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911" w:rsidRPr="0074342E" w:rsidRDefault="00A95911" w:rsidP="00A95911">
      <w:pPr>
        <w:autoSpaceDE w:val="0"/>
        <w:autoSpaceDN w:val="0"/>
        <w:adjustRightInd w:val="0"/>
        <w:spacing w:after="0" w:line="240" w:lineRule="auto"/>
        <w:rPr>
          <w:rFonts w:ascii="Times New Roman" w:hAnsi="Times New Roman" w:cs="Times New Roman"/>
          <w:b/>
          <w:sz w:val="24"/>
          <w:szCs w:val="24"/>
          <w:lang w:val="en-IN"/>
        </w:rPr>
      </w:pPr>
      <w:proofErr w:type="spellStart"/>
      <w:proofErr w:type="gramStart"/>
      <w:r w:rsidRPr="0074342E">
        <w:rPr>
          <w:rFonts w:ascii="Times New Roman" w:hAnsi="Times New Roman" w:cs="Times New Roman"/>
          <w:b/>
          <w:sz w:val="24"/>
          <w:szCs w:val="24"/>
          <w:lang w:val="en-IN"/>
        </w:rPr>
        <w:t>Photooxidation</w:t>
      </w:r>
      <w:proofErr w:type="spellEnd"/>
      <w:r w:rsidRPr="0074342E">
        <w:rPr>
          <w:rFonts w:ascii="Times New Roman" w:hAnsi="Times New Roman" w:cs="Times New Roman"/>
          <w:b/>
          <w:sz w:val="24"/>
          <w:szCs w:val="24"/>
          <w:lang w:val="en-IN"/>
        </w:rPr>
        <w:t xml:space="preserve"> Coupled Kabachnik–Fields and </w:t>
      </w:r>
      <w:proofErr w:type="spellStart"/>
      <w:r w:rsidRPr="0074342E">
        <w:rPr>
          <w:rFonts w:ascii="Times New Roman" w:hAnsi="Times New Roman" w:cs="Times New Roman"/>
          <w:b/>
          <w:sz w:val="24"/>
          <w:szCs w:val="24"/>
          <w:lang w:val="en-IN"/>
        </w:rPr>
        <w:t>Bigenelli</w:t>
      </w:r>
      <w:proofErr w:type="spellEnd"/>
      <w:r w:rsidRPr="0074342E">
        <w:rPr>
          <w:rFonts w:ascii="Times New Roman" w:hAnsi="Times New Roman" w:cs="Times New Roman"/>
          <w:b/>
          <w:sz w:val="24"/>
          <w:szCs w:val="24"/>
          <w:lang w:val="en-IN"/>
        </w:rPr>
        <w:t xml:space="preserve"> reactions for Direct Conversion of Benzyl </w:t>
      </w:r>
      <w:r w:rsidRPr="0074342E">
        <w:rPr>
          <w:rFonts w:ascii="Times New Roman" w:hAnsi="Times New Roman" w:cs="Times New Roman"/>
          <w:b/>
          <w:sz w:val="24"/>
          <w:szCs w:val="24"/>
        </w:rPr>
        <w:t xml:space="preserve">alcohols </w:t>
      </w:r>
      <w:r w:rsidRPr="0074342E">
        <w:rPr>
          <w:rFonts w:ascii="Times New Roman" w:hAnsi="Times New Roman" w:cs="Times New Roman"/>
          <w:b/>
          <w:sz w:val="24"/>
          <w:szCs w:val="24"/>
          <w:lang w:val="en-IN"/>
        </w:rPr>
        <w:t xml:space="preserve">to </w:t>
      </w:r>
      <w:r w:rsidRPr="0074342E">
        <w:rPr>
          <w:rFonts w:ascii="Times New Roman" w:hAnsi="Times New Roman" w:cs="Times New Roman"/>
          <w:b/>
          <w:sz w:val="24"/>
          <w:szCs w:val="24"/>
        </w:rPr>
        <w:t>α-</w:t>
      </w:r>
      <w:r w:rsidRPr="0074342E">
        <w:rPr>
          <w:rFonts w:ascii="Times New Roman" w:hAnsi="Times New Roman" w:cs="Times New Roman"/>
          <w:b/>
          <w:sz w:val="24"/>
          <w:szCs w:val="24"/>
          <w:lang w:val="en-IN"/>
        </w:rPr>
        <w:t>Amino Phosphonates and Dihydropyrimidones.</w:t>
      </w:r>
      <w:proofErr w:type="gramEnd"/>
    </w:p>
    <w:p w:rsidR="00A95911" w:rsidRPr="0074342E" w:rsidRDefault="00A95911" w:rsidP="00A95911">
      <w:pPr>
        <w:autoSpaceDE w:val="0"/>
        <w:autoSpaceDN w:val="0"/>
        <w:adjustRightInd w:val="0"/>
        <w:spacing w:after="0" w:line="240" w:lineRule="auto"/>
        <w:rPr>
          <w:rFonts w:ascii="Times New Roman" w:hAnsi="Times New Roman" w:cs="Times New Roman"/>
          <w:b/>
          <w:color w:val="000000" w:themeColor="text1"/>
          <w:sz w:val="24"/>
          <w:szCs w:val="24"/>
          <w:lang w:val="en-IN"/>
        </w:rPr>
      </w:pPr>
    </w:p>
    <w:p w:rsidR="00A95911" w:rsidRPr="0074342E" w:rsidRDefault="00A95911" w:rsidP="00A95911">
      <w:pPr>
        <w:autoSpaceDE w:val="0"/>
        <w:autoSpaceDN w:val="0"/>
        <w:adjustRightInd w:val="0"/>
        <w:spacing w:after="0" w:line="240" w:lineRule="auto"/>
        <w:rPr>
          <w:rFonts w:ascii="Times New Roman" w:hAnsi="Times New Roman" w:cs="Times New Roman"/>
          <w:b/>
          <w:szCs w:val="24"/>
          <w:vertAlign w:val="superscript"/>
          <w:lang w:val="en-IN"/>
        </w:rPr>
      </w:pPr>
      <w:r w:rsidRPr="0074342E">
        <w:rPr>
          <w:rFonts w:ascii="Times New Roman" w:hAnsi="Times New Roman" w:cs="Times New Roman"/>
          <w:b/>
          <w:szCs w:val="24"/>
          <w:lang w:val="en-IN"/>
        </w:rPr>
        <w:t>Gazunfor Ali</w:t>
      </w:r>
      <w:r w:rsidRPr="0074342E">
        <w:rPr>
          <w:rFonts w:ascii="Times New Roman" w:hAnsi="Times New Roman" w:cs="Times New Roman"/>
          <w:b/>
          <w:szCs w:val="24"/>
          <w:vertAlign w:val="superscript"/>
          <w:lang w:val="en-IN"/>
        </w:rPr>
        <w:t>a</w:t>
      </w:r>
      <w:r w:rsidRPr="0074342E">
        <w:rPr>
          <w:rFonts w:ascii="Times New Roman" w:hAnsi="Times New Roman" w:cs="Times New Roman"/>
          <w:b/>
          <w:szCs w:val="24"/>
          <w:lang w:val="en-IN"/>
        </w:rPr>
        <w:t xml:space="preserve">, Nisar A </w:t>
      </w:r>
      <w:proofErr w:type="spellStart"/>
      <w:r w:rsidRPr="0074342E">
        <w:rPr>
          <w:rFonts w:ascii="Times New Roman" w:hAnsi="Times New Roman" w:cs="Times New Roman"/>
          <w:b/>
          <w:szCs w:val="24"/>
          <w:lang w:val="en-IN"/>
        </w:rPr>
        <w:t>Dangroo</w:t>
      </w:r>
      <w:r w:rsidRPr="0074342E">
        <w:rPr>
          <w:rFonts w:ascii="Times New Roman" w:hAnsi="Times New Roman" w:cs="Times New Roman"/>
          <w:b/>
          <w:szCs w:val="24"/>
          <w:vertAlign w:val="superscript"/>
          <w:lang w:val="en-IN"/>
        </w:rPr>
        <w:t>a</w:t>
      </w:r>
      <w:proofErr w:type="gramStart"/>
      <w:r w:rsidRPr="0074342E">
        <w:rPr>
          <w:rFonts w:ascii="Times New Roman" w:hAnsi="Times New Roman" w:cs="Times New Roman"/>
          <w:b/>
          <w:szCs w:val="24"/>
          <w:vertAlign w:val="superscript"/>
          <w:lang w:val="en-IN"/>
        </w:rPr>
        <w:t>,b</w:t>
      </w:r>
      <w:proofErr w:type="spellEnd"/>
      <w:proofErr w:type="gramEnd"/>
      <w:r w:rsidR="0076727F" w:rsidRPr="0074342E">
        <w:rPr>
          <w:rFonts w:ascii="Times New Roman" w:hAnsi="Times New Roman" w:cs="Times New Roman"/>
          <w:b/>
          <w:szCs w:val="24"/>
          <w:vertAlign w:val="superscript"/>
          <w:lang w:val="en-IN"/>
        </w:rPr>
        <w:t xml:space="preserve"> </w:t>
      </w:r>
      <w:r w:rsidRPr="0074342E">
        <w:rPr>
          <w:rFonts w:ascii="Times New Roman" w:hAnsi="Times New Roman" w:cs="Times New Roman"/>
          <w:b/>
          <w:szCs w:val="24"/>
          <w:vertAlign w:val="superscript"/>
          <w:lang w:val="en-IN"/>
        </w:rPr>
        <w:t>*</w:t>
      </w:r>
      <w:r w:rsidRPr="0074342E">
        <w:rPr>
          <w:rFonts w:ascii="Times New Roman" w:hAnsi="Times New Roman" w:cs="Times New Roman"/>
          <w:b/>
          <w:szCs w:val="24"/>
          <w:lang w:val="en-IN"/>
        </w:rPr>
        <w:t xml:space="preserve">, </w:t>
      </w:r>
      <w:proofErr w:type="spellStart"/>
      <w:r w:rsidRPr="0074342E">
        <w:rPr>
          <w:rFonts w:ascii="Times New Roman" w:hAnsi="Times New Roman" w:cs="Times New Roman"/>
          <w:b/>
          <w:szCs w:val="24"/>
          <w:lang w:val="en-IN"/>
        </w:rPr>
        <w:t>Shabnam</w:t>
      </w:r>
      <w:proofErr w:type="spellEnd"/>
      <w:r w:rsidRPr="0074342E">
        <w:rPr>
          <w:rFonts w:ascii="Times New Roman" w:hAnsi="Times New Roman" w:cs="Times New Roman"/>
          <w:b/>
          <w:szCs w:val="24"/>
          <w:lang w:val="en-IN"/>
        </w:rPr>
        <w:t xml:space="preserve"> </w:t>
      </w:r>
      <w:proofErr w:type="spellStart"/>
      <w:r w:rsidRPr="0074342E">
        <w:rPr>
          <w:rFonts w:ascii="Times New Roman" w:hAnsi="Times New Roman" w:cs="Times New Roman"/>
          <w:b/>
          <w:szCs w:val="24"/>
          <w:lang w:val="en-IN"/>
        </w:rPr>
        <w:t>Raheem</w:t>
      </w:r>
      <w:r w:rsidRPr="0074342E">
        <w:rPr>
          <w:rFonts w:ascii="Times New Roman" w:hAnsi="Times New Roman" w:cs="Times New Roman"/>
          <w:b/>
          <w:szCs w:val="24"/>
          <w:vertAlign w:val="superscript"/>
          <w:lang w:val="en-IN"/>
        </w:rPr>
        <w:t>b</w:t>
      </w:r>
      <w:proofErr w:type="spellEnd"/>
      <w:r w:rsidRPr="0074342E">
        <w:rPr>
          <w:rFonts w:ascii="Times New Roman" w:hAnsi="Times New Roman" w:cs="Times New Roman"/>
          <w:b/>
          <w:szCs w:val="24"/>
          <w:lang w:val="en-IN"/>
        </w:rPr>
        <w:t xml:space="preserve">, </w:t>
      </w:r>
      <w:proofErr w:type="spellStart"/>
      <w:r w:rsidRPr="0074342E">
        <w:rPr>
          <w:rFonts w:ascii="Times New Roman" w:hAnsi="Times New Roman" w:cs="Times New Roman"/>
          <w:b/>
          <w:szCs w:val="24"/>
        </w:rPr>
        <w:t>Tahira</w:t>
      </w:r>
      <w:proofErr w:type="spellEnd"/>
      <w:r w:rsidRPr="0074342E">
        <w:rPr>
          <w:rFonts w:ascii="Times New Roman" w:hAnsi="Times New Roman" w:cs="Times New Roman"/>
          <w:b/>
          <w:szCs w:val="24"/>
        </w:rPr>
        <w:t xml:space="preserve"> </w:t>
      </w:r>
      <w:proofErr w:type="spellStart"/>
      <w:r w:rsidRPr="0074342E">
        <w:rPr>
          <w:rFonts w:ascii="Times New Roman" w:hAnsi="Times New Roman" w:cs="Times New Roman"/>
          <w:b/>
          <w:szCs w:val="24"/>
        </w:rPr>
        <w:t>Naqvi</w:t>
      </w:r>
      <w:r w:rsidRPr="0074342E">
        <w:rPr>
          <w:rFonts w:ascii="Times New Roman" w:hAnsi="Times New Roman" w:cs="Times New Roman"/>
          <w:b/>
          <w:szCs w:val="24"/>
          <w:vertAlign w:val="superscript"/>
        </w:rPr>
        <w:t>c</w:t>
      </w:r>
      <w:proofErr w:type="spellEnd"/>
      <w:r w:rsidRPr="0074342E">
        <w:rPr>
          <w:rFonts w:ascii="Times New Roman" w:hAnsi="Times New Roman" w:cs="Times New Roman"/>
          <w:b/>
          <w:szCs w:val="24"/>
        </w:rPr>
        <w:t>,</w:t>
      </w:r>
      <w:r w:rsidRPr="0074342E">
        <w:rPr>
          <w:rFonts w:ascii="Times New Roman" w:hAnsi="Times New Roman" w:cs="Times New Roman"/>
          <w:b/>
          <w:szCs w:val="24"/>
          <w:lang w:val="en-IN"/>
        </w:rPr>
        <w:t>Tabassum Ara</w:t>
      </w:r>
      <w:r w:rsidRPr="0074342E">
        <w:rPr>
          <w:rFonts w:ascii="Times New Roman" w:hAnsi="Times New Roman" w:cs="Times New Roman"/>
          <w:b/>
          <w:szCs w:val="24"/>
          <w:vertAlign w:val="superscript"/>
          <w:lang w:val="en-IN"/>
        </w:rPr>
        <w:t>a</w:t>
      </w:r>
      <w:r w:rsidRPr="0074342E">
        <w:rPr>
          <w:rFonts w:ascii="Times New Roman" w:hAnsi="Times New Roman" w:cs="Times New Roman"/>
          <w:b/>
          <w:szCs w:val="24"/>
          <w:lang w:val="en-IN"/>
        </w:rPr>
        <w:t xml:space="preserve">, </w:t>
      </w:r>
      <w:proofErr w:type="spellStart"/>
      <w:r w:rsidRPr="0074342E">
        <w:rPr>
          <w:rFonts w:ascii="Times New Roman" w:hAnsi="Times New Roman" w:cs="Times New Roman"/>
          <w:b/>
          <w:szCs w:val="24"/>
          <w:lang w:val="en-IN"/>
        </w:rPr>
        <w:t>Masood</w:t>
      </w:r>
      <w:proofErr w:type="spellEnd"/>
      <w:r w:rsidRPr="0074342E">
        <w:rPr>
          <w:rFonts w:ascii="Times New Roman" w:hAnsi="Times New Roman" w:cs="Times New Roman"/>
          <w:b/>
          <w:szCs w:val="24"/>
          <w:lang w:val="en-IN"/>
        </w:rPr>
        <w:t xml:space="preserve"> Ahmad </w:t>
      </w:r>
      <w:proofErr w:type="spellStart"/>
      <w:r w:rsidRPr="0074342E">
        <w:rPr>
          <w:rFonts w:ascii="Times New Roman" w:hAnsi="Times New Roman" w:cs="Times New Roman"/>
          <w:b/>
          <w:szCs w:val="24"/>
          <w:lang w:val="en-IN"/>
        </w:rPr>
        <w:t>Rizvi</w:t>
      </w:r>
      <w:r w:rsidRPr="0074342E">
        <w:rPr>
          <w:rFonts w:ascii="Times New Roman" w:hAnsi="Times New Roman" w:cs="Times New Roman"/>
          <w:b/>
          <w:szCs w:val="24"/>
          <w:vertAlign w:val="superscript"/>
          <w:lang w:val="en-IN"/>
        </w:rPr>
        <w:t>b</w:t>
      </w:r>
      <w:proofErr w:type="spellEnd"/>
      <w:r w:rsidR="0076727F" w:rsidRPr="0074342E">
        <w:rPr>
          <w:rFonts w:ascii="Times New Roman" w:hAnsi="Times New Roman" w:cs="Times New Roman"/>
          <w:b/>
          <w:szCs w:val="24"/>
          <w:vertAlign w:val="superscript"/>
          <w:lang w:val="en-IN"/>
        </w:rPr>
        <w:t xml:space="preserve"> </w:t>
      </w:r>
      <w:r w:rsidRPr="0074342E">
        <w:rPr>
          <w:rFonts w:ascii="Times New Roman" w:hAnsi="Times New Roman" w:cs="Times New Roman"/>
          <w:b/>
          <w:szCs w:val="24"/>
          <w:vertAlign w:val="superscript"/>
          <w:lang w:val="en-IN"/>
        </w:rPr>
        <w:t>*</w:t>
      </w:r>
    </w:p>
    <w:p w:rsidR="00A95911" w:rsidRPr="0074342E" w:rsidRDefault="00A95911" w:rsidP="00A95911">
      <w:pPr>
        <w:autoSpaceDE w:val="0"/>
        <w:autoSpaceDN w:val="0"/>
        <w:adjustRightInd w:val="0"/>
        <w:spacing w:after="0" w:line="240" w:lineRule="auto"/>
        <w:rPr>
          <w:rFonts w:ascii="Times New Roman" w:hAnsi="Times New Roman" w:cs="Times New Roman"/>
          <w:b/>
          <w:sz w:val="24"/>
          <w:szCs w:val="24"/>
          <w:vertAlign w:val="superscript"/>
          <w:lang w:val="en-IN"/>
        </w:rPr>
      </w:pPr>
    </w:p>
    <w:p w:rsidR="00A95911" w:rsidRPr="0074342E" w:rsidRDefault="00A95911" w:rsidP="00F344F0">
      <w:pPr>
        <w:autoSpaceDE w:val="0"/>
        <w:autoSpaceDN w:val="0"/>
        <w:adjustRightInd w:val="0"/>
        <w:spacing w:after="0" w:line="276" w:lineRule="auto"/>
        <w:rPr>
          <w:rFonts w:ascii="Times New Roman" w:hAnsi="Times New Roman" w:cs="Times New Roman"/>
          <w:szCs w:val="24"/>
          <w:lang w:val="en-IN"/>
        </w:rPr>
      </w:pPr>
      <w:proofErr w:type="gramStart"/>
      <w:r w:rsidRPr="0074342E">
        <w:rPr>
          <w:rFonts w:ascii="Times New Roman" w:hAnsi="Times New Roman" w:cs="Times New Roman"/>
          <w:szCs w:val="24"/>
          <w:vertAlign w:val="superscript"/>
          <w:lang w:val="en-IN"/>
        </w:rPr>
        <w:t>a</w:t>
      </w:r>
      <w:proofErr w:type="gramEnd"/>
      <w:r w:rsidRPr="0074342E">
        <w:rPr>
          <w:rFonts w:ascii="Times New Roman" w:hAnsi="Times New Roman" w:cs="Times New Roman"/>
          <w:szCs w:val="24"/>
          <w:vertAlign w:val="superscript"/>
          <w:lang w:val="en-IN"/>
        </w:rPr>
        <w:t xml:space="preserve"> </w:t>
      </w:r>
      <w:r w:rsidRPr="0074342E">
        <w:rPr>
          <w:rFonts w:ascii="Times New Roman" w:hAnsi="Times New Roman" w:cs="Times New Roman"/>
          <w:szCs w:val="24"/>
          <w:lang w:val="en-IN"/>
        </w:rPr>
        <w:t>Department of Chemistry, National Institute of Technology,</w:t>
      </w:r>
      <w:r w:rsidRPr="0074342E">
        <w:rPr>
          <w:rFonts w:ascii="Times New Roman" w:hAnsi="Times New Roman" w:cs="Times New Roman"/>
          <w:szCs w:val="24"/>
          <w:vertAlign w:val="superscript"/>
          <w:lang w:val="en-IN"/>
        </w:rPr>
        <w:t xml:space="preserve"> </w:t>
      </w:r>
      <w:r w:rsidRPr="0074342E">
        <w:rPr>
          <w:rFonts w:ascii="Times New Roman" w:hAnsi="Times New Roman" w:cs="Times New Roman"/>
          <w:szCs w:val="24"/>
          <w:lang w:val="en-IN"/>
        </w:rPr>
        <w:t xml:space="preserve">Srinagar 190006, India </w:t>
      </w:r>
    </w:p>
    <w:p w:rsidR="00A95911" w:rsidRPr="0074342E" w:rsidRDefault="00A95911" w:rsidP="00F344F0">
      <w:pPr>
        <w:autoSpaceDE w:val="0"/>
        <w:autoSpaceDN w:val="0"/>
        <w:adjustRightInd w:val="0"/>
        <w:spacing w:after="0" w:line="276" w:lineRule="auto"/>
        <w:rPr>
          <w:rFonts w:ascii="Times New Roman" w:hAnsi="Times New Roman" w:cs="Times New Roman"/>
          <w:szCs w:val="24"/>
          <w:lang w:val="en-IN"/>
        </w:rPr>
      </w:pPr>
      <w:proofErr w:type="gramStart"/>
      <w:r w:rsidRPr="0074342E">
        <w:rPr>
          <w:rFonts w:ascii="Times New Roman" w:hAnsi="Times New Roman" w:cs="Times New Roman"/>
          <w:szCs w:val="24"/>
          <w:vertAlign w:val="superscript"/>
          <w:lang w:val="en-IN"/>
        </w:rPr>
        <w:t>b</w:t>
      </w:r>
      <w:proofErr w:type="gramEnd"/>
      <w:r w:rsidRPr="0074342E">
        <w:rPr>
          <w:rFonts w:ascii="Times New Roman" w:hAnsi="Times New Roman" w:cs="Times New Roman"/>
          <w:szCs w:val="24"/>
          <w:lang w:val="en-IN"/>
        </w:rPr>
        <w:t xml:space="preserve"> Department of Chemistry, University of Kashmir,</w:t>
      </w:r>
      <w:r w:rsidRPr="0074342E">
        <w:rPr>
          <w:rFonts w:ascii="Times New Roman" w:hAnsi="Times New Roman" w:cs="Times New Roman"/>
          <w:szCs w:val="24"/>
          <w:vertAlign w:val="superscript"/>
          <w:lang w:val="en-IN"/>
        </w:rPr>
        <w:t xml:space="preserve"> </w:t>
      </w:r>
      <w:r w:rsidRPr="0074342E">
        <w:rPr>
          <w:rFonts w:ascii="Times New Roman" w:hAnsi="Times New Roman" w:cs="Times New Roman"/>
          <w:szCs w:val="24"/>
          <w:lang w:val="en-IN"/>
        </w:rPr>
        <w:t>Srinagar 190006, India.</w:t>
      </w:r>
    </w:p>
    <w:p w:rsidR="00A95911" w:rsidRPr="0074342E" w:rsidRDefault="00A95911" w:rsidP="00F344F0">
      <w:pPr>
        <w:autoSpaceDE w:val="0"/>
        <w:autoSpaceDN w:val="0"/>
        <w:adjustRightInd w:val="0"/>
        <w:spacing w:after="0" w:line="276" w:lineRule="auto"/>
        <w:rPr>
          <w:rFonts w:ascii="Times New Roman" w:hAnsi="Times New Roman" w:cs="Times New Roman"/>
          <w:szCs w:val="24"/>
          <w:lang w:val="en-IN"/>
        </w:rPr>
      </w:pPr>
      <w:proofErr w:type="spellStart"/>
      <w:proofErr w:type="gramStart"/>
      <w:r w:rsidRPr="0074342E">
        <w:rPr>
          <w:rFonts w:ascii="Times New Roman" w:hAnsi="Times New Roman" w:cs="Times New Roman"/>
          <w:iCs/>
          <w:color w:val="000000"/>
          <w:vertAlign w:val="superscript"/>
        </w:rPr>
        <w:t>c</w:t>
      </w:r>
      <w:r w:rsidRPr="0074342E">
        <w:rPr>
          <w:rFonts w:ascii="Times New Roman" w:hAnsi="Times New Roman" w:cs="Times New Roman"/>
        </w:rPr>
        <w:t>Department</w:t>
      </w:r>
      <w:proofErr w:type="spellEnd"/>
      <w:proofErr w:type="gramEnd"/>
      <w:r w:rsidRPr="0074342E">
        <w:rPr>
          <w:rFonts w:ascii="Times New Roman" w:hAnsi="Times New Roman" w:cs="Times New Roman"/>
        </w:rPr>
        <w:t xml:space="preserve"> of Chemistry, Government Degree College for Women M.A. Road, Srinagar, J&amp;K, India.</w:t>
      </w:r>
      <w:r w:rsidRPr="0074342E">
        <w:rPr>
          <w:rFonts w:ascii="Times New Roman" w:hAnsi="Times New Roman" w:cs="Times New Roman"/>
          <w:szCs w:val="24"/>
          <w:lang w:val="en-IN"/>
        </w:rPr>
        <w:t xml:space="preserve"> </w:t>
      </w:r>
    </w:p>
    <w:p w:rsidR="00A95911" w:rsidRPr="0074342E" w:rsidRDefault="00A95911" w:rsidP="00F344F0">
      <w:pPr>
        <w:autoSpaceDE w:val="0"/>
        <w:autoSpaceDN w:val="0"/>
        <w:adjustRightInd w:val="0"/>
        <w:spacing w:after="0" w:line="276" w:lineRule="auto"/>
        <w:rPr>
          <w:rFonts w:ascii="Times New Roman" w:hAnsi="Times New Roman" w:cs="Times New Roman"/>
        </w:rPr>
      </w:pPr>
      <w:r w:rsidRPr="0074342E">
        <w:rPr>
          <w:rFonts w:ascii="Times New Roman" w:hAnsi="Times New Roman" w:cs="Times New Roman"/>
          <w:lang w:val="en-IN"/>
        </w:rPr>
        <w:t xml:space="preserve">Corresponding author: </w:t>
      </w:r>
      <w:r w:rsidRPr="0074342E">
        <w:rPr>
          <w:rFonts w:ascii="Times New Roman" w:hAnsi="Times New Roman" w:cs="Times New Roman"/>
          <w:i/>
          <w:iCs/>
          <w:lang w:val="en-IN"/>
        </w:rPr>
        <w:t xml:space="preserve">E-mail address: </w:t>
      </w:r>
      <w:hyperlink r:id="rId5" w:history="1">
        <w:r w:rsidRPr="0074342E">
          <w:rPr>
            <w:rStyle w:val="Hyperlink"/>
            <w:rFonts w:ascii="Times New Roman" w:hAnsi="Times New Roman" w:cs="Times New Roman"/>
            <w:lang w:val="en-IN"/>
          </w:rPr>
          <w:t>nisar@nitsri.net</w:t>
        </w:r>
      </w:hyperlink>
      <w:r w:rsidRPr="0074342E">
        <w:rPr>
          <w:rFonts w:ascii="Times New Roman" w:hAnsi="Times New Roman" w:cs="Times New Roman"/>
          <w:lang w:val="en-IN"/>
        </w:rPr>
        <w:t xml:space="preserve"> (N.A. Dangroo), </w:t>
      </w:r>
      <w:hyperlink r:id="rId6" w:history="1">
        <w:r w:rsidRPr="0074342E">
          <w:rPr>
            <w:rStyle w:val="Hyperlink"/>
            <w:rFonts w:ascii="Times New Roman" w:hAnsi="Times New Roman" w:cs="Times New Roman"/>
            <w:i/>
            <w:lang w:val="en-IN"/>
          </w:rPr>
          <w:t>masoodku2@gmail.com</w:t>
        </w:r>
      </w:hyperlink>
      <w:r w:rsidRPr="0074342E">
        <w:rPr>
          <w:rFonts w:ascii="Times New Roman" w:hAnsi="Times New Roman" w:cs="Times New Roman"/>
          <w:lang w:val="en-IN"/>
        </w:rPr>
        <w:t xml:space="preserve"> </w:t>
      </w:r>
      <w:r w:rsidRPr="0074342E">
        <w:rPr>
          <w:rFonts w:ascii="Times New Roman" w:hAnsi="Times New Roman" w:cs="Times New Roman"/>
        </w:rPr>
        <w:t>(</w:t>
      </w:r>
      <w:r w:rsidRPr="0074342E">
        <w:rPr>
          <w:rFonts w:ascii="Times New Roman" w:hAnsi="Times New Roman" w:cs="Times New Roman"/>
          <w:lang w:val="en-IN"/>
        </w:rPr>
        <w:t xml:space="preserve">M </w:t>
      </w:r>
      <w:proofErr w:type="gramStart"/>
      <w:r w:rsidRPr="0074342E">
        <w:rPr>
          <w:rFonts w:ascii="Times New Roman" w:hAnsi="Times New Roman" w:cs="Times New Roman"/>
          <w:lang w:val="en-IN"/>
        </w:rPr>
        <w:t>A</w:t>
      </w:r>
      <w:proofErr w:type="gramEnd"/>
      <w:r w:rsidRPr="0074342E">
        <w:rPr>
          <w:rFonts w:ascii="Times New Roman" w:hAnsi="Times New Roman" w:cs="Times New Roman"/>
          <w:lang w:val="en-IN"/>
        </w:rPr>
        <w:t xml:space="preserve"> </w:t>
      </w:r>
      <w:proofErr w:type="spellStart"/>
      <w:r w:rsidRPr="0074342E">
        <w:rPr>
          <w:rFonts w:ascii="Times New Roman" w:hAnsi="Times New Roman" w:cs="Times New Roman"/>
          <w:lang w:val="en-IN"/>
        </w:rPr>
        <w:t>Rizvi</w:t>
      </w:r>
      <w:proofErr w:type="spellEnd"/>
      <w:r w:rsidRPr="0074342E">
        <w:rPr>
          <w:rFonts w:ascii="Times New Roman" w:hAnsi="Times New Roman" w:cs="Times New Roman"/>
        </w:rPr>
        <w:t>)</w:t>
      </w:r>
    </w:p>
    <w:p w:rsidR="00C72415" w:rsidRDefault="00C72415" w:rsidP="00DE701B">
      <w:pPr>
        <w:autoSpaceDE w:val="0"/>
        <w:autoSpaceDN w:val="0"/>
        <w:adjustRightInd w:val="0"/>
        <w:spacing w:after="0" w:line="480" w:lineRule="auto"/>
        <w:jc w:val="both"/>
        <w:rPr>
          <w:rFonts w:ascii="Times New Roman" w:hAnsi="Times New Roman" w:cs="Times New Roman"/>
          <w:b/>
          <w:sz w:val="24"/>
          <w:szCs w:val="24"/>
        </w:rPr>
      </w:pPr>
    </w:p>
    <w:p w:rsidR="00312A3E" w:rsidRPr="0074342E" w:rsidRDefault="00DE701B" w:rsidP="00DE701B">
      <w:pPr>
        <w:autoSpaceDE w:val="0"/>
        <w:autoSpaceDN w:val="0"/>
        <w:adjustRightInd w:val="0"/>
        <w:spacing w:after="0" w:line="480" w:lineRule="auto"/>
        <w:jc w:val="both"/>
        <w:rPr>
          <w:rFonts w:ascii="Times New Roman" w:hAnsi="Times New Roman" w:cs="Times New Roman"/>
          <w:b/>
          <w:sz w:val="24"/>
          <w:szCs w:val="24"/>
        </w:rPr>
      </w:pPr>
      <w:r w:rsidRPr="0074342E">
        <w:rPr>
          <w:rFonts w:ascii="Times New Roman" w:hAnsi="Times New Roman" w:cs="Times New Roman"/>
          <w:b/>
          <w:sz w:val="24"/>
          <w:szCs w:val="24"/>
        </w:rPr>
        <w:t>Abstract</w:t>
      </w:r>
    </w:p>
    <w:p w:rsidR="00A95911" w:rsidRDefault="00A95911" w:rsidP="00A95911">
      <w:pPr>
        <w:autoSpaceDE w:val="0"/>
        <w:autoSpaceDN w:val="0"/>
        <w:adjustRightInd w:val="0"/>
        <w:spacing w:after="0" w:line="480" w:lineRule="auto"/>
        <w:jc w:val="both"/>
        <w:rPr>
          <w:rFonts w:ascii="Times New Roman" w:hAnsi="Times New Roman" w:cs="Times New Roman"/>
          <w:sz w:val="24"/>
          <w:szCs w:val="24"/>
          <w:lang w:val="en-IN"/>
        </w:rPr>
      </w:pPr>
      <w:r w:rsidRPr="0074342E">
        <w:rPr>
          <w:rFonts w:ascii="Times New Roman" w:hAnsi="Times New Roman" w:cs="Times New Roman"/>
          <w:sz w:val="24"/>
          <w:szCs w:val="24"/>
          <w:lang w:val="en-IN"/>
        </w:rPr>
        <w:t xml:space="preserve">An effective solvent free approach for the direct conversion of </w:t>
      </w:r>
      <w:r w:rsidRPr="0074342E">
        <w:rPr>
          <w:rFonts w:ascii="Times New Roman" w:hAnsi="Times New Roman" w:cs="Times New Roman"/>
          <w:sz w:val="24"/>
          <w:szCs w:val="24"/>
        </w:rPr>
        <w:t xml:space="preserve">benzyl </w:t>
      </w:r>
      <w:r w:rsidRPr="0074342E">
        <w:rPr>
          <w:rFonts w:ascii="Times New Roman" w:hAnsi="Times New Roman" w:cs="Times New Roman"/>
          <w:color w:val="000000" w:themeColor="text1"/>
          <w:sz w:val="24"/>
          <w:szCs w:val="24"/>
        </w:rPr>
        <w:t>alcohols</w:t>
      </w:r>
      <w:r w:rsidRPr="0074342E">
        <w:rPr>
          <w:rFonts w:ascii="Times New Roman" w:hAnsi="Times New Roman" w:cs="Times New Roman"/>
          <w:sz w:val="24"/>
          <w:szCs w:val="24"/>
        </w:rPr>
        <w:t xml:space="preserve"> </w:t>
      </w:r>
      <w:r w:rsidRPr="0074342E">
        <w:rPr>
          <w:rFonts w:ascii="Times New Roman" w:hAnsi="Times New Roman" w:cs="Times New Roman"/>
          <w:sz w:val="24"/>
          <w:szCs w:val="24"/>
          <w:lang w:val="en-IN"/>
        </w:rPr>
        <w:t xml:space="preserve">to </w:t>
      </w:r>
      <w:r w:rsidRPr="0074342E">
        <w:rPr>
          <w:rFonts w:ascii="Times New Roman" w:hAnsi="Times New Roman" w:cs="Times New Roman"/>
          <w:sz w:val="24"/>
          <w:szCs w:val="24"/>
        </w:rPr>
        <w:t>α-</w:t>
      </w:r>
      <w:r w:rsidRPr="0074342E">
        <w:rPr>
          <w:rFonts w:ascii="Times New Roman" w:hAnsi="Times New Roman" w:cs="Times New Roman"/>
          <w:sz w:val="24"/>
          <w:szCs w:val="24"/>
          <w:lang w:val="en-IN"/>
        </w:rPr>
        <w:t xml:space="preserve">amino phosphonates and dihydropyrimidones in a tandem one-pot manner is reported. The synthetic methodology is based on a metal free photo-oxidation of </w:t>
      </w:r>
      <w:r w:rsidRPr="0074342E">
        <w:rPr>
          <w:rFonts w:ascii="Times New Roman" w:hAnsi="Times New Roman" w:cs="Times New Roman"/>
          <w:sz w:val="24"/>
          <w:szCs w:val="24"/>
        </w:rPr>
        <w:t xml:space="preserve">benzyl </w:t>
      </w:r>
      <w:r w:rsidRPr="0074342E">
        <w:rPr>
          <w:rFonts w:ascii="Times New Roman" w:hAnsi="Times New Roman" w:cs="Times New Roman"/>
          <w:color w:val="000000" w:themeColor="text1"/>
          <w:sz w:val="24"/>
          <w:szCs w:val="24"/>
        </w:rPr>
        <w:t xml:space="preserve">alcohols to benzaldehydes under UV illumination </w:t>
      </w:r>
      <w:r w:rsidRPr="0074342E">
        <w:rPr>
          <w:rFonts w:ascii="Times New Roman" w:hAnsi="Times New Roman" w:cs="Times New Roman"/>
          <w:sz w:val="24"/>
          <w:szCs w:val="24"/>
          <w:lang w:val="en-IN"/>
        </w:rPr>
        <w:t xml:space="preserve">using ammonium perchlorate followed by Kabachnik-Fields and </w:t>
      </w:r>
      <w:r w:rsidR="000F0E47" w:rsidRPr="0074342E">
        <w:rPr>
          <w:rFonts w:ascii="Times New Roman" w:hAnsi="Times New Roman" w:cs="Times New Roman"/>
          <w:sz w:val="24"/>
          <w:szCs w:val="24"/>
          <w:lang w:val="en-IN"/>
        </w:rPr>
        <w:t>Biginelli</w:t>
      </w:r>
      <w:r w:rsidRPr="0074342E">
        <w:rPr>
          <w:rFonts w:ascii="Times New Roman" w:hAnsi="Times New Roman" w:cs="Times New Roman"/>
          <w:sz w:val="24"/>
          <w:szCs w:val="24"/>
          <w:lang w:val="en-IN"/>
        </w:rPr>
        <w:t xml:space="preserve"> reactions. The optimized reaction conditions are moderate and metal free with good substrate scope. The control experiments were performed to investigate role of the ammonium perchlorate and molecular oxygen as oxidants. The quenching experiments in presence of TEMPO and other radical quenchers suggest the radical based mechanism for the reaction. </w:t>
      </w:r>
    </w:p>
    <w:p w:rsidR="000F0E47" w:rsidRPr="002F200A" w:rsidRDefault="000F0E47" w:rsidP="00A95911">
      <w:pPr>
        <w:autoSpaceDE w:val="0"/>
        <w:autoSpaceDN w:val="0"/>
        <w:adjustRightInd w:val="0"/>
        <w:spacing w:after="0" w:line="480" w:lineRule="auto"/>
        <w:jc w:val="both"/>
        <w:rPr>
          <w:rFonts w:ascii="Times New Roman" w:hAnsi="Times New Roman" w:cs="Times New Roman"/>
          <w:b/>
          <w:sz w:val="24"/>
          <w:szCs w:val="24"/>
        </w:rPr>
      </w:pPr>
      <w:r w:rsidRPr="000F0E47">
        <w:rPr>
          <w:rFonts w:ascii="Times New Roman" w:hAnsi="Times New Roman" w:cs="Times New Roman"/>
          <w:color w:val="333333"/>
          <w:sz w:val="24"/>
        </w:rPr>
        <w:t>Keywords</w:t>
      </w:r>
      <w:r>
        <w:rPr>
          <w:rFonts w:ascii="Times New Roman" w:hAnsi="Times New Roman" w:cs="Times New Roman"/>
          <w:color w:val="333333"/>
          <w:sz w:val="24"/>
        </w:rPr>
        <w:t xml:space="preserve">: </w:t>
      </w:r>
      <w:r w:rsidRPr="000F0E47">
        <w:rPr>
          <w:rFonts w:ascii="Times New Roman" w:hAnsi="Times New Roman" w:cs="Times New Roman"/>
          <w:color w:val="333333"/>
          <w:sz w:val="24"/>
          <w:szCs w:val="24"/>
        </w:rPr>
        <w:t xml:space="preserve">one-pot synthesis, </w:t>
      </w:r>
      <w:r>
        <w:rPr>
          <w:rFonts w:ascii="Times New Roman" w:hAnsi="Times New Roman" w:cs="Times New Roman"/>
          <w:color w:val="333333"/>
          <w:sz w:val="24"/>
          <w:szCs w:val="24"/>
        </w:rPr>
        <w:t>photo</w:t>
      </w:r>
      <w:r w:rsidRPr="002F200A">
        <w:rPr>
          <w:rFonts w:ascii="Times New Roman" w:hAnsi="Times New Roman" w:cs="Times New Roman"/>
          <w:sz w:val="24"/>
          <w:szCs w:val="24"/>
        </w:rPr>
        <w:t xml:space="preserve">-oxidation, benzyl alcohol, </w:t>
      </w:r>
      <w:r w:rsidRPr="002F200A">
        <w:rPr>
          <w:rStyle w:val="Strong"/>
          <w:rFonts w:ascii="Times New Roman" w:hAnsi="Times New Roman" w:cs="Times New Roman"/>
          <w:b w:val="0"/>
          <w:sz w:val="24"/>
          <w:szCs w:val="24"/>
        </w:rPr>
        <w:t>Kabachnik-Field, Biginelli reaction.</w:t>
      </w:r>
    </w:p>
    <w:p w:rsidR="00DE701B" w:rsidRPr="0074342E" w:rsidRDefault="00DE701B" w:rsidP="00882574">
      <w:pPr>
        <w:autoSpaceDE w:val="0"/>
        <w:autoSpaceDN w:val="0"/>
        <w:adjustRightInd w:val="0"/>
        <w:spacing w:after="0" w:line="480" w:lineRule="auto"/>
        <w:jc w:val="both"/>
        <w:rPr>
          <w:rFonts w:ascii="Times New Roman" w:hAnsi="Times New Roman" w:cs="Times New Roman"/>
          <w:b/>
          <w:sz w:val="24"/>
          <w:szCs w:val="24"/>
        </w:rPr>
      </w:pPr>
      <w:r w:rsidRPr="0074342E">
        <w:rPr>
          <w:rFonts w:ascii="Times New Roman" w:hAnsi="Times New Roman" w:cs="Times New Roman"/>
          <w:b/>
          <w:sz w:val="24"/>
          <w:szCs w:val="24"/>
        </w:rPr>
        <w:t>Introduction</w:t>
      </w:r>
    </w:p>
    <w:p w:rsidR="00C846CE" w:rsidRPr="0074342E" w:rsidRDefault="00B20A83" w:rsidP="006C71F3">
      <w:pPr>
        <w:autoSpaceDE w:val="0"/>
        <w:autoSpaceDN w:val="0"/>
        <w:adjustRightInd w:val="0"/>
        <w:spacing w:after="0" w:line="480" w:lineRule="auto"/>
        <w:jc w:val="both"/>
        <w:rPr>
          <w:rFonts w:ascii="Times New Roman" w:hAnsi="Times New Roman" w:cs="Times New Roman"/>
          <w:color w:val="000000" w:themeColor="text1"/>
          <w:sz w:val="24"/>
          <w:szCs w:val="24"/>
        </w:rPr>
      </w:pPr>
      <w:r w:rsidRPr="0074342E">
        <w:rPr>
          <w:rFonts w:ascii="Times New Roman" w:hAnsi="Times New Roman" w:cs="Times New Roman"/>
          <w:sz w:val="24"/>
          <w:szCs w:val="24"/>
          <w:lang w:val="en-IN"/>
        </w:rPr>
        <w:t>The</w:t>
      </w:r>
      <w:r w:rsidRPr="0074342E">
        <w:rPr>
          <w:rFonts w:ascii="Times New Roman" w:hAnsi="Times New Roman" w:cs="Times New Roman"/>
          <w:color w:val="000000" w:themeColor="text1"/>
          <w:sz w:val="24"/>
          <w:szCs w:val="24"/>
        </w:rPr>
        <w:t xml:space="preserve"> α-amino</w:t>
      </w:r>
      <w:r w:rsidR="00D864DB" w:rsidRPr="0074342E">
        <w:rPr>
          <w:rFonts w:ascii="Times New Roman" w:hAnsi="Times New Roman" w:cs="Times New Roman"/>
          <w:color w:val="000000" w:themeColor="text1"/>
          <w:sz w:val="24"/>
          <w:szCs w:val="24"/>
        </w:rPr>
        <w:t xml:space="preserve"> </w:t>
      </w:r>
      <w:r w:rsidR="000820AF" w:rsidRPr="0074342E">
        <w:rPr>
          <w:rFonts w:ascii="Times New Roman" w:hAnsi="Times New Roman" w:cs="Times New Roman"/>
          <w:color w:val="000000" w:themeColor="text1"/>
          <w:sz w:val="24"/>
          <w:szCs w:val="24"/>
        </w:rPr>
        <w:t>phosphonate moiety is the</w:t>
      </w:r>
      <w:r w:rsidRPr="0074342E">
        <w:rPr>
          <w:rFonts w:ascii="Times New Roman" w:hAnsi="Times New Roman" w:cs="Times New Roman"/>
          <w:color w:val="000000" w:themeColor="text1"/>
          <w:sz w:val="24"/>
          <w:szCs w:val="24"/>
        </w:rPr>
        <w:t xml:space="preserve"> </w:t>
      </w:r>
      <w:r w:rsidRPr="0074342E">
        <w:rPr>
          <w:rFonts w:ascii="Times New Roman" w:hAnsi="Times New Roman" w:cs="Times New Roman"/>
          <w:sz w:val="24"/>
          <w:szCs w:val="24"/>
          <w:lang w:val="en-IN"/>
        </w:rPr>
        <w:t xml:space="preserve">structural </w:t>
      </w:r>
      <w:r w:rsidR="000820AF" w:rsidRPr="0074342E">
        <w:rPr>
          <w:rFonts w:ascii="Times New Roman" w:hAnsi="Times New Roman" w:cs="Times New Roman"/>
          <w:sz w:val="24"/>
          <w:szCs w:val="24"/>
          <w:lang w:val="en-IN"/>
        </w:rPr>
        <w:t>motif</w:t>
      </w:r>
      <w:r w:rsidR="000820AF" w:rsidRPr="0074342E">
        <w:rPr>
          <w:rFonts w:ascii="Times New Roman" w:hAnsi="Times New Roman" w:cs="Times New Roman"/>
          <w:color w:val="000000" w:themeColor="text1"/>
          <w:sz w:val="24"/>
          <w:szCs w:val="24"/>
        </w:rPr>
        <w:t xml:space="preserve"> of</w:t>
      </w:r>
      <w:r w:rsidRPr="0074342E">
        <w:rPr>
          <w:rFonts w:ascii="Times New Roman" w:hAnsi="Times New Roman" w:cs="Times New Roman"/>
          <w:color w:val="000000" w:themeColor="text1"/>
          <w:sz w:val="24"/>
          <w:szCs w:val="24"/>
        </w:rPr>
        <w:t xml:space="preserve"> </w:t>
      </w:r>
      <w:r w:rsidR="000820AF" w:rsidRPr="0074342E">
        <w:rPr>
          <w:rFonts w:ascii="Times New Roman" w:hAnsi="Times New Roman" w:cs="Times New Roman"/>
          <w:color w:val="000000" w:themeColor="text1"/>
          <w:sz w:val="24"/>
          <w:szCs w:val="24"/>
        </w:rPr>
        <w:t>many</w:t>
      </w:r>
      <w:r w:rsidR="005B0A64" w:rsidRPr="0074342E">
        <w:rPr>
          <w:rFonts w:ascii="Times New Roman" w:hAnsi="Times New Roman" w:cs="Times New Roman"/>
          <w:color w:val="000000" w:themeColor="text1"/>
          <w:sz w:val="24"/>
          <w:szCs w:val="24"/>
        </w:rPr>
        <w:t xml:space="preserve"> pharmacologically active compounds reported to exhibit a diverse range of biological activities such as anticancer, HIV protease inhibitors,</w:t>
      </w:r>
      <w:r w:rsidR="00325757" w:rsidRPr="0074342E">
        <w:rPr>
          <w:rFonts w:ascii="Times New Roman" w:hAnsi="Times New Roman" w:cs="Times New Roman"/>
          <w:color w:val="000000" w:themeColor="text1"/>
          <w:sz w:val="24"/>
          <w:szCs w:val="24"/>
        </w:rPr>
        <w:t xml:space="preserve"> </w:t>
      </w:r>
      <w:r w:rsidR="008224C2" w:rsidRPr="0074342E">
        <w:rPr>
          <w:rFonts w:ascii="Times New Roman" w:hAnsi="Times New Roman" w:cs="Times New Roman"/>
          <w:color w:val="000000" w:themeColor="text1"/>
          <w:sz w:val="24"/>
          <w:szCs w:val="24"/>
        </w:rPr>
        <w:t>and serve as s</w:t>
      </w:r>
      <w:r w:rsidR="005037D9" w:rsidRPr="0074342E">
        <w:rPr>
          <w:rFonts w:ascii="Times New Roman" w:hAnsi="Times New Roman" w:cs="Times New Roman"/>
          <w:color w:val="000000" w:themeColor="text1"/>
          <w:sz w:val="24"/>
          <w:szCs w:val="24"/>
        </w:rPr>
        <w:t>urrogates</w:t>
      </w:r>
      <w:r w:rsidR="000D0E3C" w:rsidRPr="0074342E">
        <w:rPr>
          <w:rFonts w:ascii="Times New Roman" w:hAnsi="Times New Roman" w:cs="Times New Roman"/>
          <w:color w:val="000000" w:themeColor="text1"/>
          <w:sz w:val="24"/>
          <w:szCs w:val="24"/>
        </w:rPr>
        <w:t xml:space="preserve"> of α-amino acids</w:t>
      </w:r>
      <w:hyperlink w:anchor="_ENREF_1" w:tooltip="Huang, 2013 #385" w:history="1">
        <w:r w:rsidR="00F515E4" w:rsidRPr="0074342E">
          <w:rPr>
            <w:rFonts w:ascii="Times New Roman" w:hAnsi="Times New Roman" w:cs="Times New Roman"/>
            <w:color w:val="000000" w:themeColor="text1"/>
            <w:sz w:val="24"/>
            <w:szCs w:val="24"/>
          </w:rPr>
          <w:fldChar w:fldCharType="begin">
            <w:fldData xml:space="preserve">PEVuZE5vdGU+PENpdGU+PEF1dGhvcj5IdWFuZzwvQXV0aG9yPjxZZWFyPjIwMTM8L1llYXI+PFJl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</w:fldData>
          </w:fldChar>
        </w:r>
        <w:r w:rsidR="00F515E4">
          <w:rPr>
            <w:rFonts w:ascii="Times New Roman" w:hAnsi="Times New Roman" w:cs="Times New Roman"/>
            <w:color w:val="000000" w:themeColor="text1"/>
            <w:sz w:val="24"/>
            <w:szCs w:val="24"/>
          </w:rPr>
          <w:instrText xml:space="preserve"> ADDIN EN.CITE </w:instrText>
        </w:r>
        <w:r w:rsidR="00F515E4">
          <w:rPr>
            <w:rFonts w:ascii="Times New Roman" w:hAnsi="Times New Roman" w:cs="Times New Roman"/>
            <w:color w:val="000000" w:themeColor="text1"/>
            <w:sz w:val="24"/>
            <w:szCs w:val="24"/>
          </w:rPr>
          <w:fldChar w:fldCharType="begin">
            <w:fldData xml:space="preserve">PEVuZE5vdGU+PENpdGU+PEF1dGhvcj5IdWFuZzwvQXV0aG9yPjxZZWFyPjIwMTM8L1llYXI+PFJl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</w:fldData>
          </w:fldChar>
        </w:r>
        <w:r w:rsidR="00F515E4">
          <w:rPr>
            <w:rFonts w:ascii="Times New Roman" w:hAnsi="Times New Roman" w:cs="Times New Roman"/>
            <w:color w:val="000000" w:themeColor="text1"/>
            <w:sz w:val="24"/>
            <w:szCs w:val="24"/>
          </w:rPr>
          <w:instrText xml:space="preserve"> ADDIN EN.CITE.DATA </w:instrText>
        </w:r>
        <w:r w:rsidR="00F515E4">
          <w:rPr>
            <w:rFonts w:ascii="Times New Roman" w:hAnsi="Times New Roman" w:cs="Times New Roman"/>
            <w:color w:val="000000" w:themeColor="text1"/>
            <w:sz w:val="24"/>
            <w:szCs w:val="24"/>
          </w:rPr>
        </w:r>
        <w:r w:rsidR="00F515E4">
          <w:rPr>
            <w:rFonts w:ascii="Times New Roman" w:hAnsi="Times New Roman" w:cs="Times New Roman"/>
            <w:color w:val="000000" w:themeColor="text1"/>
            <w:sz w:val="24"/>
            <w:szCs w:val="24"/>
          </w:rPr>
          <w:fldChar w:fldCharType="end"/>
        </w:r>
        <w:r w:rsidR="00F515E4" w:rsidRPr="0074342E">
          <w:rPr>
            <w:rFonts w:ascii="Times New Roman" w:hAnsi="Times New Roman" w:cs="Times New Roman"/>
            <w:color w:val="000000" w:themeColor="text1"/>
            <w:sz w:val="24"/>
            <w:szCs w:val="24"/>
          </w:rPr>
          <w:fldChar w:fldCharType="separate"/>
        </w:r>
        <w:r w:rsidR="00F515E4" w:rsidRPr="00F515E4">
          <w:rPr>
            <w:rFonts w:ascii="Times New Roman" w:hAnsi="Times New Roman" w:cs="Times New Roman"/>
            <w:noProof/>
            <w:color w:val="000000" w:themeColor="text1"/>
            <w:sz w:val="24"/>
            <w:szCs w:val="24"/>
            <w:vertAlign w:val="superscript"/>
          </w:rPr>
          <w:t>1-3</w:t>
        </w:r>
        <w:r w:rsidR="00F515E4" w:rsidRPr="0074342E">
          <w:rPr>
            <w:rFonts w:ascii="Times New Roman" w:hAnsi="Times New Roman" w:cs="Times New Roman"/>
            <w:color w:val="000000" w:themeColor="text1"/>
            <w:sz w:val="24"/>
            <w:szCs w:val="24"/>
          </w:rPr>
          <w:fldChar w:fldCharType="end"/>
        </w:r>
      </w:hyperlink>
      <w:r w:rsidR="000D0E3C" w:rsidRPr="0074342E">
        <w:rPr>
          <w:rFonts w:ascii="Times New Roman" w:hAnsi="Times New Roman" w:cs="Times New Roman"/>
          <w:color w:val="000000" w:themeColor="text1"/>
          <w:sz w:val="24"/>
          <w:szCs w:val="24"/>
        </w:rPr>
        <w:t xml:space="preserve">. </w:t>
      </w:r>
      <w:r w:rsidR="000820AF" w:rsidRPr="0074342E">
        <w:rPr>
          <w:rFonts w:ascii="Times New Roman" w:hAnsi="Times New Roman" w:cs="Times New Roman"/>
          <w:color w:val="000000" w:themeColor="text1"/>
          <w:sz w:val="24"/>
          <w:szCs w:val="24"/>
          <w:lang w:val="en-IN"/>
        </w:rPr>
        <w:t>With the plethora of available synthetic methods</w:t>
      </w:r>
      <w:r w:rsidR="00E91BD6" w:rsidRPr="0074342E">
        <w:rPr>
          <w:rFonts w:ascii="Times New Roman" w:hAnsi="Times New Roman" w:cs="Times New Roman"/>
          <w:color w:val="000000" w:themeColor="text1"/>
          <w:sz w:val="24"/>
          <w:szCs w:val="24"/>
          <w:lang w:val="en-IN"/>
        </w:rPr>
        <w:t xml:space="preserve"> for α-amino</w:t>
      </w:r>
      <w:r w:rsidR="00E91BD6" w:rsidRPr="0074342E">
        <w:rPr>
          <w:rFonts w:ascii="Times New Roman" w:hAnsi="Times New Roman" w:cs="Times New Roman"/>
          <w:color w:val="000000" w:themeColor="text1"/>
          <w:sz w:val="24"/>
          <w:szCs w:val="24"/>
        </w:rPr>
        <w:t xml:space="preserve"> phosphonates</w:t>
      </w:r>
      <w:r w:rsidR="000820AF" w:rsidRPr="0074342E">
        <w:rPr>
          <w:rFonts w:ascii="Times New Roman" w:hAnsi="Times New Roman" w:cs="Times New Roman"/>
          <w:color w:val="000000" w:themeColor="text1"/>
          <w:sz w:val="24"/>
          <w:szCs w:val="24"/>
          <w:lang w:val="en-IN"/>
        </w:rPr>
        <w:t xml:space="preserve">, </w:t>
      </w:r>
      <w:r w:rsidR="00E91BD6" w:rsidRPr="0074342E">
        <w:rPr>
          <w:rFonts w:ascii="Times New Roman" w:hAnsi="Times New Roman" w:cs="Times New Roman"/>
          <w:color w:val="000000" w:themeColor="text1"/>
          <w:sz w:val="24"/>
          <w:szCs w:val="24"/>
          <w:lang w:val="en-IN"/>
        </w:rPr>
        <w:t>newer synthetic methodologies of intended rewards and straightforward strategies are still desirable.</w:t>
      </w:r>
      <w:r w:rsidR="00F344F0" w:rsidRPr="0074342E">
        <w:rPr>
          <w:rFonts w:ascii="Times New Roman" w:hAnsi="Times New Roman" w:cs="Times New Roman"/>
          <w:color w:val="000000" w:themeColor="text1"/>
          <w:sz w:val="24"/>
          <w:szCs w:val="24"/>
          <w:lang w:val="en-IN"/>
        </w:rPr>
        <w:t xml:space="preserve"> </w:t>
      </w:r>
      <w:r w:rsidR="00DD06BB" w:rsidRPr="0074342E">
        <w:rPr>
          <w:rFonts w:ascii="Times New Roman" w:hAnsi="Times New Roman" w:cs="Times New Roman"/>
          <w:color w:val="000000"/>
          <w:sz w:val="24"/>
          <w:szCs w:val="24"/>
          <w:lang w:val="en-IN"/>
        </w:rPr>
        <w:t>Among synthetic</w:t>
      </w:r>
      <w:r w:rsidR="008224C2" w:rsidRPr="0074342E">
        <w:rPr>
          <w:rFonts w:ascii="Times New Roman" w:hAnsi="Times New Roman" w:cs="Times New Roman"/>
          <w:color w:val="000000"/>
          <w:sz w:val="24"/>
          <w:szCs w:val="24"/>
          <w:lang w:val="en-IN"/>
        </w:rPr>
        <w:t xml:space="preserve"> methods</w:t>
      </w:r>
      <w:r w:rsidR="00DD06BB" w:rsidRPr="0074342E">
        <w:rPr>
          <w:rFonts w:ascii="Times New Roman" w:hAnsi="Times New Roman" w:cs="Times New Roman"/>
          <w:color w:val="000000"/>
          <w:sz w:val="24"/>
          <w:szCs w:val="24"/>
          <w:lang w:val="en-IN"/>
        </w:rPr>
        <w:t xml:space="preserve"> of </w:t>
      </w:r>
      <w:r w:rsidR="00DD06BB" w:rsidRPr="0074342E">
        <w:rPr>
          <w:rFonts w:ascii="Times New Roman" w:hAnsi="Times New Roman" w:cs="Times New Roman"/>
          <w:color w:val="000000" w:themeColor="text1"/>
          <w:sz w:val="24"/>
          <w:szCs w:val="24"/>
          <w:lang w:val="en-IN"/>
        </w:rPr>
        <w:t>α-amino</w:t>
      </w:r>
      <w:r w:rsidR="00DD06BB" w:rsidRPr="0074342E">
        <w:rPr>
          <w:rFonts w:ascii="Times New Roman" w:hAnsi="Times New Roman" w:cs="Times New Roman"/>
          <w:color w:val="000000" w:themeColor="text1"/>
          <w:sz w:val="24"/>
          <w:szCs w:val="24"/>
        </w:rPr>
        <w:t xml:space="preserve"> </w:t>
      </w:r>
      <w:r w:rsidR="00DD06BB" w:rsidRPr="0074342E">
        <w:rPr>
          <w:rFonts w:ascii="Times New Roman" w:hAnsi="Times New Roman" w:cs="Times New Roman"/>
          <w:color w:val="000000" w:themeColor="text1"/>
          <w:sz w:val="24"/>
          <w:szCs w:val="24"/>
        </w:rPr>
        <w:lastRenderedPageBreak/>
        <w:t>phosphonates</w:t>
      </w:r>
      <w:r w:rsidR="00DD06BB" w:rsidRPr="0074342E">
        <w:rPr>
          <w:rFonts w:ascii="Times New Roman" w:hAnsi="Times New Roman" w:cs="Times New Roman"/>
          <w:color w:val="000000"/>
          <w:sz w:val="24"/>
          <w:szCs w:val="24"/>
          <w:lang w:val="en-IN"/>
        </w:rPr>
        <w:t>,</w:t>
      </w:r>
      <w:r w:rsidR="008224C2" w:rsidRPr="0074342E">
        <w:rPr>
          <w:rFonts w:ascii="Times New Roman" w:hAnsi="Times New Roman" w:cs="Times New Roman"/>
          <w:color w:val="000000"/>
          <w:sz w:val="24"/>
          <w:szCs w:val="24"/>
          <w:lang w:val="en-IN"/>
        </w:rPr>
        <w:t xml:space="preserve"> </w:t>
      </w:r>
      <w:r w:rsidR="00DD06BB" w:rsidRPr="0074342E">
        <w:rPr>
          <w:rFonts w:ascii="Times New Roman" w:hAnsi="Times New Roman" w:cs="Times New Roman"/>
          <w:color w:val="000000"/>
          <w:sz w:val="24"/>
          <w:szCs w:val="24"/>
          <w:lang w:val="en-IN"/>
        </w:rPr>
        <w:t xml:space="preserve">the </w:t>
      </w:r>
      <w:r w:rsidR="008224C2" w:rsidRPr="0074342E">
        <w:rPr>
          <w:rFonts w:ascii="Times New Roman" w:hAnsi="Times New Roman" w:cs="Times New Roman"/>
          <w:color w:val="000000"/>
          <w:sz w:val="24"/>
          <w:szCs w:val="24"/>
          <w:lang w:val="en-IN"/>
        </w:rPr>
        <w:t xml:space="preserve">nucleophilic addition of phosphite to imines is considered </w:t>
      </w:r>
      <w:r w:rsidR="00DD06BB" w:rsidRPr="0074342E">
        <w:rPr>
          <w:rFonts w:ascii="Times New Roman" w:hAnsi="Times New Roman" w:cs="Times New Roman"/>
          <w:color w:val="000000"/>
          <w:sz w:val="24"/>
          <w:szCs w:val="24"/>
          <w:lang w:val="en-IN"/>
        </w:rPr>
        <w:t xml:space="preserve">as </w:t>
      </w:r>
      <w:r w:rsidR="008224C2" w:rsidRPr="0074342E">
        <w:rPr>
          <w:rFonts w:ascii="Times New Roman" w:hAnsi="Times New Roman" w:cs="Times New Roman"/>
          <w:color w:val="000000"/>
          <w:sz w:val="24"/>
          <w:szCs w:val="24"/>
          <w:lang w:val="en-IN"/>
        </w:rPr>
        <w:t>most convenient route</w:t>
      </w:r>
      <w:r w:rsidR="00DD06BB" w:rsidRPr="0074342E">
        <w:rPr>
          <w:rFonts w:ascii="Times New Roman" w:hAnsi="Times New Roman" w:cs="Times New Roman"/>
          <w:color w:val="000000"/>
          <w:sz w:val="24"/>
          <w:szCs w:val="24"/>
          <w:lang w:val="en-IN"/>
        </w:rPr>
        <w:t>. This reaction is</w:t>
      </w:r>
      <w:r w:rsidR="008224C2" w:rsidRPr="0074342E">
        <w:rPr>
          <w:rFonts w:ascii="Times New Roman" w:hAnsi="Times New Roman" w:cs="Times New Roman"/>
          <w:color w:val="000000"/>
          <w:sz w:val="24"/>
          <w:szCs w:val="24"/>
          <w:lang w:val="en-IN"/>
        </w:rPr>
        <w:t xml:space="preserve"> </w:t>
      </w:r>
      <w:r w:rsidR="00DD06BB" w:rsidRPr="0074342E">
        <w:rPr>
          <w:rFonts w:ascii="Times New Roman" w:hAnsi="Times New Roman" w:cs="Times New Roman"/>
          <w:color w:val="000000"/>
          <w:sz w:val="24"/>
          <w:szCs w:val="24"/>
          <w:lang w:val="en-IN"/>
        </w:rPr>
        <w:t>often</w:t>
      </w:r>
      <w:r w:rsidR="008224C2" w:rsidRPr="0074342E">
        <w:rPr>
          <w:rFonts w:ascii="Times New Roman" w:hAnsi="Times New Roman" w:cs="Times New Roman"/>
          <w:color w:val="000000"/>
          <w:sz w:val="24"/>
          <w:szCs w:val="24"/>
          <w:lang w:val="en-IN"/>
        </w:rPr>
        <w:t xml:space="preserve"> activated by an alkali metal alkoxide or by a Lewis acid</w:t>
      </w:r>
      <w:hyperlink w:anchor="_ENREF_4" w:tooltip="Qian, 1998 #393" w:history="1">
        <w:r w:rsidR="00F515E4" w:rsidRPr="0074342E">
          <w:rPr>
            <w:rFonts w:ascii="Times New Roman" w:hAnsi="Times New Roman" w:cs="Times New Roman"/>
            <w:color w:val="000000"/>
            <w:sz w:val="24"/>
            <w:szCs w:val="24"/>
            <w:lang w:val="en-IN"/>
          </w:rPr>
          <w:fldChar w:fldCharType="begin"/>
        </w:r>
        <w:r w:rsidR="00F515E4">
          <w:rPr>
            <w:rFonts w:ascii="Times New Roman" w:hAnsi="Times New Roman" w:cs="Times New Roman"/>
            <w:color w:val="000000"/>
            <w:sz w:val="24"/>
            <w:szCs w:val="24"/>
            <w:lang w:val="en-IN"/>
          </w:rPr>
          <w:instrText xml:space="preserve"> ADDIN EN.CITE &lt;EndNote&gt;&lt;Cite&gt;&lt;Author&gt;Qian&lt;/Author&gt;&lt;Year&gt;1998&lt;/Year&gt;&lt;RecNum&gt;393&lt;/RecNum&gt;&lt;DisplayText&gt;&lt;style face="superscript"&gt;4&lt;/style&gt;&lt;/DisplayText&gt;&lt;record&gt;&lt;rec-number&gt;393&lt;/rec-number&gt;&lt;foreign-keys&gt;&lt;key app="EN" db-id="tr0v50erc52s0vewp53pvrpbdtaw2zt5s905"&gt;393&lt;/key&gt;&lt;/foreign-keys&gt;&lt;ref-type name="Journal Article"&gt;17&lt;/ref-type&gt;&lt;contributors&gt;&lt;authors&gt;&lt;author&gt;Qian, Changtao&lt;/author&gt;&lt;author&gt;Huang, Taisheng&lt;/author&gt;&lt;/authors&gt;&lt;/contributors&gt;&lt;titles&gt;&lt;title&gt;One-pot synthesis of α-amino phosphonates from aldehydes using lanthanide triflate as a catalyst&lt;/title&gt;&lt;secondary-title&gt;The Journal of organic chemistry&lt;/secondary-title&gt;&lt;/titles&gt;&lt;periodical&gt;&lt;full-title&gt;The Journal of organic chemistry&lt;/full-title&gt;&lt;/periodical&gt;&lt;pages&gt;4125-4128&lt;/pages&gt;&lt;volume&gt;63&lt;/volume&gt;&lt;number&gt;12&lt;/number&gt;&lt;dates&gt;&lt;year&gt;1998&lt;/year&gt;&lt;/dates&gt;&lt;isbn&gt;0022-3263&lt;/isbn&gt;&lt;urls&gt;&lt;/urls&gt;&lt;/record&gt;&lt;/Cite&gt;&lt;/EndNote&gt;</w:instrText>
        </w:r>
        <w:r w:rsidR="00F515E4" w:rsidRPr="0074342E">
          <w:rPr>
            <w:rFonts w:ascii="Times New Roman" w:hAnsi="Times New Roman" w:cs="Times New Roman"/>
            <w:color w:val="000000"/>
            <w:sz w:val="24"/>
            <w:szCs w:val="24"/>
            <w:lang w:val="en-IN"/>
          </w:rPr>
          <w:fldChar w:fldCharType="separate"/>
        </w:r>
        <w:r w:rsidR="00F515E4" w:rsidRPr="00F515E4">
          <w:rPr>
            <w:rFonts w:ascii="Times New Roman" w:hAnsi="Times New Roman" w:cs="Times New Roman"/>
            <w:noProof/>
            <w:color w:val="000000"/>
            <w:sz w:val="24"/>
            <w:szCs w:val="24"/>
            <w:vertAlign w:val="superscript"/>
            <w:lang w:val="en-IN"/>
          </w:rPr>
          <w:t>4</w:t>
        </w:r>
        <w:r w:rsidR="00F515E4" w:rsidRPr="0074342E">
          <w:rPr>
            <w:rFonts w:ascii="Times New Roman" w:hAnsi="Times New Roman" w:cs="Times New Roman"/>
            <w:color w:val="000000"/>
            <w:sz w:val="24"/>
            <w:szCs w:val="24"/>
            <w:lang w:val="en-IN"/>
          </w:rPr>
          <w:fldChar w:fldCharType="end"/>
        </w:r>
      </w:hyperlink>
      <w:r w:rsidR="00312A3E" w:rsidRPr="0074342E">
        <w:t>.</w:t>
      </w:r>
      <w:r w:rsidR="00325757" w:rsidRPr="0074342E">
        <w:rPr>
          <w:rFonts w:ascii="Times New Roman" w:hAnsi="Times New Roman" w:cs="Times New Roman"/>
          <w:color w:val="0000FF"/>
          <w:sz w:val="24"/>
          <w:szCs w:val="24"/>
          <w:lang w:val="en-IN"/>
        </w:rPr>
        <w:t xml:space="preserve"> </w:t>
      </w:r>
      <w:r w:rsidR="00410953" w:rsidRPr="0074342E">
        <w:rPr>
          <w:rFonts w:ascii="Times New Roman" w:hAnsi="Times New Roman" w:cs="Times New Roman"/>
          <w:sz w:val="24"/>
          <w:szCs w:val="24"/>
        </w:rPr>
        <w:t>T</w:t>
      </w:r>
      <w:r w:rsidR="00D864DB" w:rsidRPr="0074342E">
        <w:rPr>
          <w:rFonts w:ascii="Times New Roman" w:hAnsi="Times New Roman" w:cs="Times New Roman"/>
          <w:sz w:val="24"/>
          <w:szCs w:val="24"/>
        </w:rPr>
        <w:t xml:space="preserve">he </w:t>
      </w:r>
      <w:r w:rsidR="008224C2" w:rsidRPr="0074342E">
        <w:rPr>
          <w:rFonts w:ascii="Times New Roman" w:hAnsi="Times New Roman" w:cs="Times New Roman"/>
          <w:sz w:val="24"/>
          <w:szCs w:val="24"/>
        </w:rPr>
        <w:t xml:space="preserve">most </w:t>
      </w:r>
      <w:r w:rsidR="008224C2" w:rsidRPr="0074342E">
        <w:rPr>
          <w:rFonts w:ascii="Times New Roman" w:hAnsi="Times New Roman" w:cs="Times New Roman"/>
          <w:sz w:val="24"/>
          <w:szCs w:val="24"/>
          <w:lang w:val="en-IN"/>
        </w:rPr>
        <w:t>widely used methods</w:t>
      </w:r>
      <w:r w:rsidR="00410953" w:rsidRPr="0074342E">
        <w:rPr>
          <w:rFonts w:ascii="Times New Roman" w:hAnsi="Times New Roman" w:cs="Times New Roman"/>
          <w:sz w:val="24"/>
          <w:szCs w:val="24"/>
          <w:lang w:val="en-IN"/>
        </w:rPr>
        <w:t xml:space="preserve"> of phosphite addition to imines</w:t>
      </w:r>
      <w:r w:rsidR="008224C2" w:rsidRPr="0074342E">
        <w:rPr>
          <w:rFonts w:ascii="Times New Roman" w:hAnsi="Times New Roman" w:cs="Times New Roman"/>
          <w:sz w:val="24"/>
          <w:szCs w:val="24"/>
          <w:lang w:val="en-IN"/>
        </w:rPr>
        <w:t xml:space="preserve"> include Pudovik reaction</w:t>
      </w:r>
      <w:hyperlink w:anchor="_ENREF_5" w:tooltip="Abell, 2008 #394" w:history="1">
        <w:r w:rsidR="00F515E4" w:rsidRPr="0074342E">
          <w:rPr>
            <w:rFonts w:ascii="Times New Roman" w:hAnsi="Times New Roman" w:cs="Times New Roman"/>
            <w:sz w:val="24"/>
            <w:szCs w:val="24"/>
            <w:lang w:val="en-IN"/>
          </w:rPr>
          <w:fldChar w:fldCharType="begin"/>
        </w:r>
        <w:r w:rsidR="00F515E4">
          <w:rPr>
            <w:rFonts w:ascii="Times New Roman" w:hAnsi="Times New Roman" w:cs="Times New Roman"/>
            <w:sz w:val="24"/>
            <w:szCs w:val="24"/>
            <w:lang w:val="en-IN"/>
          </w:rPr>
          <w:instrText xml:space="preserve"> ADDIN EN.CITE &lt;EndNote&gt;&lt;Cite&gt;&lt;Author&gt;Abell&lt;/Author&gt;&lt;Year&gt;2008&lt;/Year&gt;&lt;RecNum&gt;394&lt;/RecNum&gt;&lt;DisplayText&gt;&lt;style face="superscript"&gt;5&lt;/style&gt;&lt;/DisplayText&gt;&lt;record&gt;&lt;rec-number&gt;394&lt;/rec-number&gt;&lt;foreign-keys&gt;&lt;key app="EN" db-id="tr0v50erc52s0vewp53pvrpbdtaw2zt5s905"&gt;394&lt;/key&gt;&lt;/foreign-keys&gt;&lt;ref-type name="Journal Article"&gt;17&lt;/ref-type&gt;&lt;contributors&gt;&lt;authors&gt;&lt;author&gt;Abell, Joshua P&lt;/author&gt;&lt;author&gt;Yamamoto, Hisashi&lt;/author&gt;&lt;/authors&gt;&lt;/contributors&gt;&lt;titles&gt;&lt;title&gt;Catalytic enantioselective Pudovik reaction of aldehydes and aldimines with tethered bis (8-quinolinato)(TBOx) aluminum complex&lt;/title&gt;&lt;secondary-title&gt;Journal of the American Chemical Society&lt;/secondary-title&gt;&lt;/titles&gt;&lt;periodical&gt;&lt;full-title&gt;Journal of the American Chemical Society&lt;/full-title&gt;&lt;/periodical&gt;&lt;pages&gt;10521-10523&lt;/pages&gt;&lt;volume&gt;130&lt;/volume&gt;&lt;number&gt;32&lt;/number&gt;&lt;dates&gt;&lt;year&gt;2008&lt;/year&gt;&lt;/dates&gt;&lt;isbn&gt;0002-7863&lt;/isbn&gt;&lt;urls&gt;&lt;/urls&gt;&lt;/record&gt;&lt;/Cite&gt;&lt;/EndNote&gt;</w:instrText>
        </w:r>
        <w:r w:rsidR="00F515E4" w:rsidRPr="0074342E">
          <w:rPr>
            <w:rFonts w:ascii="Times New Roman" w:hAnsi="Times New Roman" w:cs="Times New Roman"/>
            <w:sz w:val="24"/>
            <w:szCs w:val="24"/>
            <w:lang w:val="en-IN"/>
          </w:rPr>
          <w:fldChar w:fldCharType="separate"/>
        </w:r>
        <w:r w:rsidR="00F515E4" w:rsidRPr="00F515E4">
          <w:rPr>
            <w:rFonts w:ascii="Times New Roman" w:hAnsi="Times New Roman" w:cs="Times New Roman"/>
            <w:noProof/>
            <w:sz w:val="24"/>
            <w:szCs w:val="24"/>
            <w:vertAlign w:val="superscript"/>
            <w:lang w:val="en-IN"/>
          </w:rPr>
          <w:t>5</w:t>
        </w:r>
        <w:r w:rsidR="00F515E4" w:rsidRPr="0074342E">
          <w:rPr>
            <w:rFonts w:ascii="Times New Roman" w:hAnsi="Times New Roman" w:cs="Times New Roman"/>
            <w:sz w:val="24"/>
            <w:szCs w:val="24"/>
            <w:lang w:val="en-IN"/>
          </w:rPr>
          <w:fldChar w:fldCharType="end"/>
        </w:r>
      </w:hyperlink>
      <w:r w:rsidR="001A0EAD" w:rsidRPr="0074342E">
        <w:rPr>
          <w:rFonts w:ascii="Times New Roman" w:hAnsi="Times New Roman" w:cs="Times New Roman"/>
          <w:sz w:val="24"/>
          <w:szCs w:val="24"/>
          <w:lang w:val="en-IN"/>
        </w:rPr>
        <w:t xml:space="preserve"> and </w:t>
      </w:r>
      <w:r w:rsidR="00796DBB" w:rsidRPr="0074342E">
        <w:rPr>
          <w:rFonts w:ascii="Times New Roman" w:hAnsi="Times New Roman" w:cs="Times New Roman"/>
          <w:sz w:val="24"/>
          <w:szCs w:val="24"/>
          <w:lang w:val="en-IN"/>
        </w:rPr>
        <w:t xml:space="preserve">Kabachnik </w:t>
      </w:r>
      <w:r w:rsidR="008224C2" w:rsidRPr="0074342E">
        <w:rPr>
          <w:rFonts w:ascii="Times New Roman" w:hAnsi="Times New Roman" w:cs="Times New Roman"/>
          <w:sz w:val="24"/>
          <w:szCs w:val="24"/>
          <w:lang w:val="en-IN"/>
        </w:rPr>
        <w:t>Fields reaction</w:t>
      </w:r>
      <w:hyperlink w:anchor="_ENREF_6" w:tooltip="Yu, 2015 #396" w:history="1">
        <w:r w:rsidR="00F515E4" w:rsidRPr="0074342E">
          <w:rPr>
            <w:rFonts w:ascii="Times New Roman" w:hAnsi="Times New Roman" w:cs="Times New Roman"/>
            <w:sz w:val="24"/>
            <w:szCs w:val="24"/>
            <w:lang w:val="en-IN"/>
          </w:rPr>
          <w:fldChar w:fldCharType="begin"/>
        </w:r>
        <w:r w:rsidR="00F515E4">
          <w:rPr>
            <w:rFonts w:ascii="Times New Roman" w:hAnsi="Times New Roman" w:cs="Times New Roman"/>
            <w:sz w:val="24"/>
            <w:szCs w:val="24"/>
            <w:lang w:val="en-IN"/>
          </w:rPr>
          <w:instrText xml:space="preserve"> ADDIN EN.CITE &lt;EndNote&gt;&lt;Cite&gt;&lt;Author&gt;Yu&lt;/Author&gt;&lt;Year&gt;2015&lt;/Year&gt;&lt;RecNum&gt;396&lt;/RecNum&gt;&lt;DisplayText&gt;&lt;style face="superscript"&gt;6&lt;/style&gt;&lt;/DisplayText&gt;&lt;record&gt;&lt;rec-number&gt;396&lt;/rec-number&gt;&lt;foreign-keys&gt;&lt;key app="EN" db-id="tr0v50erc52s0vewp53pvrpbdtaw2zt5s905"&gt;396&lt;/key&gt;&lt;/foreign-keys&gt;&lt;ref-type name="Journal Article"&gt;17&lt;/ref-type&gt;&lt;contributors&gt;&lt;authors&gt;&lt;author&gt;Yu, Ya-Qin&lt;/author&gt;&lt;author&gt;Xu, Da-Zhen&lt;/author&gt;&lt;/authors&gt;&lt;/contributors&gt;&lt;titles&gt;&lt;title&gt;A Simple and Green Procedure for the One-Pot Synthesis of α-Aminophosphonates with Quaternary Ammonium Salts as Efficient and Recyclable Reaction Media&lt;/title&gt;&lt;secondary-title&gt;Synthesis&lt;/secondary-title&gt;&lt;/titles&gt;&lt;periodical&gt;&lt;full-title&gt;Synthesis&lt;/full-title&gt;&lt;/periodical&gt;&lt;pages&gt;1869-1876&lt;/pages&gt;&lt;volume&gt;47&lt;/volume&gt;&lt;number&gt;13&lt;/number&gt;&lt;dates&gt;&lt;year&gt;2015&lt;/year&gt;&lt;/dates&gt;&lt;isbn&gt;0039-7881&lt;/isbn&gt;&lt;urls&gt;&lt;/urls&gt;&lt;/record&gt;&lt;/Cite&gt;&lt;/EndNote&gt;</w:instrText>
        </w:r>
        <w:r w:rsidR="00F515E4" w:rsidRPr="0074342E">
          <w:rPr>
            <w:rFonts w:ascii="Times New Roman" w:hAnsi="Times New Roman" w:cs="Times New Roman"/>
            <w:sz w:val="24"/>
            <w:szCs w:val="24"/>
            <w:lang w:val="en-IN"/>
          </w:rPr>
          <w:fldChar w:fldCharType="separate"/>
        </w:r>
        <w:r w:rsidR="00F515E4" w:rsidRPr="00F515E4">
          <w:rPr>
            <w:rFonts w:ascii="Times New Roman" w:hAnsi="Times New Roman" w:cs="Times New Roman"/>
            <w:noProof/>
            <w:sz w:val="24"/>
            <w:szCs w:val="24"/>
            <w:vertAlign w:val="superscript"/>
            <w:lang w:val="en-IN"/>
          </w:rPr>
          <w:t>6</w:t>
        </w:r>
        <w:r w:rsidR="00F515E4" w:rsidRPr="0074342E">
          <w:rPr>
            <w:rFonts w:ascii="Times New Roman" w:hAnsi="Times New Roman" w:cs="Times New Roman"/>
            <w:sz w:val="24"/>
            <w:szCs w:val="24"/>
            <w:lang w:val="en-IN"/>
          </w:rPr>
          <w:fldChar w:fldCharType="end"/>
        </w:r>
      </w:hyperlink>
      <w:r w:rsidR="00796DBB" w:rsidRPr="0074342E">
        <w:rPr>
          <w:rFonts w:ascii="Times New Roman" w:hAnsi="Times New Roman" w:cs="Times New Roman"/>
          <w:sz w:val="24"/>
          <w:szCs w:val="24"/>
          <w:lang w:val="en-IN"/>
        </w:rPr>
        <w:t>.</w:t>
      </w:r>
      <w:r w:rsidR="00410953" w:rsidRPr="0074342E">
        <w:rPr>
          <w:rFonts w:ascii="Times New Roman" w:hAnsi="Times New Roman" w:cs="Times New Roman"/>
          <w:sz w:val="24"/>
          <w:szCs w:val="24"/>
          <w:lang w:val="en-IN"/>
        </w:rPr>
        <w:t xml:space="preserve"> Besides these classical methods</w:t>
      </w:r>
      <w:r w:rsidR="008224C2" w:rsidRPr="0074342E">
        <w:rPr>
          <w:rFonts w:ascii="Times New Roman" w:hAnsi="Times New Roman" w:cs="Times New Roman"/>
          <w:sz w:val="24"/>
          <w:szCs w:val="24"/>
          <w:lang w:val="en-IN"/>
        </w:rPr>
        <w:t xml:space="preserve">, a large number of methods have been reported </w:t>
      </w:r>
      <w:r w:rsidR="00410953" w:rsidRPr="0074342E">
        <w:rPr>
          <w:rFonts w:ascii="Times New Roman" w:hAnsi="Times New Roman" w:cs="Times New Roman"/>
          <w:sz w:val="24"/>
          <w:szCs w:val="24"/>
          <w:lang w:val="en-IN"/>
        </w:rPr>
        <w:t>for aminophos</w:t>
      </w:r>
      <w:r w:rsidR="00FF2D57">
        <w:rPr>
          <w:rFonts w:ascii="Times New Roman" w:hAnsi="Times New Roman" w:cs="Times New Roman"/>
          <w:sz w:val="24"/>
          <w:szCs w:val="24"/>
          <w:lang w:val="en-IN"/>
        </w:rPr>
        <w:t>phonate</w:t>
      </w:r>
      <w:r w:rsidR="00410953" w:rsidRPr="0074342E">
        <w:rPr>
          <w:rFonts w:ascii="Times New Roman" w:hAnsi="Times New Roman" w:cs="Times New Roman"/>
          <w:sz w:val="24"/>
          <w:szCs w:val="24"/>
          <w:lang w:val="en-IN"/>
        </w:rPr>
        <w:t xml:space="preserve"> synthesis </w:t>
      </w:r>
      <w:r w:rsidR="00796DBB" w:rsidRPr="0074342E">
        <w:rPr>
          <w:rFonts w:ascii="Times New Roman" w:hAnsi="Times New Roman" w:cs="Times New Roman"/>
          <w:sz w:val="24"/>
          <w:szCs w:val="24"/>
          <w:lang w:val="en-IN"/>
        </w:rPr>
        <w:t xml:space="preserve">involving </w:t>
      </w:r>
      <w:r w:rsidR="008224C2" w:rsidRPr="0074342E">
        <w:rPr>
          <w:rFonts w:ascii="Times New Roman" w:hAnsi="Times New Roman" w:cs="Times New Roman"/>
          <w:sz w:val="24"/>
          <w:szCs w:val="24"/>
          <w:lang w:val="en-IN"/>
        </w:rPr>
        <w:t>acid-catalyzed (Lewis/</w:t>
      </w:r>
      <w:r w:rsidR="00796DBB" w:rsidRPr="0074342E">
        <w:rPr>
          <w:rFonts w:ascii="Times New Roman" w:hAnsi="Times New Roman" w:cs="Times New Roman"/>
          <w:sz w:val="24"/>
          <w:szCs w:val="24"/>
          <w:lang w:val="en-IN"/>
        </w:rPr>
        <w:t>Bronsted</w:t>
      </w:r>
      <w:r w:rsidR="008224C2" w:rsidRPr="0074342E">
        <w:rPr>
          <w:rFonts w:ascii="Times New Roman" w:hAnsi="Times New Roman" w:cs="Times New Roman"/>
          <w:sz w:val="24"/>
          <w:szCs w:val="24"/>
          <w:lang w:val="en-IN"/>
        </w:rPr>
        <w:t>)</w:t>
      </w:r>
      <w:r w:rsidR="00F515E4" w:rsidRPr="0074342E">
        <w:rPr>
          <w:rFonts w:ascii="Times New Roman" w:hAnsi="Times New Roman" w:cs="Times New Roman"/>
          <w:sz w:val="24"/>
          <w:szCs w:val="24"/>
          <w:lang w:val="en-IN"/>
        </w:rPr>
        <w:fldChar w:fldCharType="begin"/>
      </w:r>
      <w:r w:rsidR="00F515E4">
        <w:rPr>
          <w:rFonts w:ascii="Times New Roman" w:hAnsi="Times New Roman" w:cs="Times New Roman"/>
          <w:sz w:val="24"/>
          <w:szCs w:val="24"/>
          <w:lang w:val="en-IN"/>
        </w:rPr>
        <w:instrText xml:space="preserve"> ADDIN EN.CITE &lt;EndNote&gt;&lt;Cite&gt;&lt;Author&gt;Essid&lt;/Author&gt;&lt;Year&gt;2017&lt;/Year&gt;&lt;RecNum&gt;400&lt;/RecNum&gt;&lt;DisplayText&gt;&lt;style face="superscript"&gt;7, 8&lt;/style&gt;&lt;/DisplayText&gt;&lt;record&gt;&lt;rec-number&gt;400&lt;/rec-number&gt;&lt;foreign-keys&gt;&lt;key app="EN" db-id="tr0v50erc52s0vewp53pvrpbdtaw2zt5s905"&gt;400&lt;/key&gt;&lt;/foreign-keys&gt;&lt;ref-type name="Journal Article"&gt;17&lt;/ref-type&gt;&lt;contributors&gt;&lt;authors&gt;&lt;author&gt;Essid, Idris&lt;/author&gt;&lt;author&gt;Touil, Soufiane&lt;/author&gt;&lt;/authors&gt;&lt;/contributors&gt;&lt;titles&gt;&lt;title&gt;Efficient and Green One-Pot Multi-Component Synthesis of α-aminophosphonates Catalyzed by Zinc Triflate&lt;/title&gt;&lt;secondary-title&gt;Current Organic Synthesis&lt;/secondary-title&gt;&lt;/titles&gt;&lt;periodical&gt;&lt;full-title&gt;Current Organic Synthesis&lt;/full-title&gt;&lt;/periodical&gt;&lt;pages&gt;272-278&lt;/pages&gt;&lt;volume&gt;14&lt;/volume&gt;&lt;number&gt;2&lt;/number&gt;&lt;dates&gt;&lt;year&gt;2017&lt;/year&gt;&lt;/dates&gt;&lt;isbn&gt;1570-1794&lt;/isbn&gt;&lt;urls&gt;&lt;/urls&gt;&lt;/record&gt;&lt;/Cite&gt;&lt;Cite&gt;&lt;Author&gt;Li&lt;/Author&gt;&lt;Year&gt;2016&lt;/Year&gt;&lt;RecNum&gt;401&lt;/RecNum&gt;&lt;record&gt;&lt;rec-number&gt;401&lt;/rec-number&gt;&lt;foreign-keys&gt;&lt;key app="EN" db-id="tr0v50erc52s0vewp53pvrpbdtaw2zt5s905"&gt;401&lt;/key&gt;&lt;/foreign-keys&gt;&lt;ref-type name="Journal Article"&gt;17&lt;/ref-type&gt;&lt;contributors&gt;&lt;authors&gt;&lt;author&gt;Li, Xiao-Chuan&lt;/author&gt;&lt;author&gt;Gong, Shan-Shan&lt;/author&gt;&lt;author&gt;Zeng, De-Yun&lt;/author&gt;&lt;author&gt;You, Yue-Hai&lt;/author&gt;&lt;author&gt;Sun, Qi&lt;/author&gt;&lt;/authors&gt;&lt;/contributors&gt;&lt;titles&gt;&lt;title&gt;Highly efficient synthesis of α-aminophosphonates catalyzed by hafnium (IV) chloride&lt;/title&gt;&lt;secondary-title&gt;Tetrahedron Letters&lt;/secondary-title&gt;&lt;/titles&gt;&lt;periodical&gt;&lt;full-title&gt;Tetrahedron Letters&lt;/full-title&gt;&lt;/periodical&gt;&lt;pages&gt;1782-1785&lt;/pages&gt;&lt;volume&gt;57&lt;/volume&gt;&lt;number&gt;16&lt;/number&gt;&lt;dates&gt;&lt;year&gt;2016&lt;/year&gt;&lt;/dates&gt;&lt;isbn&gt;0040-4039&lt;/isbn&gt;&lt;urls&gt;&lt;/urls&gt;&lt;/record&gt;&lt;/Cite&gt;&lt;/EndNote&gt;</w:instrText>
      </w:r>
      <w:r w:rsidR="00F515E4" w:rsidRPr="0074342E">
        <w:rPr>
          <w:rFonts w:ascii="Times New Roman" w:hAnsi="Times New Roman" w:cs="Times New Roman"/>
          <w:sz w:val="24"/>
          <w:szCs w:val="24"/>
          <w:lang w:val="en-IN"/>
        </w:rPr>
        <w:fldChar w:fldCharType="separate"/>
      </w:r>
      <w:hyperlink w:anchor="_ENREF_7" w:tooltip="Essid, 2017 #400" w:history="1">
        <w:r w:rsidR="00F515E4" w:rsidRPr="00F515E4">
          <w:rPr>
            <w:rFonts w:ascii="Times New Roman" w:hAnsi="Times New Roman" w:cs="Times New Roman"/>
            <w:noProof/>
            <w:sz w:val="24"/>
            <w:szCs w:val="24"/>
            <w:vertAlign w:val="superscript"/>
            <w:lang w:val="en-IN"/>
          </w:rPr>
          <w:t>7</w:t>
        </w:r>
      </w:hyperlink>
      <w:r w:rsidR="00F515E4" w:rsidRPr="00F515E4">
        <w:rPr>
          <w:rFonts w:ascii="Times New Roman" w:hAnsi="Times New Roman" w:cs="Times New Roman"/>
          <w:noProof/>
          <w:sz w:val="24"/>
          <w:szCs w:val="24"/>
          <w:vertAlign w:val="superscript"/>
          <w:lang w:val="en-IN"/>
        </w:rPr>
        <w:t xml:space="preserve">, </w:t>
      </w:r>
      <w:hyperlink w:anchor="_ENREF_8" w:tooltip="Li, 2016 #401" w:history="1">
        <w:r w:rsidR="00F515E4" w:rsidRPr="00F515E4">
          <w:rPr>
            <w:rFonts w:ascii="Times New Roman" w:hAnsi="Times New Roman" w:cs="Times New Roman"/>
            <w:noProof/>
            <w:sz w:val="24"/>
            <w:szCs w:val="24"/>
            <w:vertAlign w:val="superscript"/>
            <w:lang w:val="en-IN"/>
          </w:rPr>
          <w:t>8</w:t>
        </w:r>
      </w:hyperlink>
      <w:r w:rsidR="00F515E4" w:rsidRPr="0074342E">
        <w:rPr>
          <w:rFonts w:ascii="Times New Roman" w:hAnsi="Times New Roman" w:cs="Times New Roman"/>
          <w:sz w:val="24"/>
          <w:szCs w:val="24"/>
          <w:lang w:val="en-IN"/>
        </w:rPr>
        <w:fldChar w:fldCharType="end"/>
      </w:r>
      <w:r w:rsidR="002D2A62" w:rsidRPr="0074342E">
        <w:rPr>
          <w:rFonts w:ascii="Times New Roman" w:hAnsi="Times New Roman" w:cs="Times New Roman"/>
          <w:sz w:val="24"/>
          <w:szCs w:val="24"/>
          <w:lang w:val="en-IN"/>
        </w:rPr>
        <w:t xml:space="preserve">, </w:t>
      </w:r>
      <w:r w:rsidR="008224C2" w:rsidRPr="0074342E">
        <w:rPr>
          <w:rFonts w:ascii="Times New Roman" w:hAnsi="Times New Roman" w:cs="Times New Roman"/>
          <w:sz w:val="24"/>
          <w:szCs w:val="24"/>
          <w:lang w:val="en-IN"/>
        </w:rPr>
        <w:t>catalyst-free</w:t>
      </w:r>
      <w:hyperlink w:anchor="_ENREF_9" w:tooltip="Kalla, 2017 #399" w:history="1">
        <w:r w:rsidR="00F515E4" w:rsidRPr="0074342E">
          <w:rPr>
            <w:rFonts w:ascii="Times New Roman" w:hAnsi="Times New Roman" w:cs="Times New Roman"/>
            <w:sz w:val="24"/>
            <w:szCs w:val="24"/>
            <w:lang w:val="en-IN"/>
          </w:rPr>
          <w:fldChar w:fldCharType="begin"/>
        </w:r>
        <w:r w:rsidR="00F515E4">
          <w:rPr>
            <w:rFonts w:ascii="Times New Roman" w:hAnsi="Times New Roman" w:cs="Times New Roman"/>
            <w:sz w:val="24"/>
            <w:szCs w:val="24"/>
            <w:lang w:val="en-IN"/>
          </w:rPr>
          <w:instrText xml:space="preserve"> ADDIN EN.CITE &lt;EndNote&gt;&lt;Cite&gt;&lt;Author&gt;Kalla&lt;/Author&gt;&lt;Year&gt;2017&lt;/Year&gt;&lt;RecNum&gt;399&lt;/RecNum&gt;&lt;DisplayText&gt;&lt;style face="superscript"&gt;9&lt;/style&gt;&lt;/DisplayText&gt;&lt;record&gt;&lt;rec-number&gt;399&lt;/rec-number&gt;&lt;foreign-keys&gt;&lt;key app="EN" db-id="tr0v50erc52s0vewp53pvrpbdtaw2zt5s905"&gt;399&lt;/key&gt;&lt;/foreign-keys&gt;&lt;ref-type name="Journal Article"&gt;17&lt;/ref-type&gt;&lt;contributors&gt;&lt;authors&gt;&lt;author&gt;Kalla, Reddi Mohan Naidu&lt;/author&gt;&lt;author&gt;Bae, Jaeyeong&lt;/author&gt;&lt;author&gt;Kim, Il&lt;/author&gt;&lt;/authors&gt;&lt;/contributors&gt;&lt;titles&gt;&lt;title&gt;Catalyst-free ultrasonic-promoted multicomponent synthesis of tertiary α-amino phosphonates&lt;/title&gt;&lt;secondary-title&gt;New Journal of Chemistry&lt;/secondary-title&gt;&lt;/titles&gt;&lt;periodical&gt;&lt;full-title&gt;New Journal of Chemistry&lt;/full-title&gt;&lt;/periodical&gt;&lt;pages&gt;6653-6660&lt;/pages&gt;&lt;volume&gt;41&lt;/volume&gt;&lt;number&gt;14&lt;/number&gt;&lt;dates&gt;&lt;year&gt;2017&lt;/year&gt;&lt;/dates&gt;&lt;urls&gt;&lt;/urls&gt;&lt;/record&gt;&lt;/Cite&gt;&lt;/EndNote&gt;</w:instrText>
        </w:r>
        <w:r w:rsidR="00F515E4" w:rsidRPr="0074342E">
          <w:rPr>
            <w:rFonts w:ascii="Times New Roman" w:hAnsi="Times New Roman" w:cs="Times New Roman"/>
            <w:sz w:val="24"/>
            <w:szCs w:val="24"/>
            <w:lang w:val="en-IN"/>
          </w:rPr>
          <w:fldChar w:fldCharType="separate"/>
        </w:r>
        <w:r w:rsidR="00F515E4" w:rsidRPr="00F515E4">
          <w:rPr>
            <w:rFonts w:ascii="Times New Roman" w:hAnsi="Times New Roman" w:cs="Times New Roman"/>
            <w:noProof/>
            <w:sz w:val="24"/>
            <w:szCs w:val="24"/>
            <w:vertAlign w:val="superscript"/>
            <w:lang w:val="en-IN"/>
          </w:rPr>
          <w:t>9</w:t>
        </w:r>
        <w:r w:rsidR="00F515E4" w:rsidRPr="0074342E">
          <w:rPr>
            <w:rFonts w:ascii="Times New Roman" w:hAnsi="Times New Roman" w:cs="Times New Roman"/>
            <w:sz w:val="24"/>
            <w:szCs w:val="24"/>
            <w:lang w:val="en-IN"/>
          </w:rPr>
          <w:fldChar w:fldCharType="end"/>
        </w:r>
      </w:hyperlink>
      <w:r w:rsidR="008224C2" w:rsidRPr="0074342E">
        <w:rPr>
          <w:rFonts w:ascii="Times New Roman" w:hAnsi="Times New Roman" w:cs="Times New Roman"/>
          <w:sz w:val="24"/>
          <w:szCs w:val="24"/>
          <w:lang w:val="en-IN"/>
        </w:rPr>
        <w:t xml:space="preserve">, microwave </w:t>
      </w:r>
      <w:r w:rsidR="002D2A62" w:rsidRPr="0074342E">
        <w:rPr>
          <w:rFonts w:ascii="Times New Roman" w:hAnsi="Times New Roman" w:cs="Times New Roman"/>
          <w:sz w:val="24"/>
          <w:szCs w:val="24"/>
          <w:lang w:val="en-IN"/>
        </w:rPr>
        <w:t>assisted</w:t>
      </w:r>
      <w:hyperlink w:anchor="_ENREF_10" w:tooltip="Azizi, 2004 #397" w:history="1">
        <w:r w:rsidR="00F515E4" w:rsidRPr="0074342E">
          <w:rPr>
            <w:rFonts w:ascii="Times New Roman" w:hAnsi="Times New Roman" w:cs="Times New Roman"/>
            <w:sz w:val="24"/>
            <w:szCs w:val="24"/>
            <w:lang w:val="en-IN"/>
          </w:rPr>
          <w:fldChar w:fldCharType="begin"/>
        </w:r>
        <w:r w:rsidR="00F515E4">
          <w:rPr>
            <w:rFonts w:ascii="Times New Roman" w:hAnsi="Times New Roman" w:cs="Times New Roman"/>
            <w:sz w:val="24"/>
            <w:szCs w:val="24"/>
            <w:lang w:val="en-IN"/>
          </w:rPr>
          <w:instrText xml:space="preserve"> ADDIN EN.CITE &lt;EndNote&gt;&lt;Cite&gt;&lt;Author&gt;Azizi&lt;/Author&gt;&lt;Year&gt;2004&lt;/Year&gt;&lt;RecNum&gt;397&lt;/RecNum&gt;&lt;DisplayText&gt;&lt;style face="superscript"&gt;10&lt;/style&gt;&lt;/DisplayText&gt;&lt;record&gt;&lt;rec-number&gt;397&lt;/rec-number&gt;&lt;foreign-keys&gt;&lt;key app="EN" db-id="tr0v50erc52s0vewp53pvrpbdtaw2zt5s905"&gt;397&lt;/key&gt;&lt;/foreign-keys&gt;&lt;ref-type name="Journal Article"&gt;17&lt;/ref-type&gt;&lt;contributors&gt;&lt;authors&gt;&lt;author&gt;Azizi, Najmedin&lt;/author&gt;&lt;author&gt;Rajabi, Fatemeh&lt;/author&gt;&lt;author&gt;Saidi, Mohammad R&lt;/author&gt;&lt;/authors&gt;&lt;/contributors&gt;&lt;titles&gt;&lt;title&gt;A mild and highly efficient protocol for the one-pot synthesis of primary α-amino phosphonates under solvent-free conditions&lt;/title&gt;&lt;secondary-title&gt;Tetrahedron Letters&lt;/secondary-title&gt;&lt;/titles&gt;&lt;periodical&gt;&lt;full-title&gt;Tetrahedron Letters&lt;/full-title&gt;&lt;/periodical&gt;&lt;pages&gt;9233-9236&lt;/pages&gt;&lt;volume&gt;45&lt;/volume&gt;&lt;number&gt;50&lt;/number&gt;&lt;dates&gt;&lt;year&gt;2004&lt;/year&gt;&lt;/dates&gt;&lt;isbn&gt;0040-4039&lt;/isbn&gt;&lt;urls&gt;&lt;/urls&gt;&lt;/record&gt;&lt;/Cite&gt;&lt;/EndNote&gt;</w:instrText>
        </w:r>
        <w:r w:rsidR="00F515E4" w:rsidRPr="0074342E">
          <w:rPr>
            <w:rFonts w:ascii="Times New Roman" w:hAnsi="Times New Roman" w:cs="Times New Roman"/>
            <w:sz w:val="24"/>
            <w:szCs w:val="24"/>
            <w:lang w:val="en-IN"/>
          </w:rPr>
          <w:fldChar w:fldCharType="separate"/>
        </w:r>
        <w:r w:rsidR="00F515E4" w:rsidRPr="00F515E4">
          <w:rPr>
            <w:rFonts w:ascii="Times New Roman" w:hAnsi="Times New Roman" w:cs="Times New Roman"/>
            <w:noProof/>
            <w:sz w:val="24"/>
            <w:szCs w:val="24"/>
            <w:vertAlign w:val="superscript"/>
            <w:lang w:val="en-IN"/>
          </w:rPr>
          <w:t>10</w:t>
        </w:r>
        <w:r w:rsidR="00F515E4" w:rsidRPr="0074342E">
          <w:rPr>
            <w:rFonts w:ascii="Times New Roman" w:hAnsi="Times New Roman" w:cs="Times New Roman"/>
            <w:sz w:val="24"/>
            <w:szCs w:val="24"/>
            <w:lang w:val="en-IN"/>
          </w:rPr>
          <w:fldChar w:fldCharType="end"/>
        </w:r>
      </w:hyperlink>
      <w:r w:rsidR="008224C2" w:rsidRPr="0074342E">
        <w:rPr>
          <w:rFonts w:ascii="Times New Roman" w:hAnsi="Times New Roman" w:cs="Times New Roman"/>
          <w:sz w:val="24"/>
          <w:szCs w:val="24"/>
          <w:lang w:val="en-IN"/>
        </w:rPr>
        <w:t xml:space="preserve"> condensation of H-phosphonates with</w:t>
      </w:r>
      <w:r w:rsidR="00A577E0" w:rsidRPr="0074342E">
        <w:rPr>
          <w:rFonts w:ascii="Times New Roman" w:hAnsi="Times New Roman" w:cs="Times New Roman"/>
          <w:sz w:val="24"/>
          <w:szCs w:val="24"/>
          <w:lang w:val="en-IN"/>
        </w:rPr>
        <w:t xml:space="preserve"> </w:t>
      </w:r>
      <w:r w:rsidR="002D2A62" w:rsidRPr="0074342E">
        <w:rPr>
          <w:rFonts w:ascii="Times New Roman" w:hAnsi="Times New Roman" w:cs="Times New Roman"/>
          <w:sz w:val="24"/>
          <w:szCs w:val="24"/>
          <w:lang w:val="en-IN"/>
        </w:rPr>
        <w:t>aldehydes or imines</w:t>
      </w:r>
      <w:r w:rsidR="00410953" w:rsidRPr="0074342E">
        <w:rPr>
          <w:rFonts w:ascii="Times New Roman" w:hAnsi="Times New Roman" w:cs="Times New Roman"/>
          <w:sz w:val="24"/>
          <w:szCs w:val="24"/>
          <w:lang w:val="en-IN"/>
        </w:rPr>
        <w:t>.</w:t>
      </w:r>
      <w:r w:rsidR="002D2A62" w:rsidRPr="0074342E">
        <w:rPr>
          <w:rFonts w:ascii="Times New Roman" w:hAnsi="Times New Roman" w:cs="Times New Roman"/>
          <w:sz w:val="24"/>
          <w:szCs w:val="24"/>
          <w:lang w:val="en-IN"/>
        </w:rPr>
        <w:t xml:space="preserve"> </w:t>
      </w:r>
      <w:r w:rsidR="008224C2" w:rsidRPr="0074342E">
        <w:rPr>
          <w:rFonts w:ascii="Times New Roman" w:hAnsi="Times New Roman" w:cs="Times New Roman"/>
          <w:sz w:val="24"/>
          <w:szCs w:val="24"/>
          <w:lang w:val="en-IN"/>
        </w:rPr>
        <w:t>These</w:t>
      </w:r>
      <w:r w:rsidR="00884FDB" w:rsidRPr="0074342E">
        <w:rPr>
          <w:rFonts w:ascii="Times New Roman" w:hAnsi="Times New Roman" w:cs="Times New Roman"/>
          <w:sz w:val="24"/>
          <w:szCs w:val="24"/>
          <w:lang w:val="en-IN"/>
        </w:rPr>
        <w:t xml:space="preserve"> </w:t>
      </w:r>
      <w:r w:rsidR="003E1A36" w:rsidRPr="0074342E">
        <w:rPr>
          <w:rFonts w:ascii="Times New Roman" w:hAnsi="Times New Roman" w:cs="Times New Roman"/>
          <w:sz w:val="24"/>
          <w:szCs w:val="24"/>
          <w:lang w:val="en-IN"/>
        </w:rPr>
        <w:t>reported methods</w:t>
      </w:r>
      <w:r w:rsidR="008224C2" w:rsidRPr="0074342E">
        <w:rPr>
          <w:rFonts w:ascii="Times New Roman" w:hAnsi="Times New Roman" w:cs="Times New Roman"/>
          <w:sz w:val="24"/>
          <w:szCs w:val="24"/>
          <w:lang w:val="en-IN"/>
        </w:rPr>
        <w:t xml:space="preserve"> </w:t>
      </w:r>
      <w:r w:rsidR="00884FDB" w:rsidRPr="0074342E">
        <w:rPr>
          <w:rFonts w:ascii="Times New Roman" w:hAnsi="Times New Roman" w:cs="Times New Roman"/>
          <w:sz w:val="24"/>
          <w:szCs w:val="24"/>
          <w:lang w:val="en-IN"/>
        </w:rPr>
        <w:t>despite all the goodness</w:t>
      </w:r>
      <w:r w:rsidR="008224C2" w:rsidRPr="0074342E">
        <w:rPr>
          <w:rFonts w:ascii="Times New Roman" w:hAnsi="Times New Roman" w:cs="Times New Roman"/>
          <w:sz w:val="24"/>
          <w:szCs w:val="24"/>
          <w:lang w:val="en-IN"/>
        </w:rPr>
        <w:t xml:space="preserve">, are limited to aldehyde starting materials. </w:t>
      </w:r>
      <w:r w:rsidR="00884FDB" w:rsidRPr="0074342E">
        <w:rPr>
          <w:rFonts w:ascii="Times New Roman" w:hAnsi="Times New Roman" w:cs="Times New Roman"/>
          <w:sz w:val="24"/>
          <w:szCs w:val="24"/>
          <w:lang w:val="en-IN"/>
        </w:rPr>
        <w:t xml:space="preserve">Many workers attempted to </w:t>
      </w:r>
      <w:r w:rsidR="003E1A36" w:rsidRPr="0074342E">
        <w:rPr>
          <w:rFonts w:ascii="Times New Roman" w:hAnsi="Times New Roman" w:cs="Times New Roman"/>
          <w:sz w:val="24"/>
          <w:szCs w:val="24"/>
          <w:lang w:val="en-IN"/>
        </w:rPr>
        <w:t>explore substrates other tan aldehydes for</w:t>
      </w:r>
      <w:r w:rsidR="00A95911" w:rsidRPr="0074342E">
        <w:rPr>
          <w:rFonts w:ascii="Times New Roman" w:hAnsi="Times New Roman" w:cs="Times New Roman"/>
          <w:sz w:val="24"/>
          <w:szCs w:val="24"/>
          <w:lang w:val="en-IN"/>
        </w:rPr>
        <w:t xml:space="preserve"> </w:t>
      </w:r>
      <w:r w:rsidR="00884FDB" w:rsidRPr="0074342E">
        <w:rPr>
          <w:rFonts w:ascii="Times New Roman" w:hAnsi="Times New Roman" w:cs="Times New Roman"/>
          <w:sz w:val="24"/>
          <w:szCs w:val="24"/>
          <w:lang w:val="en-IN"/>
        </w:rPr>
        <w:t xml:space="preserve">the synthesis of </w:t>
      </w:r>
      <w:r w:rsidR="00884FDB" w:rsidRPr="0074342E">
        <w:rPr>
          <w:rFonts w:ascii="Calibri" w:hAnsi="Calibri" w:cs="Times New Roman"/>
          <w:sz w:val="24"/>
          <w:szCs w:val="24"/>
          <w:lang w:val="en-IN"/>
        </w:rPr>
        <w:t>α</w:t>
      </w:r>
      <w:r w:rsidR="00884FDB" w:rsidRPr="0074342E">
        <w:rPr>
          <w:rFonts w:ascii="Times New Roman" w:hAnsi="Times New Roman" w:cs="Times New Roman"/>
          <w:sz w:val="24"/>
          <w:szCs w:val="24"/>
          <w:lang w:val="en-IN"/>
        </w:rPr>
        <w:t>-aminophosphonates</w:t>
      </w:r>
      <w:r w:rsidR="008224C2" w:rsidRPr="0074342E">
        <w:rPr>
          <w:rFonts w:ascii="Times New Roman" w:hAnsi="Times New Roman" w:cs="Times New Roman"/>
          <w:sz w:val="24"/>
          <w:szCs w:val="24"/>
          <w:lang w:val="en-IN"/>
        </w:rPr>
        <w:t>, Shipman,</w:t>
      </w:r>
      <w:r w:rsidR="00F900FA" w:rsidRPr="0074342E">
        <w:rPr>
          <w:rFonts w:ascii="Times New Roman" w:hAnsi="Times New Roman" w:cs="Times New Roman"/>
          <w:sz w:val="24"/>
          <w:szCs w:val="24"/>
          <w:lang w:val="en-IN"/>
        </w:rPr>
        <w:t xml:space="preserve"> </w:t>
      </w:r>
      <w:r w:rsidR="008224C2" w:rsidRPr="0074342E">
        <w:rPr>
          <w:rFonts w:ascii="Times New Roman" w:hAnsi="Times New Roman" w:cs="Times New Roman"/>
          <w:i/>
          <w:sz w:val="24"/>
          <w:szCs w:val="24"/>
          <w:lang w:val="en-IN"/>
        </w:rPr>
        <w:t>et al</w:t>
      </w:r>
      <w:r w:rsidR="00BB3470" w:rsidRPr="0074342E">
        <w:rPr>
          <w:rFonts w:ascii="Times New Roman" w:hAnsi="Times New Roman" w:cs="Times New Roman"/>
          <w:i/>
          <w:sz w:val="24"/>
          <w:szCs w:val="24"/>
          <w:lang w:val="en-IN"/>
        </w:rPr>
        <w:t>.</w:t>
      </w:r>
      <w:r w:rsidR="008224C2" w:rsidRPr="0074342E">
        <w:rPr>
          <w:rFonts w:ascii="Times New Roman" w:hAnsi="Times New Roman" w:cs="Times New Roman"/>
          <w:sz w:val="24"/>
          <w:szCs w:val="24"/>
          <w:lang w:val="en-IN"/>
        </w:rPr>
        <w:t xml:space="preserve"> reported the one-pot synthesis of α-amino phosphonates from </w:t>
      </w:r>
      <w:r w:rsidR="009978D5" w:rsidRPr="0074342E">
        <w:rPr>
          <w:rFonts w:ascii="Times New Roman" w:hAnsi="Times New Roman" w:cs="Times New Roman"/>
          <w:sz w:val="24"/>
          <w:szCs w:val="24"/>
          <w:lang w:val="en-IN"/>
        </w:rPr>
        <w:t>methylene aziridines</w:t>
      </w:r>
      <w:hyperlink w:anchor="_ENREF_11" w:tooltip="Mumford, 2009 #403" w:history="1">
        <w:r w:rsidR="00F515E4" w:rsidRPr="0074342E">
          <w:rPr>
            <w:rFonts w:ascii="Times New Roman" w:hAnsi="Times New Roman" w:cs="Times New Roman"/>
            <w:sz w:val="24"/>
            <w:szCs w:val="24"/>
            <w:lang w:val="en-IN"/>
          </w:rPr>
          <w:fldChar w:fldCharType="begin"/>
        </w:r>
        <w:r w:rsidR="00F515E4">
          <w:rPr>
            <w:rFonts w:ascii="Times New Roman" w:hAnsi="Times New Roman" w:cs="Times New Roman"/>
            <w:sz w:val="24"/>
            <w:szCs w:val="24"/>
            <w:lang w:val="en-IN"/>
          </w:rPr>
          <w:instrText xml:space="preserve"> ADDIN EN.CITE &lt;EndNote&gt;&lt;Cite&gt;&lt;Author&gt;Mumford&lt;/Author&gt;&lt;Year&gt;2009&lt;/Year&gt;&lt;RecNum&gt;403&lt;/RecNum&gt;&lt;DisplayText&gt;&lt;style face="superscript"&gt;11&lt;/style&gt;&lt;/DisplayText&gt;&lt;record&gt;&lt;rec-number&gt;403&lt;/rec-number&gt;&lt;foreign-keys&gt;&lt;key app="EN" db-id="tr0v50erc52s0vewp53pvrpbdtaw2zt5s905"&gt;403&lt;/key&gt;&lt;/foreign-keys&gt;&lt;ref-type name="Journal Article"&gt;17&lt;/ref-type&gt;&lt;contributors&gt;&lt;authors&gt;&lt;author&gt;Mumford, Peter M&lt;/author&gt;&lt;author&gt;Tarver, Gary J&lt;/author&gt;&lt;author&gt;Shipman, Michael&lt;/author&gt;&lt;/authors&gt;&lt;/contributors&gt;&lt;titles&gt;&lt;title&gt;Four-component reaction for the preparation of α-amino phosphonates from methyleneaziridines&lt;/title&gt;&lt;secondary-title&gt;The Journal of organic chemistry&lt;/secondary-title&gt;&lt;/titles&gt;&lt;periodical&gt;&lt;full-title&gt;The Journal of organic chemistry&lt;/full-title&gt;&lt;/periodical&gt;&lt;pages&gt;3573-3575&lt;/pages&gt;&lt;volume&gt;74&lt;/volume&gt;&lt;number&gt;9&lt;/number&gt;&lt;dates&gt;&lt;year&gt;2009&lt;/year&gt;&lt;/dates&gt;&lt;isbn&gt;0022-3263&lt;/isbn&gt;&lt;urls&gt;&lt;/urls&gt;&lt;/record&gt;&lt;/Cite&gt;&lt;/EndNote&gt;</w:instrText>
        </w:r>
        <w:r w:rsidR="00F515E4" w:rsidRPr="0074342E">
          <w:rPr>
            <w:rFonts w:ascii="Times New Roman" w:hAnsi="Times New Roman" w:cs="Times New Roman"/>
            <w:sz w:val="24"/>
            <w:szCs w:val="24"/>
            <w:lang w:val="en-IN"/>
          </w:rPr>
          <w:fldChar w:fldCharType="separate"/>
        </w:r>
        <w:r w:rsidR="00F515E4" w:rsidRPr="00F515E4">
          <w:rPr>
            <w:rFonts w:ascii="Times New Roman" w:hAnsi="Times New Roman" w:cs="Times New Roman"/>
            <w:noProof/>
            <w:sz w:val="24"/>
            <w:szCs w:val="24"/>
            <w:vertAlign w:val="superscript"/>
            <w:lang w:val="en-IN"/>
          </w:rPr>
          <w:t>11</w:t>
        </w:r>
        <w:r w:rsidR="00F515E4" w:rsidRPr="0074342E">
          <w:rPr>
            <w:rFonts w:ascii="Times New Roman" w:hAnsi="Times New Roman" w:cs="Times New Roman"/>
            <w:sz w:val="24"/>
            <w:szCs w:val="24"/>
            <w:lang w:val="en-IN"/>
          </w:rPr>
          <w:fldChar w:fldCharType="end"/>
        </w:r>
      </w:hyperlink>
      <w:r w:rsidR="00A95911" w:rsidRPr="0074342E">
        <w:rPr>
          <w:rFonts w:ascii="Times New Roman" w:hAnsi="Times New Roman" w:cs="Times New Roman"/>
          <w:sz w:val="24"/>
          <w:szCs w:val="24"/>
          <w:lang w:val="en-IN"/>
        </w:rPr>
        <w:t xml:space="preserve">. </w:t>
      </w:r>
      <w:proofErr w:type="spellStart"/>
      <w:r w:rsidR="008224C2" w:rsidRPr="0074342E">
        <w:rPr>
          <w:rFonts w:ascii="Times New Roman" w:hAnsi="Times New Roman" w:cs="Times New Roman"/>
          <w:sz w:val="24"/>
          <w:szCs w:val="24"/>
          <w:lang w:val="en-IN"/>
        </w:rPr>
        <w:t>Ofial</w:t>
      </w:r>
      <w:proofErr w:type="spellEnd"/>
      <w:r w:rsidR="00882574" w:rsidRPr="0074342E">
        <w:rPr>
          <w:rFonts w:ascii="Times New Roman" w:hAnsi="Times New Roman" w:cs="Times New Roman"/>
          <w:sz w:val="24"/>
          <w:szCs w:val="24"/>
          <w:lang w:val="en-IN"/>
        </w:rPr>
        <w:t xml:space="preserve">, </w:t>
      </w:r>
      <w:r w:rsidR="008224C2" w:rsidRPr="0074342E">
        <w:rPr>
          <w:rFonts w:ascii="Times New Roman" w:hAnsi="Times New Roman" w:cs="Times New Roman"/>
          <w:i/>
          <w:sz w:val="24"/>
          <w:szCs w:val="24"/>
          <w:lang w:val="en-IN"/>
        </w:rPr>
        <w:t>et al.</w:t>
      </w:r>
      <w:r w:rsidR="008224C2" w:rsidRPr="0074342E">
        <w:rPr>
          <w:rFonts w:ascii="Times New Roman" w:hAnsi="Times New Roman" w:cs="Times New Roman"/>
          <w:sz w:val="24"/>
          <w:szCs w:val="24"/>
          <w:lang w:val="en-IN"/>
        </w:rPr>
        <w:t xml:space="preserve"> reported t</w:t>
      </w:r>
      <w:r w:rsidR="00BB3470" w:rsidRPr="0074342E">
        <w:rPr>
          <w:rFonts w:ascii="Times New Roman" w:hAnsi="Times New Roman" w:cs="Times New Roman"/>
          <w:sz w:val="24"/>
          <w:szCs w:val="24"/>
          <w:shd w:val="clear" w:color="auto" w:fill="FFFFFF"/>
        </w:rPr>
        <w:t xml:space="preserve">he </w:t>
      </w:r>
      <w:proofErr w:type="spellStart"/>
      <w:r w:rsidR="00BB3470" w:rsidRPr="0074342E">
        <w:rPr>
          <w:rFonts w:ascii="Times New Roman" w:hAnsi="Times New Roman" w:cs="Times New Roman"/>
          <w:sz w:val="24"/>
          <w:szCs w:val="24"/>
          <w:shd w:val="clear" w:color="auto" w:fill="FFFFFF"/>
        </w:rPr>
        <w:t>dehydrogenative</w:t>
      </w:r>
      <w:proofErr w:type="spellEnd"/>
      <w:r w:rsidR="00BB3470" w:rsidRPr="0074342E">
        <w:rPr>
          <w:rFonts w:ascii="Times New Roman" w:hAnsi="Times New Roman" w:cs="Times New Roman"/>
          <w:sz w:val="24"/>
          <w:szCs w:val="24"/>
          <w:shd w:val="clear" w:color="auto" w:fill="FFFFFF"/>
        </w:rPr>
        <w:t xml:space="preserve"> </w:t>
      </w:r>
      <w:r w:rsidR="008224C2" w:rsidRPr="0074342E">
        <w:rPr>
          <w:rFonts w:ascii="Times New Roman" w:hAnsi="Times New Roman" w:cs="Times New Roman"/>
          <w:sz w:val="24"/>
          <w:szCs w:val="24"/>
          <w:shd w:val="clear" w:color="auto" w:fill="FFFFFF"/>
        </w:rPr>
        <w:t>α</w:t>
      </w:r>
      <w:r w:rsidR="008224C2" w:rsidRPr="0074342E">
        <w:rPr>
          <w:rFonts w:ascii="Cambria Math" w:hAnsi="Cambria Math" w:cs="Times New Roman"/>
          <w:sz w:val="24"/>
          <w:szCs w:val="24"/>
          <w:shd w:val="clear" w:color="auto" w:fill="FFFFFF"/>
        </w:rPr>
        <w:t>‐</w:t>
      </w:r>
      <w:proofErr w:type="spellStart"/>
      <w:r w:rsidR="008224C2" w:rsidRPr="0074342E">
        <w:rPr>
          <w:rFonts w:ascii="Times New Roman" w:hAnsi="Times New Roman" w:cs="Times New Roman"/>
          <w:sz w:val="24"/>
          <w:szCs w:val="24"/>
          <w:shd w:val="clear" w:color="auto" w:fill="FFFFFF"/>
        </w:rPr>
        <w:t>phosphonation</w:t>
      </w:r>
      <w:proofErr w:type="spellEnd"/>
      <w:r w:rsidR="00A95911" w:rsidRPr="0074342E">
        <w:rPr>
          <w:rFonts w:ascii="Times New Roman" w:hAnsi="Times New Roman" w:cs="Times New Roman"/>
          <w:sz w:val="24"/>
          <w:szCs w:val="24"/>
          <w:shd w:val="clear" w:color="auto" w:fill="FFFFFF"/>
        </w:rPr>
        <w:t xml:space="preserve"> of </w:t>
      </w:r>
      <w:r w:rsidR="008224C2" w:rsidRPr="0074342E">
        <w:rPr>
          <w:rFonts w:ascii="Times New Roman" w:hAnsi="Times New Roman" w:cs="Times New Roman"/>
          <w:sz w:val="24"/>
          <w:szCs w:val="24"/>
          <w:shd w:val="clear" w:color="auto" w:fill="FFFFFF"/>
        </w:rPr>
        <w:t>substituted</w:t>
      </w:r>
      <w:r w:rsidR="008224C2" w:rsidRPr="0074342E">
        <w:rPr>
          <w:rStyle w:val="apple-converted-space"/>
          <w:rFonts w:ascii="Times New Roman" w:hAnsi="Times New Roman" w:cs="Times New Roman"/>
          <w:sz w:val="24"/>
          <w:szCs w:val="24"/>
          <w:shd w:val="clear" w:color="auto" w:fill="FFFFFF"/>
        </w:rPr>
        <w:t> </w:t>
      </w:r>
      <w:r w:rsidR="008224C2" w:rsidRPr="0074342E">
        <w:rPr>
          <w:rFonts w:ascii="Times New Roman" w:hAnsi="Times New Roman" w:cs="Times New Roman"/>
          <w:i/>
          <w:iCs/>
          <w:sz w:val="24"/>
          <w:szCs w:val="24"/>
          <w:shd w:val="clear" w:color="auto" w:fill="FFFFFF"/>
        </w:rPr>
        <w:t>N</w:t>
      </w:r>
      <w:r w:rsidR="008224C2" w:rsidRPr="0074342E">
        <w:rPr>
          <w:rFonts w:ascii="Times New Roman" w:hAnsi="Times New Roman" w:cs="Times New Roman"/>
          <w:sz w:val="24"/>
          <w:szCs w:val="24"/>
          <w:shd w:val="clear" w:color="auto" w:fill="FFFFFF"/>
        </w:rPr>
        <w:t>,</w:t>
      </w:r>
      <w:r w:rsidR="00C846CE" w:rsidRPr="0074342E">
        <w:rPr>
          <w:rFonts w:ascii="Times New Roman" w:hAnsi="Times New Roman" w:cs="Times New Roman"/>
          <w:sz w:val="24"/>
          <w:szCs w:val="24"/>
          <w:shd w:val="clear" w:color="auto" w:fill="FFFFFF"/>
        </w:rPr>
        <w:t xml:space="preserve"> </w:t>
      </w:r>
      <w:r w:rsidR="008224C2" w:rsidRPr="0074342E">
        <w:rPr>
          <w:rFonts w:ascii="Times New Roman" w:hAnsi="Times New Roman" w:cs="Times New Roman"/>
          <w:i/>
          <w:iCs/>
          <w:sz w:val="24"/>
          <w:szCs w:val="24"/>
          <w:shd w:val="clear" w:color="auto" w:fill="FFFFFF"/>
        </w:rPr>
        <w:t>N</w:t>
      </w:r>
      <w:r w:rsidR="008224C2" w:rsidRPr="0074342E">
        <w:rPr>
          <w:rFonts w:ascii="Cambria Math" w:hAnsi="Cambria Math" w:cs="Times New Roman"/>
          <w:sz w:val="24"/>
          <w:szCs w:val="24"/>
          <w:shd w:val="clear" w:color="auto" w:fill="FFFFFF"/>
        </w:rPr>
        <w:t>‐</w:t>
      </w:r>
      <w:r w:rsidR="008224C2" w:rsidRPr="0074342E">
        <w:rPr>
          <w:rFonts w:ascii="Times New Roman" w:hAnsi="Times New Roman" w:cs="Times New Roman"/>
          <w:sz w:val="24"/>
          <w:szCs w:val="24"/>
          <w:shd w:val="clear" w:color="auto" w:fill="FFFFFF"/>
        </w:rPr>
        <w:t xml:space="preserve">dialkylanilines by </w:t>
      </w:r>
      <w:proofErr w:type="spellStart"/>
      <w:r w:rsidR="008224C2" w:rsidRPr="0074342E">
        <w:rPr>
          <w:rFonts w:ascii="Times New Roman" w:hAnsi="Times New Roman" w:cs="Times New Roman"/>
          <w:sz w:val="24"/>
          <w:szCs w:val="24"/>
          <w:shd w:val="clear" w:color="auto" w:fill="FFFFFF"/>
        </w:rPr>
        <w:t>dialkyl</w:t>
      </w:r>
      <w:proofErr w:type="spellEnd"/>
      <w:r w:rsidR="008224C2" w:rsidRPr="0074342E">
        <w:rPr>
          <w:rStyle w:val="apple-converted-space"/>
          <w:rFonts w:ascii="Times New Roman" w:hAnsi="Times New Roman" w:cs="Times New Roman"/>
          <w:sz w:val="24"/>
          <w:szCs w:val="24"/>
          <w:shd w:val="clear" w:color="auto" w:fill="FFFFFF"/>
        </w:rPr>
        <w:t> </w:t>
      </w:r>
      <w:r w:rsidR="008224C2" w:rsidRPr="0074342E">
        <w:rPr>
          <w:rFonts w:ascii="Times New Roman" w:hAnsi="Times New Roman" w:cs="Times New Roman"/>
          <w:i/>
          <w:iCs/>
          <w:sz w:val="24"/>
          <w:szCs w:val="24"/>
          <w:shd w:val="clear" w:color="auto" w:fill="FFFFFF"/>
        </w:rPr>
        <w:t>H</w:t>
      </w:r>
      <w:r w:rsidR="008224C2" w:rsidRPr="0074342E">
        <w:rPr>
          <w:rFonts w:ascii="Cambria Math" w:hAnsi="Cambria Math" w:cs="Times New Roman"/>
          <w:sz w:val="24"/>
          <w:szCs w:val="24"/>
          <w:shd w:val="clear" w:color="auto" w:fill="FFFFFF"/>
        </w:rPr>
        <w:t>‐</w:t>
      </w:r>
      <w:r w:rsidR="008224C2" w:rsidRPr="0074342E">
        <w:rPr>
          <w:rFonts w:ascii="Times New Roman" w:hAnsi="Times New Roman" w:cs="Times New Roman"/>
          <w:sz w:val="24"/>
          <w:szCs w:val="24"/>
          <w:shd w:val="clear" w:color="auto" w:fill="FFFFFF"/>
        </w:rPr>
        <w:t>phosphonates</w:t>
      </w:r>
      <w:hyperlink w:anchor="_ENREF_12" w:tooltip="Han, 2010 #404" w:history="1">
        <w:r w:rsidR="00F515E4" w:rsidRPr="0074342E">
          <w:rPr>
            <w:rFonts w:ascii="Times New Roman" w:hAnsi="Times New Roman" w:cs="Times New Roman"/>
            <w:color w:val="1C1D1E"/>
            <w:sz w:val="24"/>
            <w:szCs w:val="24"/>
            <w:shd w:val="clear" w:color="auto" w:fill="FFFFFF"/>
          </w:rPr>
          <w:fldChar w:fldCharType="begin"/>
        </w:r>
        <w:r w:rsidR="00F515E4">
          <w:rPr>
            <w:rFonts w:ascii="Times New Roman" w:hAnsi="Times New Roman" w:cs="Times New Roman"/>
            <w:color w:val="1C1D1E"/>
            <w:sz w:val="24"/>
            <w:szCs w:val="24"/>
            <w:shd w:val="clear" w:color="auto" w:fill="FFFFFF"/>
          </w:rPr>
          <w:instrText xml:space="preserve"> ADDIN EN.CITE &lt;EndNote&gt;&lt;Cite&gt;&lt;Author&gt;Han&lt;/Author&gt;&lt;Year&gt;2010&lt;/Year&gt;&lt;RecNum&gt;404&lt;/RecNum&gt;&lt;DisplayText&gt;&lt;style face="superscript"&gt;12&lt;/style&gt;&lt;/DisplayText&gt;&lt;record&gt;&lt;rec-number&gt;404&lt;/rec-number&gt;&lt;foreign-keys&gt;&lt;key app="EN" db-id="tr0v50erc52s0vewp53pvrpbdtaw2zt5s905"&gt;404&lt;/key&gt;&lt;/foreign-keys&gt;&lt;ref-type name="Journal Article"&gt;17&lt;/ref-type&gt;&lt;contributors&gt;&lt;authors&gt;&lt;author&gt;Han, Wei&lt;/author&gt;&lt;author&gt;Mayer, Peter&lt;/author&gt;&lt;author&gt;Ofial, Armin R&lt;/author&gt;&lt;/authors&gt;&lt;/contributors&gt;&lt;titles&gt;&lt;title&gt;Iron</w:instrText>
        </w:r>
        <w:r w:rsidR="00F515E4">
          <w:rPr>
            <w:rFonts w:ascii="Cambria Math" w:hAnsi="Cambria Math" w:cs="Cambria Math"/>
            <w:color w:val="1C1D1E"/>
            <w:sz w:val="24"/>
            <w:szCs w:val="24"/>
            <w:shd w:val="clear" w:color="auto" w:fill="FFFFFF"/>
          </w:rPr>
          <w:instrText>‐</w:instrText>
        </w:r>
        <w:r w:rsidR="00F515E4">
          <w:rPr>
            <w:rFonts w:ascii="Times New Roman" w:hAnsi="Times New Roman" w:cs="Times New Roman"/>
            <w:color w:val="1C1D1E"/>
            <w:sz w:val="24"/>
            <w:szCs w:val="24"/>
            <w:shd w:val="clear" w:color="auto" w:fill="FFFFFF"/>
          </w:rPr>
          <w:instrText>Catalyzed Oxidative Mono</w:instrText>
        </w:r>
        <w:r w:rsidR="00F515E4">
          <w:rPr>
            <w:rFonts w:ascii="Cambria Math" w:hAnsi="Cambria Math" w:cs="Cambria Math"/>
            <w:color w:val="1C1D1E"/>
            <w:sz w:val="24"/>
            <w:szCs w:val="24"/>
            <w:shd w:val="clear" w:color="auto" w:fill="FFFFFF"/>
          </w:rPr>
          <w:instrText>‐</w:instrText>
        </w:r>
        <w:r w:rsidR="00F515E4">
          <w:rPr>
            <w:rFonts w:ascii="Times New Roman" w:hAnsi="Times New Roman" w:cs="Times New Roman"/>
            <w:color w:val="1C1D1E"/>
            <w:sz w:val="24"/>
            <w:szCs w:val="24"/>
            <w:shd w:val="clear" w:color="auto" w:fill="FFFFFF"/>
          </w:rPr>
          <w:instrText>and Bis</w:instrText>
        </w:r>
        <w:r w:rsidR="00F515E4">
          <w:rPr>
            <w:rFonts w:ascii="Cambria Math" w:hAnsi="Cambria Math" w:cs="Cambria Math"/>
            <w:color w:val="1C1D1E"/>
            <w:sz w:val="24"/>
            <w:szCs w:val="24"/>
            <w:shd w:val="clear" w:color="auto" w:fill="FFFFFF"/>
          </w:rPr>
          <w:instrText>‐</w:instrText>
        </w:r>
        <w:r w:rsidR="00F515E4">
          <w:rPr>
            <w:rFonts w:ascii="Times New Roman" w:hAnsi="Times New Roman" w:cs="Times New Roman"/>
            <w:color w:val="1C1D1E"/>
            <w:sz w:val="24"/>
            <w:szCs w:val="24"/>
            <w:shd w:val="clear" w:color="auto" w:fill="FFFFFF"/>
          </w:rPr>
          <w:instrText>Phosphonation of N, N</w:instrText>
        </w:r>
        <w:r w:rsidR="00F515E4">
          <w:rPr>
            <w:rFonts w:ascii="Cambria Math" w:hAnsi="Cambria Math" w:cs="Cambria Math"/>
            <w:color w:val="1C1D1E"/>
            <w:sz w:val="24"/>
            <w:szCs w:val="24"/>
            <w:shd w:val="clear" w:color="auto" w:fill="FFFFFF"/>
          </w:rPr>
          <w:instrText>‐</w:instrText>
        </w:r>
        <w:r w:rsidR="00F515E4">
          <w:rPr>
            <w:rFonts w:ascii="Times New Roman" w:hAnsi="Times New Roman" w:cs="Times New Roman"/>
            <w:color w:val="1C1D1E"/>
            <w:sz w:val="24"/>
            <w:szCs w:val="24"/>
            <w:shd w:val="clear" w:color="auto" w:fill="FFFFFF"/>
          </w:rPr>
          <w:instrText>Dialkylanilines&lt;/title&gt;&lt;secondary-title&gt;Advanced Synthesis &amp;amp; Catalysis&lt;/secondary-title&gt;&lt;/titles&gt;&lt;periodical&gt;&lt;full-title&gt;Advanced Synthesis &amp;amp; Catalysis&lt;/full-title&gt;&lt;/periodical&gt;&lt;pages&gt;1667-1676&lt;/pages&gt;&lt;volume&gt;352&lt;/volume&gt;&lt;number&gt;10&lt;/number&gt;&lt;dates&gt;&lt;year&gt;2010&lt;/year&gt;&lt;/dates&gt;&lt;isbn&gt;1615-4150&lt;/isbn&gt;&lt;urls&gt;&lt;/urls&gt;&lt;/record&gt;&lt;/Cite&gt;&lt;/EndNote&gt;</w:instrText>
        </w:r>
        <w:r w:rsidR="00F515E4" w:rsidRPr="0074342E">
          <w:rPr>
            <w:rFonts w:ascii="Times New Roman" w:hAnsi="Times New Roman" w:cs="Times New Roman"/>
            <w:color w:val="1C1D1E"/>
            <w:sz w:val="24"/>
            <w:szCs w:val="24"/>
            <w:shd w:val="clear" w:color="auto" w:fill="FFFFFF"/>
          </w:rPr>
          <w:fldChar w:fldCharType="separate"/>
        </w:r>
        <w:r w:rsidR="00F515E4" w:rsidRPr="00F515E4">
          <w:rPr>
            <w:rFonts w:ascii="Times New Roman" w:hAnsi="Times New Roman" w:cs="Times New Roman"/>
            <w:noProof/>
            <w:color w:val="1C1D1E"/>
            <w:sz w:val="24"/>
            <w:szCs w:val="24"/>
            <w:shd w:val="clear" w:color="auto" w:fill="FFFFFF"/>
            <w:vertAlign w:val="superscript"/>
          </w:rPr>
          <w:t>12</w:t>
        </w:r>
        <w:r w:rsidR="00F515E4" w:rsidRPr="0074342E">
          <w:rPr>
            <w:rFonts w:ascii="Times New Roman" w:hAnsi="Times New Roman" w:cs="Times New Roman"/>
            <w:color w:val="1C1D1E"/>
            <w:sz w:val="24"/>
            <w:szCs w:val="24"/>
            <w:shd w:val="clear" w:color="auto" w:fill="FFFFFF"/>
          </w:rPr>
          <w:fldChar w:fldCharType="end"/>
        </w:r>
      </w:hyperlink>
      <w:r w:rsidR="008224C2" w:rsidRPr="0074342E">
        <w:rPr>
          <w:rFonts w:ascii="Times New Roman" w:hAnsi="Times New Roman" w:cs="Times New Roman"/>
          <w:color w:val="1C1D1E"/>
          <w:sz w:val="24"/>
          <w:szCs w:val="24"/>
          <w:shd w:val="clear" w:color="auto" w:fill="FFFFFF"/>
        </w:rPr>
        <w:t>.</w:t>
      </w:r>
      <w:r w:rsidR="00A95911" w:rsidRPr="0074342E">
        <w:rPr>
          <w:rFonts w:ascii="Times New Roman" w:hAnsi="Times New Roman" w:cs="Times New Roman"/>
          <w:color w:val="1C1D1E"/>
          <w:sz w:val="24"/>
          <w:szCs w:val="24"/>
          <w:shd w:val="clear" w:color="auto" w:fill="FFFFFF"/>
        </w:rPr>
        <w:t xml:space="preserve"> </w:t>
      </w:r>
      <w:proofErr w:type="spellStart"/>
      <w:r w:rsidR="00882574" w:rsidRPr="0074342E">
        <w:rPr>
          <w:rFonts w:ascii="Times New Roman" w:hAnsi="Times New Roman" w:cs="Times New Roman"/>
          <w:sz w:val="24"/>
          <w:szCs w:val="24"/>
          <w:shd w:val="clear" w:color="auto" w:fill="FFFFFF"/>
        </w:rPr>
        <w:t>Kolli</w:t>
      </w:r>
      <w:proofErr w:type="spellEnd"/>
      <w:r w:rsidR="00882574" w:rsidRPr="0074342E">
        <w:rPr>
          <w:rFonts w:ascii="Times New Roman" w:hAnsi="Times New Roman" w:cs="Times New Roman"/>
          <w:sz w:val="24"/>
          <w:szCs w:val="24"/>
          <w:shd w:val="clear" w:color="auto" w:fill="FFFFFF"/>
        </w:rPr>
        <w:t xml:space="preserve">, </w:t>
      </w:r>
      <w:r w:rsidR="00882574" w:rsidRPr="0074342E">
        <w:rPr>
          <w:rFonts w:ascii="Times New Roman" w:hAnsi="Times New Roman" w:cs="Times New Roman"/>
          <w:i/>
          <w:sz w:val="24"/>
          <w:szCs w:val="24"/>
          <w:lang w:val="en-IN"/>
        </w:rPr>
        <w:t>et al.</w:t>
      </w:r>
      <w:r w:rsidR="00882574" w:rsidRPr="0074342E">
        <w:rPr>
          <w:rFonts w:ascii="Times New Roman" w:hAnsi="Times New Roman" w:cs="Times New Roman"/>
          <w:sz w:val="24"/>
          <w:szCs w:val="24"/>
          <w:lang w:val="en-IN"/>
        </w:rPr>
        <w:t xml:space="preserve"> reported </w:t>
      </w:r>
      <w:r w:rsidR="00882574" w:rsidRPr="0074342E">
        <w:rPr>
          <w:rFonts w:ascii="Times New Roman" w:hAnsi="Times New Roman" w:cs="Times New Roman"/>
          <w:bCs/>
          <w:sz w:val="24"/>
          <w:szCs w:val="24"/>
        </w:rPr>
        <w:t xml:space="preserve">synthesis of </w:t>
      </w:r>
      <w:r w:rsidR="00882574" w:rsidRPr="0074342E">
        <w:rPr>
          <w:rStyle w:val="roman"/>
          <w:rFonts w:ascii="Times New Roman" w:hAnsi="Times New Roman" w:cs="Times New Roman"/>
          <w:bCs/>
          <w:sz w:val="24"/>
          <w:szCs w:val="24"/>
        </w:rPr>
        <w:t>α</w:t>
      </w:r>
      <w:r w:rsidR="00882574" w:rsidRPr="0074342E">
        <w:rPr>
          <w:rFonts w:ascii="Times New Roman" w:hAnsi="Times New Roman" w:cs="Times New Roman"/>
          <w:bCs/>
          <w:sz w:val="24"/>
          <w:szCs w:val="24"/>
        </w:rPr>
        <w:t xml:space="preserve">-aminophosphonates </w:t>
      </w:r>
      <w:r w:rsidR="00882574" w:rsidRPr="0074342E">
        <w:rPr>
          <w:rFonts w:ascii="Times New Roman" w:hAnsi="Times New Roman" w:cs="Times New Roman"/>
          <w:sz w:val="24"/>
          <w:szCs w:val="24"/>
        </w:rPr>
        <w:t xml:space="preserve">directly from aryl nitro compounds </w:t>
      </w:r>
      <w:r w:rsidR="00882574" w:rsidRPr="0074342E">
        <w:rPr>
          <w:rFonts w:ascii="Times New Roman" w:hAnsi="Times New Roman" w:cs="Times New Roman"/>
          <w:i/>
          <w:sz w:val="24"/>
          <w:szCs w:val="24"/>
        </w:rPr>
        <w:t>via</w:t>
      </w:r>
      <w:r w:rsidR="00882574" w:rsidRPr="0074342E">
        <w:rPr>
          <w:rFonts w:ascii="Times New Roman" w:hAnsi="Times New Roman" w:cs="Times New Roman"/>
          <w:sz w:val="24"/>
          <w:szCs w:val="24"/>
        </w:rPr>
        <w:t xml:space="preserve"> </w:t>
      </w:r>
      <w:r w:rsidR="00882574" w:rsidRPr="0074342E">
        <w:rPr>
          <w:rFonts w:ascii="Times New Roman" w:hAnsi="Times New Roman" w:cs="Times New Roman"/>
          <w:bCs/>
          <w:sz w:val="24"/>
          <w:szCs w:val="24"/>
        </w:rPr>
        <w:t>reduction followed by Kabachnik–fields reaction</w:t>
      </w:r>
      <w:hyperlink w:anchor="_ENREF_13" w:tooltip="Kolli, 2018 #406" w:history="1">
        <w:r w:rsidR="00F515E4" w:rsidRPr="0074342E">
          <w:rPr>
            <w:rFonts w:ascii="Times New Roman" w:hAnsi="Times New Roman" w:cs="Times New Roman"/>
            <w:bCs/>
            <w:sz w:val="24"/>
            <w:szCs w:val="24"/>
          </w:rPr>
          <w:fldChar w:fldCharType="begin"/>
        </w:r>
        <w:r w:rsidR="00F515E4">
          <w:rPr>
            <w:rFonts w:ascii="Times New Roman" w:hAnsi="Times New Roman" w:cs="Times New Roman"/>
            <w:bCs/>
            <w:sz w:val="24"/>
            <w:szCs w:val="24"/>
          </w:rPr>
          <w:instrText xml:space="preserve"> ADDIN EN.CITE &lt;EndNote&gt;&lt;Cite&gt;&lt;Author&gt;Kolli&lt;/Author&gt;&lt;Year&gt;2018&lt;/Year&gt;&lt;RecNum&gt;406&lt;/RecNum&gt;&lt;DisplayText&gt;&lt;style face="superscript"&gt;13&lt;/style&gt;&lt;/DisplayText&gt;&lt;record&gt;&lt;rec-number&gt;406&lt;/rec-number&gt;&lt;foreign-keys&gt;&lt;key app="EN" db-id="tr0v50erc52s0vewp53pvrpbdtaw2zt5s905"&gt;406&lt;/key&gt;&lt;/foreign-keys&gt;&lt;ref-type name="Journal Article"&gt;17&lt;/ref-type&gt;&lt;contributors&gt;&lt;authors&gt;&lt;author&gt;Kolli, Murali Krishna&lt;/author&gt;&lt;author&gt;Elamathi, Palani&lt;/author&gt;&lt;author&gt;Chandrasekar, Govindasamy&lt;/author&gt;&lt;author&gt;Katta, Vishweshwar Rao&lt;/author&gt;&lt;author&gt;Balvantsinh Raolji, Gajendrasinh&lt;/author&gt;&lt;/authors&gt;&lt;/contributors&gt;&lt;titles&gt;&lt;title&gt;Highly efficient metal-free one-pot synthesis of α-aminophosphonates through reduction followed by Kabachnik–fields reaction using three-component system&lt;/title&gt;&lt;secondary-title&gt;Synthetic Communications&lt;/secondary-title&gt;&lt;/titles&gt;&lt;periodical&gt;&lt;full-title&gt;Synthetic Communications&lt;/full-title&gt;&lt;/periodical&gt;&lt;pages&gt;638-649&lt;/pages&gt;&lt;volume&gt;48&lt;/volume&gt;&lt;number&gt;6&lt;/number&gt;&lt;dates&gt;&lt;year&gt;2018&lt;/year&gt;&lt;/dates&gt;&lt;isbn&gt;0039-7911&lt;/isbn&gt;&lt;urls&gt;&lt;/urls&gt;&lt;/record&gt;&lt;/Cite&gt;&lt;/EndNote&gt;</w:instrText>
        </w:r>
        <w:r w:rsidR="00F515E4" w:rsidRPr="0074342E">
          <w:rPr>
            <w:rFonts w:ascii="Times New Roman" w:hAnsi="Times New Roman" w:cs="Times New Roman"/>
            <w:bCs/>
            <w:sz w:val="24"/>
            <w:szCs w:val="24"/>
          </w:rPr>
          <w:fldChar w:fldCharType="separate"/>
        </w:r>
        <w:r w:rsidR="00F515E4" w:rsidRPr="00F515E4">
          <w:rPr>
            <w:rFonts w:ascii="Times New Roman" w:hAnsi="Times New Roman" w:cs="Times New Roman"/>
            <w:bCs/>
            <w:noProof/>
            <w:sz w:val="24"/>
            <w:szCs w:val="24"/>
            <w:vertAlign w:val="superscript"/>
          </w:rPr>
          <w:t>13</w:t>
        </w:r>
        <w:r w:rsidR="00F515E4" w:rsidRPr="0074342E">
          <w:rPr>
            <w:rFonts w:ascii="Times New Roman" w:hAnsi="Times New Roman" w:cs="Times New Roman"/>
            <w:bCs/>
            <w:sz w:val="24"/>
            <w:szCs w:val="24"/>
          </w:rPr>
          <w:fldChar w:fldCharType="end"/>
        </w:r>
      </w:hyperlink>
      <w:r w:rsidR="00882574" w:rsidRPr="0074342E">
        <w:rPr>
          <w:rFonts w:ascii="Times New Roman" w:hAnsi="Times New Roman" w:cs="Times New Roman"/>
          <w:bCs/>
          <w:sz w:val="24"/>
          <w:szCs w:val="24"/>
        </w:rPr>
        <w:t>.</w:t>
      </w:r>
      <w:r w:rsidR="00C846CE" w:rsidRPr="0074342E">
        <w:rPr>
          <w:rFonts w:ascii="Droid Serif" w:hAnsi="Droid Serif"/>
          <w:b/>
          <w:bCs/>
          <w:color w:val="333333"/>
          <w:sz w:val="57"/>
          <w:szCs w:val="57"/>
        </w:rPr>
        <w:t xml:space="preserve"> </w:t>
      </w:r>
      <w:r w:rsidR="006C71F3" w:rsidRPr="0074342E">
        <w:rPr>
          <w:rFonts w:ascii="Times New Roman" w:hAnsi="Times New Roman" w:cs="Times New Roman"/>
          <w:sz w:val="24"/>
          <w:szCs w:val="24"/>
          <w:lang w:val="en-IN"/>
        </w:rPr>
        <w:t xml:space="preserve">Yuzhen </w:t>
      </w:r>
      <w:proofErr w:type="spellStart"/>
      <w:r w:rsidR="006C71F3" w:rsidRPr="0074342E">
        <w:rPr>
          <w:rFonts w:ascii="Times New Roman" w:hAnsi="Times New Roman" w:cs="Times New Roman"/>
          <w:sz w:val="24"/>
          <w:szCs w:val="24"/>
          <w:lang w:val="en-IN"/>
        </w:rPr>
        <w:t>Gao</w:t>
      </w:r>
      <w:proofErr w:type="spellEnd"/>
      <w:r w:rsidR="006C71F3" w:rsidRPr="0074342E">
        <w:rPr>
          <w:rFonts w:ascii="Times New Roman" w:hAnsi="Times New Roman" w:cs="Times New Roman"/>
          <w:sz w:val="24"/>
          <w:szCs w:val="24"/>
          <w:lang w:val="en-IN"/>
        </w:rPr>
        <w:t xml:space="preserve">, </w:t>
      </w:r>
      <w:r w:rsidR="006C71F3" w:rsidRPr="0074342E">
        <w:rPr>
          <w:rFonts w:ascii="Times New Roman" w:hAnsi="Times New Roman" w:cs="Times New Roman"/>
          <w:i/>
          <w:sz w:val="24"/>
          <w:szCs w:val="24"/>
          <w:lang w:val="en-IN"/>
        </w:rPr>
        <w:t>et al.</w:t>
      </w:r>
      <w:r w:rsidR="006C71F3" w:rsidRPr="0074342E">
        <w:rPr>
          <w:rFonts w:ascii="Times New Roman" w:hAnsi="Times New Roman" w:cs="Times New Roman"/>
          <w:sz w:val="24"/>
          <w:szCs w:val="24"/>
          <w:lang w:val="en-IN"/>
        </w:rPr>
        <w:t xml:space="preserve"> </w:t>
      </w:r>
      <w:r w:rsidR="006C71F3" w:rsidRPr="0074342E">
        <w:rPr>
          <w:rFonts w:ascii="Times New Roman" w:hAnsi="Times New Roman" w:cs="Times New Roman"/>
          <w:color w:val="1C1D1E"/>
          <w:sz w:val="24"/>
          <w:szCs w:val="24"/>
          <w:shd w:val="clear" w:color="auto" w:fill="FFFFFF"/>
        </w:rPr>
        <w:t xml:space="preserve">reported amino phosphonates from amides </w:t>
      </w:r>
      <w:r w:rsidR="006C71F3" w:rsidRPr="0074342E">
        <w:rPr>
          <w:rFonts w:ascii="Times New Roman" w:hAnsi="Times New Roman" w:cs="Times New Roman"/>
          <w:i/>
          <w:sz w:val="24"/>
          <w:szCs w:val="24"/>
          <w:lang w:val="en-IN"/>
        </w:rPr>
        <w:t>via</w:t>
      </w:r>
      <w:r w:rsidR="006C71F3" w:rsidRPr="0074342E">
        <w:rPr>
          <w:rFonts w:ascii="Times New Roman" w:hAnsi="Times New Roman" w:cs="Times New Roman"/>
          <w:sz w:val="24"/>
          <w:szCs w:val="24"/>
          <w:lang w:val="en-IN"/>
        </w:rPr>
        <w:t xml:space="preserve"> a Reductive Phosphination</w:t>
      </w:r>
      <w:hyperlink w:anchor="_ENREF_14" w:tooltip="Gao, 2013 #432" w:history="1">
        <w:r w:rsidR="00F515E4" w:rsidRPr="0074342E">
          <w:rPr>
            <w:rFonts w:ascii="Times New Roman" w:hAnsi="Times New Roman" w:cs="Times New Roman"/>
            <w:sz w:val="24"/>
            <w:szCs w:val="24"/>
            <w:lang w:val="en-IN"/>
          </w:rPr>
          <w:fldChar w:fldCharType="begin"/>
        </w:r>
        <w:r w:rsidR="00F515E4">
          <w:rPr>
            <w:rFonts w:ascii="Times New Roman" w:hAnsi="Times New Roman" w:cs="Times New Roman"/>
            <w:sz w:val="24"/>
            <w:szCs w:val="24"/>
            <w:lang w:val="en-IN"/>
          </w:rPr>
          <w:instrText xml:space="preserve"> ADDIN EN.CITE &lt;EndNote&gt;&lt;Cite&gt;&lt;Author&gt;Gao&lt;/Author&gt;&lt;Year&gt;2013&lt;/Year&gt;&lt;RecNum&gt;432&lt;/RecNum&gt;&lt;DisplayText&gt;&lt;style face="superscript"&gt;14&lt;/style&gt;&lt;/DisplayText&gt;&lt;record&gt;&lt;rec-number&gt;432&lt;/rec-number&gt;&lt;foreign-keys&gt;&lt;key app="EN" db-id="tr0v50erc52s0vewp53pvrpbdtaw2zt5s905"&gt;432&lt;/key&gt;&lt;/foreign-keys&gt;&lt;ref-type name="Journal Article"&gt;17&lt;/ref-type&gt;&lt;contributors&gt;&lt;authors&gt;&lt;author&gt;Gao, Yuzhen&lt;/author&gt;&lt;author&gt;Huang, Zhongbin&lt;/author&gt;&lt;author&gt;Zhuang, Rongqiang&lt;/author&gt;&lt;author&gt;Xu, Jian&lt;/author&gt;&lt;author&gt;Zhang, Pengbo&lt;/author&gt;&lt;author&gt;Tang, Guo&lt;/author&gt;&lt;author&gt;Zhao, Yufen&lt;/author&gt;&lt;/authors&gt;&lt;/contributors&gt;&lt;titles&gt;&lt;title&gt;Direct transformation of amides into α-amino phosphonates via a reductive phosphination process&lt;/title&gt;&lt;secondary-title&gt;Organic letters&lt;/secondary-title&gt;&lt;/titles&gt;&lt;periodical&gt;&lt;full-title&gt;Organic letters&lt;/full-title&gt;&lt;/periodical&gt;&lt;pages&gt;4214-4217&lt;/pages&gt;&lt;volume&gt;15&lt;/volume&gt;&lt;number&gt;16&lt;/number&gt;&lt;dates&gt;&lt;year&gt;2013&lt;/year&gt;&lt;/dates&gt;&lt;isbn&gt;1523-7060&lt;/isbn&gt;&lt;urls&gt;&lt;/urls&gt;&lt;/record&gt;&lt;/Cite&gt;&lt;/EndNote&gt;</w:instrText>
        </w:r>
        <w:r w:rsidR="00F515E4" w:rsidRPr="0074342E">
          <w:rPr>
            <w:rFonts w:ascii="Times New Roman" w:hAnsi="Times New Roman" w:cs="Times New Roman"/>
            <w:sz w:val="24"/>
            <w:szCs w:val="24"/>
            <w:lang w:val="en-IN"/>
          </w:rPr>
          <w:fldChar w:fldCharType="separate"/>
        </w:r>
        <w:r w:rsidR="00F515E4" w:rsidRPr="00F515E4">
          <w:rPr>
            <w:rFonts w:ascii="Times New Roman" w:hAnsi="Times New Roman" w:cs="Times New Roman"/>
            <w:noProof/>
            <w:sz w:val="24"/>
            <w:szCs w:val="24"/>
            <w:vertAlign w:val="superscript"/>
            <w:lang w:val="en-IN"/>
          </w:rPr>
          <w:t>14</w:t>
        </w:r>
        <w:r w:rsidR="00F515E4" w:rsidRPr="0074342E">
          <w:rPr>
            <w:rFonts w:ascii="Times New Roman" w:hAnsi="Times New Roman" w:cs="Times New Roman"/>
            <w:sz w:val="24"/>
            <w:szCs w:val="24"/>
            <w:lang w:val="en-IN"/>
          </w:rPr>
          <w:fldChar w:fldCharType="end"/>
        </w:r>
      </w:hyperlink>
      <w:r w:rsidR="006C71F3" w:rsidRPr="0074342E">
        <w:rPr>
          <w:rFonts w:ascii="Times New Roman" w:hAnsi="Times New Roman" w:cs="Times New Roman"/>
          <w:sz w:val="24"/>
          <w:szCs w:val="24"/>
          <w:lang w:val="en-IN"/>
        </w:rPr>
        <w:t xml:space="preserve">. Weigang Fan, </w:t>
      </w:r>
      <w:r w:rsidR="006C71F3" w:rsidRPr="0074342E">
        <w:rPr>
          <w:rFonts w:ascii="Times New Roman" w:hAnsi="Times New Roman" w:cs="Times New Roman"/>
          <w:i/>
          <w:sz w:val="24"/>
          <w:szCs w:val="24"/>
          <w:lang w:val="en-IN"/>
        </w:rPr>
        <w:t>et al.</w:t>
      </w:r>
      <w:r w:rsidR="006C71F3" w:rsidRPr="0074342E">
        <w:rPr>
          <w:rFonts w:ascii="Times New Roman" w:hAnsi="Times New Roman" w:cs="Times New Roman"/>
          <w:sz w:val="24"/>
          <w:szCs w:val="24"/>
          <w:lang w:val="en-IN"/>
        </w:rPr>
        <w:t xml:space="preserve"> explored I</w:t>
      </w:r>
      <w:r w:rsidR="006C71F3" w:rsidRPr="0074342E">
        <w:rPr>
          <w:rFonts w:ascii="Times New Roman" w:hAnsi="Times New Roman" w:cs="Times New Roman"/>
          <w:sz w:val="24"/>
          <w:szCs w:val="24"/>
          <w:vertAlign w:val="subscript"/>
          <w:lang w:val="en-IN"/>
        </w:rPr>
        <w:t>2</w:t>
      </w:r>
      <w:r w:rsidR="006C71F3" w:rsidRPr="0074342E">
        <w:rPr>
          <w:rFonts w:ascii="Times New Roman" w:hAnsi="Times New Roman" w:cs="Times New Roman"/>
          <w:sz w:val="24"/>
          <w:szCs w:val="24"/>
          <w:lang w:val="en-IN"/>
        </w:rPr>
        <w:t xml:space="preserve"> catalysed synthesis of </w:t>
      </w:r>
      <w:r w:rsidR="00811CF1" w:rsidRPr="0074342E">
        <w:rPr>
          <w:rFonts w:ascii="Times New Roman" w:hAnsi="Times New Roman" w:cs="Times New Roman"/>
          <w:sz w:val="24"/>
          <w:szCs w:val="24"/>
          <w:lang w:val="en-IN"/>
        </w:rPr>
        <w:t>aminophosphonates</w:t>
      </w:r>
      <w:r w:rsidR="006C71F3" w:rsidRPr="0074342E">
        <w:rPr>
          <w:rFonts w:ascii="Times New Roman" w:hAnsi="Times New Roman" w:cs="Times New Roman"/>
          <w:sz w:val="24"/>
          <w:szCs w:val="24"/>
          <w:lang w:val="en-IN"/>
        </w:rPr>
        <w:t xml:space="preserve"> from biomass-derived hydroxyl methyl furfural (HMF)</w:t>
      </w:r>
      <w:hyperlink w:anchor="_ENREF_15" w:tooltip="Fan, 2018 #433" w:history="1">
        <w:r w:rsidR="00F515E4" w:rsidRPr="0074342E">
          <w:rPr>
            <w:rFonts w:ascii="Times New Roman" w:hAnsi="Times New Roman" w:cs="Times New Roman"/>
            <w:sz w:val="24"/>
            <w:szCs w:val="24"/>
            <w:lang w:val="en-IN"/>
          </w:rPr>
          <w:fldChar w:fldCharType="begin"/>
        </w:r>
        <w:r w:rsidR="00F515E4">
          <w:rPr>
            <w:rFonts w:ascii="Times New Roman" w:hAnsi="Times New Roman" w:cs="Times New Roman"/>
            <w:sz w:val="24"/>
            <w:szCs w:val="24"/>
            <w:lang w:val="en-IN"/>
          </w:rPr>
          <w:instrText xml:space="preserve"> ADDIN EN.CITE &lt;EndNote&gt;&lt;Cite&gt;&lt;Author&gt;Fan&lt;/Author&gt;&lt;Year&gt;2018&lt;/Year&gt;&lt;RecNum&gt;433&lt;/RecNum&gt;&lt;DisplayText&gt;&lt;style face="superscript"&gt;15&lt;/style&gt;&lt;/DisplayText&gt;&lt;record&gt;&lt;rec-number&gt;433&lt;/rec-number&gt;&lt;foreign-keys&gt;&lt;key app="EN" db-id="tr0v50erc52s0vewp53pvrpbdtaw2zt5s905"&gt;433&lt;/key&gt;&lt;/foreign-keys&gt;&lt;ref-type name="Journal Article"&gt;17&lt;/ref-type&gt;&lt;contributors&gt;&lt;authors&gt;&lt;author&gt;Fan, Weigang&lt;/author&gt;&lt;author&gt;Queneau, Yves&lt;/author&gt;&lt;author&gt;Popowycz, Florence&lt;/author&gt;&lt;/authors&gt;&lt;/contributors&gt;&lt;titles&gt;&lt;title&gt;The synthesis of HMF-based α-amino phosphonates via one-pot Kabachnik–Fields reaction&lt;/title&gt;&lt;secondary-title&gt;RSC Advances&lt;/secondary-title&gt;&lt;/titles&gt;&lt;periodical&gt;&lt;full-title&gt;RSC Advances&lt;/full-title&gt;&lt;/periodical&gt;&lt;pages&gt;31496-31501&lt;/pages&gt;&lt;volume&gt;8&lt;/volume&gt;&lt;number&gt;55&lt;/number&gt;&lt;dates&gt;&lt;year&gt;2018&lt;/year&gt;&lt;/dates&gt;&lt;urls&gt;&lt;/urls&gt;&lt;/record&gt;&lt;/Cite&gt;&lt;/EndNote&gt;</w:instrText>
        </w:r>
        <w:r w:rsidR="00F515E4" w:rsidRPr="0074342E">
          <w:rPr>
            <w:rFonts w:ascii="Times New Roman" w:hAnsi="Times New Roman" w:cs="Times New Roman"/>
            <w:sz w:val="24"/>
            <w:szCs w:val="24"/>
            <w:lang w:val="en-IN"/>
          </w:rPr>
          <w:fldChar w:fldCharType="separate"/>
        </w:r>
        <w:r w:rsidR="00F515E4" w:rsidRPr="00F515E4">
          <w:rPr>
            <w:rFonts w:ascii="Times New Roman" w:hAnsi="Times New Roman" w:cs="Times New Roman"/>
            <w:noProof/>
            <w:sz w:val="24"/>
            <w:szCs w:val="24"/>
            <w:vertAlign w:val="superscript"/>
            <w:lang w:val="en-IN"/>
          </w:rPr>
          <w:t>15</w:t>
        </w:r>
        <w:r w:rsidR="00F515E4" w:rsidRPr="0074342E">
          <w:rPr>
            <w:rFonts w:ascii="Times New Roman" w:hAnsi="Times New Roman" w:cs="Times New Roman"/>
            <w:sz w:val="24"/>
            <w:szCs w:val="24"/>
            <w:lang w:val="en-IN"/>
          </w:rPr>
          <w:fldChar w:fldCharType="end"/>
        </w:r>
      </w:hyperlink>
      <w:r w:rsidR="006C71F3" w:rsidRPr="0074342E">
        <w:rPr>
          <w:rFonts w:ascii="Times New Roman" w:hAnsi="Times New Roman" w:cs="Times New Roman"/>
          <w:sz w:val="24"/>
          <w:szCs w:val="24"/>
          <w:lang w:val="en-IN"/>
        </w:rPr>
        <w:t>.</w:t>
      </w:r>
      <w:r w:rsidR="006C71F3" w:rsidRPr="0074342E">
        <w:rPr>
          <w:rFonts w:ascii="AdvOT9b12cd41" w:hAnsi="AdvOT9b12cd41" w:cs="AdvOT9b12cd41"/>
          <w:sz w:val="16"/>
          <w:szCs w:val="16"/>
          <w:lang w:val="en-IN"/>
        </w:rPr>
        <w:t xml:space="preserve"> </w:t>
      </w:r>
      <w:r w:rsidR="008224C2" w:rsidRPr="0074342E">
        <w:rPr>
          <w:rFonts w:ascii="Times New Roman" w:hAnsi="Times New Roman" w:cs="Times New Roman"/>
          <w:color w:val="1C1D1E"/>
          <w:sz w:val="24"/>
          <w:szCs w:val="24"/>
          <w:shd w:val="clear" w:color="auto" w:fill="FFFFFF"/>
        </w:rPr>
        <w:t xml:space="preserve">However, </w:t>
      </w:r>
      <w:r w:rsidR="008224C2" w:rsidRPr="0074342E">
        <w:rPr>
          <w:rFonts w:ascii="Times New Roman" w:hAnsi="Times New Roman" w:cs="Times New Roman"/>
          <w:sz w:val="24"/>
          <w:szCs w:val="24"/>
          <w:lang w:val="en-IN"/>
        </w:rPr>
        <w:t>the direct</w:t>
      </w:r>
      <w:r w:rsidR="00342676" w:rsidRPr="0074342E">
        <w:rPr>
          <w:rFonts w:ascii="Times New Roman" w:hAnsi="Times New Roman" w:cs="Times New Roman"/>
          <w:sz w:val="24"/>
          <w:szCs w:val="24"/>
          <w:lang w:val="en-IN"/>
        </w:rPr>
        <w:t xml:space="preserve"> synthesis of α aminophosphonates</w:t>
      </w:r>
      <w:r w:rsidR="008224C2" w:rsidRPr="0074342E">
        <w:rPr>
          <w:rFonts w:ascii="Times New Roman" w:hAnsi="Times New Roman" w:cs="Times New Roman"/>
          <w:sz w:val="24"/>
          <w:szCs w:val="24"/>
          <w:lang w:val="en-IN"/>
        </w:rPr>
        <w:t xml:space="preserve"> </w:t>
      </w:r>
      <w:r w:rsidR="00342676" w:rsidRPr="0074342E">
        <w:rPr>
          <w:rFonts w:ascii="Times New Roman" w:hAnsi="Times New Roman" w:cs="Times New Roman"/>
          <w:sz w:val="24"/>
          <w:szCs w:val="24"/>
          <w:lang w:val="en-IN"/>
        </w:rPr>
        <w:t>from</w:t>
      </w:r>
      <w:r w:rsidR="008224C2" w:rsidRPr="0074342E">
        <w:rPr>
          <w:rFonts w:ascii="Times New Roman" w:hAnsi="Times New Roman" w:cs="Times New Roman"/>
          <w:sz w:val="24"/>
          <w:szCs w:val="24"/>
          <w:lang w:val="en-IN"/>
        </w:rPr>
        <w:t xml:space="preserve"> benzyl alcohol has been </w:t>
      </w:r>
      <w:r w:rsidR="00342676" w:rsidRPr="0074342E">
        <w:rPr>
          <w:rFonts w:ascii="Times New Roman" w:hAnsi="Times New Roman" w:cs="Times New Roman"/>
          <w:sz w:val="24"/>
          <w:szCs w:val="24"/>
          <w:lang w:val="en-IN"/>
        </w:rPr>
        <w:t>scarcely</w:t>
      </w:r>
      <w:r w:rsidR="008224C2" w:rsidRPr="0074342E">
        <w:rPr>
          <w:rFonts w:ascii="Times New Roman" w:hAnsi="Times New Roman" w:cs="Times New Roman"/>
          <w:sz w:val="24"/>
          <w:szCs w:val="24"/>
          <w:lang w:val="en-IN"/>
        </w:rPr>
        <w:t xml:space="preserve"> explored and </w:t>
      </w:r>
      <w:r w:rsidR="00342676" w:rsidRPr="0074342E">
        <w:rPr>
          <w:rFonts w:ascii="Times New Roman" w:hAnsi="Times New Roman" w:cs="Times New Roman"/>
          <w:sz w:val="24"/>
          <w:szCs w:val="24"/>
          <w:lang w:val="en-IN"/>
        </w:rPr>
        <w:t xml:space="preserve">to our best searching ability we came across </w:t>
      </w:r>
      <w:r w:rsidR="008224C2" w:rsidRPr="0074342E">
        <w:rPr>
          <w:rFonts w:ascii="Times New Roman" w:hAnsi="Times New Roman" w:cs="Times New Roman"/>
          <w:sz w:val="24"/>
          <w:szCs w:val="24"/>
          <w:lang w:val="en-IN"/>
        </w:rPr>
        <w:t xml:space="preserve">only one example </w:t>
      </w:r>
      <w:r w:rsidR="0098237B" w:rsidRPr="0074342E">
        <w:rPr>
          <w:rFonts w:ascii="Times New Roman" w:hAnsi="Times New Roman" w:cs="Times New Roman"/>
          <w:sz w:val="24"/>
          <w:szCs w:val="24"/>
          <w:lang w:val="en-IN"/>
        </w:rPr>
        <w:t xml:space="preserve">reported by the Fan, </w:t>
      </w:r>
      <w:r w:rsidR="0098237B" w:rsidRPr="0074342E">
        <w:rPr>
          <w:rFonts w:ascii="Times New Roman" w:hAnsi="Times New Roman" w:cs="Times New Roman"/>
          <w:i/>
          <w:sz w:val="24"/>
          <w:szCs w:val="24"/>
          <w:lang w:val="en-IN"/>
        </w:rPr>
        <w:t>et al</w:t>
      </w:r>
      <w:r w:rsidR="0098237B" w:rsidRPr="0074342E">
        <w:rPr>
          <w:rFonts w:ascii="Times New Roman" w:hAnsi="Times New Roman" w:cs="Times New Roman"/>
          <w:sz w:val="24"/>
          <w:szCs w:val="24"/>
          <w:lang w:val="en-IN"/>
        </w:rPr>
        <w:t xml:space="preserve"> </w:t>
      </w:r>
      <w:r w:rsidR="00342676" w:rsidRPr="0074342E">
        <w:rPr>
          <w:rFonts w:ascii="Times New Roman" w:hAnsi="Times New Roman" w:cs="Times New Roman"/>
          <w:sz w:val="24"/>
          <w:szCs w:val="24"/>
          <w:lang w:val="en-IN"/>
        </w:rPr>
        <w:t xml:space="preserve"> that too </w:t>
      </w:r>
      <w:r w:rsidR="008224C2" w:rsidRPr="0074342E">
        <w:rPr>
          <w:rFonts w:ascii="Times New Roman" w:hAnsi="Times New Roman" w:cs="Times New Roman"/>
          <w:sz w:val="24"/>
          <w:szCs w:val="24"/>
          <w:lang w:val="en-IN"/>
        </w:rPr>
        <w:t>using an expensive gold supported catalyst</w:t>
      </w:r>
      <w:r w:rsidR="00C71AF2" w:rsidRPr="0074342E">
        <w:rPr>
          <w:rFonts w:ascii="Times New Roman" w:hAnsi="Times New Roman" w:cs="Times New Roman"/>
          <w:sz w:val="24"/>
          <w:szCs w:val="24"/>
          <w:lang w:val="en-IN"/>
        </w:rPr>
        <w:fldChar w:fldCharType="begin"/>
      </w:r>
      <w:r w:rsidR="00F515E4">
        <w:rPr>
          <w:rFonts w:ascii="Times New Roman" w:hAnsi="Times New Roman" w:cs="Times New Roman"/>
          <w:sz w:val="24"/>
          <w:szCs w:val="24"/>
          <w:lang w:val="en-IN"/>
        </w:rPr>
        <w:instrText xml:space="preserve"> ADDIN EN.CITE &lt;EndNote&gt;&lt;Cite&gt;&lt;Author&gt;Han&lt;/Author&gt;&lt;Year&gt;2010&lt;/Year&gt;&lt;RecNum&gt;405&lt;/RecNum&gt;&lt;DisplayText&gt;&lt;style face="superscript"&gt;12, 16&lt;/style&gt;&lt;/DisplayText&gt;&lt;record&gt;&lt;rec-number&gt;405&lt;/rec-number&gt;&lt;foreign-keys&gt;&lt;key app="EN" db-id="tr0v50erc52s0vewp53pvrpbdtaw2zt5s905"&gt;405&lt;/key&gt;&lt;/foreign-keys&gt;&lt;ref-type name="Journal Article"&gt;17&lt;/ref-type&gt;&lt;contributors&gt;&lt;authors&gt;&lt;author&gt;Han, Wei&lt;/author&gt;&lt;author&gt;Mayer, Peter&lt;/author&gt;&lt;author&gt;Ofial, Armin R&lt;/author&gt;&lt;/authors&gt;&lt;/contributors&gt;&lt;titles&gt;&lt;title&gt;Iron</w:instrText>
      </w:r>
      <w:r w:rsidR="00F515E4">
        <w:rPr>
          <w:rFonts w:ascii="Cambria Math" w:hAnsi="Cambria Math" w:cs="Cambria Math"/>
          <w:sz w:val="24"/>
          <w:szCs w:val="24"/>
          <w:lang w:val="en-IN"/>
        </w:rPr>
        <w:instrText>‐</w:instrText>
      </w:r>
      <w:r w:rsidR="00F515E4">
        <w:rPr>
          <w:rFonts w:ascii="Times New Roman" w:hAnsi="Times New Roman" w:cs="Times New Roman"/>
          <w:sz w:val="24"/>
          <w:szCs w:val="24"/>
          <w:lang w:val="en-IN"/>
        </w:rPr>
        <w:instrText>Catalyzed Oxidative Mono</w:instrText>
      </w:r>
      <w:r w:rsidR="00F515E4">
        <w:rPr>
          <w:rFonts w:ascii="Cambria Math" w:hAnsi="Cambria Math" w:cs="Cambria Math"/>
          <w:sz w:val="24"/>
          <w:szCs w:val="24"/>
          <w:lang w:val="en-IN"/>
        </w:rPr>
        <w:instrText>‐</w:instrText>
      </w:r>
      <w:r w:rsidR="00F515E4">
        <w:rPr>
          <w:rFonts w:ascii="Times New Roman" w:hAnsi="Times New Roman" w:cs="Times New Roman"/>
          <w:sz w:val="24"/>
          <w:szCs w:val="24"/>
          <w:lang w:val="en-IN"/>
        </w:rPr>
        <w:instrText>and Bis</w:instrText>
      </w:r>
      <w:r w:rsidR="00F515E4">
        <w:rPr>
          <w:rFonts w:ascii="Cambria Math" w:hAnsi="Cambria Math" w:cs="Cambria Math"/>
          <w:sz w:val="24"/>
          <w:szCs w:val="24"/>
          <w:lang w:val="en-IN"/>
        </w:rPr>
        <w:instrText>‐</w:instrText>
      </w:r>
      <w:r w:rsidR="00F515E4">
        <w:rPr>
          <w:rFonts w:ascii="Times New Roman" w:hAnsi="Times New Roman" w:cs="Times New Roman"/>
          <w:sz w:val="24"/>
          <w:szCs w:val="24"/>
          <w:lang w:val="en-IN"/>
        </w:rPr>
        <w:instrText>Phosphonation of N, N</w:instrText>
      </w:r>
      <w:r w:rsidR="00F515E4">
        <w:rPr>
          <w:rFonts w:ascii="Cambria Math" w:hAnsi="Cambria Math" w:cs="Cambria Math"/>
          <w:sz w:val="24"/>
          <w:szCs w:val="24"/>
          <w:lang w:val="en-IN"/>
        </w:rPr>
        <w:instrText>‐</w:instrText>
      </w:r>
      <w:r w:rsidR="00F515E4">
        <w:rPr>
          <w:rFonts w:ascii="Times New Roman" w:hAnsi="Times New Roman" w:cs="Times New Roman"/>
          <w:sz w:val="24"/>
          <w:szCs w:val="24"/>
          <w:lang w:val="en-IN"/>
        </w:rPr>
        <w:instrText>Dialkylanilines&lt;/title&gt;&lt;secondary-title&gt;Advanced Synthesis &amp;amp; Catalysis&lt;/secondary-title&gt;&lt;/titles&gt;&lt;periodical&gt;&lt;full-title&gt;Advanced Synthesis &amp;amp; Catalysis&lt;/full-title&gt;&lt;/periodical&gt;&lt;pages&gt;1667-1676&lt;/pages&gt;&lt;volume&gt;352&lt;/volume&gt;&lt;number&gt;10&lt;/number&gt;&lt;dates&gt;&lt;year&gt;2010&lt;/year&gt;&lt;/dates&gt;&lt;isbn&gt;1615-4150&lt;/isbn&gt;&lt;urls&gt;&lt;/urls&gt;&lt;/record&gt;&lt;/Cite&gt;&lt;Cite&gt;&lt;Author&gt;Sun&lt;/Author&gt;&lt;Year&gt;2009&lt;/Year&gt;&lt;RecNum&gt;407&lt;/RecNum&gt;&lt;record&gt;&lt;rec-number&gt;407&lt;/rec-number&gt;&lt;foreign-keys&gt;&lt;key app="EN" db-id="tr0v50erc52s0vewp53pvrpbdtaw2zt5s905"&gt;407&lt;/key&gt;&lt;/foreign-keys&gt;&lt;ref-type name="Journal Article"&gt;17&lt;/ref-type&gt;&lt;contributors&gt;&lt;authors&gt;&lt;author&gt;Sun, Hao&lt;/author&gt;&lt;author&gt;Su, Fang</w:instrText>
      </w:r>
      <w:r w:rsidR="00F515E4">
        <w:rPr>
          <w:rFonts w:ascii="Cambria Math" w:hAnsi="Cambria Math" w:cs="Cambria Math"/>
          <w:sz w:val="24"/>
          <w:szCs w:val="24"/>
          <w:lang w:val="en-IN"/>
        </w:rPr>
        <w:instrText>‐</w:instrText>
      </w:r>
      <w:r w:rsidR="00F515E4">
        <w:rPr>
          <w:rFonts w:ascii="Times New Roman" w:hAnsi="Times New Roman" w:cs="Times New Roman"/>
          <w:sz w:val="24"/>
          <w:szCs w:val="24"/>
          <w:lang w:val="en-IN"/>
        </w:rPr>
        <w:instrText>Zheng&lt;/author&gt;&lt;author&gt;Ni, Ji&lt;/author&gt;&lt;author&gt;Cao, Yong&lt;/author&gt;&lt;author&gt;He, He</w:instrText>
      </w:r>
      <w:r w:rsidR="00F515E4">
        <w:rPr>
          <w:rFonts w:ascii="Cambria Math" w:hAnsi="Cambria Math" w:cs="Cambria Math"/>
          <w:sz w:val="24"/>
          <w:szCs w:val="24"/>
          <w:lang w:val="en-IN"/>
        </w:rPr>
        <w:instrText>‐</w:instrText>
      </w:r>
      <w:r w:rsidR="00F515E4">
        <w:rPr>
          <w:rFonts w:ascii="Times New Roman" w:hAnsi="Times New Roman" w:cs="Times New Roman"/>
          <w:sz w:val="24"/>
          <w:szCs w:val="24"/>
          <w:lang w:val="en-IN"/>
        </w:rPr>
        <w:instrText>Yong&lt;/author&gt;&lt;author&gt;Fan, Kang</w:instrText>
      </w:r>
      <w:r w:rsidR="00F515E4">
        <w:rPr>
          <w:rFonts w:ascii="Cambria Math" w:hAnsi="Cambria Math" w:cs="Cambria Math"/>
          <w:sz w:val="24"/>
          <w:szCs w:val="24"/>
          <w:lang w:val="en-IN"/>
        </w:rPr>
        <w:instrText>‐</w:instrText>
      </w:r>
      <w:r w:rsidR="00F515E4">
        <w:rPr>
          <w:rFonts w:ascii="Times New Roman" w:hAnsi="Times New Roman" w:cs="Times New Roman"/>
          <w:sz w:val="24"/>
          <w:szCs w:val="24"/>
          <w:lang w:val="en-IN"/>
        </w:rPr>
        <w:instrText>Nian&lt;/author&gt;&lt;/authors&gt;&lt;/contributors&gt;&lt;titles&gt;&lt;title&gt;Gold supported on hydroxyapatite as a versatile multifunctional catalyst for the direct tandem synthesis of imines and oximes&lt;/title&gt;&lt;secondary-title&gt;Angewandte Chemie&lt;/secondary-title&gt;&lt;/titles&gt;&lt;periodical&gt;&lt;full-title&gt;Angewandte Chemie&lt;/full-title&gt;&lt;/periodical&gt;&lt;pages&gt;4454-4457&lt;/pages&gt;&lt;volume&gt;121&lt;/volume&gt;&lt;number&gt;24&lt;/number&gt;&lt;dates&gt;&lt;year&gt;2009&lt;/year&gt;&lt;/dates&gt;&lt;isbn&gt;0044-8249&lt;/isbn&gt;&lt;urls&gt;&lt;/urls&gt;&lt;/record&gt;&lt;/Cite&gt;&lt;/EndNote&gt;</w:instrText>
      </w:r>
      <w:r w:rsidR="00C71AF2" w:rsidRPr="0074342E">
        <w:rPr>
          <w:rFonts w:ascii="Times New Roman" w:hAnsi="Times New Roman" w:cs="Times New Roman"/>
          <w:sz w:val="24"/>
          <w:szCs w:val="24"/>
          <w:lang w:val="en-IN"/>
        </w:rPr>
        <w:fldChar w:fldCharType="separate"/>
      </w:r>
      <w:hyperlink w:anchor="_ENREF_12" w:tooltip="Han, 2010 #404" w:history="1">
        <w:r w:rsidR="00F515E4" w:rsidRPr="00F515E4">
          <w:rPr>
            <w:rFonts w:ascii="Times New Roman" w:hAnsi="Times New Roman" w:cs="Times New Roman"/>
            <w:noProof/>
            <w:sz w:val="24"/>
            <w:szCs w:val="24"/>
            <w:vertAlign w:val="superscript"/>
            <w:lang w:val="en-IN"/>
          </w:rPr>
          <w:t>12</w:t>
        </w:r>
      </w:hyperlink>
      <w:r w:rsidR="00F515E4" w:rsidRPr="00F515E4">
        <w:rPr>
          <w:rFonts w:ascii="Times New Roman" w:hAnsi="Times New Roman" w:cs="Times New Roman"/>
          <w:noProof/>
          <w:sz w:val="24"/>
          <w:szCs w:val="24"/>
          <w:vertAlign w:val="superscript"/>
          <w:lang w:val="en-IN"/>
        </w:rPr>
        <w:t xml:space="preserve">, </w:t>
      </w:r>
      <w:hyperlink w:anchor="_ENREF_16" w:tooltip="Sun, 2009 #407" w:history="1">
        <w:r w:rsidR="00F515E4" w:rsidRPr="00F515E4">
          <w:rPr>
            <w:rFonts w:ascii="Times New Roman" w:hAnsi="Times New Roman" w:cs="Times New Roman"/>
            <w:noProof/>
            <w:sz w:val="24"/>
            <w:szCs w:val="24"/>
            <w:vertAlign w:val="superscript"/>
            <w:lang w:val="en-IN"/>
          </w:rPr>
          <w:t>16</w:t>
        </w:r>
      </w:hyperlink>
      <w:r w:rsidR="00C71AF2" w:rsidRPr="0074342E">
        <w:rPr>
          <w:rFonts w:ascii="Times New Roman" w:hAnsi="Times New Roman" w:cs="Times New Roman"/>
          <w:sz w:val="24"/>
          <w:szCs w:val="24"/>
          <w:lang w:val="en-IN"/>
        </w:rPr>
        <w:fldChar w:fldCharType="end"/>
      </w:r>
      <w:r w:rsidR="00882574" w:rsidRPr="0074342E">
        <w:rPr>
          <w:rFonts w:ascii="Times New Roman" w:hAnsi="Times New Roman" w:cs="Times New Roman"/>
          <w:sz w:val="24"/>
          <w:szCs w:val="24"/>
          <w:lang w:val="en-IN"/>
        </w:rPr>
        <w:t>.</w:t>
      </w:r>
    </w:p>
    <w:p w:rsidR="00742D30" w:rsidRPr="0074342E" w:rsidRDefault="00F900FA" w:rsidP="00F900FA">
      <w:pPr>
        <w:autoSpaceDE w:val="0"/>
        <w:autoSpaceDN w:val="0"/>
        <w:adjustRightInd w:val="0"/>
        <w:spacing w:after="0" w:line="480" w:lineRule="auto"/>
        <w:jc w:val="both"/>
        <w:rPr>
          <w:rFonts w:ascii="Times New Roman" w:hAnsi="Times New Roman" w:cs="Times New Roman"/>
          <w:sz w:val="24"/>
          <w:szCs w:val="24"/>
          <w:lang w:val="en-IN"/>
        </w:rPr>
      </w:pPr>
      <w:r w:rsidRPr="0074342E">
        <w:rPr>
          <w:rFonts w:ascii="Times New Roman" w:hAnsi="Times New Roman" w:cs="Times New Roman"/>
          <w:sz w:val="24"/>
          <w:szCs w:val="24"/>
          <w:lang w:val="en-IN"/>
        </w:rPr>
        <w:t>Likewise,</w:t>
      </w:r>
      <w:r w:rsidR="00B90DF4" w:rsidRPr="0074342E">
        <w:rPr>
          <w:rFonts w:ascii="Times New Roman" w:hAnsi="Times New Roman" w:cs="Times New Roman"/>
          <w:sz w:val="24"/>
          <w:szCs w:val="24"/>
          <w:lang w:val="en-IN"/>
        </w:rPr>
        <w:t xml:space="preserve"> </w:t>
      </w:r>
      <w:r w:rsidRPr="0074342E">
        <w:rPr>
          <w:rFonts w:ascii="Times New Roman" w:hAnsi="Times New Roman" w:cs="Times New Roman"/>
          <w:sz w:val="24"/>
          <w:szCs w:val="24"/>
          <w:lang w:val="en-IN"/>
        </w:rPr>
        <w:t xml:space="preserve"> 1,4-dihydropyrimido</w:t>
      </w:r>
      <w:r w:rsidR="00282259" w:rsidRPr="0074342E">
        <w:rPr>
          <w:rFonts w:ascii="Times New Roman" w:hAnsi="Times New Roman" w:cs="Times New Roman"/>
          <w:sz w:val="24"/>
          <w:szCs w:val="24"/>
          <w:lang w:val="en-IN"/>
        </w:rPr>
        <w:t>ne</w:t>
      </w:r>
      <w:r w:rsidR="005A19E0" w:rsidRPr="0074342E">
        <w:rPr>
          <w:rFonts w:ascii="Times New Roman" w:hAnsi="Times New Roman" w:cs="Times New Roman"/>
          <w:sz w:val="24"/>
          <w:szCs w:val="24"/>
          <w:lang w:val="en-IN"/>
        </w:rPr>
        <w:t>s</w:t>
      </w:r>
      <w:r w:rsidR="00282259" w:rsidRPr="0074342E">
        <w:rPr>
          <w:rFonts w:ascii="Times New Roman" w:hAnsi="Times New Roman" w:cs="Times New Roman"/>
          <w:sz w:val="24"/>
          <w:szCs w:val="24"/>
          <w:lang w:val="en-IN"/>
        </w:rPr>
        <w:t xml:space="preserve"> </w:t>
      </w:r>
      <w:r w:rsidR="00B90DF4" w:rsidRPr="0074342E">
        <w:rPr>
          <w:rFonts w:ascii="Times New Roman" w:hAnsi="Times New Roman" w:cs="Times New Roman"/>
          <w:sz w:val="24"/>
          <w:szCs w:val="24"/>
          <w:lang w:val="en-IN"/>
        </w:rPr>
        <w:t>are</w:t>
      </w:r>
      <w:r w:rsidR="002D2A62" w:rsidRPr="0074342E">
        <w:rPr>
          <w:rFonts w:ascii="Times New Roman" w:hAnsi="Times New Roman" w:cs="Times New Roman"/>
          <w:sz w:val="24"/>
          <w:szCs w:val="24"/>
          <w:lang w:val="en-IN"/>
        </w:rPr>
        <w:t xml:space="preserve"> a</w:t>
      </w:r>
      <w:r w:rsidR="00B90DF4" w:rsidRPr="0074342E">
        <w:rPr>
          <w:rFonts w:ascii="Times New Roman" w:hAnsi="Times New Roman" w:cs="Times New Roman"/>
          <w:sz w:val="24"/>
          <w:szCs w:val="24"/>
          <w:lang w:val="en-IN"/>
        </w:rPr>
        <w:t>lso a</w:t>
      </w:r>
      <w:r w:rsidR="002D2A62" w:rsidRPr="0074342E">
        <w:rPr>
          <w:rFonts w:ascii="Times New Roman" w:hAnsi="Times New Roman" w:cs="Times New Roman"/>
          <w:sz w:val="24"/>
          <w:szCs w:val="24"/>
          <w:lang w:val="en-IN"/>
        </w:rPr>
        <w:t xml:space="preserve"> well know</w:t>
      </w:r>
      <w:r w:rsidR="00305F36" w:rsidRPr="0074342E">
        <w:rPr>
          <w:rFonts w:ascii="Times New Roman" w:hAnsi="Times New Roman" w:cs="Times New Roman"/>
          <w:sz w:val="24"/>
          <w:szCs w:val="24"/>
          <w:lang w:val="en-IN"/>
        </w:rPr>
        <w:t>n</w:t>
      </w:r>
      <w:r w:rsidR="002D2A62" w:rsidRPr="0074342E">
        <w:rPr>
          <w:rFonts w:ascii="Times New Roman" w:hAnsi="Times New Roman" w:cs="Times New Roman"/>
          <w:sz w:val="24"/>
          <w:szCs w:val="24"/>
          <w:lang w:val="en-IN"/>
        </w:rPr>
        <w:t xml:space="preserve"> class of biologically active compounds </w:t>
      </w:r>
      <w:r w:rsidR="00305F36" w:rsidRPr="0074342E">
        <w:rPr>
          <w:rFonts w:ascii="Times New Roman" w:hAnsi="Times New Roman" w:cs="Times New Roman"/>
          <w:sz w:val="24"/>
          <w:szCs w:val="24"/>
          <w:lang w:val="en-IN"/>
        </w:rPr>
        <w:t xml:space="preserve">with a </w:t>
      </w:r>
      <w:r w:rsidR="00282259" w:rsidRPr="0074342E">
        <w:rPr>
          <w:rFonts w:ascii="Times New Roman" w:hAnsi="Times New Roman" w:cs="Times New Roman"/>
          <w:sz w:val="24"/>
          <w:szCs w:val="24"/>
          <w:lang w:val="en-IN"/>
        </w:rPr>
        <w:t xml:space="preserve"> range of </w:t>
      </w:r>
      <w:r w:rsidR="002D2A62" w:rsidRPr="0074342E">
        <w:rPr>
          <w:rFonts w:ascii="Times New Roman" w:hAnsi="Times New Roman" w:cs="Times New Roman"/>
          <w:sz w:val="24"/>
          <w:szCs w:val="24"/>
          <w:lang w:val="en-IN"/>
        </w:rPr>
        <w:t>therapeutic properties</w:t>
      </w:r>
      <w:hyperlink w:anchor="_ENREF_17" w:tooltip="de Fatima, 2015 #408" w:history="1">
        <w:r w:rsidR="00F515E4" w:rsidRPr="0074342E">
          <w:rPr>
            <w:rFonts w:ascii="Times New Roman" w:hAnsi="Times New Roman" w:cs="Times New Roman"/>
            <w:sz w:val="24"/>
            <w:szCs w:val="24"/>
            <w:lang w:val="en-IN"/>
          </w:rPr>
          <w:fldChar w:fldCharType="begin"/>
        </w:r>
        <w:r w:rsidR="00F515E4">
          <w:rPr>
            <w:rFonts w:ascii="Times New Roman" w:hAnsi="Times New Roman" w:cs="Times New Roman"/>
            <w:sz w:val="24"/>
            <w:szCs w:val="24"/>
            <w:lang w:val="en-IN"/>
          </w:rPr>
          <w:instrText xml:space="preserve"> ADDIN EN.CITE &lt;EndNote&gt;&lt;Cite&gt;&lt;Author&gt;de Fatima&lt;/Author&gt;&lt;Year&gt;2015&lt;/Year&gt;&lt;RecNum&gt;408&lt;/RecNum&gt;&lt;DisplayText&gt;&lt;style face="superscript"&gt;17&lt;/style&gt;&lt;/DisplayText&gt;&lt;record&gt;&lt;rec-number&gt;408&lt;/rec-number&gt;&lt;foreign-keys&gt;&lt;key app="EN" db-id="tr0v50erc52s0vewp53pvrpbdtaw2zt5s905"&gt;408&lt;/key&gt;&lt;/foreign-keys&gt;&lt;ref-type name="Journal Article"&gt;17&lt;/ref-type&gt;&lt;contributors&gt;&lt;authors&gt;&lt;author&gt;de Fatima, Aˆngelo&lt;/author&gt;&lt;author&gt;Braga, Taniris C&lt;/author&gt;&lt;author&gt;Neto, Leonardo da S&lt;/author&gt;&lt;author&gt;Terra, Bruna S&lt;/author&gt;&lt;author&gt;Oliveira, Breno GF&lt;/author&gt;&lt;author&gt;da Silva, Daniel L&lt;/author&gt;&lt;author&gt;Modolo, Luzia V&lt;/author&gt;&lt;/authors&gt;&lt;/contributors&gt;&lt;titles&gt;&lt;title&gt;A mini-review on Biginelli adducts with notable pharmacological properties&lt;/title&gt;&lt;secondary-title&gt;Journal of advanced research&lt;/secondary-title&gt;&lt;/titles&gt;&lt;periodical&gt;&lt;full-title&gt;Journal of advanced research&lt;/full-title&gt;&lt;/periodical&gt;&lt;pages&gt;363-373&lt;/pages&gt;&lt;volume&gt;6&lt;/volume&gt;&lt;number&gt;3&lt;/number&gt;&lt;dates&gt;&lt;year&gt;2015&lt;/year&gt;&lt;/dates&gt;&lt;isbn&gt;2090-1232&lt;/isbn&gt;&lt;urls&gt;&lt;/urls&gt;&lt;/record&gt;&lt;/Cite&gt;&lt;/EndNote&gt;</w:instrText>
        </w:r>
        <w:r w:rsidR="00F515E4" w:rsidRPr="0074342E">
          <w:rPr>
            <w:rFonts w:ascii="Times New Roman" w:hAnsi="Times New Roman" w:cs="Times New Roman"/>
            <w:sz w:val="24"/>
            <w:szCs w:val="24"/>
            <w:lang w:val="en-IN"/>
          </w:rPr>
          <w:fldChar w:fldCharType="separate"/>
        </w:r>
        <w:r w:rsidR="00F515E4" w:rsidRPr="00F515E4">
          <w:rPr>
            <w:rFonts w:ascii="Times New Roman" w:hAnsi="Times New Roman" w:cs="Times New Roman"/>
            <w:noProof/>
            <w:sz w:val="24"/>
            <w:szCs w:val="24"/>
            <w:vertAlign w:val="superscript"/>
            <w:lang w:val="en-IN"/>
          </w:rPr>
          <w:t>17</w:t>
        </w:r>
        <w:r w:rsidR="00F515E4" w:rsidRPr="0074342E">
          <w:rPr>
            <w:rFonts w:ascii="Times New Roman" w:hAnsi="Times New Roman" w:cs="Times New Roman"/>
            <w:sz w:val="24"/>
            <w:szCs w:val="24"/>
            <w:lang w:val="en-IN"/>
          </w:rPr>
          <w:fldChar w:fldCharType="end"/>
        </w:r>
      </w:hyperlink>
      <w:r w:rsidR="00282259" w:rsidRPr="0074342E">
        <w:rPr>
          <w:rFonts w:ascii="Times New Roman" w:hAnsi="Times New Roman" w:cs="Times New Roman"/>
          <w:sz w:val="24"/>
          <w:szCs w:val="24"/>
          <w:lang w:val="en-IN"/>
        </w:rPr>
        <w:t>.</w:t>
      </w:r>
      <w:r w:rsidR="00742D30" w:rsidRPr="0074342E">
        <w:rPr>
          <w:rFonts w:ascii="Times New Roman" w:hAnsi="Times New Roman" w:cs="Times New Roman"/>
          <w:sz w:val="24"/>
          <w:szCs w:val="24"/>
          <w:lang w:val="en-IN"/>
        </w:rPr>
        <w:t xml:space="preserve"> </w:t>
      </w:r>
      <w:r w:rsidR="00D759EC" w:rsidRPr="0074342E">
        <w:rPr>
          <w:rFonts w:ascii="Times New Roman" w:hAnsi="Times New Roman" w:cs="Times New Roman"/>
          <w:sz w:val="24"/>
          <w:szCs w:val="24"/>
          <w:lang w:val="en-IN"/>
        </w:rPr>
        <w:t xml:space="preserve">Owing to their pharmacological properties, </w:t>
      </w:r>
      <w:proofErr w:type="spellStart"/>
      <w:r w:rsidR="00D759EC" w:rsidRPr="0074342E">
        <w:rPr>
          <w:rFonts w:ascii="Times New Roman" w:hAnsi="Times New Roman" w:cs="Times New Roman"/>
          <w:sz w:val="24"/>
          <w:szCs w:val="24"/>
          <w:lang w:val="en-IN"/>
        </w:rPr>
        <w:t>dihydropyrimidone</w:t>
      </w:r>
      <w:proofErr w:type="spellEnd"/>
      <w:r w:rsidR="00D759EC" w:rsidRPr="0074342E">
        <w:rPr>
          <w:rFonts w:ascii="Times New Roman" w:hAnsi="Times New Roman" w:cs="Times New Roman"/>
          <w:sz w:val="24"/>
          <w:szCs w:val="24"/>
          <w:lang w:val="en-IN"/>
        </w:rPr>
        <w:t xml:space="preserve"> synthesis continues</w:t>
      </w:r>
      <w:r w:rsidR="002D2A62" w:rsidRPr="0074342E">
        <w:rPr>
          <w:rFonts w:ascii="Times New Roman" w:hAnsi="Times New Roman" w:cs="Times New Roman"/>
          <w:sz w:val="24"/>
          <w:szCs w:val="24"/>
          <w:lang w:val="en-IN"/>
        </w:rPr>
        <w:t xml:space="preserve"> </w:t>
      </w:r>
      <w:r w:rsidR="00D759EC" w:rsidRPr="0074342E">
        <w:rPr>
          <w:rFonts w:ascii="Times New Roman" w:hAnsi="Times New Roman" w:cs="Times New Roman"/>
          <w:sz w:val="24"/>
          <w:szCs w:val="24"/>
          <w:lang w:val="en-IN"/>
        </w:rPr>
        <w:t xml:space="preserve">to </w:t>
      </w:r>
      <w:r w:rsidR="00282259" w:rsidRPr="0074342E">
        <w:rPr>
          <w:rFonts w:ascii="Times New Roman" w:hAnsi="Times New Roman" w:cs="Times New Roman"/>
          <w:sz w:val="24"/>
          <w:szCs w:val="24"/>
          <w:lang w:val="en-IN"/>
        </w:rPr>
        <w:t xml:space="preserve">interest synthetic </w:t>
      </w:r>
      <w:r w:rsidR="001A0EAD" w:rsidRPr="0074342E">
        <w:rPr>
          <w:rFonts w:ascii="Times New Roman" w:hAnsi="Times New Roman" w:cs="Times New Roman"/>
          <w:sz w:val="24"/>
          <w:szCs w:val="24"/>
          <w:lang w:val="en-IN"/>
        </w:rPr>
        <w:t xml:space="preserve">and medicinal </w:t>
      </w:r>
      <w:r w:rsidR="00282259" w:rsidRPr="0074342E">
        <w:rPr>
          <w:rFonts w:ascii="Times New Roman" w:hAnsi="Times New Roman" w:cs="Times New Roman"/>
          <w:sz w:val="24"/>
          <w:szCs w:val="24"/>
          <w:lang w:val="en-IN"/>
        </w:rPr>
        <w:t xml:space="preserve">chemists </w:t>
      </w:r>
      <w:r w:rsidR="00D759EC" w:rsidRPr="0074342E">
        <w:rPr>
          <w:rFonts w:ascii="Times New Roman" w:hAnsi="Times New Roman" w:cs="Times New Roman"/>
          <w:sz w:val="24"/>
          <w:szCs w:val="24"/>
          <w:lang w:val="en-IN"/>
        </w:rPr>
        <w:t xml:space="preserve">for the </w:t>
      </w:r>
      <w:r w:rsidR="00282259" w:rsidRPr="0074342E">
        <w:rPr>
          <w:rFonts w:ascii="Times New Roman" w:hAnsi="Times New Roman" w:cs="Times New Roman"/>
          <w:sz w:val="24"/>
          <w:szCs w:val="24"/>
          <w:lang w:val="en-IN"/>
        </w:rPr>
        <w:t xml:space="preserve">development </w:t>
      </w:r>
      <w:r w:rsidR="00D759EC" w:rsidRPr="0074342E">
        <w:rPr>
          <w:rFonts w:ascii="Times New Roman" w:hAnsi="Times New Roman" w:cs="Times New Roman"/>
          <w:sz w:val="24"/>
          <w:szCs w:val="24"/>
          <w:lang w:val="en-IN"/>
        </w:rPr>
        <w:t xml:space="preserve">of better </w:t>
      </w:r>
      <w:r w:rsidR="002D2A62" w:rsidRPr="0074342E">
        <w:rPr>
          <w:rFonts w:ascii="Times New Roman" w:hAnsi="Times New Roman" w:cs="Times New Roman"/>
          <w:sz w:val="24"/>
          <w:szCs w:val="24"/>
          <w:lang w:val="en-IN"/>
        </w:rPr>
        <w:t xml:space="preserve">and efficient </w:t>
      </w:r>
      <w:r w:rsidR="00D759EC" w:rsidRPr="0074342E">
        <w:rPr>
          <w:rFonts w:ascii="Times New Roman" w:hAnsi="Times New Roman" w:cs="Times New Roman"/>
          <w:sz w:val="24"/>
          <w:szCs w:val="24"/>
          <w:lang w:val="en-IN"/>
        </w:rPr>
        <w:t xml:space="preserve">synthetic </w:t>
      </w:r>
      <w:r w:rsidR="00282259" w:rsidRPr="0074342E">
        <w:rPr>
          <w:rFonts w:ascii="Times New Roman" w:hAnsi="Times New Roman" w:cs="Times New Roman"/>
          <w:sz w:val="24"/>
          <w:szCs w:val="24"/>
          <w:lang w:val="en-IN"/>
        </w:rPr>
        <w:t>methodologies</w:t>
      </w:r>
      <w:r w:rsidRPr="0074342E">
        <w:rPr>
          <w:rFonts w:ascii="Times New Roman" w:hAnsi="Times New Roman" w:cs="Times New Roman"/>
          <w:sz w:val="24"/>
          <w:szCs w:val="24"/>
          <w:lang w:val="en-IN"/>
        </w:rPr>
        <w:t>.</w:t>
      </w:r>
      <w:r w:rsidR="00282259" w:rsidRPr="0074342E">
        <w:rPr>
          <w:rFonts w:ascii="Times New Roman" w:hAnsi="Times New Roman" w:cs="Times New Roman"/>
          <w:sz w:val="24"/>
          <w:szCs w:val="24"/>
          <w:lang w:val="en-IN"/>
        </w:rPr>
        <w:t xml:space="preserve"> </w:t>
      </w:r>
      <w:r w:rsidR="00BC4829" w:rsidRPr="0074342E">
        <w:rPr>
          <w:rFonts w:ascii="Times New Roman" w:hAnsi="Times New Roman" w:cs="Times New Roman"/>
          <w:sz w:val="24"/>
          <w:szCs w:val="24"/>
          <w:lang w:val="en-IN"/>
        </w:rPr>
        <w:t xml:space="preserve">The traditional </w:t>
      </w:r>
      <w:r w:rsidR="008B2646" w:rsidRPr="0074342E">
        <w:rPr>
          <w:rFonts w:ascii="Times New Roman" w:hAnsi="Times New Roman" w:cs="Times New Roman"/>
          <w:sz w:val="24"/>
          <w:szCs w:val="24"/>
          <w:lang w:val="en-IN"/>
        </w:rPr>
        <w:t xml:space="preserve">synthetic </w:t>
      </w:r>
      <w:r w:rsidR="00BC4829" w:rsidRPr="0074342E">
        <w:rPr>
          <w:rFonts w:ascii="Times New Roman" w:hAnsi="Times New Roman" w:cs="Times New Roman"/>
          <w:sz w:val="24"/>
          <w:szCs w:val="24"/>
          <w:lang w:val="en-IN"/>
        </w:rPr>
        <w:t>method</w:t>
      </w:r>
      <w:r w:rsidR="008B2646" w:rsidRPr="0074342E">
        <w:rPr>
          <w:rFonts w:ascii="Times New Roman" w:hAnsi="Times New Roman" w:cs="Times New Roman"/>
          <w:sz w:val="24"/>
          <w:szCs w:val="24"/>
          <w:lang w:val="en-IN"/>
        </w:rPr>
        <w:t xml:space="preserve"> </w:t>
      </w:r>
      <w:r w:rsidR="00A95911" w:rsidRPr="0074342E">
        <w:rPr>
          <w:rFonts w:ascii="Times New Roman" w:hAnsi="Times New Roman" w:cs="Times New Roman"/>
          <w:sz w:val="24"/>
          <w:szCs w:val="24"/>
          <w:lang w:val="en-IN"/>
        </w:rPr>
        <w:t>for</w:t>
      </w:r>
      <w:r w:rsidR="008B2646" w:rsidRPr="0074342E">
        <w:rPr>
          <w:rFonts w:ascii="Times New Roman" w:hAnsi="Times New Roman" w:cs="Times New Roman"/>
          <w:sz w:val="24"/>
          <w:szCs w:val="24"/>
          <w:lang w:val="en-IN"/>
        </w:rPr>
        <w:t xml:space="preserve"> </w:t>
      </w:r>
      <w:proofErr w:type="spellStart"/>
      <w:r w:rsidR="008B2646" w:rsidRPr="0074342E">
        <w:rPr>
          <w:rFonts w:ascii="Times New Roman" w:hAnsi="Times New Roman" w:cs="Times New Roman"/>
          <w:sz w:val="24"/>
          <w:szCs w:val="24"/>
          <w:lang w:val="en-IN"/>
        </w:rPr>
        <w:t>dihydropyrimidone</w:t>
      </w:r>
      <w:proofErr w:type="spellEnd"/>
      <w:r w:rsidR="008B2646" w:rsidRPr="0074342E">
        <w:rPr>
          <w:rFonts w:ascii="Times New Roman" w:hAnsi="Times New Roman" w:cs="Times New Roman"/>
          <w:sz w:val="24"/>
          <w:szCs w:val="24"/>
          <w:lang w:val="en-IN"/>
        </w:rPr>
        <w:t xml:space="preserve"> synthesis</w:t>
      </w:r>
      <w:r w:rsidR="00BC4829" w:rsidRPr="0074342E">
        <w:rPr>
          <w:rFonts w:ascii="Times New Roman" w:hAnsi="Times New Roman" w:cs="Times New Roman"/>
          <w:sz w:val="24"/>
          <w:szCs w:val="24"/>
          <w:lang w:val="en-IN"/>
        </w:rPr>
        <w:t xml:space="preserve"> utilises </w:t>
      </w:r>
      <w:r w:rsidR="00282259" w:rsidRPr="0074342E">
        <w:rPr>
          <w:rFonts w:ascii="Times New Roman" w:hAnsi="Times New Roman" w:cs="Times New Roman"/>
          <w:sz w:val="24"/>
          <w:szCs w:val="24"/>
          <w:lang w:val="en-IN"/>
        </w:rPr>
        <w:t xml:space="preserve">an aldehyde, a </w:t>
      </w:r>
      <w:r w:rsidR="002D2A62" w:rsidRPr="0074342E">
        <w:rPr>
          <w:rFonts w:ascii="Times New Roman" w:hAnsi="Times New Roman" w:cs="Times New Roman"/>
          <w:sz w:val="24"/>
          <w:szCs w:val="24"/>
          <w:lang w:val="en-IN"/>
        </w:rPr>
        <w:t>β</w:t>
      </w:r>
      <w:r w:rsidR="00282259" w:rsidRPr="0074342E">
        <w:rPr>
          <w:rFonts w:ascii="Times New Roman" w:hAnsi="Times New Roman" w:cs="Times New Roman"/>
          <w:sz w:val="24"/>
          <w:szCs w:val="24"/>
          <w:lang w:val="en-IN"/>
        </w:rPr>
        <w:t xml:space="preserve">-keto ester or </w:t>
      </w:r>
      <w:r w:rsidR="002D2A62" w:rsidRPr="0074342E">
        <w:rPr>
          <w:rFonts w:ascii="Times New Roman" w:hAnsi="Times New Roman" w:cs="Times New Roman"/>
          <w:sz w:val="24"/>
          <w:szCs w:val="24"/>
          <w:lang w:val="en-IN"/>
        </w:rPr>
        <w:t>β</w:t>
      </w:r>
      <w:r w:rsidR="00282259" w:rsidRPr="0074342E">
        <w:rPr>
          <w:rFonts w:ascii="Times New Roman" w:hAnsi="Times New Roman" w:cs="Times New Roman"/>
          <w:sz w:val="24"/>
          <w:szCs w:val="24"/>
          <w:lang w:val="en-IN"/>
        </w:rPr>
        <w:t>-</w:t>
      </w:r>
      <w:proofErr w:type="spellStart"/>
      <w:r w:rsidR="00282259" w:rsidRPr="0074342E">
        <w:rPr>
          <w:rFonts w:ascii="Times New Roman" w:hAnsi="Times New Roman" w:cs="Times New Roman"/>
          <w:sz w:val="24"/>
          <w:szCs w:val="24"/>
          <w:lang w:val="en-IN"/>
        </w:rPr>
        <w:t>diketone</w:t>
      </w:r>
      <w:proofErr w:type="spellEnd"/>
      <w:r w:rsidR="00282259" w:rsidRPr="0074342E">
        <w:rPr>
          <w:rFonts w:ascii="Times New Roman" w:hAnsi="Times New Roman" w:cs="Times New Roman"/>
          <w:sz w:val="24"/>
          <w:szCs w:val="24"/>
          <w:lang w:val="en-IN"/>
        </w:rPr>
        <w:t>, and urea</w:t>
      </w:r>
      <w:hyperlink w:anchor="_ENREF_18" w:tooltip="Qu, 2013 #409" w:history="1">
        <w:r w:rsidR="00F515E4" w:rsidRPr="0074342E">
          <w:rPr>
            <w:rFonts w:ascii="Times New Roman" w:hAnsi="Times New Roman" w:cs="Times New Roman"/>
            <w:sz w:val="24"/>
            <w:szCs w:val="24"/>
            <w:lang w:val="en-IN"/>
          </w:rPr>
          <w:fldChar w:fldCharType="begin"/>
        </w:r>
        <w:r w:rsidR="00F515E4">
          <w:rPr>
            <w:rFonts w:ascii="Times New Roman" w:hAnsi="Times New Roman" w:cs="Times New Roman"/>
            <w:sz w:val="24"/>
            <w:szCs w:val="24"/>
            <w:lang w:val="en-IN"/>
          </w:rPr>
          <w:instrText xml:space="preserve"> ADDIN EN.CITE &lt;EndNote&gt;&lt;Cite&gt;&lt;Author&gt;Qu&lt;/Author&gt;&lt;Year&gt;2013&lt;/Year&gt;&lt;RecNum&gt;409&lt;/RecNum&gt;&lt;DisplayText&gt;&lt;style face="superscript"&gt;18&lt;/style&gt;&lt;/DisplayText&gt;&lt;record&gt;&lt;rec-number&gt;409&lt;/rec-number&gt;&lt;foreign-keys&gt;&lt;key app="EN" db-id="tr0v50erc52s0vewp53pvrpbdtaw2zt5s905"&gt;409&lt;/key&gt;&lt;/foreign-keys&gt;&lt;ref-type name="Journal Article"&gt;17&lt;/ref-type&gt;&lt;contributors&gt;&lt;authors&gt;&lt;author&gt;Qu, Haijun&lt;/author&gt;&lt;author&gt;Li, Xuejian&lt;/author&gt;&lt;author&gt;Mo, Fan&lt;/author&gt;&lt;author&gt;Lin, Xufeng&lt;/author&gt;&lt;/authors&gt;&lt;/contributors&gt;&lt;titles&gt;&lt;title&gt;Efficient synthesis of dihydropyrimidinones via a three-component Biginelli-type reaction of urea, alkylaldehyde and arylaldehyde&lt;/title&gt;&lt;secondary-title&gt;Beilstein journal of organic chemistry&lt;/secondary-title&gt;&lt;/titles&gt;&lt;periodical&gt;&lt;full-title&gt;Beilstein journal of organic chemistry&lt;/full-title&gt;&lt;/periodical&gt;&lt;pages&gt;2846&lt;/pages&gt;&lt;volume&gt;9&lt;/volume&gt;&lt;dates&gt;&lt;year&gt;2013&lt;/year&gt;&lt;/dates&gt;&lt;urls&gt;&lt;/urls&gt;&lt;/record&gt;&lt;/Cite&gt;&lt;/EndNote&gt;</w:instrText>
        </w:r>
        <w:r w:rsidR="00F515E4" w:rsidRPr="0074342E">
          <w:rPr>
            <w:rFonts w:ascii="Times New Roman" w:hAnsi="Times New Roman" w:cs="Times New Roman"/>
            <w:sz w:val="24"/>
            <w:szCs w:val="24"/>
            <w:lang w:val="en-IN"/>
          </w:rPr>
          <w:fldChar w:fldCharType="separate"/>
        </w:r>
        <w:r w:rsidR="00F515E4" w:rsidRPr="00F515E4">
          <w:rPr>
            <w:rFonts w:ascii="Times New Roman" w:hAnsi="Times New Roman" w:cs="Times New Roman"/>
            <w:noProof/>
            <w:sz w:val="24"/>
            <w:szCs w:val="24"/>
            <w:vertAlign w:val="superscript"/>
            <w:lang w:val="en-IN"/>
          </w:rPr>
          <w:t>18</w:t>
        </w:r>
        <w:r w:rsidR="00F515E4" w:rsidRPr="0074342E">
          <w:rPr>
            <w:rFonts w:ascii="Times New Roman" w:hAnsi="Times New Roman" w:cs="Times New Roman"/>
            <w:sz w:val="24"/>
            <w:szCs w:val="24"/>
            <w:lang w:val="en-IN"/>
          </w:rPr>
          <w:fldChar w:fldCharType="end"/>
        </w:r>
      </w:hyperlink>
      <w:r w:rsidR="00742D30" w:rsidRPr="0074342E">
        <w:rPr>
          <w:rFonts w:ascii="Times New Roman" w:hAnsi="Times New Roman" w:cs="Times New Roman"/>
          <w:sz w:val="24"/>
          <w:szCs w:val="24"/>
          <w:lang w:val="en-IN"/>
        </w:rPr>
        <w:t>.</w:t>
      </w:r>
      <w:r w:rsidR="00282259" w:rsidRPr="0074342E">
        <w:rPr>
          <w:rFonts w:ascii="Times New Roman" w:hAnsi="Times New Roman" w:cs="Times New Roman"/>
          <w:sz w:val="24"/>
          <w:szCs w:val="24"/>
          <w:lang w:val="en-IN"/>
        </w:rPr>
        <w:t xml:space="preserve"> </w:t>
      </w:r>
      <w:r w:rsidR="00282259" w:rsidRPr="0074342E">
        <w:rPr>
          <w:rFonts w:ascii="Times New Roman" w:hAnsi="Times New Roman" w:cs="Times New Roman"/>
          <w:sz w:val="24"/>
          <w:szCs w:val="24"/>
          <w:lang w:val="en-IN"/>
        </w:rPr>
        <w:lastRenderedPageBreak/>
        <w:t xml:space="preserve">Recent </w:t>
      </w:r>
      <w:r w:rsidR="00F32F2B" w:rsidRPr="0074342E">
        <w:rPr>
          <w:rFonts w:ascii="Times New Roman" w:hAnsi="Times New Roman" w:cs="Times New Roman"/>
          <w:sz w:val="24"/>
          <w:szCs w:val="24"/>
          <w:lang w:val="en-IN"/>
        </w:rPr>
        <w:t>strategies</w:t>
      </w:r>
      <w:r w:rsidR="00282259" w:rsidRPr="0074342E">
        <w:rPr>
          <w:rFonts w:ascii="Times New Roman" w:hAnsi="Times New Roman" w:cs="Times New Roman"/>
          <w:sz w:val="24"/>
          <w:szCs w:val="24"/>
          <w:lang w:val="en-IN"/>
        </w:rPr>
        <w:t xml:space="preserve"> involve the use of a </w:t>
      </w:r>
      <w:proofErr w:type="spellStart"/>
      <w:r w:rsidR="00282259" w:rsidRPr="0074342E">
        <w:rPr>
          <w:rFonts w:ascii="Times New Roman" w:hAnsi="Times New Roman" w:cs="Times New Roman"/>
          <w:sz w:val="24"/>
          <w:szCs w:val="24"/>
          <w:lang w:val="en-IN"/>
        </w:rPr>
        <w:t>Brønsted</w:t>
      </w:r>
      <w:proofErr w:type="spellEnd"/>
      <w:r w:rsidR="00282259" w:rsidRPr="0074342E">
        <w:rPr>
          <w:rFonts w:ascii="Times New Roman" w:hAnsi="Times New Roman" w:cs="Times New Roman"/>
          <w:sz w:val="24"/>
          <w:szCs w:val="24"/>
          <w:lang w:val="en-IN"/>
        </w:rPr>
        <w:t xml:space="preserve"> acid</w:t>
      </w:r>
      <w:r w:rsidRPr="0074342E">
        <w:rPr>
          <w:rFonts w:ascii="Times New Roman" w:hAnsi="Times New Roman" w:cs="Times New Roman"/>
          <w:sz w:val="24"/>
          <w:szCs w:val="24"/>
          <w:lang w:val="en-IN"/>
        </w:rPr>
        <w:t xml:space="preserve"> </w:t>
      </w:r>
      <w:hyperlink w:anchor="_ENREF_19" w:tooltip="Shen, 2010 #411" w:history="1">
        <w:r w:rsidR="00F515E4" w:rsidRPr="0074342E">
          <w:rPr>
            <w:rFonts w:ascii="Times New Roman" w:hAnsi="Times New Roman" w:cs="Times New Roman"/>
            <w:sz w:val="24"/>
            <w:szCs w:val="24"/>
            <w:lang w:val="en-IN"/>
          </w:rPr>
          <w:fldChar w:fldCharType="begin"/>
        </w:r>
        <w:r w:rsidR="00F515E4">
          <w:rPr>
            <w:rFonts w:ascii="Times New Roman" w:hAnsi="Times New Roman" w:cs="Times New Roman"/>
            <w:sz w:val="24"/>
            <w:szCs w:val="24"/>
            <w:lang w:val="en-IN"/>
          </w:rPr>
          <w:instrText xml:space="preserve"> ADDIN EN.CITE &lt;EndNote&gt;&lt;Cite&gt;&lt;Author&gt;Shen&lt;/Author&gt;&lt;Year&gt;2010&lt;/Year&gt;&lt;RecNum&gt;411&lt;/RecNum&gt;&lt;DisplayText&gt;&lt;style face="superscript"&gt;19&lt;/style&gt;&lt;/DisplayText&gt;&lt;record&gt;&lt;rec-number&gt;411&lt;/rec-number&gt;&lt;foreign-keys&gt;&lt;key app="EN" db-id="tr0v50erc52s0vewp53pvrpbdtaw2zt5s905"&gt;411&lt;/key&gt;&lt;/foreign-keys&gt;&lt;ref-type name="Journal Article"&gt;17&lt;/ref-type&gt;&lt;contributors&gt;&lt;authors&gt;&lt;author&gt;Shen, Zhi-Liang&lt;/author&gt;&lt;author&gt;Xu, Xiao-Ping&lt;/author&gt;&lt;author&gt;Ji, Shun-Jun&lt;/author&gt;&lt;/authors&gt;&lt;/contributors&gt;&lt;titles&gt;&lt;title&gt;Brønsted base-catalyzed one-pot three-component Biginelli-type reaction: An efficient synthesis of 4, 5, 6-triaryl-3, 4-dihydropyrimidin-2 (1 H)-one and mechanistic study&lt;/title&gt;&lt;secondary-title&gt;The Journal of organic chemistry&lt;/secondary-title&gt;&lt;/titles&gt;&lt;periodical&gt;&lt;full-title&gt;The Journal of organic chemistry&lt;/full-title&gt;&lt;/periodical&gt;&lt;pages&gt;1162-1167&lt;/pages&gt;&lt;volume&gt;75&lt;/volume&gt;&lt;number&gt;4&lt;/number&gt;&lt;dates&gt;&lt;year&gt;2010&lt;/year&gt;&lt;/dates&gt;&lt;isbn&gt;0022-3263&lt;/isbn&gt;&lt;urls&gt;&lt;/urls&gt;&lt;/record&gt;&lt;/Cite&gt;&lt;/EndNote&gt;</w:instrText>
        </w:r>
        <w:r w:rsidR="00F515E4" w:rsidRPr="0074342E">
          <w:rPr>
            <w:rFonts w:ascii="Times New Roman" w:hAnsi="Times New Roman" w:cs="Times New Roman"/>
            <w:sz w:val="24"/>
            <w:szCs w:val="24"/>
            <w:lang w:val="en-IN"/>
          </w:rPr>
          <w:fldChar w:fldCharType="separate"/>
        </w:r>
        <w:r w:rsidR="00F515E4" w:rsidRPr="00F515E4">
          <w:rPr>
            <w:rFonts w:ascii="Times New Roman" w:hAnsi="Times New Roman" w:cs="Times New Roman"/>
            <w:noProof/>
            <w:sz w:val="24"/>
            <w:szCs w:val="24"/>
            <w:vertAlign w:val="superscript"/>
            <w:lang w:val="en-IN"/>
          </w:rPr>
          <w:t>19</w:t>
        </w:r>
        <w:r w:rsidR="00F515E4" w:rsidRPr="0074342E">
          <w:rPr>
            <w:rFonts w:ascii="Times New Roman" w:hAnsi="Times New Roman" w:cs="Times New Roman"/>
            <w:sz w:val="24"/>
            <w:szCs w:val="24"/>
            <w:lang w:val="en-IN"/>
          </w:rPr>
          <w:fldChar w:fldCharType="end"/>
        </w:r>
      </w:hyperlink>
      <w:r w:rsidR="00742D30" w:rsidRPr="0074342E">
        <w:rPr>
          <w:rFonts w:ascii="Times New Roman" w:hAnsi="Times New Roman" w:cs="Times New Roman"/>
          <w:sz w:val="24"/>
          <w:szCs w:val="24"/>
          <w:lang w:val="en-IN"/>
        </w:rPr>
        <w:t xml:space="preserve"> </w:t>
      </w:r>
      <w:r w:rsidR="00282259" w:rsidRPr="0074342E">
        <w:rPr>
          <w:rFonts w:ascii="Times New Roman" w:hAnsi="Times New Roman" w:cs="Times New Roman"/>
          <w:sz w:val="24"/>
          <w:szCs w:val="24"/>
          <w:lang w:val="en-IN"/>
        </w:rPr>
        <w:t>or base</w:t>
      </w:r>
      <w:r w:rsidR="00742D30" w:rsidRPr="0074342E">
        <w:rPr>
          <w:rFonts w:ascii="Times New Roman" w:hAnsi="Times New Roman" w:cs="Times New Roman"/>
          <w:sz w:val="24"/>
          <w:szCs w:val="24"/>
          <w:lang w:val="en-IN"/>
        </w:rPr>
        <w:t xml:space="preserve"> </w:t>
      </w:r>
      <w:hyperlink w:anchor="_ENREF_20" w:tooltip="Mansoor, 2016 #412" w:history="1">
        <w:r w:rsidR="00F515E4" w:rsidRPr="0074342E">
          <w:rPr>
            <w:rFonts w:ascii="Times New Roman" w:hAnsi="Times New Roman" w:cs="Times New Roman"/>
            <w:sz w:val="24"/>
            <w:szCs w:val="24"/>
            <w:lang w:val="en-IN"/>
          </w:rPr>
          <w:fldChar w:fldCharType="begin"/>
        </w:r>
        <w:r w:rsidR="00F515E4">
          <w:rPr>
            <w:rFonts w:ascii="Times New Roman" w:hAnsi="Times New Roman" w:cs="Times New Roman"/>
            <w:sz w:val="24"/>
            <w:szCs w:val="24"/>
            <w:lang w:val="en-IN"/>
          </w:rPr>
          <w:instrText xml:space="preserve"> ADDIN EN.CITE &lt;EndNote&gt;&lt;Cite&gt;&lt;Author&gt;Mansoor&lt;/Author&gt;&lt;Year&gt;2016&lt;/Year&gt;&lt;RecNum&gt;412&lt;/RecNum&gt;&lt;DisplayText&gt;&lt;style face="superscript"&gt;20&lt;/style&gt;&lt;/DisplayText&gt;&lt;record&gt;&lt;rec-number&gt;412&lt;/rec-number&gt;&lt;foreign-keys&gt;&lt;key app="EN" db-id="tr0v50erc52s0vewp53pvrpbdtaw2zt5s905"&gt;412&lt;/key&gt;&lt;/foreign-keys&gt;&lt;ref-type name="Journal Article"&gt;17&lt;/ref-type&gt;&lt;contributors&gt;&lt;authors&gt;&lt;author&gt;Mansoor, S Sheik&lt;/author&gt;&lt;author&gt;Shafi, S Syed&lt;/author&gt;&lt;author&gt;Ahmed, S Zaheer&lt;/author&gt;&lt;/authors&gt;&lt;/contributors&gt;&lt;titles&gt;&lt;title&gt;An efficient one-pot multicomponent synthesis of 3, 4-dihydropyrimidine-2-(1H)-ones/thiones/imines via a Lewis base catalyzed Biginelli-type reaction under solvent-free conditions&lt;/title&gt;&lt;secondary-title&gt;Arabian Journal of Chemistry&lt;/secondary-title&gt;&lt;/titles&gt;&lt;periodical&gt;&lt;full-title&gt;Arabian Journal of Chemistry&lt;/full-title&gt;&lt;/periodical&gt;&lt;pages&gt;S846-S851&lt;/pages&gt;&lt;volume&gt;9&lt;/volume&gt;&lt;dates&gt;&lt;year&gt;2016&lt;/year&gt;&lt;/dates&gt;&lt;isbn&gt;1878-5352&lt;/isbn&gt;&lt;urls&gt;&lt;/urls&gt;&lt;/record&gt;&lt;/Cite&gt;&lt;/EndNote&gt;</w:instrText>
        </w:r>
        <w:r w:rsidR="00F515E4" w:rsidRPr="0074342E">
          <w:rPr>
            <w:rFonts w:ascii="Times New Roman" w:hAnsi="Times New Roman" w:cs="Times New Roman"/>
            <w:sz w:val="24"/>
            <w:szCs w:val="24"/>
            <w:lang w:val="en-IN"/>
          </w:rPr>
          <w:fldChar w:fldCharType="separate"/>
        </w:r>
        <w:r w:rsidR="00F515E4" w:rsidRPr="00F515E4">
          <w:rPr>
            <w:rFonts w:ascii="Times New Roman" w:hAnsi="Times New Roman" w:cs="Times New Roman"/>
            <w:noProof/>
            <w:sz w:val="24"/>
            <w:szCs w:val="24"/>
            <w:vertAlign w:val="superscript"/>
            <w:lang w:val="en-IN"/>
          </w:rPr>
          <w:t>20</w:t>
        </w:r>
        <w:r w:rsidR="00F515E4" w:rsidRPr="0074342E">
          <w:rPr>
            <w:rFonts w:ascii="Times New Roman" w:hAnsi="Times New Roman" w:cs="Times New Roman"/>
            <w:sz w:val="24"/>
            <w:szCs w:val="24"/>
            <w:lang w:val="en-IN"/>
          </w:rPr>
          <w:fldChar w:fldCharType="end"/>
        </w:r>
      </w:hyperlink>
      <w:r w:rsidR="00742D30" w:rsidRPr="0074342E">
        <w:rPr>
          <w:rFonts w:ascii="Times New Roman" w:hAnsi="Times New Roman" w:cs="Times New Roman"/>
          <w:sz w:val="24"/>
          <w:szCs w:val="24"/>
          <w:lang w:val="en-IN"/>
        </w:rPr>
        <w:t xml:space="preserve"> </w:t>
      </w:r>
      <w:r w:rsidR="00282259" w:rsidRPr="0074342E">
        <w:rPr>
          <w:rFonts w:ascii="Times New Roman" w:hAnsi="Times New Roman" w:cs="Times New Roman"/>
          <w:sz w:val="24"/>
          <w:szCs w:val="24"/>
          <w:lang w:val="en-IN"/>
        </w:rPr>
        <w:t xml:space="preserve">metal </w:t>
      </w:r>
      <w:r w:rsidR="00F32F2B" w:rsidRPr="0074342E">
        <w:rPr>
          <w:rFonts w:ascii="Times New Roman" w:hAnsi="Times New Roman" w:cs="Times New Roman"/>
          <w:sz w:val="24"/>
          <w:szCs w:val="24"/>
          <w:lang w:val="en-IN"/>
        </w:rPr>
        <w:t xml:space="preserve">based </w:t>
      </w:r>
      <w:r w:rsidR="00282259" w:rsidRPr="0074342E">
        <w:rPr>
          <w:rFonts w:ascii="Times New Roman" w:hAnsi="Times New Roman" w:cs="Times New Roman"/>
          <w:sz w:val="24"/>
          <w:szCs w:val="24"/>
          <w:lang w:val="en-IN"/>
        </w:rPr>
        <w:t>Lewis acids</w:t>
      </w:r>
      <w:hyperlink w:anchor="_ENREF_21" w:tooltip="Ramos, 2012 #413" w:history="1">
        <w:r w:rsidR="00F515E4" w:rsidRPr="0074342E">
          <w:rPr>
            <w:rFonts w:ascii="Times New Roman" w:hAnsi="Times New Roman" w:cs="Times New Roman"/>
            <w:sz w:val="24"/>
            <w:szCs w:val="24"/>
            <w:lang w:val="en-IN"/>
          </w:rPr>
          <w:fldChar w:fldCharType="begin"/>
        </w:r>
        <w:r w:rsidR="00F515E4">
          <w:rPr>
            <w:rFonts w:ascii="Times New Roman" w:hAnsi="Times New Roman" w:cs="Times New Roman"/>
            <w:sz w:val="24"/>
            <w:szCs w:val="24"/>
            <w:lang w:val="en-IN"/>
          </w:rPr>
          <w:instrText xml:space="preserve"> ADDIN EN.CITE &lt;EndNote&gt;&lt;Cite&gt;&lt;Author&gt;Ramos&lt;/Author&gt;&lt;Year&gt;2012&lt;/Year&gt;&lt;RecNum&gt;413&lt;/RecNum&gt;&lt;DisplayText&gt;&lt;style face="superscript"&gt;21&lt;/style&gt;&lt;/DisplayText&gt;&lt;record&gt;&lt;rec-number&gt;413&lt;/rec-number&gt;&lt;foreign-keys&gt;&lt;key app="EN" db-id="tr0v50erc52s0vewp53pvrpbdtaw2zt5s905"&gt;413&lt;/key&gt;&lt;/foreign-keys&gt;&lt;ref-type name="Journal Article"&gt;17&lt;/ref-type&gt;&lt;contributors&gt;&lt;authors&gt;&lt;author&gt;Ramos, Luciana M&lt;/author&gt;&lt;author&gt;Ponce de Leon y Tobio, Adrian Y&lt;/author&gt;&lt;author&gt;dos Santos, Marcelo R&lt;/author&gt;&lt;author&gt;de Oliveira, Heibbe CB&lt;/author&gt;&lt;author&gt;Gomes, Alexandre F&lt;/author&gt;&lt;author&gt;Gozzo, Fabio C&lt;/author&gt;&lt;author&gt;de Oliveira, Aline L&lt;/author&gt;&lt;author&gt;Neto, Brenno AD&lt;/author&gt;&lt;/authors&gt;&lt;/contributors&gt;&lt;titles&gt;&lt;title&gt;Mechanistic studies on lewis acid catalyzed biginelli reactions in ionic liquids: Evidence for the reactive intermediates and the role of the reagents&lt;/title&gt;&lt;secondary-title&gt;The Journal of organic chemistry&lt;/secondary-title&gt;&lt;/titles&gt;&lt;periodical&gt;&lt;full-title&gt;The Journal of organic chemistry&lt;/full-title&gt;&lt;/periodical&gt;&lt;pages&gt;10184-10193&lt;/pages&gt;&lt;volume&gt;77&lt;/volume&gt;&lt;number&gt;22&lt;/number&gt;&lt;dates&gt;&lt;year&gt;2012&lt;/year&gt;&lt;/dates&gt;&lt;isbn&gt;0022-3263&lt;/isbn&gt;&lt;urls&gt;&lt;/urls&gt;&lt;/record&gt;&lt;/Cite&gt;&lt;/EndNote&gt;</w:instrText>
        </w:r>
        <w:r w:rsidR="00F515E4" w:rsidRPr="0074342E">
          <w:rPr>
            <w:rFonts w:ascii="Times New Roman" w:hAnsi="Times New Roman" w:cs="Times New Roman"/>
            <w:sz w:val="24"/>
            <w:szCs w:val="24"/>
            <w:lang w:val="en-IN"/>
          </w:rPr>
          <w:fldChar w:fldCharType="separate"/>
        </w:r>
        <w:r w:rsidR="00F515E4" w:rsidRPr="00F515E4">
          <w:rPr>
            <w:rFonts w:ascii="Times New Roman" w:hAnsi="Times New Roman" w:cs="Times New Roman"/>
            <w:noProof/>
            <w:sz w:val="24"/>
            <w:szCs w:val="24"/>
            <w:vertAlign w:val="superscript"/>
            <w:lang w:val="en-IN"/>
          </w:rPr>
          <w:t>21</w:t>
        </w:r>
        <w:r w:rsidR="00F515E4" w:rsidRPr="0074342E">
          <w:rPr>
            <w:rFonts w:ascii="Times New Roman" w:hAnsi="Times New Roman" w:cs="Times New Roman"/>
            <w:sz w:val="24"/>
            <w:szCs w:val="24"/>
            <w:lang w:val="en-IN"/>
          </w:rPr>
          <w:fldChar w:fldCharType="end"/>
        </w:r>
      </w:hyperlink>
      <w:r w:rsidR="00742D30" w:rsidRPr="0074342E">
        <w:rPr>
          <w:rFonts w:ascii="Times New Roman" w:hAnsi="Times New Roman" w:cs="Times New Roman"/>
          <w:sz w:val="24"/>
          <w:szCs w:val="24"/>
          <w:lang w:val="en-IN"/>
        </w:rPr>
        <w:t xml:space="preserve">, </w:t>
      </w:r>
      <w:proofErr w:type="spellStart"/>
      <w:r w:rsidR="00282259" w:rsidRPr="0074342E">
        <w:rPr>
          <w:rFonts w:ascii="Times New Roman" w:hAnsi="Times New Roman" w:cs="Times New Roman"/>
          <w:sz w:val="24"/>
          <w:szCs w:val="24"/>
          <w:lang w:val="en-IN"/>
        </w:rPr>
        <w:t>organocatalysts</w:t>
      </w:r>
      <w:proofErr w:type="spellEnd"/>
      <w:r w:rsidR="00F515E4">
        <w:rPr>
          <w:rFonts w:ascii="Times New Roman" w:hAnsi="Times New Roman" w:cs="Times New Roman"/>
          <w:sz w:val="24"/>
          <w:szCs w:val="24"/>
          <w:lang w:val="en-IN"/>
        </w:rPr>
        <w:fldChar w:fldCharType="begin"/>
      </w:r>
      <w:r w:rsidR="00F515E4">
        <w:rPr>
          <w:rFonts w:ascii="Times New Roman" w:hAnsi="Times New Roman" w:cs="Times New Roman"/>
          <w:sz w:val="24"/>
          <w:szCs w:val="24"/>
          <w:lang w:val="en-IN"/>
        </w:rPr>
        <w:instrText xml:space="preserve"> HYPERLINK  \l "_ENREF_22" \o "Chen, 2006 #417" </w:instrText>
      </w:r>
      <w:r w:rsidR="00F515E4">
        <w:rPr>
          <w:rFonts w:ascii="Times New Roman" w:hAnsi="Times New Roman" w:cs="Times New Roman"/>
          <w:sz w:val="24"/>
          <w:szCs w:val="24"/>
          <w:lang w:val="en-IN"/>
        </w:rPr>
      </w:r>
      <w:r w:rsidR="00F515E4">
        <w:rPr>
          <w:rFonts w:ascii="Times New Roman" w:hAnsi="Times New Roman" w:cs="Times New Roman"/>
          <w:sz w:val="24"/>
          <w:szCs w:val="24"/>
          <w:lang w:val="en-IN"/>
        </w:rPr>
        <w:fldChar w:fldCharType="separate"/>
      </w:r>
      <w:r w:rsidR="00F515E4" w:rsidRPr="0074342E">
        <w:rPr>
          <w:rFonts w:ascii="Times New Roman" w:hAnsi="Times New Roman" w:cs="Times New Roman"/>
          <w:sz w:val="24"/>
          <w:szCs w:val="24"/>
          <w:lang w:val="en-IN"/>
        </w:rPr>
        <w:fldChar w:fldCharType="begin"/>
      </w:r>
      <w:r w:rsidR="00F515E4">
        <w:rPr>
          <w:rFonts w:ascii="Times New Roman" w:hAnsi="Times New Roman" w:cs="Times New Roman"/>
          <w:sz w:val="24"/>
          <w:szCs w:val="24"/>
          <w:lang w:val="en-IN"/>
        </w:rPr>
        <w:instrText xml:space="preserve"> ADDIN EN.CITE &lt;EndNote&gt;&lt;Cite&gt;&lt;Author&gt;Chen&lt;/Author&gt;&lt;Year&gt;2006&lt;/Year&gt;&lt;RecNum&gt;417&lt;/RecNum&gt;&lt;DisplayText&gt;&lt;style face="superscript"&gt;22&lt;/style&gt;&lt;/DisplayText&gt;&lt;record&gt;&lt;rec-number&gt;417&lt;/rec-number&gt;&lt;foreign-keys&gt;&lt;key app="EN" db-id="tr0v50erc52s0vewp53pvrpbdtaw2zt5s905"&gt;417&lt;/key&gt;&lt;/foreign-keys&gt;&lt;ref-type name="Journal Article"&gt;17&lt;/ref-type&gt;&lt;contributors&gt;&lt;authors&gt;&lt;author&gt;Chen, Xiao-Hua&lt;/author&gt;&lt;author&gt;Xu, Xiao-Ying&lt;/author&gt;&lt;author&gt;Liu, Hua&lt;/author&gt;&lt;author&gt;Cun, Lin-Feng&lt;/author&gt;&lt;author&gt;Gong, Liu-Zhu&lt;/author&gt;&lt;/authors&gt;&lt;/contributors&gt;&lt;titles&gt;&lt;title&gt;Highly enantioselective organocatalytic Biginelli reaction&lt;/title&gt;&lt;secondary-title&gt;Journal of the American Chemical Society&lt;/secondary-title&gt;&lt;/titles&gt;&lt;periodical&gt;&lt;full-title&gt;Journal of the American Chemical Society&lt;/full-title&gt;&lt;/periodical&gt;&lt;pages&gt;14802-14803&lt;/pages&gt;&lt;volume&gt;128&lt;/volume&gt;&lt;number&gt;46&lt;/number&gt;&lt;dates&gt;&lt;year&gt;2006&lt;/year&gt;&lt;/dates&gt;&lt;isbn&gt;0002-7863&lt;/isbn&gt;&lt;urls&gt;&lt;/urls&gt;&lt;/record&gt;&lt;/Cite&gt;&lt;/EndNote&gt;</w:instrText>
      </w:r>
      <w:r w:rsidR="00F515E4" w:rsidRPr="0074342E">
        <w:rPr>
          <w:rFonts w:ascii="Times New Roman" w:hAnsi="Times New Roman" w:cs="Times New Roman"/>
          <w:sz w:val="24"/>
          <w:szCs w:val="24"/>
          <w:lang w:val="en-IN"/>
        </w:rPr>
        <w:fldChar w:fldCharType="separate"/>
      </w:r>
      <w:r w:rsidR="00F515E4" w:rsidRPr="00F515E4">
        <w:rPr>
          <w:rFonts w:ascii="Times New Roman" w:hAnsi="Times New Roman" w:cs="Times New Roman"/>
          <w:noProof/>
          <w:sz w:val="24"/>
          <w:szCs w:val="24"/>
          <w:vertAlign w:val="superscript"/>
          <w:lang w:val="en-IN"/>
        </w:rPr>
        <w:t>22</w:t>
      </w:r>
      <w:r w:rsidR="00F515E4" w:rsidRPr="0074342E">
        <w:rPr>
          <w:rFonts w:ascii="Times New Roman" w:hAnsi="Times New Roman" w:cs="Times New Roman"/>
          <w:sz w:val="24"/>
          <w:szCs w:val="24"/>
          <w:lang w:val="en-IN"/>
        </w:rPr>
        <w:fldChar w:fldCharType="end"/>
      </w:r>
      <w:r w:rsidR="00F515E4">
        <w:rPr>
          <w:rFonts w:ascii="Times New Roman" w:hAnsi="Times New Roman" w:cs="Times New Roman"/>
          <w:sz w:val="24"/>
          <w:szCs w:val="24"/>
          <w:lang w:val="en-IN"/>
        </w:rPr>
        <w:fldChar w:fldCharType="end"/>
      </w:r>
      <w:r w:rsidR="00742D30" w:rsidRPr="0074342E">
        <w:rPr>
          <w:rFonts w:ascii="Times New Roman" w:hAnsi="Times New Roman" w:cs="Times New Roman"/>
          <w:sz w:val="24"/>
          <w:szCs w:val="24"/>
          <w:lang w:val="en-IN"/>
        </w:rPr>
        <w:t xml:space="preserve">, </w:t>
      </w:r>
      <w:r w:rsidR="00282259" w:rsidRPr="0074342E">
        <w:rPr>
          <w:rFonts w:ascii="Times New Roman" w:hAnsi="Times New Roman" w:cs="Times New Roman"/>
          <w:sz w:val="24"/>
          <w:szCs w:val="24"/>
          <w:lang w:val="en-IN"/>
        </w:rPr>
        <w:t>and heterogeneous catalysts</w:t>
      </w:r>
      <w:hyperlink w:anchor="_ENREF_23" w:tooltip="Moosavifar, 2012 #415" w:history="1">
        <w:r w:rsidR="00F515E4" w:rsidRPr="0074342E">
          <w:rPr>
            <w:rFonts w:ascii="Times New Roman" w:hAnsi="Times New Roman" w:cs="Times New Roman"/>
            <w:sz w:val="24"/>
            <w:szCs w:val="24"/>
            <w:lang w:val="en-IN"/>
          </w:rPr>
          <w:fldChar w:fldCharType="begin"/>
        </w:r>
        <w:r w:rsidR="00F515E4">
          <w:rPr>
            <w:rFonts w:ascii="Times New Roman" w:hAnsi="Times New Roman" w:cs="Times New Roman"/>
            <w:sz w:val="24"/>
            <w:szCs w:val="24"/>
            <w:lang w:val="en-IN"/>
          </w:rPr>
          <w:instrText xml:space="preserve"> ADDIN EN.CITE &lt;EndNote&gt;&lt;Cite&gt;&lt;Author&gt;Moosavifar&lt;/Author&gt;&lt;Year&gt;2012&lt;/Year&gt;&lt;RecNum&gt;415&lt;/RecNum&gt;&lt;DisplayText&gt;&lt;style face="superscript"&gt;23&lt;/style&gt;&lt;/DisplayText&gt;&lt;record&gt;&lt;rec-number&gt;415&lt;/rec-number&gt;&lt;foreign-keys&gt;&lt;key app="EN" db-id="tr0v50erc52s0vewp53pvrpbdtaw2zt5s905"&gt;415&lt;/key&gt;&lt;/foreign-keys&gt;&lt;ref-type name="Journal Article"&gt;17&lt;/ref-type&gt;&lt;contributors&gt;&lt;authors&gt;&lt;author&gt;Moosavifar, Maryam&lt;/author&gt;&lt;/authors&gt;&lt;/contributors&gt;&lt;titles&gt;&lt;title&gt;An appropriate one-pot synthesis of dihydropyrimidinones catalyzed by heteropoly acid supported on zeolite: An efficient and reusable catalyst for the Biginelli reaction&lt;/title&gt;&lt;secondary-title&gt;Comptes Rendus Chimie&lt;/secondary-title&gt;&lt;/titles&gt;&lt;periodical&gt;&lt;full-title&gt;Comptes Rendus Chimie&lt;/full-title&gt;&lt;/periodical&gt;&lt;pages&gt;444-447&lt;/pages&gt;&lt;volume&gt;15&lt;/volume&gt;&lt;number&gt;5&lt;/number&gt;&lt;dates&gt;&lt;year&gt;2012&lt;/year&gt;&lt;/dates&gt;&lt;isbn&gt;1631-0748&lt;/isbn&gt;&lt;urls&gt;&lt;/urls&gt;&lt;/record&gt;&lt;/Cite&gt;&lt;/EndNote&gt;</w:instrText>
        </w:r>
        <w:r w:rsidR="00F515E4" w:rsidRPr="0074342E">
          <w:rPr>
            <w:rFonts w:ascii="Times New Roman" w:hAnsi="Times New Roman" w:cs="Times New Roman"/>
            <w:sz w:val="24"/>
            <w:szCs w:val="24"/>
            <w:lang w:val="en-IN"/>
          </w:rPr>
          <w:fldChar w:fldCharType="separate"/>
        </w:r>
        <w:r w:rsidR="00F515E4" w:rsidRPr="00F515E4">
          <w:rPr>
            <w:rFonts w:ascii="Times New Roman" w:hAnsi="Times New Roman" w:cs="Times New Roman"/>
            <w:noProof/>
            <w:sz w:val="24"/>
            <w:szCs w:val="24"/>
            <w:vertAlign w:val="superscript"/>
            <w:lang w:val="en-IN"/>
          </w:rPr>
          <w:t>23</w:t>
        </w:r>
        <w:r w:rsidR="00F515E4" w:rsidRPr="0074342E">
          <w:rPr>
            <w:rFonts w:ascii="Times New Roman" w:hAnsi="Times New Roman" w:cs="Times New Roman"/>
            <w:sz w:val="24"/>
            <w:szCs w:val="24"/>
            <w:lang w:val="en-IN"/>
          </w:rPr>
          <w:fldChar w:fldCharType="end"/>
        </w:r>
      </w:hyperlink>
      <w:r w:rsidR="00742D30" w:rsidRPr="0074342E">
        <w:rPr>
          <w:rFonts w:ascii="Times New Roman" w:hAnsi="Times New Roman" w:cs="Times New Roman"/>
          <w:sz w:val="24"/>
          <w:szCs w:val="24"/>
          <w:lang w:val="en-IN"/>
        </w:rPr>
        <w:t xml:space="preserve">, </w:t>
      </w:r>
      <w:r w:rsidR="00282259" w:rsidRPr="0074342E">
        <w:rPr>
          <w:rFonts w:ascii="Times New Roman" w:hAnsi="Times New Roman" w:cs="Times New Roman"/>
          <w:sz w:val="24"/>
          <w:szCs w:val="24"/>
          <w:lang w:val="en-IN"/>
        </w:rPr>
        <w:t xml:space="preserve">and nonconventional techniques, such as </w:t>
      </w:r>
      <w:r w:rsidR="00F32F2B" w:rsidRPr="0074342E">
        <w:rPr>
          <w:rFonts w:ascii="Times New Roman" w:hAnsi="Times New Roman" w:cs="Times New Roman"/>
          <w:sz w:val="24"/>
          <w:szCs w:val="24"/>
          <w:lang w:val="en-IN"/>
        </w:rPr>
        <w:t xml:space="preserve">use of </w:t>
      </w:r>
      <w:r w:rsidR="00282259" w:rsidRPr="0074342E">
        <w:rPr>
          <w:rFonts w:ascii="Times New Roman" w:hAnsi="Times New Roman" w:cs="Times New Roman"/>
          <w:sz w:val="24"/>
          <w:szCs w:val="24"/>
          <w:lang w:val="en-IN"/>
        </w:rPr>
        <w:t>microwave, ultrasound, high pressure, and grindstone</w:t>
      </w:r>
      <w:r w:rsidR="00F32F2B" w:rsidRPr="0074342E">
        <w:rPr>
          <w:rFonts w:ascii="Times New Roman" w:hAnsi="Times New Roman" w:cs="Times New Roman"/>
          <w:sz w:val="24"/>
          <w:szCs w:val="24"/>
          <w:lang w:val="en-IN"/>
        </w:rPr>
        <w:t xml:space="preserve"> </w:t>
      </w:r>
      <w:r w:rsidR="00282259" w:rsidRPr="0074342E">
        <w:rPr>
          <w:rFonts w:ascii="Times New Roman" w:hAnsi="Times New Roman" w:cs="Times New Roman"/>
          <w:sz w:val="24"/>
          <w:szCs w:val="24"/>
          <w:lang w:val="en-IN"/>
        </w:rPr>
        <w:t>chemistry</w:t>
      </w:r>
      <w:r w:rsidR="00742D30" w:rsidRPr="0074342E">
        <w:rPr>
          <w:rFonts w:ascii="Times New Roman" w:hAnsi="Times New Roman" w:cs="Times New Roman"/>
          <w:sz w:val="24"/>
          <w:szCs w:val="24"/>
          <w:lang w:val="en-IN"/>
        </w:rPr>
        <w:t xml:space="preserve"> </w:t>
      </w:r>
      <w:r w:rsidR="00D82D21" w:rsidRPr="0074342E">
        <w:rPr>
          <w:rFonts w:ascii="Times New Roman" w:hAnsi="Times New Roman" w:cs="Times New Roman"/>
          <w:sz w:val="24"/>
          <w:szCs w:val="24"/>
          <w:lang w:val="en-IN"/>
        </w:rPr>
        <w:t>has been reported</w:t>
      </w:r>
      <w:hyperlink w:anchor="_ENREF_24" w:tooltip="Rahman, 2010 #410" w:history="1">
        <w:r w:rsidR="00F515E4" w:rsidRPr="0074342E">
          <w:rPr>
            <w:rFonts w:ascii="Times New Roman" w:hAnsi="Times New Roman" w:cs="Times New Roman"/>
            <w:sz w:val="24"/>
            <w:szCs w:val="24"/>
            <w:lang w:val="en-IN"/>
          </w:rPr>
          <w:fldChar w:fldCharType="begin">
            <w:fldData xml:space="preserve">PEVuZE5vdGU+PENpdGU+PEF1dGhvcj5SYWhtYW48L0F1dGhvcj48WWVhcj4yMDEwPC9ZZWFyPjxS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</w:fldData>
          </w:fldChar>
        </w:r>
        <w:r w:rsidR="00F515E4">
          <w:rPr>
            <w:rFonts w:ascii="Times New Roman" w:hAnsi="Times New Roman" w:cs="Times New Roman"/>
            <w:sz w:val="24"/>
            <w:szCs w:val="24"/>
            <w:lang w:val="en-IN"/>
          </w:rPr>
          <w:instrText xml:space="preserve"> ADDIN EN.CITE </w:instrText>
        </w:r>
        <w:r w:rsidR="00F515E4">
          <w:rPr>
            <w:rFonts w:ascii="Times New Roman" w:hAnsi="Times New Roman" w:cs="Times New Roman"/>
            <w:sz w:val="24"/>
            <w:szCs w:val="24"/>
            <w:lang w:val="en-IN"/>
          </w:rPr>
          <w:fldChar w:fldCharType="begin">
            <w:fldData xml:space="preserve">PEVuZE5vdGU+PENpdGU+PEF1dGhvcj5SYWhtYW48L0F1dGhvcj48WWVhcj4yMDEwPC9ZZWFyPjxS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</w:fldData>
          </w:fldChar>
        </w:r>
        <w:r w:rsidR="00F515E4">
          <w:rPr>
            <w:rFonts w:ascii="Times New Roman" w:hAnsi="Times New Roman" w:cs="Times New Roman"/>
            <w:sz w:val="24"/>
            <w:szCs w:val="24"/>
            <w:lang w:val="en-IN"/>
          </w:rPr>
          <w:instrText xml:space="preserve"> ADDIN EN.CITE.DATA </w:instrText>
        </w:r>
        <w:r w:rsidR="00F515E4">
          <w:rPr>
            <w:rFonts w:ascii="Times New Roman" w:hAnsi="Times New Roman" w:cs="Times New Roman"/>
            <w:sz w:val="24"/>
            <w:szCs w:val="24"/>
            <w:lang w:val="en-IN"/>
          </w:rPr>
        </w:r>
        <w:r w:rsidR="00F515E4">
          <w:rPr>
            <w:rFonts w:ascii="Times New Roman" w:hAnsi="Times New Roman" w:cs="Times New Roman"/>
            <w:sz w:val="24"/>
            <w:szCs w:val="24"/>
            <w:lang w:val="en-IN"/>
          </w:rPr>
          <w:fldChar w:fldCharType="end"/>
        </w:r>
        <w:r w:rsidR="00F515E4" w:rsidRPr="0074342E">
          <w:rPr>
            <w:rFonts w:ascii="Times New Roman" w:hAnsi="Times New Roman" w:cs="Times New Roman"/>
            <w:sz w:val="24"/>
            <w:szCs w:val="24"/>
            <w:lang w:val="en-IN"/>
          </w:rPr>
          <w:fldChar w:fldCharType="separate"/>
        </w:r>
        <w:r w:rsidR="00F515E4" w:rsidRPr="00F515E4">
          <w:rPr>
            <w:rFonts w:ascii="Times New Roman" w:hAnsi="Times New Roman" w:cs="Times New Roman"/>
            <w:noProof/>
            <w:sz w:val="24"/>
            <w:szCs w:val="24"/>
            <w:vertAlign w:val="superscript"/>
            <w:lang w:val="en-IN"/>
          </w:rPr>
          <w:t>24-26</w:t>
        </w:r>
        <w:r w:rsidR="00F515E4" w:rsidRPr="0074342E">
          <w:rPr>
            <w:rFonts w:ascii="Times New Roman" w:hAnsi="Times New Roman" w:cs="Times New Roman"/>
            <w:sz w:val="24"/>
            <w:szCs w:val="24"/>
            <w:lang w:val="en-IN"/>
          </w:rPr>
          <w:fldChar w:fldCharType="end"/>
        </w:r>
      </w:hyperlink>
      <w:r w:rsidR="00742D30" w:rsidRPr="0074342E">
        <w:rPr>
          <w:rFonts w:ascii="Times New Roman" w:hAnsi="Times New Roman" w:cs="Times New Roman"/>
          <w:sz w:val="24"/>
          <w:szCs w:val="24"/>
          <w:lang w:val="en-IN"/>
        </w:rPr>
        <w:t>.</w:t>
      </w:r>
    </w:p>
    <w:p w:rsidR="00811CF1" w:rsidRDefault="000D6A09" w:rsidP="00F900FA">
      <w:pPr>
        <w:autoSpaceDE w:val="0"/>
        <w:autoSpaceDN w:val="0"/>
        <w:adjustRightInd w:val="0"/>
        <w:spacing w:after="0" w:line="480" w:lineRule="auto"/>
        <w:jc w:val="both"/>
        <w:rPr>
          <w:rFonts w:ascii="Times New Roman" w:hAnsi="Times New Roman" w:cs="Times New Roman"/>
          <w:sz w:val="24"/>
          <w:szCs w:val="24"/>
          <w:lang w:val="en-IN"/>
        </w:rPr>
      </w:pPr>
      <w:r w:rsidRPr="0074342E">
        <w:rPr>
          <w:rFonts w:ascii="Times New Roman" w:hAnsi="Times New Roman" w:cs="Times New Roman"/>
          <w:w w:val="108"/>
          <w:sz w:val="24"/>
          <w:szCs w:val="24"/>
        </w:rPr>
        <w:t>In continuation of our</w:t>
      </w:r>
      <w:r w:rsidR="00F368B5" w:rsidRPr="0074342E">
        <w:rPr>
          <w:rFonts w:ascii="Times New Roman" w:hAnsi="Times New Roman" w:cs="Times New Roman"/>
          <w:w w:val="108"/>
          <w:sz w:val="24"/>
          <w:szCs w:val="24"/>
        </w:rPr>
        <w:t xml:space="preserve"> work on designing synthesis</w:t>
      </w:r>
      <w:hyperlink w:anchor="_ENREF_27" w:tooltip="Dangroo, 2019 #424" w:history="1">
        <w:r w:rsidR="00F515E4" w:rsidRPr="0074342E">
          <w:rPr>
            <w:rFonts w:ascii="Times New Roman" w:hAnsi="Times New Roman" w:cs="Times New Roman"/>
            <w:w w:val="108"/>
            <w:sz w:val="24"/>
            <w:szCs w:val="24"/>
          </w:rPr>
          <w:fldChar w:fldCharType="begin">
            <w:fldData xml:space="preserve">PEVuZE5vdGU+PENpdGU+PEF1dGhvcj5EYW5ncm9vPC9BdXRob3I+PFllYXI+MjAxOTwvWWVhcj48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</w:fldData>
          </w:fldChar>
        </w:r>
        <w:r w:rsidR="00F515E4">
          <w:rPr>
            <w:rFonts w:ascii="Times New Roman" w:hAnsi="Times New Roman" w:cs="Times New Roman"/>
            <w:w w:val="108"/>
            <w:sz w:val="24"/>
            <w:szCs w:val="24"/>
          </w:rPr>
          <w:instrText xml:space="preserve"> ADDIN EN.CITE </w:instrText>
        </w:r>
        <w:r w:rsidR="00F515E4">
          <w:rPr>
            <w:rFonts w:ascii="Times New Roman" w:hAnsi="Times New Roman" w:cs="Times New Roman"/>
            <w:w w:val="108"/>
            <w:sz w:val="24"/>
            <w:szCs w:val="24"/>
          </w:rPr>
          <w:fldChar w:fldCharType="begin">
            <w:fldData xml:space="preserve">PEVuZE5vdGU+PENpdGU+PEF1dGhvcj5EYW5ncm9vPC9BdXRob3I+PFllYXI+MjAxOTwvWWVhcj48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</w:fldData>
          </w:fldChar>
        </w:r>
        <w:r w:rsidR="00F515E4">
          <w:rPr>
            <w:rFonts w:ascii="Times New Roman" w:hAnsi="Times New Roman" w:cs="Times New Roman"/>
            <w:w w:val="108"/>
            <w:sz w:val="24"/>
            <w:szCs w:val="24"/>
          </w:rPr>
          <w:instrText xml:space="preserve"> ADDIN EN.CITE.DATA </w:instrText>
        </w:r>
        <w:r w:rsidR="00F515E4">
          <w:rPr>
            <w:rFonts w:ascii="Times New Roman" w:hAnsi="Times New Roman" w:cs="Times New Roman"/>
            <w:w w:val="108"/>
            <w:sz w:val="24"/>
            <w:szCs w:val="24"/>
          </w:rPr>
        </w:r>
        <w:r w:rsidR="00F515E4">
          <w:rPr>
            <w:rFonts w:ascii="Times New Roman" w:hAnsi="Times New Roman" w:cs="Times New Roman"/>
            <w:w w:val="108"/>
            <w:sz w:val="24"/>
            <w:szCs w:val="24"/>
          </w:rPr>
          <w:fldChar w:fldCharType="end"/>
        </w:r>
        <w:r w:rsidR="00F515E4" w:rsidRPr="0074342E">
          <w:rPr>
            <w:rFonts w:ascii="Times New Roman" w:hAnsi="Times New Roman" w:cs="Times New Roman"/>
            <w:w w:val="108"/>
            <w:sz w:val="24"/>
            <w:szCs w:val="24"/>
          </w:rPr>
          <w:fldChar w:fldCharType="separate"/>
        </w:r>
        <w:r w:rsidR="00F515E4" w:rsidRPr="00F515E4">
          <w:rPr>
            <w:rFonts w:ascii="Times New Roman" w:hAnsi="Times New Roman" w:cs="Times New Roman"/>
            <w:noProof/>
            <w:w w:val="108"/>
            <w:sz w:val="24"/>
            <w:szCs w:val="24"/>
            <w:vertAlign w:val="superscript"/>
          </w:rPr>
          <w:t>27-29</w:t>
        </w:r>
        <w:r w:rsidR="00F515E4" w:rsidRPr="0074342E">
          <w:rPr>
            <w:rFonts w:ascii="Times New Roman" w:hAnsi="Times New Roman" w:cs="Times New Roman"/>
            <w:w w:val="108"/>
            <w:sz w:val="24"/>
            <w:szCs w:val="24"/>
          </w:rPr>
          <w:fldChar w:fldCharType="end"/>
        </w:r>
      </w:hyperlink>
      <w:r w:rsidR="00F368B5" w:rsidRPr="0074342E">
        <w:rPr>
          <w:rFonts w:ascii="Times New Roman" w:hAnsi="Times New Roman" w:cs="Times New Roman"/>
          <w:w w:val="108"/>
          <w:sz w:val="24"/>
          <w:szCs w:val="24"/>
        </w:rPr>
        <w:t xml:space="preserve"> and the recent</w:t>
      </w:r>
      <w:r w:rsidRPr="0074342E">
        <w:rPr>
          <w:rFonts w:ascii="Times New Roman" w:hAnsi="Times New Roman" w:cs="Times New Roman"/>
          <w:w w:val="108"/>
          <w:sz w:val="24"/>
          <w:szCs w:val="24"/>
        </w:rPr>
        <w:t xml:space="preserve"> research interest</w:t>
      </w:r>
      <w:r w:rsidR="00F368B5" w:rsidRPr="0074342E">
        <w:rPr>
          <w:rFonts w:ascii="Times New Roman" w:hAnsi="Times New Roman" w:cs="Times New Roman"/>
          <w:w w:val="108"/>
          <w:sz w:val="24"/>
          <w:szCs w:val="24"/>
        </w:rPr>
        <w:t xml:space="preserve"> of </w:t>
      </w:r>
      <w:r w:rsidR="0074342E">
        <w:rPr>
          <w:rFonts w:ascii="Times New Roman" w:hAnsi="Times New Roman" w:cs="Times New Roman"/>
          <w:w w:val="108"/>
          <w:sz w:val="24"/>
          <w:szCs w:val="24"/>
        </w:rPr>
        <w:t>photo-</w:t>
      </w:r>
      <w:r w:rsidR="0074342E" w:rsidRPr="0074342E">
        <w:rPr>
          <w:rFonts w:ascii="Times New Roman" w:hAnsi="Times New Roman" w:cs="Times New Roman"/>
          <w:w w:val="108"/>
          <w:sz w:val="24"/>
          <w:szCs w:val="24"/>
        </w:rPr>
        <w:t>catalyzed</w:t>
      </w:r>
      <w:r w:rsidR="00F368B5" w:rsidRPr="0074342E">
        <w:rPr>
          <w:rFonts w:ascii="Times New Roman" w:hAnsi="Times New Roman" w:cs="Times New Roman"/>
          <w:w w:val="108"/>
          <w:sz w:val="24"/>
          <w:szCs w:val="24"/>
        </w:rPr>
        <w:t xml:space="preserve"> synthetic methodologies</w:t>
      </w:r>
      <w:hyperlink w:anchor="_ENREF_30" w:tooltip="Chalotra, 2018 #434" w:history="1">
        <w:r w:rsidR="00F515E4" w:rsidRPr="0074342E">
          <w:rPr>
            <w:rFonts w:ascii="Times New Roman" w:hAnsi="Times New Roman" w:cs="Times New Roman"/>
            <w:w w:val="108"/>
            <w:sz w:val="24"/>
            <w:szCs w:val="24"/>
          </w:rPr>
          <w:fldChar w:fldCharType="begin">
            <w:fldData xml:space="preserve">PEVuZE5vdGU+PENpdGU+PEF1dGhvcj5DaGFsb3RyYTwvQXV0aG9yPjxZZWFyPjIwMTg8L1llYXI+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=
</w:fldData>
          </w:fldChar>
        </w:r>
        <w:r w:rsidR="00F515E4">
          <w:rPr>
            <w:rFonts w:ascii="Times New Roman" w:hAnsi="Times New Roman" w:cs="Times New Roman"/>
            <w:w w:val="108"/>
            <w:sz w:val="24"/>
            <w:szCs w:val="24"/>
          </w:rPr>
          <w:instrText xml:space="preserve"> ADDIN EN.CITE </w:instrText>
        </w:r>
        <w:r w:rsidR="00F515E4">
          <w:rPr>
            <w:rFonts w:ascii="Times New Roman" w:hAnsi="Times New Roman" w:cs="Times New Roman"/>
            <w:w w:val="108"/>
            <w:sz w:val="24"/>
            <w:szCs w:val="24"/>
          </w:rPr>
          <w:fldChar w:fldCharType="begin">
            <w:fldData xml:space="preserve">PEVuZE5vdGU+PENpdGU+PEF1dGhvcj5DaGFsb3RyYTwvQXV0aG9yPjxZZWFyPjIwMTg8L1llYXI+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=
</w:fldData>
          </w:fldChar>
        </w:r>
        <w:r w:rsidR="00F515E4">
          <w:rPr>
            <w:rFonts w:ascii="Times New Roman" w:hAnsi="Times New Roman" w:cs="Times New Roman"/>
            <w:w w:val="108"/>
            <w:sz w:val="24"/>
            <w:szCs w:val="24"/>
          </w:rPr>
          <w:instrText xml:space="preserve"> ADDIN EN.CITE.DATA </w:instrText>
        </w:r>
        <w:r w:rsidR="00F515E4">
          <w:rPr>
            <w:rFonts w:ascii="Times New Roman" w:hAnsi="Times New Roman" w:cs="Times New Roman"/>
            <w:w w:val="108"/>
            <w:sz w:val="24"/>
            <w:szCs w:val="24"/>
          </w:rPr>
        </w:r>
        <w:r w:rsidR="00F515E4">
          <w:rPr>
            <w:rFonts w:ascii="Times New Roman" w:hAnsi="Times New Roman" w:cs="Times New Roman"/>
            <w:w w:val="108"/>
            <w:sz w:val="24"/>
            <w:szCs w:val="24"/>
          </w:rPr>
          <w:fldChar w:fldCharType="end"/>
        </w:r>
        <w:r w:rsidR="00F515E4" w:rsidRPr="0074342E">
          <w:rPr>
            <w:rFonts w:ascii="Times New Roman" w:hAnsi="Times New Roman" w:cs="Times New Roman"/>
            <w:w w:val="108"/>
            <w:sz w:val="24"/>
            <w:szCs w:val="24"/>
          </w:rPr>
          <w:fldChar w:fldCharType="separate"/>
        </w:r>
        <w:r w:rsidR="00F515E4" w:rsidRPr="00F515E4">
          <w:rPr>
            <w:rFonts w:ascii="Times New Roman" w:hAnsi="Times New Roman" w:cs="Times New Roman"/>
            <w:noProof/>
            <w:w w:val="108"/>
            <w:sz w:val="24"/>
            <w:szCs w:val="24"/>
            <w:vertAlign w:val="superscript"/>
          </w:rPr>
          <w:t>30-32</w:t>
        </w:r>
        <w:r w:rsidR="00F515E4" w:rsidRPr="0074342E">
          <w:rPr>
            <w:rFonts w:ascii="Times New Roman" w:hAnsi="Times New Roman" w:cs="Times New Roman"/>
            <w:w w:val="108"/>
            <w:sz w:val="24"/>
            <w:szCs w:val="24"/>
          </w:rPr>
          <w:fldChar w:fldCharType="end"/>
        </w:r>
      </w:hyperlink>
      <w:r w:rsidR="00BB3470" w:rsidRPr="0074342E">
        <w:rPr>
          <w:rFonts w:ascii="Times New Roman" w:hAnsi="Times New Roman" w:cs="Times New Roman"/>
          <w:w w:val="108"/>
          <w:sz w:val="24"/>
          <w:szCs w:val="24"/>
        </w:rPr>
        <w:t xml:space="preserve">, </w:t>
      </w:r>
      <w:r w:rsidR="001A0EAD" w:rsidRPr="0074342E">
        <w:rPr>
          <w:rFonts w:ascii="Times New Roman" w:hAnsi="Times New Roman" w:cs="Times New Roman"/>
          <w:w w:val="108"/>
          <w:sz w:val="24"/>
          <w:szCs w:val="24"/>
        </w:rPr>
        <w:t>he</w:t>
      </w:r>
      <w:r w:rsidR="00F368B5" w:rsidRPr="0074342E">
        <w:rPr>
          <w:rFonts w:ascii="Times New Roman" w:hAnsi="Times New Roman" w:cs="Times New Roman"/>
          <w:w w:val="108"/>
          <w:sz w:val="24"/>
          <w:szCs w:val="24"/>
        </w:rPr>
        <w:t>rein we have</w:t>
      </w:r>
      <w:r w:rsidR="001A0EAD" w:rsidRPr="0074342E">
        <w:rPr>
          <w:rFonts w:ascii="Times New Roman" w:hAnsi="Times New Roman" w:cs="Times New Roman"/>
          <w:w w:val="108"/>
          <w:sz w:val="24"/>
          <w:szCs w:val="24"/>
        </w:rPr>
        <w:t xml:space="preserve"> </w:t>
      </w:r>
      <w:r w:rsidR="00BB3470" w:rsidRPr="0074342E">
        <w:rPr>
          <w:rFonts w:ascii="Times New Roman" w:hAnsi="Times New Roman" w:cs="Times New Roman"/>
          <w:sz w:val="24"/>
          <w:szCs w:val="24"/>
          <w:lang w:val="en-IN"/>
        </w:rPr>
        <w:t>explore</w:t>
      </w:r>
      <w:r w:rsidR="00F368B5" w:rsidRPr="0074342E">
        <w:rPr>
          <w:rFonts w:ascii="Times New Roman" w:hAnsi="Times New Roman" w:cs="Times New Roman"/>
          <w:sz w:val="24"/>
          <w:szCs w:val="24"/>
          <w:lang w:val="en-IN"/>
        </w:rPr>
        <w:t>d</w:t>
      </w:r>
      <w:r w:rsidR="00BB3470" w:rsidRPr="0074342E">
        <w:rPr>
          <w:rFonts w:ascii="Times New Roman" w:hAnsi="Times New Roman" w:cs="Times New Roman"/>
          <w:sz w:val="24"/>
          <w:szCs w:val="24"/>
          <w:lang w:val="en-IN"/>
        </w:rPr>
        <w:t xml:space="preserve"> </w:t>
      </w:r>
      <w:r w:rsidR="001A0EAD" w:rsidRPr="0074342E">
        <w:rPr>
          <w:rFonts w:ascii="Times New Roman" w:hAnsi="Times New Roman" w:cs="Times New Roman"/>
          <w:sz w:val="24"/>
          <w:szCs w:val="24"/>
          <w:lang w:val="en-IN"/>
        </w:rPr>
        <w:t>the</w:t>
      </w:r>
      <w:r w:rsidR="00F368B5" w:rsidRPr="0074342E">
        <w:rPr>
          <w:rFonts w:ascii="Times New Roman" w:hAnsi="Times New Roman" w:cs="Times New Roman"/>
          <w:sz w:val="24"/>
          <w:szCs w:val="24"/>
          <w:lang w:val="en-IN"/>
        </w:rPr>
        <w:t xml:space="preserve"> two step</w:t>
      </w:r>
      <w:r w:rsidR="001A0EAD" w:rsidRPr="0074342E">
        <w:rPr>
          <w:rFonts w:ascii="Times New Roman" w:hAnsi="Times New Roman" w:cs="Times New Roman"/>
          <w:sz w:val="24"/>
          <w:szCs w:val="24"/>
          <w:lang w:val="en-IN"/>
        </w:rPr>
        <w:t xml:space="preserve"> synthesi</w:t>
      </w:r>
      <w:r w:rsidR="00F368B5" w:rsidRPr="0074342E">
        <w:rPr>
          <w:rFonts w:ascii="Times New Roman" w:hAnsi="Times New Roman" w:cs="Times New Roman"/>
          <w:sz w:val="24"/>
          <w:szCs w:val="24"/>
          <w:lang w:val="en-IN"/>
        </w:rPr>
        <w:t>s of</w:t>
      </w:r>
      <w:r w:rsidR="001A0EAD" w:rsidRPr="0074342E">
        <w:rPr>
          <w:rFonts w:ascii="Times New Roman" w:hAnsi="Times New Roman" w:cs="Times New Roman"/>
          <w:w w:val="108"/>
          <w:sz w:val="24"/>
          <w:szCs w:val="24"/>
        </w:rPr>
        <w:t xml:space="preserve"> </w:t>
      </w:r>
      <w:r w:rsidR="001A0EAD" w:rsidRPr="0074342E">
        <w:rPr>
          <w:rFonts w:ascii="Times New Roman" w:hAnsi="Times New Roman" w:cs="Times New Roman"/>
          <w:sz w:val="24"/>
          <w:szCs w:val="24"/>
          <w:lang w:val="en-IN"/>
        </w:rPr>
        <w:t>α-amino phosphonates from benzyl alcohols</w:t>
      </w:r>
      <w:r w:rsidR="001A0EAD" w:rsidRPr="0074342E">
        <w:rPr>
          <w:rFonts w:ascii="Times New Roman" w:hAnsi="Times New Roman" w:cs="Times New Roman"/>
          <w:w w:val="108"/>
          <w:sz w:val="24"/>
          <w:szCs w:val="24"/>
        </w:rPr>
        <w:t xml:space="preserve"> in a </w:t>
      </w:r>
      <w:r w:rsidR="001A0EAD" w:rsidRPr="0074342E">
        <w:rPr>
          <w:rFonts w:ascii="Times New Roman" w:hAnsi="Times New Roman" w:cs="Times New Roman"/>
          <w:sz w:val="24"/>
          <w:szCs w:val="24"/>
          <w:lang w:val="en-IN"/>
        </w:rPr>
        <w:t xml:space="preserve">one-pot tandem approach. The </w:t>
      </w:r>
      <w:r w:rsidR="000A7422" w:rsidRPr="0074342E">
        <w:rPr>
          <w:rFonts w:ascii="Times New Roman" w:eastAsia="AdvGulliv-R" w:hAnsi="Times New Roman" w:cs="Times New Roman"/>
          <w:sz w:val="24"/>
          <w:szCs w:val="24"/>
          <w:lang w:val="en-IN"/>
        </w:rPr>
        <w:t>method involves in situ generation of benzaldehydes from benzyl alcohols</w:t>
      </w:r>
      <w:r w:rsidR="00811CF1" w:rsidRPr="0074342E">
        <w:rPr>
          <w:rFonts w:ascii="Times New Roman" w:eastAsia="AdvGulliv-R" w:hAnsi="Times New Roman" w:cs="Times New Roman"/>
          <w:sz w:val="24"/>
          <w:szCs w:val="24"/>
          <w:lang w:val="en-IN"/>
        </w:rPr>
        <w:t xml:space="preserve"> under UV irradiation using NH</w:t>
      </w:r>
      <w:r w:rsidR="00F368B5" w:rsidRPr="0074342E">
        <w:rPr>
          <w:rFonts w:ascii="Times New Roman" w:eastAsia="AdvGulliv-R" w:hAnsi="Times New Roman" w:cs="Times New Roman"/>
          <w:sz w:val="24"/>
          <w:szCs w:val="24"/>
          <w:vertAlign w:val="subscript"/>
          <w:lang w:val="en-IN"/>
        </w:rPr>
        <w:t>4</w:t>
      </w:r>
      <w:r w:rsidR="00811CF1" w:rsidRPr="0074342E">
        <w:rPr>
          <w:rFonts w:ascii="Times New Roman" w:eastAsia="AdvGulliv-R" w:hAnsi="Times New Roman" w:cs="Times New Roman"/>
          <w:sz w:val="24"/>
          <w:szCs w:val="24"/>
          <w:lang w:val="en-IN"/>
        </w:rPr>
        <w:t>ClO</w:t>
      </w:r>
      <w:r w:rsidR="00811CF1" w:rsidRPr="0074342E">
        <w:rPr>
          <w:rFonts w:ascii="Times New Roman" w:eastAsia="AdvGulliv-R" w:hAnsi="Times New Roman" w:cs="Times New Roman"/>
          <w:sz w:val="24"/>
          <w:szCs w:val="24"/>
          <w:vertAlign w:val="subscript"/>
          <w:lang w:val="en-IN"/>
        </w:rPr>
        <w:t>4</w:t>
      </w:r>
      <w:r w:rsidR="00811CF1" w:rsidRPr="0074342E">
        <w:rPr>
          <w:rFonts w:ascii="Times New Roman" w:eastAsia="AdvGulliv-R" w:hAnsi="Times New Roman" w:cs="Times New Roman"/>
          <w:sz w:val="24"/>
          <w:szCs w:val="24"/>
          <w:lang w:val="en-IN"/>
        </w:rPr>
        <w:t xml:space="preserve"> as a photocatalyst </w:t>
      </w:r>
      <w:r w:rsidR="00F368B5" w:rsidRPr="0074342E">
        <w:rPr>
          <w:rFonts w:ascii="Times New Roman" w:eastAsia="AdvGulliv-R" w:hAnsi="Times New Roman" w:cs="Times New Roman"/>
          <w:sz w:val="24"/>
          <w:szCs w:val="24"/>
          <w:lang w:val="en-IN"/>
        </w:rPr>
        <w:t>which are subsequently</w:t>
      </w:r>
      <w:r w:rsidR="000A7422" w:rsidRPr="0074342E">
        <w:rPr>
          <w:rFonts w:ascii="Times New Roman" w:hAnsi="Times New Roman" w:cs="Times New Roman"/>
          <w:sz w:val="24"/>
          <w:szCs w:val="24"/>
          <w:lang w:val="en-IN"/>
        </w:rPr>
        <w:t xml:space="preserve"> converted into α-aminophosphonates using Kabachnik Fields reaction</w:t>
      </w:r>
      <w:r w:rsidR="00F368B5" w:rsidRPr="0074342E">
        <w:rPr>
          <w:rFonts w:ascii="Times New Roman" w:hAnsi="Times New Roman" w:cs="Times New Roman"/>
          <w:sz w:val="24"/>
          <w:szCs w:val="24"/>
          <w:lang w:val="en-IN"/>
        </w:rPr>
        <w:t xml:space="preserve"> under one pot</w:t>
      </w:r>
      <w:r w:rsidR="003E1A36" w:rsidRPr="0074342E">
        <w:rPr>
          <w:rFonts w:ascii="Times New Roman" w:hAnsi="Times New Roman" w:cs="Times New Roman"/>
          <w:sz w:val="24"/>
          <w:szCs w:val="24"/>
          <w:lang w:val="en-IN"/>
        </w:rPr>
        <w:t xml:space="preserve"> manner</w:t>
      </w:r>
      <w:r w:rsidR="000A7422" w:rsidRPr="0074342E">
        <w:rPr>
          <w:rFonts w:ascii="Times New Roman" w:hAnsi="Times New Roman" w:cs="Times New Roman"/>
          <w:sz w:val="24"/>
          <w:szCs w:val="24"/>
          <w:lang w:val="en-IN"/>
        </w:rPr>
        <w:t xml:space="preserve">. </w:t>
      </w:r>
      <w:r w:rsidR="00F368B5" w:rsidRPr="0074342E">
        <w:rPr>
          <w:rFonts w:ascii="Times New Roman" w:hAnsi="Times New Roman" w:cs="Times New Roman"/>
          <w:sz w:val="24"/>
          <w:szCs w:val="24"/>
          <w:lang w:val="en-IN"/>
        </w:rPr>
        <w:t>T</w:t>
      </w:r>
      <w:r w:rsidR="00811CF1" w:rsidRPr="0074342E">
        <w:rPr>
          <w:rFonts w:ascii="Times New Roman" w:hAnsi="Times New Roman" w:cs="Times New Roman"/>
          <w:sz w:val="24"/>
          <w:szCs w:val="24"/>
          <w:lang w:val="en-IN"/>
        </w:rPr>
        <w:t>he reaction</w:t>
      </w:r>
      <w:r w:rsidR="00F368B5" w:rsidRPr="0074342E">
        <w:rPr>
          <w:rFonts w:ascii="Times New Roman" w:hAnsi="Times New Roman" w:cs="Times New Roman"/>
          <w:sz w:val="24"/>
          <w:szCs w:val="24"/>
          <w:lang w:val="en-IN"/>
        </w:rPr>
        <w:t xml:space="preserve"> besides being </w:t>
      </w:r>
      <w:r w:rsidR="003E1A36" w:rsidRPr="0074342E">
        <w:rPr>
          <w:rFonts w:ascii="Times New Roman" w:hAnsi="Times New Roman" w:cs="Times New Roman"/>
          <w:sz w:val="24"/>
          <w:szCs w:val="24"/>
          <w:lang w:val="en-IN"/>
        </w:rPr>
        <w:t>photo</w:t>
      </w:r>
      <w:r w:rsidR="00CF3C44" w:rsidRPr="0074342E">
        <w:rPr>
          <w:rFonts w:ascii="Times New Roman" w:hAnsi="Times New Roman" w:cs="Times New Roman"/>
          <w:sz w:val="24"/>
          <w:szCs w:val="24"/>
          <w:lang w:val="en-IN"/>
        </w:rPr>
        <w:t>-</w:t>
      </w:r>
      <w:r w:rsidR="003E1A36" w:rsidRPr="0074342E">
        <w:rPr>
          <w:rFonts w:ascii="Times New Roman" w:hAnsi="Times New Roman" w:cs="Times New Roman"/>
          <w:sz w:val="24"/>
          <w:szCs w:val="24"/>
          <w:lang w:val="en-IN"/>
        </w:rPr>
        <w:t>catalytic was</w:t>
      </w:r>
      <w:r w:rsidR="00811CF1" w:rsidRPr="0074342E">
        <w:rPr>
          <w:rFonts w:ascii="Times New Roman" w:hAnsi="Times New Roman" w:cs="Times New Roman"/>
          <w:sz w:val="24"/>
          <w:szCs w:val="24"/>
          <w:lang w:val="en-IN"/>
        </w:rPr>
        <w:t xml:space="preserve"> </w:t>
      </w:r>
      <w:r w:rsidR="00F368B5" w:rsidRPr="0074342E">
        <w:rPr>
          <w:rFonts w:ascii="Times New Roman" w:hAnsi="Times New Roman" w:cs="Times New Roman"/>
          <w:sz w:val="24"/>
          <w:szCs w:val="24"/>
          <w:lang w:val="en-IN"/>
        </w:rPr>
        <w:t xml:space="preserve">also </w:t>
      </w:r>
      <w:r w:rsidR="00811CF1" w:rsidRPr="0074342E">
        <w:rPr>
          <w:rFonts w:ascii="Times New Roman" w:hAnsi="Times New Roman" w:cs="Times New Roman"/>
          <w:sz w:val="24"/>
          <w:szCs w:val="24"/>
          <w:lang w:val="en-IN"/>
        </w:rPr>
        <w:t>carried out under neat conditions</w:t>
      </w:r>
      <w:r w:rsidR="00CF3C44" w:rsidRPr="0074342E">
        <w:rPr>
          <w:rFonts w:ascii="Times New Roman" w:hAnsi="Times New Roman" w:cs="Times New Roman"/>
          <w:sz w:val="24"/>
          <w:szCs w:val="24"/>
          <w:lang w:val="en-IN"/>
        </w:rPr>
        <w:t xml:space="preserve"> with a simple work up of re-</w:t>
      </w:r>
      <w:r w:rsidR="00F368B5" w:rsidRPr="0074342E">
        <w:rPr>
          <w:rFonts w:ascii="Times New Roman" w:hAnsi="Times New Roman" w:cs="Times New Roman"/>
          <w:sz w:val="24"/>
          <w:szCs w:val="24"/>
          <w:lang w:val="en-IN"/>
        </w:rPr>
        <w:t>crystallization</w:t>
      </w:r>
      <w:r w:rsidR="00811CF1" w:rsidRPr="0074342E">
        <w:rPr>
          <w:rFonts w:ascii="Times New Roman" w:hAnsi="Times New Roman" w:cs="Times New Roman"/>
          <w:sz w:val="24"/>
          <w:szCs w:val="24"/>
          <w:lang w:val="en-IN"/>
        </w:rPr>
        <w:t xml:space="preserve"> </w:t>
      </w:r>
      <w:r w:rsidR="00F368B5" w:rsidRPr="0074342E">
        <w:rPr>
          <w:rFonts w:ascii="Times New Roman" w:hAnsi="Times New Roman" w:cs="Times New Roman"/>
          <w:sz w:val="24"/>
          <w:szCs w:val="24"/>
          <w:lang w:val="en-IN"/>
        </w:rPr>
        <w:t>for the product purification.</w:t>
      </w:r>
    </w:p>
    <w:p w:rsidR="00F515E4" w:rsidRPr="00132CB9" w:rsidRDefault="00F515E4" w:rsidP="00F515E4">
      <w:pPr>
        <w:spacing w:line="360" w:lineRule="auto"/>
        <w:jc w:val="both"/>
        <w:rPr>
          <w:rFonts w:ascii="Times New Roman" w:hAnsi="Times New Roman" w:cs="Times New Roman"/>
          <w:b/>
          <w:sz w:val="24"/>
          <w:szCs w:val="24"/>
        </w:rPr>
      </w:pPr>
      <w:r w:rsidRPr="00132CB9">
        <w:rPr>
          <w:rFonts w:ascii="Times New Roman" w:hAnsi="Times New Roman" w:cs="Times New Roman"/>
          <w:b/>
          <w:sz w:val="24"/>
          <w:szCs w:val="24"/>
        </w:rPr>
        <w:t>Experimental</w:t>
      </w:r>
    </w:p>
    <w:p w:rsidR="00F515E4" w:rsidRDefault="00F515E4" w:rsidP="00F515E4">
      <w:pPr>
        <w:spacing w:after="0" w:line="480" w:lineRule="auto"/>
        <w:jc w:val="both"/>
        <w:rPr>
          <w:rFonts w:ascii="Times New Roman" w:hAnsi="Times New Roman" w:cs="Times New Roman"/>
          <w:sz w:val="24"/>
          <w:szCs w:val="24"/>
          <w:lang w:val="en-IN"/>
        </w:rPr>
      </w:pPr>
      <w:r w:rsidRPr="00132CB9">
        <w:rPr>
          <w:rFonts w:ascii="Times New Roman" w:hAnsi="Times New Roman" w:cs="Times New Roman"/>
          <w:sz w:val="24"/>
          <w:szCs w:val="24"/>
        </w:rPr>
        <w:t xml:space="preserve">All the chemicals and solvents were obtained from the supplier and were use as such. All the reactions were carried out in distilled solvents and the completion of reactions were monitored adopting TLC on 0.25 mm silica gel 60 F254 plate. </w:t>
      </w:r>
      <w:proofErr w:type="spellStart"/>
      <w:r w:rsidRPr="00132CB9">
        <w:rPr>
          <w:rFonts w:ascii="Times New Roman" w:hAnsi="Times New Roman" w:cs="Times New Roman"/>
          <w:sz w:val="24"/>
          <w:szCs w:val="24"/>
        </w:rPr>
        <w:t>Microtek</w:t>
      </w:r>
      <w:proofErr w:type="spellEnd"/>
      <w:r w:rsidRPr="00132CB9">
        <w:rPr>
          <w:rFonts w:ascii="Times New Roman" w:hAnsi="Times New Roman" w:cs="Times New Roman"/>
          <w:sz w:val="24"/>
          <w:szCs w:val="24"/>
        </w:rPr>
        <w:t xml:space="preserve"> Newport 69911 was used for the UV irradiation. </w:t>
      </w:r>
      <w:r w:rsidRPr="00132CB9">
        <w:rPr>
          <w:rFonts w:ascii="Times New Roman" w:hAnsi="Times New Roman" w:cs="Times New Roman"/>
          <w:sz w:val="24"/>
          <w:szCs w:val="24"/>
          <w:vertAlign w:val="superscript"/>
        </w:rPr>
        <w:t>1</w:t>
      </w:r>
      <w:r w:rsidRPr="00132CB9">
        <w:rPr>
          <w:rFonts w:ascii="Times New Roman" w:hAnsi="Times New Roman" w:cs="Times New Roman"/>
          <w:sz w:val="24"/>
          <w:szCs w:val="24"/>
        </w:rPr>
        <w:t xml:space="preserve">H NMR and </w:t>
      </w:r>
      <w:r w:rsidRPr="00132CB9">
        <w:rPr>
          <w:rFonts w:ascii="Times New Roman" w:hAnsi="Times New Roman" w:cs="Times New Roman"/>
          <w:sz w:val="24"/>
          <w:szCs w:val="24"/>
          <w:vertAlign w:val="superscript"/>
        </w:rPr>
        <w:t>13</w:t>
      </w:r>
      <w:r w:rsidRPr="00132CB9">
        <w:rPr>
          <w:rFonts w:ascii="Times New Roman" w:hAnsi="Times New Roman" w:cs="Times New Roman"/>
          <w:sz w:val="24"/>
          <w:szCs w:val="24"/>
        </w:rPr>
        <w:t>C NMR spectra were recorded on Bruker DPX 400 and DPX 500 instruments using CDCl</w:t>
      </w:r>
      <w:r w:rsidRPr="00132CB9">
        <w:rPr>
          <w:rFonts w:ascii="Times New Roman" w:hAnsi="Times New Roman" w:cs="Times New Roman"/>
          <w:sz w:val="24"/>
          <w:szCs w:val="24"/>
          <w:vertAlign w:val="subscript"/>
        </w:rPr>
        <w:t>3</w:t>
      </w:r>
      <w:r w:rsidRPr="00132CB9">
        <w:rPr>
          <w:rFonts w:ascii="Times New Roman" w:hAnsi="Times New Roman" w:cs="Times New Roman"/>
          <w:sz w:val="24"/>
          <w:szCs w:val="24"/>
        </w:rPr>
        <w:t xml:space="preserve"> or CD</w:t>
      </w:r>
      <w:r w:rsidRPr="00132CB9">
        <w:rPr>
          <w:rFonts w:ascii="Times New Roman" w:hAnsi="Times New Roman" w:cs="Times New Roman"/>
          <w:sz w:val="24"/>
          <w:szCs w:val="24"/>
          <w:vertAlign w:val="subscript"/>
        </w:rPr>
        <w:t>3</w:t>
      </w:r>
      <w:r w:rsidRPr="00132CB9">
        <w:rPr>
          <w:rFonts w:ascii="Times New Roman" w:hAnsi="Times New Roman" w:cs="Times New Roman"/>
          <w:sz w:val="24"/>
          <w:szCs w:val="24"/>
        </w:rPr>
        <w:t xml:space="preserve">OD as the solvents with TMS as internal standard. Mass spectra were recorded on electron ionization and Electrospray ionization (ESI) modes. </w:t>
      </w:r>
    </w:p>
    <w:p w:rsidR="00F515E4" w:rsidRPr="00811B71" w:rsidRDefault="00F515E4" w:rsidP="00F515E4">
      <w:pPr>
        <w:spacing w:line="360" w:lineRule="auto"/>
        <w:jc w:val="both"/>
        <w:rPr>
          <w:rFonts w:ascii="Times New Roman" w:hAnsi="Times New Roman" w:cs="Times New Roman"/>
          <w:b/>
          <w:sz w:val="24"/>
          <w:szCs w:val="24"/>
        </w:rPr>
      </w:pPr>
      <w:r w:rsidRPr="00811B71">
        <w:rPr>
          <w:rFonts w:ascii="Times New Roman" w:hAnsi="Times New Roman" w:cs="Times New Roman"/>
          <w:b/>
          <w:sz w:val="24"/>
          <w:szCs w:val="24"/>
        </w:rPr>
        <w:t xml:space="preserve">General procedure for the synthesis of alpha aminophosphonates </w:t>
      </w:r>
      <w:r>
        <w:rPr>
          <w:rFonts w:ascii="Times New Roman" w:hAnsi="Times New Roman" w:cs="Times New Roman"/>
          <w:b/>
          <w:sz w:val="24"/>
          <w:szCs w:val="24"/>
        </w:rPr>
        <w:t>(</w:t>
      </w:r>
      <w:r w:rsidRPr="004D522F">
        <w:rPr>
          <w:rFonts w:ascii="Times New Roman" w:hAnsi="Times New Roman" w:cs="Times New Roman"/>
          <w:b/>
          <w:i/>
          <w:sz w:val="24"/>
          <w:szCs w:val="24"/>
        </w:rPr>
        <w:t>4a as a representative</w:t>
      </w:r>
      <w:r>
        <w:rPr>
          <w:rFonts w:ascii="Times New Roman" w:hAnsi="Times New Roman" w:cs="Times New Roman"/>
          <w:b/>
          <w:sz w:val="24"/>
          <w:szCs w:val="24"/>
        </w:rPr>
        <w:t>)</w:t>
      </w:r>
    </w:p>
    <w:p w:rsidR="00F515E4" w:rsidRDefault="00F515E4" w:rsidP="00F515E4">
      <w:pPr>
        <w:spacing w:after="0" w:line="480" w:lineRule="auto"/>
        <w:jc w:val="both"/>
        <w:rPr>
          <w:rFonts w:ascii="Times New Roman" w:hAnsi="Times New Roman" w:cs="Times New Roman"/>
          <w:w w:val="108"/>
          <w:sz w:val="24"/>
          <w:szCs w:val="24"/>
        </w:rPr>
      </w:pPr>
      <w:r w:rsidRPr="00132CB9">
        <w:rPr>
          <w:rFonts w:ascii="Times New Roman" w:hAnsi="Times New Roman" w:cs="Times New Roman"/>
          <w:sz w:val="24"/>
          <w:szCs w:val="24"/>
        </w:rPr>
        <w:t xml:space="preserve">An equimolar mixture of benzyl alcohol (1.0 mmol) and ammonium </w:t>
      </w:r>
      <w:r w:rsidRPr="00132CB9">
        <w:rPr>
          <w:rFonts w:ascii="Times New Roman" w:hAnsi="Times New Roman" w:cs="Times New Roman"/>
          <w:color w:val="000000" w:themeColor="text1"/>
          <w:sz w:val="24"/>
          <w:szCs w:val="24"/>
        </w:rPr>
        <w:t>perchlorate (1.0 mmol) were taken in oven dried round bottom flask under neat</w:t>
      </w:r>
      <w:r w:rsidRPr="00132CB9">
        <w:rPr>
          <w:rFonts w:ascii="Times New Roman" w:hAnsi="Times New Roman" w:cs="Times New Roman"/>
          <w:sz w:val="24"/>
          <w:szCs w:val="24"/>
        </w:rPr>
        <w:t xml:space="preserve"> conditions. The reaction mixture was subjected to UV irradiation till complete conversion for benzyl alcohol to benzaldehyde, which </w:t>
      </w:r>
      <w:r w:rsidRPr="00132CB9">
        <w:rPr>
          <w:rFonts w:ascii="Times New Roman" w:hAnsi="Times New Roman" w:cs="Times New Roman"/>
          <w:color w:val="000000" w:themeColor="text1"/>
          <w:sz w:val="24"/>
          <w:szCs w:val="24"/>
        </w:rPr>
        <w:t xml:space="preserve">was monitored by TLC. Afterwards the UV irradiation was stopped, and to the reaction mixture </w:t>
      </w:r>
      <w:r w:rsidRPr="00132CB9">
        <w:rPr>
          <w:rFonts w:ascii="Times New Roman" w:hAnsi="Times New Roman" w:cs="Times New Roman"/>
          <w:color w:val="000000" w:themeColor="text1"/>
          <w:sz w:val="24"/>
          <w:szCs w:val="24"/>
        </w:rPr>
        <w:lastRenderedPageBreak/>
        <w:t xml:space="preserve">was added </w:t>
      </w:r>
      <w:r w:rsidRPr="00132CB9">
        <w:rPr>
          <w:rFonts w:ascii="Times New Roman" w:hAnsi="Times New Roman" w:cs="Times New Roman"/>
          <w:i/>
          <w:color w:val="000000" w:themeColor="text1"/>
          <w:sz w:val="24"/>
          <w:szCs w:val="24"/>
        </w:rPr>
        <w:t>m</w:t>
      </w:r>
      <w:r w:rsidRPr="00132CB9">
        <w:rPr>
          <w:rFonts w:ascii="Times New Roman" w:hAnsi="Times New Roman" w:cs="Times New Roman"/>
          <w:color w:val="000000" w:themeColor="text1"/>
          <w:sz w:val="24"/>
          <w:szCs w:val="24"/>
        </w:rPr>
        <w:t>-bromo aniline (1.0 mmol) and triethylphosphite (1.1 mmol). The resulting reaction mixture was stirred at 50 °C on the magnetic stirrer till the completion (monitored by TLC). Upon completetion, to the crude reaction mixture was added ice cold water to precipitate the product which was finally recrystallized with ethanol to furnish the desired product</w:t>
      </w:r>
      <w:r>
        <w:rPr>
          <w:rFonts w:ascii="Times New Roman" w:hAnsi="Times New Roman" w:cs="Times New Roman"/>
          <w:color w:val="000000" w:themeColor="text1"/>
          <w:sz w:val="24"/>
          <w:szCs w:val="24"/>
        </w:rPr>
        <w:t xml:space="preserve"> </w:t>
      </w:r>
      <w:r w:rsidRPr="00132CB9">
        <w:rPr>
          <w:rFonts w:ascii="Times New Roman" w:hAnsi="Times New Roman" w:cs="Times New Roman"/>
          <w:b/>
          <w:color w:val="000000" w:themeColor="text1"/>
          <w:sz w:val="24"/>
          <w:szCs w:val="24"/>
        </w:rPr>
        <w:t>4a</w:t>
      </w:r>
      <w:r>
        <w:rPr>
          <w:rFonts w:ascii="Times New Roman" w:hAnsi="Times New Roman" w:cs="Times New Roman"/>
          <w:b/>
          <w:color w:val="000000" w:themeColor="text1"/>
          <w:sz w:val="24"/>
          <w:szCs w:val="24"/>
        </w:rPr>
        <w:t xml:space="preserve"> </w:t>
      </w:r>
      <w:r w:rsidRPr="00811B71">
        <w:rPr>
          <w:rFonts w:ascii="Times New Roman" w:hAnsi="Times New Roman" w:cs="Times New Roman"/>
          <w:color w:val="000000" w:themeColor="text1"/>
          <w:sz w:val="24"/>
          <w:szCs w:val="24"/>
        </w:rPr>
        <w:t>as a</w:t>
      </w:r>
      <w:r>
        <w:rPr>
          <w:rFonts w:ascii="Times New Roman" w:hAnsi="Times New Roman" w:cs="Times New Roman"/>
          <w:b/>
          <w:color w:val="000000" w:themeColor="text1"/>
          <w:sz w:val="24"/>
          <w:szCs w:val="24"/>
        </w:rPr>
        <w:t xml:space="preserve"> </w:t>
      </w:r>
      <w:r w:rsidRPr="00132CB9">
        <w:rPr>
          <w:rFonts w:ascii="Times New Roman" w:hAnsi="Times New Roman" w:cs="Times New Roman"/>
          <w:color w:val="000000" w:themeColor="text1"/>
          <w:sz w:val="24"/>
          <w:szCs w:val="24"/>
        </w:rPr>
        <w:t>White crystalline compound (93% yield)</w:t>
      </w:r>
      <w:r w:rsidRPr="00132CB9">
        <w:rPr>
          <w:rFonts w:ascii="Times New Roman" w:hAnsi="Times New Roman" w:cs="Times New Roman"/>
          <w:w w:val="108"/>
          <w:sz w:val="24"/>
          <w:szCs w:val="24"/>
        </w:rPr>
        <w:t xml:space="preserve">: m.p 64-67 °C. </w:t>
      </w:r>
      <w:r w:rsidRPr="00132CB9">
        <w:rPr>
          <w:rFonts w:ascii="Times New Roman" w:hAnsi="Times New Roman" w:cs="Times New Roman"/>
          <w:w w:val="108"/>
          <w:sz w:val="24"/>
          <w:szCs w:val="24"/>
          <w:vertAlign w:val="superscript"/>
        </w:rPr>
        <w:t>1</w:t>
      </w:r>
      <w:r w:rsidRPr="00132CB9">
        <w:rPr>
          <w:rFonts w:ascii="Times New Roman" w:hAnsi="Times New Roman" w:cs="Times New Roman"/>
          <w:w w:val="108"/>
          <w:sz w:val="24"/>
          <w:szCs w:val="24"/>
        </w:rPr>
        <w:t>H NMR (400 MHz, CDCl</w:t>
      </w:r>
      <w:r w:rsidRPr="00132CB9">
        <w:rPr>
          <w:rFonts w:ascii="Times New Roman" w:hAnsi="Times New Roman" w:cs="Times New Roman"/>
          <w:w w:val="108"/>
          <w:sz w:val="24"/>
          <w:szCs w:val="24"/>
          <w:vertAlign w:val="subscript"/>
        </w:rPr>
        <w:t>3</w:t>
      </w:r>
      <w:r w:rsidRPr="00132CB9">
        <w:rPr>
          <w:rFonts w:ascii="Times New Roman" w:hAnsi="Times New Roman" w:cs="Times New Roman"/>
          <w:w w:val="108"/>
          <w:sz w:val="24"/>
          <w:szCs w:val="24"/>
        </w:rPr>
        <w:t xml:space="preserve">) δ 7.53 (d, </w:t>
      </w:r>
      <w:r w:rsidRPr="00132CB9">
        <w:rPr>
          <w:rFonts w:ascii="Times New Roman" w:hAnsi="Times New Roman" w:cs="Times New Roman"/>
          <w:i/>
          <w:w w:val="108"/>
          <w:sz w:val="24"/>
          <w:szCs w:val="24"/>
        </w:rPr>
        <w:t>J</w:t>
      </w:r>
      <w:r w:rsidRPr="00132CB9">
        <w:rPr>
          <w:rFonts w:ascii="Times New Roman" w:hAnsi="Times New Roman" w:cs="Times New Roman"/>
          <w:w w:val="108"/>
          <w:sz w:val="24"/>
          <w:szCs w:val="24"/>
        </w:rPr>
        <w:t xml:space="preserve"> = 4, 8 Hz, 2H), 7.31-7.40 (m, 3H), 6.96 (t, </w:t>
      </w:r>
      <w:r w:rsidRPr="00132CB9">
        <w:rPr>
          <w:rFonts w:ascii="Times New Roman" w:hAnsi="Times New Roman" w:cs="Times New Roman"/>
          <w:i/>
          <w:w w:val="108"/>
          <w:sz w:val="24"/>
          <w:szCs w:val="24"/>
        </w:rPr>
        <w:t xml:space="preserve">J </w:t>
      </w:r>
      <w:r w:rsidRPr="00132CB9">
        <w:rPr>
          <w:rFonts w:ascii="Times New Roman" w:hAnsi="Times New Roman" w:cs="Times New Roman"/>
          <w:w w:val="108"/>
          <w:sz w:val="24"/>
          <w:szCs w:val="24"/>
        </w:rPr>
        <w:t xml:space="preserve">= 8 Hz, 1H),  6.81-6.88 (m, 2H), 6.56 (d, </w:t>
      </w:r>
      <w:r w:rsidRPr="00132CB9">
        <w:rPr>
          <w:rFonts w:ascii="Times New Roman" w:hAnsi="Times New Roman" w:cs="Times New Roman"/>
          <w:i/>
          <w:w w:val="108"/>
          <w:sz w:val="24"/>
          <w:szCs w:val="24"/>
        </w:rPr>
        <w:t>J</w:t>
      </w:r>
      <w:r w:rsidRPr="00132CB9">
        <w:rPr>
          <w:rFonts w:ascii="Times New Roman" w:hAnsi="Times New Roman" w:cs="Times New Roman"/>
          <w:w w:val="108"/>
          <w:sz w:val="24"/>
          <w:szCs w:val="24"/>
        </w:rPr>
        <w:t xml:space="preserve"> = 4.8 Hz, 1H), 4.76 (d, </w:t>
      </w:r>
      <w:r w:rsidRPr="00132CB9">
        <w:rPr>
          <w:rFonts w:ascii="Times New Roman" w:hAnsi="Times New Roman" w:cs="Times New Roman"/>
          <w:i/>
          <w:w w:val="108"/>
          <w:sz w:val="24"/>
          <w:szCs w:val="24"/>
        </w:rPr>
        <w:t xml:space="preserve">J </w:t>
      </w:r>
      <w:r w:rsidRPr="00132CB9">
        <w:rPr>
          <w:rFonts w:ascii="Times New Roman" w:hAnsi="Times New Roman" w:cs="Times New Roman"/>
          <w:w w:val="108"/>
          <w:sz w:val="24"/>
          <w:szCs w:val="24"/>
        </w:rPr>
        <w:t xml:space="preserve">= 4 Hz, 1H), 3.99 (m, 4H), 1.34 (t, </w:t>
      </w:r>
      <w:r w:rsidRPr="00132CB9">
        <w:rPr>
          <w:rFonts w:ascii="Times New Roman" w:hAnsi="Times New Roman" w:cs="Times New Roman"/>
          <w:i/>
          <w:w w:val="108"/>
          <w:sz w:val="24"/>
          <w:szCs w:val="24"/>
        </w:rPr>
        <w:t>J</w:t>
      </w:r>
      <w:r w:rsidRPr="00132CB9">
        <w:rPr>
          <w:rFonts w:ascii="Times New Roman" w:hAnsi="Times New Roman" w:cs="Times New Roman"/>
          <w:w w:val="108"/>
          <w:sz w:val="24"/>
          <w:szCs w:val="24"/>
        </w:rPr>
        <w:t xml:space="preserve"> = 8.0 Hz, 3H), 1.15 (t, </w:t>
      </w:r>
      <w:r w:rsidRPr="00132CB9">
        <w:rPr>
          <w:rFonts w:ascii="Times New Roman" w:hAnsi="Times New Roman" w:cs="Times New Roman"/>
          <w:i/>
          <w:w w:val="108"/>
          <w:sz w:val="24"/>
          <w:szCs w:val="24"/>
        </w:rPr>
        <w:t>J</w:t>
      </w:r>
      <w:r w:rsidRPr="00132CB9">
        <w:rPr>
          <w:rFonts w:ascii="Times New Roman" w:hAnsi="Times New Roman" w:cs="Times New Roman"/>
          <w:w w:val="108"/>
          <w:sz w:val="24"/>
          <w:szCs w:val="24"/>
        </w:rPr>
        <w:t xml:space="preserve"> = 8.0 Hz, 3H); </w:t>
      </w:r>
      <w:r w:rsidRPr="00132CB9">
        <w:rPr>
          <w:rFonts w:ascii="Times New Roman" w:hAnsi="Times New Roman" w:cs="Times New Roman"/>
          <w:w w:val="108"/>
          <w:sz w:val="24"/>
          <w:szCs w:val="24"/>
          <w:vertAlign w:val="superscript"/>
        </w:rPr>
        <w:t>13</w:t>
      </w:r>
      <w:r w:rsidRPr="00132CB9">
        <w:rPr>
          <w:rFonts w:ascii="Times New Roman" w:hAnsi="Times New Roman" w:cs="Times New Roman"/>
          <w:w w:val="108"/>
          <w:sz w:val="24"/>
          <w:szCs w:val="24"/>
        </w:rPr>
        <w:t>C NMR (100 MHz, CDCl</w:t>
      </w:r>
      <w:r w:rsidRPr="00132CB9">
        <w:rPr>
          <w:rFonts w:ascii="Times New Roman" w:hAnsi="Times New Roman" w:cs="Times New Roman"/>
          <w:w w:val="108"/>
          <w:sz w:val="24"/>
          <w:szCs w:val="24"/>
          <w:vertAlign w:val="subscript"/>
        </w:rPr>
        <w:t>3</w:t>
      </w:r>
      <w:r w:rsidRPr="00132CB9">
        <w:rPr>
          <w:rFonts w:ascii="Times New Roman" w:hAnsi="Times New Roman" w:cs="Times New Roman"/>
          <w:w w:val="108"/>
          <w:sz w:val="24"/>
          <w:szCs w:val="24"/>
        </w:rPr>
        <w:t xml:space="preserve">) δ 170.0, 148.1 (2CH), 135.4, 133.3, 130.6 (2CH), 128.9 (2C), 116.8, 64.0, 55.3, 16.4; EIMS </w:t>
      </w:r>
      <w:r w:rsidRPr="00132CB9">
        <w:rPr>
          <w:rFonts w:ascii="Times New Roman" w:hAnsi="Times New Roman" w:cs="Times New Roman"/>
          <w:i/>
          <w:w w:val="108"/>
          <w:sz w:val="24"/>
          <w:szCs w:val="24"/>
        </w:rPr>
        <w:t>m/z</w:t>
      </w:r>
      <w:r w:rsidRPr="00132CB9">
        <w:rPr>
          <w:rFonts w:ascii="Times New Roman" w:hAnsi="Times New Roman" w:cs="Times New Roman"/>
          <w:w w:val="108"/>
          <w:sz w:val="24"/>
          <w:szCs w:val="24"/>
        </w:rPr>
        <w:t xml:space="preserve"> for C</w:t>
      </w:r>
      <w:r w:rsidRPr="00132CB9">
        <w:rPr>
          <w:rFonts w:ascii="Times New Roman" w:hAnsi="Times New Roman" w:cs="Times New Roman"/>
          <w:w w:val="108"/>
          <w:sz w:val="24"/>
          <w:szCs w:val="24"/>
          <w:vertAlign w:val="subscript"/>
        </w:rPr>
        <w:t>17</w:t>
      </w:r>
      <w:r w:rsidRPr="00132CB9">
        <w:rPr>
          <w:rFonts w:ascii="Times New Roman" w:hAnsi="Times New Roman" w:cs="Times New Roman"/>
          <w:w w:val="108"/>
          <w:sz w:val="24"/>
          <w:szCs w:val="24"/>
        </w:rPr>
        <w:t>H</w:t>
      </w:r>
      <w:r w:rsidRPr="00132CB9">
        <w:rPr>
          <w:rFonts w:ascii="Times New Roman" w:hAnsi="Times New Roman" w:cs="Times New Roman"/>
          <w:w w:val="108"/>
          <w:sz w:val="24"/>
          <w:szCs w:val="24"/>
          <w:vertAlign w:val="subscript"/>
        </w:rPr>
        <w:t>21</w:t>
      </w:r>
      <w:r w:rsidRPr="00132CB9">
        <w:rPr>
          <w:rFonts w:ascii="Times New Roman" w:hAnsi="Times New Roman" w:cs="Times New Roman"/>
          <w:w w:val="108"/>
          <w:sz w:val="24"/>
          <w:szCs w:val="24"/>
        </w:rPr>
        <w:t>NO</w:t>
      </w:r>
      <w:r w:rsidRPr="00132CB9">
        <w:rPr>
          <w:rFonts w:ascii="Times New Roman" w:hAnsi="Times New Roman" w:cs="Times New Roman"/>
          <w:w w:val="108"/>
          <w:sz w:val="24"/>
          <w:szCs w:val="24"/>
          <w:vertAlign w:val="subscript"/>
        </w:rPr>
        <w:t>3</w:t>
      </w:r>
      <w:r w:rsidRPr="00132CB9">
        <w:rPr>
          <w:rFonts w:ascii="Times New Roman" w:hAnsi="Times New Roman" w:cs="Times New Roman"/>
          <w:w w:val="108"/>
          <w:sz w:val="24"/>
          <w:szCs w:val="24"/>
        </w:rPr>
        <w:t>PBr [M+H]</w:t>
      </w:r>
      <w:r w:rsidRPr="00132CB9">
        <w:rPr>
          <w:rFonts w:ascii="Times New Roman" w:hAnsi="Times New Roman" w:cs="Times New Roman"/>
          <w:w w:val="108"/>
          <w:sz w:val="24"/>
          <w:szCs w:val="24"/>
          <w:vertAlign w:val="superscript"/>
        </w:rPr>
        <w:t>+</w:t>
      </w:r>
      <w:r w:rsidRPr="00132CB9">
        <w:rPr>
          <w:rFonts w:ascii="Times New Roman" w:hAnsi="Times New Roman" w:cs="Times New Roman"/>
          <w:w w:val="108"/>
          <w:sz w:val="24"/>
          <w:szCs w:val="24"/>
        </w:rPr>
        <w:t xml:space="preserve"> 397.19.</w:t>
      </w:r>
      <w:hyperlink w:anchor="_ENREF_33" w:tooltip="Bahari, 2017 #438" w:history="1">
        <w:r>
          <w:rPr>
            <w:rFonts w:ascii="Times New Roman" w:hAnsi="Times New Roman" w:cs="Times New Roman"/>
            <w:w w:val="108"/>
            <w:sz w:val="24"/>
            <w:szCs w:val="24"/>
          </w:rPr>
          <w:fldChar w:fldCharType="begin"/>
        </w:r>
        <w:r>
          <w:rPr>
            <w:rFonts w:ascii="Times New Roman" w:hAnsi="Times New Roman" w:cs="Times New Roman"/>
            <w:w w:val="108"/>
            <w:sz w:val="24"/>
            <w:szCs w:val="24"/>
          </w:rPr>
          <w:instrText xml:space="preserve"> ADDIN EN.CITE &lt;EndNote&gt;&lt;Cite&gt;&lt;Author&gt;Bahari&lt;/Author&gt;&lt;Year&gt;2017&lt;/Year&gt;&lt;RecNum&gt;438&lt;/RecNum&gt;&lt;DisplayText&gt;&lt;style face="superscript"&gt;33&lt;/style&gt;&lt;/DisplayText&gt;&lt;record&gt;&lt;rec-number&gt;438&lt;/rec-number&gt;&lt;foreign-keys&gt;&lt;key app="EN" db-id="tr0v50erc52s0vewp53pvrpbdtaw2zt5s905"&gt;438&lt;/key&gt;&lt;/foreign-keys&gt;&lt;ref-type name="Journal Article"&gt;17&lt;/ref-type&gt;&lt;contributors&gt;&lt;authors&gt;&lt;author&gt;Bahari, Siavash&lt;/author&gt;&lt;author&gt;Sajadi, S Mohammad&lt;/author&gt;&lt;/authors&gt;&lt;/contributors&gt;&lt;titles&gt;&lt;title&gt;Natrolite zeolite: A natural and reusable catalyst for one-pot synthesis of α-aminophosphonates under solvent-free conditions&lt;/title&gt;&lt;secondary-title&gt;Arabian Journal of Chemistry&lt;/secondary-title&gt;&lt;/titles&gt;&lt;periodical&gt;&lt;full-title&gt;Arabian Journal of Chemistry&lt;/full-title&gt;&lt;/periodical&gt;&lt;pages&gt;S700-S704&lt;/pages&gt;&lt;volume&gt;10&lt;/volume&gt;&lt;dates&gt;&lt;year&gt;2017&lt;/year&gt;&lt;/dates&gt;&lt;isbn&gt;1878-5352&lt;/isbn&gt;&lt;urls&gt;&lt;/urls&gt;&lt;/record&gt;&lt;/Cite&gt;&lt;/EndNote&gt;</w:instrText>
        </w:r>
        <w:r>
          <w:rPr>
            <w:rFonts w:ascii="Times New Roman" w:hAnsi="Times New Roman" w:cs="Times New Roman"/>
            <w:w w:val="108"/>
            <w:sz w:val="24"/>
            <w:szCs w:val="24"/>
          </w:rPr>
          <w:fldChar w:fldCharType="separate"/>
        </w:r>
        <w:r w:rsidRPr="00F515E4">
          <w:rPr>
            <w:rFonts w:ascii="Times New Roman" w:hAnsi="Times New Roman" w:cs="Times New Roman"/>
            <w:noProof/>
            <w:w w:val="108"/>
            <w:sz w:val="24"/>
            <w:szCs w:val="24"/>
            <w:vertAlign w:val="superscript"/>
          </w:rPr>
          <w:t>33</w:t>
        </w:r>
        <w:r>
          <w:rPr>
            <w:rFonts w:ascii="Times New Roman" w:hAnsi="Times New Roman" w:cs="Times New Roman"/>
            <w:w w:val="108"/>
            <w:sz w:val="24"/>
            <w:szCs w:val="24"/>
          </w:rPr>
          <w:fldChar w:fldCharType="end"/>
        </w:r>
      </w:hyperlink>
    </w:p>
    <w:p w:rsidR="00F515E4" w:rsidRPr="00132CB9" w:rsidRDefault="00F515E4" w:rsidP="00F515E4">
      <w:pPr>
        <w:spacing w:line="360" w:lineRule="auto"/>
        <w:jc w:val="both"/>
        <w:rPr>
          <w:rFonts w:ascii="Times New Roman" w:hAnsi="Times New Roman" w:cs="Times New Roman"/>
          <w:b/>
          <w:sz w:val="24"/>
          <w:szCs w:val="24"/>
        </w:rPr>
      </w:pPr>
      <w:r w:rsidRPr="00132CB9">
        <w:rPr>
          <w:rFonts w:ascii="Times New Roman" w:hAnsi="Times New Roman" w:cs="Times New Roman"/>
          <w:b/>
          <w:sz w:val="24"/>
          <w:szCs w:val="24"/>
        </w:rPr>
        <w:t>General procedure for the synthesis of 1, 4-dihydropyrimidones</w:t>
      </w:r>
      <w:r>
        <w:rPr>
          <w:rFonts w:ascii="Times New Roman" w:hAnsi="Times New Roman" w:cs="Times New Roman"/>
          <w:b/>
          <w:sz w:val="24"/>
          <w:szCs w:val="24"/>
        </w:rPr>
        <w:t xml:space="preserve"> (</w:t>
      </w:r>
      <w:r w:rsidRPr="004D522F">
        <w:rPr>
          <w:rFonts w:ascii="Times New Roman" w:hAnsi="Times New Roman" w:cs="Times New Roman"/>
          <w:b/>
          <w:i/>
          <w:sz w:val="24"/>
          <w:szCs w:val="24"/>
        </w:rPr>
        <w:t>5a as a representative</w:t>
      </w:r>
      <w:r>
        <w:rPr>
          <w:rFonts w:ascii="Times New Roman" w:hAnsi="Times New Roman" w:cs="Times New Roman"/>
          <w:b/>
          <w:sz w:val="24"/>
          <w:szCs w:val="24"/>
        </w:rPr>
        <w:t>)</w:t>
      </w:r>
    </w:p>
    <w:p w:rsidR="00F515E4" w:rsidRDefault="00F515E4" w:rsidP="00F515E4">
      <w:pPr>
        <w:spacing w:after="0" w:line="480" w:lineRule="auto"/>
        <w:jc w:val="both"/>
        <w:rPr>
          <w:rFonts w:ascii="Times New Roman" w:hAnsi="Times New Roman" w:cs="Times New Roman"/>
          <w:sz w:val="24"/>
          <w:szCs w:val="24"/>
          <w:lang w:val="en-IN"/>
        </w:rPr>
      </w:pPr>
      <w:r w:rsidRPr="00132CB9">
        <w:rPr>
          <w:rFonts w:ascii="Times New Roman" w:hAnsi="Times New Roman" w:cs="Times New Roman"/>
          <w:sz w:val="24"/>
          <w:szCs w:val="24"/>
        </w:rPr>
        <w:t xml:space="preserve">An equimolar mixture of benzyl alcohol (1.0 mmol) and ammonium </w:t>
      </w:r>
      <w:r w:rsidRPr="00132CB9">
        <w:rPr>
          <w:rFonts w:ascii="Times New Roman" w:hAnsi="Times New Roman" w:cs="Times New Roman"/>
          <w:color w:val="000000" w:themeColor="text1"/>
          <w:sz w:val="24"/>
          <w:szCs w:val="24"/>
        </w:rPr>
        <w:t>perchlorate (1.0 mmol) were taken in oven dried round bottom flask under neat</w:t>
      </w:r>
      <w:r w:rsidRPr="00132CB9">
        <w:rPr>
          <w:rFonts w:ascii="Times New Roman" w:hAnsi="Times New Roman" w:cs="Times New Roman"/>
          <w:sz w:val="24"/>
          <w:szCs w:val="24"/>
        </w:rPr>
        <w:t xml:space="preserve"> conditions. The reaction mixture was subjected to UV irradiation till complete conversion of benzyl alcohol to benzaldehyde, which </w:t>
      </w:r>
      <w:r w:rsidRPr="00132CB9">
        <w:rPr>
          <w:rFonts w:ascii="Times New Roman" w:hAnsi="Times New Roman" w:cs="Times New Roman"/>
          <w:color w:val="000000" w:themeColor="text1"/>
          <w:sz w:val="24"/>
          <w:szCs w:val="24"/>
        </w:rPr>
        <w:t xml:space="preserve">was monitored by TLC. Afterwards the UV light was stopped, and to the reaction mixture was added urea (1.0 mmol) and ethylaceto acetate (1.2 mmol). The resulting reaction mixture was stirred at 80 °C on the magnetic stirrer till the completion of the reaction (monitored by TLC). Upon completetion, to the crude reaction mixture was added ice cold water to precipitate the product which was finally recrystallized with ethanol to furnish the desired product </w:t>
      </w:r>
      <w:r w:rsidRPr="00811B71">
        <w:rPr>
          <w:rFonts w:ascii="Times New Roman" w:hAnsi="Times New Roman" w:cs="Times New Roman"/>
          <w:b/>
          <w:color w:val="000000" w:themeColor="text1"/>
          <w:sz w:val="24"/>
          <w:szCs w:val="24"/>
        </w:rPr>
        <w:t>5a</w:t>
      </w:r>
      <w:r>
        <w:rPr>
          <w:rFonts w:ascii="Times New Roman" w:hAnsi="Times New Roman" w:cs="Times New Roman"/>
          <w:color w:val="000000" w:themeColor="text1"/>
          <w:sz w:val="24"/>
          <w:szCs w:val="24"/>
        </w:rPr>
        <w:t xml:space="preserve"> as a w</w:t>
      </w:r>
      <w:r w:rsidRPr="00132CB9">
        <w:rPr>
          <w:rFonts w:ascii="Times New Roman" w:hAnsi="Times New Roman" w:cs="Times New Roman"/>
          <w:color w:val="000000" w:themeColor="text1"/>
          <w:sz w:val="24"/>
          <w:szCs w:val="24"/>
        </w:rPr>
        <w:t>hite crystalline compound (71% yield)</w:t>
      </w:r>
      <w:r w:rsidRPr="00132CB9">
        <w:rPr>
          <w:rFonts w:ascii="Times New Roman" w:hAnsi="Times New Roman" w:cs="Times New Roman"/>
          <w:w w:val="108"/>
          <w:sz w:val="24"/>
          <w:szCs w:val="24"/>
        </w:rPr>
        <w:t xml:space="preserve">: m.p 204-206 °C. </w:t>
      </w:r>
      <w:r w:rsidRPr="00132CB9">
        <w:rPr>
          <w:rFonts w:ascii="Times New Roman" w:hAnsi="Times New Roman" w:cs="Times New Roman"/>
          <w:w w:val="108"/>
          <w:sz w:val="24"/>
          <w:szCs w:val="24"/>
          <w:vertAlign w:val="superscript"/>
        </w:rPr>
        <w:t>1</w:t>
      </w:r>
      <w:r w:rsidRPr="00132CB9">
        <w:rPr>
          <w:rFonts w:ascii="Times New Roman" w:hAnsi="Times New Roman" w:cs="Times New Roman"/>
          <w:w w:val="108"/>
          <w:sz w:val="24"/>
          <w:szCs w:val="24"/>
        </w:rPr>
        <w:t>H NMR (400 MHz, CDCl</w:t>
      </w:r>
      <w:r w:rsidRPr="00132CB9">
        <w:rPr>
          <w:rFonts w:ascii="Times New Roman" w:hAnsi="Times New Roman" w:cs="Times New Roman"/>
          <w:w w:val="108"/>
          <w:sz w:val="24"/>
          <w:szCs w:val="24"/>
          <w:vertAlign w:val="subscript"/>
        </w:rPr>
        <w:t>3</w:t>
      </w:r>
      <w:r w:rsidRPr="00132CB9">
        <w:rPr>
          <w:rFonts w:ascii="Times New Roman" w:hAnsi="Times New Roman" w:cs="Times New Roman"/>
          <w:w w:val="108"/>
          <w:sz w:val="24"/>
          <w:szCs w:val="24"/>
        </w:rPr>
        <w:t>) δ 7.28 (s,1H), 5.28 (d,</w:t>
      </w:r>
      <w:r w:rsidRPr="00132CB9">
        <w:rPr>
          <w:rFonts w:ascii="Times New Roman" w:hAnsi="Times New Roman" w:cs="Times New Roman"/>
          <w:i/>
          <w:w w:val="108"/>
          <w:sz w:val="24"/>
          <w:szCs w:val="24"/>
        </w:rPr>
        <w:t xml:space="preserve"> J </w:t>
      </w:r>
      <w:r w:rsidRPr="00132CB9">
        <w:rPr>
          <w:rFonts w:ascii="Times New Roman" w:hAnsi="Times New Roman" w:cs="Times New Roman"/>
          <w:w w:val="108"/>
          <w:sz w:val="24"/>
          <w:szCs w:val="24"/>
        </w:rPr>
        <w:t>= 8 Hz, 2H), 4.03 (d,</w:t>
      </w:r>
      <w:r w:rsidRPr="00132CB9">
        <w:rPr>
          <w:rFonts w:ascii="Times New Roman" w:hAnsi="Times New Roman" w:cs="Times New Roman"/>
          <w:i/>
          <w:w w:val="108"/>
          <w:sz w:val="24"/>
          <w:szCs w:val="24"/>
        </w:rPr>
        <w:t xml:space="preserve"> J </w:t>
      </w:r>
      <w:r w:rsidRPr="00132CB9">
        <w:rPr>
          <w:rFonts w:ascii="Times New Roman" w:hAnsi="Times New Roman" w:cs="Times New Roman"/>
          <w:w w:val="108"/>
          <w:sz w:val="24"/>
          <w:szCs w:val="24"/>
        </w:rPr>
        <w:t>= 8 Hz, 2H), 3.37 (s,1H), 2.15 (m, 2H), 1.13 (q,</w:t>
      </w:r>
      <w:r w:rsidRPr="00132CB9">
        <w:rPr>
          <w:rFonts w:ascii="Times New Roman" w:hAnsi="Times New Roman" w:cs="Times New Roman"/>
          <w:i/>
          <w:w w:val="108"/>
          <w:sz w:val="24"/>
          <w:szCs w:val="24"/>
        </w:rPr>
        <w:t xml:space="preserve"> J</w:t>
      </w:r>
      <w:r w:rsidRPr="00132CB9">
        <w:rPr>
          <w:rFonts w:ascii="Times New Roman" w:hAnsi="Times New Roman" w:cs="Times New Roman"/>
          <w:w w:val="108"/>
          <w:sz w:val="24"/>
          <w:szCs w:val="24"/>
        </w:rPr>
        <w:t xml:space="preserve"> = 6.8, 3H); </w:t>
      </w:r>
      <w:r w:rsidRPr="00132CB9">
        <w:rPr>
          <w:rFonts w:ascii="Times New Roman" w:hAnsi="Times New Roman" w:cs="Times New Roman"/>
          <w:w w:val="108"/>
          <w:sz w:val="24"/>
          <w:szCs w:val="24"/>
          <w:vertAlign w:val="superscript"/>
        </w:rPr>
        <w:t>13</w:t>
      </w:r>
      <w:r w:rsidRPr="00132CB9">
        <w:rPr>
          <w:rFonts w:ascii="Times New Roman" w:hAnsi="Times New Roman" w:cs="Times New Roman"/>
          <w:w w:val="108"/>
          <w:sz w:val="24"/>
          <w:szCs w:val="24"/>
        </w:rPr>
        <w:t>CNMR (100 MHz, CDCl</w:t>
      </w:r>
      <w:r w:rsidRPr="00132CB9">
        <w:rPr>
          <w:rFonts w:ascii="Times New Roman" w:hAnsi="Times New Roman" w:cs="Times New Roman"/>
          <w:w w:val="108"/>
          <w:sz w:val="24"/>
          <w:szCs w:val="24"/>
          <w:vertAlign w:val="subscript"/>
        </w:rPr>
        <w:t>3</w:t>
      </w:r>
      <w:r w:rsidRPr="00132CB9">
        <w:rPr>
          <w:rFonts w:ascii="Times New Roman" w:hAnsi="Times New Roman" w:cs="Times New Roman"/>
          <w:w w:val="108"/>
          <w:sz w:val="24"/>
          <w:szCs w:val="24"/>
        </w:rPr>
        <w:t xml:space="preserve">) δ165.3, 152.1, 148.3, 144.8, 128.3 (2CH), 127.2 (2CH), 126.2, 99.2, 59.1, 53.9, 17.7 , 14.0; EIMS </w:t>
      </w:r>
      <w:r w:rsidRPr="00132CB9">
        <w:rPr>
          <w:rFonts w:ascii="Times New Roman" w:hAnsi="Times New Roman" w:cs="Times New Roman"/>
          <w:i/>
          <w:w w:val="108"/>
          <w:sz w:val="24"/>
          <w:szCs w:val="24"/>
        </w:rPr>
        <w:t>m/z</w:t>
      </w:r>
      <w:r w:rsidRPr="00132CB9">
        <w:rPr>
          <w:rFonts w:ascii="Times New Roman" w:hAnsi="Times New Roman" w:cs="Times New Roman"/>
          <w:w w:val="108"/>
          <w:sz w:val="24"/>
          <w:szCs w:val="24"/>
        </w:rPr>
        <w:t xml:space="preserve"> for C</w:t>
      </w:r>
      <w:r w:rsidRPr="00132CB9">
        <w:rPr>
          <w:rFonts w:ascii="Times New Roman" w:hAnsi="Times New Roman" w:cs="Times New Roman"/>
          <w:w w:val="108"/>
          <w:sz w:val="24"/>
          <w:szCs w:val="24"/>
          <w:vertAlign w:val="subscript"/>
        </w:rPr>
        <w:t>14</w:t>
      </w:r>
      <w:r w:rsidRPr="00132CB9">
        <w:rPr>
          <w:rFonts w:ascii="Times New Roman" w:hAnsi="Times New Roman" w:cs="Times New Roman"/>
          <w:w w:val="108"/>
          <w:sz w:val="24"/>
          <w:szCs w:val="24"/>
        </w:rPr>
        <w:t>H</w:t>
      </w:r>
      <w:r w:rsidRPr="00132CB9">
        <w:rPr>
          <w:rFonts w:ascii="Times New Roman" w:hAnsi="Times New Roman" w:cs="Times New Roman"/>
          <w:w w:val="108"/>
          <w:sz w:val="24"/>
          <w:szCs w:val="24"/>
          <w:vertAlign w:val="subscript"/>
        </w:rPr>
        <w:t>16</w:t>
      </w:r>
      <w:r w:rsidRPr="00132CB9">
        <w:rPr>
          <w:rFonts w:ascii="Times New Roman" w:hAnsi="Times New Roman" w:cs="Times New Roman"/>
          <w:w w:val="108"/>
          <w:sz w:val="24"/>
          <w:szCs w:val="24"/>
        </w:rPr>
        <w:t>N</w:t>
      </w:r>
      <w:r w:rsidRPr="00132CB9">
        <w:rPr>
          <w:rFonts w:ascii="Times New Roman" w:hAnsi="Times New Roman" w:cs="Times New Roman"/>
          <w:w w:val="108"/>
          <w:sz w:val="24"/>
          <w:szCs w:val="24"/>
          <w:vertAlign w:val="subscript"/>
        </w:rPr>
        <w:t>2</w:t>
      </w:r>
      <w:r w:rsidRPr="00132CB9">
        <w:rPr>
          <w:rFonts w:ascii="Times New Roman" w:hAnsi="Times New Roman" w:cs="Times New Roman"/>
          <w:w w:val="108"/>
          <w:sz w:val="24"/>
          <w:szCs w:val="24"/>
        </w:rPr>
        <w:t>O</w:t>
      </w:r>
      <w:r w:rsidRPr="00132CB9">
        <w:rPr>
          <w:rFonts w:ascii="Times New Roman" w:hAnsi="Times New Roman" w:cs="Times New Roman"/>
          <w:w w:val="108"/>
          <w:sz w:val="24"/>
          <w:szCs w:val="24"/>
          <w:vertAlign w:val="subscript"/>
        </w:rPr>
        <w:t>3</w:t>
      </w:r>
      <w:r w:rsidRPr="00132CB9">
        <w:rPr>
          <w:rFonts w:ascii="Times New Roman" w:hAnsi="Times New Roman" w:cs="Times New Roman"/>
          <w:w w:val="108"/>
          <w:sz w:val="24"/>
          <w:szCs w:val="24"/>
        </w:rPr>
        <w:t xml:space="preserve"> [M+H]</w:t>
      </w:r>
      <w:r w:rsidRPr="00132CB9">
        <w:rPr>
          <w:rFonts w:ascii="Times New Roman" w:hAnsi="Times New Roman" w:cs="Times New Roman"/>
          <w:w w:val="108"/>
          <w:sz w:val="24"/>
          <w:szCs w:val="24"/>
          <w:vertAlign w:val="superscript"/>
        </w:rPr>
        <w:t xml:space="preserve">+ </w:t>
      </w:r>
      <w:r w:rsidRPr="00132CB9">
        <w:rPr>
          <w:rFonts w:ascii="Times New Roman" w:hAnsi="Times New Roman" w:cs="Times New Roman"/>
          <w:w w:val="108"/>
          <w:sz w:val="24"/>
          <w:szCs w:val="24"/>
        </w:rPr>
        <w:t>261.15.</w:t>
      </w:r>
      <w:hyperlink w:anchor="_ENREF_34" w:tooltip="Banik, 2007 #437" w:history="1">
        <w:r>
          <w:rPr>
            <w:rFonts w:ascii="Times New Roman" w:hAnsi="Times New Roman" w:cs="Times New Roman"/>
            <w:w w:val="108"/>
            <w:sz w:val="24"/>
            <w:szCs w:val="24"/>
          </w:rPr>
          <w:fldChar w:fldCharType="begin"/>
        </w:r>
        <w:r>
          <w:rPr>
            <w:rFonts w:ascii="Times New Roman" w:hAnsi="Times New Roman" w:cs="Times New Roman"/>
            <w:w w:val="108"/>
            <w:sz w:val="24"/>
            <w:szCs w:val="24"/>
          </w:rPr>
          <w:instrText xml:space="preserve"> ADDIN EN.CITE &lt;EndNote&gt;&lt;Cite&gt;&lt;Author&gt;Banik&lt;/Author&gt;&lt;Year&gt;2007&lt;/Year&gt;&lt;RecNum&gt;437&lt;/RecNum&gt;&lt;DisplayText&gt;&lt;style face="superscript"&gt;34&lt;/style&gt;&lt;/DisplayText&gt;&lt;record&gt;&lt;rec-number&gt;437&lt;/rec-number&gt;&lt;foreign-keys&gt;&lt;key app="EN" db-id="tr0v50erc52s0vewp53pvrpbdtaw2zt5s905"&gt;437&lt;/key&gt;&lt;/foreign-keys&gt;&lt;ref-type name="Journal Article"&gt;17&lt;/ref-type&gt;&lt;contributors&gt;&lt;authors&gt;&lt;author&gt;Banik, Bimal K&lt;/author&gt;&lt;author&gt;Reddy, Anupama T&lt;/author&gt;&lt;author&gt;Datta, Arup&lt;/author&gt;&lt;author&gt;Mukhopadhyay, Chhanda&lt;/author&gt;&lt;/authors&gt;&lt;/contributors&gt;&lt;titles&gt;&lt;title&gt;Microwave-induced bismuth nitrate-catalyzed synthesis of dihydropyrimidones via Biginelli condensation under solventless conditions&lt;/title&gt;&lt;secondary-title&gt;Tetrahedron Letters&lt;/secondary-title&gt;&lt;/titles&gt;&lt;periodical&gt;&lt;full-title&gt;Tetrahedron Letters&lt;/full-title&gt;&lt;/periodical&gt;&lt;pages&gt;7392-7394&lt;/pages&gt;&lt;volume&gt;48&lt;/volume&gt;&lt;number&gt;41&lt;/number&gt;&lt;dates&gt;&lt;year&gt;2007&lt;/year&gt;&lt;/dates&gt;&lt;isbn&gt;0040-4039&lt;/isbn&gt;&lt;urls&gt;&lt;/urls&gt;&lt;/record&gt;&lt;/Cite&gt;&lt;/EndNote&gt;</w:instrText>
        </w:r>
        <w:r>
          <w:rPr>
            <w:rFonts w:ascii="Times New Roman" w:hAnsi="Times New Roman" w:cs="Times New Roman"/>
            <w:w w:val="108"/>
            <w:sz w:val="24"/>
            <w:szCs w:val="24"/>
          </w:rPr>
          <w:fldChar w:fldCharType="separate"/>
        </w:r>
        <w:r w:rsidRPr="00F515E4">
          <w:rPr>
            <w:rFonts w:ascii="Times New Roman" w:hAnsi="Times New Roman" w:cs="Times New Roman"/>
            <w:noProof/>
            <w:w w:val="108"/>
            <w:sz w:val="24"/>
            <w:szCs w:val="24"/>
            <w:vertAlign w:val="superscript"/>
          </w:rPr>
          <w:t>34</w:t>
        </w:r>
        <w:r>
          <w:rPr>
            <w:rFonts w:ascii="Times New Roman" w:hAnsi="Times New Roman" w:cs="Times New Roman"/>
            <w:w w:val="108"/>
            <w:sz w:val="24"/>
            <w:szCs w:val="24"/>
          </w:rPr>
          <w:fldChar w:fldCharType="end"/>
        </w:r>
      </w:hyperlink>
    </w:p>
    <w:p w:rsidR="00282259" w:rsidRPr="0074342E" w:rsidRDefault="00D82D21" w:rsidP="00F900FA">
      <w:pPr>
        <w:autoSpaceDE w:val="0"/>
        <w:autoSpaceDN w:val="0"/>
        <w:adjustRightInd w:val="0"/>
        <w:spacing w:after="0" w:line="480" w:lineRule="auto"/>
        <w:jc w:val="both"/>
        <w:rPr>
          <w:rFonts w:ascii="Times New Roman" w:hAnsi="Times New Roman" w:cs="Times New Roman"/>
          <w:b/>
          <w:sz w:val="24"/>
          <w:szCs w:val="24"/>
          <w:lang w:val="en-IN"/>
        </w:rPr>
      </w:pPr>
      <w:r w:rsidRPr="0074342E">
        <w:rPr>
          <w:rFonts w:ascii="Times New Roman" w:hAnsi="Times New Roman" w:cs="Times New Roman"/>
          <w:b/>
          <w:sz w:val="24"/>
          <w:szCs w:val="24"/>
          <w:lang w:val="en-IN"/>
        </w:rPr>
        <w:lastRenderedPageBreak/>
        <w:t>Result and discussion</w:t>
      </w:r>
    </w:p>
    <w:p w:rsidR="00FE0477" w:rsidRPr="0074342E" w:rsidRDefault="00982C54" w:rsidP="005B4AF9">
      <w:pPr>
        <w:autoSpaceDE w:val="0"/>
        <w:autoSpaceDN w:val="0"/>
        <w:adjustRightInd w:val="0"/>
        <w:spacing w:after="0" w:line="480" w:lineRule="auto"/>
        <w:jc w:val="both"/>
        <w:rPr>
          <w:rFonts w:ascii="Times New Roman" w:hAnsi="Times New Roman" w:cs="Times New Roman"/>
          <w:sz w:val="24"/>
          <w:szCs w:val="24"/>
          <w:lang w:val="en-IN"/>
        </w:rPr>
      </w:pPr>
      <w:r w:rsidRPr="0074342E">
        <w:rPr>
          <w:rFonts w:ascii="Times New Roman" w:hAnsi="Times New Roman" w:cs="Times New Roman"/>
          <w:color w:val="000000"/>
          <w:sz w:val="24"/>
          <w:szCs w:val="24"/>
          <w:lang w:val="en-IN"/>
        </w:rPr>
        <w:t>Photochemical reactions are undoubtedly the green alternatives to thermal processes, shifting the synthetic path of a r</w:t>
      </w:r>
      <w:r w:rsidR="00A95911" w:rsidRPr="0074342E">
        <w:rPr>
          <w:rFonts w:ascii="Times New Roman" w:hAnsi="Times New Roman" w:cs="Times New Roman"/>
          <w:color w:val="000000"/>
          <w:sz w:val="24"/>
          <w:szCs w:val="24"/>
          <w:lang w:val="en-IN"/>
        </w:rPr>
        <w:t xml:space="preserve">eaction from its </w:t>
      </w:r>
      <w:proofErr w:type="spellStart"/>
      <w:r w:rsidR="00A95911" w:rsidRPr="0074342E">
        <w:rPr>
          <w:rFonts w:ascii="Times New Roman" w:hAnsi="Times New Roman" w:cs="Times New Roman"/>
          <w:color w:val="000000"/>
          <w:sz w:val="24"/>
          <w:szCs w:val="24"/>
          <w:lang w:val="en-IN"/>
        </w:rPr>
        <w:t>solvo</w:t>
      </w:r>
      <w:proofErr w:type="spellEnd"/>
      <w:r w:rsidR="00A95911" w:rsidRPr="0074342E">
        <w:rPr>
          <w:rFonts w:ascii="Times New Roman" w:hAnsi="Times New Roman" w:cs="Times New Roman"/>
          <w:color w:val="000000"/>
          <w:sz w:val="24"/>
          <w:szCs w:val="24"/>
          <w:lang w:val="en-IN"/>
        </w:rPr>
        <w:t xml:space="preserve"> thermal </w:t>
      </w:r>
      <w:r w:rsidRPr="0074342E">
        <w:rPr>
          <w:rFonts w:ascii="Times New Roman" w:hAnsi="Times New Roman" w:cs="Times New Roman"/>
          <w:color w:val="000000"/>
          <w:sz w:val="24"/>
          <w:szCs w:val="24"/>
          <w:lang w:val="en-IN"/>
        </w:rPr>
        <w:t>form to</w:t>
      </w:r>
      <w:r w:rsidR="003E1A36" w:rsidRPr="0074342E">
        <w:rPr>
          <w:rFonts w:ascii="Times New Roman" w:hAnsi="Times New Roman" w:cs="Times New Roman"/>
          <w:color w:val="000000"/>
          <w:sz w:val="24"/>
          <w:szCs w:val="24"/>
          <w:lang w:val="en-IN"/>
        </w:rPr>
        <w:t xml:space="preserve"> a neat and photochemical form </w:t>
      </w:r>
      <w:r w:rsidRPr="0074342E">
        <w:rPr>
          <w:rFonts w:ascii="Times New Roman" w:hAnsi="Times New Roman" w:cs="Times New Roman"/>
          <w:color w:val="000000"/>
          <w:sz w:val="24"/>
          <w:szCs w:val="24"/>
          <w:lang w:val="en-IN"/>
        </w:rPr>
        <w:t>can be a major step towards potentiating ecofriendly synthetic methodologies.</w:t>
      </w:r>
      <w:r w:rsidR="00F344F0" w:rsidRPr="0074342E">
        <w:rPr>
          <w:rFonts w:ascii="Times New Roman" w:hAnsi="Times New Roman" w:cs="Times New Roman"/>
          <w:color w:val="000000"/>
          <w:sz w:val="24"/>
          <w:szCs w:val="24"/>
          <w:lang w:val="en-IN"/>
        </w:rPr>
        <w:t xml:space="preserve"> </w:t>
      </w:r>
      <w:r w:rsidR="005B4AF9" w:rsidRPr="0074342E">
        <w:rPr>
          <w:rFonts w:ascii="Times New Roman" w:hAnsi="Times New Roman" w:cs="Times New Roman"/>
          <w:color w:val="000000"/>
          <w:sz w:val="24"/>
          <w:szCs w:val="24"/>
          <w:lang w:val="en-IN"/>
        </w:rPr>
        <w:t>T</w:t>
      </w:r>
      <w:r w:rsidR="00A95911" w:rsidRPr="0074342E">
        <w:rPr>
          <w:rFonts w:ascii="Times New Roman" w:hAnsi="Times New Roman" w:cs="Times New Roman"/>
          <w:color w:val="000000"/>
          <w:sz w:val="24"/>
          <w:szCs w:val="24"/>
          <w:lang w:val="en-IN"/>
        </w:rPr>
        <w:t xml:space="preserve">he </w:t>
      </w:r>
      <w:r w:rsidR="00F344F0" w:rsidRPr="0074342E">
        <w:rPr>
          <w:rFonts w:ascii="Times New Roman" w:hAnsi="Times New Roman" w:cs="Times New Roman"/>
          <w:color w:val="000000"/>
          <w:sz w:val="24"/>
          <w:szCs w:val="24"/>
          <w:lang w:val="en-IN"/>
        </w:rPr>
        <w:t>applications of photocatalysis have</w:t>
      </w:r>
      <w:r w:rsidR="000B1BC0" w:rsidRPr="0074342E">
        <w:rPr>
          <w:rFonts w:ascii="Times New Roman" w:hAnsi="Times New Roman" w:cs="Times New Roman"/>
          <w:color w:val="000000"/>
          <w:sz w:val="24"/>
          <w:szCs w:val="24"/>
          <w:lang w:val="en-IN"/>
        </w:rPr>
        <w:t xml:space="preserve"> increased </w:t>
      </w:r>
      <w:r w:rsidR="007B3743" w:rsidRPr="0074342E">
        <w:rPr>
          <w:rFonts w:ascii="Times New Roman" w:hAnsi="Times New Roman" w:cs="Times New Roman"/>
          <w:color w:val="000000"/>
          <w:sz w:val="24"/>
          <w:szCs w:val="24"/>
          <w:lang w:val="en-IN"/>
        </w:rPr>
        <w:t>significantly in recent times and development of light mediated reactions as sustainable synthetic methodologies are becoming more popular.</w:t>
      </w:r>
      <w:r w:rsidR="00F515E4" w:rsidRPr="0074342E">
        <w:rPr>
          <w:rFonts w:ascii="Times New Roman" w:hAnsi="Times New Roman" w:cs="Times New Roman"/>
          <w:color w:val="000000" w:themeColor="text1"/>
          <w:sz w:val="24"/>
          <w:szCs w:val="24"/>
          <w:lang w:val="en-IN"/>
        </w:rPr>
        <w:fldChar w:fldCharType="begin"/>
      </w:r>
      <w:r w:rsidR="00F515E4">
        <w:rPr>
          <w:rFonts w:ascii="Times New Roman" w:hAnsi="Times New Roman" w:cs="Times New Roman"/>
          <w:color w:val="000000" w:themeColor="text1"/>
          <w:sz w:val="24"/>
          <w:szCs w:val="24"/>
          <w:lang w:val="en-IN"/>
        </w:rPr>
        <w:instrText xml:space="preserve"> ADDIN EN.CITE &lt;EndNote&gt;&lt;Cite&gt;&lt;Author&gt;Prier&lt;/Author&gt;&lt;Year&gt;2013&lt;/Year&gt;&lt;RecNum&gt;420&lt;/RecNum&gt;&lt;DisplayText&gt;&lt;style face="superscript"&gt;35, 36&lt;/style&gt;&lt;/DisplayText&gt;&lt;record&gt;&lt;rec-number&gt;420&lt;/rec-number&gt;&lt;foreign-keys&gt;&lt;key app="EN" db-id="tr0v50erc52s0vewp53pvrpbdtaw2zt5s905"&gt;420&lt;/key&gt;&lt;/foreign-keys&gt;&lt;ref-type name="Journal Article"&gt;17&lt;/ref-type&gt;&lt;contributors&gt;&lt;authors&gt;&lt;author&gt;Prier, Christopher K&lt;/author&gt;&lt;author&gt;Rankic, Danica A&lt;/author&gt;&lt;author&gt;MacMillan, David WC&lt;/author&gt;&lt;/authors&gt;&lt;/contributors&gt;&lt;titles&gt;&lt;title&gt;Visible light photoredox catalysis with transition metal complexes: applications in organic synthesis&lt;/title&gt;&lt;secondary-title&gt;Chemical reviews&lt;/secondary-title&gt;&lt;/titles&gt;&lt;periodical&gt;&lt;full-title&gt;Chemical reviews&lt;/full-title&gt;&lt;/periodical&gt;&lt;pages&gt;5322-5363&lt;/pages&gt;&lt;volume&gt;113&lt;/volume&gt;&lt;number&gt;7&lt;/number&gt;&lt;dates&gt;&lt;year&gt;2013&lt;/year&gt;&lt;/dates&gt;&lt;isbn&gt;0009-2665&lt;/isbn&gt;&lt;urls&gt;&lt;/urls&gt;&lt;/record&gt;&lt;/Cite&gt;&lt;Cite&gt;&lt;Author&gt;Tucker&lt;/Author&gt;&lt;Year&gt;2012&lt;/Year&gt;&lt;RecNum&gt;421&lt;/RecNum&gt;&lt;record&gt;&lt;rec-number&gt;421&lt;/rec-number&gt;&lt;foreign-keys&gt;&lt;key app="EN" db-id="tr0v50erc52s0vewp53pvrpbdtaw2zt5s905"&gt;421&lt;/key&gt;&lt;/foreign-keys&gt;&lt;ref-type name="Journal Article"&gt;17&lt;/ref-type&gt;&lt;contributors&gt;&lt;authors&gt;&lt;author&gt;Tucker, Joseph W&lt;/author&gt;&lt;author&gt;Stephenson, Corey RJ&lt;/author&gt;&lt;/authors&gt;&lt;/contributors&gt;&lt;titles&gt;&lt;title&gt;Shining light on photoredox catalysis: theory and synthetic applications&lt;/title&gt;&lt;secondary-title&gt;The Journal of organic chemistry&lt;/secondary-title&gt;&lt;/titles&gt;&lt;periodical&gt;&lt;full-title&gt;The Journal of organic chemistry&lt;/full-title&gt;&lt;/periodical&gt;&lt;pages&gt;1617-1622&lt;/pages&gt;&lt;volume&gt;77&lt;/volume&gt;&lt;number&gt;4&lt;/number&gt;&lt;dates&gt;&lt;year&gt;2012&lt;/year&gt;&lt;/dates&gt;&lt;isbn&gt;0022-3263&lt;/isbn&gt;&lt;urls&gt;&lt;/urls&gt;&lt;/record&gt;&lt;/Cite&gt;&lt;/EndNote&gt;</w:instrText>
      </w:r>
      <w:r w:rsidR="00F515E4" w:rsidRPr="0074342E">
        <w:rPr>
          <w:rFonts w:ascii="Times New Roman" w:hAnsi="Times New Roman" w:cs="Times New Roman"/>
          <w:color w:val="000000" w:themeColor="text1"/>
          <w:sz w:val="24"/>
          <w:szCs w:val="24"/>
          <w:lang w:val="en-IN"/>
        </w:rPr>
        <w:fldChar w:fldCharType="separate"/>
      </w:r>
      <w:hyperlink w:anchor="_ENREF_35" w:tooltip="Prier, 2013 #420" w:history="1">
        <w:r w:rsidR="00F515E4" w:rsidRPr="00F515E4">
          <w:rPr>
            <w:rFonts w:ascii="Times New Roman" w:hAnsi="Times New Roman" w:cs="Times New Roman"/>
            <w:noProof/>
            <w:color w:val="000000" w:themeColor="text1"/>
            <w:sz w:val="24"/>
            <w:szCs w:val="24"/>
            <w:vertAlign w:val="superscript"/>
            <w:lang w:val="en-IN"/>
          </w:rPr>
          <w:t>35</w:t>
        </w:r>
      </w:hyperlink>
      <w:r w:rsidR="00F515E4" w:rsidRPr="00F515E4">
        <w:rPr>
          <w:rFonts w:ascii="Times New Roman" w:hAnsi="Times New Roman" w:cs="Times New Roman"/>
          <w:noProof/>
          <w:color w:val="000000" w:themeColor="text1"/>
          <w:sz w:val="24"/>
          <w:szCs w:val="24"/>
          <w:vertAlign w:val="superscript"/>
          <w:lang w:val="en-IN"/>
        </w:rPr>
        <w:t xml:space="preserve">, </w:t>
      </w:r>
      <w:hyperlink w:anchor="_ENREF_36" w:tooltip="Tucker, 2012 #421" w:history="1">
        <w:r w:rsidR="00F515E4" w:rsidRPr="00F515E4">
          <w:rPr>
            <w:rFonts w:ascii="Times New Roman" w:hAnsi="Times New Roman" w:cs="Times New Roman"/>
            <w:noProof/>
            <w:color w:val="000000" w:themeColor="text1"/>
            <w:sz w:val="24"/>
            <w:szCs w:val="24"/>
            <w:vertAlign w:val="superscript"/>
            <w:lang w:val="en-IN"/>
          </w:rPr>
          <w:t>36</w:t>
        </w:r>
      </w:hyperlink>
      <w:r w:rsidR="00F515E4" w:rsidRPr="0074342E">
        <w:rPr>
          <w:rFonts w:ascii="Times New Roman" w:hAnsi="Times New Roman" w:cs="Times New Roman"/>
          <w:color w:val="000000" w:themeColor="text1"/>
          <w:sz w:val="24"/>
          <w:szCs w:val="24"/>
          <w:lang w:val="en-IN"/>
        </w:rPr>
        <w:fldChar w:fldCharType="end"/>
      </w:r>
      <w:r w:rsidR="00A95911" w:rsidRPr="0074342E">
        <w:rPr>
          <w:rFonts w:ascii="Times New Roman" w:hAnsi="Times New Roman" w:cs="Times New Roman"/>
          <w:color w:val="000000"/>
          <w:sz w:val="24"/>
          <w:szCs w:val="24"/>
          <w:lang w:val="en-IN"/>
        </w:rPr>
        <w:t xml:space="preserve"> </w:t>
      </w:r>
      <w:r w:rsidR="008A6DF1" w:rsidRPr="0074342E">
        <w:rPr>
          <w:rFonts w:ascii="Times New Roman" w:hAnsi="Times New Roman" w:cs="Times New Roman"/>
          <w:color w:val="000000"/>
          <w:sz w:val="24"/>
          <w:szCs w:val="24"/>
          <w:lang w:val="en-IN"/>
        </w:rPr>
        <w:t xml:space="preserve">Besides the intrinsic ecofriendly nature, </w:t>
      </w:r>
      <w:r w:rsidR="003E1A36" w:rsidRPr="0074342E">
        <w:rPr>
          <w:rFonts w:ascii="Times New Roman" w:hAnsi="Times New Roman" w:cs="Times New Roman"/>
          <w:color w:val="000000"/>
          <w:sz w:val="24"/>
          <w:szCs w:val="24"/>
          <w:lang w:val="en-IN"/>
        </w:rPr>
        <w:t>p</w:t>
      </w:r>
      <w:r w:rsidR="008A6DF1" w:rsidRPr="0074342E">
        <w:rPr>
          <w:rFonts w:ascii="Times New Roman" w:hAnsi="Times New Roman" w:cs="Times New Roman"/>
          <w:color w:val="000000"/>
          <w:sz w:val="24"/>
          <w:szCs w:val="24"/>
          <w:lang w:val="en-IN"/>
        </w:rPr>
        <w:t>hotochemical reactions are also interesting for introduction of newer reactivities as photon as reagent can interact directly at molecular level and often bring the reactions from excited states unlike the conventional reagents.</w:t>
      </w:r>
      <w:r w:rsidR="000D6A09" w:rsidRPr="0074342E">
        <w:rPr>
          <w:rFonts w:ascii="Times New Roman" w:hAnsi="Times New Roman" w:cs="Times New Roman"/>
          <w:color w:val="082EFF"/>
          <w:sz w:val="24"/>
          <w:szCs w:val="24"/>
          <w:lang w:val="en-IN"/>
        </w:rPr>
        <w:t xml:space="preserve"> </w:t>
      </w:r>
      <w:r w:rsidR="00A95911" w:rsidRPr="0074342E">
        <w:rPr>
          <w:rFonts w:ascii="Times New Roman" w:hAnsi="Times New Roman" w:cs="Times New Roman"/>
          <w:color w:val="000000"/>
          <w:sz w:val="24"/>
          <w:szCs w:val="24"/>
          <w:lang w:val="en-IN"/>
        </w:rPr>
        <w:t xml:space="preserve">Therefore, </w:t>
      </w:r>
      <w:r w:rsidR="007B3743" w:rsidRPr="0074342E">
        <w:rPr>
          <w:rFonts w:ascii="Times New Roman" w:hAnsi="Times New Roman" w:cs="Times New Roman"/>
          <w:color w:val="000000"/>
          <w:sz w:val="24"/>
          <w:szCs w:val="24"/>
          <w:lang w:val="en-IN"/>
        </w:rPr>
        <w:t>exploration</w:t>
      </w:r>
      <w:r w:rsidR="000B1BC0" w:rsidRPr="0074342E">
        <w:rPr>
          <w:rFonts w:ascii="Times New Roman" w:hAnsi="Times New Roman" w:cs="Times New Roman"/>
          <w:color w:val="000000"/>
          <w:sz w:val="24"/>
          <w:szCs w:val="24"/>
          <w:lang w:val="en-IN"/>
        </w:rPr>
        <w:t xml:space="preserve"> of</w:t>
      </w:r>
      <w:r w:rsidR="007B3743" w:rsidRPr="0074342E">
        <w:rPr>
          <w:rFonts w:ascii="Times New Roman" w:hAnsi="Times New Roman" w:cs="Times New Roman"/>
          <w:color w:val="000000"/>
          <w:sz w:val="24"/>
          <w:szCs w:val="24"/>
          <w:lang w:val="en-IN"/>
        </w:rPr>
        <w:t xml:space="preserve"> available compounds as inexpensive </w:t>
      </w:r>
      <w:r w:rsidR="000B1BC0" w:rsidRPr="0074342E">
        <w:rPr>
          <w:rFonts w:ascii="Times New Roman" w:hAnsi="Times New Roman" w:cs="Times New Roman"/>
          <w:color w:val="000000"/>
          <w:sz w:val="24"/>
          <w:szCs w:val="24"/>
          <w:lang w:val="en-IN"/>
        </w:rPr>
        <w:t xml:space="preserve">and </w:t>
      </w:r>
      <w:r w:rsidR="007B3743" w:rsidRPr="0074342E">
        <w:rPr>
          <w:rFonts w:ascii="Times New Roman" w:hAnsi="Times New Roman" w:cs="Times New Roman"/>
          <w:color w:val="000000"/>
          <w:sz w:val="24"/>
          <w:szCs w:val="24"/>
          <w:lang w:val="en-IN"/>
        </w:rPr>
        <w:t xml:space="preserve">especially metal free </w:t>
      </w:r>
      <w:r w:rsidR="000B1BC0" w:rsidRPr="0074342E">
        <w:rPr>
          <w:rFonts w:ascii="Times New Roman" w:hAnsi="Times New Roman" w:cs="Times New Roman"/>
          <w:color w:val="000000"/>
          <w:sz w:val="24"/>
          <w:szCs w:val="24"/>
          <w:lang w:val="en-IN"/>
        </w:rPr>
        <w:t>photocatalysts</w:t>
      </w:r>
      <w:r w:rsidR="007B3743" w:rsidRPr="0074342E">
        <w:rPr>
          <w:rFonts w:ascii="Times New Roman" w:hAnsi="Times New Roman" w:cs="Times New Roman"/>
          <w:color w:val="000000"/>
          <w:sz w:val="24"/>
          <w:szCs w:val="24"/>
          <w:lang w:val="en-IN"/>
        </w:rPr>
        <w:t xml:space="preserve"> </w:t>
      </w:r>
      <w:r w:rsidR="000B1BC0" w:rsidRPr="0074342E">
        <w:rPr>
          <w:rFonts w:ascii="Times New Roman" w:hAnsi="Times New Roman" w:cs="Times New Roman"/>
          <w:color w:val="000000"/>
          <w:sz w:val="24"/>
          <w:szCs w:val="24"/>
          <w:lang w:val="en-IN"/>
        </w:rPr>
        <w:t xml:space="preserve">for the selective </w:t>
      </w:r>
      <w:r w:rsidR="003E1A36" w:rsidRPr="0074342E">
        <w:rPr>
          <w:rFonts w:ascii="Times New Roman" w:hAnsi="Times New Roman" w:cs="Times New Roman"/>
          <w:color w:val="000000"/>
          <w:sz w:val="24"/>
          <w:szCs w:val="24"/>
          <w:lang w:val="en-IN"/>
        </w:rPr>
        <w:t>reaction is</w:t>
      </w:r>
      <w:r w:rsidR="007B3743" w:rsidRPr="0074342E">
        <w:rPr>
          <w:rFonts w:ascii="Times New Roman" w:hAnsi="Times New Roman" w:cs="Times New Roman"/>
          <w:color w:val="000000"/>
          <w:sz w:val="24"/>
          <w:szCs w:val="24"/>
          <w:lang w:val="en-IN"/>
        </w:rPr>
        <w:t xml:space="preserve"> well desired.</w:t>
      </w:r>
      <w:r w:rsidR="000B1BC0" w:rsidRPr="0074342E">
        <w:rPr>
          <w:rFonts w:ascii="Times New Roman" w:hAnsi="Times New Roman" w:cs="Times New Roman"/>
          <w:color w:val="000000"/>
          <w:sz w:val="24"/>
          <w:szCs w:val="24"/>
          <w:lang w:val="en-IN"/>
        </w:rPr>
        <w:t xml:space="preserve"> </w:t>
      </w:r>
      <w:r w:rsidR="007B3743" w:rsidRPr="0074342E">
        <w:rPr>
          <w:rFonts w:ascii="Times New Roman" w:hAnsi="Times New Roman" w:cs="Times New Roman"/>
          <w:color w:val="000000"/>
          <w:sz w:val="24"/>
          <w:szCs w:val="24"/>
          <w:lang w:val="en-IN"/>
        </w:rPr>
        <w:t>Towards this endeavour</w:t>
      </w:r>
      <w:r w:rsidR="00FE0477" w:rsidRPr="0074342E">
        <w:rPr>
          <w:rFonts w:ascii="Times New Roman" w:hAnsi="Times New Roman" w:cs="Times New Roman"/>
          <w:sz w:val="24"/>
          <w:szCs w:val="24"/>
          <w:lang w:val="en-IN"/>
        </w:rPr>
        <w:t xml:space="preserve">, we </w:t>
      </w:r>
      <w:r w:rsidR="007B3743" w:rsidRPr="0074342E">
        <w:rPr>
          <w:rFonts w:ascii="Times New Roman" w:hAnsi="Times New Roman" w:cs="Times New Roman"/>
          <w:sz w:val="24"/>
          <w:szCs w:val="24"/>
          <w:lang w:val="en-IN"/>
        </w:rPr>
        <w:t>propose</w:t>
      </w:r>
      <w:r w:rsidR="00FE0477" w:rsidRPr="0074342E">
        <w:rPr>
          <w:rFonts w:ascii="Times New Roman" w:hAnsi="Times New Roman" w:cs="Times New Roman"/>
          <w:sz w:val="24"/>
          <w:szCs w:val="24"/>
          <w:lang w:val="en-IN"/>
        </w:rPr>
        <w:t xml:space="preserve"> one-pot scheme </w:t>
      </w:r>
      <w:r w:rsidR="008C1377" w:rsidRPr="0074342E">
        <w:rPr>
          <w:rFonts w:ascii="Times New Roman" w:hAnsi="Times New Roman" w:cs="Times New Roman"/>
          <w:sz w:val="24"/>
          <w:szCs w:val="24"/>
          <w:lang w:val="en-IN"/>
        </w:rPr>
        <w:t>involving oxidation</w:t>
      </w:r>
      <w:r w:rsidR="00FE0477" w:rsidRPr="0074342E">
        <w:rPr>
          <w:rFonts w:ascii="Times New Roman" w:hAnsi="Times New Roman" w:cs="Times New Roman"/>
          <w:sz w:val="24"/>
          <w:szCs w:val="24"/>
          <w:lang w:val="en-IN"/>
        </w:rPr>
        <w:t xml:space="preserve"> </w:t>
      </w:r>
      <w:r w:rsidR="008C1377" w:rsidRPr="0074342E">
        <w:rPr>
          <w:rFonts w:ascii="Times New Roman" w:hAnsi="Times New Roman" w:cs="Times New Roman"/>
          <w:sz w:val="24"/>
          <w:szCs w:val="24"/>
          <w:lang w:val="en-IN"/>
        </w:rPr>
        <w:t xml:space="preserve">of </w:t>
      </w:r>
      <w:r w:rsidR="00FE0477" w:rsidRPr="0074342E">
        <w:rPr>
          <w:rFonts w:ascii="Times New Roman" w:hAnsi="Times New Roman" w:cs="Times New Roman"/>
          <w:sz w:val="24"/>
          <w:szCs w:val="24"/>
          <w:lang w:val="en-IN"/>
        </w:rPr>
        <w:t xml:space="preserve">benzyl alcohols </w:t>
      </w:r>
      <w:r w:rsidR="005B4AF9" w:rsidRPr="0074342E">
        <w:rPr>
          <w:rFonts w:ascii="Times New Roman" w:hAnsi="Times New Roman" w:cs="Times New Roman"/>
          <w:sz w:val="24"/>
          <w:szCs w:val="24"/>
          <w:lang w:val="en-IN"/>
        </w:rPr>
        <w:t xml:space="preserve">to benzaldehydes </w:t>
      </w:r>
      <w:r w:rsidR="005B4AF9" w:rsidRPr="0074342E">
        <w:rPr>
          <w:rFonts w:ascii="Times New Roman" w:hAnsi="Times New Roman" w:cs="Times New Roman"/>
          <w:sz w:val="24"/>
          <w:szCs w:val="24"/>
        </w:rPr>
        <w:t xml:space="preserve">under </w:t>
      </w:r>
      <w:r w:rsidR="007B3743" w:rsidRPr="0074342E">
        <w:rPr>
          <w:rFonts w:ascii="Times New Roman" w:hAnsi="Times New Roman" w:cs="Times New Roman"/>
          <w:sz w:val="24"/>
          <w:szCs w:val="24"/>
        </w:rPr>
        <w:t>UV-visible light</w:t>
      </w:r>
      <w:r w:rsidR="005B4AF9" w:rsidRPr="0074342E">
        <w:rPr>
          <w:rFonts w:ascii="Times New Roman" w:hAnsi="Times New Roman" w:cs="Times New Roman"/>
          <w:sz w:val="24"/>
          <w:szCs w:val="24"/>
        </w:rPr>
        <w:t xml:space="preserve"> irradiation </w:t>
      </w:r>
      <w:r w:rsidR="007B3743" w:rsidRPr="0074342E">
        <w:rPr>
          <w:rFonts w:ascii="Times New Roman" w:hAnsi="Times New Roman" w:cs="Times New Roman"/>
          <w:sz w:val="24"/>
          <w:szCs w:val="24"/>
        </w:rPr>
        <w:t>in presence of  ammonium perchlora</w:t>
      </w:r>
      <w:r w:rsidR="00A95911" w:rsidRPr="0074342E">
        <w:rPr>
          <w:rFonts w:ascii="Times New Roman" w:hAnsi="Times New Roman" w:cs="Times New Roman"/>
          <w:sz w:val="24"/>
          <w:szCs w:val="24"/>
        </w:rPr>
        <w:t xml:space="preserve">te as photocatalyst followed by </w:t>
      </w:r>
      <w:r w:rsidR="00A95911" w:rsidRPr="0074342E">
        <w:rPr>
          <w:rFonts w:ascii="Times New Roman" w:hAnsi="Times New Roman" w:cs="Times New Roman"/>
          <w:sz w:val="24"/>
          <w:szCs w:val="24"/>
          <w:lang w:val="en-IN"/>
        </w:rPr>
        <w:t>Kabachnik Fields and Biginelli reaction for the synthesis α-aminophosphonates and dihydropyrimidones respectively scheme 1.</w:t>
      </w:r>
    </w:p>
    <w:p w:rsidR="00ED6015" w:rsidRPr="0074342E" w:rsidRDefault="00F344F0" w:rsidP="00ED6015">
      <w:pPr>
        <w:autoSpaceDE w:val="0"/>
        <w:autoSpaceDN w:val="0"/>
        <w:adjustRightInd w:val="0"/>
        <w:spacing w:after="0" w:line="480" w:lineRule="auto"/>
        <w:jc w:val="center"/>
      </w:pPr>
      <w:r w:rsidRPr="0074342E">
        <w:object w:dxaOrig="9290" w:dyaOrig="1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75pt;height:64.5pt" o:ole="">
            <v:imagedata r:id="rId7" o:title=""/>
          </v:shape>
          <o:OLEObject Type="Embed" ProgID="ChemDraw.Document.6.0" ShapeID="_x0000_i1025" DrawAspect="Content" ObjectID="_1622444381" r:id="rId8"/>
        </w:object>
      </w:r>
    </w:p>
    <w:p w:rsidR="00ED6015" w:rsidRPr="0074342E" w:rsidRDefault="00A95911" w:rsidP="00A95911">
      <w:pPr>
        <w:autoSpaceDE w:val="0"/>
        <w:autoSpaceDN w:val="0"/>
        <w:adjustRightInd w:val="0"/>
        <w:spacing w:line="276" w:lineRule="auto"/>
        <w:jc w:val="both"/>
        <w:rPr>
          <w:rFonts w:ascii="Times New Roman" w:hAnsi="Times New Roman" w:cs="Times New Roman"/>
          <w:sz w:val="24"/>
          <w:szCs w:val="24"/>
          <w:lang w:val="en-IN"/>
        </w:rPr>
      </w:pPr>
      <w:proofErr w:type="gramStart"/>
      <w:r w:rsidRPr="0074342E">
        <w:rPr>
          <w:rFonts w:ascii="Times New Roman" w:hAnsi="Times New Roman" w:cs="Times New Roman"/>
          <w:b/>
          <w:szCs w:val="24"/>
          <w:lang w:val="en-IN"/>
        </w:rPr>
        <w:t>Scheme 1.</w:t>
      </w:r>
      <w:proofErr w:type="gramEnd"/>
      <w:r w:rsidRPr="0074342E">
        <w:rPr>
          <w:rFonts w:ascii="Times New Roman" w:hAnsi="Times New Roman" w:cs="Times New Roman"/>
          <w:szCs w:val="24"/>
          <w:lang w:val="en-IN"/>
        </w:rPr>
        <w:t xml:space="preserve"> </w:t>
      </w:r>
      <w:proofErr w:type="gramStart"/>
      <w:r w:rsidRPr="0074342E">
        <w:rPr>
          <w:rFonts w:ascii="Times New Roman" w:hAnsi="Times New Roman" w:cs="Times New Roman"/>
          <w:szCs w:val="24"/>
          <w:lang w:val="en-IN"/>
        </w:rPr>
        <w:t>Proposed one pot strategy for the synthesis of α-aminophosphonates and dihydropyrimidones from benzyl alcohols.</w:t>
      </w:r>
      <w:proofErr w:type="gramEnd"/>
    </w:p>
    <w:p w:rsidR="00343CC4" w:rsidRPr="0074342E" w:rsidRDefault="006C03AE" w:rsidP="00A812E7">
      <w:pPr>
        <w:autoSpaceDE w:val="0"/>
        <w:autoSpaceDN w:val="0"/>
        <w:adjustRightInd w:val="0"/>
        <w:spacing w:after="0" w:line="480" w:lineRule="auto"/>
        <w:ind w:firstLine="720"/>
        <w:jc w:val="both"/>
        <w:rPr>
          <w:rFonts w:ascii="Times New Roman" w:hAnsi="Times New Roman" w:cs="Times New Roman"/>
          <w:sz w:val="24"/>
          <w:szCs w:val="24"/>
          <w:lang w:val="en-IN"/>
        </w:rPr>
      </w:pPr>
      <w:r w:rsidRPr="0074342E">
        <w:rPr>
          <w:rFonts w:ascii="Times New Roman" w:hAnsi="Times New Roman" w:cs="Times New Roman"/>
          <w:sz w:val="24"/>
          <w:szCs w:val="24"/>
          <w:lang w:val="en-IN"/>
        </w:rPr>
        <w:t>With this rationale,</w:t>
      </w:r>
      <w:r w:rsidR="000B1BC0" w:rsidRPr="0074342E">
        <w:rPr>
          <w:rFonts w:ascii="Times New Roman" w:hAnsi="Times New Roman" w:cs="Times New Roman"/>
          <w:sz w:val="24"/>
          <w:szCs w:val="24"/>
          <w:lang w:val="en-IN"/>
        </w:rPr>
        <w:t xml:space="preserve"> we evaluate</w:t>
      </w:r>
      <w:r w:rsidRPr="0074342E">
        <w:rPr>
          <w:rFonts w:ascii="Times New Roman" w:hAnsi="Times New Roman" w:cs="Times New Roman"/>
          <w:sz w:val="24"/>
          <w:szCs w:val="24"/>
          <w:lang w:val="en-IN"/>
        </w:rPr>
        <w:t>d</w:t>
      </w:r>
      <w:r w:rsidR="000B1BC0" w:rsidRPr="0074342E">
        <w:rPr>
          <w:rFonts w:ascii="Times New Roman" w:hAnsi="Times New Roman" w:cs="Times New Roman"/>
          <w:sz w:val="24"/>
          <w:szCs w:val="24"/>
          <w:lang w:val="en-IN"/>
        </w:rPr>
        <w:t xml:space="preserve"> the possibility of the proposed </w:t>
      </w:r>
      <w:r w:rsidR="005B4AF9" w:rsidRPr="0074342E">
        <w:rPr>
          <w:rFonts w:ascii="Times New Roman" w:hAnsi="Times New Roman" w:cs="Times New Roman"/>
          <w:sz w:val="24"/>
          <w:szCs w:val="24"/>
          <w:lang w:val="en-IN"/>
        </w:rPr>
        <w:t xml:space="preserve">one-pot </w:t>
      </w:r>
      <w:r w:rsidRPr="0074342E">
        <w:rPr>
          <w:rFonts w:ascii="Times New Roman" w:hAnsi="Times New Roman" w:cs="Times New Roman"/>
          <w:sz w:val="24"/>
          <w:szCs w:val="24"/>
          <w:lang w:val="en-IN"/>
        </w:rPr>
        <w:t xml:space="preserve">two step </w:t>
      </w:r>
      <w:r w:rsidR="005B4AF9" w:rsidRPr="0074342E">
        <w:rPr>
          <w:rFonts w:ascii="Times New Roman" w:hAnsi="Times New Roman" w:cs="Times New Roman"/>
          <w:sz w:val="24"/>
          <w:szCs w:val="24"/>
          <w:lang w:val="en-IN"/>
        </w:rPr>
        <w:t xml:space="preserve">tandem </w:t>
      </w:r>
      <w:r w:rsidR="000B1BC0" w:rsidRPr="0074342E">
        <w:rPr>
          <w:rFonts w:ascii="Times New Roman" w:hAnsi="Times New Roman" w:cs="Times New Roman"/>
          <w:sz w:val="24"/>
          <w:szCs w:val="24"/>
          <w:lang w:val="en-IN"/>
        </w:rPr>
        <w:t>method.</w:t>
      </w:r>
      <w:r w:rsidR="00963B46" w:rsidRPr="0074342E">
        <w:rPr>
          <w:rFonts w:ascii="Times New Roman" w:hAnsi="Times New Roman" w:cs="Times New Roman"/>
          <w:sz w:val="24"/>
          <w:szCs w:val="24"/>
          <w:lang w:val="en-IN"/>
        </w:rPr>
        <w:t xml:space="preserve"> </w:t>
      </w:r>
      <w:r w:rsidR="008F5BCE" w:rsidRPr="0074342E">
        <w:rPr>
          <w:rFonts w:ascii="Times New Roman" w:hAnsi="Times New Roman" w:cs="Times New Roman"/>
          <w:sz w:val="24"/>
          <w:szCs w:val="24"/>
          <w:lang w:val="en-IN"/>
        </w:rPr>
        <w:t xml:space="preserve">The </w:t>
      </w:r>
      <w:r w:rsidR="005B4AF9" w:rsidRPr="0074342E">
        <w:rPr>
          <w:rFonts w:ascii="Times New Roman" w:hAnsi="Times New Roman" w:cs="Times New Roman"/>
          <w:sz w:val="24"/>
          <w:szCs w:val="24"/>
        </w:rPr>
        <w:t>formation of benzaldehyde</w:t>
      </w:r>
      <w:r w:rsidR="000B1BC0" w:rsidRPr="0074342E">
        <w:rPr>
          <w:rFonts w:ascii="Times New Roman" w:hAnsi="Times New Roman" w:cs="Times New Roman"/>
          <w:sz w:val="24"/>
          <w:szCs w:val="24"/>
        </w:rPr>
        <w:t xml:space="preserve"> from benzyl </w:t>
      </w:r>
      <w:r w:rsidR="00963B46" w:rsidRPr="0074342E">
        <w:rPr>
          <w:rFonts w:ascii="Times New Roman" w:hAnsi="Times New Roman" w:cs="Times New Roman"/>
          <w:sz w:val="24"/>
          <w:szCs w:val="24"/>
        </w:rPr>
        <w:t xml:space="preserve">alcohols </w:t>
      </w:r>
      <w:r w:rsidR="008F5BCE" w:rsidRPr="0074342E">
        <w:rPr>
          <w:rFonts w:ascii="Times New Roman" w:hAnsi="Times New Roman" w:cs="Times New Roman"/>
          <w:sz w:val="24"/>
          <w:szCs w:val="24"/>
        </w:rPr>
        <w:t xml:space="preserve">was first examined </w:t>
      </w:r>
      <w:r w:rsidR="005B4AF9" w:rsidRPr="0074342E">
        <w:rPr>
          <w:rFonts w:ascii="Times New Roman" w:hAnsi="Times New Roman" w:cs="Times New Roman"/>
          <w:sz w:val="24"/>
          <w:szCs w:val="24"/>
        </w:rPr>
        <w:t xml:space="preserve">under </w:t>
      </w:r>
      <w:r w:rsidR="00BF733D" w:rsidRPr="0074342E">
        <w:rPr>
          <w:rFonts w:ascii="Times New Roman" w:hAnsi="Times New Roman" w:cs="Times New Roman"/>
          <w:sz w:val="24"/>
          <w:szCs w:val="24"/>
        </w:rPr>
        <w:t>visible light (</w:t>
      </w:r>
      <w:r w:rsidR="008F5BCE" w:rsidRPr="0074342E">
        <w:rPr>
          <w:rFonts w:ascii="Times New Roman" w:hAnsi="Times New Roman" w:cs="Times New Roman"/>
          <w:sz w:val="24"/>
          <w:szCs w:val="24"/>
        </w:rPr>
        <w:t xml:space="preserve">7W </w:t>
      </w:r>
      <w:r w:rsidR="00BF733D" w:rsidRPr="0074342E">
        <w:rPr>
          <w:rFonts w:ascii="Times New Roman" w:hAnsi="Times New Roman" w:cs="Times New Roman"/>
          <w:sz w:val="24"/>
          <w:szCs w:val="24"/>
        </w:rPr>
        <w:t>blue LED) illumination</w:t>
      </w:r>
      <w:r w:rsidR="00963B46" w:rsidRPr="0074342E">
        <w:rPr>
          <w:rFonts w:ascii="Times New Roman" w:hAnsi="Times New Roman" w:cs="Times New Roman"/>
          <w:sz w:val="24"/>
          <w:szCs w:val="24"/>
        </w:rPr>
        <w:t xml:space="preserve">. The reaction of </w:t>
      </w:r>
      <w:r w:rsidR="000B1BC0" w:rsidRPr="0074342E">
        <w:rPr>
          <w:rFonts w:ascii="Times New Roman" w:hAnsi="Times New Roman" w:cs="Times New Roman"/>
          <w:sz w:val="24"/>
          <w:szCs w:val="24"/>
        </w:rPr>
        <w:t xml:space="preserve">benzyl </w:t>
      </w:r>
      <w:r w:rsidR="008F5BCE" w:rsidRPr="0074342E">
        <w:rPr>
          <w:rFonts w:ascii="Times New Roman" w:hAnsi="Times New Roman" w:cs="Times New Roman"/>
          <w:sz w:val="24"/>
          <w:szCs w:val="24"/>
        </w:rPr>
        <w:t>alcohol (1</w:t>
      </w:r>
      <w:r w:rsidR="00963B46" w:rsidRPr="0074342E">
        <w:rPr>
          <w:rFonts w:ascii="Times New Roman" w:hAnsi="Times New Roman" w:cs="Times New Roman"/>
          <w:sz w:val="24"/>
          <w:szCs w:val="24"/>
        </w:rPr>
        <w:t>eq)</w:t>
      </w:r>
      <w:r w:rsidR="000B1BC0" w:rsidRPr="0074342E">
        <w:rPr>
          <w:rFonts w:ascii="Times New Roman" w:hAnsi="Times New Roman" w:cs="Times New Roman"/>
          <w:sz w:val="24"/>
          <w:szCs w:val="24"/>
        </w:rPr>
        <w:t xml:space="preserve"> </w:t>
      </w:r>
      <w:r w:rsidR="00963B46" w:rsidRPr="0074342E">
        <w:rPr>
          <w:rFonts w:ascii="Times New Roman" w:hAnsi="Times New Roman" w:cs="Times New Roman"/>
          <w:sz w:val="24"/>
          <w:szCs w:val="24"/>
        </w:rPr>
        <w:t xml:space="preserve">in DMSO </w:t>
      </w:r>
      <w:r w:rsidR="008F5BCE" w:rsidRPr="0074342E">
        <w:rPr>
          <w:rFonts w:ascii="Times New Roman" w:hAnsi="Times New Roman" w:cs="Times New Roman"/>
          <w:sz w:val="24"/>
          <w:szCs w:val="24"/>
        </w:rPr>
        <w:t>in presence of</w:t>
      </w:r>
      <w:r w:rsidR="00963B46" w:rsidRPr="0074342E">
        <w:rPr>
          <w:rFonts w:ascii="Times New Roman" w:hAnsi="Times New Roman" w:cs="Times New Roman"/>
          <w:sz w:val="24"/>
          <w:szCs w:val="24"/>
        </w:rPr>
        <w:t xml:space="preserve"> NH</w:t>
      </w:r>
      <w:r w:rsidR="00963B46" w:rsidRPr="0074342E">
        <w:rPr>
          <w:rFonts w:ascii="Times New Roman" w:hAnsi="Times New Roman" w:cs="Times New Roman"/>
          <w:sz w:val="24"/>
          <w:szCs w:val="24"/>
          <w:vertAlign w:val="subscript"/>
        </w:rPr>
        <w:t>4</w:t>
      </w:r>
      <w:r w:rsidR="00963B46" w:rsidRPr="0074342E">
        <w:rPr>
          <w:rFonts w:ascii="Times New Roman" w:hAnsi="Times New Roman" w:cs="Times New Roman"/>
          <w:sz w:val="24"/>
          <w:szCs w:val="24"/>
        </w:rPr>
        <w:t>ClO</w:t>
      </w:r>
      <w:r w:rsidR="00963B46" w:rsidRPr="0074342E">
        <w:rPr>
          <w:rFonts w:ascii="Times New Roman" w:hAnsi="Times New Roman" w:cs="Times New Roman"/>
          <w:sz w:val="24"/>
          <w:szCs w:val="24"/>
          <w:vertAlign w:val="subscript"/>
        </w:rPr>
        <w:t>4</w:t>
      </w:r>
      <w:r w:rsidR="00593F65" w:rsidRPr="0074342E">
        <w:rPr>
          <w:rFonts w:ascii="Times New Roman" w:hAnsi="Times New Roman" w:cs="Times New Roman"/>
          <w:sz w:val="24"/>
          <w:szCs w:val="24"/>
        </w:rPr>
        <w:t xml:space="preserve"> </w:t>
      </w:r>
      <w:r w:rsidR="00645294" w:rsidRPr="0074342E">
        <w:rPr>
          <w:rFonts w:ascii="Times New Roman" w:hAnsi="Times New Roman" w:cs="Times New Roman"/>
          <w:sz w:val="24"/>
          <w:szCs w:val="24"/>
        </w:rPr>
        <w:t xml:space="preserve">(1 eq) </w:t>
      </w:r>
      <w:r w:rsidR="00963B46" w:rsidRPr="0074342E">
        <w:rPr>
          <w:rFonts w:ascii="Times New Roman" w:hAnsi="Times New Roman" w:cs="Times New Roman"/>
          <w:sz w:val="24"/>
          <w:szCs w:val="24"/>
        </w:rPr>
        <w:t xml:space="preserve">under visible light </w:t>
      </w:r>
      <w:r w:rsidR="000307CB" w:rsidRPr="0074342E">
        <w:rPr>
          <w:rFonts w:ascii="Times New Roman" w:hAnsi="Times New Roman" w:cs="Times New Roman"/>
          <w:sz w:val="24"/>
          <w:szCs w:val="24"/>
        </w:rPr>
        <w:t xml:space="preserve">produced very </w:t>
      </w:r>
      <w:r w:rsidR="00A95911" w:rsidRPr="0074342E">
        <w:rPr>
          <w:rFonts w:ascii="Times New Roman" w:hAnsi="Times New Roman" w:cs="Times New Roman"/>
          <w:sz w:val="24"/>
          <w:szCs w:val="24"/>
        </w:rPr>
        <w:t xml:space="preserve">low yield </w:t>
      </w:r>
      <w:r w:rsidR="00980D31" w:rsidRPr="0074342E">
        <w:rPr>
          <w:rFonts w:ascii="Times New Roman" w:hAnsi="Times New Roman" w:cs="Times New Roman"/>
          <w:sz w:val="24"/>
          <w:szCs w:val="24"/>
        </w:rPr>
        <w:t>of</w:t>
      </w:r>
      <w:r w:rsidR="005B4AF9" w:rsidRPr="0074342E">
        <w:rPr>
          <w:rFonts w:ascii="Times New Roman" w:hAnsi="Times New Roman" w:cs="Times New Roman"/>
          <w:sz w:val="24"/>
          <w:szCs w:val="24"/>
        </w:rPr>
        <w:t xml:space="preserve"> </w:t>
      </w:r>
      <w:r w:rsidR="000307CB" w:rsidRPr="0074342E">
        <w:rPr>
          <w:rFonts w:ascii="Times New Roman" w:hAnsi="Times New Roman" w:cs="Times New Roman"/>
          <w:sz w:val="24"/>
          <w:szCs w:val="24"/>
        </w:rPr>
        <w:t xml:space="preserve">product </w:t>
      </w:r>
      <w:r w:rsidR="00980D31" w:rsidRPr="0074342E">
        <w:rPr>
          <w:rFonts w:ascii="Times New Roman" w:hAnsi="Times New Roman" w:cs="Times New Roman"/>
          <w:b/>
          <w:sz w:val="24"/>
          <w:szCs w:val="24"/>
        </w:rPr>
        <w:t>4a</w:t>
      </w:r>
      <w:r w:rsidR="000307CB" w:rsidRPr="0074342E">
        <w:rPr>
          <w:rFonts w:ascii="Times New Roman" w:hAnsi="Times New Roman" w:cs="Times New Roman"/>
          <w:b/>
          <w:sz w:val="24"/>
          <w:szCs w:val="24"/>
        </w:rPr>
        <w:t>,</w:t>
      </w:r>
      <w:r w:rsidR="005B4AF9" w:rsidRPr="0074342E">
        <w:rPr>
          <w:rFonts w:ascii="Times New Roman" w:hAnsi="Times New Roman" w:cs="Times New Roman"/>
          <w:sz w:val="24"/>
          <w:szCs w:val="24"/>
        </w:rPr>
        <w:t xml:space="preserve"> </w:t>
      </w:r>
      <w:r w:rsidR="00A812E7" w:rsidRPr="0074342E">
        <w:rPr>
          <w:rFonts w:ascii="Times New Roman" w:hAnsi="Times New Roman" w:cs="Times New Roman"/>
          <w:sz w:val="24"/>
          <w:szCs w:val="24"/>
        </w:rPr>
        <w:t xml:space="preserve">due to incomplete conversion of benzyl alcohol </w:t>
      </w:r>
      <w:r w:rsidR="00A812E7" w:rsidRPr="0074342E">
        <w:rPr>
          <w:rFonts w:ascii="Times New Roman" w:hAnsi="Times New Roman" w:cs="Times New Roman"/>
          <w:b/>
          <w:sz w:val="24"/>
          <w:szCs w:val="24"/>
        </w:rPr>
        <w:t>1a</w:t>
      </w:r>
      <w:r w:rsidR="00A812E7" w:rsidRPr="0074342E">
        <w:rPr>
          <w:rFonts w:ascii="Times New Roman" w:hAnsi="Times New Roman" w:cs="Times New Roman"/>
          <w:sz w:val="24"/>
          <w:szCs w:val="24"/>
        </w:rPr>
        <w:t xml:space="preserve"> to benzaldehyde</w:t>
      </w:r>
      <w:r w:rsidR="00A95911" w:rsidRPr="0074342E">
        <w:rPr>
          <w:rFonts w:ascii="Times New Roman" w:hAnsi="Times New Roman" w:cs="Times New Roman"/>
          <w:sz w:val="24"/>
          <w:szCs w:val="24"/>
        </w:rPr>
        <w:t xml:space="preserve"> </w:t>
      </w:r>
      <w:r w:rsidR="00A812E7" w:rsidRPr="0074342E">
        <w:rPr>
          <w:rFonts w:ascii="Times New Roman" w:hAnsi="Times New Roman" w:cs="Times New Roman"/>
          <w:sz w:val="24"/>
          <w:szCs w:val="24"/>
        </w:rPr>
        <w:t>monitored by TLC</w:t>
      </w:r>
      <w:r w:rsidR="00A812E7" w:rsidRPr="0074342E">
        <w:rPr>
          <w:rFonts w:ascii="Times New Roman" w:hAnsi="Times New Roman" w:cs="Times New Roman"/>
          <w:b/>
          <w:sz w:val="24"/>
          <w:szCs w:val="24"/>
        </w:rPr>
        <w:t xml:space="preserve"> </w:t>
      </w:r>
      <w:r w:rsidR="00980D31" w:rsidRPr="0074342E">
        <w:rPr>
          <w:rFonts w:ascii="Times New Roman" w:hAnsi="Times New Roman" w:cs="Times New Roman"/>
          <w:sz w:val="24"/>
          <w:szCs w:val="24"/>
        </w:rPr>
        <w:t>(</w:t>
      </w:r>
      <w:r w:rsidR="00A812E7" w:rsidRPr="0074342E">
        <w:rPr>
          <w:rFonts w:ascii="Times New Roman" w:hAnsi="Times New Roman" w:cs="Times New Roman"/>
          <w:sz w:val="24"/>
          <w:szCs w:val="24"/>
        </w:rPr>
        <w:t>T</w:t>
      </w:r>
      <w:r w:rsidR="00980D31" w:rsidRPr="0074342E">
        <w:rPr>
          <w:rFonts w:ascii="Times New Roman" w:hAnsi="Times New Roman" w:cs="Times New Roman"/>
          <w:sz w:val="24"/>
          <w:szCs w:val="24"/>
        </w:rPr>
        <w:t>able 1, entry 6)</w:t>
      </w:r>
      <w:r w:rsidR="005B4AF9" w:rsidRPr="0074342E">
        <w:rPr>
          <w:rFonts w:ascii="Times New Roman" w:hAnsi="Times New Roman" w:cs="Times New Roman"/>
          <w:sz w:val="24"/>
          <w:szCs w:val="24"/>
        </w:rPr>
        <w:t>. N</w:t>
      </w:r>
      <w:r w:rsidR="00E36E6B" w:rsidRPr="0074342E">
        <w:rPr>
          <w:rFonts w:ascii="Times New Roman" w:hAnsi="Times New Roman" w:cs="Times New Roman"/>
          <w:sz w:val="24"/>
          <w:szCs w:val="24"/>
        </w:rPr>
        <w:t xml:space="preserve">o </w:t>
      </w:r>
      <w:r w:rsidR="00AD2977" w:rsidRPr="0074342E">
        <w:rPr>
          <w:rFonts w:ascii="Times New Roman" w:hAnsi="Times New Roman" w:cs="Times New Roman"/>
          <w:sz w:val="24"/>
          <w:szCs w:val="24"/>
        </w:rPr>
        <w:lastRenderedPageBreak/>
        <w:t>substant</w:t>
      </w:r>
      <w:r w:rsidR="003E1A36" w:rsidRPr="0074342E">
        <w:rPr>
          <w:rFonts w:ascii="Times New Roman" w:hAnsi="Times New Roman" w:cs="Times New Roman"/>
          <w:sz w:val="24"/>
          <w:szCs w:val="24"/>
        </w:rPr>
        <w:t xml:space="preserve">ial enhancement in the % yield </w:t>
      </w:r>
      <w:r w:rsidR="00AD2977" w:rsidRPr="0074342E">
        <w:rPr>
          <w:rFonts w:ascii="Times New Roman" w:hAnsi="Times New Roman" w:cs="Times New Roman"/>
          <w:sz w:val="24"/>
          <w:szCs w:val="24"/>
        </w:rPr>
        <w:t xml:space="preserve">of the product produced </w:t>
      </w:r>
      <w:r w:rsidR="00E36E6B" w:rsidRPr="0074342E">
        <w:rPr>
          <w:rFonts w:ascii="Times New Roman" w:hAnsi="Times New Roman" w:cs="Times New Roman"/>
          <w:sz w:val="24"/>
          <w:szCs w:val="24"/>
        </w:rPr>
        <w:t xml:space="preserve">was observed even </w:t>
      </w:r>
      <w:r w:rsidR="003E1A36" w:rsidRPr="0074342E">
        <w:rPr>
          <w:rFonts w:ascii="Times New Roman" w:hAnsi="Times New Roman" w:cs="Times New Roman"/>
          <w:sz w:val="24"/>
          <w:szCs w:val="24"/>
        </w:rPr>
        <w:t xml:space="preserve">after employing </w:t>
      </w:r>
      <w:r w:rsidR="00E36E6B" w:rsidRPr="0074342E">
        <w:rPr>
          <w:rFonts w:ascii="Times New Roman" w:hAnsi="Times New Roman" w:cs="Times New Roman"/>
          <w:sz w:val="24"/>
          <w:szCs w:val="24"/>
        </w:rPr>
        <w:t>long</w:t>
      </w:r>
      <w:r w:rsidR="00AD2977" w:rsidRPr="0074342E">
        <w:rPr>
          <w:rFonts w:ascii="Times New Roman" w:hAnsi="Times New Roman" w:cs="Times New Roman"/>
          <w:sz w:val="24"/>
          <w:szCs w:val="24"/>
        </w:rPr>
        <w:t>er</w:t>
      </w:r>
      <w:r w:rsidR="00E36E6B" w:rsidRPr="0074342E">
        <w:rPr>
          <w:rFonts w:ascii="Times New Roman" w:hAnsi="Times New Roman" w:cs="Times New Roman"/>
          <w:sz w:val="24"/>
          <w:szCs w:val="24"/>
        </w:rPr>
        <w:t xml:space="preserve"> reaction time</w:t>
      </w:r>
      <w:r w:rsidR="00AD2977" w:rsidRPr="0074342E">
        <w:rPr>
          <w:rFonts w:ascii="Times New Roman" w:hAnsi="Times New Roman" w:cs="Times New Roman"/>
          <w:sz w:val="24"/>
          <w:szCs w:val="24"/>
        </w:rPr>
        <w:t xml:space="preserve"> using</w:t>
      </w:r>
      <w:r w:rsidR="003E1A36" w:rsidRPr="0074342E">
        <w:rPr>
          <w:rFonts w:ascii="Times New Roman" w:hAnsi="Times New Roman" w:cs="Times New Roman"/>
          <w:sz w:val="24"/>
          <w:szCs w:val="24"/>
        </w:rPr>
        <w:t xml:space="preserve"> </w:t>
      </w:r>
      <w:r w:rsidR="00AD2977" w:rsidRPr="0074342E">
        <w:rPr>
          <w:rFonts w:ascii="Times New Roman" w:hAnsi="Times New Roman" w:cs="Times New Roman"/>
          <w:sz w:val="24"/>
          <w:szCs w:val="24"/>
        </w:rPr>
        <w:t>(7W blue LED) illumination</w:t>
      </w:r>
      <w:r w:rsidR="003E1A36" w:rsidRPr="0074342E">
        <w:rPr>
          <w:rFonts w:ascii="Times New Roman" w:hAnsi="Times New Roman" w:cs="Times New Roman"/>
          <w:sz w:val="24"/>
          <w:szCs w:val="24"/>
        </w:rPr>
        <w:t xml:space="preserve"> </w:t>
      </w:r>
      <w:r w:rsidR="00A812E7" w:rsidRPr="0074342E">
        <w:rPr>
          <w:rFonts w:ascii="Times New Roman" w:hAnsi="Times New Roman" w:cs="Times New Roman"/>
          <w:sz w:val="24"/>
          <w:szCs w:val="24"/>
        </w:rPr>
        <w:t>(Table 1, entry 7)</w:t>
      </w:r>
      <w:r w:rsidR="00E36E6B" w:rsidRPr="0074342E">
        <w:rPr>
          <w:rFonts w:ascii="Times New Roman" w:hAnsi="Times New Roman" w:cs="Times New Roman"/>
          <w:sz w:val="24"/>
          <w:szCs w:val="24"/>
        </w:rPr>
        <w:t xml:space="preserve">. </w:t>
      </w:r>
      <w:r w:rsidR="00AD2977" w:rsidRPr="0074342E">
        <w:rPr>
          <w:rFonts w:ascii="Times New Roman" w:hAnsi="Times New Roman" w:cs="Times New Roman"/>
          <w:sz w:val="24"/>
          <w:szCs w:val="24"/>
        </w:rPr>
        <w:t>I</w:t>
      </w:r>
      <w:r w:rsidR="00593F65" w:rsidRPr="0074342E">
        <w:rPr>
          <w:rFonts w:ascii="Times New Roman" w:hAnsi="Times New Roman" w:cs="Times New Roman"/>
          <w:sz w:val="24"/>
          <w:szCs w:val="24"/>
        </w:rPr>
        <w:t>nterestingly</w:t>
      </w:r>
      <w:r w:rsidR="003E1A36" w:rsidRPr="0074342E">
        <w:rPr>
          <w:rFonts w:ascii="Times New Roman" w:hAnsi="Times New Roman" w:cs="Times New Roman"/>
          <w:sz w:val="24"/>
          <w:szCs w:val="24"/>
        </w:rPr>
        <w:t>,</w:t>
      </w:r>
      <w:r w:rsidR="00593F65" w:rsidRPr="0074342E">
        <w:rPr>
          <w:rFonts w:ascii="Times New Roman" w:hAnsi="Times New Roman" w:cs="Times New Roman"/>
          <w:sz w:val="24"/>
          <w:szCs w:val="24"/>
        </w:rPr>
        <w:t xml:space="preserve"> the </w:t>
      </w:r>
      <w:r w:rsidR="003E1A36" w:rsidRPr="0074342E">
        <w:rPr>
          <w:rFonts w:ascii="Times New Roman" w:hAnsi="Times New Roman" w:cs="Times New Roman"/>
          <w:sz w:val="24"/>
          <w:szCs w:val="24"/>
        </w:rPr>
        <w:t>same</w:t>
      </w:r>
      <w:r w:rsidR="00AD2977" w:rsidRPr="0074342E">
        <w:rPr>
          <w:rFonts w:ascii="Times New Roman" w:hAnsi="Times New Roman" w:cs="Times New Roman"/>
          <w:sz w:val="24"/>
          <w:szCs w:val="24"/>
        </w:rPr>
        <w:t xml:space="preserve"> </w:t>
      </w:r>
      <w:r w:rsidR="00593F65" w:rsidRPr="0074342E">
        <w:rPr>
          <w:rFonts w:ascii="Times New Roman" w:hAnsi="Times New Roman" w:cs="Times New Roman"/>
          <w:sz w:val="24"/>
          <w:szCs w:val="24"/>
        </w:rPr>
        <w:t xml:space="preserve">reaction under </w:t>
      </w:r>
      <w:r w:rsidR="00AD2977" w:rsidRPr="0074342E">
        <w:rPr>
          <w:rFonts w:ascii="Times New Roman" w:hAnsi="Times New Roman" w:cs="Times New Roman"/>
          <w:sz w:val="24"/>
          <w:szCs w:val="24"/>
        </w:rPr>
        <w:t xml:space="preserve">similar reaction conditions except for </w:t>
      </w:r>
      <w:r w:rsidR="00593F65" w:rsidRPr="0074342E">
        <w:rPr>
          <w:rFonts w:ascii="Times New Roman" w:hAnsi="Times New Roman" w:cs="Times New Roman"/>
          <w:sz w:val="24"/>
          <w:szCs w:val="24"/>
        </w:rPr>
        <w:t xml:space="preserve">UV </w:t>
      </w:r>
      <w:r w:rsidR="00E66A4F" w:rsidRPr="0074342E">
        <w:rPr>
          <w:rFonts w:ascii="Times New Roman" w:hAnsi="Times New Roman" w:cs="Times New Roman"/>
          <w:sz w:val="24"/>
          <w:szCs w:val="24"/>
        </w:rPr>
        <w:t xml:space="preserve">irradiation </w:t>
      </w:r>
      <w:r w:rsidR="005B4AF9" w:rsidRPr="0074342E">
        <w:rPr>
          <w:rFonts w:ascii="Times New Roman" w:hAnsi="Times New Roman" w:cs="Times New Roman"/>
          <w:sz w:val="24"/>
          <w:szCs w:val="24"/>
        </w:rPr>
        <w:t>resulted in the complete</w:t>
      </w:r>
      <w:r w:rsidR="00980D31" w:rsidRPr="0074342E">
        <w:rPr>
          <w:rFonts w:ascii="Times New Roman" w:hAnsi="Times New Roman" w:cs="Times New Roman"/>
          <w:sz w:val="24"/>
          <w:szCs w:val="24"/>
        </w:rPr>
        <w:t xml:space="preserve"> oxidation of benzyl alcohol with</w:t>
      </w:r>
      <w:r w:rsidR="0056035E" w:rsidRPr="0074342E">
        <w:rPr>
          <w:rFonts w:ascii="Times New Roman" w:hAnsi="Times New Roman" w:cs="Times New Roman"/>
          <w:sz w:val="24"/>
          <w:szCs w:val="24"/>
          <w:lang w:val="en-IN"/>
        </w:rPr>
        <w:t xml:space="preserve">in 3 h </w:t>
      </w:r>
      <w:r w:rsidR="00AD2977" w:rsidRPr="0074342E">
        <w:rPr>
          <w:rFonts w:ascii="Times New Roman" w:hAnsi="Times New Roman" w:cs="Times New Roman"/>
          <w:sz w:val="24"/>
          <w:szCs w:val="24"/>
          <w:lang w:val="en-IN"/>
        </w:rPr>
        <w:t>which</w:t>
      </w:r>
      <w:r w:rsidR="005B4AF9" w:rsidRPr="0074342E">
        <w:rPr>
          <w:rFonts w:ascii="Times New Roman" w:hAnsi="Times New Roman" w:cs="Times New Roman"/>
          <w:sz w:val="24"/>
          <w:szCs w:val="24"/>
          <w:lang w:val="en-IN"/>
        </w:rPr>
        <w:t xml:space="preserve"> upon addition of </w:t>
      </w:r>
      <w:r w:rsidR="00811CF1" w:rsidRPr="0074342E">
        <w:rPr>
          <w:rFonts w:ascii="Times New Roman" w:hAnsi="Times New Roman" w:cs="Times New Roman"/>
          <w:i/>
          <w:sz w:val="24"/>
          <w:szCs w:val="24"/>
          <w:lang w:val="en-IN"/>
        </w:rPr>
        <w:t>m</w:t>
      </w:r>
      <w:r w:rsidR="00811CF1" w:rsidRPr="0074342E">
        <w:rPr>
          <w:rFonts w:ascii="Times New Roman" w:hAnsi="Times New Roman" w:cs="Times New Roman"/>
          <w:sz w:val="24"/>
          <w:szCs w:val="24"/>
          <w:lang w:val="en-IN"/>
        </w:rPr>
        <w:t xml:space="preserve">-bromo </w:t>
      </w:r>
      <w:r w:rsidR="005B4AF9" w:rsidRPr="0074342E">
        <w:rPr>
          <w:rFonts w:ascii="Times New Roman" w:hAnsi="Times New Roman" w:cs="Times New Roman"/>
          <w:sz w:val="24"/>
          <w:szCs w:val="24"/>
          <w:lang w:val="en-IN"/>
        </w:rPr>
        <w:t xml:space="preserve">aniline and triethyl phosphite </w:t>
      </w:r>
      <w:r w:rsidR="00AD2977" w:rsidRPr="0074342E">
        <w:rPr>
          <w:rFonts w:ascii="Times New Roman" w:hAnsi="Times New Roman" w:cs="Times New Roman"/>
          <w:sz w:val="24"/>
          <w:szCs w:val="24"/>
          <w:lang w:val="en-IN"/>
        </w:rPr>
        <w:t xml:space="preserve">produced </w:t>
      </w:r>
      <w:r w:rsidR="00DE701B" w:rsidRPr="0074342E">
        <w:rPr>
          <w:rFonts w:ascii="Times New Roman" w:hAnsi="Times New Roman" w:cs="Times New Roman"/>
          <w:sz w:val="24"/>
          <w:szCs w:val="24"/>
          <w:lang w:val="en-IN"/>
        </w:rPr>
        <w:t>89</w:t>
      </w:r>
      <w:r w:rsidR="005B4AF9" w:rsidRPr="0074342E">
        <w:rPr>
          <w:rFonts w:ascii="Times New Roman" w:hAnsi="Times New Roman" w:cs="Times New Roman"/>
          <w:sz w:val="24"/>
          <w:szCs w:val="24"/>
          <w:lang w:val="en-IN"/>
        </w:rPr>
        <w:t>% yield of the final amino phosphonate</w:t>
      </w:r>
      <w:r w:rsidR="00BC3747" w:rsidRPr="0074342E">
        <w:rPr>
          <w:rFonts w:ascii="Times New Roman" w:hAnsi="Times New Roman" w:cs="Times New Roman"/>
          <w:sz w:val="24"/>
          <w:szCs w:val="24"/>
          <w:lang w:val="en-IN"/>
        </w:rPr>
        <w:t xml:space="preserve"> product</w:t>
      </w:r>
      <w:r w:rsidR="003E1A36" w:rsidRPr="0074342E">
        <w:rPr>
          <w:rFonts w:ascii="Times New Roman" w:hAnsi="Times New Roman" w:cs="Times New Roman"/>
          <w:sz w:val="24"/>
          <w:szCs w:val="24"/>
          <w:lang w:val="en-IN"/>
        </w:rPr>
        <w:t xml:space="preserve"> </w:t>
      </w:r>
      <w:r w:rsidR="003E1A36" w:rsidRPr="0074342E">
        <w:rPr>
          <w:rFonts w:ascii="Times New Roman" w:hAnsi="Times New Roman" w:cs="Times New Roman"/>
          <w:b/>
          <w:sz w:val="24"/>
          <w:szCs w:val="24"/>
          <w:lang w:val="en-IN"/>
        </w:rPr>
        <w:t>4a</w:t>
      </w:r>
      <w:r w:rsidR="005B4AF9" w:rsidRPr="0074342E">
        <w:rPr>
          <w:rFonts w:ascii="Times New Roman" w:hAnsi="Times New Roman" w:cs="Times New Roman"/>
          <w:sz w:val="24"/>
          <w:szCs w:val="24"/>
          <w:lang w:val="en-IN"/>
        </w:rPr>
        <w:t xml:space="preserve"> </w:t>
      </w:r>
      <w:r w:rsidR="0072767F" w:rsidRPr="0074342E">
        <w:rPr>
          <w:rFonts w:ascii="Times New Roman" w:hAnsi="Times New Roman" w:cs="Times New Roman"/>
          <w:sz w:val="24"/>
          <w:szCs w:val="24"/>
          <w:lang w:val="en-IN"/>
        </w:rPr>
        <w:t xml:space="preserve">within 4.5 h </w:t>
      </w:r>
      <w:r w:rsidR="00593F65" w:rsidRPr="0074342E">
        <w:rPr>
          <w:rFonts w:ascii="Times New Roman" w:hAnsi="Times New Roman" w:cs="Times New Roman"/>
          <w:sz w:val="24"/>
          <w:szCs w:val="24"/>
          <w:lang w:val="en-IN"/>
        </w:rPr>
        <w:t xml:space="preserve">(Table 1, entry 5). We </w:t>
      </w:r>
      <w:r w:rsidR="003E1A36" w:rsidRPr="0074342E">
        <w:rPr>
          <w:rFonts w:ascii="Times New Roman" w:hAnsi="Times New Roman" w:cs="Times New Roman"/>
          <w:sz w:val="24"/>
          <w:szCs w:val="24"/>
          <w:lang w:val="en-IN"/>
        </w:rPr>
        <w:t xml:space="preserve">also evaluated some solvents such as acetonitrile (ACN), dichloromethane (DCM), methanol (MeOH) and water. However, these solvents suppressed the reaction yield </w:t>
      </w:r>
      <w:r w:rsidR="00A95911" w:rsidRPr="0074342E">
        <w:rPr>
          <w:rFonts w:ascii="Times New Roman" w:hAnsi="Times New Roman" w:cs="Times New Roman"/>
          <w:sz w:val="24"/>
          <w:szCs w:val="24"/>
          <w:lang w:val="en-IN"/>
        </w:rPr>
        <w:t xml:space="preserve">due to </w:t>
      </w:r>
      <w:r w:rsidR="003E1A36" w:rsidRPr="0074342E">
        <w:rPr>
          <w:rFonts w:ascii="Times New Roman" w:hAnsi="Times New Roman" w:cs="Times New Roman"/>
          <w:sz w:val="24"/>
          <w:szCs w:val="24"/>
          <w:lang w:val="en-IN"/>
        </w:rPr>
        <w:t>incomplete substrate conversion (Table 1, entries 1−4).</w:t>
      </w:r>
      <w:r w:rsidR="00D864DB" w:rsidRPr="0074342E">
        <w:rPr>
          <w:rFonts w:ascii="Times New Roman" w:hAnsi="Times New Roman" w:cs="Times New Roman"/>
          <w:sz w:val="24"/>
          <w:szCs w:val="24"/>
          <w:lang w:val="en-IN"/>
        </w:rPr>
        <w:t xml:space="preserve"> </w:t>
      </w:r>
      <w:r w:rsidR="00AD2977" w:rsidRPr="0074342E">
        <w:rPr>
          <w:rFonts w:ascii="Times New Roman" w:hAnsi="Times New Roman" w:cs="Times New Roman"/>
          <w:sz w:val="24"/>
          <w:szCs w:val="24"/>
          <w:lang w:val="en-IN"/>
        </w:rPr>
        <w:t>Further, w</w:t>
      </w:r>
      <w:r w:rsidR="00D864DB" w:rsidRPr="0074342E">
        <w:rPr>
          <w:rFonts w:ascii="Times New Roman" w:hAnsi="Times New Roman" w:cs="Times New Roman"/>
          <w:sz w:val="24"/>
          <w:szCs w:val="24"/>
          <w:lang w:val="en-IN"/>
        </w:rPr>
        <w:t>ater proved to</w:t>
      </w:r>
      <w:r w:rsidR="00811CF1" w:rsidRPr="0074342E">
        <w:rPr>
          <w:rFonts w:ascii="Times New Roman" w:hAnsi="Times New Roman" w:cs="Times New Roman"/>
          <w:sz w:val="24"/>
          <w:szCs w:val="24"/>
          <w:lang w:val="en-IN"/>
        </w:rPr>
        <w:t xml:space="preserve"> be</w:t>
      </w:r>
      <w:r w:rsidR="00AD2977" w:rsidRPr="0074342E">
        <w:rPr>
          <w:rFonts w:ascii="Times New Roman" w:hAnsi="Times New Roman" w:cs="Times New Roman"/>
          <w:sz w:val="24"/>
          <w:szCs w:val="24"/>
          <w:lang w:val="en-IN"/>
        </w:rPr>
        <w:t xml:space="preserve"> a</w:t>
      </w:r>
      <w:r w:rsidR="00811CF1" w:rsidRPr="0074342E">
        <w:rPr>
          <w:rFonts w:ascii="Times New Roman" w:hAnsi="Times New Roman" w:cs="Times New Roman"/>
          <w:sz w:val="24"/>
          <w:szCs w:val="24"/>
          <w:lang w:val="en-IN"/>
        </w:rPr>
        <w:t xml:space="preserve"> poor medium with </w:t>
      </w:r>
      <w:r w:rsidR="00A812E7" w:rsidRPr="0074342E">
        <w:rPr>
          <w:rFonts w:ascii="Times New Roman" w:hAnsi="Times New Roman" w:cs="Times New Roman"/>
          <w:sz w:val="24"/>
          <w:szCs w:val="24"/>
          <w:lang w:val="en-IN"/>
        </w:rPr>
        <w:t>only 45% yield</w:t>
      </w:r>
      <w:r w:rsidR="00AD2977" w:rsidRPr="0074342E">
        <w:rPr>
          <w:rFonts w:ascii="Times New Roman" w:hAnsi="Times New Roman" w:cs="Times New Roman"/>
          <w:sz w:val="24"/>
          <w:szCs w:val="24"/>
          <w:lang w:val="en-IN"/>
        </w:rPr>
        <w:t xml:space="preserve"> of product</w:t>
      </w:r>
      <w:r w:rsidR="00A812E7" w:rsidRPr="0074342E">
        <w:rPr>
          <w:rFonts w:ascii="Times New Roman" w:hAnsi="Times New Roman" w:cs="Times New Roman"/>
          <w:sz w:val="24"/>
          <w:szCs w:val="24"/>
          <w:lang w:val="en-IN"/>
        </w:rPr>
        <w:t>.</w:t>
      </w:r>
      <w:r w:rsidR="00AD2977" w:rsidRPr="0074342E">
        <w:rPr>
          <w:rFonts w:ascii="Times New Roman" w:hAnsi="Times New Roman" w:cs="Times New Roman"/>
          <w:sz w:val="24"/>
          <w:szCs w:val="24"/>
          <w:lang w:val="en-IN"/>
        </w:rPr>
        <w:t xml:space="preserve"> From the conducted solvent optimization studies</w:t>
      </w:r>
      <w:r w:rsidR="00A812E7" w:rsidRPr="0074342E">
        <w:rPr>
          <w:rFonts w:ascii="Times New Roman" w:hAnsi="Times New Roman" w:cs="Times New Roman"/>
          <w:sz w:val="24"/>
          <w:szCs w:val="24"/>
          <w:lang w:val="en-IN"/>
        </w:rPr>
        <w:t xml:space="preserve">, </w:t>
      </w:r>
      <w:r w:rsidR="00A95911" w:rsidRPr="0074342E">
        <w:rPr>
          <w:rFonts w:ascii="Times New Roman" w:hAnsi="Times New Roman" w:cs="Times New Roman"/>
          <w:sz w:val="24"/>
          <w:szCs w:val="24"/>
          <w:lang w:val="en-IN"/>
        </w:rPr>
        <w:t>h</w:t>
      </w:r>
      <w:r w:rsidR="00A95911" w:rsidRPr="0074342E">
        <w:rPr>
          <w:rFonts w:ascii="Times New Roman" w:hAnsi="Times New Roman" w:cs="Times New Roman"/>
          <w:bCs/>
          <w:sz w:val="24"/>
          <w:szCs w:val="24"/>
          <w:shd w:val="clear" w:color="auto" w:fill="FFFFFF"/>
        </w:rPr>
        <w:t>itherto</w:t>
      </w:r>
      <w:r w:rsidR="00A95911" w:rsidRPr="0074342E">
        <w:rPr>
          <w:rFonts w:ascii="Times New Roman" w:hAnsi="Times New Roman" w:cs="Times New Roman"/>
          <w:sz w:val="24"/>
          <w:szCs w:val="24"/>
          <w:lang w:val="en-IN"/>
        </w:rPr>
        <w:t xml:space="preserve">, </w:t>
      </w:r>
      <w:r w:rsidR="00A812E7" w:rsidRPr="0074342E">
        <w:rPr>
          <w:rFonts w:ascii="Times New Roman" w:hAnsi="Times New Roman" w:cs="Times New Roman"/>
          <w:sz w:val="24"/>
          <w:szCs w:val="24"/>
          <w:lang w:val="en-IN"/>
        </w:rPr>
        <w:t xml:space="preserve">DMSO was found to be </w:t>
      </w:r>
      <w:r w:rsidR="00AD2977" w:rsidRPr="0074342E">
        <w:rPr>
          <w:rFonts w:ascii="Times New Roman" w:hAnsi="Times New Roman" w:cs="Times New Roman"/>
          <w:sz w:val="24"/>
          <w:szCs w:val="24"/>
          <w:lang w:val="en-IN"/>
        </w:rPr>
        <w:t xml:space="preserve">a </w:t>
      </w:r>
      <w:r w:rsidR="00A95911" w:rsidRPr="0074342E">
        <w:rPr>
          <w:rFonts w:ascii="Times New Roman" w:hAnsi="Times New Roman" w:cs="Times New Roman"/>
          <w:sz w:val="24"/>
          <w:szCs w:val="24"/>
          <w:lang w:val="en-IN"/>
        </w:rPr>
        <w:t xml:space="preserve">medium of </w:t>
      </w:r>
      <w:r w:rsidR="00AD2977" w:rsidRPr="0074342E">
        <w:rPr>
          <w:rFonts w:ascii="Times New Roman" w:hAnsi="Times New Roman" w:cs="Times New Roman"/>
          <w:sz w:val="24"/>
          <w:szCs w:val="24"/>
          <w:lang w:val="en-IN"/>
        </w:rPr>
        <w:t>choice</w:t>
      </w:r>
      <w:r w:rsidR="00A95911" w:rsidRPr="0074342E">
        <w:rPr>
          <w:rFonts w:ascii="Times New Roman" w:hAnsi="Times New Roman" w:cs="Times New Roman"/>
          <w:sz w:val="24"/>
          <w:szCs w:val="24"/>
          <w:lang w:val="en-IN"/>
        </w:rPr>
        <w:t>.</w:t>
      </w:r>
      <w:r w:rsidR="00AD2977" w:rsidRPr="0074342E">
        <w:rPr>
          <w:rFonts w:ascii="Times New Roman" w:hAnsi="Times New Roman" w:cs="Times New Roman"/>
          <w:sz w:val="24"/>
          <w:szCs w:val="24"/>
          <w:lang w:val="en-IN"/>
        </w:rPr>
        <w:t xml:space="preserve"> </w:t>
      </w:r>
      <w:r w:rsidR="00A95911" w:rsidRPr="0074342E">
        <w:rPr>
          <w:rFonts w:ascii="Times New Roman" w:hAnsi="Times New Roman" w:cs="Times New Roman"/>
          <w:sz w:val="24"/>
          <w:szCs w:val="24"/>
          <w:lang w:val="en-IN"/>
        </w:rPr>
        <w:t>H</w:t>
      </w:r>
      <w:r w:rsidR="003E1A36" w:rsidRPr="0074342E">
        <w:rPr>
          <w:rFonts w:ascii="Times New Roman" w:hAnsi="Times New Roman" w:cs="Times New Roman"/>
          <w:sz w:val="24"/>
          <w:szCs w:val="24"/>
          <w:lang w:val="en-IN"/>
        </w:rPr>
        <w:t xml:space="preserve">owever, pleasingly, the proposed synthetic reaction under neat (solvent free) conditions resulted </w:t>
      </w:r>
      <w:r w:rsidR="00A95911" w:rsidRPr="0074342E">
        <w:rPr>
          <w:rFonts w:ascii="Times New Roman" w:hAnsi="Times New Roman" w:cs="Times New Roman"/>
          <w:sz w:val="24"/>
          <w:szCs w:val="24"/>
          <w:lang w:val="en-IN"/>
        </w:rPr>
        <w:t xml:space="preserve">in complete </w:t>
      </w:r>
    </w:p>
    <w:p w:rsidR="00F344F0" w:rsidRPr="0074342E" w:rsidRDefault="00F344F0" w:rsidP="00A812E7">
      <w:pPr>
        <w:autoSpaceDE w:val="0"/>
        <w:autoSpaceDN w:val="0"/>
        <w:adjustRightInd w:val="0"/>
        <w:spacing w:after="0" w:line="480" w:lineRule="auto"/>
        <w:ind w:firstLine="720"/>
        <w:jc w:val="both"/>
        <w:rPr>
          <w:rFonts w:ascii="Times New Roman" w:hAnsi="Times New Roman" w:cs="Times New Roman"/>
          <w:sz w:val="24"/>
          <w:szCs w:val="24"/>
          <w:lang w:val="en-IN"/>
        </w:rPr>
      </w:pPr>
    </w:p>
    <w:p w:rsidR="00DE6991" w:rsidRPr="0074342E" w:rsidRDefault="00DE6991" w:rsidP="00DE701B">
      <w:pPr>
        <w:tabs>
          <w:tab w:val="left" w:pos="0"/>
          <w:tab w:val="left" w:pos="567"/>
        </w:tabs>
        <w:autoSpaceDE w:val="0"/>
        <w:autoSpaceDN w:val="0"/>
        <w:adjustRightInd w:val="0"/>
        <w:spacing w:after="0" w:line="360" w:lineRule="auto"/>
        <w:rPr>
          <w:rFonts w:ascii="Times New Roman" w:hAnsi="Times New Roman" w:cs="Times New Roman"/>
          <w:sz w:val="24"/>
          <w:szCs w:val="24"/>
          <w:vertAlign w:val="superscript"/>
          <w:lang w:eastAsia="en-IN"/>
        </w:rPr>
      </w:pPr>
      <w:proofErr w:type="gramStart"/>
      <w:r w:rsidRPr="0074342E">
        <w:rPr>
          <w:rFonts w:ascii="Times New Roman" w:hAnsi="Times New Roman" w:cs="Times New Roman"/>
          <w:sz w:val="24"/>
          <w:szCs w:val="24"/>
          <w:lang w:eastAsia="en-IN"/>
        </w:rPr>
        <w:t>Table 1.</w:t>
      </w:r>
      <w:proofErr w:type="gramEnd"/>
      <w:r w:rsidRPr="0074342E">
        <w:rPr>
          <w:rFonts w:ascii="Times New Roman" w:hAnsi="Times New Roman" w:cs="Times New Roman"/>
          <w:sz w:val="24"/>
          <w:szCs w:val="24"/>
          <w:lang w:eastAsia="en-IN"/>
        </w:rPr>
        <w:t xml:space="preserve"> Optimization of reaction conditions for the synthesis of α-aminophosphonates</w:t>
      </w:r>
    </w:p>
    <w:p w:rsidR="00DE6991" w:rsidRPr="0074342E" w:rsidRDefault="0074342E" w:rsidP="00A812E7">
      <w:pPr>
        <w:autoSpaceDE w:val="0"/>
        <w:autoSpaceDN w:val="0"/>
        <w:adjustRightInd w:val="0"/>
        <w:spacing w:after="0" w:line="360" w:lineRule="auto"/>
        <w:jc w:val="center"/>
        <w:rPr>
          <w:rFonts w:ascii="Times New Roman" w:hAnsi="Times New Roman" w:cs="Times New Roman"/>
          <w:sz w:val="24"/>
          <w:szCs w:val="24"/>
          <w:lang w:eastAsia="en-IN"/>
        </w:rPr>
      </w:pPr>
      <w:r w:rsidRPr="0074342E">
        <w:object w:dxaOrig="5574" w:dyaOrig="1526">
          <v:shape id="_x0000_i1026" type="#_x0000_t75" style="width:201.75pt;height:55.5pt" o:ole="">
            <v:imagedata r:id="rId9" o:title=""/>
          </v:shape>
          <o:OLEObject Type="Embed" ProgID="ChemDraw.Document.6.0" ShapeID="_x0000_i1026" DrawAspect="Content" ObjectID="_1622444382" r:id="rId10"/>
        </w:object>
      </w:r>
    </w:p>
    <w:tbl>
      <w:tblPr>
        <w:tblStyle w:val="LightShading1"/>
        <w:tblW w:w="8277" w:type="dxa"/>
        <w:jc w:val="center"/>
        <w:tblLayout w:type="fixed"/>
        <w:tblLook w:val="0620"/>
      </w:tblPr>
      <w:tblGrid>
        <w:gridCol w:w="1444"/>
        <w:gridCol w:w="2033"/>
        <w:gridCol w:w="2268"/>
        <w:gridCol w:w="2532"/>
      </w:tblGrid>
      <w:tr w:rsidR="00980D31" w:rsidRPr="0074342E" w:rsidTr="00A812E7">
        <w:trPr>
          <w:cnfStyle w:val="100000000000"/>
          <w:trHeight w:val="558"/>
          <w:jc w:val="center"/>
        </w:trPr>
        <w:tc>
          <w:tcPr>
            <w:tcW w:w="1444" w:type="dxa"/>
            <w:hideMark/>
          </w:tcPr>
          <w:p w:rsidR="00980D31" w:rsidRPr="0074342E" w:rsidRDefault="00980D31" w:rsidP="00980D31">
            <w:pPr>
              <w:autoSpaceDE w:val="0"/>
              <w:autoSpaceDN w:val="0"/>
              <w:adjustRightInd w:val="0"/>
              <w:rPr>
                <w:rFonts w:ascii="Times New Roman" w:hAnsi="Times New Roman" w:cs="Times New Roman"/>
                <w:color w:val="auto"/>
                <w:sz w:val="24"/>
                <w:szCs w:val="24"/>
              </w:rPr>
            </w:pPr>
            <w:r w:rsidRPr="0074342E">
              <w:rPr>
                <w:rFonts w:ascii="Times New Roman" w:hAnsi="Times New Roman" w:cs="Times New Roman"/>
                <w:color w:val="auto"/>
                <w:sz w:val="24"/>
                <w:szCs w:val="24"/>
              </w:rPr>
              <w:t>Entry</w:t>
            </w:r>
          </w:p>
        </w:tc>
        <w:tc>
          <w:tcPr>
            <w:tcW w:w="2033" w:type="dxa"/>
            <w:hideMark/>
          </w:tcPr>
          <w:p w:rsidR="00980D31" w:rsidRPr="0074342E" w:rsidRDefault="00980D31" w:rsidP="00811CF1">
            <w:pPr>
              <w:autoSpaceDE w:val="0"/>
              <w:autoSpaceDN w:val="0"/>
              <w:adjustRightInd w:val="0"/>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NH</w:t>
            </w:r>
            <w:r w:rsidRPr="0074342E">
              <w:rPr>
                <w:rFonts w:ascii="Times New Roman" w:hAnsi="Times New Roman" w:cs="Times New Roman"/>
                <w:color w:val="auto"/>
                <w:sz w:val="24"/>
                <w:szCs w:val="24"/>
                <w:vertAlign w:val="subscript"/>
              </w:rPr>
              <w:t>4</w:t>
            </w:r>
            <w:r w:rsidRPr="0074342E">
              <w:rPr>
                <w:rFonts w:ascii="Times New Roman" w:hAnsi="Times New Roman" w:cs="Times New Roman"/>
                <w:color w:val="auto"/>
                <w:sz w:val="24"/>
                <w:szCs w:val="24"/>
              </w:rPr>
              <w:t>ClO</w:t>
            </w:r>
            <w:r w:rsidRPr="0074342E">
              <w:rPr>
                <w:rFonts w:ascii="Times New Roman" w:hAnsi="Times New Roman" w:cs="Times New Roman"/>
                <w:color w:val="auto"/>
                <w:sz w:val="24"/>
                <w:szCs w:val="24"/>
                <w:vertAlign w:val="subscript"/>
              </w:rPr>
              <w:t>4</w:t>
            </w:r>
          </w:p>
        </w:tc>
        <w:tc>
          <w:tcPr>
            <w:tcW w:w="2268" w:type="dxa"/>
            <w:hideMark/>
          </w:tcPr>
          <w:p w:rsidR="00980D31" w:rsidRPr="0074342E" w:rsidRDefault="00980D31" w:rsidP="00811CF1">
            <w:pPr>
              <w:spacing w:after="160"/>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Solvent</w:t>
            </w:r>
          </w:p>
        </w:tc>
        <w:tc>
          <w:tcPr>
            <w:tcW w:w="2532" w:type="dxa"/>
            <w:hideMark/>
          </w:tcPr>
          <w:p w:rsidR="00980D31" w:rsidRPr="0074342E" w:rsidRDefault="00980D31" w:rsidP="00811CF1">
            <w:pPr>
              <w:autoSpaceDE w:val="0"/>
              <w:autoSpaceDN w:val="0"/>
              <w:adjustRightInd w:val="0"/>
              <w:jc w:val="center"/>
              <w:rPr>
                <w:rFonts w:ascii="Times New Roman" w:hAnsi="Times New Roman" w:cs="Times New Roman"/>
                <w:sz w:val="24"/>
                <w:szCs w:val="24"/>
              </w:rPr>
            </w:pPr>
            <w:r w:rsidRPr="0074342E">
              <w:rPr>
                <w:rFonts w:ascii="Times New Roman" w:hAnsi="Times New Roman" w:cs="Times New Roman"/>
                <w:color w:val="auto"/>
                <w:sz w:val="24"/>
                <w:szCs w:val="24"/>
              </w:rPr>
              <w:t>Yield  (%)/Time (hr)</w:t>
            </w:r>
          </w:p>
          <w:p w:rsidR="00980D31" w:rsidRPr="0074342E" w:rsidRDefault="00DE701B" w:rsidP="00811CF1">
            <w:pPr>
              <w:autoSpaceDE w:val="0"/>
              <w:autoSpaceDN w:val="0"/>
              <w:adjustRightInd w:val="0"/>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w:t>
            </w:r>
            <w:r w:rsidR="00980D31" w:rsidRPr="0074342E">
              <w:rPr>
                <w:rFonts w:ascii="Times New Roman" w:hAnsi="Times New Roman" w:cs="Times New Roman"/>
                <w:color w:val="auto"/>
                <w:sz w:val="24"/>
                <w:szCs w:val="24"/>
              </w:rPr>
              <w:t>4a</w:t>
            </w:r>
            <w:r w:rsidRPr="0074342E">
              <w:rPr>
                <w:rFonts w:ascii="Times New Roman" w:hAnsi="Times New Roman" w:cs="Times New Roman"/>
                <w:color w:val="auto"/>
                <w:sz w:val="24"/>
                <w:szCs w:val="24"/>
              </w:rPr>
              <w:t>)</w:t>
            </w:r>
            <w:r w:rsidR="00980D31" w:rsidRPr="0074342E">
              <w:rPr>
                <w:rFonts w:ascii="Times New Roman" w:hAnsi="Times New Roman" w:cs="Times New Roman"/>
                <w:sz w:val="24"/>
                <w:szCs w:val="24"/>
                <w:vertAlign w:val="superscript"/>
              </w:rPr>
              <w:t>a</w:t>
            </w:r>
          </w:p>
        </w:tc>
      </w:tr>
      <w:tr w:rsidR="00980D31" w:rsidRPr="0074342E" w:rsidTr="00A812E7">
        <w:trPr>
          <w:trHeight w:val="209"/>
          <w:jc w:val="center"/>
        </w:trPr>
        <w:tc>
          <w:tcPr>
            <w:tcW w:w="1444" w:type="dxa"/>
            <w:hideMark/>
          </w:tcPr>
          <w:p w:rsidR="00980D31" w:rsidRPr="0074342E" w:rsidRDefault="00980D31" w:rsidP="00E57787">
            <w:pPr>
              <w:autoSpaceDE w:val="0"/>
              <w:autoSpaceDN w:val="0"/>
              <w:adjustRightInd w:val="0"/>
              <w:spacing w:line="480" w:lineRule="auto"/>
              <w:jc w:val="both"/>
              <w:rPr>
                <w:rFonts w:ascii="Times New Roman" w:hAnsi="Times New Roman" w:cs="Times New Roman"/>
                <w:color w:val="auto"/>
                <w:sz w:val="24"/>
                <w:szCs w:val="24"/>
              </w:rPr>
            </w:pPr>
            <w:r w:rsidRPr="0074342E">
              <w:rPr>
                <w:rFonts w:ascii="Times New Roman" w:hAnsi="Times New Roman" w:cs="Times New Roman"/>
                <w:color w:val="auto"/>
                <w:sz w:val="24"/>
                <w:szCs w:val="24"/>
              </w:rPr>
              <w:t>1</w:t>
            </w:r>
          </w:p>
        </w:tc>
        <w:tc>
          <w:tcPr>
            <w:tcW w:w="2033" w:type="dxa"/>
            <w:hideMark/>
          </w:tcPr>
          <w:p w:rsidR="00980D31" w:rsidRPr="0074342E" w:rsidRDefault="00980D31" w:rsidP="00811CF1">
            <w:pPr>
              <w:spacing w:line="480" w:lineRule="auto"/>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1.0 mmol</w:t>
            </w:r>
          </w:p>
        </w:tc>
        <w:tc>
          <w:tcPr>
            <w:tcW w:w="2268" w:type="dxa"/>
            <w:hideMark/>
          </w:tcPr>
          <w:p w:rsidR="00980D31" w:rsidRPr="0074342E" w:rsidRDefault="00980D31" w:rsidP="00811CF1">
            <w:pPr>
              <w:spacing w:line="480" w:lineRule="auto"/>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ACN</w:t>
            </w:r>
          </w:p>
        </w:tc>
        <w:tc>
          <w:tcPr>
            <w:tcW w:w="2532" w:type="dxa"/>
            <w:hideMark/>
          </w:tcPr>
          <w:p w:rsidR="00980D31" w:rsidRPr="0074342E" w:rsidRDefault="00980D31" w:rsidP="00811CF1">
            <w:pPr>
              <w:spacing w:line="480" w:lineRule="auto"/>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73/</w:t>
            </w:r>
            <w:r w:rsidR="00DE701B" w:rsidRPr="0074342E">
              <w:rPr>
                <w:rFonts w:ascii="Times New Roman" w:hAnsi="Times New Roman" w:cs="Times New Roman"/>
                <w:color w:val="auto"/>
                <w:sz w:val="24"/>
                <w:szCs w:val="24"/>
              </w:rPr>
              <w:t>4.5</w:t>
            </w:r>
          </w:p>
        </w:tc>
      </w:tr>
      <w:tr w:rsidR="00980D31" w:rsidRPr="0074342E" w:rsidTr="00A812E7">
        <w:trPr>
          <w:trHeight w:val="55"/>
          <w:jc w:val="center"/>
        </w:trPr>
        <w:tc>
          <w:tcPr>
            <w:tcW w:w="1444" w:type="dxa"/>
            <w:hideMark/>
          </w:tcPr>
          <w:p w:rsidR="00980D31" w:rsidRPr="0074342E" w:rsidRDefault="00980D31" w:rsidP="00E57787">
            <w:pPr>
              <w:autoSpaceDE w:val="0"/>
              <w:autoSpaceDN w:val="0"/>
              <w:adjustRightInd w:val="0"/>
              <w:spacing w:line="480" w:lineRule="auto"/>
              <w:jc w:val="both"/>
              <w:rPr>
                <w:rFonts w:ascii="Times New Roman" w:hAnsi="Times New Roman" w:cs="Times New Roman"/>
                <w:color w:val="auto"/>
                <w:sz w:val="24"/>
                <w:szCs w:val="24"/>
              </w:rPr>
            </w:pPr>
            <w:r w:rsidRPr="0074342E">
              <w:rPr>
                <w:rFonts w:ascii="Times New Roman" w:hAnsi="Times New Roman" w:cs="Times New Roman"/>
                <w:color w:val="auto"/>
                <w:sz w:val="24"/>
                <w:szCs w:val="24"/>
              </w:rPr>
              <w:t>2</w:t>
            </w:r>
          </w:p>
        </w:tc>
        <w:tc>
          <w:tcPr>
            <w:tcW w:w="2033" w:type="dxa"/>
            <w:hideMark/>
          </w:tcPr>
          <w:p w:rsidR="00980D31" w:rsidRPr="0074342E" w:rsidRDefault="00980D31" w:rsidP="00811CF1">
            <w:pPr>
              <w:spacing w:line="480" w:lineRule="auto"/>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1.0 mmol</w:t>
            </w:r>
          </w:p>
        </w:tc>
        <w:tc>
          <w:tcPr>
            <w:tcW w:w="2268" w:type="dxa"/>
            <w:hideMark/>
          </w:tcPr>
          <w:p w:rsidR="00980D31" w:rsidRPr="0074342E" w:rsidRDefault="00980D31" w:rsidP="00811CF1">
            <w:pPr>
              <w:spacing w:line="480" w:lineRule="auto"/>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DCM</w:t>
            </w:r>
          </w:p>
        </w:tc>
        <w:tc>
          <w:tcPr>
            <w:tcW w:w="2532" w:type="dxa"/>
            <w:hideMark/>
          </w:tcPr>
          <w:p w:rsidR="00980D31" w:rsidRPr="0074342E" w:rsidRDefault="00980D31" w:rsidP="00811CF1">
            <w:pPr>
              <w:spacing w:line="480" w:lineRule="auto"/>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67/</w:t>
            </w:r>
            <w:r w:rsidR="00DE701B" w:rsidRPr="0074342E">
              <w:rPr>
                <w:rFonts w:ascii="Times New Roman" w:hAnsi="Times New Roman" w:cs="Times New Roman"/>
                <w:color w:val="auto"/>
                <w:sz w:val="24"/>
                <w:szCs w:val="24"/>
              </w:rPr>
              <w:t>4.5</w:t>
            </w:r>
          </w:p>
        </w:tc>
      </w:tr>
      <w:tr w:rsidR="00980D31" w:rsidRPr="0074342E" w:rsidTr="00A812E7">
        <w:trPr>
          <w:trHeight w:val="55"/>
          <w:jc w:val="center"/>
        </w:trPr>
        <w:tc>
          <w:tcPr>
            <w:tcW w:w="1444" w:type="dxa"/>
            <w:hideMark/>
          </w:tcPr>
          <w:p w:rsidR="00980D31" w:rsidRPr="0074342E" w:rsidRDefault="00980D31" w:rsidP="00E57787">
            <w:pPr>
              <w:autoSpaceDE w:val="0"/>
              <w:autoSpaceDN w:val="0"/>
              <w:adjustRightInd w:val="0"/>
              <w:spacing w:line="480" w:lineRule="auto"/>
              <w:jc w:val="both"/>
              <w:rPr>
                <w:rFonts w:ascii="Times New Roman" w:hAnsi="Times New Roman" w:cs="Times New Roman"/>
                <w:color w:val="auto"/>
                <w:sz w:val="24"/>
                <w:szCs w:val="24"/>
              </w:rPr>
            </w:pPr>
            <w:r w:rsidRPr="0074342E">
              <w:rPr>
                <w:rFonts w:ascii="Times New Roman" w:hAnsi="Times New Roman" w:cs="Times New Roman"/>
                <w:color w:val="auto"/>
                <w:sz w:val="24"/>
                <w:szCs w:val="24"/>
              </w:rPr>
              <w:t>3</w:t>
            </w:r>
          </w:p>
        </w:tc>
        <w:tc>
          <w:tcPr>
            <w:tcW w:w="2033" w:type="dxa"/>
            <w:hideMark/>
          </w:tcPr>
          <w:p w:rsidR="00980D31" w:rsidRPr="0074342E" w:rsidRDefault="00980D31" w:rsidP="00811CF1">
            <w:pPr>
              <w:spacing w:line="480" w:lineRule="auto"/>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1.0 mmol</w:t>
            </w:r>
          </w:p>
        </w:tc>
        <w:tc>
          <w:tcPr>
            <w:tcW w:w="2268" w:type="dxa"/>
            <w:hideMark/>
          </w:tcPr>
          <w:p w:rsidR="00980D31" w:rsidRPr="0074342E" w:rsidRDefault="00980D31" w:rsidP="00811CF1">
            <w:pPr>
              <w:spacing w:line="480" w:lineRule="auto"/>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MeOH</w:t>
            </w:r>
          </w:p>
        </w:tc>
        <w:tc>
          <w:tcPr>
            <w:tcW w:w="2532" w:type="dxa"/>
            <w:hideMark/>
          </w:tcPr>
          <w:p w:rsidR="00980D31" w:rsidRPr="0074342E" w:rsidRDefault="00980D31" w:rsidP="00811CF1">
            <w:pPr>
              <w:spacing w:line="480" w:lineRule="auto"/>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59/</w:t>
            </w:r>
            <w:r w:rsidR="00DE701B" w:rsidRPr="0074342E">
              <w:rPr>
                <w:rFonts w:ascii="Times New Roman" w:hAnsi="Times New Roman" w:cs="Times New Roman"/>
                <w:color w:val="auto"/>
                <w:sz w:val="24"/>
                <w:szCs w:val="24"/>
              </w:rPr>
              <w:t>4.5</w:t>
            </w:r>
          </w:p>
        </w:tc>
      </w:tr>
      <w:tr w:rsidR="00980D31" w:rsidRPr="0074342E" w:rsidTr="00A812E7">
        <w:trPr>
          <w:trHeight w:val="133"/>
          <w:jc w:val="center"/>
        </w:trPr>
        <w:tc>
          <w:tcPr>
            <w:tcW w:w="1444" w:type="dxa"/>
            <w:hideMark/>
          </w:tcPr>
          <w:p w:rsidR="00980D31" w:rsidRPr="0074342E" w:rsidRDefault="00980D31" w:rsidP="00E57787">
            <w:pPr>
              <w:autoSpaceDE w:val="0"/>
              <w:autoSpaceDN w:val="0"/>
              <w:adjustRightInd w:val="0"/>
              <w:spacing w:line="480" w:lineRule="auto"/>
              <w:jc w:val="both"/>
              <w:rPr>
                <w:rFonts w:ascii="Times New Roman" w:hAnsi="Times New Roman" w:cs="Times New Roman"/>
                <w:color w:val="auto"/>
                <w:sz w:val="24"/>
                <w:szCs w:val="24"/>
              </w:rPr>
            </w:pPr>
            <w:r w:rsidRPr="0074342E">
              <w:rPr>
                <w:rFonts w:ascii="Times New Roman" w:hAnsi="Times New Roman" w:cs="Times New Roman"/>
                <w:color w:val="auto"/>
                <w:sz w:val="24"/>
                <w:szCs w:val="24"/>
              </w:rPr>
              <w:t>4</w:t>
            </w:r>
          </w:p>
        </w:tc>
        <w:tc>
          <w:tcPr>
            <w:tcW w:w="2033" w:type="dxa"/>
            <w:hideMark/>
          </w:tcPr>
          <w:p w:rsidR="00980D31" w:rsidRPr="0074342E" w:rsidRDefault="00980D31" w:rsidP="00811CF1">
            <w:pPr>
              <w:spacing w:line="480" w:lineRule="auto"/>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1.0 mmol</w:t>
            </w:r>
          </w:p>
        </w:tc>
        <w:tc>
          <w:tcPr>
            <w:tcW w:w="2268" w:type="dxa"/>
            <w:hideMark/>
          </w:tcPr>
          <w:p w:rsidR="00980D31" w:rsidRPr="0074342E" w:rsidRDefault="00980D31" w:rsidP="00811CF1">
            <w:pPr>
              <w:spacing w:line="480" w:lineRule="auto"/>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Water</w:t>
            </w:r>
          </w:p>
        </w:tc>
        <w:tc>
          <w:tcPr>
            <w:tcW w:w="2532" w:type="dxa"/>
            <w:hideMark/>
          </w:tcPr>
          <w:p w:rsidR="00980D31" w:rsidRPr="0074342E" w:rsidRDefault="00980D31" w:rsidP="00811CF1">
            <w:pPr>
              <w:spacing w:line="480" w:lineRule="auto"/>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41/</w:t>
            </w:r>
            <w:r w:rsidR="00DE701B" w:rsidRPr="0074342E">
              <w:rPr>
                <w:rFonts w:ascii="Times New Roman" w:hAnsi="Times New Roman" w:cs="Times New Roman"/>
                <w:color w:val="auto"/>
                <w:sz w:val="24"/>
                <w:szCs w:val="24"/>
              </w:rPr>
              <w:t>4.5</w:t>
            </w:r>
          </w:p>
        </w:tc>
      </w:tr>
      <w:tr w:rsidR="00980D31" w:rsidRPr="0074342E" w:rsidTr="00A812E7">
        <w:trPr>
          <w:trHeight w:val="55"/>
          <w:jc w:val="center"/>
        </w:trPr>
        <w:tc>
          <w:tcPr>
            <w:tcW w:w="1444" w:type="dxa"/>
            <w:hideMark/>
          </w:tcPr>
          <w:p w:rsidR="00980D31" w:rsidRPr="0074342E" w:rsidRDefault="00980D31" w:rsidP="00E57787">
            <w:pPr>
              <w:autoSpaceDE w:val="0"/>
              <w:autoSpaceDN w:val="0"/>
              <w:adjustRightInd w:val="0"/>
              <w:spacing w:line="480" w:lineRule="auto"/>
              <w:jc w:val="both"/>
              <w:rPr>
                <w:rFonts w:ascii="Times New Roman" w:hAnsi="Times New Roman" w:cs="Times New Roman"/>
                <w:color w:val="auto"/>
                <w:sz w:val="24"/>
                <w:szCs w:val="24"/>
              </w:rPr>
            </w:pPr>
            <w:r w:rsidRPr="0074342E">
              <w:rPr>
                <w:rFonts w:ascii="Times New Roman" w:hAnsi="Times New Roman" w:cs="Times New Roman"/>
                <w:color w:val="auto"/>
                <w:sz w:val="24"/>
                <w:szCs w:val="24"/>
              </w:rPr>
              <w:t>5</w:t>
            </w:r>
          </w:p>
        </w:tc>
        <w:tc>
          <w:tcPr>
            <w:tcW w:w="2033" w:type="dxa"/>
            <w:hideMark/>
          </w:tcPr>
          <w:p w:rsidR="00980D31" w:rsidRPr="0074342E" w:rsidRDefault="00980D31" w:rsidP="00811CF1">
            <w:pPr>
              <w:spacing w:line="480" w:lineRule="auto"/>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1.0 mmol</w:t>
            </w:r>
          </w:p>
        </w:tc>
        <w:tc>
          <w:tcPr>
            <w:tcW w:w="2268" w:type="dxa"/>
            <w:hideMark/>
          </w:tcPr>
          <w:p w:rsidR="00980D31" w:rsidRPr="0074342E" w:rsidRDefault="00980D31" w:rsidP="00811CF1">
            <w:pPr>
              <w:spacing w:line="480" w:lineRule="auto"/>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DMSO</w:t>
            </w:r>
          </w:p>
        </w:tc>
        <w:tc>
          <w:tcPr>
            <w:tcW w:w="2532" w:type="dxa"/>
            <w:hideMark/>
          </w:tcPr>
          <w:p w:rsidR="00980D31" w:rsidRPr="0074342E" w:rsidRDefault="00DE701B" w:rsidP="00811CF1">
            <w:pPr>
              <w:spacing w:line="480" w:lineRule="auto"/>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89/4</w:t>
            </w:r>
            <w:r w:rsidR="00980D31" w:rsidRPr="0074342E">
              <w:rPr>
                <w:rFonts w:ascii="Times New Roman" w:hAnsi="Times New Roman" w:cs="Times New Roman"/>
                <w:color w:val="auto"/>
                <w:sz w:val="24"/>
                <w:szCs w:val="24"/>
              </w:rPr>
              <w:t>.5</w:t>
            </w:r>
          </w:p>
        </w:tc>
      </w:tr>
      <w:tr w:rsidR="00980D31" w:rsidRPr="0074342E" w:rsidTr="00A812E7">
        <w:trPr>
          <w:trHeight w:val="55"/>
          <w:jc w:val="center"/>
        </w:trPr>
        <w:tc>
          <w:tcPr>
            <w:tcW w:w="1444" w:type="dxa"/>
            <w:hideMark/>
          </w:tcPr>
          <w:p w:rsidR="00980D31" w:rsidRPr="0074342E" w:rsidRDefault="00980D31" w:rsidP="00E57787">
            <w:pPr>
              <w:autoSpaceDE w:val="0"/>
              <w:autoSpaceDN w:val="0"/>
              <w:adjustRightInd w:val="0"/>
              <w:spacing w:line="480" w:lineRule="auto"/>
              <w:jc w:val="both"/>
              <w:rPr>
                <w:rFonts w:ascii="Times New Roman" w:hAnsi="Times New Roman" w:cs="Times New Roman"/>
                <w:sz w:val="24"/>
                <w:szCs w:val="24"/>
              </w:rPr>
            </w:pPr>
            <w:r w:rsidRPr="0074342E">
              <w:rPr>
                <w:rFonts w:ascii="Times New Roman" w:hAnsi="Times New Roman" w:cs="Times New Roman"/>
                <w:sz w:val="24"/>
                <w:szCs w:val="24"/>
              </w:rPr>
              <w:t>6</w:t>
            </w:r>
          </w:p>
        </w:tc>
        <w:tc>
          <w:tcPr>
            <w:tcW w:w="2033" w:type="dxa"/>
            <w:hideMark/>
          </w:tcPr>
          <w:p w:rsidR="00980D31" w:rsidRPr="0074342E" w:rsidRDefault="00980D31" w:rsidP="00811CF1">
            <w:pPr>
              <w:spacing w:line="480" w:lineRule="auto"/>
              <w:jc w:val="center"/>
              <w:rPr>
                <w:rFonts w:ascii="Times New Roman" w:hAnsi="Times New Roman" w:cs="Times New Roman"/>
                <w:sz w:val="24"/>
                <w:szCs w:val="24"/>
              </w:rPr>
            </w:pPr>
            <w:r w:rsidRPr="0074342E">
              <w:rPr>
                <w:rFonts w:ascii="Times New Roman" w:hAnsi="Times New Roman" w:cs="Times New Roman"/>
                <w:color w:val="auto"/>
                <w:sz w:val="24"/>
                <w:szCs w:val="24"/>
              </w:rPr>
              <w:t>1.0 mmol</w:t>
            </w:r>
          </w:p>
        </w:tc>
        <w:tc>
          <w:tcPr>
            <w:tcW w:w="2268" w:type="dxa"/>
            <w:hideMark/>
          </w:tcPr>
          <w:p w:rsidR="00980D31" w:rsidRPr="0074342E" w:rsidRDefault="00980D31" w:rsidP="00811CF1">
            <w:pPr>
              <w:spacing w:line="480" w:lineRule="auto"/>
              <w:jc w:val="center"/>
              <w:rPr>
                <w:rFonts w:ascii="Times New Roman" w:hAnsi="Times New Roman" w:cs="Times New Roman"/>
                <w:sz w:val="24"/>
                <w:szCs w:val="24"/>
              </w:rPr>
            </w:pPr>
            <w:r w:rsidRPr="0074342E">
              <w:rPr>
                <w:rFonts w:ascii="Times New Roman" w:hAnsi="Times New Roman" w:cs="Times New Roman"/>
                <w:color w:val="auto"/>
                <w:sz w:val="24"/>
                <w:szCs w:val="24"/>
              </w:rPr>
              <w:t>DMSO</w:t>
            </w:r>
          </w:p>
        </w:tc>
        <w:tc>
          <w:tcPr>
            <w:tcW w:w="2532" w:type="dxa"/>
            <w:hideMark/>
          </w:tcPr>
          <w:p w:rsidR="00980D31" w:rsidRPr="0074342E" w:rsidRDefault="00980D31" w:rsidP="00811CF1">
            <w:pPr>
              <w:spacing w:line="480" w:lineRule="auto"/>
              <w:jc w:val="center"/>
              <w:rPr>
                <w:rFonts w:ascii="Times New Roman" w:hAnsi="Times New Roman" w:cs="Times New Roman"/>
                <w:sz w:val="24"/>
                <w:szCs w:val="24"/>
              </w:rPr>
            </w:pPr>
            <w:r w:rsidRPr="0074342E">
              <w:rPr>
                <w:rFonts w:ascii="Times New Roman" w:hAnsi="Times New Roman" w:cs="Times New Roman"/>
                <w:sz w:val="24"/>
                <w:szCs w:val="24"/>
              </w:rPr>
              <w:t>13/9</w:t>
            </w:r>
            <w:r w:rsidRPr="0074342E">
              <w:rPr>
                <w:rFonts w:ascii="Times New Roman" w:hAnsi="Times New Roman" w:cs="Times New Roman"/>
                <w:sz w:val="24"/>
                <w:szCs w:val="24"/>
                <w:vertAlign w:val="superscript"/>
              </w:rPr>
              <w:t>c</w:t>
            </w:r>
          </w:p>
        </w:tc>
      </w:tr>
      <w:tr w:rsidR="00A812E7" w:rsidRPr="0074342E" w:rsidTr="00A812E7">
        <w:trPr>
          <w:trHeight w:val="55"/>
          <w:jc w:val="center"/>
        </w:trPr>
        <w:tc>
          <w:tcPr>
            <w:tcW w:w="1444" w:type="dxa"/>
            <w:hideMark/>
          </w:tcPr>
          <w:p w:rsidR="00A812E7" w:rsidRPr="0074342E" w:rsidRDefault="00A812E7" w:rsidP="00E57787">
            <w:pPr>
              <w:autoSpaceDE w:val="0"/>
              <w:autoSpaceDN w:val="0"/>
              <w:adjustRightInd w:val="0"/>
              <w:spacing w:line="480" w:lineRule="auto"/>
              <w:jc w:val="both"/>
              <w:rPr>
                <w:rFonts w:ascii="Times New Roman" w:hAnsi="Times New Roman" w:cs="Times New Roman"/>
                <w:sz w:val="24"/>
                <w:szCs w:val="24"/>
              </w:rPr>
            </w:pPr>
            <w:r w:rsidRPr="0074342E">
              <w:rPr>
                <w:rFonts w:ascii="Times New Roman" w:hAnsi="Times New Roman" w:cs="Times New Roman"/>
                <w:sz w:val="24"/>
                <w:szCs w:val="24"/>
              </w:rPr>
              <w:t>7</w:t>
            </w:r>
          </w:p>
        </w:tc>
        <w:tc>
          <w:tcPr>
            <w:tcW w:w="2033" w:type="dxa"/>
            <w:hideMark/>
          </w:tcPr>
          <w:p w:rsidR="00A812E7" w:rsidRPr="0074342E" w:rsidRDefault="00A812E7" w:rsidP="002035BF">
            <w:pPr>
              <w:spacing w:line="480" w:lineRule="auto"/>
              <w:jc w:val="center"/>
              <w:rPr>
                <w:rFonts w:ascii="Times New Roman" w:hAnsi="Times New Roman" w:cs="Times New Roman"/>
                <w:sz w:val="24"/>
                <w:szCs w:val="24"/>
              </w:rPr>
            </w:pPr>
            <w:r w:rsidRPr="0074342E">
              <w:rPr>
                <w:rFonts w:ascii="Times New Roman" w:hAnsi="Times New Roman" w:cs="Times New Roman"/>
                <w:color w:val="auto"/>
                <w:sz w:val="24"/>
                <w:szCs w:val="24"/>
              </w:rPr>
              <w:t>1.0 mmol</w:t>
            </w:r>
          </w:p>
        </w:tc>
        <w:tc>
          <w:tcPr>
            <w:tcW w:w="2268" w:type="dxa"/>
            <w:hideMark/>
          </w:tcPr>
          <w:p w:rsidR="00A812E7" w:rsidRPr="0074342E" w:rsidRDefault="00A812E7" w:rsidP="002035BF">
            <w:pPr>
              <w:spacing w:line="480" w:lineRule="auto"/>
              <w:jc w:val="center"/>
              <w:rPr>
                <w:rFonts w:ascii="Times New Roman" w:hAnsi="Times New Roman" w:cs="Times New Roman"/>
                <w:sz w:val="24"/>
                <w:szCs w:val="24"/>
              </w:rPr>
            </w:pPr>
            <w:r w:rsidRPr="0074342E">
              <w:rPr>
                <w:rFonts w:ascii="Times New Roman" w:hAnsi="Times New Roman" w:cs="Times New Roman"/>
                <w:color w:val="auto"/>
                <w:sz w:val="24"/>
                <w:szCs w:val="24"/>
              </w:rPr>
              <w:t>DMSO</w:t>
            </w:r>
          </w:p>
        </w:tc>
        <w:tc>
          <w:tcPr>
            <w:tcW w:w="2532" w:type="dxa"/>
            <w:hideMark/>
          </w:tcPr>
          <w:p w:rsidR="00A812E7" w:rsidRPr="0074342E" w:rsidRDefault="00A812E7" w:rsidP="00A812E7">
            <w:pPr>
              <w:spacing w:line="480" w:lineRule="auto"/>
              <w:jc w:val="center"/>
              <w:rPr>
                <w:rFonts w:ascii="Times New Roman" w:hAnsi="Times New Roman" w:cs="Times New Roman"/>
                <w:sz w:val="24"/>
                <w:szCs w:val="24"/>
              </w:rPr>
            </w:pPr>
            <w:r w:rsidRPr="0074342E">
              <w:rPr>
                <w:rFonts w:ascii="Times New Roman" w:hAnsi="Times New Roman" w:cs="Times New Roman"/>
                <w:sz w:val="24"/>
                <w:szCs w:val="24"/>
              </w:rPr>
              <w:t>15/24</w:t>
            </w:r>
            <w:r w:rsidRPr="0074342E">
              <w:rPr>
                <w:rFonts w:ascii="Times New Roman" w:hAnsi="Times New Roman" w:cs="Times New Roman"/>
                <w:sz w:val="24"/>
                <w:szCs w:val="24"/>
                <w:vertAlign w:val="superscript"/>
              </w:rPr>
              <w:t>c</w:t>
            </w:r>
          </w:p>
        </w:tc>
      </w:tr>
      <w:tr w:rsidR="00980D31" w:rsidRPr="0074342E" w:rsidTr="00A812E7">
        <w:trPr>
          <w:trHeight w:val="127"/>
          <w:jc w:val="center"/>
        </w:trPr>
        <w:tc>
          <w:tcPr>
            <w:tcW w:w="1444" w:type="dxa"/>
            <w:hideMark/>
          </w:tcPr>
          <w:p w:rsidR="00980D31" w:rsidRPr="0074342E" w:rsidRDefault="00A812E7" w:rsidP="00E57787">
            <w:pPr>
              <w:autoSpaceDE w:val="0"/>
              <w:autoSpaceDN w:val="0"/>
              <w:adjustRightInd w:val="0"/>
              <w:spacing w:line="480" w:lineRule="auto"/>
              <w:jc w:val="both"/>
              <w:rPr>
                <w:rFonts w:ascii="Times New Roman" w:hAnsi="Times New Roman" w:cs="Times New Roman"/>
                <w:b/>
                <w:color w:val="auto"/>
                <w:sz w:val="24"/>
                <w:szCs w:val="24"/>
              </w:rPr>
            </w:pPr>
            <w:r w:rsidRPr="0074342E">
              <w:rPr>
                <w:rFonts w:ascii="Times New Roman" w:hAnsi="Times New Roman" w:cs="Times New Roman"/>
                <w:b/>
                <w:sz w:val="24"/>
                <w:szCs w:val="24"/>
              </w:rPr>
              <w:lastRenderedPageBreak/>
              <w:t>8</w:t>
            </w:r>
          </w:p>
        </w:tc>
        <w:tc>
          <w:tcPr>
            <w:tcW w:w="2033" w:type="dxa"/>
            <w:hideMark/>
          </w:tcPr>
          <w:p w:rsidR="00980D31" w:rsidRPr="0074342E" w:rsidRDefault="00980D31" w:rsidP="00811CF1">
            <w:pPr>
              <w:spacing w:line="480" w:lineRule="auto"/>
              <w:jc w:val="center"/>
              <w:rPr>
                <w:rFonts w:ascii="Times New Roman" w:hAnsi="Times New Roman" w:cs="Times New Roman"/>
                <w:b/>
                <w:color w:val="auto"/>
                <w:sz w:val="24"/>
                <w:szCs w:val="24"/>
              </w:rPr>
            </w:pPr>
            <w:r w:rsidRPr="0074342E">
              <w:rPr>
                <w:rFonts w:ascii="Times New Roman" w:hAnsi="Times New Roman" w:cs="Times New Roman"/>
                <w:b/>
                <w:color w:val="auto"/>
                <w:sz w:val="24"/>
                <w:szCs w:val="24"/>
              </w:rPr>
              <w:t>1.0 mmol</w:t>
            </w:r>
          </w:p>
        </w:tc>
        <w:tc>
          <w:tcPr>
            <w:tcW w:w="2268" w:type="dxa"/>
            <w:hideMark/>
          </w:tcPr>
          <w:p w:rsidR="00980D31" w:rsidRPr="0074342E" w:rsidRDefault="00980D31" w:rsidP="00811CF1">
            <w:pPr>
              <w:spacing w:line="480" w:lineRule="auto"/>
              <w:jc w:val="center"/>
              <w:rPr>
                <w:rFonts w:ascii="Times New Roman" w:hAnsi="Times New Roman" w:cs="Times New Roman"/>
                <w:b/>
                <w:color w:val="auto"/>
                <w:sz w:val="24"/>
                <w:szCs w:val="24"/>
              </w:rPr>
            </w:pPr>
            <w:r w:rsidRPr="0074342E">
              <w:rPr>
                <w:rFonts w:ascii="Times New Roman" w:hAnsi="Times New Roman" w:cs="Times New Roman"/>
                <w:b/>
                <w:color w:val="auto"/>
                <w:sz w:val="24"/>
                <w:szCs w:val="24"/>
              </w:rPr>
              <w:t>Neat</w:t>
            </w:r>
          </w:p>
        </w:tc>
        <w:tc>
          <w:tcPr>
            <w:tcW w:w="2532" w:type="dxa"/>
            <w:hideMark/>
          </w:tcPr>
          <w:p w:rsidR="00980D31" w:rsidRPr="0074342E" w:rsidRDefault="00980D31" w:rsidP="00811CF1">
            <w:pPr>
              <w:autoSpaceDE w:val="0"/>
              <w:autoSpaceDN w:val="0"/>
              <w:adjustRightInd w:val="0"/>
              <w:spacing w:line="480" w:lineRule="auto"/>
              <w:jc w:val="center"/>
              <w:rPr>
                <w:rFonts w:ascii="Times New Roman" w:hAnsi="Times New Roman" w:cs="Times New Roman"/>
                <w:b/>
                <w:color w:val="auto"/>
                <w:sz w:val="24"/>
                <w:szCs w:val="24"/>
              </w:rPr>
            </w:pPr>
            <w:r w:rsidRPr="0074342E">
              <w:rPr>
                <w:rFonts w:ascii="Times New Roman" w:hAnsi="Times New Roman" w:cs="Times New Roman"/>
                <w:b/>
                <w:color w:val="auto"/>
                <w:sz w:val="24"/>
                <w:szCs w:val="24"/>
              </w:rPr>
              <w:t>93/</w:t>
            </w:r>
            <w:r w:rsidR="00DE701B" w:rsidRPr="0074342E">
              <w:rPr>
                <w:rFonts w:ascii="Times New Roman" w:hAnsi="Times New Roman" w:cs="Times New Roman"/>
                <w:b/>
                <w:color w:val="auto"/>
                <w:sz w:val="24"/>
                <w:szCs w:val="24"/>
              </w:rPr>
              <w:t>4</w:t>
            </w:r>
          </w:p>
        </w:tc>
      </w:tr>
      <w:tr w:rsidR="00980D31" w:rsidRPr="0074342E" w:rsidTr="00A812E7">
        <w:trPr>
          <w:trHeight w:val="127"/>
          <w:jc w:val="center"/>
        </w:trPr>
        <w:tc>
          <w:tcPr>
            <w:tcW w:w="1444" w:type="dxa"/>
            <w:hideMark/>
          </w:tcPr>
          <w:p w:rsidR="00980D31" w:rsidRPr="0074342E" w:rsidRDefault="00A812E7" w:rsidP="00E57787">
            <w:pPr>
              <w:autoSpaceDE w:val="0"/>
              <w:autoSpaceDN w:val="0"/>
              <w:adjustRightInd w:val="0"/>
              <w:spacing w:line="480" w:lineRule="auto"/>
              <w:jc w:val="both"/>
              <w:rPr>
                <w:rFonts w:ascii="Times New Roman" w:hAnsi="Times New Roman" w:cs="Times New Roman"/>
                <w:color w:val="auto"/>
                <w:sz w:val="24"/>
                <w:szCs w:val="24"/>
              </w:rPr>
            </w:pPr>
            <w:r w:rsidRPr="0074342E">
              <w:rPr>
                <w:rFonts w:ascii="Times New Roman" w:hAnsi="Times New Roman" w:cs="Times New Roman"/>
                <w:sz w:val="24"/>
                <w:szCs w:val="24"/>
              </w:rPr>
              <w:t>9</w:t>
            </w:r>
          </w:p>
        </w:tc>
        <w:tc>
          <w:tcPr>
            <w:tcW w:w="2033" w:type="dxa"/>
            <w:hideMark/>
          </w:tcPr>
          <w:p w:rsidR="00980D31" w:rsidRPr="0074342E" w:rsidRDefault="00980D31" w:rsidP="00811CF1">
            <w:pPr>
              <w:autoSpaceDE w:val="0"/>
              <w:autoSpaceDN w:val="0"/>
              <w:adjustRightInd w:val="0"/>
              <w:spacing w:line="480" w:lineRule="auto"/>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0.8 mmol</w:t>
            </w:r>
          </w:p>
        </w:tc>
        <w:tc>
          <w:tcPr>
            <w:tcW w:w="2268" w:type="dxa"/>
            <w:hideMark/>
          </w:tcPr>
          <w:p w:rsidR="00980D31" w:rsidRPr="0074342E" w:rsidRDefault="00980D31" w:rsidP="00811CF1">
            <w:pPr>
              <w:spacing w:line="480" w:lineRule="auto"/>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Neat</w:t>
            </w:r>
          </w:p>
        </w:tc>
        <w:tc>
          <w:tcPr>
            <w:tcW w:w="2532" w:type="dxa"/>
            <w:hideMark/>
          </w:tcPr>
          <w:p w:rsidR="00980D31" w:rsidRPr="0074342E" w:rsidRDefault="00980D31" w:rsidP="00811CF1">
            <w:pPr>
              <w:spacing w:line="480" w:lineRule="auto"/>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67/</w:t>
            </w:r>
            <w:r w:rsidR="00DE701B" w:rsidRPr="0074342E">
              <w:rPr>
                <w:rFonts w:ascii="Times New Roman" w:hAnsi="Times New Roman" w:cs="Times New Roman"/>
                <w:color w:val="auto"/>
                <w:sz w:val="24"/>
                <w:szCs w:val="24"/>
              </w:rPr>
              <w:t>4.5</w:t>
            </w:r>
          </w:p>
        </w:tc>
      </w:tr>
      <w:tr w:rsidR="00980D31" w:rsidRPr="0074342E" w:rsidTr="00A812E7">
        <w:trPr>
          <w:trHeight w:val="127"/>
          <w:jc w:val="center"/>
        </w:trPr>
        <w:tc>
          <w:tcPr>
            <w:tcW w:w="1444" w:type="dxa"/>
            <w:hideMark/>
          </w:tcPr>
          <w:p w:rsidR="00980D31" w:rsidRPr="0074342E" w:rsidRDefault="00A812E7" w:rsidP="00E57787">
            <w:pPr>
              <w:autoSpaceDE w:val="0"/>
              <w:autoSpaceDN w:val="0"/>
              <w:adjustRightInd w:val="0"/>
              <w:spacing w:line="480" w:lineRule="auto"/>
              <w:jc w:val="both"/>
              <w:rPr>
                <w:rFonts w:ascii="Times New Roman" w:hAnsi="Times New Roman" w:cs="Times New Roman"/>
                <w:color w:val="auto"/>
                <w:sz w:val="24"/>
                <w:szCs w:val="24"/>
              </w:rPr>
            </w:pPr>
            <w:r w:rsidRPr="0074342E">
              <w:rPr>
                <w:rFonts w:ascii="Times New Roman" w:hAnsi="Times New Roman" w:cs="Times New Roman"/>
                <w:sz w:val="24"/>
                <w:szCs w:val="24"/>
              </w:rPr>
              <w:t>10</w:t>
            </w:r>
          </w:p>
        </w:tc>
        <w:tc>
          <w:tcPr>
            <w:tcW w:w="2033" w:type="dxa"/>
            <w:hideMark/>
          </w:tcPr>
          <w:p w:rsidR="00980D31" w:rsidRPr="0074342E" w:rsidRDefault="00980D31" w:rsidP="00811CF1">
            <w:pPr>
              <w:autoSpaceDE w:val="0"/>
              <w:autoSpaceDN w:val="0"/>
              <w:adjustRightInd w:val="0"/>
              <w:spacing w:line="480" w:lineRule="auto"/>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0.5 mmol</w:t>
            </w:r>
          </w:p>
        </w:tc>
        <w:tc>
          <w:tcPr>
            <w:tcW w:w="2268" w:type="dxa"/>
            <w:hideMark/>
          </w:tcPr>
          <w:p w:rsidR="00980D31" w:rsidRPr="0074342E" w:rsidRDefault="00980D31" w:rsidP="00811CF1">
            <w:pPr>
              <w:spacing w:line="480" w:lineRule="auto"/>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Neat</w:t>
            </w:r>
          </w:p>
        </w:tc>
        <w:tc>
          <w:tcPr>
            <w:tcW w:w="2532" w:type="dxa"/>
            <w:hideMark/>
          </w:tcPr>
          <w:p w:rsidR="00980D31" w:rsidRPr="0074342E" w:rsidRDefault="00980D31" w:rsidP="00811CF1">
            <w:pPr>
              <w:spacing w:line="480" w:lineRule="auto"/>
              <w:jc w:val="center"/>
              <w:rPr>
                <w:rFonts w:ascii="Times New Roman" w:hAnsi="Times New Roman" w:cs="Times New Roman"/>
                <w:color w:val="auto"/>
                <w:sz w:val="24"/>
                <w:szCs w:val="24"/>
              </w:rPr>
            </w:pPr>
            <w:r w:rsidRPr="0074342E">
              <w:rPr>
                <w:rFonts w:ascii="Times New Roman" w:hAnsi="Times New Roman" w:cs="Times New Roman"/>
                <w:sz w:val="24"/>
                <w:szCs w:val="24"/>
              </w:rPr>
              <w:t>23</w:t>
            </w:r>
            <w:r w:rsidR="00DE701B" w:rsidRPr="0074342E">
              <w:rPr>
                <w:rFonts w:ascii="Times New Roman" w:hAnsi="Times New Roman" w:cs="Times New Roman"/>
                <w:sz w:val="24"/>
                <w:szCs w:val="24"/>
              </w:rPr>
              <w:t>/5</w:t>
            </w:r>
          </w:p>
        </w:tc>
      </w:tr>
      <w:tr w:rsidR="00980D31" w:rsidRPr="0074342E" w:rsidTr="00A812E7">
        <w:trPr>
          <w:trHeight w:val="61"/>
          <w:jc w:val="center"/>
        </w:trPr>
        <w:tc>
          <w:tcPr>
            <w:tcW w:w="1444" w:type="dxa"/>
            <w:hideMark/>
          </w:tcPr>
          <w:p w:rsidR="00980D31" w:rsidRPr="0074342E" w:rsidRDefault="00980D31" w:rsidP="00A812E7">
            <w:pPr>
              <w:autoSpaceDE w:val="0"/>
              <w:autoSpaceDN w:val="0"/>
              <w:adjustRightInd w:val="0"/>
              <w:spacing w:line="480" w:lineRule="auto"/>
              <w:jc w:val="both"/>
              <w:rPr>
                <w:rFonts w:ascii="Times New Roman" w:hAnsi="Times New Roman" w:cs="Times New Roman"/>
                <w:color w:val="auto"/>
                <w:sz w:val="24"/>
                <w:szCs w:val="24"/>
              </w:rPr>
            </w:pPr>
            <w:r w:rsidRPr="0074342E">
              <w:rPr>
                <w:rFonts w:ascii="Times New Roman" w:hAnsi="Times New Roman" w:cs="Times New Roman"/>
                <w:sz w:val="24"/>
                <w:szCs w:val="24"/>
              </w:rPr>
              <w:t>1</w:t>
            </w:r>
            <w:r w:rsidR="00A812E7" w:rsidRPr="0074342E">
              <w:rPr>
                <w:rFonts w:ascii="Times New Roman" w:hAnsi="Times New Roman" w:cs="Times New Roman"/>
                <w:sz w:val="24"/>
                <w:szCs w:val="24"/>
              </w:rPr>
              <w:t>1</w:t>
            </w:r>
          </w:p>
        </w:tc>
        <w:tc>
          <w:tcPr>
            <w:tcW w:w="2033" w:type="dxa"/>
            <w:hideMark/>
          </w:tcPr>
          <w:p w:rsidR="00980D31" w:rsidRPr="0074342E" w:rsidRDefault="00980D31" w:rsidP="00811CF1">
            <w:pPr>
              <w:autoSpaceDE w:val="0"/>
              <w:autoSpaceDN w:val="0"/>
              <w:adjustRightInd w:val="0"/>
              <w:spacing w:line="480" w:lineRule="auto"/>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0.2 mmol</w:t>
            </w:r>
          </w:p>
        </w:tc>
        <w:tc>
          <w:tcPr>
            <w:tcW w:w="2268" w:type="dxa"/>
            <w:hideMark/>
          </w:tcPr>
          <w:p w:rsidR="00980D31" w:rsidRPr="0074342E" w:rsidRDefault="00980D31" w:rsidP="00811CF1">
            <w:pPr>
              <w:spacing w:line="480" w:lineRule="auto"/>
              <w:jc w:val="center"/>
              <w:rPr>
                <w:rFonts w:ascii="Times New Roman" w:hAnsi="Times New Roman" w:cs="Times New Roman"/>
                <w:color w:val="auto"/>
                <w:sz w:val="24"/>
                <w:szCs w:val="24"/>
              </w:rPr>
            </w:pPr>
            <w:r w:rsidRPr="0074342E">
              <w:rPr>
                <w:rFonts w:ascii="Times New Roman" w:hAnsi="Times New Roman" w:cs="Times New Roman"/>
                <w:color w:val="auto"/>
                <w:sz w:val="24"/>
                <w:szCs w:val="24"/>
              </w:rPr>
              <w:t>Neat</w:t>
            </w:r>
          </w:p>
        </w:tc>
        <w:tc>
          <w:tcPr>
            <w:tcW w:w="2532" w:type="dxa"/>
            <w:hideMark/>
          </w:tcPr>
          <w:p w:rsidR="00980D31" w:rsidRPr="0074342E" w:rsidRDefault="00980D31" w:rsidP="00811CF1">
            <w:pPr>
              <w:spacing w:line="480" w:lineRule="auto"/>
              <w:jc w:val="center"/>
              <w:rPr>
                <w:rFonts w:ascii="Times New Roman" w:hAnsi="Times New Roman" w:cs="Times New Roman"/>
                <w:color w:val="auto"/>
                <w:sz w:val="24"/>
                <w:szCs w:val="24"/>
              </w:rPr>
            </w:pPr>
            <w:r w:rsidRPr="0074342E">
              <w:rPr>
                <w:rFonts w:ascii="Times New Roman" w:hAnsi="Times New Roman" w:cs="Times New Roman"/>
                <w:sz w:val="24"/>
                <w:szCs w:val="24"/>
              </w:rPr>
              <w:t>10</w:t>
            </w:r>
            <w:r w:rsidR="00DE701B" w:rsidRPr="0074342E">
              <w:rPr>
                <w:rFonts w:ascii="Times New Roman" w:hAnsi="Times New Roman" w:cs="Times New Roman"/>
                <w:sz w:val="24"/>
                <w:szCs w:val="24"/>
              </w:rPr>
              <w:t>/5</w:t>
            </w:r>
          </w:p>
        </w:tc>
      </w:tr>
    </w:tbl>
    <w:p w:rsidR="00980D31" w:rsidRPr="0074342E" w:rsidRDefault="00DE6991" w:rsidP="00811CF1">
      <w:pPr>
        <w:autoSpaceDE w:val="0"/>
        <w:autoSpaceDN w:val="0"/>
        <w:adjustRightInd w:val="0"/>
        <w:spacing w:after="0"/>
        <w:jc w:val="both"/>
        <w:rPr>
          <w:rFonts w:ascii="Times New Roman" w:hAnsi="Times New Roman" w:cs="Times New Roman"/>
          <w:szCs w:val="24"/>
        </w:rPr>
      </w:pPr>
      <w:proofErr w:type="gramStart"/>
      <w:r w:rsidRPr="0074342E">
        <w:rPr>
          <w:rFonts w:ascii="Times New Roman" w:hAnsi="Times New Roman" w:cs="Times New Roman"/>
          <w:vertAlign w:val="superscript"/>
        </w:rPr>
        <w:t>a</w:t>
      </w:r>
      <w:r w:rsidRPr="0074342E">
        <w:rPr>
          <w:rFonts w:ascii="Times New Roman" w:hAnsi="Times New Roman" w:cs="Times New Roman"/>
        </w:rPr>
        <w:t>All</w:t>
      </w:r>
      <w:proofErr w:type="gramEnd"/>
      <w:r w:rsidRPr="0074342E">
        <w:rPr>
          <w:rFonts w:ascii="Times New Roman" w:hAnsi="Times New Roman" w:cs="Times New Roman"/>
        </w:rPr>
        <w:t xml:space="preserve"> the reactions were carried out using 1.0 mmol of benzyl alcohol</w:t>
      </w:r>
      <w:r w:rsidR="00811CF1" w:rsidRPr="0074342E">
        <w:rPr>
          <w:rFonts w:ascii="Times New Roman" w:hAnsi="Times New Roman" w:cs="Times New Roman"/>
        </w:rPr>
        <w:t xml:space="preserve">, 1.0 mmol of </w:t>
      </w:r>
      <w:r w:rsidR="00811CF1" w:rsidRPr="0074342E">
        <w:rPr>
          <w:rFonts w:ascii="Times New Roman" w:hAnsi="Times New Roman" w:cs="Times New Roman"/>
          <w:i/>
          <w:lang w:val="en-IN"/>
        </w:rPr>
        <w:t>m</w:t>
      </w:r>
      <w:r w:rsidR="00811CF1" w:rsidRPr="0074342E">
        <w:rPr>
          <w:rFonts w:ascii="Times New Roman" w:hAnsi="Times New Roman" w:cs="Times New Roman"/>
          <w:lang w:val="en-IN"/>
        </w:rPr>
        <w:t xml:space="preserve">-bromo aniline and </w:t>
      </w:r>
      <w:r w:rsidR="00811CF1" w:rsidRPr="0074342E">
        <w:rPr>
          <w:rFonts w:ascii="Times New Roman" w:hAnsi="Times New Roman" w:cs="Times New Roman"/>
        </w:rPr>
        <w:t xml:space="preserve">1.1 mmol </w:t>
      </w:r>
      <w:r w:rsidR="00811CF1" w:rsidRPr="0074342E">
        <w:rPr>
          <w:rFonts w:ascii="Times New Roman" w:hAnsi="Times New Roman" w:cs="Times New Roman"/>
          <w:lang w:val="en-IN"/>
        </w:rPr>
        <w:t xml:space="preserve">triethyl phosphite. The first step (oxidation) was conducted under UV irradiation followed by </w:t>
      </w:r>
      <w:r w:rsidR="00811CF1" w:rsidRPr="0074342E">
        <w:rPr>
          <w:rFonts w:ascii="Times New Roman" w:hAnsi="Times New Roman" w:cs="Times New Roman"/>
          <w:szCs w:val="24"/>
          <w:lang w:val="en-IN"/>
        </w:rPr>
        <w:t>Kabachnik Fields</w:t>
      </w:r>
      <w:r w:rsidR="00811CF1" w:rsidRPr="0074342E">
        <w:rPr>
          <w:rFonts w:ascii="Times New Roman" w:hAnsi="Times New Roman" w:cs="Times New Roman"/>
        </w:rPr>
        <w:t xml:space="preserve">; </w:t>
      </w:r>
      <w:r w:rsidRPr="0074342E">
        <w:rPr>
          <w:rFonts w:ascii="Times New Roman" w:hAnsi="Times New Roman" w:cs="Times New Roman"/>
          <w:szCs w:val="24"/>
          <w:vertAlign w:val="superscript"/>
        </w:rPr>
        <w:t>b</w:t>
      </w:r>
      <w:r w:rsidRPr="0074342E">
        <w:rPr>
          <w:rFonts w:ascii="Times New Roman" w:hAnsi="Times New Roman" w:cs="Times New Roman"/>
          <w:szCs w:val="24"/>
        </w:rPr>
        <w:t>Isolated yield</w:t>
      </w:r>
      <w:r w:rsidR="00811CF1" w:rsidRPr="0074342E">
        <w:rPr>
          <w:rFonts w:ascii="Times New Roman" w:hAnsi="Times New Roman" w:cs="Times New Roman"/>
          <w:szCs w:val="24"/>
        </w:rPr>
        <w:t xml:space="preserve">, </w:t>
      </w:r>
      <w:r w:rsidR="00811CF1" w:rsidRPr="0074342E">
        <w:rPr>
          <w:rFonts w:ascii="Times New Roman" w:hAnsi="Times New Roman" w:cs="Times New Roman"/>
          <w:szCs w:val="24"/>
          <w:vertAlign w:val="superscript"/>
        </w:rPr>
        <w:t xml:space="preserve">C </w:t>
      </w:r>
      <w:r w:rsidR="00811CF1" w:rsidRPr="0074342E">
        <w:rPr>
          <w:rFonts w:ascii="Times New Roman" w:hAnsi="Times New Roman" w:cs="Times New Roman"/>
          <w:szCs w:val="24"/>
        </w:rPr>
        <w:t xml:space="preserve">the </w:t>
      </w:r>
      <w:r w:rsidR="00811CF1" w:rsidRPr="0074342E">
        <w:rPr>
          <w:rFonts w:ascii="Times New Roman" w:hAnsi="Times New Roman" w:cs="Times New Roman"/>
          <w:lang w:val="en-IN"/>
        </w:rPr>
        <w:t>first step (oxidation)</w:t>
      </w:r>
      <w:r w:rsidR="00811CF1" w:rsidRPr="0074342E">
        <w:rPr>
          <w:rFonts w:ascii="Times New Roman" w:hAnsi="Times New Roman" w:cs="Times New Roman"/>
          <w:szCs w:val="24"/>
        </w:rPr>
        <w:t xml:space="preserve"> was conducted under visible light.</w:t>
      </w:r>
    </w:p>
    <w:p w:rsidR="00AD2977" w:rsidRPr="0074342E" w:rsidRDefault="00AD2977" w:rsidP="00AD2977">
      <w:pPr>
        <w:autoSpaceDE w:val="0"/>
        <w:autoSpaceDN w:val="0"/>
        <w:adjustRightInd w:val="0"/>
        <w:spacing w:after="0" w:line="480" w:lineRule="auto"/>
        <w:jc w:val="both"/>
        <w:rPr>
          <w:rFonts w:ascii="Times New Roman" w:hAnsi="Times New Roman" w:cs="Times New Roman"/>
          <w:sz w:val="24"/>
          <w:szCs w:val="24"/>
          <w:lang w:val="en-IN"/>
        </w:rPr>
      </w:pPr>
    </w:p>
    <w:p w:rsidR="008D795E" w:rsidRPr="0074342E" w:rsidRDefault="00980D31" w:rsidP="008D795E">
      <w:pPr>
        <w:autoSpaceDE w:val="0"/>
        <w:autoSpaceDN w:val="0"/>
        <w:adjustRightInd w:val="0"/>
        <w:spacing w:after="0" w:line="480" w:lineRule="auto"/>
        <w:jc w:val="both"/>
        <w:rPr>
          <w:rFonts w:ascii="Times New Roman" w:hAnsi="Times New Roman" w:cs="Times New Roman"/>
          <w:color w:val="000000" w:themeColor="text1"/>
          <w:sz w:val="24"/>
          <w:szCs w:val="24"/>
        </w:rPr>
      </w:pPr>
      <w:proofErr w:type="gramStart"/>
      <w:r w:rsidRPr="0074342E">
        <w:rPr>
          <w:rFonts w:ascii="Times New Roman" w:hAnsi="Times New Roman" w:cs="Times New Roman"/>
          <w:sz w:val="24"/>
          <w:szCs w:val="24"/>
          <w:lang w:val="en-IN"/>
        </w:rPr>
        <w:t>conversion</w:t>
      </w:r>
      <w:proofErr w:type="gramEnd"/>
      <w:r w:rsidRPr="0074342E">
        <w:rPr>
          <w:rFonts w:ascii="Times New Roman" w:hAnsi="Times New Roman" w:cs="Times New Roman"/>
          <w:sz w:val="24"/>
          <w:szCs w:val="24"/>
          <w:lang w:val="en-IN"/>
        </w:rPr>
        <w:t xml:space="preserve"> of </w:t>
      </w:r>
      <w:r w:rsidR="00A812E7" w:rsidRPr="0074342E">
        <w:rPr>
          <w:rFonts w:ascii="Times New Roman" w:hAnsi="Times New Roman" w:cs="Times New Roman"/>
          <w:b/>
          <w:sz w:val="24"/>
          <w:szCs w:val="24"/>
          <w:lang w:val="en-IN"/>
        </w:rPr>
        <w:t>1a</w:t>
      </w:r>
      <w:r w:rsidRPr="0074342E">
        <w:rPr>
          <w:rFonts w:ascii="Times New Roman" w:hAnsi="Times New Roman" w:cs="Times New Roman"/>
          <w:sz w:val="24"/>
          <w:szCs w:val="24"/>
          <w:lang w:val="en-IN"/>
        </w:rPr>
        <w:t xml:space="preserve"> to</w:t>
      </w:r>
      <w:r w:rsidR="00E57787" w:rsidRPr="0074342E">
        <w:rPr>
          <w:rFonts w:ascii="Times New Roman" w:hAnsi="Times New Roman" w:cs="Times New Roman"/>
          <w:sz w:val="24"/>
          <w:szCs w:val="24"/>
          <w:lang w:val="en-IN"/>
        </w:rPr>
        <w:t xml:space="preserve"> </w:t>
      </w:r>
      <w:r w:rsidR="00A95911" w:rsidRPr="0074342E">
        <w:rPr>
          <w:rFonts w:ascii="Times New Roman" w:hAnsi="Times New Roman" w:cs="Times New Roman"/>
          <w:sz w:val="24"/>
          <w:szCs w:val="24"/>
          <w:lang w:val="en-IN"/>
        </w:rPr>
        <w:t>benzaldehyde</w:t>
      </w:r>
      <w:r w:rsidR="00E57787" w:rsidRPr="0074342E">
        <w:rPr>
          <w:rFonts w:ascii="Times New Roman" w:hAnsi="Times New Roman" w:cs="Times New Roman"/>
          <w:sz w:val="24"/>
          <w:szCs w:val="24"/>
          <w:lang w:val="en-IN"/>
        </w:rPr>
        <w:t xml:space="preserve"> within </w:t>
      </w:r>
      <w:r w:rsidR="00B54DEE" w:rsidRPr="0074342E">
        <w:rPr>
          <w:rFonts w:ascii="Times New Roman" w:hAnsi="Times New Roman" w:cs="Times New Roman"/>
          <w:sz w:val="24"/>
          <w:szCs w:val="24"/>
          <w:lang w:val="en-IN"/>
        </w:rPr>
        <w:t xml:space="preserve">a relatively shorter time of </w:t>
      </w:r>
      <w:r w:rsidR="00E57787" w:rsidRPr="0074342E">
        <w:rPr>
          <w:rFonts w:ascii="Times New Roman" w:hAnsi="Times New Roman" w:cs="Times New Roman"/>
          <w:sz w:val="24"/>
          <w:szCs w:val="24"/>
          <w:lang w:val="en-IN"/>
        </w:rPr>
        <w:t>2.5 h</w:t>
      </w:r>
      <w:r w:rsidR="007F5724" w:rsidRPr="0074342E">
        <w:rPr>
          <w:rFonts w:ascii="Times New Roman" w:hAnsi="Times New Roman" w:cs="Times New Roman"/>
          <w:sz w:val="24"/>
          <w:szCs w:val="24"/>
          <w:lang w:val="en-IN"/>
        </w:rPr>
        <w:t>.</w:t>
      </w:r>
      <w:r w:rsidR="00A95911" w:rsidRPr="0074342E">
        <w:rPr>
          <w:rFonts w:ascii="Times New Roman" w:hAnsi="Times New Roman" w:cs="Times New Roman"/>
          <w:sz w:val="24"/>
          <w:szCs w:val="24"/>
          <w:lang w:val="en-IN"/>
        </w:rPr>
        <w:t xml:space="preserve"> </w:t>
      </w:r>
      <w:r w:rsidR="00B54DEE" w:rsidRPr="0074342E">
        <w:rPr>
          <w:rFonts w:ascii="Times New Roman" w:hAnsi="Times New Roman" w:cs="Times New Roman"/>
          <w:sz w:val="24"/>
          <w:szCs w:val="24"/>
          <w:lang w:val="en-IN"/>
        </w:rPr>
        <w:t xml:space="preserve">The </w:t>
      </w:r>
      <w:r w:rsidR="00B54DEE" w:rsidRPr="0074342E">
        <w:rPr>
          <w:rFonts w:ascii="Times New Roman" w:hAnsi="Times New Roman" w:cs="Times New Roman"/>
          <w:i/>
          <w:sz w:val="24"/>
          <w:szCs w:val="24"/>
          <w:lang w:val="en-IN"/>
        </w:rPr>
        <w:t>in</w:t>
      </w:r>
      <w:r w:rsidR="00E26C5A" w:rsidRPr="0074342E">
        <w:rPr>
          <w:rFonts w:ascii="Times New Roman" w:hAnsi="Times New Roman" w:cs="Times New Roman"/>
          <w:i/>
          <w:sz w:val="24"/>
          <w:szCs w:val="24"/>
          <w:lang w:val="en-IN"/>
        </w:rPr>
        <w:t xml:space="preserve"> </w:t>
      </w:r>
      <w:r w:rsidR="00B54DEE" w:rsidRPr="0074342E">
        <w:rPr>
          <w:rFonts w:ascii="Times New Roman" w:hAnsi="Times New Roman" w:cs="Times New Roman"/>
          <w:i/>
          <w:sz w:val="24"/>
          <w:szCs w:val="24"/>
          <w:lang w:val="en-IN"/>
        </w:rPr>
        <w:t>situ</w:t>
      </w:r>
      <w:r w:rsidR="00B54DEE" w:rsidRPr="0074342E">
        <w:rPr>
          <w:rFonts w:ascii="Times New Roman" w:hAnsi="Times New Roman" w:cs="Times New Roman"/>
          <w:sz w:val="24"/>
          <w:szCs w:val="24"/>
          <w:lang w:val="en-IN"/>
        </w:rPr>
        <w:t xml:space="preserve"> generated</w:t>
      </w:r>
      <w:r w:rsidR="00B54DEE" w:rsidRPr="0074342E">
        <w:rPr>
          <w:rFonts w:ascii="Times New Roman" w:hAnsi="Times New Roman" w:cs="Times New Roman"/>
          <w:strike/>
          <w:sz w:val="24"/>
          <w:szCs w:val="24"/>
          <w:lang w:val="en-IN"/>
        </w:rPr>
        <w:t xml:space="preserve"> </w:t>
      </w:r>
      <w:r w:rsidR="00B54DEE" w:rsidRPr="0074342E">
        <w:rPr>
          <w:rFonts w:ascii="Times New Roman" w:hAnsi="Times New Roman" w:cs="Times New Roman"/>
          <w:sz w:val="24"/>
          <w:szCs w:val="24"/>
          <w:lang w:val="en-IN"/>
        </w:rPr>
        <w:t>aldehyde</w:t>
      </w:r>
      <w:r w:rsidR="00A95911" w:rsidRPr="0074342E">
        <w:rPr>
          <w:rFonts w:ascii="Times New Roman" w:hAnsi="Times New Roman" w:cs="Times New Roman"/>
          <w:sz w:val="24"/>
          <w:szCs w:val="24"/>
          <w:lang w:val="en-IN"/>
        </w:rPr>
        <w:t xml:space="preserve"> </w:t>
      </w:r>
      <w:r w:rsidR="007F5724" w:rsidRPr="0074342E">
        <w:rPr>
          <w:rFonts w:ascii="Times New Roman" w:hAnsi="Times New Roman" w:cs="Times New Roman"/>
          <w:sz w:val="24"/>
          <w:szCs w:val="24"/>
          <w:lang w:val="en-IN"/>
        </w:rPr>
        <w:t xml:space="preserve">then </w:t>
      </w:r>
      <w:r w:rsidR="003E1A36" w:rsidRPr="0074342E">
        <w:rPr>
          <w:rFonts w:ascii="Times New Roman" w:hAnsi="Times New Roman" w:cs="Times New Roman"/>
          <w:sz w:val="24"/>
          <w:szCs w:val="24"/>
          <w:lang w:val="en-IN"/>
        </w:rPr>
        <w:t xml:space="preserve">reaction with </w:t>
      </w:r>
      <w:r w:rsidR="003E1A36" w:rsidRPr="0074342E">
        <w:rPr>
          <w:rFonts w:ascii="Times New Roman" w:hAnsi="Times New Roman" w:cs="Times New Roman"/>
          <w:i/>
          <w:sz w:val="24"/>
          <w:szCs w:val="24"/>
          <w:lang w:val="en-IN"/>
        </w:rPr>
        <w:t>m</w:t>
      </w:r>
      <w:r w:rsidR="003E1A36" w:rsidRPr="0074342E">
        <w:rPr>
          <w:rFonts w:ascii="Times New Roman" w:hAnsi="Times New Roman" w:cs="Times New Roman"/>
          <w:sz w:val="24"/>
          <w:szCs w:val="24"/>
          <w:lang w:val="en-IN"/>
        </w:rPr>
        <w:t xml:space="preserve">-bromo aniline and triethyl phosphite (Kabachnik Fields reaction) furnished </w:t>
      </w:r>
      <w:r w:rsidR="003E1A36" w:rsidRPr="0074342E">
        <w:rPr>
          <w:rFonts w:ascii="Times New Roman" w:hAnsi="Times New Roman" w:cs="Times New Roman"/>
          <w:b/>
          <w:sz w:val="24"/>
          <w:szCs w:val="24"/>
          <w:lang w:val="en-IN"/>
        </w:rPr>
        <w:t>4a</w:t>
      </w:r>
      <w:r w:rsidR="003E1A36" w:rsidRPr="0074342E">
        <w:rPr>
          <w:rFonts w:ascii="Times New Roman" w:hAnsi="Times New Roman" w:cs="Times New Roman"/>
          <w:sz w:val="24"/>
          <w:szCs w:val="24"/>
          <w:lang w:val="en-IN"/>
        </w:rPr>
        <w:t xml:space="preserve"> with 93% yield in a total reaction </w:t>
      </w:r>
      <w:r w:rsidR="00554990" w:rsidRPr="0074342E">
        <w:rPr>
          <w:rFonts w:ascii="Times New Roman" w:hAnsi="Times New Roman" w:cs="Times New Roman"/>
          <w:sz w:val="24"/>
          <w:szCs w:val="24"/>
          <w:lang w:val="en-IN"/>
        </w:rPr>
        <w:t xml:space="preserve">time of 4 h </w:t>
      </w:r>
      <w:r w:rsidR="00B54DEE" w:rsidRPr="0074342E">
        <w:rPr>
          <w:rFonts w:ascii="Times New Roman" w:hAnsi="Times New Roman" w:cs="Times New Roman"/>
          <w:sz w:val="24"/>
          <w:szCs w:val="24"/>
          <w:lang w:val="en-IN"/>
        </w:rPr>
        <w:t>(Table 1, entry 8</w:t>
      </w:r>
      <w:r w:rsidR="00E57787" w:rsidRPr="0074342E">
        <w:rPr>
          <w:rFonts w:ascii="Times New Roman" w:hAnsi="Times New Roman" w:cs="Times New Roman"/>
          <w:sz w:val="24"/>
          <w:szCs w:val="24"/>
          <w:lang w:val="en-IN"/>
        </w:rPr>
        <w:t xml:space="preserve">). </w:t>
      </w:r>
      <w:r w:rsidR="002B0340" w:rsidRPr="0074342E">
        <w:rPr>
          <w:rFonts w:ascii="Times New Roman" w:hAnsi="Times New Roman" w:cs="Times New Roman"/>
          <w:sz w:val="24"/>
          <w:szCs w:val="24"/>
          <w:lang w:val="en-IN"/>
        </w:rPr>
        <w:t xml:space="preserve">The crude product was purified by </w:t>
      </w:r>
      <w:r w:rsidR="000D40CC" w:rsidRPr="0074342E">
        <w:rPr>
          <w:rFonts w:ascii="Times New Roman" w:hAnsi="Times New Roman" w:cs="Times New Roman"/>
          <w:sz w:val="24"/>
          <w:szCs w:val="24"/>
          <w:lang w:val="en-IN"/>
        </w:rPr>
        <w:t xml:space="preserve">simple aqueous </w:t>
      </w:r>
      <w:r w:rsidR="002B0340" w:rsidRPr="0074342E">
        <w:rPr>
          <w:rFonts w:ascii="Times New Roman" w:hAnsi="Times New Roman" w:cs="Times New Roman"/>
          <w:sz w:val="24"/>
          <w:szCs w:val="24"/>
          <w:lang w:val="en-IN"/>
        </w:rPr>
        <w:t>recrystallization</w:t>
      </w:r>
      <w:r w:rsidR="00A812E7" w:rsidRPr="0074342E">
        <w:rPr>
          <w:rFonts w:ascii="Times New Roman" w:hAnsi="Times New Roman" w:cs="Times New Roman"/>
          <w:sz w:val="24"/>
          <w:szCs w:val="24"/>
          <w:lang w:val="en-IN"/>
        </w:rPr>
        <w:t xml:space="preserve"> and hence avoiding the usage</w:t>
      </w:r>
      <w:r w:rsidR="00F576E1" w:rsidRPr="0074342E">
        <w:rPr>
          <w:rFonts w:ascii="Times New Roman" w:hAnsi="Times New Roman" w:cs="Times New Roman"/>
          <w:sz w:val="24"/>
          <w:szCs w:val="24"/>
          <w:lang w:val="en-IN"/>
        </w:rPr>
        <w:t xml:space="preserve"> of harmful solvents and laborious</w:t>
      </w:r>
      <w:r w:rsidR="00A812E7" w:rsidRPr="0074342E">
        <w:rPr>
          <w:rFonts w:ascii="Times New Roman" w:hAnsi="Times New Roman" w:cs="Times New Roman"/>
          <w:sz w:val="24"/>
          <w:szCs w:val="24"/>
          <w:lang w:val="en-IN"/>
        </w:rPr>
        <w:t xml:space="preserve"> work</w:t>
      </w:r>
      <w:r w:rsidR="00F576E1" w:rsidRPr="0074342E">
        <w:rPr>
          <w:rFonts w:ascii="Times New Roman" w:hAnsi="Times New Roman" w:cs="Times New Roman"/>
          <w:sz w:val="24"/>
          <w:szCs w:val="24"/>
          <w:lang w:val="en-IN"/>
        </w:rPr>
        <w:t xml:space="preserve"> up</w:t>
      </w:r>
      <w:r w:rsidR="00A812E7" w:rsidRPr="0074342E">
        <w:rPr>
          <w:rFonts w:ascii="Times New Roman" w:hAnsi="Times New Roman" w:cs="Times New Roman"/>
          <w:sz w:val="24"/>
          <w:szCs w:val="24"/>
          <w:lang w:val="en-IN"/>
        </w:rPr>
        <w:t>.</w:t>
      </w:r>
      <w:r w:rsidR="002B0340" w:rsidRPr="0074342E">
        <w:rPr>
          <w:rFonts w:ascii="Times New Roman" w:hAnsi="Times New Roman" w:cs="Times New Roman"/>
          <w:sz w:val="24"/>
          <w:szCs w:val="24"/>
          <w:lang w:val="en-IN"/>
        </w:rPr>
        <w:t xml:space="preserve"> </w:t>
      </w:r>
      <w:r w:rsidR="00E57787" w:rsidRPr="0074342E">
        <w:rPr>
          <w:rFonts w:ascii="Times New Roman" w:hAnsi="Times New Roman" w:cs="Times New Roman"/>
          <w:sz w:val="24"/>
          <w:szCs w:val="24"/>
          <w:lang w:val="en-IN"/>
        </w:rPr>
        <w:t xml:space="preserve">It </w:t>
      </w:r>
      <w:r w:rsidR="000D40CC" w:rsidRPr="0074342E">
        <w:rPr>
          <w:rFonts w:ascii="Times New Roman" w:hAnsi="Times New Roman" w:cs="Times New Roman"/>
          <w:sz w:val="24"/>
          <w:szCs w:val="24"/>
          <w:lang w:val="en-IN"/>
        </w:rPr>
        <w:t>was observed that</w:t>
      </w:r>
      <w:r w:rsidR="00E57787" w:rsidRPr="0074342E">
        <w:rPr>
          <w:rFonts w:ascii="Times New Roman" w:hAnsi="Times New Roman" w:cs="Times New Roman"/>
          <w:sz w:val="24"/>
          <w:szCs w:val="24"/>
          <w:lang w:val="en-IN"/>
        </w:rPr>
        <w:t xml:space="preserve"> UV irradiation was </w:t>
      </w:r>
      <w:r w:rsidR="00C21F19" w:rsidRPr="0074342E">
        <w:rPr>
          <w:rFonts w:ascii="Times New Roman" w:hAnsi="Times New Roman" w:cs="Times New Roman"/>
          <w:sz w:val="24"/>
          <w:szCs w:val="24"/>
          <w:lang w:val="en-IN"/>
        </w:rPr>
        <w:t xml:space="preserve">only </w:t>
      </w:r>
      <w:r w:rsidR="00E57787" w:rsidRPr="0074342E">
        <w:rPr>
          <w:rFonts w:ascii="Times New Roman" w:hAnsi="Times New Roman" w:cs="Times New Roman"/>
          <w:sz w:val="24"/>
          <w:szCs w:val="24"/>
          <w:lang w:val="en-IN"/>
        </w:rPr>
        <w:t xml:space="preserve">important </w:t>
      </w:r>
      <w:r w:rsidR="002B0340" w:rsidRPr="0074342E">
        <w:rPr>
          <w:rFonts w:ascii="Times New Roman" w:hAnsi="Times New Roman" w:cs="Times New Roman"/>
          <w:sz w:val="24"/>
          <w:szCs w:val="24"/>
          <w:lang w:val="en-IN"/>
        </w:rPr>
        <w:t xml:space="preserve">for the </w:t>
      </w:r>
      <w:r w:rsidR="00E57787" w:rsidRPr="0074342E">
        <w:rPr>
          <w:rFonts w:ascii="Times New Roman" w:hAnsi="Times New Roman" w:cs="Times New Roman"/>
          <w:sz w:val="24"/>
          <w:szCs w:val="24"/>
          <w:lang w:val="en-IN"/>
        </w:rPr>
        <w:t>oxidation of benzyl alcohol to benzaldehyde</w:t>
      </w:r>
      <w:r w:rsidR="000D40CC" w:rsidRPr="0074342E">
        <w:rPr>
          <w:rFonts w:ascii="Times New Roman" w:hAnsi="Times New Roman" w:cs="Times New Roman"/>
          <w:sz w:val="24"/>
          <w:szCs w:val="24"/>
          <w:lang w:val="en-IN"/>
        </w:rPr>
        <w:t xml:space="preserve"> in presence of ammonium</w:t>
      </w:r>
      <w:r w:rsidR="0076727F" w:rsidRPr="0074342E">
        <w:rPr>
          <w:rFonts w:ascii="Times New Roman" w:hAnsi="Times New Roman" w:cs="Times New Roman"/>
          <w:sz w:val="24"/>
          <w:szCs w:val="24"/>
          <w:lang w:val="en-IN"/>
        </w:rPr>
        <w:t xml:space="preserve"> </w:t>
      </w:r>
      <w:proofErr w:type="gramStart"/>
      <w:r w:rsidR="000D40CC" w:rsidRPr="0074342E">
        <w:rPr>
          <w:rFonts w:ascii="Times New Roman" w:hAnsi="Times New Roman" w:cs="Times New Roman"/>
          <w:color w:val="000000" w:themeColor="text1"/>
          <w:sz w:val="24"/>
          <w:szCs w:val="24"/>
          <w:lang w:val="en-IN"/>
        </w:rPr>
        <w:t>perchlorate</w:t>
      </w:r>
      <w:r w:rsidR="002B0340" w:rsidRPr="0074342E">
        <w:rPr>
          <w:rFonts w:ascii="Times New Roman" w:hAnsi="Times New Roman" w:cs="Times New Roman"/>
          <w:color w:val="000000" w:themeColor="text1"/>
          <w:sz w:val="24"/>
          <w:szCs w:val="24"/>
          <w:lang w:val="en-IN"/>
        </w:rPr>
        <w:t>,</w:t>
      </w:r>
      <w:proofErr w:type="gramEnd"/>
      <w:r w:rsidR="002B0340" w:rsidRPr="0074342E">
        <w:rPr>
          <w:rFonts w:ascii="Times New Roman" w:hAnsi="Times New Roman" w:cs="Times New Roman"/>
          <w:color w:val="000000" w:themeColor="text1"/>
          <w:sz w:val="24"/>
          <w:szCs w:val="24"/>
          <w:lang w:val="en-IN"/>
        </w:rPr>
        <w:t xml:space="preserve"> </w:t>
      </w:r>
      <w:r w:rsidR="00503E8B" w:rsidRPr="0074342E">
        <w:rPr>
          <w:rFonts w:ascii="Times New Roman" w:hAnsi="Times New Roman" w:cs="Times New Roman"/>
          <w:color w:val="000000" w:themeColor="text1"/>
          <w:sz w:val="24"/>
          <w:szCs w:val="24"/>
          <w:lang w:val="en-IN"/>
        </w:rPr>
        <w:t>the second step involved stirring</w:t>
      </w:r>
      <w:r w:rsidR="00DE701B" w:rsidRPr="0074342E">
        <w:rPr>
          <w:rFonts w:ascii="Times New Roman" w:hAnsi="Times New Roman" w:cs="Times New Roman"/>
          <w:color w:val="000000" w:themeColor="text1"/>
          <w:sz w:val="24"/>
          <w:szCs w:val="24"/>
          <w:lang w:val="en-IN"/>
        </w:rPr>
        <w:t xml:space="preserve"> reaction mixture </w:t>
      </w:r>
      <w:r w:rsidR="00503E8B" w:rsidRPr="0074342E">
        <w:rPr>
          <w:rFonts w:ascii="Times New Roman" w:hAnsi="Times New Roman" w:cs="Times New Roman"/>
          <w:color w:val="000000" w:themeColor="text1"/>
          <w:sz w:val="24"/>
          <w:szCs w:val="24"/>
          <w:lang w:val="en-IN"/>
        </w:rPr>
        <w:t>at 50°C over</w:t>
      </w:r>
      <w:r w:rsidR="00E57787" w:rsidRPr="0074342E">
        <w:rPr>
          <w:rFonts w:ascii="Times New Roman" w:hAnsi="Times New Roman" w:cs="Times New Roman"/>
          <w:color w:val="000000" w:themeColor="text1"/>
          <w:sz w:val="24"/>
          <w:szCs w:val="24"/>
          <w:lang w:val="en-IN"/>
        </w:rPr>
        <w:t xml:space="preserve"> magnetic stirrer. </w:t>
      </w:r>
      <w:r w:rsidR="003E1A36" w:rsidRPr="0074342E">
        <w:rPr>
          <w:rFonts w:ascii="Times New Roman" w:hAnsi="Times New Roman" w:cs="Times New Roman"/>
          <w:color w:val="000000" w:themeColor="text1"/>
          <w:sz w:val="24"/>
          <w:szCs w:val="24"/>
          <w:lang w:val="en-IN"/>
        </w:rPr>
        <w:t>D</w:t>
      </w:r>
      <w:r w:rsidR="00E57787" w:rsidRPr="0074342E">
        <w:rPr>
          <w:rFonts w:ascii="Times New Roman" w:hAnsi="Times New Roman" w:cs="Times New Roman"/>
          <w:color w:val="000000" w:themeColor="text1"/>
          <w:sz w:val="24"/>
          <w:szCs w:val="24"/>
          <w:lang w:val="en-IN"/>
        </w:rPr>
        <w:t xml:space="preserve">ecreasing the </w:t>
      </w:r>
      <w:r w:rsidR="00E57787" w:rsidRPr="0074342E">
        <w:rPr>
          <w:rFonts w:ascii="Times New Roman" w:hAnsi="Times New Roman" w:cs="Times New Roman"/>
          <w:color w:val="000000" w:themeColor="text1"/>
          <w:sz w:val="24"/>
          <w:szCs w:val="24"/>
        </w:rPr>
        <w:t>NH</w:t>
      </w:r>
      <w:r w:rsidR="00E57787" w:rsidRPr="0074342E">
        <w:rPr>
          <w:rFonts w:ascii="Times New Roman" w:hAnsi="Times New Roman" w:cs="Times New Roman"/>
          <w:color w:val="000000" w:themeColor="text1"/>
          <w:sz w:val="24"/>
          <w:szCs w:val="24"/>
          <w:vertAlign w:val="subscript"/>
        </w:rPr>
        <w:t>4</w:t>
      </w:r>
      <w:r w:rsidR="00E57787" w:rsidRPr="0074342E">
        <w:rPr>
          <w:rFonts w:ascii="Times New Roman" w:hAnsi="Times New Roman" w:cs="Times New Roman"/>
          <w:color w:val="000000" w:themeColor="text1"/>
          <w:sz w:val="24"/>
          <w:szCs w:val="24"/>
        </w:rPr>
        <w:t>ClO</w:t>
      </w:r>
      <w:r w:rsidR="00E57787" w:rsidRPr="0074342E">
        <w:rPr>
          <w:rFonts w:ascii="Times New Roman" w:hAnsi="Times New Roman" w:cs="Times New Roman"/>
          <w:color w:val="000000" w:themeColor="text1"/>
          <w:sz w:val="24"/>
          <w:szCs w:val="24"/>
          <w:vertAlign w:val="subscript"/>
        </w:rPr>
        <w:t>4</w:t>
      </w:r>
      <w:r w:rsidR="00E57787" w:rsidRPr="0074342E">
        <w:rPr>
          <w:rFonts w:ascii="Times New Roman" w:hAnsi="Times New Roman" w:cs="Times New Roman"/>
          <w:color w:val="000000" w:themeColor="text1"/>
          <w:sz w:val="24"/>
          <w:szCs w:val="24"/>
          <w:lang w:val="en-IN"/>
        </w:rPr>
        <w:t xml:space="preserve"> loading </w:t>
      </w:r>
      <w:r w:rsidR="003E1A36" w:rsidRPr="0074342E">
        <w:rPr>
          <w:rFonts w:ascii="Times New Roman" w:hAnsi="Times New Roman" w:cs="Times New Roman"/>
          <w:color w:val="000000" w:themeColor="text1"/>
          <w:sz w:val="24"/>
          <w:szCs w:val="24"/>
          <w:lang w:val="en-IN"/>
        </w:rPr>
        <w:t>resulted</w:t>
      </w:r>
      <w:r w:rsidR="005D2CE8" w:rsidRPr="0074342E">
        <w:rPr>
          <w:rFonts w:ascii="Times New Roman" w:hAnsi="Times New Roman" w:cs="Times New Roman"/>
          <w:color w:val="000000" w:themeColor="text1"/>
          <w:sz w:val="24"/>
          <w:szCs w:val="24"/>
          <w:lang w:val="en-IN"/>
        </w:rPr>
        <w:t xml:space="preserve"> </w:t>
      </w:r>
      <w:r w:rsidR="0074342E">
        <w:rPr>
          <w:rFonts w:ascii="Times New Roman" w:hAnsi="Times New Roman" w:cs="Times New Roman"/>
          <w:color w:val="000000" w:themeColor="text1"/>
          <w:sz w:val="24"/>
          <w:szCs w:val="24"/>
          <w:lang w:val="en-IN"/>
        </w:rPr>
        <w:t xml:space="preserve">in </w:t>
      </w:r>
      <w:r w:rsidR="0076727F" w:rsidRPr="0074342E">
        <w:rPr>
          <w:rFonts w:ascii="Times New Roman" w:hAnsi="Times New Roman" w:cs="Times New Roman"/>
          <w:color w:val="000000" w:themeColor="text1"/>
          <w:sz w:val="24"/>
          <w:szCs w:val="24"/>
          <w:lang w:val="en-IN"/>
        </w:rPr>
        <w:t>attenuation</w:t>
      </w:r>
      <w:r w:rsidR="005D2CE8" w:rsidRPr="0074342E">
        <w:rPr>
          <w:rFonts w:ascii="Times New Roman" w:hAnsi="Times New Roman" w:cs="Times New Roman"/>
          <w:color w:val="000000" w:themeColor="text1"/>
          <w:sz w:val="24"/>
          <w:szCs w:val="24"/>
          <w:lang w:val="en-IN"/>
        </w:rPr>
        <w:t xml:space="preserve"> in the </w:t>
      </w:r>
      <w:r w:rsidR="00E57787" w:rsidRPr="0074342E">
        <w:rPr>
          <w:rFonts w:ascii="Times New Roman" w:hAnsi="Times New Roman" w:cs="Times New Roman"/>
          <w:color w:val="000000" w:themeColor="text1"/>
          <w:sz w:val="24"/>
          <w:szCs w:val="24"/>
          <w:lang w:val="en-IN"/>
        </w:rPr>
        <w:t>conversion rate and</w:t>
      </w:r>
      <w:r w:rsidR="005D2CE8" w:rsidRPr="0074342E">
        <w:rPr>
          <w:rFonts w:ascii="Times New Roman" w:hAnsi="Times New Roman" w:cs="Times New Roman"/>
          <w:color w:val="000000" w:themeColor="text1"/>
          <w:sz w:val="24"/>
          <w:szCs w:val="24"/>
          <w:lang w:val="en-IN"/>
        </w:rPr>
        <w:t xml:space="preserve"> the %</w:t>
      </w:r>
      <w:r w:rsidR="00E57787" w:rsidRPr="0074342E">
        <w:rPr>
          <w:rFonts w:ascii="Times New Roman" w:hAnsi="Times New Roman" w:cs="Times New Roman"/>
          <w:color w:val="000000" w:themeColor="text1"/>
          <w:sz w:val="24"/>
          <w:szCs w:val="24"/>
          <w:lang w:val="en-IN"/>
        </w:rPr>
        <w:t xml:space="preserve"> yield of the reaction</w:t>
      </w:r>
      <w:r w:rsidR="005D2CE8" w:rsidRPr="0074342E">
        <w:rPr>
          <w:rFonts w:ascii="Times New Roman" w:hAnsi="Times New Roman" w:cs="Times New Roman"/>
          <w:color w:val="000000" w:themeColor="text1"/>
          <w:sz w:val="24"/>
          <w:szCs w:val="24"/>
          <w:lang w:val="en-IN"/>
        </w:rPr>
        <w:t xml:space="preserve"> </w:t>
      </w:r>
      <w:r w:rsidR="00E57787" w:rsidRPr="0074342E">
        <w:rPr>
          <w:rFonts w:ascii="Times New Roman" w:hAnsi="Times New Roman" w:cs="Times New Roman"/>
          <w:color w:val="000000" w:themeColor="text1"/>
          <w:sz w:val="24"/>
          <w:szCs w:val="24"/>
          <w:lang w:val="en-IN"/>
        </w:rPr>
        <w:t xml:space="preserve">(Table 1, entries 9-11). In absence of </w:t>
      </w:r>
      <w:r w:rsidR="00E57787" w:rsidRPr="0074342E">
        <w:rPr>
          <w:rFonts w:ascii="Times New Roman" w:hAnsi="Times New Roman" w:cs="Times New Roman"/>
          <w:color w:val="000000" w:themeColor="text1"/>
          <w:sz w:val="24"/>
          <w:szCs w:val="24"/>
        </w:rPr>
        <w:t>NH</w:t>
      </w:r>
      <w:r w:rsidR="00E57787" w:rsidRPr="0074342E">
        <w:rPr>
          <w:rFonts w:ascii="Times New Roman" w:hAnsi="Times New Roman" w:cs="Times New Roman"/>
          <w:color w:val="000000" w:themeColor="text1"/>
          <w:sz w:val="24"/>
          <w:szCs w:val="24"/>
          <w:vertAlign w:val="subscript"/>
        </w:rPr>
        <w:t>4</w:t>
      </w:r>
      <w:r w:rsidR="00E57787" w:rsidRPr="0074342E">
        <w:rPr>
          <w:rFonts w:ascii="Times New Roman" w:hAnsi="Times New Roman" w:cs="Times New Roman"/>
          <w:color w:val="000000" w:themeColor="text1"/>
          <w:sz w:val="24"/>
          <w:szCs w:val="24"/>
        </w:rPr>
        <w:t>ClO</w:t>
      </w:r>
      <w:r w:rsidR="00E57787" w:rsidRPr="0074342E">
        <w:rPr>
          <w:rFonts w:ascii="Times New Roman" w:hAnsi="Times New Roman" w:cs="Times New Roman"/>
          <w:color w:val="000000" w:themeColor="text1"/>
          <w:sz w:val="24"/>
          <w:szCs w:val="24"/>
          <w:vertAlign w:val="subscript"/>
        </w:rPr>
        <w:t xml:space="preserve">4 </w:t>
      </w:r>
      <w:r w:rsidR="00E57787" w:rsidRPr="0074342E">
        <w:rPr>
          <w:rFonts w:ascii="Times New Roman" w:hAnsi="Times New Roman" w:cs="Times New Roman"/>
          <w:color w:val="000000" w:themeColor="text1"/>
          <w:sz w:val="24"/>
          <w:szCs w:val="24"/>
        </w:rPr>
        <w:t xml:space="preserve">only traces of </w:t>
      </w:r>
      <w:r w:rsidR="00705BFA" w:rsidRPr="0074342E">
        <w:rPr>
          <w:rFonts w:ascii="Times New Roman" w:hAnsi="Times New Roman" w:cs="Times New Roman"/>
          <w:color w:val="000000" w:themeColor="text1"/>
          <w:sz w:val="24"/>
          <w:szCs w:val="24"/>
        </w:rPr>
        <w:t xml:space="preserve">conversion to </w:t>
      </w:r>
      <w:r w:rsidR="00E57787" w:rsidRPr="0074342E">
        <w:rPr>
          <w:rFonts w:ascii="Times New Roman" w:hAnsi="Times New Roman" w:cs="Times New Roman"/>
          <w:color w:val="000000" w:themeColor="text1"/>
          <w:sz w:val="24"/>
          <w:szCs w:val="24"/>
        </w:rPr>
        <w:t>benzaldehyde</w:t>
      </w:r>
      <w:r w:rsidR="00E57787" w:rsidRPr="0074342E">
        <w:rPr>
          <w:rFonts w:ascii="Times New Roman" w:hAnsi="Times New Roman" w:cs="Times New Roman"/>
          <w:color w:val="000000" w:themeColor="text1"/>
          <w:sz w:val="24"/>
          <w:szCs w:val="24"/>
          <w:lang w:val="en-IN"/>
        </w:rPr>
        <w:t xml:space="preserve"> was detected. Further</w:t>
      </w:r>
      <w:r w:rsidR="00705BFA" w:rsidRPr="0074342E">
        <w:rPr>
          <w:rFonts w:ascii="Times New Roman" w:hAnsi="Times New Roman" w:cs="Times New Roman"/>
          <w:color w:val="000000" w:themeColor="text1"/>
          <w:sz w:val="24"/>
          <w:szCs w:val="24"/>
          <w:lang w:val="en-IN"/>
        </w:rPr>
        <w:t>more</w:t>
      </w:r>
      <w:r w:rsidR="00E57787" w:rsidRPr="0074342E">
        <w:rPr>
          <w:rFonts w:ascii="Times New Roman" w:hAnsi="Times New Roman" w:cs="Times New Roman"/>
          <w:color w:val="000000" w:themeColor="text1"/>
          <w:sz w:val="24"/>
          <w:szCs w:val="24"/>
          <w:lang w:val="en-IN"/>
        </w:rPr>
        <w:t>,</w:t>
      </w:r>
      <w:r w:rsidR="001B083B" w:rsidRPr="0074342E">
        <w:rPr>
          <w:rFonts w:ascii="Times New Roman" w:hAnsi="Times New Roman" w:cs="Times New Roman"/>
          <w:color w:val="000000" w:themeColor="text1"/>
          <w:sz w:val="24"/>
          <w:szCs w:val="24"/>
          <w:lang w:val="en-IN"/>
        </w:rPr>
        <w:t xml:space="preserve"> in none of the</w:t>
      </w:r>
      <w:r w:rsidR="00705BFA" w:rsidRPr="0074342E">
        <w:rPr>
          <w:rFonts w:ascii="Times New Roman" w:hAnsi="Times New Roman" w:cs="Times New Roman"/>
          <w:color w:val="000000" w:themeColor="text1"/>
          <w:sz w:val="24"/>
          <w:szCs w:val="24"/>
          <w:lang w:val="en-IN"/>
        </w:rPr>
        <w:t xml:space="preserve"> experimental conditions</w:t>
      </w:r>
      <w:r w:rsidR="001B083B" w:rsidRPr="0074342E">
        <w:rPr>
          <w:rFonts w:ascii="Times New Roman" w:hAnsi="Times New Roman" w:cs="Times New Roman"/>
          <w:color w:val="000000" w:themeColor="text1"/>
          <w:sz w:val="24"/>
          <w:szCs w:val="24"/>
          <w:lang w:val="en-IN"/>
        </w:rPr>
        <w:t xml:space="preserve"> of these reactions</w:t>
      </w:r>
      <w:r w:rsidR="00705BFA" w:rsidRPr="0074342E">
        <w:rPr>
          <w:rFonts w:ascii="Times New Roman" w:hAnsi="Times New Roman" w:cs="Times New Roman"/>
          <w:color w:val="000000" w:themeColor="text1"/>
          <w:sz w:val="24"/>
          <w:szCs w:val="24"/>
          <w:lang w:val="en-IN"/>
        </w:rPr>
        <w:t xml:space="preserve"> the formation of over oxidized product</w:t>
      </w:r>
      <w:r w:rsidR="00476A7A" w:rsidRPr="0074342E">
        <w:rPr>
          <w:rFonts w:ascii="Times New Roman" w:hAnsi="Times New Roman" w:cs="Times New Roman"/>
          <w:color w:val="000000" w:themeColor="text1"/>
          <w:sz w:val="24"/>
          <w:szCs w:val="24"/>
          <w:lang w:val="en-IN"/>
        </w:rPr>
        <w:t xml:space="preserve"> </w:t>
      </w:r>
      <w:r w:rsidR="001B083B" w:rsidRPr="0074342E">
        <w:rPr>
          <w:rFonts w:ascii="Times New Roman" w:hAnsi="Times New Roman" w:cs="Times New Roman"/>
          <w:color w:val="000000" w:themeColor="text1"/>
          <w:sz w:val="24"/>
          <w:szCs w:val="24"/>
          <w:lang w:val="en-IN"/>
        </w:rPr>
        <w:t>(</w:t>
      </w:r>
      <w:r w:rsidR="00E57787" w:rsidRPr="0074342E">
        <w:rPr>
          <w:rFonts w:ascii="Times New Roman" w:hAnsi="Times New Roman" w:cs="Times New Roman"/>
          <w:color w:val="000000" w:themeColor="text1"/>
          <w:sz w:val="24"/>
          <w:szCs w:val="24"/>
          <w:lang w:val="en-IN"/>
        </w:rPr>
        <w:t>benzoic acid</w:t>
      </w:r>
      <w:r w:rsidR="001B083B" w:rsidRPr="0074342E">
        <w:rPr>
          <w:rFonts w:ascii="Times New Roman" w:hAnsi="Times New Roman" w:cs="Times New Roman"/>
          <w:color w:val="000000" w:themeColor="text1"/>
          <w:sz w:val="24"/>
          <w:szCs w:val="24"/>
          <w:lang w:val="en-IN"/>
        </w:rPr>
        <w:t>)</w:t>
      </w:r>
      <w:r w:rsidR="00E57787" w:rsidRPr="0074342E">
        <w:rPr>
          <w:rFonts w:ascii="Times New Roman" w:hAnsi="Times New Roman" w:cs="Times New Roman"/>
          <w:color w:val="000000" w:themeColor="text1"/>
          <w:sz w:val="24"/>
          <w:szCs w:val="24"/>
          <w:lang w:val="en-IN"/>
        </w:rPr>
        <w:t xml:space="preserve"> was </w:t>
      </w:r>
      <w:r w:rsidR="001B083B" w:rsidRPr="0074342E">
        <w:rPr>
          <w:rFonts w:ascii="Times New Roman" w:hAnsi="Times New Roman" w:cs="Times New Roman"/>
          <w:color w:val="000000" w:themeColor="text1"/>
          <w:sz w:val="24"/>
          <w:szCs w:val="24"/>
          <w:lang w:val="en-IN"/>
        </w:rPr>
        <w:t>observed.</w:t>
      </w:r>
      <w:r w:rsidR="00E57787" w:rsidRPr="0074342E">
        <w:rPr>
          <w:rFonts w:ascii="Times New Roman" w:hAnsi="Times New Roman" w:cs="Times New Roman"/>
          <w:color w:val="000000" w:themeColor="text1"/>
          <w:sz w:val="24"/>
          <w:szCs w:val="24"/>
          <w:lang w:val="en-IN"/>
        </w:rPr>
        <w:t xml:space="preserve"> </w:t>
      </w:r>
      <w:r w:rsidR="00093460" w:rsidRPr="0074342E">
        <w:rPr>
          <w:rFonts w:ascii="Times New Roman" w:hAnsi="Times New Roman" w:cs="Times New Roman"/>
          <w:color w:val="000000" w:themeColor="text1"/>
          <w:sz w:val="24"/>
          <w:szCs w:val="24"/>
          <w:lang w:val="en-IN"/>
        </w:rPr>
        <w:t>In this synthetic methodology, t</w:t>
      </w:r>
      <w:r w:rsidR="008D795E" w:rsidRPr="0074342E">
        <w:rPr>
          <w:rFonts w:ascii="Times New Roman" w:hAnsi="Times New Roman" w:cs="Times New Roman"/>
          <w:color w:val="000000" w:themeColor="text1"/>
          <w:sz w:val="24"/>
          <w:szCs w:val="24"/>
          <w:lang w:val="en-IN"/>
        </w:rPr>
        <w:t xml:space="preserve">he sequence of </w:t>
      </w:r>
      <w:r w:rsidR="007D3491" w:rsidRPr="0074342E">
        <w:rPr>
          <w:rFonts w:ascii="Times New Roman" w:hAnsi="Times New Roman" w:cs="Times New Roman"/>
          <w:color w:val="000000" w:themeColor="text1"/>
          <w:sz w:val="24"/>
          <w:szCs w:val="24"/>
          <w:lang w:val="en-IN"/>
        </w:rPr>
        <w:t xml:space="preserve">reagent </w:t>
      </w:r>
      <w:r w:rsidR="008D795E" w:rsidRPr="0074342E">
        <w:rPr>
          <w:rFonts w:ascii="Times New Roman" w:hAnsi="Times New Roman" w:cs="Times New Roman"/>
          <w:color w:val="000000" w:themeColor="text1"/>
          <w:sz w:val="24"/>
          <w:szCs w:val="24"/>
          <w:lang w:val="en-IN"/>
        </w:rPr>
        <w:t xml:space="preserve">addition was also found to be very important. </w:t>
      </w:r>
      <w:r w:rsidR="007D3491" w:rsidRPr="0074342E">
        <w:rPr>
          <w:rFonts w:ascii="Times New Roman" w:hAnsi="Times New Roman" w:cs="Times New Roman"/>
          <w:color w:val="000000" w:themeColor="text1"/>
          <w:sz w:val="24"/>
          <w:szCs w:val="24"/>
          <w:lang w:val="en-IN"/>
        </w:rPr>
        <w:t xml:space="preserve">When all the </w:t>
      </w:r>
      <w:r w:rsidR="008D795E" w:rsidRPr="0074342E">
        <w:rPr>
          <w:rFonts w:ascii="Times New Roman" w:hAnsi="Times New Roman" w:cs="Times New Roman"/>
          <w:color w:val="000000" w:themeColor="text1"/>
          <w:sz w:val="24"/>
          <w:szCs w:val="24"/>
          <w:lang w:val="en-IN"/>
        </w:rPr>
        <w:t>reactants</w:t>
      </w:r>
      <w:r w:rsidR="007D3491" w:rsidRPr="0074342E">
        <w:rPr>
          <w:rFonts w:ascii="Times New Roman" w:hAnsi="Times New Roman" w:cs="Times New Roman"/>
          <w:color w:val="000000" w:themeColor="text1"/>
          <w:sz w:val="24"/>
          <w:szCs w:val="24"/>
          <w:lang w:val="en-IN"/>
        </w:rPr>
        <w:t xml:space="preserve"> were mixed</w:t>
      </w:r>
      <w:r w:rsidR="00DE3548" w:rsidRPr="0074342E">
        <w:rPr>
          <w:rFonts w:ascii="Times New Roman" w:hAnsi="Times New Roman" w:cs="Times New Roman"/>
          <w:color w:val="000000" w:themeColor="text1"/>
          <w:sz w:val="24"/>
          <w:szCs w:val="24"/>
          <w:lang w:val="en-IN"/>
        </w:rPr>
        <w:t xml:space="preserve"> at once,</w:t>
      </w:r>
      <w:r w:rsidR="007D3491" w:rsidRPr="0074342E">
        <w:rPr>
          <w:rFonts w:ascii="Times New Roman" w:hAnsi="Times New Roman" w:cs="Times New Roman"/>
          <w:color w:val="000000" w:themeColor="text1"/>
          <w:sz w:val="24"/>
          <w:szCs w:val="24"/>
          <w:lang w:val="en-IN"/>
        </w:rPr>
        <w:t xml:space="preserve"> </w:t>
      </w:r>
      <w:r w:rsidR="008D795E" w:rsidRPr="0074342E">
        <w:rPr>
          <w:rFonts w:ascii="Times New Roman" w:hAnsi="Times New Roman" w:cs="Times New Roman"/>
          <w:color w:val="000000" w:themeColor="text1"/>
          <w:sz w:val="24"/>
          <w:szCs w:val="24"/>
          <w:shd w:val="clear" w:color="auto" w:fill="FFFFFF"/>
        </w:rPr>
        <w:t>unnecessa</w:t>
      </w:r>
      <w:r w:rsidR="00D864DB" w:rsidRPr="0074342E">
        <w:rPr>
          <w:rFonts w:ascii="Times New Roman" w:hAnsi="Times New Roman" w:cs="Times New Roman"/>
          <w:color w:val="000000" w:themeColor="text1"/>
          <w:sz w:val="24"/>
          <w:szCs w:val="24"/>
          <w:shd w:val="clear" w:color="auto" w:fill="FFFFFF"/>
        </w:rPr>
        <w:t>ry longer reaction time</w:t>
      </w:r>
      <w:r w:rsidR="00DE3548" w:rsidRPr="0074342E">
        <w:rPr>
          <w:rFonts w:ascii="Times New Roman" w:hAnsi="Times New Roman" w:cs="Times New Roman"/>
          <w:color w:val="000000" w:themeColor="text1"/>
          <w:sz w:val="24"/>
          <w:szCs w:val="24"/>
          <w:shd w:val="clear" w:color="auto" w:fill="FFFFFF"/>
        </w:rPr>
        <w:t xml:space="preserve">, lower yields and complex mixture of side products </w:t>
      </w:r>
      <w:r w:rsidR="003E1A36" w:rsidRPr="0074342E">
        <w:rPr>
          <w:rFonts w:ascii="Times New Roman" w:hAnsi="Times New Roman" w:cs="Times New Roman"/>
          <w:color w:val="000000" w:themeColor="text1"/>
          <w:sz w:val="24"/>
          <w:szCs w:val="24"/>
          <w:shd w:val="clear" w:color="auto" w:fill="FFFFFF"/>
        </w:rPr>
        <w:t>were</w:t>
      </w:r>
      <w:r w:rsidR="00DE3548" w:rsidRPr="0074342E">
        <w:rPr>
          <w:rFonts w:ascii="Times New Roman" w:hAnsi="Times New Roman" w:cs="Times New Roman"/>
          <w:color w:val="000000" w:themeColor="text1"/>
          <w:sz w:val="24"/>
          <w:szCs w:val="24"/>
          <w:shd w:val="clear" w:color="auto" w:fill="FFFFFF"/>
        </w:rPr>
        <w:t xml:space="preserve"> observed</w:t>
      </w:r>
      <w:r w:rsidR="008D795E" w:rsidRPr="0074342E">
        <w:rPr>
          <w:rFonts w:ascii="Times New Roman" w:hAnsi="Times New Roman" w:cs="Times New Roman"/>
          <w:color w:val="000000" w:themeColor="text1"/>
          <w:sz w:val="24"/>
          <w:szCs w:val="24"/>
          <w:shd w:val="clear" w:color="auto" w:fill="FFFFFF"/>
        </w:rPr>
        <w:t>.</w:t>
      </w:r>
      <w:r w:rsidR="006C71F3" w:rsidRPr="0074342E">
        <w:rPr>
          <w:rFonts w:ascii="Times New Roman" w:hAnsi="Times New Roman" w:cs="Times New Roman"/>
          <w:color w:val="000000" w:themeColor="text1"/>
          <w:sz w:val="24"/>
          <w:szCs w:val="24"/>
          <w:lang w:val="en-IN"/>
        </w:rPr>
        <w:t xml:space="preserve"> </w:t>
      </w:r>
      <w:r w:rsidR="00FE33E8" w:rsidRPr="0074342E">
        <w:rPr>
          <w:rFonts w:ascii="Times New Roman" w:hAnsi="Times New Roman" w:cs="Times New Roman"/>
          <w:color w:val="000000" w:themeColor="text1"/>
          <w:sz w:val="24"/>
          <w:szCs w:val="24"/>
          <w:lang w:val="en-IN"/>
        </w:rPr>
        <w:t xml:space="preserve">The best synthetic </w:t>
      </w:r>
      <w:r w:rsidR="008D795E" w:rsidRPr="0074342E">
        <w:rPr>
          <w:rFonts w:ascii="Times New Roman" w:hAnsi="Times New Roman" w:cs="Times New Roman"/>
          <w:color w:val="000000" w:themeColor="text1"/>
          <w:sz w:val="24"/>
          <w:szCs w:val="24"/>
          <w:lang w:val="en-IN"/>
        </w:rPr>
        <w:t xml:space="preserve">results were obtained when the reaction was performed </w:t>
      </w:r>
      <w:r w:rsidR="00A812E7" w:rsidRPr="0074342E">
        <w:rPr>
          <w:rFonts w:ascii="Times New Roman" w:hAnsi="Times New Roman" w:cs="Times New Roman"/>
          <w:color w:val="000000" w:themeColor="text1"/>
          <w:sz w:val="24"/>
          <w:szCs w:val="24"/>
          <w:lang w:val="en-IN"/>
        </w:rPr>
        <w:t xml:space="preserve">in a </w:t>
      </w:r>
      <w:r w:rsidR="008D795E" w:rsidRPr="0074342E">
        <w:rPr>
          <w:rFonts w:ascii="Times New Roman" w:hAnsi="Times New Roman" w:cs="Times New Roman"/>
          <w:color w:val="000000" w:themeColor="text1"/>
          <w:sz w:val="24"/>
          <w:szCs w:val="24"/>
          <w:lang w:val="en-IN"/>
        </w:rPr>
        <w:t xml:space="preserve">tandem one pot </w:t>
      </w:r>
      <w:r w:rsidR="006C71F3" w:rsidRPr="0074342E">
        <w:rPr>
          <w:rFonts w:ascii="Times New Roman" w:hAnsi="Times New Roman" w:cs="Times New Roman"/>
          <w:color w:val="000000" w:themeColor="text1"/>
          <w:sz w:val="24"/>
          <w:szCs w:val="24"/>
          <w:lang w:val="en-IN"/>
        </w:rPr>
        <w:t>manner</w:t>
      </w:r>
      <w:r w:rsidR="008D795E" w:rsidRPr="0074342E">
        <w:rPr>
          <w:rFonts w:ascii="Times New Roman" w:hAnsi="Times New Roman" w:cs="Times New Roman"/>
          <w:color w:val="000000" w:themeColor="text1"/>
          <w:sz w:val="24"/>
          <w:szCs w:val="24"/>
          <w:lang w:val="en-IN"/>
        </w:rPr>
        <w:t xml:space="preserve"> using 1.0 eq </w:t>
      </w:r>
      <w:r w:rsidR="008D795E" w:rsidRPr="0074342E">
        <w:rPr>
          <w:rFonts w:ascii="Times New Roman" w:hAnsi="Times New Roman" w:cs="Times New Roman"/>
          <w:color w:val="000000" w:themeColor="text1"/>
          <w:sz w:val="24"/>
          <w:szCs w:val="24"/>
        </w:rPr>
        <w:t>NH</w:t>
      </w:r>
      <w:r w:rsidR="008D795E" w:rsidRPr="0074342E">
        <w:rPr>
          <w:rFonts w:ascii="Times New Roman" w:hAnsi="Times New Roman" w:cs="Times New Roman"/>
          <w:color w:val="000000" w:themeColor="text1"/>
          <w:sz w:val="24"/>
          <w:szCs w:val="24"/>
          <w:vertAlign w:val="subscript"/>
        </w:rPr>
        <w:t>4</w:t>
      </w:r>
      <w:r w:rsidR="008D795E" w:rsidRPr="0074342E">
        <w:rPr>
          <w:rFonts w:ascii="Times New Roman" w:hAnsi="Times New Roman" w:cs="Times New Roman"/>
          <w:color w:val="000000" w:themeColor="text1"/>
          <w:sz w:val="24"/>
          <w:szCs w:val="24"/>
        </w:rPr>
        <w:t>ClO</w:t>
      </w:r>
      <w:r w:rsidR="008D795E" w:rsidRPr="0074342E">
        <w:rPr>
          <w:rFonts w:ascii="Times New Roman" w:hAnsi="Times New Roman" w:cs="Times New Roman"/>
          <w:color w:val="000000" w:themeColor="text1"/>
          <w:sz w:val="24"/>
          <w:szCs w:val="24"/>
          <w:vertAlign w:val="subscript"/>
        </w:rPr>
        <w:t xml:space="preserve">4 </w:t>
      </w:r>
      <w:r w:rsidR="008D795E" w:rsidRPr="0074342E">
        <w:rPr>
          <w:rFonts w:ascii="Times New Roman" w:hAnsi="Times New Roman" w:cs="Times New Roman"/>
          <w:color w:val="000000" w:themeColor="text1"/>
          <w:sz w:val="24"/>
          <w:szCs w:val="24"/>
        </w:rPr>
        <w:t>under neat</w:t>
      </w:r>
      <w:r w:rsidR="00FE33E8" w:rsidRPr="0074342E">
        <w:rPr>
          <w:rFonts w:ascii="Times New Roman" w:hAnsi="Times New Roman" w:cs="Times New Roman"/>
          <w:color w:val="000000" w:themeColor="text1"/>
          <w:sz w:val="24"/>
          <w:szCs w:val="24"/>
        </w:rPr>
        <w:t xml:space="preserve"> (solvent free)</w:t>
      </w:r>
      <w:r w:rsidR="008D795E" w:rsidRPr="0074342E">
        <w:rPr>
          <w:rFonts w:ascii="Times New Roman" w:hAnsi="Times New Roman" w:cs="Times New Roman"/>
          <w:color w:val="000000" w:themeColor="text1"/>
          <w:sz w:val="24"/>
          <w:szCs w:val="24"/>
        </w:rPr>
        <w:t xml:space="preserve"> conditions</w:t>
      </w:r>
      <w:r w:rsidR="008D795E" w:rsidRPr="0074342E">
        <w:rPr>
          <w:rFonts w:ascii="Times New Roman" w:hAnsi="Times New Roman" w:cs="Times New Roman"/>
          <w:color w:val="000000" w:themeColor="text1"/>
          <w:sz w:val="24"/>
          <w:szCs w:val="24"/>
          <w:lang w:val="en-IN"/>
        </w:rPr>
        <w:t>.</w:t>
      </w:r>
    </w:p>
    <w:p w:rsidR="00D864DB" w:rsidRPr="0074342E" w:rsidRDefault="002B0340" w:rsidP="00776EB8">
      <w:pPr>
        <w:autoSpaceDE w:val="0"/>
        <w:autoSpaceDN w:val="0"/>
        <w:adjustRightInd w:val="0"/>
        <w:spacing w:after="0" w:line="480" w:lineRule="auto"/>
        <w:jc w:val="both"/>
        <w:rPr>
          <w:rFonts w:ascii="Times New Roman" w:hAnsi="Times New Roman" w:cs="Times New Roman"/>
          <w:szCs w:val="24"/>
        </w:rPr>
      </w:pPr>
      <w:r w:rsidRPr="0074342E">
        <w:rPr>
          <w:rFonts w:ascii="Times-Roman" w:hAnsi="Times-Roman" w:cs="Times-Roman"/>
          <w:sz w:val="24"/>
          <w:szCs w:val="24"/>
          <w:lang w:val="en-IN"/>
        </w:rPr>
        <w:t xml:space="preserve">To establish the substrate scope of the developed </w:t>
      </w:r>
      <w:r w:rsidR="00980D31" w:rsidRPr="0074342E">
        <w:rPr>
          <w:rFonts w:ascii="Times-Roman" w:hAnsi="Times-Roman" w:cs="Times-Roman"/>
          <w:sz w:val="24"/>
          <w:szCs w:val="24"/>
          <w:lang w:val="en-IN"/>
        </w:rPr>
        <w:t>one pot three component</w:t>
      </w:r>
      <w:r w:rsidR="00A812E7" w:rsidRPr="0074342E">
        <w:rPr>
          <w:rFonts w:ascii="Times-Roman" w:hAnsi="Times-Roman" w:cs="Times-Roman"/>
          <w:sz w:val="24"/>
          <w:szCs w:val="24"/>
          <w:lang w:val="en-IN"/>
        </w:rPr>
        <w:t xml:space="preserve"> </w:t>
      </w:r>
      <w:proofErr w:type="gramStart"/>
      <w:r w:rsidRPr="0074342E">
        <w:rPr>
          <w:rFonts w:ascii="Times-Roman" w:hAnsi="Times-Roman" w:cs="Times-Roman"/>
          <w:sz w:val="24"/>
          <w:szCs w:val="24"/>
          <w:lang w:val="en-IN"/>
        </w:rPr>
        <w:t>protocol</w:t>
      </w:r>
      <w:proofErr w:type="gramEnd"/>
      <w:r w:rsidRPr="0074342E">
        <w:rPr>
          <w:rFonts w:ascii="Times-Roman" w:hAnsi="Times-Roman" w:cs="Times-Roman"/>
          <w:sz w:val="24"/>
          <w:szCs w:val="24"/>
          <w:lang w:val="en-IN"/>
        </w:rPr>
        <w:t xml:space="preserve"> for the synthesis of α-aminophosphonates, a variety of benzyl alcohols and anilines were evaluated and </w:t>
      </w:r>
      <w:r w:rsidRPr="0074342E">
        <w:rPr>
          <w:rFonts w:ascii="Times-Roman" w:hAnsi="Times-Roman" w:cs="Times-Roman"/>
          <w:sz w:val="24"/>
          <w:szCs w:val="24"/>
          <w:lang w:val="en-IN"/>
        </w:rPr>
        <w:lastRenderedPageBreak/>
        <w:t xml:space="preserve">the results are summarized in </w:t>
      </w:r>
      <w:r w:rsidR="00ED4B33" w:rsidRPr="0074342E">
        <w:rPr>
          <w:rFonts w:ascii="Times-Roman" w:hAnsi="Times-Roman" w:cs="Times-Roman"/>
          <w:sz w:val="24"/>
          <w:szCs w:val="24"/>
          <w:lang w:val="en-IN"/>
        </w:rPr>
        <w:t>scheme 2</w:t>
      </w:r>
      <w:r w:rsidRPr="0074342E">
        <w:rPr>
          <w:rFonts w:ascii="Times-Roman" w:hAnsi="Times-Roman" w:cs="Times-Roman"/>
          <w:sz w:val="24"/>
          <w:szCs w:val="24"/>
          <w:lang w:val="en-IN"/>
        </w:rPr>
        <w:t>. In all cases reaction proceeded smoothly and furnished the corresponding products (</w:t>
      </w:r>
      <w:r w:rsidRPr="0074342E">
        <w:rPr>
          <w:rFonts w:ascii="Times-Roman" w:hAnsi="Times-Roman" w:cs="Times-Roman"/>
          <w:b/>
          <w:sz w:val="24"/>
          <w:szCs w:val="24"/>
          <w:lang w:val="en-IN"/>
        </w:rPr>
        <w:t>4a-4n</w:t>
      </w:r>
      <w:r w:rsidRPr="0074342E">
        <w:rPr>
          <w:rFonts w:ascii="Times-Roman" w:hAnsi="Times-Roman" w:cs="Times-Roman"/>
          <w:sz w:val="24"/>
          <w:szCs w:val="24"/>
          <w:lang w:val="en-IN"/>
        </w:rPr>
        <w:t xml:space="preserve">) in excellent yields. </w:t>
      </w:r>
      <w:r w:rsidR="00ED4B33" w:rsidRPr="0074342E">
        <w:rPr>
          <w:rFonts w:ascii="Times-Roman" w:hAnsi="Times-Roman" w:cs="Times-Roman"/>
          <w:sz w:val="24"/>
          <w:szCs w:val="24"/>
          <w:lang w:val="en-IN"/>
        </w:rPr>
        <w:t>Unsubstituted</w:t>
      </w:r>
      <w:r w:rsidRPr="0074342E">
        <w:rPr>
          <w:rFonts w:ascii="Times-Roman" w:hAnsi="Times-Roman" w:cs="Times-Roman"/>
          <w:sz w:val="24"/>
          <w:szCs w:val="24"/>
          <w:lang w:val="en-IN"/>
        </w:rPr>
        <w:t xml:space="preserve"> benzyl alcohols</w:t>
      </w:r>
      <w:r w:rsidR="008D795E" w:rsidRPr="0074342E">
        <w:rPr>
          <w:rFonts w:ascii="Times-Roman" w:hAnsi="Times-Roman" w:cs="Times-Roman"/>
          <w:sz w:val="24"/>
          <w:szCs w:val="24"/>
          <w:lang w:val="en-IN"/>
        </w:rPr>
        <w:t xml:space="preserve"> reacted</w:t>
      </w:r>
      <w:r w:rsidRPr="0074342E">
        <w:rPr>
          <w:rFonts w:ascii="Times-Roman" w:hAnsi="Times-Roman" w:cs="Times-Roman"/>
          <w:sz w:val="24"/>
          <w:szCs w:val="24"/>
          <w:lang w:val="en-IN"/>
        </w:rPr>
        <w:t xml:space="preserve"> smoothly with </w:t>
      </w:r>
      <w:r w:rsidR="00ED4B33" w:rsidRPr="0074342E">
        <w:rPr>
          <w:rFonts w:ascii="Times-Roman" w:hAnsi="Times-Roman" w:cs="Times-Roman"/>
          <w:sz w:val="24"/>
          <w:szCs w:val="24"/>
          <w:lang w:val="en-IN"/>
        </w:rPr>
        <w:t xml:space="preserve">good </w:t>
      </w:r>
      <w:r w:rsidR="00F6231E" w:rsidRPr="0074342E">
        <w:rPr>
          <w:rFonts w:ascii="Times-Roman" w:hAnsi="Times-Roman" w:cs="Times-Roman"/>
          <w:sz w:val="24"/>
          <w:szCs w:val="24"/>
          <w:lang w:val="en-IN"/>
        </w:rPr>
        <w:t xml:space="preserve">% </w:t>
      </w:r>
      <w:r w:rsidRPr="0074342E">
        <w:rPr>
          <w:rFonts w:ascii="Times-Roman" w:hAnsi="Times-Roman" w:cs="Times-Roman"/>
          <w:sz w:val="24"/>
          <w:szCs w:val="24"/>
          <w:lang w:val="en-IN"/>
        </w:rPr>
        <w:t>yields (</w:t>
      </w:r>
      <w:r w:rsidR="00ED4B33" w:rsidRPr="0074342E">
        <w:rPr>
          <w:rFonts w:ascii="Times-Roman" w:hAnsi="Times-Roman" w:cs="Times-Roman"/>
          <w:sz w:val="24"/>
          <w:szCs w:val="24"/>
          <w:lang w:val="en-IN"/>
        </w:rPr>
        <w:t>Scheme 2</w:t>
      </w:r>
      <w:r w:rsidRPr="0074342E">
        <w:rPr>
          <w:rFonts w:ascii="Times-Roman" w:hAnsi="Times-Roman" w:cs="Times-Roman"/>
          <w:sz w:val="24"/>
          <w:szCs w:val="24"/>
          <w:lang w:val="en-IN"/>
        </w:rPr>
        <w:t xml:space="preserve">, </w:t>
      </w:r>
      <w:r w:rsidRPr="0074342E">
        <w:rPr>
          <w:rFonts w:ascii="Times-Roman" w:hAnsi="Times-Roman" w:cs="Times-Roman"/>
          <w:b/>
          <w:sz w:val="24"/>
          <w:szCs w:val="24"/>
          <w:lang w:val="en-IN"/>
        </w:rPr>
        <w:t>4a,</w:t>
      </w:r>
      <w:r w:rsidRPr="0074342E">
        <w:rPr>
          <w:rFonts w:ascii="Times-Roman" w:hAnsi="Times-Roman" w:cs="Times-Roman"/>
          <w:sz w:val="24"/>
          <w:szCs w:val="24"/>
          <w:lang w:val="en-IN"/>
        </w:rPr>
        <w:t xml:space="preserve"> and 4</w:t>
      </w:r>
      <w:r w:rsidR="0074342E">
        <w:rPr>
          <w:rFonts w:ascii="Times-Roman" w:hAnsi="Times-Roman" w:cs="Times-Roman"/>
          <w:b/>
          <w:sz w:val="24"/>
          <w:szCs w:val="24"/>
          <w:lang w:val="en-IN"/>
        </w:rPr>
        <w:t>l</w:t>
      </w:r>
      <w:r w:rsidRPr="0074342E">
        <w:rPr>
          <w:rFonts w:ascii="Times-Roman" w:hAnsi="Times-Roman" w:cs="Times-Roman"/>
          <w:sz w:val="24"/>
          <w:szCs w:val="24"/>
          <w:lang w:val="en-IN"/>
        </w:rPr>
        <w:t xml:space="preserve">). </w:t>
      </w:r>
      <w:r w:rsidRPr="0074342E">
        <w:rPr>
          <w:rFonts w:ascii="Times New Roman" w:hAnsi="Times New Roman" w:cs="Times New Roman"/>
          <w:sz w:val="24"/>
          <w:szCs w:val="24"/>
          <w:lang w:val="en-IN"/>
        </w:rPr>
        <w:t>Irrespective of the nature of the substituent, whether electron-donating or electron-withdrawing at para position (nitro, fluoro</w:t>
      </w:r>
      <w:r w:rsidR="0074342E">
        <w:rPr>
          <w:rFonts w:ascii="Times New Roman" w:hAnsi="Times New Roman" w:cs="Times New Roman"/>
          <w:sz w:val="24"/>
          <w:szCs w:val="24"/>
          <w:lang w:val="en-IN"/>
        </w:rPr>
        <w:t>, bromo</w:t>
      </w:r>
      <w:r w:rsidRPr="0074342E">
        <w:rPr>
          <w:rFonts w:ascii="Times New Roman" w:hAnsi="Times New Roman" w:cs="Times New Roman"/>
          <w:sz w:val="24"/>
          <w:szCs w:val="24"/>
          <w:lang w:val="en-IN"/>
        </w:rPr>
        <w:t xml:space="preserve"> or hydroxyl) on the benzyl alcohol</w:t>
      </w:r>
      <w:r w:rsidR="00980D31" w:rsidRPr="0074342E">
        <w:rPr>
          <w:rFonts w:ascii="Times New Roman" w:hAnsi="Times New Roman" w:cs="Times New Roman"/>
          <w:sz w:val="24"/>
          <w:szCs w:val="24"/>
          <w:lang w:val="en-IN"/>
        </w:rPr>
        <w:t>s or</w:t>
      </w:r>
      <w:r w:rsidR="00445474" w:rsidRPr="0074342E">
        <w:rPr>
          <w:rFonts w:ascii="Times New Roman" w:hAnsi="Times New Roman" w:cs="Times New Roman"/>
          <w:sz w:val="24"/>
          <w:szCs w:val="24"/>
          <w:lang w:val="en-IN"/>
        </w:rPr>
        <w:t xml:space="preserve"> anilines, the corresponding α-amino phosphonates (</w:t>
      </w:r>
      <w:r w:rsidR="0074342E" w:rsidRPr="0074342E">
        <w:rPr>
          <w:rFonts w:ascii="Times New Roman" w:hAnsi="Times New Roman" w:cs="Times New Roman"/>
          <w:b/>
          <w:sz w:val="24"/>
          <w:szCs w:val="24"/>
          <w:lang w:val="en-IN"/>
        </w:rPr>
        <w:t>4b</w:t>
      </w:r>
      <w:r w:rsidR="0074342E">
        <w:rPr>
          <w:rFonts w:ascii="Times New Roman" w:hAnsi="Times New Roman" w:cs="Times New Roman"/>
          <w:sz w:val="24"/>
          <w:szCs w:val="24"/>
          <w:lang w:val="en-IN"/>
        </w:rPr>
        <w:t xml:space="preserve">, </w:t>
      </w:r>
      <w:r w:rsidR="00445474" w:rsidRPr="0074342E">
        <w:rPr>
          <w:rFonts w:ascii="Times New Roman" w:hAnsi="Times New Roman" w:cs="Times New Roman"/>
          <w:b/>
          <w:sz w:val="24"/>
          <w:szCs w:val="24"/>
          <w:lang w:val="en-IN"/>
        </w:rPr>
        <w:t>4i–4n</w:t>
      </w:r>
      <w:r w:rsidR="00445474" w:rsidRPr="0074342E">
        <w:rPr>
          <w:rFonts w:ascii="Times New Roman" w:hAnsi="Times New Roman" w:cs="Times New Roman"/>
          <w:sz w:val="24"/>
          <w:szCs w:val="24"/>
          <w:lang w:val="en-IN"/>
        </w:rPr>
        <w:t>) were obtained in good to excellent yields (71–90%)</w:t>
      </w:r>
      <w:r w:rsidR="00A95911" w:rsidRPr="0074342E">
        <w:rPr>
          <w:rFonts w:ascii="Times New Roman" w:hAnsi="Times New Roman" w:cs="Times New Roman"/>
          <w:sz w:val="24"/>
          <w:szCs w:val="24"/>
          <w:lang w:val="en-IN"/>
        </w:rPr>
        <w:t>.</w:t>
      </w:r>
      <w:r w:rsidR="00F344F0" w:rsidRPr="0074342E">
        <w:rPr>
          <w:rFonts w:ascii="Times New Roman" w:hAnsi="Times New Roman" w:cs="Times New Roman"/>
          <w:sz w:val="24"/>
          <w:szCs w:val="24"/>
          <w:lang w:val="en-IN"/>
        </w:rPr>
        <w:t xml:space="preserve"> Similar trend was observed in case of meta-substituted anilines, expected to exhibit low electronic impact on their </w:t>
      </w:r>
      <w:r w:rsidR="00F344F0" w:rsidRPr="0074342E">
        <w:rPr>
          <w:rFonts w:ascii="Times New Roman" w:hAnsi="Times New Roman" w:cs="Times New Roman"/>
          <w:color w:val="000000" w:themeColor="text1"/>
          <w:sz w:val="24"/>
          <w:szCs w:val="24"/>
          <w:lang w:val="en-IN"/>
        </w:rPr>
        <w:t>reactivity furnishing a yield</w:t>
      </w:r>
      <w:r w:rsidR="00F344F0" w:rsidRPr="0074342E">
        <w:rPr>
          <w:rFonts w:ascii="Times New Roman" w:hAnsi="Times New Roman" w:cs="Times New Roman"/>
          <w:sz w:val="24"/>
          <w:szCs w:val="24"/>
          <w:lang w:val="en-IN"/>
        </w:rPr>
        <w:t xml:space="preserve"> of 91% for </w:t>
      </w:r>
      <w:r w:rsidR="00F344F0" w:rsidRPr="0074342E">
        <w:rPr>
          <w:rFonts w:ascii="Times New Roman" w:hAnsi="Times New Roman" w:cs="Times New Roman"/>
          <w:b/>
          <w:sz w:val="24"/>
          <w:szCs w:val="24"/>
          <w:lang w:val="en-IN"/>
        </w:rPr>
        <w:t>4f</w:t>
      </w:r>
      <w:r w:rsidR="00F344F0" w:rsidRPr="0074342E">
        <w:rPr>
          <w:rFonts w:ascii="Times New Roman" w:hAnsi="Times New Roman" w:cs="Times New Roman"/>
          <w:sz w:val="24"/>
          <w:szCs w:val="24"/>
          <w:lang w:val="en-IN"/>
        </w:rPr>
        <w:t xml:space="preserve"> and 83% for </w:t>
      </w:r>
      <w:r w:rsidR="00732924" w:rsidRPr="0074342E">
        <w:rPr>
          <w:rFonts w:ascii="Times New Roman" w:hAnsi="Times New Roman" w:cs="Times New Roman"/>
          <w:b/>
          <w:sz w:val="24"/>
          <w:szCs w:val="24"/>
          <w:lang w:val="en-IN"/>
        </w:rPr>
        <w:t>4k</w:t>
      </w:r>
      <w:r w:rsidR="00732924" w:rsidRPr="0074342E">
        <w:rPr>
          <w:rFonts w:ascii="Times New Roman" w:hAnsi="Times New Roman" w:cs="Times New Roman"/>
          <w:sz w:val="24"/>
          <w:szCs w:val="24"/>
          <w:lang w:val="en-IN"/>
        </w:rPr>
        <w:t>.</w:t>
      </w:r>
    </w:p>
    <w:p w:rsidR="00E57787" w:rsidRPr="0074342E" w:rsidRDefault="00C971F2" w:rsidP="00811CF1">
      <w:pPr>
        <w:autoSpaceDE w:val="0"/>
        <w:autoSpaceDN w:val="0"/>
        <w:adjustRightInd w:val="0"/>
        <w:spacing w:after="0" w:line="360" w:lineRule="auto"/>
        <w:jc w:val="both"/>
        <w:rPr>
          <w:rFonts w:ascii="Times New Roman" w:hAnsi="Times New Roman" w:cs="Times New Roman"/>
          <w:sz w:val="24"/>
          <w:szCs w:val="24"/>
        </w:rPr>
      </w:pPr>
      <w:proofErr w:type="gramStart"/>
      <w:r w:rsidRPr="0074342E">
        <w:rPr>
          <w:rFonts w:ascii="Times New Roman" w:hAnsi="Times New Roman" w:cs="Times New Roman"/>
          <w:sz w:val="24"/>
          <w:szCs w:val="24"/>
        </w:rPr>
        <w:t xml:space="preserve">Scheme </w:t>
      </w:r>
      <w:r w:rsidR="00016A69" w:rsidRPr="0074342E">
        <w:rPr>
          <w:rFonts w:ascii="Times New Roman" w:hAnsi="Times New Roman" w:cs="Times New Roman"/>
          <w:sz w:val="24"/>
          <w:szCs w:val="24"/>
        </w:rPr>
        <w:t>2.</w:t>
      </w:r>
      <w:proofErr w:type="gramEnd"/>
      <w:r w:rsidR="00016A69" w:rsidRPr="0074342E">
        <w:rPr>
          <w:rFonts w:ascii="Times New Roman" w:hAnsi="Times New Roman" w:cs="Times New Roman"/>
          <w:sz w:val="24"/>
          <w:szCs w:val="24"/>
        </w:rPr>
        <w:t xml:space="preserve"> </w:t>
      </w:r>
      <w:proofErr w:type="gramStart"/>
      <w:r w:rsidR="00016A69" w:rsidRPr="0074342E">
        <w:rPr>
          <w:rFonts w:ascii="Times New Roman" w:hAnsi="Times New Roman" w:cs="Times New Roman"/>
          <w:sz w:val="24"/>
          <w:szCs w:val="24"/>
        </w:rPr>
        <w:t>Substrate scope for one pot synthesis of α amino phosphonates from benzyl alcohols.</w:t>
      </w:r>
      <w:proofErr w:type="gramEnd"/>
    </w:p>
    <w:tbl>
      <w:tblPr>
        <w:tblStyle w:val="LightShading2"/>
        <w:tblW w:w="0" w:type="auto"/>
        <w:tblLook w:val="06A0"/>
      </w:tblPr>
      <w:tblGrid>
        <w:gridCol w:w="9576"/>
      </w:tblGrid>
      <w:tr w:rsidR="00DE6991" w:rsidRPr="0074342E" w:rsidTr="00DE6991">
        <w:trPr>
          <w:cnfStyle w:val="100000000000"/>
        </w:trPr>
        <w:tc>
          <w:tcPr>
            <w:cnfStyle w:val="001000000000"/>
            <w:tcW w:w="9576" w:type="dxa"/>
          </w:tcPr>
          <w:p w:rsidR="00DE6991" w:rsidRPr="0074342E" w:rsidRDefault="002B0340" w:rsidP="002B0340">
            <w:pPr>
              <w:tabs>
                <w:tab w:val="center" w:pos="4680"/>
              </w:tabs>
              <w:autoSpaceDE w:val="0"/>
              <w:autoSpaceDN w:val="0"/>
              <w:adjustRightInd w:val="0"/>
              <w:rPr>
                <w:rFonts w:ascii="Times New Roman" w:hAnsi="Times New Roman" w:cs="Times New Roman"/>
                <w:szCs w:val="24"/>
              </w:rPr>
            </w:pPr>
            <w:r w:rsidRPr="0074342E">
              <w:rPr>
                <w:b w:val="0"/>
                <w:bCs w:val="0"/>
                <w:color w:val="auto"/>
              </w:rPr>
              <w:lastRenderedPageBreak/>
              <w:tab/>
            </w:r>
            <w:r w:rsidR="00F344F0" w:rsidRPr="0074342E">
              <w:rPr>
                <w:b w:val="0"/>
                <w:bCs w:val="0"/>
                <w:color w:val="auto"/>
              </w:rPr>
              <w:object w:dxaOrig="10689" w:dyaOrig="11819">
                <v:shape id="_x0000_i1027" type="#_x0000_t75" style="width:391.5pt;height:431.25pt" o:ole="">
                  <v:imagedata r:id="rId11" o:title=""/>
                </v:shape>
                <o:OLEObject Type="Embed" ProgID="ChemDraw.Document.6.0" ShapeID="_x0000_i1027" DrawAspect="Content" ObjectID="_1622444383" r:id="rId12"/>
              </w:object>
            </w:r>
          </w:p>
        </w:tc>
      </w:tr>
    </w:tbl>
    <w:p w:rsidR="00776EB8" w:rsidRPr="0074342E" w:rsidRDefault="00776EB8" w:rsidP="00FE176C">
      <w:pPr>
        <w:autoSpaceDE w:val="0"/>
        <w:autoSpaceDN w:val="0"/>
        <w:adjustRightInd w:val="0"/>
        <w:spacing w:after="0" w:line="480" w:lineRule="auto"/>
        <w:jc w:val="both"/>
        <w:rPr>
          <w:rFonts w:ascii="Times New Roman" w:hAnsi="Times New Roman" w:cs="Times New Roman"/>
          <w:sz w:val="24"/>
          <w:szCs w:val="24"/>
          <w:lang w:val="en-IN"/>
        </w:rPr>
      </w:pPr>
    </w:p>
    <w:p w:rsidR="00A94B15" w:rsidRPr="0074342E" w:rsidRDefault="00776EB8" w:rsidP="00FE176C">
      <w:pPr>
        <w:autoSpaceDE w:val="0"/>
        <w:autoSpaceDN w:val="0"/>
        <w:adjustRightInd w:val="0"/>
        <w:spacing w:after="0" w:line="480" w:lineRule="auto"/>
        <w:jc w:val="both"/>
        <w:rPr>
          <w:rFonts w:ascii="Times New Roman" w:hAnsi="Times New Roman" w:cs="Times New Roman"/>
          <w:color w:val="000000" w:themeColor="text1"/>
          <w:sz w:val="24"/>
          <w:szCs w:val="24"/>
          <w:lang w:val="en-IN"/>
        </w:rPr>
      </w:pPr>
      <w:r w:rsidRPr="0074342E">
        <w:rPr>
          <w:rFonts w:ascii="Times New Roman" w:hAnsi="Times New Roman" w:cs="Times New Roman"/>
          <w:sz w:val="24"/>
          <w:szCs w:val="24"/>
          <w:lang w:val="en-IN"/>
        </w:rPr>
        <w:t>The</w:t>
      </w:r>
      <w:r w:rsidR="00445474" w:rsidRPr="0074342E">
        <w:rPr>
          <w:rFonts w:ascii="Times New Roman" w:hAnsi="Times New Roman" w:cs="Times New Roman"/>
          <w:sz w:val="24"/>
          <w:szCs w:val="24"/>
          <w:lang w:val="en-IN"/>
        </w:rPr>
        <w:t xml:space="preserve"> ortho substituted anilines needed slightly more reaction time </w:t>
      </w:r>
      <w:r w:rsidRPr="0074342E">
        <w:rPr>
          <w:rFonts w:ascii="Times New Roman" w:hAnsi="Times New Roman" w:cs="Times New Roman"/>
          <w:sz w:val="24"/>
          <w:szCs w:val="24"/>
          <w:lang w:val="en-IN"/>
        </w:rPr>
        <w:t>even though</w:t>
      </w:r>
      <w:r w:rsidR="00445474" w:rsidRPr="0074342E">
        <w:rPr>
          <w:rFonts w:ascii="Times New Roman" w:hAnsi="Times New Roman" w:cs="Times New Roman"/>
          <w:sz w:val="24"/>
          <w:szCs w:val="24"/>
          <w:lang w:val="en-IN"/>
        </w:rPr>
        <w:t xml:space="preserve"> the</w:t>
      </w:r>
      <w:r w:rsidRPr="0074342E">
        <w:rPr>
          <w:rFonts w:ascii="Times New Roman" w:hAnsi="Times New Roman" w:cs="Times New Roman"/>
          <w:sz w:val="24"/>
          <w:szCs w:val="24"/>
          <w:lang w:val="en-IN"/>
        </w:rPr>
        <w:t>ir</w:t>
      </w:r>
      <w:r w:rsidR="00445474" w:rsidRPr="0074342E">
        <w:rPr>
          <w:rFonts w:ascii="Times New Roman" w:hAnsi="Times New Roman" w:cs="Times New Roman"/>
          <w:sz w:val="24"/>
          <w:szCs w:val="24"/>
          <w:lang w:val="en-IN"/>
        </w:rPr>
        <w:t xml:space="preserve"> yield was comparable to that of </w:t>
      </w:r>
      <w:r w:rsidR="00445474" w:rsidRPr="0074342E">
        <w:rPr>
          <w:rFonts w:ascii="Times New Roman" w:hAnsi="Times New Roman" w:cs="Times New Roman"/>
          <w:i/>
          <w:sz w:val="24"/>
          <w:szCs w:val="24"/>
          <w:lang w:val="en-IN"/>
        </w:rPr>
        <w:t xml:space="preserve">para </w:t>
      </w:r>
      <w:r w:rsidR="00445474" w:rsidRPr="0074342E">
        <w:rPr>
          <w:rFonts w:ascii="Times New Roman" w:hAnsi="Times New Roman" w:cs="Times New Roman"/>
          <w:sz w:val="24"/>
          <w:szCs w:val="24"/>
          <w:lang w:val="en-IN"/>
        </w:rPr>
        <w:t xml:space="preserve">and </w:t>
      </w:r>
      <w:r w:rsidR="00445474" w:rsidRPr="0074342E">
        <w:rPr>
          <w:rFonts w:ascii="Times New Roman" w:hAnsi="Times New Roman" w:cs="Times New Roman"/>
          <w:i/>
          <w:sz w:val="24"/>
          <w:szCs w:val="24"/>
          <w:lang w:val="en-IN"/>
        </w:rPr>
        <w:t>meta</w:t>
      </w:r>
      <w:r w:rsidR="00445474" w:rsidRPr="0074342E">
        <w:rPr>
          <w:rFonts w:ascii="Times New Roman" w:hAnsi="Times New Roman" w:cs="Times New Roman"/>
          <w:sz w:val="24"/>
          <w:szCs w:val="24"/>
          <w:lang w:val="en-IN"/>
        </w:rPr>
        <w:t xml:space="preserve"> substituted anilines indicating that the substitution on phenyl ring of aniline has not a </w:t>
      </w:r>
      <w:r w:rsidRPr="0074342E">
        <w:rPr>
          <w:rFonts w:ascii="Times New Roman" w:hAnsi="Times New Roman" w:cs="Times New Roman"/>
          <w:sz w:val="24"/>
          <w:szCs w:val="24"/>
          <w:lang w:val="en-IN"/>
        </w:rPr>
        <w:t xml:space="preserve">very </w:t>
      </w:r>
      <w:r w:rsidR="00445474" w:rsidRPr="0074342E">
        <w:rPr>
          <w:rFonts w:ascii="Times New Roman" w:hAnsi="Times New Roman" w:cs="Times New Roman"/>
          <w:sz w:val="24"/>
          <w:szCs w:val="24"/>
          <w:lang w:val="en-IN"/>
        </w:rPr>
        <w:t xml:space="preserve">significant impact on the reaction except </w:t>
      </w:r>
      <w:r w:rsidR="00445474" w:rsidRPr="0074342E">
        <w:rPr>
          <w:rFonts w:ascii="Times New Roman" w:hAnsi="Times New Roman" w:cs="Times New Roman"/>
          <w:i/>
          <w:sz w:val="24"/>
          <w:szCs w:val="24"/>
          <w:lang w:val="en-IN"/>
        </w:rPr>
        <w:t>o</w:t>
      </w:r>
      <w:r w:rsidR="00445474" w:rsidRPr="0074342E">
        <w:rPr>
          <w:rFonts w:ascii="Times New Roman" w:hAnsi="Times New Roman" w:cs="Times New Roman"/>
          <w:sz w:val="24"/>
          <w:szCs w:val="24"/>
          <w:lang w:val="en-IN"/>
        </w:rPr>
        <w:t>-</w:t>
      </w:r>
      <w:proofErr w:type="spellStart"/>
      <w:r w:rsidR="00445474" w:rsidRPr="0074342E">
        <w:rPr>
          <w:rFonts w:ascii="Times New Roman" w:hAnsi="Times New Roman" w:cs="Times New Roman"/>
          <w:sz w:val="24"/>
          <w:szCs w:val="24"/>
          <w:lang w:val="en-IN"/>
        </w:rPr>
        <w:t>iodo</w:t>
      </w:r>
      <w:proofErr w:type="spellEnd"/>
      <w:r w:rsidR="00445474" w:rsidRPr="0074342E">
        <w:rPr>
          <w:rFonts w:ascii="Times New Roman" w:hAnsi="Times New Roman" w:cs="Times New Roman"/>
          <w:sz w:val="24"/>
          <w:szCs w:val="24"/>
          <w:lang w:val="en-IN"/>
        </w:rPr>
        <w:t xml:space="preserve">-aniline producing </w:t>
      </w:r>
      <w:r w:rsidR="00F344F0" w:rsidRPr="0074342E">
        <w:rPr>
          <w:rFonts w:ascii="Times New Roman" w:hAnsi="Times New Roman" w:cs="Times New Roman"/>
          <w:b/>
          <w:sz w:val="24"/>
          <w:szCs w:val="18"/>
          <w:lang w:val="en-IN"/>
        </w:rPr>
        <w:t>4c</w:t>
      </w:r>
      <w:r w:rsidR="00F344F0" w:rsidRPr="0074342E">
        <w:rPr>
          <w:rFonts w:ascii="Times New Roman" w:hAnsi="Times New Roman" w:cs="Times New Roman"/>
          <w:sz w:val="24"/>
          <w:szCs w:val="24"/>
          <w:lang w:val="en-IN"/>
        </w:rPr>
        <w:t xml:space="preserve"> with </w:t>
      </w:r>
      <w:r w:rsidR="00445474" w:rsidRPr="0074342E">
        <w:rPr>
          <w:rFonts w:ascii="Times New Roman" w:hAnsi="Times New Roman" w:cs="Times New Roman"/>
          <w:sz w:val="24"/>
          <w:szCs w:val="24"/>
          <w:lang w:val="en-IN"/>
        </w:rPr>
        <w:t>the yield of 73%</w:t>
      </w:r>
      <w:r w:rsidR="00445474" w:rsidRPr="0074342E">
        <w:rPr>
          <w:rFonts w:ascii="Times New Roman" w:hAnsi="Times New Roman" w:cs="Times New Roman"/>
          <w:sz w:val="24"/>
          <w:szCs w:val="18"/>
          <w:lang w:val="en-IN"/>
        </w:rPr>
        <w:t>.</w:t>
      </w:r>
      <w:r w:rsidRPr="0074342E">
        <w:rPr>
          <w:rFonts w:ascii="Times New Roman" w:hAnsi="Times New Roman" w:cs="Times New Roman"/>
          <w:b/>
          <w:sz w:val="24"/>
          <w:szCs w:val="18"/>
          <w:lang w:val="en-IN"/>
        </w:rPr>
        <w:t xml:space="preserve"> </w:t>
      </w:r>
      <w:r w:rsidRPr="0074342E">
        <w:rPr>
          <w:rFonts w:ascii="Times New Roman" w:hAnsi="Times New Roman" w:cs="Times New Roman"/>
          <w:sz w:val="24"/>
          <w:szCs w:val="18"/>
          <w:lang w:val="en-IN"/>
        </w:rPr>
        <w:t xml:space="preserve">Correlating </w:t>
      </w:r>
      <w:r w:rsidR="0074342E">
        <w:rPr>
          <w:rFonts w:ascii="Times New Roman" w:hAnsi="Times New Roman" w:cs="Times New Roman"/>
          <w:sz w:val="24"/>
          <w:szCs w:val="18"/>
          <w:lang w:val="en-IN"/>
        </w:rPr>
        <w:t>t</w:t>
      </w:r>
      <w:r w:rsidRPr="0074342E">
        <w:rPr>
          <w:rFonts w:ascii="Times New Roman" w:hAnsi="Times New Roman" w:cs="Times New Roman"/>
          <w:sz w:val="24"/>
          <w:szCs w:val="18"/>
          <w:lang w:val="en-IN"/>
        </w:rPr>
        <w:t xml:space="preserve">he observed trends in the % yields with the structural diversity of </w:t>
      </w:r>
      <w:r w:rsidR="0074342E">
        <w:rPr>
          <w:rFonts w:ascii="Times New Roman" w:hAnsi="Times New Roman" w:cs="Times New Roman"/>
          <w:sz w:val="24"/>
          <w:szCs w:val="18"/>
          <w:lang w:val="en-IN"/>
        </w:rPr>
        <w:t xml:space="preserve">the </w:t>
      </w:r>
      <w:r w:rsidRPr="0074342E">
        <w:rPr>
          <w:rFonts w:ascii="Times New Roman" w:hAnsi="Times New Roman" w:cs="Times New Roman"/>
          <w:sz w:val="24"/>
          <w:szCs w:val="18"/>
          <w:lang w:val="en-IN"/>
        </w:rPr>
        <w:t>reactants</w:t>
      </w:r>
      <w:r w:rsidRPr="0074342E">
        <w:rPr>
          <w:rFonts w:ascii="Times New Roman" w:hAnsi="Times New Roman" w:cs="Times New Roman"/>
          <w:b/>
          <w:sz w:val="24"/>
          <w:szCs w:val="18"/>
          <w:lang w:val="en-IN"/>
        </w:rPr>
        <w:t xml:space="preserve"> </w:t>
      </w:r>
      <w:r w:rsidR="0074342E">
        <w:rPr>
          <w:rFonts w:ascii="Times New Roman" w:hAnsi="Times New Roman" w:cs="Times New Roman"/>
          <w:sz w:val="24"/>
          <w:szCs w:val="24"/>
          <w:lang w:val="en-IN"/>
        </w:rPr>
        <w:t>suggested</w:t>
      </w:r>
      <w:r w:rsidRPr="0074342E">
        <w:rPr>
          <w:rFonts w:ascii="Times New Roman" w:hAnsi="Times New Roman" w:cs="Times New Roman"/>
          <w:sz w:val="24"/>
          <w:szCs w:val="24"/>
          <w:lang w:val="en-IN"/>
        </w:rPr>
        <w:t xml:space="preserve"> that the synthetic methodology has a wider substrate scope and very little sensitivity towards electronic impact of reactants or their intrinsic</w:t>
      </w:r>
      <w:r w:rsidR="0074342E">
        <w:rPr>
          <w:rFonts w:ascii="Times New Roman" w:hAnsi="Times New Roman" w:cs="Times New Roman"/>
          <w:sz w:val="24"/>
          <w:szCs w:val="24"/>
          <w:lang w:val="en-IN"/>
        </w:rPr>
        <w:t xml:space="preserve"> </w:t>
      </w:r>
      <w:r w:rsidRPr="0074342E">
        <w:rPr>
          <w:rFonts w:ascii="Times New Roman" w:hAnsi="Times New Roman" w:cs="Times New Roman"/>
          <w:color w:val="000000" w:themeColor="text1"/>
          <w:sz w:val="24"/>
          <w:szCs w:val="24"/>
          <w:lang w:val="en-IN"/>
        </w:rPr>
        <w:t xml:space="preserve">reactivities. </w:t>
      </w:r>
    </w:p>
    <w:p w:rsidR="0056035E" w:rsidRPr="0074342E" w:rsidRDefault="00A4495B" w:rsidP="00FE176C">
      <w:pPr>
        <w:autoSpaceDE w:val="0"/>
        <w:autoSpaceDN w:val="0"/>
        <w:adjustRightInd w:val="0"/>
        <w:spacing w:after="0" w:line="480" w:lineRule="auto"/>
        <w:jc w:val="both"/>
        <w:rPr>
          <w:rFonts w:ascii="Times New Roman" w:hAnsi="Times New Roman" w:cs="Times New Roman"/>
          <w:sz w:val="24"/>
          <w:szCs w:val="24"/>
        </w:rPr>
      </w:pPr>
      <w:r w:rsidRPr="0074342E">
        <w:rPr>
          <w:rFonts w:ascii="Times New Roman" w:hAnsi="Times New Roman" w:cs="Times New Roman"/>
          <w:sz w:val="24"/>
          <w:szCs w:val="24"/>
          <w:lang w:val="en-IN"/>
        </w:rPr>
        <w:lastRenderedPageBreak/>
        <w:t>Further</w:t>
      </w:r>
      <w:r w:rsidR="00CA350D" w:rsidRPr="0074342E">
        <w:rPr>
          <w:rFonts w:ascii="Times New Roman" w:hAnsi="Times New Roman" w:cs="Times New Roman"/>
          <w:sz w:val="24"/>
          <w:szCs w:val="24"/>
          <w:lang w:val="en-IN"/>
        </w:rPr>
        <w:t xml:space="preserve"> to expand the applicability of our synthetic methodology</w:t>
      </w:r>
      <w:r w:rsidR="003E1A36" w:rsidRPr="0074342E">
        <w:rPr>
          <w:rFonts w:ascii="Times New Roman" w:hAnsi="Times New Roman" w:cs="Times New Roman"/>
          <w:sz w:val="24"/>
          <w:szCs w:val="24"/>
          <w:lang w:val="en-IN"/>
        </w:rPr>
        <w:t>,</w:t>
      </w:r>
      <w:r w:rsidR="00CA350D" w:rsidRPr="0074342E">
        <w:rPr>
          <w:rFonts w:ascii="Times New Roman" w:hAnsi="Times New Roman" w:cs="Times New Roman"/>
          <w:sz w:val="24"/>
          <w:szCs w:val="24"/>
          <w:lang w:val="en-IN"/>
        </w:rPr>
        <w:t xml:space="preserve"> we investigated the synthesis </w:t>
      </w:r>
      <w:r w:rsidR="000104F5" w:rsidRPr="0074342E">
        <w:rPr>
          <w:rFonts w:ascii="Times New Roman" w:hAnsi="Times New Roman" w:cs="Times New Roman"/>
          <w:sz w:val="24"/>
          <w:szCs w:val="24"/>
          <w:lang w:val="en-IN"/>
        </w:rPr>
        <w:t>of 1,</w:t>
      </w:r>
      <w:r w:rsidR="00BB3470" w:rsidRPr="0074342E">
        <w:rPr>
          <w:rFonts w:ascii="Times New Roman" w:hAnsi="Times New Roman" w:cs="Times New Roman"/>
          <w:sz w:val="24"/>
          <w:szCs w:val="24"/>
          <w:lang w:val="en-IN"/>
        </w:rPr>
        <w:t xml:space="preserve"> </w:t>
      </w:r>
      <w:r w:rsidR="000104F5" w:rsidRPr="0074342E">
        <w:rPr>
          <w:rFonts w:ascii="Times New Roman" w:hAnsi="Times New Roman" w:cs="Times New Roman"/>
          <w:sz w:val="24"/>
          <w:szCs w:val="24"/>
          <w:lang w:val="en-IN"/>
        </w:rPr>
        <w:t>4-dihydropyrimid</w:t>
      </w:r>
      <w:r w:rsidR="00BB3470" w:rsidRPr="0074342E">
        <w:rPr>
          <w:rFonts w:ascii="Times New Roman" w:hAnsi="Times New Roman" w:cs="Times New Roman"/>
          <w:sz w:val="24"/>
          <w:szCs w:val="24"/>
          <w:lang w:val="en-IN"/>
        </w:rPr>
        <w:t>o</w:t>
      </w:r>
      <w:r w:rsidR="000104F5" w:rsidRPr="0074342E">
        <w:rPr>
          <w:rFonts w:ascii="Times New Roman" w:hAnsi="Times New Roman" w:cs="Times New Roman"/>
          <w:sz w:val="24"/>
          <w:szCs w:val="24"/>
          <w:lang w:val="en-IN"/>
        </w:rPr>
        <w:t>ne</w:t>
      </w:r>
      <w:r w:rsidR="00BB3470" w:rsidRPr="0074342E">
        <w:rPr>
          <w:rFonts w:ascii="Times New Roman" w:hAnsi="Times New Roman" w:cs="Times New Roman"/>
          <w:sz w:val="24"/>
          <w:szCs w:val="24"/>
          <w:lang w:val="en-IN"/>
        </w:rPr>
        <w:t>s</w:t>
      </w:r>
      <w:r w:rsidR="000104F5" w:rsidRPr="0074342E">
        <w:rPr>
          <w:rFonts w:ascii="Times New Roman" w:hAnsi="Times New Roman" w:cs="Times New Roman"/>
          <w:sz w:val="24"/>
          <w:szCs w:val="24"/>
          <w:lang w:val="en-IN"/>
        </w:rPr>
        <w:t xml:space="preserve">. To our delight, the treatment of </w:t>
      </w:r>
      <w:r w:rsidR="00117E3F" w:rsidRPr="0074342E">
        <w:rPr>
          <w:rFonts w:ascii="Times New Roman" w:hAnsi="Times New Roman" w:cs="Times New Roman"/>
          <w:sz w:val="24"/>
          <w:szCs w:val="24"/>
          <w:lang w:val="en-IN"/>
        </w:rPr>
        <w:t>benzyl alcohol</w:t>
      </w:r>
      <w:r w:rsidR="0074342E">
        <w:rPr>
          <w:rFonts w:ascii="Times New Roman" w:hAnsi="Times New Roman" w:cs="Times New Roman"/>
          <w:sz w:val="24"/>
          <w:szCs w:val="24"/>
          <w:lang w:val="en-IN"/>
        </w:rPr>
        <w:t>s</w:t>
      </w:r>
      <w:r w:rsidR="00117E3F" w:rsidRPr="0074342E">
        <w:rPr>
          <w:rFonts w:ascii="Times New Roman" w:hAnsi="Times New Roman" w:cs="Times New Roman"/>
          <w:sz w:val="24"/>
          <w:szCs w:val="24"/>
          <w:lang w:val="en-IN"/>
        </w:rPr>
        <w:t xml:space="preserve"> </w:t>
      </w:r>
      <w:r w:rsidR="000104F5" w:rsidRPr="0074342E">
        <w:rPr>
          <w:rFonts w:ascii="Times New Roman" w:hAnsi="Times New Roman" w:cs="Times New Roman"/>
          <w:sz w:val="24"/>
          <w:szCs w:val="24"/>
          <w:lang w:val="en-IN"/>
        </w:rPr>
        <w:t>with urea and ethylaceto acetate</w:t>
      </w:r>
      <w:r w:rsidR="000104F5" w:rsidRPr="0074342E">
        <w:rPr>
          <w:rFonts w:ascii="Times New Roman" w:hAnsi="Times New Roman" w:cs="Times New Roman"/>
          <w:b/>
          <w:bCs/>
          <w:sz w:val="24"/>
          <w:szCs w:val="24"/>
          <w:lang w:val="en-IN"/>
        </w:rPr>
        <w:t xml:space="preserve"> </w:t>
      </w:r>
      <w:r w:rsidR="000104F5" w:rsidRPr="0074342E">
        <w:rPr>
          <w:rFonts w:ascii="Times New Roman" w:hAnsi="Times New Roman" w:cs="Times New Roman"/>
          <w:sz w:val="24"/>
          <w:szCs w:val="24"/>
          <w:lang w:val="en-IN"/>
        </w:rPr>
        <w:t xml:space="preserve">under the </w:t>
      </w:r>
      <w:r w:rsidR="00117E3F" w:rsidRPr="0074342E">
        <w:rPr>
          <w:rFonts w:ascii="Times New Roman" w:hAnsi="Times New Roman" w:cs="Times New Roman"/>
          <w:sz w:val="24"/>
          <w:szCs w:val="24"/>
          <w:lang w:val="en-IN"/>
        </w:rPr>
        <w:t xml:space="preserve">previously </w:t>
      </w:r>
      <w:r w:rsidR="000104F5" w:rsidRPr="0074342E">
        <w:rPr>
          <w:rFonts w:ascii="Times New Roman" w:hAnsi="Times New Roman" w:cs="Times New Roman"/>
          <w:sz w:val="24"/>
          <w:szCs w:val="24"/>
          <w:lang w:val="en-IN"/>
        </w:rPr>
        <w:t xml:space="preserve">optimized </w:t>
      </w:r>
      <w:r w:rsidR="00117E3F" w:rsidRPr="0074342E">
        <w:rPr>
          <w:rFonts w:ascii="Times New Roman" w:hAnsi="Times New Roman" w:cs="Times New Roman"/>
          <w:sz w:val="24"/>
          <w:szCs w:val="24"/>
          <w:lang w:val="en-IN"/>
        </w:rPr>
        <w:t xml:space="preserve">reaction </w:t>
      </w:r>
      <w:r w:rsidR="000104F5" w:rsidRPr="0074342E">
        <w:rPr>
          <w:rFonts w:ascii="Times New Roman" w:hAnsi="Times New Roman" w:cs="Times New Roman"/>
          <w:sz w:val="24"/>
          <w:szCs w:val="24"/>
          <w:lang w:val="en-IN"/>
        </w:rPr>
        <w:t xml:space="preserve">conditions </w:t>
      </w:r>
      <w:r w:rsidR="00117E3F" w:rsidRPr="0074342E">
        <w:rPr>
          <w:rFonts w:ascii="Times New Roman" w:hAnsi="Times New Roman" w:cs="Times New Roman"/>
          <w:sz w:val="24"/>
          <w:szCs w:val="24"/>
          <w:lang w:val="en-IN"/>
        </w:rPr>
        <w:t xml:space="preserve">produced </w:t>
      </w:r>
      <w:r w:rsidR="000104F5" w:rsidRPr="0074342E">
        <w:rPr>
          <w:rFonts w:ascii="Times New Roman" w:hAnsi="Times New Roman" w:cs="Times New Roman"/>
          <w:sz w:val="24"/>
          <w:szCs w:val="24"/>
          <w:lang w:val="en-IN"/>
        </w:rPr>
        <w:t xml:space="preserve">the desired </w:t>
      </w:r>
      <w:r w:rsidR="00117E3F" w:rsidRPr="0074342E">
        <w:rPr>
          <w:rFonts w:ascii="Times New Roman" w:hAnsi="Times New Roman" w:cs="Times New Roman"/>
          <w:sz w:val="24"/>
          <w:szCs w:val="24"/>
          <w:lang w:val="en-IN"/>
        </w:rPr>
        <w:t xml:space="preserve">1, 4-dihydropyrimidone </w:t>
      </w:r>
      <w:r w:rsidR="000104F5" w:rsidRPr="0074342E">
        <w:rPr>
          <w:rFonts w:ascii="Times New Roman" w:hAnsi="Times New Roman" w:cs="Times New Roman"/>
          <w:sz w:val="24"/>
          <w:szCs w:val="24"/>
          <w:lang w:val="en-IN"/>
        </w:rPr>
        <w:t xml:space="preserve">products in </w:t>
      </w:r>
      <w:r w:rsidR="00117E3F" w:rsidRPr="0074342E">
        <w:rPr>
          <w:rFonts w:ascii="Times New Roman" w:hAnsi="Times New Roman" w:cs="Times New Roman"/>
          <w:sz w:val="24"/>
          <w:szCs w:val="24"/>
          <w:lang w:val="en-IN"/>
        </w:rPr>
        <w:t>good</w:t>
      </w:r>
      <w:r w:rsidR="000104F5" w:rsidRPr="0074342E">
        <w:rPr>
          <w:rFonts w:ascii="Times New Roman" w:hAnsi="Times New Roman" w:cs="Times New Roman"/>
          <w:sz w:val="24"/>
          <w:szCs w:val="24"/>
          <w:lang w:val="en-IN"/>
        </w:rPr>
        <w:t xml:space="preserve"> yields. The re</w:t>
      </w:r>
      <w:r w:rsidR="00C129BF" w:rsidRPr="0074342E">
        <w:rPr>
          <w:rFonts w:ascii="Times New Roman" w:hAnsi="Times New Roman" w:cs="Times New Roman"/>
          <w:sz w:val="24"/>
          <w:szCs w:val="24"/>
          <w:lang w:val="en-IN"/>
        </w:rPr>
        <w:t>sults are summarized in scheme 3</w:t>
      </w:r>
      <w:r w:rsidR="000104F5" w:rsidRPr="0074342E">
        <w:rPr>
          <w:rFonts w:ascii="Times New Roman" w:hAnsi="Times New Roman" w:cs="Times New Roman"/>
          <w:sz w:val="24"/>
          <w:szCs w:val="24"/>
          <w:lang w:val="en-IN"/>
        </w:rPr>
        <w:t xml:space="preserve">. </w:t>
      </w:r>
      <w:r w:rsidR="00D41870" w:rsidRPr="0074342E">
        <w:rPr>
          <w:rFonts w:ascii="Times New Roman" w:hAnsi="Times New Roman" w:cs="Times New Roman"/>
          <w:sz w:val="24"/>
          <w:szCs w:val="24"/>
          <w:lang w:val="en-IN"/>
        </w:rPr>
        <w:t xml:space="preserve">Benzyl alcohol </w:t>
      </w:r>
      <w:r w:rsidR="000104F5" w:rsidRPr="0074342E">
        <w:rPr>
          <w:rFonts w:ascii="Times New Roman" w:hAnsi="Times New Roman" w:cs="Times New Roman"/>
          <w:sz w:val="24"/>
          <w:szCs w:val="24"/>
          <w:lang w:val="en-IN"/>
        </w:rPr>
        <w:t xml:space="preserve">as well as </w:t>
      </w:r>
      <w:r w:rsidR="00D41870" w:rsidRPr="0074342E">
        <w:rPr>
          <w:rFonts w:ascii="Times New Roman" w:hAnsi="Times New Roman" w:cs="Times New Roman"/>
          <w:sz w:val="24"/>
          <w:szCs w:val="24"/>
          <w:lang w:val="en-IN"/>
        </w:rPr>
        <w:t xml:space="preserve">its </w:t>
      </w:r>
      <w:r w:rsidR="000104F5" w:rsidRPr="0074342E">
        <w:rPr>
          <w:rFonts w:ascii="Times New Roman" w:hAnsi="Times New Roman" w:cs="Times New Roman"/>
          <w:sz w:val="24"/>
          <w:szCs w:val="24"/>
          <w:lang w:val="en-IN"/>
        </w:rPr>
        <w:t xml:space="preserve">substituted </w:t>
      </w:r>
      <w:r w:rsidR="008105AA" w:rsidRPr="0074342E">
        <w:rPr>
          <w:rFonts w:ascii="Times New Roman" w:hAnsi="Times New Roman" w:cs="Times New Roman"/>
          <w:sz w:val="24"/>
          <w:szCs w:val="24"/>
          <w:lang w:val="en-IN"/>
        </w:rPr>
        <w:t>derivatives react</w:t>
      </w:r>
      <w:r w:rsidR="00F344F0" w:rsidRPr="0074342E">
        <w:rPr>
          <w:rFonts w:ascii="Times New Roman" w:hAnsi="Times New Roman" w:cs="Times New Roman"/>
          <w:sz w:val="24"/>
          <w:szCs w:val="24"/>
          <w:lang w:val="en-IN"/>
        </w:rPr>
        <w:t>ed</w:t>
      </w:r>
      <w:r w:rsidR="000104F5" w:rsidRPr="0074342E">
        <w:rPr>
          <w:rFonts w:ascii="Times New Roman" w:hAnsi="Times New Roman" w:cs="Times New Roman"/>
          <w:sz w:val="24"/>
          <w:szCs w:val="24"/>
          <w:lang w:val="en-IN"/>
        </w:rPr>
        <w:t xml:space="preserve"> smoothly to furnish the corresponding products in excellent yields (</w:t>
      </w:r>
      <w:r w:rsidR="000104F5" w:rsidRPr="0074342E">
        <w:rPr>
          <w:rFonts w:ascii="Times New Roman" w:hAnsi="Times New Roman" w:cs="Times New Roman"/>
          <w:b/>
          <w:sz w:val="24"/>
          <w:szCs w:val="24"/>
          <w:lang w:val="en-IN"/>
        </w:rPr>
        <w:t>5a</w:t>
      </w:r>
      <w:r w:rsidR="000104F5" w:rsidRPr="0074342E">
        <w:rPr>
          <w:rFonts w:ascii="Times New Roman" w:hAnsi="Times New Roman" w:cs="Times New Roman"/>
          <w:sz w:val="24"/>
          <w:szCs w:val="24"/>
          <w:lang w:val="en-IN"/>
        </w:rPr>
        <w:t>-</w:t>
      </w:r>
      <w:r w:rsidR="000104F5" w:rsidRPr="0074342E">
        <w:rPr>
          <w:rFonts w:ascii="Times New Roman" w:hAnsi="Times New Roman" w:cs="Times New Roman"/>
          <w:b/>
          <w:sz w:val="24"/>
          <w:szCs w:val="24"/>
          <w:lang w:val="en-IN"/>
        </w:rPr>
        <w:t>5e</w:t>
      </w:r>
      <w:r w:rsidR="000104F5" w:rsidRPr="0074342E">
        <w:rPr>
          <w:rFonts w:ascii="Times New Roman" w:hAnsi="Times New Roman" w:cs="Times New Roman"/>
          <w:sz w:val="24"/>
          <w:szCs w:val="24"/>
          <w:lang w:val="en-IN"/>
        </w:rPr>
        <w:t>).</w:t>
      </w:r>
    </w:p>
    <w:p w:rsidR="000104F5" w:rsidRPr="0074342E" w:rsidRDefault="008105AA" w:rsidP="000104F5">
      <w:pPr>
        <w:autoSpaceDE w:val="0"/>
        <w:autoSpaceDN w:val="0"/>
        <w:adjustRightInd w:val="0"/>
        <w:spacing w:after="0" w:line="360" w:lineRule="auto"/>
        <w:jc w:val="both"/>
        <w:rPr>
          <w:rFonts w:ascii="Times New Roman" w:hAnsi="Times New Roman" w:cs="Times New Roman"/>
          <w:sz w:val="24"/>
        </w:rPr>
      </w:pPr>
      <w:proofErr w:type="gramStart"/>
      <w:r w:rsidRPr="0074342E">
        <w:rPr>
          <w:rFonts w:ascii="Times New Roman" w:hAnsi="Times New Roman" w:cs="Times New Roman"/>
          <w:sz w:val="24"/>
          <w:szCs w:val="24"/>
        </w:rPr>
        <w:t>Scheme  3</w:t>
      </w:r>
      <w:proofErr w:type="gramEnd"/>
      <w:r w:rsidR="000104F5" w:rsidRPr="0074342E">
        <w:rPr>
          <w:rFonts w:ascii="Times New Roman" w:hAnsi="Times New Roman" w:cs="Times New Roman"/>
          <w:sz w:val="24"/>
          <w:szCs w:val="24"/>
        </w:rPr>
        <w:t xml:space="preserve">. </w:t>
      </w:r>
      <w:proofErr w:type="gramStart"/>
      <w:r w:rsidRPr="0074342E">
        <w:rPr>
          <w:rFonts w:ascii="Times New Roman" w:hAnsi="Times New Roman" w:cs="Times New Roman"/>
          <w:sz w:val="24"/>
        </w:rPr>
        <w:t>O</w:t>
      </w:r>
      <w:r w:rsidR="000104F5" w:rsidRPr="0074342E">
        <w:rPr>
          <w:rFonts w:ascii="Times New Roman" w:hAnsi="Times New Roman" w:cs="Times New Roman"/>
          <w:sz w:val="24"/>
        </w:rPr>
        <w:t xml:space="preserve">ne pot synthesis of </w:t>
      </w:r>
      <w:r w:rsidR="000104F5" w:rsidRPr="0074342E">
        <w:rPr>
          <w:rFonts w:ascii="Times New Roman" w:hAnsi="Times New Roman" w:cs="Times New Roman"/>
          <w:color w:val="000000"/>
          <w:sz w:val="24"/>
        </w:rPr>
        <w:t>dihydropyrimidones</w:t>
      </w:r>
      <w:r w:rsidR="000104F5" w:rsidRPr="0074342E">
        <w:rPr>
          <w:rFonts w:ascii="Times New Roman" w:hAnsi="Times New Roman" w:cs="Times New Roman"/>
          <w:sz w:val="24"/>
        </w:rPr>
        <w:t xml:space="preserve"> from benzyl alcohols.</w:t>
      </w:r>
      <w:proofErr w:type="gramEnd"/>
    </w:p>
    <w:p w:rsidR="000104F5" w:rsidRPr="0074342E" w:rsidRDefault="00F344F0" w:rsidP="00D864DB">
      <w:pPr>
        <w:autoSpaceDE w:val="0"/>
        <w:autoSpaceDN w:val="0"/>
        <w:adjustRightInd w:val="0"/>
        <w:spacing w:after="0" w:line="360" w:lineRule="auto"/>
        <w:jc w:val="center"/>
      </w:pPr>
      <w:r w:rsidRPr="0074342E">
        <w:object w:dxaOrig="6175" w:dyaOrig="2277">
          <v:shape id="_x0000_i1028" type="#_x0000_t75" style="width:210pt;height:75pt" o:ole="">
            <v:imagedata r:id="rId13" o:title=""/>
          </v:shape>
          <o:OLEObject Type="Embed" ProgID="ChemDraw.Document.6.0" ShapeID="_x0000_i1028" DrawAspect="Content" ObjectID="_1622444384" r:id="rId14"/>
        </w:object>
      </w:r>
    </w:p>
    <w:tbl>
      <w:tblPr>
        <w:tblStyle w:val="LightShading1"/>
        <w:tblW w:w="0" w:type="auto"/>
        <w:tblInd w:w="534" w:type="dxa"/>
        <w:tblLook w:val="06A0"/>
      </w:tblPr>
      <w:tblGrid>
        <w:gridCol w:w="8363"/>
      </w:tblGrid>
      <w:tr w:rsidR="000104F5" w:rsidRPr="0074342E" w:rsidTr="000104F5">
        <w:trPr>
          <w:cnfStyle w:val="100000000000"/>
        </w:trPr>
        <w:tc>
          <w:tcPr>
            <w:cnfStyle w:val="001000000000"/>
            <w:tcW w:w="8363" w:type="dxa"/>
          </w:tcPr>
          <w:p w:rsidR="000104F5" w:rsidRPr="0074342E" w:rsidRDefault="002125AE" w:rsidP="000104F5">
            <w:pPr>
              <w:autoSpaceDE w:val="0"/>
              <w:autoSpaceDN w:val="0"/>
              <w:adjustRightInd w:val="0"/>
              <w:spacing w:line="360" w:lineRule="auto"/>
              <w:jc w:val="center"/>
              <w:rPr>
                <w:rFonts w:ascii="Times New Roman" w:hAnsi="Times New Roman" w:cs="Times New Roman"/>
              </w:rPr>
            </w:pPr>
            <w:r w:rsidRPr="0074342E">
              <w:rPr>
                <w:b w:val="0"/>
                <w:bCs w:val="0"/>
                <w:color w:val="auto"/>
                <w:lang w:val="en-US"/>
              </w:rPr>
              <w:object w:dxaOrig="6782" w:dyaOrig="5556">
                <v:shape id="_x0000_i1029" type="#_x0000_t75" style="width:261.75pt;height:215.25pt" o:ole="">
                  <v:imagedata r:id="rId15" o:title=""/>
                </v:shape>
                <o:OLEObject Type="Embed" ProgID="ChemDraw.Document.6.0" ShapeID="_x0000_i1029" DrawAspect="Content" ObjectID="_1622444385" r:id="rId16"/>
              </w:object>
            </w:r>
          </w:p>
        </w:tc>
      </w:tr>
    </w:tbl>
    <w:p w:rsidR="00E36E6B" w:rsidRPr="0074342E" w:rsidRDefault="00E36E6B" w:rsidP="00E36E6B">
      <w:pPr>
        <w:autoSpaceDE w:val="0"/>
        <w:autoSpaceDN w:val="0"/>
        <w:adjustRightInd w:val="0"/>
        <w:spacing w:after="0" w:line="480" w:lineRule="auto"/>
        <w:jc w:val="both"/>
        <w:rPr>
          <w:rFonts w:ascii="Times New Roman" w:hAnsi="Times New Roman" w:cs="Times New Roman"/>
          <w:sz w:val="24"/>
          <w:szCs w:val="24"/>
          <w:lang w:val="en-IN"/>
        </w:rPr>
      </w:pPr>
    </w:p>
    <w:p w:rsidR="00FE176C" w:rsidRPr="0074342E" w:rsidRDefault="00FD1B21" w:rsidP="00C971F2">
      <w:pPr>
        <w:autoSpaceDE w:val="0"/>
        <w:autoSpaceDN w:val="0"/>
        <w:adjustRightInd w:val="0"/>
        <w:spacing w:after="0" w:line="480" w:lineRule="auto"/>
        <w:jc w:val="both"/>
        <w:rPr>
          <w:rFonts w:ascii="Times New Roman" w:hAnsi="Times New Roman" w:cs="Times New Roman"/>
          <w:sz w:val="24"/>
          <w:szCs w:val="24"/>
          <w:lang w:val="en-IN"/>
        </w:rPr>
      </w:pPr>
      <w:r w:rsidRPr="0074342E">
        <w:rPr>
          <w:rFonts w:ascii="Times New Roman" w:hAnsi="Times New Roman" w:cs="Times New Roman"/>
          <w:sz w:val="24"/>
          <w:szCs w:val="24"/>
          <w:lang w:val="en-IN"/>
        </w:rPr>
        <w:t xml:space="preserve">Having established synthetic scheme for direct conversion of benzyl alcohol to </w:t>
      </w:r>
      <w:r w:rsidRPr="0074342E">
        <w:rPr>
          <w:rFonts w:ascii="Calibri" w:hAnsi="Calibri" w:cs="Times New Roman"/>
          <w:sz w:val="24"/>
          <w:szCs w:val="24"/>
          <w:lang w:val="en-IN"/>
        </w:rPr>
        <w:t>α</w:t>
      </w:r>
      <w:r w:rsidRPr="0074342E">
        <w:rPr>
          <w:rFonts w:ascii="Times New Roman" w:hAnsi="Times New Roman" w:cs="Times New Roman"/>
          <w:sz w:val="24"/>
          <w:szCs w:val="24"/>
          <w:lang w:val="en-IN"/>
        </w:rPr>
        <w:t xml:space="preserve">-aminophosphonates and </w:t>
      </w:r>
      <w:r w:rsidR="00F344F0" w:rsidRPr="0074342E">
        <w:rPr>
          <w:rFonts w:ascii="Times New Roman" w:hAnsi="Times New Roman" w:cs="Times New Roman"/>
          <w:sz w:val="24"/>
          <w:szCs w:val="24"/>
          <w:lang w:val="en-IN"/>
        </w:rPr>
        <w:t>dihydropyrimidones</w:t>
      </w:r>
      <w:r w:rsidRPr="0074342E">
        <w:rPr>
          <w:rFonts w:ascii="Times New Roman" w:hAnsi="Times New Roman" w:cs="Times New Roman"/>
          <w:sz w:val="24"/>
          <w:szCs w:val="24"/>
          <w:lang w:val="en-IN"/>
        </w:rPr>
        <w:t>,</w:t>
      </w:r>
      <w:r w:rsidR="00C971F2" w:rsidRPr="0074342E">
        <w:rPr>
          <w:rFonts w:ascii="Times New Roman" w:hAnsi="Times New Roman" w:cs="Times New Roman"/>
          <w:sz w:val="24"/>
          <w:szCs w:val="24"/>
          <w:lang w:val="en-IN"/>
        </w:rPr>
        <w:t xml:space="preserve"> we became </w:t>
      </w:r>
      <w:r w:rsidRPr="0074342E">
        <w:rPr>
          <w:rFonts w:ascii="Times New Roman" w:hAnsi="Times New Roman" w:cs="Times New Roman"/>
          <w:sz w:val="24"/>
          <w:szCs w:val="24"/>
          <w:lang w:val="en-IN"/>
        </w:rPr>
        <w:t>curious</w:t>
      </w:r>
      <w:r w:rsidR="00C971F2" w:rsidRPr="0074342E">
        <w:rPr>
          <w:rFonts w:ascii="Times New Roman" w:hAnsi="Times New Roman" w:cs="Times New Roman"/>
          <w:sz w:val="24"/>
          <w:szCs w:val="24"/>
          <w:lang w:val="en-IN"/>
        </w:rPr>
        <w:t xml:space="preserve"> to </w:t>
      </w:r>
      <w:r w:rsidR="00915D0C" w:rsidRPr="0074342E">
        <w:rPr>
          <w:rFonts w:ascii="Times New Roman" w:hAnsi="Times New Roman" w:cs="Times New Roman"/>
          <w:sz w:val="24"/>
          <w:szCs w:val="24"/>
          <w:lang w:val="en-IN"/>
        </w:rPr>
        <w:t>explore</w:t>
      </w:r>
      <w:r w:rsidR="00FE176C" w:rsidRPr="0074342E">
        <w:rPr>
          <w:rFonts w:ascii="Times New Roman" w:hAnsi="Times New Roman" w:cs="Times New Roman"/>
          <w:sz w:val="24"/>
          <w:szCs w:val="24"/>
          <w:lang w:val="en-IN"/>
        </w:rPr>
        <w:t xml:space="preserve"> the role of </w:t>
      </w:r>
      <w:r w:rsidR="00C971F2" w:rsidRPr="0074342E">
        <w:rPr>
          <w:rFonts w:ascii="Times New Roman" w:hAnsi="Times New Roman" w:cs="Times New Roman"/>
          <w:sz w:val="24"/>
          <w:szCs w:val="24"/>
          <w:lang w:val="en-IN"/>
        </w:rPr>
        <w:t>NH</w:t>
      </w:r>
      <w:r w:rsidR="00A812E7" w:rsidRPr="0074342E">
        <w:rPr>
          <w:rFonts w:ascii="Times New Roman" w:hAnsi="Times New Roman" w:cs="Times New Roman"/>
          <w:sz w:val="24"/>
          <w:szCs w:val="24"/>
          <w:vertAlign w:val="subscript"/>
          <w:lang w:val="en-IN"/>
        </w:rPr>
        <w:t>4</w:t>
      </w:r>
      <w:r w:rsidR="00C971F2" w:rsidRPr="0074342E">
        <w:rPr>
          <w:rFonts w:ascii="Times New Roman" w:hAnsi="Times New Roman" w:cs="Times New Roman"/>
          <w:sz w:val="24"/>
          <w:szCs w:val="24"/>
          <w:lang w:val="en-IN"/>
        </w:rPr>
        <w:t>ClO</w:t>
      </w:r>
      <w:r w:rsidR="00C971F2" w:rsidRPr="0074342E">
        <w:rPr>
          <w:rFonts w:ascii="Times New Roman" w:hAnsi="Times New Roman" w:cs="Times New Roman"/>
          <w:sz w:val="24"/>
          <w:szCs w:val="24"/>
          <w:vertAlign w:val="subscript"/>
          <w:lang w:val="en-IN"/>
        </w:rPr>
        <w:t>4</w:t>
      </w:r>
      <w:r w:rsidR="00C971F2" w:rsidRPr="0074342E">
        <w:rPr>
          <w:rFonts w:ascii="Times New Roman" w:hAnsi="Times New Roman" w:cs="Times New Roman"/>
          <w:sz w:val="24"/>
          <w:szCs w:val="24"/>
          <w:lang w:val="en-IN"/>
        </w:rPr>
        <w:t xml:space="preserve"> and the light source on the oxidation of benzyl alcohols</w:t>
      </w:r>
      <w:r w:rsidR="007F0641" w:rsidRPr="0074342E">
        <w:rPr>
          <w:rFonts w:ascii="Times New Roman" w:hAnsi="Times New Roman" w:cs="Times New Roman"/>
          <w:sz w:val="24"/>
          <w:szCs w:val="24"/>
          <w:lang w:val="en-IN"/>
        </w:rPr>
        <w:t>.</w:t>
      </w:r>
      <w:r w:rsidR="003C41EC" w:rsidRPr="0074342E">
        <w:rPr>
          <w:rFonts w:ascii="Times New Roman" w:hAnsi="Times New Roman" w:cs="Times New Roman"/>
          <w:sz w:val="24"/>
          <w:szCs w:val="24"/>
          <w:lang w:val="en-IN"/>
        </w:rPr>
        <w:t xml:space="preserve"> </w:t>
      </w:r>
      <w:r w:rsidR="007F0641" w:rsidRPr="0074342E">
        <w:rPr>
          <w:rFonts w:ascii="Times New Roman" w:hAnsi="Times New Roman" w:cs="Times New Roman"/>
          <w:sz w:val="24"/>
          <w:szCs w:val="24"/>
          <w:lang w:val="en-IN"/>
        </w:rPr>
        <w:t>To arrive at mechanistic insight into the photo</w:t>
      </w:r>
      <w:r w:rsidR="00F344F0" w:rsidRPr="0074342E">
        <w:rPr>
          <w:rFonts w:ascii="Times New Roman" w:hAnsi="Times New Roman" w:cs="Times New Roman"/>
          <w:sz w:val="24"/>
          <w:szCs w:val="24"/>
          <w:lang w:val="en-IN"/>
        </w:rPr>
        <w:t>-oxidation</w:t>
      </w:r>
      <w:r w:rsidR="007F0641" w:rsidRPr="0074342E">
        <w:rPr>
          <w:rFonts w:ascii="Times New Roman" w:hAnsi="Times New Roman" w:cs="Times New Roman"/>
          <w:sz w:val="24"/>
          <w:szCs w:val="24"/>
          <w:lang w:val="en-IN"/>
        </w:rPr>
        <w:t xml:space="preserve"> step of </w:t>
      </w:r>
      <w:r w:rsidR="00F344F0" w:rsidRPr="0074342E">
        <w:rPr>
          <w:rFonts w:ascii="Times New Roman" w:hAnsi="Times New Roman" w:cs="Times New Roman"/>
          <w:sz w:val="24"/>
          <w:szCs w:val="24"/>
          <w:lang w:val="en-IN"/>
        </w:rPr>
        <w:t>benzyl alcohol</w:t>
      </w:r>
      <w:r w:rsidR="003C41EC" w:rsidRPr="0074342E">
        <w:rPr>
          <w:rFonts w:ascii="Times New Roman" w:hAnsi="Times New Roman" w:cs="Times New Roman"/>
          <w:sz w:val="24"/>
          <w:szCs w:val="24"/>
          <w:lang w:val="en-IN"/>
        </w:rPr>
        <w:t xml:space="preserve"> to benzaldehyde</w:t>
      </w:r>
      <w:r w:rsidR="001813EB" w:rsidRPr="0074342E">
        <w:rPr>
          <w:rFonts w:ascii="Times New Roman" w:hAnsi="Times New Roman" w:cs="Times New Roman"/>
          <w:sz w:val="24"/>
          <w:szCs w:val="24"/>
          <w:lang w:val="en-IN"/>
        </w:rPr>
        <w:t xml:space="preserve"> we performed some controlled experiments summarized in Table 2.</w:t>
      </w:r>
      <w:r w:rsidR="00CC5E96" w:rsidRPr="0074342E">
        <w:rPr>
          <w:rFonts w:ascii="Times New Roman" w:hAnsi="Times New Roman" w:cs="Times New Roman"/>
          <w:sz w:val="24"/>
          <w:szCs w:val="24"/>
          <w:lang w:val="en-IN"/>
        </w:rPr>
        <w:t xml:space="preserve"> Under optimized reaction condition</w:t>
      </w:r>
      <w:r w:rsidR="00F344F0" w:rsidRPr="0074342E">
        <w:rPr>
          <w:rFonts w:ascii="Times New Roman" w:hAnsi="Times New Roman" w:cs="Times New Roman"/>
          <w:sz w:val="24"/>
          <w:szCs w:val="24"/>
          <w:lang w:val="en-IN"/>
        </w:rPr>
        <w:t xml:space="preserve"> </w:t>
      </w:r>
      <w:r w:rsidR="00CC5E96" w:rsidRPr="0074342E">
        <w:rPr>
          <w:rFonts w:ascii="Times New Roman" w:hAnsi="Times New Roman" w:cs="Times New Roman"/>
          <w:sz w:val="24"/>
          <w:szCs w:val="24"/>
          <w:lang w:val="en-IN"/>
        </w:rPr>
        <w:t xml:space="preserve">95% </w:t>
      </w:r>
      <w:r w:rsidR="00F344F0" w:rsidRPr="0074342E">
        <w:rPr>
          <w:rFonts w:ascii="Times New Roman" w:hAnsi="Times New Roman" w:cs="Times New Roman"/>
          <w:sz w:val="24"/>
          <w:szCs w:val="24"/>
          <w:lang w:val="en-IN"/>
        </w:rPr>
        <w:t xml:space="preserve">yield of </w:t>
      </w:r>
      <w:r w:rsidR="00F344F0" w:rsidRPr="0074342E">
        <w:rPr>
          <w:rFonts w:ascii="Times New Roman" w:hAnsi="Times New Roman" w:cs="Times New Roman"/>
          <w:sz w:val="24"/>
          <w:szCs w:val="24"/>
          <w:lang w:val="en-IN"/>
        </w:rPr>
        <w:lastRenderedPageBreak/>
        <w:t xml:space="preserve">benzaldehyde </w:t>
      </w:r>
      <w:r w:rsidR="00CC5E96" w:rsidRPr="0074342E">
        <w:rPr>
          <w:rFonts w:ascii="Times New Roman" w:hAnsi="Times New Roman" w:cs="Times New Roman"/>
          <w:sz w:val="24"/>
          <w:szCs w:val="24"/>
          <w:lang w:val="en-IN"/>
        </w:rPr>
        <w:t xml:space="preserve">was achieved. </w:t>
      </w:r>
      <w:r w:rsidR="00C971F2" w:rsidRPr="0074342E">
        <w:rPr>
          <w:rFonts w:ascii="Times New Roman" w:hAnsi="Times New Roman" w:cs="Times New Roman"/>
          <w:sz w:val="24"/>
          <w:szCs w:val="24"/>
          <w:lang w:val="en-IN"/>
        </w:rPr>
        <w:t xml:space="preserve"> No reaction was observed in the absence of UV light or NH</w:t>
      </w:r>
      <w:r w:rsidR="00A812E7" w:rsidRPr="0074342E">
        <w:rPr>
          <w:rFonts w:ascii="Times New Roman" w:hAnsi="Times New Roman" w:cs="Times New Roman"/>
          <w:sz w:val="24"/>
          <w:szCs w:val="24"/>
          <w:vertAlign w:val="subscript"/>
          <w:lang w:val="en-IN"/>
        </w:rPr>
        <w:t>4</w:t>
      </w:r>
      <w:r w:rsidR="00C971F2" w:rsidRPr="0074342E">
        <w:rPr>
          <w:rFonts w:ascii="Times New Roman" w:hAnsi="Times New Roman" w:cs="Times New Roman"/>
          <w:sz w:val="24"/>
          <w:szCs w:val="24"/>
          <w:lang w:val="en-IN"/>
        </w:rPr>
        <w:t>ClO</w:t>
      </w:r>
      <w:r w:rsidR="00C971F2" w:rsidRPr="0074342E">
        <w:rPr>
          <w:rFonts w:ascii="Times New Roman" w:hAnsi="Times New Roman" w:cs="Times New Roman"/>
          <w:sz w:val="24"/>
          <w:szCs w:val="24"/>
          <w:vertAlign w:val="subscript"/>
          <w:lang w:val="en-IN"/>
        </w:rPr>
        <w:t>4</w:t>
      </w:r>
      <w:r w:rsidR="00C971F2" w:rsidRPr="0074342E">
        <w:rPr>
          <w:rFonts w:ascii="Times New Roman" w:hAnsi="Times New Roman" w:cs="Times New Roman"/>
          <w:sz w:val="24"/>
          <w:szCs w:val="24"/>
          <w:lang w:val="en-IN"/>
        </w:rPr>
        <w:t xml:space="preserve"> (Table 2</w:t>
      </w:r>
      <w:r w:rsidR="00264151" w:rsidRPr="0074342E">
        <w:rPr>
          <w:rFonts w:ascii="Times New Roman" w:hAnsi="Times New Roman" w:cs="Times New Roman"/>
          <w:sz w:val="24"/>
          <w:szCs w:val="24"/>
          <w:lang w:val="en-IN"/>
        </w:rPr>
        <w:t xml:space="preserve"> entry 3,</w:t>
      </w:r>
      <w:r w:rsidR="00F344F0" w:rsidRPr="0074342E">
        <w:rPr>
          <w:rFonts w:ascii="Times New Roman" w:hAnsi="Times New Roman" w:cs="Times New Roman"/>
          <w:sz w:val="24"/>
          <w:szCs w:val="24"/>
          <w:lang w:val="en-IN"/>
        </w:rPr>
        <w:t xml:space="preserve"> </w:t>
      </w:r>
      <w:r w:rsidR="00264151" w:rsidRPr="0074342E">
        <w:rPr>
          <w:rFonts w:ascii="Times New Roman" w:hAnsi="Times New Roman" w:cs="Times New Roman"/>
          <w:sz w:val="24"/>
          <w:szCs w:val="24"/>
          <w:lang w:val="en-IN"/>
        </w:rPr>
        <w:t>4</w:t>
      </w:r>
      <w:r w:rsidR="00C971F2" w:rsidRPr="0074342E">
        <w:rPr>
          <w:rFonts w:ascii="Times New Roman" w:hAnsi="Times New Roman" w:cs="Times New Roman"/>
          <w:sz w:val="24"/>
          <w:szCs w:val="24"/>
          <w:lang w:val="en-IN"/>
        </w:rPr>
        <w:t xml:space="preserve">). Moreover, </w:t>
      </w:r>
      <w:r w:rsidR="00F344F0" w:rsidRPr="0074342E">
        <w:rPr>
          <w:rFonts w:ascii="Times New Roman" w:hAnsi="Times New Roman" w:cs="Times New Roman"/>
          <w:sz w:val="24"/>
          <w:szCs w:val="24"/>
          <w:lang w:val="en-IN"/>
        </w:rPr>
        <w:t>only traces of products were formed under N</w:t>
      </w:r>
      <w:r w:rsidR="00F344F0" w:rsidRPr="0074342E">
        <w:rPr>
          <w:rFonts w:ascii="Times New Roman" w:hAnsi="Times New Roman" w:cs="Times New Roman"/>
          <w:sz w:val="24"/>
          <w:szCs w:val="24"/>
          <w:vertAlign w:val="subscript"/>
          <w:lang w:val="en-IN"/>
        </w:rPr>
        <w:t>2</w:t>
      </w:r>
      <w:r w:rsidR="00F344F0" w:rsidRPr="0074342E">
        <w:rPr>
          <w:rFonts w:ascii="Times New Roman" w:hAnsi="Times New Roman" w:cs="Times New Roman"/>
          <w:sz w:val="24"/>
          <w:szCs w:val="24"/>
          <w:lang w:val="en-IN"/>
        </w:rPr>
        <w:t xml:space="preserve"> atmosphere, which clearly indicated the significant role of O</w:t>
      </w:r>
      <w:r w:rsidR="00F344F0" w:rsidRPr="0074342E">
        <w:rPr>
          <w:rFonts w:ascii="Times New Roman" w:hAnsi="Times New Roman" w:cs="Times New Roman"/>
          <w:sz w:val="24"/>
          <w:szCs w:val="24"/>
          <w:vertAlign w:val="subscript"/>
          <w:lang w:val="en-IN"/>
        </w:rPr>
        <w:t>2</w:t>
      </w:r>
      <w:r w:rsidR="00F344F0" w:rsidRPr="0074342E">
        <w:rPr>
          <w:rFonts w:ascii="Times New Roman" w:hAnsi="Times New Roman" w:cs="Times New Roman"/>
          <w:sz w:val="24"/>
          <w:szCs w:val="24"/>
          <w:lang w:val="en-IN"/>
        </w:rPr>
        <w:t xml:space="preserve">. </w:t>
      </w:r>
    </w:p>
    <w:p w:rsidR="00FE176C" w:rsidRPr="0074342E" w:rsidRDefault="00FE176C" w:rsidP="00FE176C">
      <w:pPr>
        <w:autoSpaceDE w:val="0"/>
        <w:autoSpaceDN w:val="0"/>
        <w:adjustRightInd w:val="0"/>
        <w:spacing w:after="0" w:line="240" w:lineRule="auto"/>
        <w:rPr>
          <w:rFonts w:ascii="Times New Roman" w:hAnsi="Times New Roman" w:cs="Times New Roman"/>
          <w:szCs w:val="24"/>
          <w:vertAlign w:val="superscript"/>
          <w:lang w:val="en-IN"/>
        </w:rPr>
      </w:pPr>
      <w:r w:rsidRPr="0074342E">
        <w:rPr>
          <w:rFonts w:ascii="Times New Roman" w:hAnsi="Times New Roman" w:cs="Times New Roman"/>
          <w:szCs w:val="24"/>
          <w:lang w:val="en-IN"/>
        </w:rPr>
        <w:t>Table 2 Control</w:t>
      </w:r>
      <w:r w:rsidR="0076727F" w:rsidRPr="0074342E">
        <w:rPr>
          <w:rFonts w:ascii="Times New Roman" w:hAnsi="Times New Roman" w:cs="Times New Roman"/>
          <w:szCs w:val="24"/>
          <w:lang w:val="en-IN"/>
        </w:rPr>
        <w:t xml:space="preserve"> and </w:t>
      </w:r>
      <w:r w:rsidR="0076727F" w:rsidRPr="0074342E">
        <w:rPr>
          <w:rFonts w:ascii="Times New Roman" w:hAnsi="Times New Roman" w:cs="Times New Roman"/>
          <w:color w:val="000000"/>
          <w:sz w:val="24"/>
          <w:szCs w:val="24"/>
          <w:lang w:val="en-IN"/>
        </w:rPr>
        <w:t>Quenching</w:t>
      </w:r>
      <w:r w:rsidRPr="0074342E">
        <w:rPr>
          <w:rFonts w:ascii="Times New Roman" w:hAnsi="Times New Roman" w:cs="Times New Roman"/>
          <w:szCs w:val="24"/>
          <w:lang w:val="en-IN"/>
        </w:rPr>
        <w:t xml:space="preserve"> Experiments for the Oxidation of Benzyl Alcohol to </w:t>
      </w:r>
      <w:proofErr w:type="spellStart"/>
      <w:r w:rsidRPr="0074342E">
        <w:rPr>
          <w:rFonts w:ascii="Times New Roman" w:hAnsi="Times New Roman" w:cs="Times New Roman"/>
          <w:szCs w:val="24"/>
          <w:lang w:val="en-IN"/>
        </w:rPr>
        <w:t>benzaldehyde</w:t>
      </w:r>
      <w:r w:rsidRPr="0074342E">
        <w:rPr>
          <w:rFonts w:ascii="Times New Roman" w:hAnsi="Times New Roman" w:cs="Times New Roman"/>
          <w:szCs w:val="24"/>
          <w:vertAlign w:val="superscript"/>
          <w:lang w:val="en-IN"/>
        </w:rPr>
        <w:t>a</w:t>
      </w:r>
      <w:proofErr w:type="spellEnd"/>
    </w:p>
    <w:p w:rsidR="00FE176C" w:rsidRPr="0074342E" w:rsidRDefault="00FE176C" w:rsidP="00FE176C">
      <w:pPr>
        <w:autoSpaceDE w:val="0"/>
        <w:autoSpaceDN w:val="0"/>
        <w:adjustRightInd w:val="0"/>
        <w:spacing w:after="0" w:line="240" w:lineRule="auto"/>
        <w:rPr>
          <w:rFonts w:ascii="Times New Roman" w:hAnsi="Times New Roman" w:cs="Times New Roman"/>
          <w:sz w:val="24"/>
          <w:szCs w:val="24"/>
          <w:lang w:val="en-IN"/>
        </w:rPr>
      </w:pPr>
    </w:p>
    <w:tbl>
      <w:tblPr>
        <w:tblStyle w:val="LightShading1"/>
        <w:tblW w:w="0" w:type="auto"/>
        <w:tblLook w:val="06A0"/>
      </w:tblPr>
      <w:tblGrid>
        <w:gridCol w:w="817"/>
        <w:gridCol w:w="2552"/>
        <w:gridCol w:w="3827"/>
        <w:gridCol w:w="2268"/>
      </w:tblGrid>
      <w:tr w:rsidR="0076727F" w:rsidRPr="0074342E" w:rsidTr="0076727F">
        <w:trPr>
          <w:cnfStyle w:val="100000000000"/>
        </w:trPr>
        <w:tc>
          <w:tcPr>
            <w:cnfStyle w:val="001000000000"/>
            <w:tcW w:w="817" w:type="dxa"/>
          </w:tcPr>
          <w:p w:rsidR="0076727F" w:rsidRPr="0074342E" w:rsidRDefault="0076727F" w:rsidP="0076727F">
            <w:pPr>
              <w:autoSpaceDE w:val="0"/>
              <w:autoSpaceDN w:val="0"/>
              <w:adjustRightInd w:val="0"/>
              <w:spacing w:line="360" w:lineRule="auto"/>
              <w:rPr>
                <w:rFonts w:ascii="Times New Roman" w:hAnsi="Times New Roman" w:cs="Times New Roman"/>
                <w:b w:val="0"/>
                <w:sz w:val="24"/>
                <w:szCs w:val="24"/>
              </w:rPr>
            </w:pPr>
            <w:r w:rsidRPr="0074342E">
              <w:rPr>
                <w:rFonts w:ascii="Times New Roman" w:hAnsi="Times New Roman" w:cs="Times New Roman"/>
                <w:b w:val="0"/>
                <w:sz w:val="24"/>
                <w:szCs w:val="24"/>
              </w:rPr>
              <w:t>Entry</w:t>
            </w:r>
          </w:p>
        </w:tc>
        <w:tc>
          <w:tcPr>
            <w:tcW w:w="2552" w:type="dxa"/>
          </w:tcPr>
          <w:p w:rsidR="0076727F" w:rsidRPr="0074342E" w:rsidRDefault="0076727F" w:rsidP="0076727F">
            <w:pPr>
              <w:autoSpaceDE w:val="0"/>
              <w:autoSpaceDN w:val="0"/>
              <w:adjustRightInd w:val="0"/>
              <w:spacing w:line="360" w:lineRule="auto"/>
              <w:cnfStyle w:val="100000000000"/>
              <w:rPr>
                <w:rFonts w:ascii="Times New Roman" w:hAnsi="Times New Roman" w:cs="Times New Roman"/>
                <w:b w:val="0"/>
                <w:sz w:val="24"/>
                <w:szCs w:val="24"/>
              </w:rPr>
            </w:pPr>
            <w:r w:rsidRPr="0074342E">
              <w:rPr>
                <w:rFonts w:ascii="Times New Roman" w:hAnsi="Times New Roman" w:cs="Times New Roman"/>
                <w:b w:val="0"/>
                <w:sz w:val="24"/>
                <w:szCs w:val="24"/>
              </w:rPr>
              <w:t>Controlled parameter</w:t>
            </w:r>
          </w:p>
        </w:tc>
        <w:tc>
          <w:tcPr>
            <w:tcW w:w="3827" w:type="dxa"/>
          </w:tcPr>
          <w:p w:rsidR="0076727F" w:rsidRPr="0074342E" w:rsidRDefault="0076727F" w:rsidP="0076727F">
            <w:pPr>
              <w:autoSpaceDE w:val="0"/>
              <w:autoSpaceDN w:val="0"/>
              <w:adjustRightInd w:val="0"/>
              <w:spacing w:line="360" w:lineRule="auto"/>
              <w:cnfStyle w:val="100000000000"/>
              <w:rPr>
                <w:rFonts w:ascii="Times New Roman" w:hAnsi="Times New Roman" w:cs="Times New Roman"/>
                <w:b w:val="0"/>
                <w:sz w:val="24"/>
                <w:szCs w:val="24"/>
              </w:rPr>
            </w:pPr>
            <w:r w:rsidRPr="0074342E">
              <w:rPr>
                <w:rFonts w:ascii="Times New Roman" w:hAnsi="Times New Roman" w:cs="Times New Roman"/>
                <w:b w:val="0"/>
                <w:sz w:val="24"/>
                <w:szCs w:val="24"/>
              </w:rPr>
              <w:t>Comments</w:t>
            </w:r>
          </w:p>
        </w:tc>
        <w:tc>
          <w:tcPr>
            <w:tcW w:w="2268" w:type="dxa"/>
          </w:tcPr>
          <w:p w:rsidR="0076727F" w:rsidRPr="0074342E" w:rsidRDefault="0076727F" w:rsidP="0076727F">
            <w:pPr>
              <w:autoSpaceDE w:val="0"/>
              <w:autoSpaceDN w:val="0"/>
              <w:adjustRightInd w:val="0"/>
              <w:spacing w:line="360" w:lineRule="auto"/>
              <w:cnfStyle w:val="100000000000"/>
              <w:rPr>
                <w:rFonts w:ascii="Times New Roman" w:hAnsi="Times New Roman" w:cs="Times New Roman"/>
                <w:b w:val="0"/>
                <w:sz w:val="24"/>
                <w:szCs w:val="24"/>
              </w:rPr>
            </w:pPr>
            <w:r w:rsidRPr="0074342E">
              <w:rPr>
                <w:rFonts w:ascii="Times New Roman" w:hAnsi="Times New Roman" w:cs="Times New Roman"/>
                <w:b w:val="0"/>
                <w:sz w:val="24"/>
                <w:szCs w:val="24"/>
              </w:rPr>
              <w:t>Yield (%)</w:t>
            </w:r>
          </w:p>
        </w:tc>
      </w:tr>
      <w:tr w:rsidR="0076727F" w:rsidRPr="0074342E" w:rsidTr="0076727F">
        <w:tc>
          <w:tcPr>
            <w:cnfStyle w:val="001000000000"/>
            <w:tcW w:w="817" w:type="dxa"/>
          </w:tcPr>
          <w:p w:rsidR="0076727F" w:rsidRPr="0074342E" w:rsidRDefault="0076727F" w:rsidP="0076727F">
            <w:pPr>
              <w:autoSpaceDE w:val="0"/>
              <w:autoSpaceDN w:val="0"/>
              <w:adjustRightInd w:val="0"/>
              <w:spacing w:line="360" w:lineRule="auto"/>
              <w:rPr>
                <w:rFonts w:ascii="AdvOT2e364b11" w:hAnsi="AdvOT2e364b11" w:cs="AdvOT2e364b11"/>
                <w:sz w:val="24"/>
                <w:szCs w:val="24"/>
              </w:rPr>
            </w:pPr>
            <w:r w:rsidRPr="0074342E">
              <w:rPr>
                <w:rFonts w:ascii="AdvOT2e364b11" w:hAnsi="AdvOT2e364b11" w:cs="AdvOT2e364b11"/>
                <w:sz w:val="24"/>
                <w:szCs w:val="24"/>
              </w:rPr>
              <w:t>1</w:t>
            </w:r>
          </w:p>
        </w:tc>
        <w:tc>
          <w:tcPr>
            <w:tcW w:w="2552" w:type="dxa"/>
          </w:tcPr>
          <w:p w:rsidR="0076727F" w:rsidRPr="0074342E" w:rsidRDefault="0076727F" w:rsidP="0076727F">
            <w:pPr>
              <w:autoSpaceDE w:val="0"/>
              <w:autoSpaceDN w:val="0"/>
              <w:adjustRightInd w:val="0"/>
              <w:spacing w:line="360" w:lineRule="auto"/>
              <w:cnfStyle w:val="000000000000"/>
              <w:rPr>
                <w:rFonts w:ascii="AdvOT2e364b11" w:hAnsi="AdvOT2e364b11" w:cs="AdvOT2e364b11"/>
                <w:sz w:val="24"/>
                <w:szCs w:val="24"/>
              </w:rPr>
            </w:pPr>
            <w:r w:rsidRPr="0074342E">
              <w:rPr>
                <w:rFonts w:ascii="AdvOT2e364b11" w:hAnsi="AdvOT2e364b11" w:cs="AdvOT2e364b11"/>
                <w:sz w:val="24"/>
                <w:szCs w:val="24"/>
              </w:rPr>
              <w:t>Optimum conditions</w:t>
            </w:r>
          </w:p>
        </w:tc>
        <w:tc>
          <w:tcPr>
            <w:tcW w:w="3827" w:type="dxa"/>
          </w:tcPr>
          <w:p w:rsidR="0076727F" w:rsidRPr="0074342E" w:rsidRDefault="0076727F" w:rsidP="0076727F">
            <w:pPr>
              <w:autoSpaceDE w:val="0"/>
              <w:autoSpaceDN w:val="0"/>
              <w:adjustRightInd w:val="0"/>
              <w:spacing w:line="360" w:lineRule="auto"/>
              <w:cnfStyle w:val="000000000000"/>
              <w:rPr>
                <w:rFonts w:ascii="AdvOT2e364b11" w:hAnsi="AdvOT2e364b11" w:cs="AdvOT2e364b11"/>
                <w:sz w:val="24"/>
                <w:szCs w:val="24"/>
              </w:rPr>
            </w:pPr>
            <w:r w:rsidRPr="0074342E">
              <w:rPr>
                <w:rFonts w:ascii="AdvOT2e364b11" w:hAnsi="AdvOT2e364b11" w:cs="AdvOT2e364b11"/>
                <w:sz w:val="24"/>
                <w:szCs w:val="24"/>
              </w:rPr>
              <w:t>-</w:t>
            </w:r>
          </w:p>
        </w:tc>
        <w:tc>
          <w:tcPr>
            <w:tcW w:w="2268" w:type="dxa"/>
          </w:tcPr>
          <w:p w:rsidR="0076727F" w:rsidRPr="0074342E" w:rsidRDefault="0076727F" w:rsidP="0076727F">
            <w:pPr>
              <w:autoSpaceDE w:val="0"/>
              <w:autoSpaceDN w:val="0"/>
              <w:adjustRightInd w:val="0"/>
              <w:spacing w:line="360" w:lineRule="auto"/>
              <w:cnfStyle w:val="000000000000"/>
              <w:rPr>
                <w:rFonts w:ascii="AdvOT2e364b11" w:hAnsi="AdvOT2e364b11" w:cs="AdvOT2e364b11"/>
                <w:sz w:val="24"/>
                <w:szCs w:val="24"/>
              </w:rPr>
            </w:pPr>
            <w:r w:rsidRPr="0074342E">
              <w:rPr>
                <w:rFonts w:ascii="AdvOT2e364b11" w:hAnsi="AdvOT2e364b11" w:cs="AdvOT2e364b11"/>
                <w:sz w:val="24"/>
                <w:szCs w:val="24"/>
              </w:rPr>
              <w:t>95</w:t>
            </w:r>
          </w:p>
        </w:tc>
      </w:tr>
      <w:tr w:rsidR="0076727F" w:rsidRPr="0074342E" w:rsidTr="0076727F">
        <w:tc>
          <w:tcPr>
            <w:cnfStyle w:val="001000000000"/>
            <w:tcW w:w="817" w:type="dxa"/>
          </w:tcPr>
          <w:p w:rsidR="0076727F" w:rsidRPr="0074342E" w:rsidRDefault="0076727F" w:rsidP="0076727F">
            <w:pPr>
              <w:autoSpaceDE w:val="0"/>
              <w:autoSpaceDN w:val="0"/>
              <w:adjustRightInd w:val="0"/>
              <w:spacing w:line="360" w:lineRule="auto"/>
              <w:rPr>
                <w:rFonts w:ascii="AdvOT2e364b11" w:hAnsi="AdvOT2e364b11" w:cs="AdvOT2e364b11"/>
                <w:sz w:val="24"/>
                <w:szCs w:val="24"/>
              </w:rPr>
            </w:pPr>
            <w:r w:rsidRPr="0074342E">
              <w:rPr>
                <w:rFonts w:ascii="AdvOT2e364b11" w:hAnsi="AdvOT2e364b11" w:cs="AdvOT2e364b11"/>
                <w:sz w:val="24"/>
                <w:szCs w:val="24"/>
              </w:rPr>
              <w:t>2</w:t>
            </w:r>
          </w:p>
        </w:tc>
        <w:tc>
          <w:tcPr>
            <w:tcW w:w="2552" w:type="dxa"/>
          </w:tcPr>
          <w:p w:rsidR="0076727F" w:rsidRPr="0074342E" w:rsidRDefault="0076727F" w:rsidP="0076727F">
            <w:pPr>
              <w:autoSpaceDE w:val="0"/>
              <w:autoSpaceDN w:val="0"/>
              <w:adjustRightInd w:val="0"/>
              <w:spacing w:line="360" w:lineRule="auto"/>
              <w:cnfStyle w:val="000000000000"/>
              <w:rPr>
                <w:rFonts w:ascii="AdvOT2e364b11" w:hAnsi="AdvOT2e364b11" w:cs="AdvOT2e364b11"/>
                <w:sz w:val="24"/>
                <w:szCs w:val="24"/>
              </w:rPr>
            </w:pPr>
            <w:r w:rsidRPr="0074342E">
              <w:rPr>
                <w:rFonts w:ascii="AdvOT2e364b11" w:hAnsi="AdvOT2e364b11" w:cs="AdvOT2e364b11"/>
                <w:sz w:val="24"/>
                <w:szCs w:val="24"/>
              </w:rPr>
              <w:t>N</w:t>
            </w:r>
            <w:r w:rsidRPr="0074342E">
              <w:rPr>
                <w:rFonts w:ascii="AdvOT2e364b11" w:hAnsi="AdvOT2e364b11" w:cs="AdvOT2e364b11"/>
                <w:sz w:val="24"/>
                <w:szCs w:val="24"/>
                <w:vertAlign w:val="subscript"/>
              </w:rPr>
              <w:t>2</w:t>
            </w:r>
            <w:r w:rsidRPr="0074342E">
              <w:rPr>
                <w:rFonts w:ascii="AdvOT2e364b11" w:hAnsi="AdvOT2e364b11" w:cs="AdvOT2e364b11"/>
                <w:sz w:val="24"/>
                <w:szCs w:val="24"/>
              </w:rPr>
              <w:t xml:space="preserve"> atmosphere</w:t>
            </w:r>
          </w:p>
        </w:tc>
        <w:tc>
          <w:tcPr>
            <w:tcW w:w="3827" w:type="dxa"/>
          </w:tcPr>
          <w:p w:rsidR="0076727F" w:rsidRPr="0074342E" w:rsidRDefault="0076727F" w:rsidP="0076727F">
            <w:pPr>
              <w:autoSpaceDE w:val="0"/>
              <w:autoSpaceDN w:val="0"/>
              <w:adjustRightInd w:val="0"/>
              <w:spacing w:line="360" w:lineRule="auto"/>
              <w:cnfStyle w:val="000000000000"/>
              <w:rPr>
                <w:rFonts w:ascii="AdvOT2e364b11" w:hAnsi="AdvOT2e364b11" w:cs="AdvOT2e364b11"/>
                <w:sz w:val="24"/>
                <w:szCs w:val="24"/>
              </w:rPr>
            </w:pPr>
            <w:r w:rsidRPr="0074342E">
              <w:rPr>
                <w:rFonts w:ascii="AdvOT2e364b11" w:hAnsi="AdvOT2e364b11" w:cs="AdvOT2e364b11"/>
                <w:sz w:val="24"/>
                <w:szCs w:val="24"/>
              </w:rPr>
              <w:t>-</w:t>
            </w:r>
          </w:p>
        </w:tc>
        <w:tc>
          <w:tcPr>
            <w:tcW w:w="2268" w:type="dxa"/>
          </w:tcPr>
          <w:p w:rsidR="0076727F" w:rsidRPr="0074342E" w:rsidRDefault="0076727F" w:rsidP="0076727F">
            <w:pPr>
              <w:autoSpaceDE w:val="0"/>
              <w:autoSpaceDN w:val="0"/>
              <w:adjustRightInd w:val="0"/>
              <w:spacing w:line="360" w:lineRule="auto"/>
              <w:cnfStyle w:val="000000000000"/>
              <w:rPr>
                <w:rFonts w:ascii="AdvOT2e364b11" w:hAnsi="AdvOT2e364b11" w:cs="AdvOT2e364b11"/>
                <w:sz w:val="24"/>
                <w:szCs w:val="24"/>
              </w:rPr>
            </w:pPr>
            <w:r w:rsidRPr="0074342E">
              <w:rPr>
                <w:rFonts w:ascii="AdvOT2e364b11" w:hAnsi="AdvOT2e364b11" w:cs="AdvOT2e364b11"/>
                <w:sz w:val="24"/>
                <w:szCs w:val="24"/>
              </w:rPr>
              <w:t>Traces</w:t>
            </w:r>
          </w:p>
        </w:tc>
      </w:tr>
      <w:tr w:rsidR="0076727F" w:rsidRPr="0074342E" w:rsidTr="0076727F">
        <w:tc>
          <w:tcPr>
            <w:cnfStyle w:val="001000000000"/>
            <w:tcW w:w="817" w:type="dxa"/>
          </w:tcPr>
          <w:p w:rsidR="0076727F" w:rsidRPr="0074342E" w:rsidRDefault="0076727F" w:rsidP="0076727F">
            <w:pPr>
              <w:autoSpaceDE w:val="0"/>
              <w:autoSpaceDN w:val="0"/>
              <w:adjustRightInd w:val="0"/>
              <w:spacing w:line="360" w:lineRule="auto"/>
              <w:rPr>
                <w:rFonts w:ascii="AdvOT2e364b11" w:hAnsi="AdvOT2e364b11" w:cs="AdvOT2e364b11"/>
                <w:sz w:val="24"/>
                <w:szCs w:val="24"/>
              </w:rPr>
            </w:pPr>
            <w:r w:rsidRPr="0074342E">
              <w:rPr>
                <w:rFonts w:ascii="AdvOT2e364b11" w:hAnsi="AdvOT2e364b11" w:cs="AdvOT2e364b11"/>
                <w:sz w:val="24"/>
                <w:szCs w:val="24"/>
              </w:rPr>
              <w:t>3</w:t>
            </w:r>
          </w:p>
        </w:tc>
        <w:tc>
          <w:tcPr>
            <w:tcW w:w="2552" w:type="dxa"/>
          </w:tcPr>
          <w:p w:rsidR="0076727F" w:rsidRPr="0074342E" w:rsidRDefault="0076727F" w:rsidP="0076727F">
            <w:pPr>
              <w:autoSpaceDE w:val="0"/>
              <w:autoSpaceDN w:val="0"/>
              <w:adjustRightInd w:val="0"/>
              <w:spacing w:line="360" w:lineRule="auto"/>
              <w:cnfStyle w:val="000000000000"/>
              <w:rPr>
                <w:rFonts w:ascii="AdvOT2e364b11" w:hAnsi="AdvOT2e364b11" w:cs="AdvOT2e364b11"/>
                <w:sz w:val="24"/>
                <w:szCs w:val="24"/>
              </w:rPr>
            </w:pPr>
            <w:r w:rsidRPr="0074342E">
              <w:rPr>
                <w:rFonts w:ascii="AdvOT2e364b11" w:hAnsi="AdvOT2e364b11" w:cs="AdvOT2e364b11"/>
                <w:sz w:val="24"/>
                <w:szCs w:val="24"/>
              </w:rPr>
              <w:t>No UV light</w:t>
            </w:r>
          </w:p>
        </w:tc>
        <w:tc>
          <w:tcPr>
            <w:tcW w:w="3827" w:type="dxa"/>
          </w:tcPr>
          <w:p w:rsidR="0076727F" w:rsidRPr="0074342E" w:rsidRDefault="0076727F" w:rsidP="0076727F">
            <w:pPr>
              <w:autoSpaceDE w:val="0"/>
              <w:autoSpaceDN w:val="0"/>
              <w:adjustRightInd w:val="0"/>
              <w:spacing w:line="360" w:lineRule="auto"/>
              <w:cnfStyle w:val="000000000000"/>
              <w:rPr>
                <w:rFonts w:ascii="AdvOT2e364b11" w:hAnsi="AdvOT2e364b11" w:cs="AdvOT2e364b11"/>
                <w:sz w:val="24"/>
                <w:szCs w:val="24"/>
              </w:rPr>
            </w:pPr>
            <w:r w:rsidRPr="0074342E">
              <w:rPr>
                <w:rFonts w:ascii="AdvOT2e364b11" w:hAnsi="AdvOT2e364b11" w:cs="AdvOT2e364b11"/>
                <w:sz w:val="24"/>
                <w:szCs w:val="24"/>
              </w:rPr>
              <w:t>-</w:t>
            </w:r>
          </w:p>
        </w:tc>
        <w:tc>
          <w:tcPr>
            <w:tcW w:w="2268" w:type="dxa"/>
          </w:tcPr>
          <w:p w:rsidR="0076727F" w:rsidRPr="0074342E" w:rsidRDefault="0076727F" w:rsidP="0076727F">
            <w:pPr>
              <w:autoSpaceDE w:val="0"/>
              <w:autoSpaceDN w:val="0"/>
              <w:adjustRightInd w:val="0"/>
              <w:spacing w:line="360" w:lineRule="auto"/>
              <w:cnfStyle w:val="000000000000"/>
              <w:rPr>
                <w:rFonts w:ascii="AdvOT2e364b11" w:hAnsi="AdvOT2e364b11" w:cs="AdvOT2e364b11"/>
                <w:sz w:val="24"/>
                <w:szCs w:val="24"/>
              </w:rPr>
            </w:pPr>
            <w:r w:rsidRPr="0074342E">
              <w:rPr>
                <w:rFonts w:ascii="AdvOT2e364b11" w:hAnsi="AdvOT2e364b11" w:cs="AdvOT2e364b11"/>
                <w:sz w:val="24"/>
                <w:szCs w:val="24"/>
              </w:rPr>
              <w:t>0</w:t>
            </w:r>
          </w:p>
        </w:tc>
      </w:tr>
      <w:tr w:rsidR="0076727F" w:rsidRPr="0074342E" w:rsidTr="0076727F">
        <w:tc>
          <w:tcPr>
            <w:cnfStyle w:val="001000000000"/>
            <w:tcW w:w="817" w:type="dxa"/>
          </w:tcPr>
          <w:p w:rsidR="0076727F" w:rsidRPr="0074342E" w:rsidRDefault="0076727F" w:rsidP="0076727F">
            <w:pPr>
              <w:autoSpaceDE w:val="0"/>
              <w:autoSpaceDN w:val="0"/>
              <w:adjustRightInd w:val="0"/>
              <w:spacing w:line="360" w:lineRule="auto"/>
              <w:rPr>
                <w:rFonts w:ascii="AdvOT2e364b11" w:hAnsi="AdvOT2e364b11" w:cs="AdvOT2e364b11"/>
                <w:sz w:val="24"/>
                <w:szCs w:val="24"/>
              </w:rPr>
            </w:pPr>
            <w:r w:rsidRPr="0074342E">
              <w:rPr>
                <w:rFonts w:ascii="AdvOT2e364b11" w:hAnsi="AdvOT2e364b11" w:cs="AdvOT2e364b11"/>
                <w:sz w:val="24"/>
                <w:szCs w:val="24"/>
              </w:rPr>
              <w:t>4</w:t>
            </w:r>
          </w:p>
        </w:tc>
        <w:tc>
          <w:tcPr>
            <w:tcW w:w="2552" w:type="dxa"/>
          </w:tcPr>
          <w:p w:rsidR="0076727F" w:rsidRPr="0074342E" w:rsidRDefault="0076727F" w:rsidP="0076727F">
            <w:pPr>
              <w:autoSpaceDE w:val="0"/>
              <w:autoSpaceDN w:val="0"/>
              <w:adjustRightInd w:val="0"/>
              <w:spacing w:line="360" w:lineRule="auto"/>
              <w:cnfStyle w:val="000000000000"/>
              <w:rPr>
                <w:rFonts w:ascii="AdvOT2e364b11" w:hAnsi="AdvOT2e364b11" w:cs="AdvOT2e364b11"/>
                <w:sz w:val="24"/>
                <w:szCs w:val="24"/>
              </w:rPr>
            </w:pPr>
            <w:r w:rsidRPr="0074342E">
              <w:rPr>
                <w:rFonts w:ascii="AdvOT2e364b11" w:hAnsi="AdvOT2e364b11" w:cs="AdvOT2e364b11"/>
                <w:sz w:val="24"/>
                <w:szCs w:val="24"/>
              </w:rPr>
              <w:t xml:space="preserve">No </w:t>
            </w:r>
            <w:r w:rsidRPr="0074342E">
              <w:rPr>
                <w:rFonts w:ascii="Times New Roman" w:hAnsi="Times New Roman" w:cs="Times New Roman"/>
                <w:sz w:val="24"/>
                <w:szCs w:val="24"/>
              </w:rPr>
              <w:t>NH</w:t>
            </w:r>
            <w:r w:rsidRPr="0074342E">
              <w:rPr>
                <w:rFonts w:ascii="Times New Roman" w:hAnsi="Times New Roman" w:cs="Times New Roman"/>
                <w:sz w:val="24"/>
                <w:szCs w:val="24"/>
                <w:vertAlign w:val="subscript"/>
              </w:rPr>
              <w:t>4</w:t>
            </w:r>
            <w:r w:rsidRPr="0074342E">
              <w:rPr>
                <w:rFonts w:ascii="Times New Roman" w:hAnsi="Times New Roman" w:cs="Times New Roman"/>
                <w:sz w:val="24"/>
                <w:szCs w:val="24"/>
              </w:rPr>
              <w:t>ClO</w:t>
            </w:r>
            <w:r w:rsidRPr="0074342E">
              <w:rPr>
                <w:rFonts w:ascii="Times New Roman" w:hAnsi="Times New Roman" w:cs="Times New Roman"/>
                <w:sz w:val="24"/>
                <w:szCs w:val="24"/>
                <w:vertAlign w:val="subscript"/>
              </w:rPr>
              <w:t>4</w:t>
            </w:r>
          </w:p>
        </w:tc>
        <w:tc>
          <w:tcPr>
            <w:tcW w:w="3827" w:type="dxa"/>
          </w:tcPr>
          <w:p w:rsidR="0076727F" w:rsidRPr="0074342E" w:rsidRDefault="0076727F" w:rsidP="0076727F">
            <w:pPr>
              <w:autoSpaceDE w:val="0"/>
              <w:autoSpaceDN w:val="0"/>
              <w:adjustRightInd w:val="0"/>
              <w:spacing w:line="360" w:lineRule="auto"/>
              <w:cnfStyle w:val="000000000000"/>
              <w:rPr>
                <w:rFonts w:ascii="AdvOT2e364b11" w:hAnsi="AdvOT2e364b11" w:cs="AdvOT2e364b11"/>
                <w:sz w:val="24"/>
                <w:szCs w:val="24"/>
              </w:rPr>
            </w:pPr>
            <w:r w:rsidRPr="0074342E">
              <w:rPr>
                <w:rFonts w:ascii="AdvOT2e364b11" w:hAnsi="AdvOT2e364b11" w:cs="AdvOT2e364b11"/>
                <w:sz w:val="24"/>
                <w:szCs w:val="24"/>
              </w:rPr>
              <w:t>-</w:t>
            </w:r>
          </w:p>
        </w:tc>
        <w:tc>
          <w:tcPr>
            <w:tcW w:w="2268" w:type="dxa"/>
          </w:tcPr>
          <w:p w:rsidR="0076727F" w:rsidRPr="0074342E" w:rsidRDefault="0076727F" w:rsidP="0076727F">
            <w:pPr>
              <w:autoSpaceDE w:val="0"/>
              <w:autoSpaceDN w:val="0"/>
              <w:adjustRightInd w:val="0"/>
              <w:spacing w:line="360" w:lineRule="auto"/>
              <w:cnfStyle w:val="000000000000"/>
              <w:rPr>
                <w:rFonts w:ascii="AdvOT2e364b11" w:hAnsi="AdvOT2e364b11" w:cs="AdvOT2e364b11"/>
                <w:sz w:val="24"/>
                <w:szCs w:val="24"/>
              </w:rPr>
            </w:pPr>
            <w:r w:rsidRPr="0074342E">
              <w:rPr>
                <w:rFonts w:ascii="AdvOT2e364b11" w:hAnsi="AdvOT2e364b11" w:cs="AdvOT2e364b11"/>
                <w:sz w:val="24"/>
                <w:szCs w:val="24"/>
              </w:rPr>
              <w:t>0</w:t>
            </w:r>
          </w:p>
        </w:tc>
      </w:tr>
      <w:tr w:rsidR="0076727F" w:rsidRPr="0074342E" w:rsidTr="0076727F">
        <w:tc>
          <w:tcPr>
            <w:cnfStyle w:val="001000000000"/>
            <w:tcW w:w="817" w:type="dxa"/>
          </w:tcPr>
          <w:p w:rsidR="0076727F" w:rsidRPr="0074342E" w:rsidRDefault="0076727F" w:rsidP="0076727F">
            <w:pPr>
              <w:autoSpaceDE w:val="0"/>
              <w:autoSpaceDN w:val="0"/>
              <w:adjustRightInd w:val="0"/>
              <w:spacing w:line="360" w:lineRule="auto"/>
              <w:rPr>
                <w:rFonts w:ascii="AdvOT2e364b11" w:hAnsi="AdvOT2e364b11" w:cs="AdvOT2e364b11"/>
                <w:sz w:val="24"/>
                <w:szCs w:val="24"/>
              </w:rPr>
            </w:pPr>
            <w:r w:rsidRPr="0074342E">
              <w:rPr>
                <w:rFonts w:ascii="AdvOT2e364b11" w:hAnsi="AdvOT2e364b11" w:cs="AdvOT2e364b11"/>
                <w:sz w:val="24"/>
                <w:szCs w:val="24"/>
              </w:rPr>
              <w:t>5</w:t>
            </w:r>
          </w:p>
        </w:tc>
        <w:tc>
          <w:tcPr>
            <w:tcW w:w="2552" w:type="dxa"/>
          </w:tcPr>
          <w:p w:rsidR="0076727F" w:rsidRPr="0074342E" w:rsidRDefault="0076727F" w:rsidP="0076727F">
            <w:pPr>
              <w:autoSpaceDE w:val="0"/>
              <w:autoSpaceDN w:val="0"/>
              <w:adjustRightInd w:val="0"/>
              <w:spacing w:line="360" w:lineRule="auto"/>
              <w:cnfStyle w:val="000000000000"/>
              <w:rPr>
                <w:rFonts w:ascii="Times New Roman" w:hAnsi="Times New Roman" w:cs="Times New Roman"/>
                <w:b/>
                <w:sz w:val="24"/>
                <w:szCs w:val="24"/>
              </w:rPr>
            </w:pPr>
            <w:r w:rsidRPr="0074342E">
              <w:rPr>
                <w:rFonts w:ascii="Times New Roman" w:hAnsi="Times New Roman" w:cs="Times New Roman"/>
                <w:sz w:val="24"/>
                <w:szCs w:val="24"/>
              </w:rPr>
              <w:t>TEMPO (1eq)</w:t>
            </w:r>
          </w:p>
        </w:tc>
        <w:tc>
          <w:tcPr>
            <w:tcW w:w="3827" w:type="dxa"/>
          </w:tcPr>
          <w:p w:rsidR="0076727F" w:rsidRPr="0074342E" w:rsidRDefault="0076727F" w:rsidP="0076727F">
            <w:pPr>
              <w:autoSpaceDE w:val="0"/>
              <w:autoSpaceDN w:val="0"/>
              <w:adjustRightInd w:val="0"/>
              <w:spacing w:line="360" w:lineRule="auto"/>
              <w:cnfStyle w:val="000000000000"/>
              <w:rPr>
                <w:rFonts w:ascii="Times New Roman" w:hAnsi="Times New Roman" w:cs="Times New Roman"/>
                <w:sz w:val="24"/>
                <w:szCs w:val="24"/>
              </w:rPr>
            </w:pPr>
            <w:r w:rsidRPr="0074342E">
              <w:rPr>
                <w:rFonts w:ascii="Times New Roman" w:hAnsi="Times New Roman" w:cs="Times New Roman"/>
                <w:sz w:val="24"/>
                <w:szCs w:val="24"/>
              </w:rPr>
              <w:t>radical scavenger</w:t>
            </w:r>
          </w:p>
        </w:tc>
        <w:tc>
          <w:tcPr>
            <w:tcW w:w="2268" w:type="dxa"/>
          </w:tcPr>
          <w:p w:rsidR="0076727F" w:rsidRPr="0074342E" w:rsidRDefault="0076727F" w:rsidP="0076727F">
            <w:pPr>
              <w:autoSpaceDE w:val="0"/>
              <w:autoSpaceDN w:val="0"/>
              <w:adjustRightInd w:val="0"/>
              <w:spacing w:line="360" w:lineRule="auto"/>
              <w:cnfStyle w:val="000000000000"/>
              <w:rPr>
                <w:rFonts w:ascii="Times New Roman" w:hAnsi="Times New Roman" w:cs="Times New Roman"/>
                <w:sz w:val="24"/>
                <w:szCs w:val="24"/>
              </w:rPr>
            </w:pPr>
            <w:r w:rsidRPr="0074342E">
              <w:rPr>
                <w:rFonts w:ascii="Times New Roman" w:hAnsi="Times New Roman" w:cs="Times New Roman"/>
                <w:sz w:val="24"/>
                <w:szCs w:val="24"/>
              </w:rPr>
              <w:t>13</w:t>
            </w:r>
          </w:p>
        </w:tc>
      </w:tr>
      <w:tr w:rsidR="0076727F" w:rsidRPr="0074342E" w:rsidTr="0076727F">
        <w:tc>
          <w:tcPr>
            <w:cnfStyle w:val="001000000000"/>
            <w:tcW w:w="817" w:type="dxa"/>
          </w:tcPr>
          <w:p w:rsidR="0076727F" w:rsidRPr="0074342E" w:rsidRDefault="0076727F" w:rsidP="0076727F">
            <w:pPr>
              <w:autoSpaceDE w:val="0"/>
              <w:autoSpaceDN w:val="0"/>
              <w:adjustRightInd w:val="0"/>
              <w:spacing w:line="360" w:lineRule="auto"/>
              <w:rPr>
                <w:rFonts w:ascii="AdvOT2e364b11" w:hAnsi="AdvOT2e364b11" w:cs="AdvOT2e364b11"/>
                <w:sz w:val="24"/>
                <w:szCs w:val="24"/>
              </w:rPr>
            </w:pPr>
            <w:r w:rsidRPr="0074342E">
              <w:rPr>
                <w:rFonts w:ascii="AdvOT2e364b11" w:hAnsi="AdvOT2e364b11" w:cs="AdvOT2e364b11"/>
                <w:sz w:val="24"/>
                <w:szCs w:val="24"/>
              </w:rPr>
              <w:t>6</w:t>
            </w:r>
          </w:p>
        </w:tc>
        <w:tc>
          <w:tcPr>
            <w:tcW w:w="2552" w:type="dxa"/>
          </w:tcPr>
          <w:p w:rsidR="0076727F" w:rsidRPr="0074342E" w:rsidRDefault="0076727F" w:rsidP="0076727F">
            <w:pPr>
              <w:autoSpaceDE w:val="0"/>
              <w:autoSpaceDN w:val="0"/>
              <w:adjustRightInd w:val="0"/>
              <w:spacing w:line="360" w:lineRule="auto"/>
              <w:cnfStyle w:val="000000000000"/>
              <w:rPr>
                <w:rFonts w:ascii="Times New Roman" w:hAnsi="Times New Roman" w:cs="Times New Roman"/>
                <w:b/>
                <w:sz w:val="24"/>
                <w:szCs w:val="24"/>
              </w:rPr>
            </w:pPr>
            <w:r w:rsidRPr="0074342E">
              <w:rPr>
                <w:rFonts w:ascii="Times New Roman" w:hAnsi="Times New Roman" w:cs="Times New Roman"/>
                <w:sz w:val="24"/>
                <w:szCs w:val="24"/>
              </w:rPr>
              <w:t>t-butanol (1eq)</w:t>
            </w:r>
          </w:p>
        </w:tc>
        <w:tc>
          <w:tcPr>
            <w:tcW w:w="3827" w:type="dxa"/>
          </w:tcPr>
          <w:p w:rsidR="0076727F" w:rsidRPr="0074342E" w:rsidRDefault="0076727F" w:rsidP="0076727F">
            <w:pPr>
              <w:autoSpaceDE w:val="0"/>
              <w:autoSpaceDN w:val="0"/>
              <w:adjustRightInd w:val="0"/>
              <w:spacing w:line="360" w:lineRule="auto"/>
              <w:cnfStyle w:val="000000000000"/>
              <w:rPr>
                <w:rFonts w:ascii="Times New Roman" w:hAnsi="Times New Roman" w:cs="Times New Roman"/>
                <w:sz w:val="24"/>
                <w:szCs w:val="24"/>
              </w:rPr>
            </w:pPr>
            <w:r w:rsidRPr="0074342E">
              <w:rPr>
                <w:rFonts w:ascii="Times New Roman" w:hAnsi="Times New Roman" w:cs="Times New Roman"/>
                <w:sz w:val="24"/>
                <w:szCs w:val="24"/>
              </w:rPr>
              <w:t>hydroxide radical scavenger</w:t>
            </w:r>
          </w:p>
        </w:tc>
        <w:tc>
          <w:tcPr>
            <w:tcW w:w="2268" w:type="dxa"/>
          </w:tcPr>
          <w:p w:rsidR="0076727F" w:rsidRPr="0074342E" w:rsidRDefault="0076727F" w:rsidP="0076727F">
            <w:pPr>
              <w:autoSpaceDE w:val="0"/>
              <w:autoSpaceDN w:val="0"/>
              <w:adjustRightInd w:val="0"/>
              <w:spacing w:line="360" w:lineRule="auto"/>
              <w:cnfStyle w:val="000000000000"/>
              <w:rPr>
                <w:rFonts w:ascii="Times New Roman" w:hAnsi="Times New Roman" w:cs="Times New Roman"/>
                <w:sz w:val="24"/>
                <w:szCs w:val="24"/>
              </w:rPr>
            </w:pPr>
            <w:r w:rsidRPr="0074342E">
              <w:rPr>
                <w:rFonts w:ascii="Times New Roman" w:hAnsi="Times New Roman" w:cs="Times New Roman"/>
                <w:sz w:val="24"/>
                <w:szCs w:val="24"/>
              </w:rPr>
              <w:t>91</w:t>
            </w:r>
          </w:p>
        </w:tc>
      </w:tr>
      <w:tr w:rsidR="0076727F" w:rsidRPr="0074342E" w:rsidTr="0076727F">
        <w:tc>
          <w:tcPr>
            <w:cnfStyle w:val="001000000000"/>
            <w:tcW w:w="817" w:type="dxa"/>
          </w:tcPr>
          <w:p w:rsidR="0076727F" w:rsidRPr="0074342E" w:rsidRDefault="0076727F" w:rsidP="0076727F">
            <w:pPr>
              <w:autoSpaceDE w:val="0"/>
              <w:autoSpaceDN w:val="0"/>
              <w:adjustRightInd w:val="0"/>
              <w:spacing w:line="360" w:lineRule="auto"/>
              <w:rPr>
                <w:rFonts w:ascii="AdvOT2e364b11" w:hAnsi="AdvOT2e364b11" w:cs="AdvOT2e364b11"/>
                <w:sz w:val="24"/>
                <w:szCs w:val="24"/>
              </w:rPr>
            </w:pPr>
            <w:r w:rsidRPr="0074342E">
              <w:rPr>
                <w:rFonts w:ascii="AdvOT2e364b11" w:hAnsi="AdvOT2e364b11" w:cs="AdvOT2e364b11"/>
                <w:sz w:val="24"/>
                <w:szCs w:val="24"/>
              </w:rPr>
              <w:t>7</w:t>
            </w:r>
          </w:p>
        </w:tc>
        <w:tc>
          <w:tcPr>
            <w:tcW w:w="2552" w:type="dxa"/>
          </w:tcPr>
          <w:p w:rsidR="0076727F" w:rsidRPr="0074342E" w:rsidRDefault="0076727F" w:rsidP="0076727F">
            <w:pPr>
              <w:autoSpaceDE w:val="0"/>
              <w:autoSpaceDN w:val="0"/>
              <w:adjustRightInd w:val="0"/>
              <w:spacing w:line="360" w:lineRule="auto"/>
              <w:cnfStyle w:val="000000000000"/>
              <w:rPr>
                <w:rFonts w:ascii="Times New Roman" w:hAnsi="Times New Roman" w:cs="Times New Roman"/>
                <w:b/>
                <w:sz w:val="24"/>
                <w:szCs w:val="24"/>
              </w:rPr>
            </w:pPr>
            <w:r w:rsidRPr="0074342E">
              <w:rPr>
                <w:rFonts w:ascii="Times New Roman" w:hAnsi="Times New Roman" w:cs="Times New Roman"/>
                <w:sz w:val="24"/>
                <w:szCs w:val="24"/>
              </w:rPr>
              <w:t>NaN</w:t>
            </w:r>
            <w:r w:rsidRPr="0074342E">
              <w:rPr>
                <w:rFonts w:ascii="Times New Roman" w:hAnsi="Times New Roman" w:cs="Times New Roman"/>
                <w:sz w:val="24"/>
                <w:szCs w:val="24"/>
                <w:vertAlign w:val="subscript"/>
              </w:rPr>
              <w:t>3</w:t>
            </w:r>
            <w:r w:rsidRPr="0074342E">
              <w:rPr>
                <w:rFonts w:ascii="Times New Roman" w:hAnsi="Times New Roman" w:cs="Times New Roman"/>
                <w:sz w:val="24"/>
                <w:szCs w:val="24"/>
              </w:rPr>
              <w:t xml:space="preserve"> (1eq)</w:t>
            </w:r>
          </w:p>
        </w:tc>
        <w:tc>
          <w:tcPr>
            <w:tcW w:w="3827" w:type="dxa"/>
          </w:tcPr>
          <w:p w:rsidR="0076727F" w:rsidRPr="0074342E" w:rsidRDefault="0076727F" w:rsidP="0076727F">
            <w:pPr>
              <w:autoSpaceDE w:val="0"/>
              <w:autoSpaceDN w:val="0"/>
              <w:adjustRightInd w:val="0"/>
              <w:spacing w:line="360" w:lineRule="auto"/>
              <w:cnfStyle w:val="000000000000"/>
              <w:rPr>
                <w:rFonts w:ascii="Times New Roman" w:hAnsi="Times New Roman" w:cs="Times New Roman"/>
                <w:sz w:val="24"/>
                <w:szCs w:val="24"/>
              </w:rPr>
            </w:pPr>
            <w:r w:rsidRPr="0074342E">
              <w:rPr>
                <w:rFonts w:ascii="Times New Roman" w:hAnsi="Times New Roman" w:cs="Times New Roman"/>
                <w:sz w:val="24"/>
                <w:szCs w:val="24"/>
              </w:rPr>
              <w:t>singlet oxygen scavenger</w:t>
            </w:r>
          </w:p>
        </w:tc>
        <w:tc>
          <w:tcPr>
            <w:tcW w:w="2268" w:type="dxa"/>
          </w:tcPr>
          <w:p w:rsidR="0076727F" w:rsidRPr="0074342E" w:rsidRDefault="0076727F" w:rsidP="0076727F">
            <w:pPr>
              <w:autoSpaceDE w:val="0"/>
              <w:autoSpaceDN w:val="0"/>
              <w:adjustRightInd w:val="0"/>
              <w:spacing w:line="360" w:lineRule="auto"/>
              <w:cnfStyle w:val="000000000000"/>
              <w:rPr>
                <w:rFonts w:ascii="Times New Roman" w:hAnsi="Times New Roman" w:cs="Times New Roman"/>
                <w:sz w:val="24"/>
                <w:szCs w:val="24"/>
              </w:rPr>
            </w:pPr>
            <w:r w:rsidRPr="0074342E">
              <w:rPr>
                <w:rFonts w:ascii="Times New Roman" w:hAnsi="Times New Roman" w:cs="Times New Roman"/>
                <w:sz w:val="24"/>
                <w:szCs w:val="24"/>
              </w:rPr>
              <w:t>17</w:t>
            </w:r>
          </w:p>
        </w:tc>
      </w:tr>
      <w:tr w:rsidR="0076727F" w:rsidRPr="0074342E" w:rsidTr="0076727F">
        <w:tc>
          <w:tcPr>
            <w:cnfStyle w:val="001000000000"/>
            <w:tcW w:w="817" w:type="dxa"/>
          </w:tcPr>
          <w:p w:rsidR="0076727F" w:rsidRPr="0074342E" w:rsidRDefault="0076727F" w:rsidP="0076727F">
            <w:pPr>
              <w:autoSpaceDE w:val="0"/>
              <w:autoSpaceDN w:val="0"/>
              <w:adjustRightInd w:val="0"/>
              <w:spacing w:line="360" w:lineRule="auto"/>
              <w:rPr>
                <w:rFonts w:ascii="AdvOT2e364b11" w:hAnsi="AdvOT2e364b11" w:cs="AdvOT2e364b11"/>
                <w:sz w:val="24"/>
                <w:szCs w:val="24"/>
              </w:rPr>
            </w:pPr>
            <w:r w:rsidRPr="0074342E">
              <w:rPr>
                <w:rFonts w:ascii="AdvOT2e364b11" w:hAnsi="AdvOT2e364b11" w:cs="AdvOT2e364b11"/>
                <w:sz w:val="24"/>
                <w:szCs w:val="24"/>
              </w:rPr>
              <w:t>8</w:t>
            </w:r>
          </w:p>
        </w:tc>
        <w:tc>
          <w:tcPr>
            <w:tcW w:w="2552" w:type="dxa"/>
          </w:tcPr>
          <w:p w:rsidR="0076727F" w:rsidRPr="0074342E" w:rsidRDefault="0076727F" w:rsidP="0076727F">
            <w:pPr>
              <w:autoSpaceDE w:val="0"/>
              <w:autoSpaceDN w:val="0"/>
              <w:adjustRightInd w:val="0"/>
              <w:spacing w:line="360" w:lineRule="auto"/>
              <w:cnfStyle w:val="000000000000"/>
              <w:rPr>
                <w:rFonts w:ascii="Times New Roman" w:hAnsi="Times New Roman" w:cs="Times New Roman"/>
                <w:b/>
                <w:sz w:val="24"/>
                <w:szCs w:val="24"/>
              </w:rPr>
            </w:pPr>
            <w:r w:rsidRPr="0074342E">
              <w:rPr>
                <w:rFonts w:ascii="Times New Roman" w:hAnsi="Times New Roman" w:cs="Times New Roman"/>
                <w:sz w:val="24"/>
                <w:szCs w:val="24"/>
              </w:rPr>
              <w:t>Benzoquinone (1eq)</w:t>
            </w:r>
          </w:p>
        </w:tc>
        <w:tc>
          <w:tcPr>
            <w:tcW w:w="3827" w:type="dxa"/>
          </w:tcPr>
          <w:p w:rsidR="0076727F" w:rsidRPr="0074342E" w:rsidRDefault="0076727F" w:rsidP="0076727F">
            <w:pPr>
              <w:autoSpaceDE w:val="0"/>
              <w:autoSpaceDN w:val="0"/>
              <w:adjustRightInd w:val="0"/>
              <w:spacing w:line="360" w:lineRule="auto"/>
              <w:cnfStyle w:val="000000000000"/>
              <w:rPr>
                <w:rFonts w:ascii="Times New Roman" w:hAnsi="Times New Roman" w:cs="Times New Roman"/>
                <w:sz w:val="24"/>
                <w:szCs w:val="24"/>
              </w:rPr>
            </w:pPr>
            <w:r w:rsidRPr="0074342E">
              <w:rPr>
                <w:rFonts w:ascii="Times New Roman" w:hAnsi="Times New Roman" w:cs="Times New Roman"/>
                <w:sz w:val="24"/>
                <w:szCs w:val="24"/>
              </w:rPr>
              <w:t>superoxide radical anion scavenger</w:t>
            </w:r>
          </w:p>
        </w:tc>
        <w:tc>
          <w:tcPr>
            <w:tcW w:w="2268" w:type="dxa"/>
          </w:tcPr>
          <w:p w:rsidR="0076727F" w:rsidRPr="0074342E" w:rsidRDefault="0076727F" w:rsidP="0076727F">
            <w:pPr>
              <w:autoSpaceDE w:val="0"/>
              <w:autoSpaceDN w:val="0"/>
              <w:adjustRightInd w:val="0"/>
              <w:spacing w:line="360" w:lineRule="auto"/>
              <w:cnfStyle w:val="000000000000"/>
              <w:rPr>
                <w:rFonts w:ascii="Times New Roman" w:hAnsi="Times New Roman" w:cs="Times New Roman"/>
                <w:sz w:val="24"/>
                <w:szCs w:val="24"/>
              </w:rPr>
            </w:pPr>
            <w:r w:rsidRPr="0074342E">
              <w:rPr>
                <w:rFonts w:ascii="Times New Roman" w:hAnsi="Times New Roman" w:cs="Times New Roman"/>
                <w:sz w:val="24"/>
                <w:szCs w:val="24"/>
              </w:rPr>
              <w:t>11</w:t>
            </w:r>
          </w:p>
        </w:tc>
      </w:tr>
      <w:tr w:rsidR="0076727F" w:rsidRPr="0074342E" w:rsidTr="0076727F">
        <w:tc>
          <w:tcPr>
            <w:cnfStyle w:val="001000000000"/>
            <w:tcW w:w="817" w:type="dxa"/>
          </w:tcPr>
          <w:p w:rsidR="0076727F" w:rsidRPr="0074342E" w:rsidRDefault="0076727F" w:rsidP="0076727F">
            <w:pPr>
              <w:autoSpaceDE w:val="0"/>
              <w:autoSpaceDN w:val="0"/>
              <w:adjustRightInd w:val="0"/>
              <w:spacing w:line="360" w:lineRule="auto"/>
              <w:rPr>
                <w:rFonts w:ascii="AdvOT2e364b11" w:hAnsi="AdvOT2e364b11" w:cs="AdvOT2e364b11"/>
                <w:sz w:val="24"/>
                <w:szCs w:val="24"/>
              </w:rPr>
            </w:pPr>
            <w:r w:rsidRPr="0074342E">
              <w:rPr>
                <w:rFonts w:ascii="AdvOT2e364b11" w:hAnsi="AdvOT2e364b11" w:cs="AdvOT2e364b11"/>
                <w:sz w:val="24"/>
                <w:szCs w:val="24"/>
              </w:rPr>
              <w:t>9</w:t>
            </w:r>
          </w:p>
        </w:tc>
        <w:tc>
          <w:tcPr>
            <w:tcW w:w="2552" w:type="dxa"/>
          </w:tcPr>
          <w:p w:rsidR="0076727F" w:rsidRPr="0074342E" w:rsidRDefault="0076727F" w:rsidP="0076727F">
            <w:pPr>
              <w:autoSpaceDE w:val="0"/>
              <w:autoSpaceDN w:val="0"/>
              <w:adjustRightInd w:val="0"/>
              <w:spacing w:line="360" w:lineRule="auto"/>
              <w:cnfStyle w:val="000000000000"/>
              <w:rPr>
                <w:rFonts w:ascii="Times New Roman" w:hAnsi="Times New Roman" w:cs="Times New Roman"/>
                <w:b/>
                <w:sz w:val="24"/>
                <w:szCs w:val="24"/>
              </w:rPr>
            </w:pPr>
            <w:r w:rsidRPr="0074342E">
              <w:rPr>
                <w:rFonts w:ascii="Times New Roman" w:hAnsi="Times New Roman" w:cs="Times New Roman"/>
                <w:sz w:val="24"/>
                <w:szCs w:val="24"/>
              </w:rPr>
              <w:t>TEMPO (1eq)</w:t>
            </w:r>
          </w:p>
        </w:tc>
        <w:tc>
          <w:tcPr>
            <w:tcW w:w="3827" w:type="dxa"/>
          </w:tcPr>
          <w:p w:rsidR="0076727F" w:rsidRPr="0074342E" w:rsidRDefault="0076727F" w:rsidP="0076727F">
            <w:pPr>
              <w:autoSpaceDE w:val="0"/>
              <w:autoSpaceDN w:val="0"/>
              <w:adjustRightInd w:val="0"/>
              <w:spacing w:line="360" w:lineRule="auto"/>
              <w:cnfStyle w:val="000000000000"/>
              <w:rPr>
                <w:rFonts w:ascii="Times New Roman" w:hAnsi="Times New Roman" w:cs="Times New Roman"/>
                <w:sz w:val="24"/>
                <w:szCs w:val="24"/>
              </w:rPr>
            </w:pPr>
            <w:r w:rsidRPr="0074342E">
              <w:rPr>
                <w:rFonts w:ascii="Times New Roman" w:hAnsi="Times New Roman" w:cs="Times New Roman"/>
                <w:sz w:val="24"/>
                <w:szCs w:val="24"/>
              </w:rPr>
              <w:t>radical scavenger</w:t>
            </w:r>
          </w:p>
        </w:tc>
        <w:tc>
          <w:tcPr>
            <w:tcW w:w="2268" w:type="dxa"/>
          </w:tcPr>
          <w:p w:rsidR="0076727F" w:rsidRPr="0074342E" w:rsidRDefault="0076727F" w:rsidP="0076727F">
            <w:pPr>
              <w:autoSpaceDE w:val="0"/>
              <w:autoSpaceDN w:val="0"/>
              <w:adjustRightInd w:val="0"/>
              <w:spacing w:line="360" w:lineRule="auto"/>
              <w:cnfStyle w:val="000000000000"/>
              <w:rPr>
                <w:rFonts w:ascii="Times New Roman" w:hAnsi="Times New Roman" w:cs="Times New Roman"/>
                <w:sz w:val="24"/>
                <w:szCs w:val="24"/>
              </w:rPr>
            </w:pPr>
            <w:r w:rsidRPr="0074342E">
              <w:rPr>
                <w:rFonts w:ascii="Times New Roman" w:hAnsi="Times New Roman" w:cs="Times New Roman"/>
                <w:sz w:val="24"/>
                <w:szCs w:val="24"/>
              </w:rPr>
              <w:t>13</w:t>
            </w:r>
          </w:p>
        </w:tc>
      </w:tr>
    </w:tbl>
    <w:p w:rsidR="003E1A36" w:rsidRPr="0074342E" w:rsidRDefault="003E1A36" w:rsidP="00C971F2">
      <w:pPr>
        <w:autoSpaceDE w:val="0"/>
        <w:autoSpaceDN w:val="0"/>
        <w:adjustRightInd w:val="0"/>
        <w:spacing w:after="0" w:line="480" w:lineRule="auto"/>
        <w:jc w:val="both"/>
        <w:rPr>
          <w:rFonts w:ascii="Times New Roman" w:hAnsi="Times New Roman" w:cs="Times New Roman"/>
          <w:color w:val="000000"/>
          <w:sz w:val="24"/>
          <w:szCs w:val="24"/>
          <w:lang w:val="en-IN"/>
        </w:rPr>
      </w:pPr>
    </w:p>
    <w:p w:rsidR="00FE176C" w:rsidRPr="0074342E" w:rsidRDefault="00FE176C" w:rsidP="00C971F2">
      <w:pPr>
        <w:autoSpaceDE w:val="0"/>
        <w:autoSpaceDN w:val="0"/>
        <w:adjustRightInd w:val="0"/>
        <w:spacing w:after="0" w:line="480" w:lineRule="auto"/>
        <w:jc w:val="both"/>
        <w:rPr>
          <w:rFonts w:ascii="AdvOT2e364b11" w:hAnsi="AdvOT2e364b11" w:cs="AdvOT2e364b11"/>
          <w:sz w:val="24"/>
          <w:szCs w:val="24"/>
          <w:lang w:val="en-IN"/>
        </w:rPr>
      </w:pPr>
      <w:r w:rsidRPr="0074342E">
        <w:rPr>
          <w:rFonts w:ascii="Times New Roman" w:hAnsi="Times New Roman" w:cs="Times New Roman"/>
          <w:color w:val="000000"/>
          <w:sz w:val="24"/>
          <w:szCs w:val="24"/>
          <w:lang w:val="en-IN"/>
        </w:rPr>
        <w:t>The</w:t>
      </w:r>
      <w:r w:rsidR="000818B6" w:rsidRPr="0074342E">
        <w:rPr>
          <w:rFonts w:ascii="Times New Roman" w:hAnsi="Times New Roman" w:cs="Times New Roman"/>
          <w:color w:val="000000"/>
          <w:sz w:val="24"/>
          <w:szCs w:val="24"/>
          <w:lang w:val="en-IN"/>
        </w:rPr>
        <w:t xml:space="preserve"> dependence of synthetic reaction on UV light and molecular oxygen was indicative of a possible radical path for the reaction. </w:t>
      </w:r>
      <w:r w:rsidR="00371156" w:rsidRPr="0074342E">
        <w:rPr>
          <w:rFonts w:ascii="Times New Roman" w:hAnsi="Times New Roman" w:cs="Times New Roman"/>
          <w:color w:val="000000"/>
          <w:sz w:val="24"/>
          <w:szCs w:val="24"/>
          <w:lang w:val="en-IN"/>
        </w:rPr>
        <w:t>To explore the radical path</w:t>
      </w:r>
      <w:r w:rsidR="000818B6" w:rsidRPr="0074342E">
        <w:rPr>
          <w:rFonts w:ascii="Times New Roman" w:hAnsi="Times New Roman" w:cs="Times New Roman"/>
          <w:color w:val="000000"/>
          <w:sz w:val="24"/>
          <w:szCs w:val="24"/>
          <w:lang w:val="en-IN"/>
        </w:rPr>
        <w:t>,</w:t>
      </w:r>
      <w:r w:rsidR="00371156" w:rsidRPr="0074342E">
        <w:rPr>
          <w:rFonts w:ascii="Times New Roman" w:hAnsi="Times New Roman" w:cs="Times New Roman"/>
          <w:color w:val="000000"/>
          <w:sz w:val="24"/>
          <w:szCs w:val="24"/>
          <w:lang w:val="en-IN"/>
        </w:rPr>
        <w:t xml:space="preserve"> the effect of different quenchers on reaction progress was measured</w:t>
      </w:r>
      <w:hyperlink w:anchor="_ENREF_37" w:tooltip="Huang, 2017 #431" w:history="1">
        <w:r w:rsidR="00F515E4" w:rsidRPr="0074342E">
          <w:rPr>
            <w:rFonts w:ascii="Times New Roman" w:hAnsi="Times New Roman" w:cs="Times New Roman"/>
            <w:color w:val="000000"/>
            <w:sz w:val="24"/>
            <w:szCs w:val="24"/>
            <w:lang w:val="en-IN"/>
          </w:rPr>
          <w:fldChar w:fldCharType="begin"/>
        </w:r>
        <w:r w:rsidR="00F515E4">
          <w:rPr>
            <w:rFonts w:ascii="Times New Roman" w:hAnsi="Times New Roman" w:cs="Times New Roman"/>
            <w:color w:val="000000"/>
            <w:sz w:val="24"/>
            <w:szCs w:val="24"/>
            <w:lang w:val="en-IN"/>
          </w:rPr>
          <w:instrText xml:space="preserve"> ADDIN EN.CITE &lt;EndNote&gt;&lt;Cite&gt;&lt;Author&gt;Huang&lt;/Author&gt;&lt;Year&gt;2017&lt;/Year&gt;&lt;RecNum&gt;431&lt;/RecNum&gt;&lt;DisplayText&gt;&lt;style face="superscript"&gt;37&lt;/style&gt;&lt;/DisplayText&gt;&lt;record&gt;&lt;rec-number&gt;431&lt;/rec-number&gt;&lt;foreign-keys&gt;&lt;key app="EN" db-id="tr0v50erc52s0vewp53pvrpbdtaw2zt5s905"&gt;431&lt;/key&gt;&lt;/foreign-keys&gt;&lt;ref-type name="Journal Article"&gt;17&lt;/ref-type&gt;&lt;contributors&gt;&lt;authors&gt;&lt;author&gt;Huang, Wei&lt;/author&gt;&lt;author&gt;Ma, Beatriz Chiyin&lt;/author&gt;&lt;author&gt;Lu, Hao&lt;/author&gt;&lt;author&gt;Li, Run&lt;/author&gt;&lt;author&gt;Wang, Lei&lt;/author&gt;&lt;author&gt;Landfester, Katharina&lt;/author&gt;&lt;author&gt;Zhang, Kai AI&lt;/author&gt;&lt;/authors&gt;&lt;/contributors&gt;&lt;titles&gt;&lt;title&gt;Visible-light-promoted selective oxidation of alcohols using a covalent triazine framework&lt;/title&gt;&lt;secondary-title&gt;ACS Catalysis&lt;/secondary-title&gt;&lt;/titles&gt;&lt;periodical&gt;&lt;full-title&gt;ACS Catalysis&lt;/full-title&gt;&lt;/periodical&gt;&lt;pages&gt;5438-5442&lt;/pages&gt;&lt;volume&gt;7&lt;/volume&gt;&lt;number&gt;8&lt;/number&gt;&lt;dates&gt;&lt;year&gt;2017&lt;/year&gt;&lt;/dates&gt;&lt;isbn&gt;2155-5435&lt;/isbn&gt;&lt;urls&gt;&lt;/urls&gt;&lt;/record&gt;&lt;/Cite&gt;&lt;/EndNote&gt;</w:instrText>
        </w:r>
        <w:r w:rsidR="00F515E4" w:rsidRPr="0074342E">
          <w:rPr>
            <w:rFonts w:ascii="Times New Roman" w:hAnsi="Times New Roman" w:cs="Times New Roman"/>
            <w:color w:val="000000"/>
            <w:sz w:val="24"/>
            <w:szCs w:val="24"/>
            <w:lang w:val="en-IN"/>
          </w:rPr>
          <w:fldChar w:fldCharType="separate"/>
        </w:r>
        <w:r w:rsidR="00F515E4" w:rsidRPr="00F515E4">
          <w:rPr>
            <w:rFonts w:ascii="Times New Roman" w:hAnsi="Times New Roman" w:cs="Times New Roman"/>
            <w:noProof/>
            <w:color w:val="000000"/>
            <w:sz w:val="24"/>
            <w:szCs w:val="24"/>
            <w:vertAlign w:val="superscript"/>
            <w:lang w:val="en-IN"/>
          </w:rPr>
          <w:t>37</w:t>
        </w:r>
        <w:r w:rsidR="00F515E4" w:rsidRPr="0074342E">
          <w:rPr>
            <w:rFonts w:ascii="Times New Roman" w:hAnsi="Times New Roman" w:cs="Times New Roman"/>
            <w:color w:val="000000"/>
            <w:sz w:val="24"/>
            <w:szCs w:val="24"/>
            <w:lang w:val="en-IN"/>
          </w:rPr>
          <w:fldChar w:fldCharType="end"/>
        </w:r>
      </w:hyperlink>
      <w:r w:rsidR="0074342E" w:rsidRPr="0074342E">
        <w:rPr>
          <w:rFonts w:ascii="Times New Roman" w:hAnsi="Times New Roman" w:cs="Times New Roman"/>
          <w:color w:val="000000"/>
          <w:sz w:val="24"/>
          <w:szCs w:val="24"/>
          <w:lang w:val="en-IN"/>
        </w:rPr>
        <w:t>.</w:t>
      </w:r>
      <w:hyperlink w:anchor="_ENREF_42" w:tooltip="Huang, 2017 #431" w:history="1"/>
      <w:r w:rsidR="00371156" w:rsidRPr="0074342E">
        <w:rPr>
          <w:rFonts w:ascii="Times New Roman" w:hAnsi="Times New Roman" w:cs="Times New Roman"/>
          <w:color w:val="000000"/>
          <w:sz w:val="24"/>
          <w:szCs w:val="24"/>
          <w:lang w:val="en-IN"/>
        </w:rPr>
        <w:t xml:space="preserve"> </w:t>
      </w:r>
      <w:r w:rsidR="00673D38" w:rsidRPr="0074342E">
        <w:rPr>
          <w:rFonts w:ascii="Times New Roman" w:hAnsi="Times New Roman" w:cs="Times New Roman"/>
          <w:color w:val="000000"/>
          <w:sz w:val="24"/>
          <w:szCs w:val="24"/>
          <w:lang w:val="en-IN"/>
        </w:rPr>
        <w:t xml:space="preserve">The observed results have been summarized in </w:t>
      </w:r>
      <w:r w:rsidR="00C971F2" w:rsidRPr="0074342E">
        <w:rPr>
          <w:rFonts w:ascii="Times New Roman" w:hAnsi="Times New Roman" w:cs="Times New Roman"/>
          <w:color w:val="000000" w:themeColor="text1"/>
          <w:sz w:val="24"/>
          <w:szCs w:val="24"/>
          <w:lang w:val="en-IN"/>
        </w:rPr>
        <w:t xml:space="preserve">Table </w:t>
      </w:r>
      <w:r w:rsidR="0076727F" w:rsidRPr="0074342E">
        <w:rPr>
          <w:rFonts w:ascii="Times New Roman" w:hAnsi="Times New Roman" w:cs="Times New Roman"/>
          <w:color w:val="000000" w:themeColor="text1"/>
          <w:sz w:val="24"/>
          <w:szCs w:val="24"/>
          <w:lang w:val="en-IN"/>
        </w:rPr>
        <w:t>2 (entries 5-9)</w:t>
      </w:r>
      <w:r w:rsidR="00C971F2" w:rsidRPr="0074342E">
        <w:rPr>
          <w:rFonts w:ascii="Times New Roman" w:hAnsi="Times New Roman" w:cs="Times New Roman"/>
          <w:color w:val="000000"/>
          <w:sz w:val="24"/>
          <w:szCs w:val="24"/>
          <w:lang w:val="en-IN"/>
        </w:rPr>
        <w:t>.</w:t>
      </w:r>
      <w:r w:rsidRPr="0074342E">
        <w:rPr>
          <w:rFonts w:ascii="Times New Roman" w:hAnsi="Times New Roman" w:cs="Times New Roman"/>
          <w:color w:val="082EFF"/>
          <w:sz w:val="24"/>
          <w:szCs w:val="24"/>
          <w:lang w:val="en-IN"/>
        </w:rPr>
        <w:t xml:space="preserve"> </w:t>
      </w:r>
      <w:r w:rsidR="00C971F2" w:rsidRPr="0074342E">
        <w:rPr>
          <w:rFonts w:ascii="Times New Roman" w:hAnsi="Times New Roman" w:cs="Times New Roman"/>
          <w:sz w:val="24"/>
          <w:szCs w:val="24"/>
        </w:rPr>
        <w:t xml:space="preserve">When </w:t>
      </w:r>
      <w:r w:rsidR="00C971F2" w:rsidRPr="0074342E">
        <w:rPr>
          <w:rFonts w:ascii="Times New Roman" w:hAnsi="Times New Roman" w:cs="Times New Roman"/>
          <w:bCs/>
          <w:sz w:val="24"/>
          <w:szCs w:val="24"/>
          <w:shd w:val="clear" w:color="auto" w:fill="FFFFFF"/>
        </w:rPr>
        <w:t>(2</w:t>
      </w:r>
      <w:proofErr w:type="gramStart"/>
      <w:r w:rsidR="00C971F2" w:rsidRPr="0074342E">
        <w:rPr>
          <w:rFonts w:ascii="Times New Roman" w:hAnsi="Times New Roman" w:cs="Times New Roman"/>
          <w:bCs/>
          <w:sz w:val="24"/>
          <w:szCs w:val="24"/>
          <w:shd w:val="clear" w:color="auto" w:fill="FFFFFF"/>
        </w:rPr>
        <w:t>,2,6,6</w:t>
      </w:r>
      <w:proofErr w:type="gramEnd"/>
      <w:r w:rsidR="00C971F2" w:rsidRPr="0074342E">
        <w:rPr>
          <w:rFonts w:ascii="Times New Roman" w:hAnsi="Times New Roman" w:cs="Times New Roman"/>
          <w:bCs/>
          <w:sz w:val="24"/>
          <w:szCs w:val="24"/>
          <w:shd w:val="clear" w:color="auto" w:fill="FFFFFF"/>
        </w:rPr>
        <w:t>-Tetramethylpiperidin-1-yl)</w:t>
      </w:r>
      <w:proofErr w:type="spellStart"/>
      <w:r w:rsidR="00C971F2" w:rsidRPr="0074342E">
        <w:rPr>
          <w:rFonts w:ascii="Times New Roman" w:hAnsi="Times New Roman" w:cs="Times New Roman"/>
          <w:bCs/>
          <w:sz w:val="24"/>
          <w:szCs w:val="24"/>
          <w:shd w:val="clear" w:color="auto" w:fill="FFFFFF"/>
        </w:rPr>
        <w:t>oxyl</w:t>
      </w:r>
      <w:proofErr w:type="spellEnd"/>
      <w:r w:rsidR="00C971F2" w:rsidRPr="0074342E">
        <w:rPr>
          <w:rFonts w:ascii="Times New Roman" w:hAnsi="Times New Roman" w:cs="Times New Roman"/>
          <w:sz w:val="24"/>
          <w:szCs w:val="24"/>
        </w:rPr>
        <w:t xml:space="preserve"> (TEMPO) was used as a radical scavenger</w:t>
      </w:r>
      <w:r w:rsidR="000D6A09" w:rsidRPr="0074342E">
        <w:rPr>
          <w:rFonts w:ascii="Times New Roman" w:hAnsi="Times New Roman" w:cs="Times New Roman"/>
          <w:sz w:val="24"/>
          <w:szCs w:val="24"/>
        </w:rPr>
        <w:t>,</w:t>
      </w:r>
      <w:r w:rsidR="00C971F2" w:rsidRPr="0074342E">
        <w:rPr>
          <w:rFonts w:ascii="Times New Roman" w:hAnsi="Times New Roman" w:cs="Times New Roman"/>
          <w:sz w:val="24"/>
          <w:szCs w:val="24"/>
        </w:rPr>
        <w:t xml:space="preserve"> only 13 % benzaldehyde product was formed suggesting </w:t>
      </w:r>
      <w:r w:rsidR="000D6A09" w:rsidRPr="0074342E">
        <w:rPr>
          <w:rFonts w:ascii="Times New Roman" w:hAnsi="Times New Roman" w:cs="Times New Roman"/>
          <w:sz w:val="24"/>
          <w:szCs w:val="24"/>
        </w:rPr>
        <w:t>th</w:t>
      </w:r>
      <w:r w:rsidRPr="0074342E">
        <w:rPr>
          <w:rFonts w:ascii="Times New Roman" w:hAnsi="Times New Roman" w:cs="Times New Roman"/>
          <w:sz w:val="24"/>
          <w:szCs w:val="24"/>
        </w:rPr>
        <w:t>at the reaction pathway involved</w:t>
      </w:r>
      <w:r w:rsidR="000D6A09" w:rsidRPr="0074342E">
        <w:rPr>
          <w:rFonts w:ascii="Times New Roman" w:hAnsi="Times New Roman" w:cs="Times New Roman"/>
          <w:sz w:val="24"/>
          <w:szCs w:val="24"/>
        </w:rPr>
        <w:t xml:space="preserve"> </w:t>
      </w:r>
      <w:r w:rsidR="006958C2" w:rsidRPr="0074342E">
        <w:rPr>
          <w:rFonts w:ascii="Times New Roman" w:hAnsi="Times New Roman" w:cs="Times New Roman"/>
          <w:sz w:val="24"/>
          <w:szCs w:val="24"/>
        </w:rPr>
        <w:t>is actual</w:t>
      </w:r>
      <w:r w:rsidR="00BC4734" w:rsidRPr="0074342E">
        <w:rPr>
          <w:rFonts w:ascii="Times New Roman" w:hAnsi="Times New Roman" w:cs="Times New Roman"/>
          <w:sz w:val="24"/>
          <w:szCs w:val="24"/>
        </w:rPr>
        <w:t>ly</w:t>
      </w:r>
      <w:r w:rsidR="006958C2" w:rsidRPr="0074342E">
        <w:rPr>
          <w:rFonts w:ascii="Times New Roman" w:hAnsi="Times New Roman" w:cs="Times New Roman"/>
          <w:sz w:val="24"/>
          <w:szCs w:val="24"/>
        </w:rPr>
        <w:t xml:space="preserve"> the radical pa</w:t>
      </w:r>
      <w:r w:rsidR="00BC4734" w:rsidRPr="0074342E">
        <w:rPr>
          <w:rFonts w:ascii="Times New Roman" w:hAnsi="Times New Roman" w:cs="Times New Roman"/>
          <w:sz w:val="24"/>
          <w:szCs w:val="24"/>
        </w:rPr>
        <w:t>t</w:t>
      </w:r>
      <w:r w:rsidR="006958C2" w:rsidRPr="0074342E">
        <w:rPr>
          <w:rFonts w:ascii="Times New Roman" w:hAnsi="Times New Roman" w:cs="Times New Roman"/>
          <w:sz w:val="24"/>
          <w:szCs w:val="24"/>
        </w:rPr>
        <w:t>hway</w:t>
      </w:r>
      <w:r w:rsidR="00C971F2" w:rsidRPr="0074342E">
        <w:rPr>
          <w:rFonts w:ascii="Times New Roman" w:hAnsi="Times New Roman" w:cs="Times New Roman"/>
          <w:sz w:val="24"/>
          <w:szCs w:val="24"/>
        </w:rPr>
        <w:t xml:space="preserve">. The use of </w:t>
      </w:r>
      <w:r w:rsidR="00C971F2" w:rsidRPr="0074342E">
        <w:rPr>
          <w:rFonts w:ascii="Times New Roman" w:hAnsi="Times New Roman" w:cs="Times New Roman"/>
          <w:i/>
          <w:sz w:val="24"/>
          <w:szCs w:val="24"/>
        </w:rPr>
        <w:t>t</w:t>
      </w:r>
      <w:r w:rsidR="00C971F2" w:rsidRPr="0074342E">
        <w:rPr>
          <w:rFonts w:ascii="Times New Roman" w:hAnsi="Times New Roman" w:cs="Times New Roman"/>
          <w:sz w:val="24"/>
          <w:szCs w:val="24"/>
        </w:rPr>
        <w:t xml:space="preserve">-butanol as a </w:t>
      </w:r>
      <w:r w:rsidR="00C971F2" w:rsidRPr="0074342E">
        <w:rPr>
          <w:rFonts w:ascii="Times New Roman" w:hAnsi="Times New Roman" w:cs="Times New Roman"/>
          <w:sz w:val="24"/>
          <w:szCs w:val="24"/>
          <w:lang w:val="en-IN"/>
        </w:rPr>
        <w:t xml:space="preserve">hydroxide radical </w:t>
      </w:r>
      <w:r w:rsidR="000D6A09" w:rsidRPr="0074342E">
        <w:rPr>
          <w:rFonts w:ascii="Times New Roman" w:hAnsi="Times New Roman" w:cs="Times New Roman"/>
          <w:sz w:val="24"/>
          <w:szCs w:val="24"/>
        </w:rPr>
        <w:t>scavenger</w:t>
      </w:r>
      <w:r w:rsidR="000D6A09" w:rsidRPr="0074342E">
        <w:rPr>
          <w:rFonts w:ascii="Times New Roman" w:hAnsi="Times New Roman" w:cs="Times New Roman"/>
          <w:sz w:val="24"/>
          <w:szCs w:val="24"/>
          <w:lang w:val="en-IN"/>
        </w:rPr>
        <w:t xml:space="preserve"> </w:t>
      </w:r>
      <w:r w:rsidR="00EB36FA" w:rsidRPr="0074342E">
        <w:rPr>
          <w:rFonts w:ascii="Times New Roman" w:hAnsi="Times New Roman" w:cs="Times New Roman"/>
          <w:sz w:val="24"/>
          <w:szCs w:val="24"/>
          <w:lang w:val="en-IN"/>
        </w:rPr>
        <w:t>had no</w:t>
      </w:r>
      <w:r w:rsidR="00DE701B" w:rsidRPr="0074342E">
        <w:rPr>
          <w:rFonts w:ascii="Times New Roman" w:hAnsi="Times New Roman" w:cs="Times New Roman"/>
          <w:sz w:val="24"/>
          <w:szCs w:val="24"/>
          <w:lang w:val="en-IN"/>
        </w:rPr>
        <w:t xml:space="preserve"> influence</w:t>
      </w:r>
      <w:r w:rsidR="008444D1" w:rsidRPr="0074342E">
        <w:rPr>
          <w:rFonts w:ascii="Times New Roman" w:hAnsi="Times New Roman" w:cs="Times New Roman"/>
          <w:sz w:val="24"/>
          <w:szCs w:val="24"/>
          <w:lang w:val="en-IN"/>
        </w:rPr>
        <w:t xml:space="preserve"> on</w:t>
      </w:r>
      <w:r w:rsidR="00C971F2" w:rsidRPr="0074342E">
        <w:rPr>
          <w:rFonts w:ascii="Times New Roman" w:hAnsi="Times New Roman" w:cs="Times New Roman"/>
          <w:sz w:val="24"/>
          <w:szCs w:val="24"/>
          <w:lang w:val="en-IN"/>
        </w:rPr>
        <w:t xml:space="preserve"> the reaction yield</w:t>
      </w:r>
      <w:r w:rsidR="008444D1" w:rsidRPr="0074342E">
        <w:rPr>
          <w:rFonts w:ascii="Times New Roman" w:hAnsi="Times New Roman" w:cs="Times New Roman"/>
          <w:sz w:val="24"/>
          <w:szCs w:val="24"/>
          <w:lang w:val="en-IN"/>
        </w:rPr>
        <w:t xml:space="preserve"> inferring non involvement of the</w:t>
      </w:r>
      <w:r w:rsidR="00C971F2" w:rsidRPr="0074342E">
        <w:rPr>
          <w:rFonts w:ascii="Times New Roman" w:hAnsi="Times New Roman" w:cs="Times New Roman"/>
          <w:sz w:val="24"/>
          <w:szCs w:val="24"/>
          <w:lang w:val="en-IN"/>
        </w:rPr>
        <w:t xml:space="preserve"> hydroxide radical</w:t>
      </w:r>
      <w:r w:rsidR="008444D1" w:rsidRPr="0074342E">
        <w:rPr>
          <w:rFonts w:ascii="Times New Roman" w:hAnsi="Times New Roman" w:cs="Times New Roman"/>
          <w:sz w:val="24"/>
          <w:szCs w:val="24"/>
          <w:lang w:val="en-IN"/>
        </w:rPr>
        <w:t xml:space="preserve"> in the reaction</w:t>
      </w:r>
      <w:r w:rsidR="00C971F2" w:rsidRPr="0074342E">
        <w:rPr>
          <w:rFonts w:ascii="Times New Roman" w:hAnsi="Times New Roman" w:cs="Times New Roman"/>
          <w:sz w:val="24"/>
          <w:szCs w:val="24"/>
          <w:lang w:val="en-IN"/>
        </w:rPr>
        <w:t xml:space="preserve">. </w:t>
      </w:r>
      <w:r w:rsidR="00C971F2" w:rsidRPr="0074342E">
        <w:rPr>
          <w:rFonts w:ascii="AdvOT2e364b11" w:hAnsi="AdvOT2e364b11" w:cs="AdvOT2e364b11"/>
          <w:sz w:val="24"/>
          <w:szCs w:val="24"/>
          <w:lang w:val="en-IN"/>
        </w:rPr>
        <w:t>Use of sodium azide as quencher showed the</w:t>
      </w:r>
      <w:r w:rsidR="00B2031B" w:rsidRPr="0074342E">
        <w:rPr>
          <w:rFonts w:ascii="AdvOT2e364b11" w:hAnsi="AdvOT2e364b11" w:cs="AdvOT2e364b11"/>
          <w:sz w:val="24"/>
          <w:szCs w:val="24"/>
          <w:lang w:val="en-IN"/>
        </w:rPr>
        <w:t xml:space="preserve"> lowering in the reaction yield highlighting the involvement</w:t>
      </w:r>
      <w:r w:rsidR="00C971F2" w:rsidRPr="0074342E">
        <w:rPr>
          <w:rFonts w:ascii="AdvOT2e364b11" w:hAnsi="AdvOT2e364b11" w:cs="AdvOT2e364b11"/>
          <w:sz w:val="24"/>
          <w:szCs w:val="24"/>
          <w:lang w:val="en-IN"/>
        </w:rPr>
        <w:t xml:space="preserve"> of singlet oxygen radical in the reaction system. </w:t>
      </w:r>
      <w:r w:rsidR="00B2031B" w:rsidRPr="0074342E">
        <w:rPr>
          <w:rFonts w:ascii="AdvOT2e364b11" w:hAnsi="AdvOT2e364b11" w:cs="AdvOT2e364b11"/>
          <w:sz w:val="24"/>
          <w:szCs w:val="24"/>
          <w:lang w:val="en-IN"/>
        </w:rPr>
        <w:t xml:space="preserve">Similarly </w:t>
      </w:r>
      <w:r w:rsidR="00B2031B" w:rsidRPr="0074342E">
        <w:rPr>
          <w:rFonts w:ascii="Times New Roman" w:hAnsi="Times New Roman" w:cs="Times New Roman"/>
          <w:sz w:val="24"/>
          <w:szCs w:val="24"/>
          <w:lang w:val="en-IN"/>
        </w:rPr>
        <w:t xml:space="preserve">using the benzoquinone as superoxide radical anion scavenger also lowered the reaction yield </w:t>
      </w:r>
      <w:r w:rsidR="00B2031B" w:rsidRPr="0074342E">
        <w:rPr>
          <w:rFonts w:ascii="Times New Roman" w:hAnsi="Times New Roman" w:cs="Times New Roman"/>
          <w:sz w:val="24"/>
          <w:szCs w:val="24"/>
          <w:lang w:val="en-IN"/>
        </w:rPr>
        <w:lastRenderedPageBreak/>
        <w:t xml:space="preserve">significantly suggesting the involvement of superoxide radical participation in the reaction mechanism.  </w:t>
      </w:r>
    </w:p>
    <w:p w:rsidR="000D0E3C" w:rsidRPr="0074342E" w:rsidRDefault="003522BF" w:rsidP="00C971F2">
      <w:pPr>
        <w:autoSpaceDE w:val="0"/>
        <w:autoSpaceDN w:val="0"/>
        <w:adjustRightInd w:val="0"/>
        <w:spacing w:after="0" w:line="480" w:lineRule="auto"/>
        <w:jc w:val="both"/>
        <w:rPr>
          <w:rFonts w:ascii="Times New Roman" w:hAnsi="Times New Roman" w:cs="Times New Roman"/>
          <w:sz w:val="24"/>
          <w:szCs w:val="24"/>
        </w:rPr>
      </w:pPr>
      <w:r w:rsidRPr="0074342E">
        <w:rPr>
          <w:rFonts w:ascii="AdvOT2e364b11" w:hAnsi="AdvOT2e364b11" w:cs="AdvOT2e364b11"/>
          <w:sz w:val="24"/>
          <w:szCs w:val="24"/>
          <w:lang w:val="en-IN"/>
        </w:rPr>
        <w:t xml:space="preserve">Based on the </w:t>
      </w:r>
      <w:r w:rsidR="005F525C" w:rsidRPr="0074342E">
        <w:rPr>
          <w:rFonts w:ascii="AdvOT2e364b11" w:hAnsi="AdvOT2e364b11" w:cs="AdvOT2e364b11"/>
          <w:sz w:val="24"/>
          <w:szCs w:val="24"/>
          <w:lang w:val="en-IN"/>
        </w:rPr>
        <w:t xml:space="preserve">observations of </w:t>
      </w:r>
      <w:r w:rsidRPr="0074342E">
        <w:rPr>
          <w:rFonts w:ascii="AdvOT2e364b11" w:hAnsi="AdvOT2e364b11" w:cs="AdvOT2e364b11"/>
          <w:sz w:val="24"/>
          <w:szCs w:val="24"/>
          <w:lang w:val="en-IN"/>
        </w:rPr>
        <w:t>control</w:t>
      </w:r>
      <w:r w:rsidR="00C971F2" w:rsidRPr="0074342E">
        <w:rPr>
          <w:rFonts w:ascii="AdvOT2e364b11" w:hAnsi="AdvOT2e364b11" w:cs="AdvOT2e364b11"/>
          <w:sz w:val="24"/>
          <w:szCs w:val="24"/>
          <w:lang w:val="en-IN"/>
        </w:rPr>
        <w:t xml:space="preserve"> experiments,</w:t>
      </w:r>
      <w:r w:rsidRPr="0074342E">
        <w:rPr>
          <w:rFonts w:ascii="AdvOT2e364b11" w:hAnsi="AdvOT2e364b11" w:cs="AdvOT2e364b11"/>
          <w:sz w:val="24"/>
          <w:szCs w:val="24"/>
          <w:lang w:val="en-IN"/>
        </w:rPr>
        <w:t xml:space="preserve"> a plausible mechanism as shown in scheme 4 was proposed.</w:t>
      </w:r>
      <w:r w:rsidR="00C971F2" w:rsidRPr="0074342E">
        <w:rPr>
          <w:rFonts w:ascii="AdvOT2e364b11" w:hAnsi="AdvOT2e364b11" w:cs="AdvOT2e364b11"/>
          <w:sz w:val="24"/>
          <w:szCs w:val="24"/>
          <w:lang w:val="en-IN"/>
        </w:rPr>
        <w:t xml:space="preserve"> </w:t>
      </w:r>
      <w:r w:rsidR="005F525C" w:rsidRPr="0074342E">
        <w:rPr>
          <w:rFonts w:ascii="AdvOT2e364b11" w:hAnsi="AdvOT2e364b11" w:cs="AdvOT2e364b11"/>
          <w:sz w:val="24"/>
          <w:szCs w:val="24"/>
          <w:lang w:val="en-IN"/>
        </w:rPr>
        <w:t xml:space="preserve">According to the proposed mechanism, </w:t>
      </w:r>
      <w:r w:rsidR="00C971F2" w:rsidRPr="0074342E">
        <w:rPr>
          <w:rFonts w:ascii="AdvOT2e364b11" w:hAnsi="AdvOT2e364b11" w:cs="AdvOT2e364b11"/>
          <w:sz w:val="24"/>
          <w:szCs w:val="24"/>
          <w:lang w:val="en-IN"/>
        </w:rPr>
        <w:t xml:space="preserve">upon irradiation of UV light, </w:t>
      </w:r>
      <w:r w:rsidR="00C971F2" w:rsidRPr="0074342E">
        <w:rPr>
          <w:rFonts w:ascii="Times New Roman" w:hAnsi="Times New Roman" w:cs="Times New Roman"/>
          <w:sz w:val="24"/>
          <w:szCs w:val="24"/>
          <w:lang w:val="en-IN"/>
        </w:rPr>
        <w:t>NH</w:t>
      </w:r>
      <w:r w:rsidR="005F525C" w:rsidRPr="0074342E">
        <w:rPr>
          <w:rFonts w:ascii="Times New Roman" w:hAnsi="Times New Roman" w:cs="Times New Roman"/>
          <w:sz w:val="24"/>
          <w:szCs w:val="24"/>
          <w:vertAlign w:val="subscript"/>
          <w:lang w:val="en-IN"/>
        </w:rPr>
        <w:t>4</w:t>
      </w:r>
      <w:r w:rsidR="00C971F2" w:rsidRPr="0074342E">
        <w:rPr>
          <w:rFonts w:ascii="Times New Roman" w:hAnsi="Times New Roman" w:cs="Times New Roman"/>
          <w:sz w:val="24"/>
          <w:szCs w:val="24"/>
          <w:lang w:val="en-IN"/>
        </w:rPr>
        <w:t>ClO</w:t>
      </w:r>
      <w:r w:rsidR="00C971F2" w:rsidRPr="0074342E">
        <w:rPr>
          <w:rFonts w:ascii="Times New Roman" w:hAnsi="Times New Roman" w:cs="Times New Roman"/>
          <w:sz w:val="24"/>
          <w:szCs w:val="24"/>
          <w:vertAlign w:val="subscript"/>
          <w:lang w:val="en-IN"/>
        </w:rPr>
        <w:t>4</w:t>
      </w:r>
      <w:r w:rsidR="00C971F2" w:rsidRPr="0074342E">
        <w:rPr>
          <w:rFonts w:ascii="AdvOT2e364b11" w:hAnsi="AdvOT2e364b11" w:cs="AdvOT2e364b11"/>
          <w:sz w:val="24"/>
          <w:szCs w:val="24"/>
          <w:lang w:val="en-IN"/>
        </w:rPr>
        <w:t xml:space="preserve"> </w:t>
      </w:r>
      <w:r w:rsidR="005F525C" w:rsidRPr="0074342E">
        <w:rPr>
          <w:rFonts w:ascii="AdvOT2e364b11" w:hAnsi="AdvOT2e364b11" w:cs="AdvOT2e364b11"/>
          <w:sz w:val="24"/>
          <w:szCs w:val="24"/>
          <w:lang w:val="en-IN"/>
        </w:rPr>
        <w:t>gets electronica</w:t>
      </w:r>
      <w:r w:rsidR="003E1A36" w:rsidRPr="0074342E">
        <w:rPr>
          <w:rFonts w:ascii="AdvOT2e364b11" w:hAnsi="AdvOT2e364b11" w:cs="AdvOT2e364b11"/>
          <w:sz w:val="24"/>
          <w:szCs w:val="24"/>
          <w:lang w:val="en-IN"/>
        </w:rPr>
        <w:t xml:space="preserve">lly excited </w:t>
      </w:r>
      <w:r w:rsidR="005F525C" w:rsidRPr="0074342E">
        <w:rPr>
          <w:rFonts w:ascii="AdvOT2e364b11" w:hAnsi="AdvOT2e364b11" w:cs="AdvOT2e364b11"/>
          <w:sz w:val="24"/>
          <w:szCs w:val="24"/>
          <w:lang w:val="en-IN"/>
        </w:rPr>
        <w:t xml:space="preserve">and </w:t>
      </w:r>
      <w:r w:rsidR="00C971F2" w:rsidRPr="0074342E">
        <w:rPr>
          <w:rFonts w:ascii="AdvOT2e364b11" w:hAnsi="AdvOT2e364b11" w:cs="AdvOT2e364b11"/>
          <w:sz w:val="24"/>
          <w:szCs w:val="24"/>
          <w:lang w:val="en-IN"/>
        </w:rPr>
        <w:t>make</w:t>
      </w:r>
      <w:r w:rsidR="005F525C" w:rsidRPr="0074342E">
        <w:rPr>
          <w:rFonts w:ascii="AdvOT2e364b11" w:hAnsi="AdvOT2e364b11" w:cs="AdvOT2e364b11"/>
          <w:sz w:val="24"/>
          <w:szCs w:val="24"/>
          <w:lang w:val="en-IN"/>
        </w:rPr>
        <w:t>s</w:t>
      </w:r>
      <w:r w:rsidR="00C971F2" w:rsidRPr="0074342E">
        <w:rPr>
          <w:rFonts w:ascii="AdvOT2e364b11" w:hAnsi="AdvOT2e364b11" w:cs="AdvOT2e364b11"/>
          <w:sz w:val="24"/>
          <w:szCs w:val="24"/>
          <w:lang w:val="en-IN"/>
        </w:rPr>
        <w:t xml:space="preserve"> single electron transfer (SET) to benzyl alcohol</w:t>
      </w:r>
      <w:r w:rsidR="005F525C" w:rsidRPr="0074342E">
        <w:rPr>
          <w:rFonts w:ascii="AdvOT2e364b11" w:hAnsi="AdvOT2e364b11" w:cs="AdvOT2e364b11"/>
          <w:sz w:val="24"/>
          <w:szCs w:val="24"/>
          <w:lang w:val="en-IN"/>
        </w:rPr>
        <w:t xml:space="preserve"> generating benzyl alcohol radical cation and in</w:t>
      </w:r>
      <w:r w:rsidR="00765A79" w:rsidRPr="0074342E">
        <w:rPr>
          <w:rFonts w:ascii="AdvOT2e364b11" w:hAnsi="AdvOT2e364b11" w:cs="AdvOT2e364b11"/>
          <w:sz w:val="24"/>
          <w:szCs w:val="24"/>
          <w:lang w:val="en-IN"/>
        </w:rPr>
        <w:t xml:space="preserve"> </w:t>
      </w:r>
      <w:r w:rsidR="005F525C" w:rsidRPr="0074342E">
        <w:rPr>
          <w:rFonts w:ascii="AdvOT2e364b11" w:hAnsi="AdvOT2e364b11" w:cs="AdvOT2e364b11"/>
          <w:sz w:val="24"/>
          <w:szCs w:val="24"/>
          <w:lang w:val="en-IN"/>
        </w:rPr>
        <w:t>turn</w:t>
      </w:r>
      <w:r w:rsidR="00C971F2" w:rsidRPr="0074342E">
        <w:rPr>
          <w:rFonts w:ascii="AdvOT2e364b11" w:hAnsi="AdvOT2e364b11" w:cs="AdvOT2e364b11"/>
          <w:sz w:val="24"/>
          <w:szCs w:val="24"/>
          <w:lang w:val="en-IN"/>
        </w:rPr>
        <w:t xml:space="preserve"> gets </w:t>
      </w:r>
      <w:r w:rsidR="005F525C" w:rsidRPr="0074342E">
        <w:rPr>
          <w:rFonts w:ascii="AdvOT2e364b11" w:hAnsi="AdvOT2e364b11" w:cs="AdvOT2e364b11"/>
          <w:sz w:val="24"/>
          <w:szCs w:val="24"/>
          <w:lang w:val="en-IN"/>
        </w:rPr>
        <w:t>itself</w:t>
      </w:r>
      <w:r w:rsidR="00765A79" w:rsidRPr="0074342E">
        <w:rPr>
          <w:rFonts w:ascii="AdvOT2e364b11" w:hAnsi="AdvOT2e364b11" w:cs="AdvOT2e364b11"/>
          <w:sz w:val="24"/>
          <w:szCs w:val="24"/>
          <w:lang w:val="en-IN"/>
        </w:rPr>
        <w:t xml:space="preserve"> transformed to ammonium perchlorate radical anion.</w:t>
      </w:r>
      <w:r w:rsidR="005F525C" w:rsidRPr="0074342E">
        <w:rPr>
          <w:rFonts w:ascii="AdvOT2e364b11" w:hAnsi="AdvOT2e364b11" w:cs="AdvOT2e364b11"/>
          <w:sz w:val="24"/>
          <w:szCs w:val="24"/>
          <w:lang w:val="en-IN"/>
        </w:rPr>
        <w:t xml:space="preserve"> </w:t>
      </w:r>
      <w:r w:rsidR="007959D8" w:rsidRPr="0074342E">
        <w:rPr>
          <w:rFonts w:ascii="AdvOT2e364b11" w:hAnsi="AdvOT2e364b11" w:cs="AdvOT2e364b11"/>
          <w:sz w:val="24"/>
          <w:szCs w:val="24"/>
          <w:lang w:val="en-IN"/>
        </w:rPr>
        <w:t xml:space="preserve">The ammonium perchlorate radical anion </w:t>
      </w:r>
      <w:r w:rsidR="00765A79" w:rsidRPr="0074342E">
        <w:rPr>
          <w:rFonts w:ascii="AdvOT2e364b11" w:hAnsi="AdvOT2e364b11" w:cs="AdvOT2e364b11"/>
          <w:sz w:val="24"/>
          <w:szCs w:val="24"/>
          <w:lang w:val="en-IN"/>
        </w:rPr>
        <w:t xml:space="preserve">generated </w:t>
      </w:r>
      <w:r w:rsidR="007959D8" w:rsidRPr="0074342E">
        <w:rPr>
          <w:rFonts w:ascii="AdvOT2e364b11" w:hAnsi="AdvOT2e364b11" w:cs="AdvOT2e364b11"/>
          <w:sz w:val="24"/>
          <w:szCs w:val="24"/>
          <w:lang w:val="en-IN"/>
        </w:rPr>
        <w:t>reacts with molecular oxygen O</w:t>
      </w:r>
      <w:r w:rsidR="007959D8" w:rsidRPr="0074342E">
        <w:rPr>
          <w:rFonts w:ascii="AdvOT2e364b11" w:hAnsi="AdvOT2e364b11" w:cs="AdvOT2e364b11"/>
          <w:sz w:val="24"/>
          <w:szCs w:val="24"/>
          <w:vertAlign w:val="subscript"/>
          <w:lang w:val="en-IN"/>
        </w:rPr>
        <w:t>2</w:t>
      </w:r>
      <w:r w:rsidR="007959D8" w:rsidRPr="0074342E">
        <w:rPr>
          <w:rFonts w:ascii="AdvOT2e364b11" w:hAnsi="AdvOT2e364b11" w:cs="AdvOT2e364b11"/>
          <w:sz w:val="24"/>
          <w:szCs w:val="24"/>
          <w:lang w:val="en-IN"/>
        </w:rPr>
        <w:t xml:space="preserve"> in air to produce an initial superoxide radical anion</w:t>
      </w:r>
      <w:r w:rsidR="00F57F69" w:rsidRPr="0074342E">
        <w:rPr>
          <w:rFonts w:ascii="AdvOT2e364b11" w:hAnsi="AdvOT2e364b11" w:cs="AdvOT2e364b11"/>
          <w:sz w:val="24"/>
          <w:szCs w:val="24"/>
          <w:lang w:val="en-IN"/>
        </w:rPr>
        <w:t>.</w:t>
      </w:r>
      <w:r w:rsidR="007959D8" w:rsidRPr="0074342E">
        <w:rPr>
          <w:rFonts w:ascii="AdvOT2e364b11" w:hAnsi="AdvOT2e364b11" w:cs="AdvOT2e364b11"/>
          <w:sz w:val="24"/>
          <w:szCs w:val="24"/>
          <w:lang w:val="en-IN"/>
        </w:rPr>
        <w:t xml:space="preserve"> </w:t>
      </w:r>
      <w:r w:rsidR="00C971F2" w:rsidRPr="0074342E">
        <w:rPr>
          <w:rFonts w:ascii="AdvOT2e364b11" w:hAnsi="AdvOT2e364b11" w:cs="AdvOT2e364b11"/>
          <w:sz w:val="24"/>
          <w:szCs w:val="24"/>
          <w:lang w:val="en-IN"/>
        </w:rPr>
        <w:t xml:space="preserve">The activated </w:t>
      </w:r>
      <w:r w:rsidR="00765A79" w:rsidRPr="0074342E">
        <w:rPr>
          <w:rFonts w:ascii="AdvOT2e364b11" w:hAnsi="AdvOT2e364b11" w:cs="AdvOT2e364b11"/>
          <w:sz w:val="24"/>
          <w:szCs w:val="24"/>
          <w:lang w:val="en-IN"/>
        </w:rPr>
        <w:t xml:space="preserve">benzyl alcohol radical cation </w:t>
      </w:r>
      <w:r w:rsidR="00C971F2" w:rsidRPr="0074342E">
        <w:rPr>
          <w:rFonts w:ascii="AdvOT2e364b11" w:hAnsi="AdvOT2e364b11" w:cs="AdvOT2e364b11"/>
          <w:sz w:val="24"/>
          <w:szCs w:val="24"/>
          <w:lang w:val="en-IN"/>
        </w:rPr>
        <w:t>then react</w:t>
      </w:r>
      <w:r w:rsidR="00765A79" w:rsidRPr="0074342E">
        <w:rPr>
          <w:rFonts w:ascii="AdvOT2e364b11" w:hAnsi="AdvOT2e364b11" w:cs="AdvOT2e364b11"/>
          <w:sz w:val="24"/>
          <w:szCs w:val="24"/>
          <w:lang w:val="en-IN"/>
        </w:rPr>
        <w:t>s</w:t>
      </w:r>
      <w:r w:rsidR="00C971F2" w:rsidRPr="0074342E">
        <w:rPr>
          <w:rFonts w:ascii="AdvOT2e364b11" w:hAnsi="AdvOT2e364b11" w:cs="AdvOT2e364b11"/>
          <w:sz w:val="24"/>
          <w:szCs w:val="24"/>
          <w:lang w:val="en-IN"/>
        </w:rPr>
        <w:t xml:space="preserve"> with </w:t>
      </w:r>
      <w:r w:rsidR="00AB1ABF" w:rsidRPr="0074342E">
        <w:rPr>
          <w:rFonts w:ascii="AdvOT2e364b11" w:hAnsi="AdvOT2e364b11" w:cs="AdvOT2e364b11"/>
          <w:sz w:val="24"/>
          <w:szCs w:val="24"/>
          <w:lang w:val="en-IN"/>
        </w:rPr>
        <w:t xml:space="preserve">superoxide radical </w:t>
      </w:r>
      <w:r w:rsidR="00C971F2" w:rsidRPr="0074342E">
        <w:rPr>
          <w:rFonts w:ascii="AdvOT2e364b11" w:hAnsi="AdvOT2e364b11" w:cs="AdvOT2e364b11"/>
          <w:sz w:val="24"/>
          <w:szCs w:val="24"/>
          <w:lang w:val="en-IN"/>
        </w:rPr>
        <w:t>O</w:t>
      </w:r>
      <w:r w:rsidR="00C971F2" w:rsidRPr="0074342E">
        <w:rPr>
          <w:rFonts w:ascii="AdvOT2e364b11" w:hAnsi="AdvOT2e364b11" w:cs="AdvOT2e364b11"/>
          <w:sz w:val="24"/>
          <w:szCs w:val="24"/>
          <w:vertAlign w:val="subscript"/>
          <w:lang w:val="en-IN"/>
        </w:rPr>
        <w:t>2</w:t>
      </w:r>
      <w:r w:rsidR="00F344F0" w:rsidRPr="0074342E">
        <w:rPr>
          <w:rFonts w:ascii="Times New Roman" w:hAnsi="Times New Roman" w:cs="Times New Roman"/>
          <w:b/>
          <w:sz w:val="24"/>
          <w:szCs w:val="24"/>
          <w:vertAlign w:val="superscript"/>
          <w:lang w:val="en-IN"/>
        </w:rPr>
        <w:t>·</w:t>
      </w:r>
      <w:r w:rsidR="00F57F69" w:rsidRPr="0074342E">
        <w:rPr>
          <w:rFonts w:ascii="Times New Roman" w:hAnsi="Times New Roman" w:cs="Times New Roman"/>
          <w:b/>
          <w:sz w:val="24"/>
          <w:szCs w:val="24"/>
          <w:vertAlign w:val="superscript"/>
          <w:lang w:val="en-IN"/>
        </w:rPr>
        <w:t>─</w:t>
      </w:r>
      <w:r w:rsidR="00C971F2" w:rsidRPr="0074342E">
        <w:rPr>
          <w:rFonts w:ascii="AdvOT2e364b11" w:hAnsi="AdvOT2e364b11" w:cs="AdvOT2e364b11"/>
          <w:sz w:val="24"/>
          <w:szCs w:val="24"/>
          <w:lang w:val="en-IN"/>
        </w:rPr>
        <w:t xml:space="preserve"> to produce peroxide radical</w:t>
      </w:r>
      <w:r w:rsidR="00AB1ABF" w:rsidRPr="0074342E">
        <w:rPr>
          <w:rFonts w:ascii="AdvOT2e364b11" w:hAnsi="AdvOT2e364b11" w:cs="AdvOT2e364b11"/>
          <w:sz w:val="24"/>
          <w:szCs w:val="24"/>
          <w:lang w:val="en-IN"/>
        </w:rPr>
        <w:t>. The gener</w:t>
      </w:r>
      <w:r w:rsidR="00F344F0" w:rsidRPr="0074342E">
        <w:rPr>
          <w:rFonts w:ascii="AdvOT2e364b11" w:hAnsi="AdvOT2e364b11" w:cs="AdvOT2e364b11"/>
          <w:sz w:val="24"/>
          <w:szCs w:val="24"/>
          <w:lang w:val="en-IN"/>
        </w:rPr>
        <w:t xml:space="preserve">ated peroxide radical abstracts </w:t>
      </w:r>
      <w:r w:rsidR="003E1A36" w:rsidRPr="0074342E">
        <w:rPr>
          <w:rFonts w:ascii="AdvOT2e364b11" w:hAnsi="AdvOT2e364b11" w:cs="AdvOT2e364b11"/>
          <w:sz w:val="24"/>
          <w:szCs w:val="24"/>
          <w:lang w:val="en-IN"/>
        </w:rPr>
        <w:t>hydrogen</w:t>
      </w:r>
      <w:r w:rsidR="00AB1ABF" w:rsidRPr="0074342E">
        <w:rPr>
          <w:rFonts w:ascii="AdvOT2e364b11" w:hAnsi="AdvOT2e364b11" w:cs="AdvOT2e364b11"/>
          <w:sz w:val="24"/>
          <w:szCs w:val="24"/>
          <w:lang w:val="en-IN"/>
        </w:rPr>
        <w:t xml:space="preserve"> from the methylene carbon to generate the</w:t>
      </w:r>
      <w:r w:rsidR="00F344F0" w:rsidRPr="0074342E">
        <w:rPr>
          <w:rFonts w:ascii="AdvOT2e364b11" w:hAnsi="AdvOT2e364b11" w:cs="AdvOT2e364b11"/>
          <w:sz w:val="24"/>
          <w:szCs w:val="24"/>
          <w:lang w:val="en-IN"/>
        </w:rPr>
        <w:t xml:space="preserve"> benzaldehyde</w:t>
      </w:r>
      <w:r w:rsidR="00AB1ABF" w:rsidRPr="0074342E">
        <w:rPr>
          <w:rFonts w:ascii="AdvOT2e364b11" w:hAnsi="AdvOT2e364b11" w:cs="AdvOT2e364b11"/>
          <w:sz w:val="24"/>
          <w:szCs w:val="24"/>
          <w:lang w:val="en-IN"/>
        </w:rPr>
        <w:t xml:space="preserve"> molecule. </w:t>
      </w:r>
      <w:r w:rsidR="00C971F2" w:rsidRPr="0074342E">
        <w:rPr>
          <w:rFonts w:ascii="AdvOT2e364b11" w:hAnsi="AdvOT2e364b11" w:cs="AdvOT2e364b11"/>
          <w:sz w:val="24"/>
          <w:szCs w:val="24"/>
          <w:lang w:val="en-IN"/>
        </w:rPr>
        <w:t xml:space="preserve"> </w:t>
      </w:r>
      <w:r w:rsidR="00AB1ABF" w:rsidRPr="0074342E">
        <w:rPr>
          <w:rFonts w:ascii="AdvOT2e364b11" w:hAnsi="AdvOT2e364b11" w:cs="AdvOT2e364b11"/>
          <w:sz w:val="24"/>
          <w:szCs w:val="24"/>
          <w:lang w:val="en-IN"/>
        </w:rPr>
        <w:t>The benzaldehyde then reacts</w:t>
      </w:r>
      <w:r w:rsidR="00C971F2" w:rsidRPr="0074342E">
        <w:rPr>
          <w:rFonts w:ascii="AdvOT2e364b11" w:hAnsi="AdvOT2e364b11" w:cs="AdvOT2e364b11"/>
          <w:sz w:val="24"/>
          <w:szCs w:val="24"/>
          <w:lang w:val="en-IN"/>
        </w:rPr>
        <w:t xml:space="preserve"> with anilines and TEP to </w:t>
      </w:r>
      <w:r w:rsidR="00AB1ABF" w:rsidRPr="0074342E">
        <w:rPr>
          <w:rFonts w:ascii="AdvOT2e364b11" w:hAnsi="AdvOT2e364b11" w:cs="AdvOT2e364b11"/>
          <w:sz w:val="24"/>
          <w:szCs w:val="24"/>
          <w:lang w:val="en-IN"/>
        </w:rPr>
        <w:t>produce</w:t>
      </w:r>
      <w:r w:rsidR="00C971F2" w:rsidRPr="0074342E">
        <w:rPr>
          <w:rFonts w:ascii="AdvOT2e364b11" w:hAnsi="AdvOT2e364b11" w:cs="AdvOT2e364b11"/>
          <w:sz w:val="24"/>
          <w:szCs w:val="24"/>
          <w:lang w:val="en-IN"/>
        </w:rPr>
        <w:t xml:space="preserve"> final amino phosphonates.</w:t>
      </w:r>
      <w:r w:rsidR="00AB1ABF" w:rsidRPr="0074342E">
        <w:rPr>
          <w:rFonts w:ascii="AdvOT2e364b11" w:hAnsi="AdvOT2e364b11" w:cs="AdvOT2e364b11"/>
          <w:sz w:val="24"/>
          <w:szCs w:val="24"/>
          <w:lang w:val="en-IN"/>
        </w:rPr>
        <w:t xml:space="preserve"> Similarly the insitu generated benzaldehyde also reacts with urea and </w:t>
      </w:r>
      <w:r w:rsidR="00F344F0" w:rsidRPr="0074342E">
        <w:rPr>
          <w:rFonts w:ascii="AdvOT2e364b11" w:hAnsi="AdvOT2e364b11" w:cs="AdvOT2e364b11"/>
          <w:sz w:val="24"/>
          <w:szCs w:val="24"/>
          <w:lang w:val="en-IN"/>
        </w:rPr>
        <w:t>β-</w:t>
      </w:r>
      <w:r w:rsidR="00AB1ABF" w:rsidRPr="0074342E">
        <w:rPr>
          <w:rFonts w:ascii="AdvOT2e364b11" w:hAnsi="AdvOT2e364b11" w:cs="AdvOT2e364b11"/>
          <w:sz w:val="24"/>
          <w:szCs w:val="24"/>
          <w:lang w:val="en-IN"/>
        </w:rPr>
        <w:t>keto ester to produce dihydropyrimidones.</w:t>
      </w:r>
    </w:p>
    <w:p w:rsidR="000D0E3C" w:rsidRPr="0074342E" w:rsidRDefault="00F344F0" w:rsidP="00B20A83">
      <w:pPr>
        <w:spacing w:line="480" w:lineRule="auto"/>
        <w:jc w:val="center"/>
      </w:pPr>
      <w:r w:rsidRPr="0074342E">
        <w:object w:dxaOrig="12033" w:dyaOrig="7946">
          <v:shape id="_x0000_i1030" type="#_x0000_t75" style="width:324.75pt;height:215.25pt" o:ole="">
            <v:imagedata r:id="rId17" o:title=""/>
          </v:shape>
          <o:OLEObject Type="Embed" ProgID="ChemDraw.Document.6.0" ShapeID="_x0000_i1030" DrawAspect="Content" ObjectID="_1622444386" r:id="rId18"/>
        </w:object>
      </w:r>
    </w:p>
    <w:p w:rsidR="00BC4829" w:rsidRPr="0074342E" w:rsidRDefault="00BC4829" w:rsidP="00B714A7">
      <w:pPr>
        <w:autoSpaceDE w:val="0"/>
        <w:autoSpaceDN w:val="0"/>
        <w:adjustRightInd w:val="0"/>
        <w:spacing w:after="0" w:line="240" w:lineRule="auto"/>
        <w:rPr>
          <w:rFonts w:ascii="Times New Roman" w:hAnsi="Times New Roman" w:cs="Times New Roman"/>
          <w:sz w:val="24"/>
          <w:szCs w:val="24"/>
          <w:lang w:val="en-IN"/>
        </w:rPr>
      </w:pPr>
      <w:proofErr w:type="gramStart"/>
      <w:r w:rsidRPr="0074342E">
        <w:rPr>
          <w:rFonts w:ascii="Times New Roman" w:hAnsi="Times New Roman" w:cs="Times New Roman"/>
          <w:b/>
          <w:sz w:val="24"/>
          <w:szCs w:val="24"/>
          <w:lang w:val="en-IN"/>
        </w:rPr>
        <w:t xml:space="preserve">Scheme </w:t>
      </w:r>
      <w:r w:rsidR="00B714A7" w:rsidRPr="0074342E">
        <w:rPr>
          <w:rFonts w:ascii="Times New Roman" w:hAnsi="Times New Roman" w:cs="Times New Roman"/>
          <w:b/>
          <w:sz w:val="24"/>
          <w:szCs w:val="24"/>
          <w:lang w:val="en-IN"/>
        </w:rPr>
        <w:t>4</w:t>
      </w:r>
      <w:r w:rsidRPr="0074342E">
        <w:rPr>
          <w:rFonts w:ascii="Times New Roman" w:hAnsi="Times New Roman" w:cs="Times New Roman"/>
          <w:sz w:val="24"/>
          <w:szCs w:val="24"/>
          <w:lang w:val="en-IN"/>
        </w:rPr>
        <w:t>.</w:t>
      </w:r>
      <w:proofErr w:type="gramEnd"/>
      <w:r w:rsidRPr="0074342E">
        <w:rPr>
          <w:rFonts w:ascii="Times New Roman" w:hAnsi="Times New Roman" w:cs="Times New Roman"/>
          <w:sz w:val="24"/>
          <w:szCs w:val="24"/>
          <w:lang w:val="en-IN"/>
        </w:rPr>
        <w:t xml:space="preserve"> </w:t>
      </w:r>
      <w:r w:rsidR="00B714A7" w:rsidRPr="0074342E">
        <w:rPr>
          <w:rFonts w:ascii="Times New Roman" w:hAnsi="Times New Roman" w:cs="Times New Roman"/>
          <w:sz w:val="24"/>
          <w:szCs w:val="24"/>
          <w:lang w:val="en-IN"/>
        </w:rPr>
        <w:t xml:space="preserve">  </w:t>
      </w:r>
      <w:proofErr w:type="gramStart"/>
      <w:r w:rsidR="00B714A7" w:rsidRPr="0074342E">
        <w:rPr>
          <w:rFonts w:ascii="Times New Roman" w:hAnsi="Times New Roman" w:cs="Times New Roman"/>
          <w:sz w:val="24"/>
          <w:szCs w:val="24"/>
          <w:lang w:val="en-IN"/>
        </w:rPr>
        <w:t xml:space="preserve">Plausible mechanism for </w:t>
      </w:r>
      <w:proofErr w:type="spellStart"/>
      <w:r w:rsidR="00B714A7" w:rsidRPr="0074342E">
        <w:rPr>
          <w:rFonts w:ascii="Times New Roman" w:hAnsi="Times New Roman" w:cs="Times New Roman"/>
          <w:sz w:val="24"/>
          <w:szCs w:val="24"/>
          <w:lang w:val="en-IN"/>
        </w:rPr>
        <w:t>photocatalytic</w:t>
      </w:r>
      <w:proofErr w:type="spellEnd"/>
      <w:r w:rsidR="00B714A7" w:rsidRPr="0074342E">
        <w:rPr>
          <w:rFonts w:ascii="Times New Roman" w:hAnsi="Times New Roman" w:cs="Times New Roman"/>
          <w:sz w:val="24"/>
          <w:szCs w:val="24"/>
          <w:lang w:val="en-IN"/>
        </w:rPr>
        <w:t xml:space="preserve"> conversion of </w:t>
      </w:r>
      <w:r w:rsidR="00F344F0" w:rsidRPr="0074342E">
        <w:rPr>
          <w:rFonts w:ascii="Times New Roman" w:hAnsi="Times New Roman" w:cs="Times New Roman"/>
          <w:sz w:val="24"/>
          <w:szCs w:val="24"/>
          <w:lang w:val="en-IN"/>
        </w:rPr>
        <w:t>benzyl alcohol</w:t>
      </w:r>
      <w:r w:rsidR="00B714A7" w:rsidRPr="0074342E">
        <w:rPr>
          <w:rFonts w:ascii="Times New Roman" w:hAnsi="Times New Roman" w:cs="Times New Roman"/>
          <w:sz w:val="24"/>
          <w:szCs w:val="24"/>
          <w:lang w:val="en-IN"/>
        </w:rPr>
        <w:t xml:space="preserve"> to </w:t>
      </w:r>
      <w:r w:rsidR="0076727F" w:rsidRPr="0074342E">
        <w:rPr>
          <w:rFonts w:ascii="Times New Roman" w:hAnsi="Times New Roman" w:cs="Times New Roman"/>
          <w:sz w:val="24"/>
          <w:szCs w:val="24"/>
          <w:lang w:val="en-IN"/>
        </w:rPr>
        <w:t>α-</w:t>
      </w:r>
      <w:r w:rsidR="00B714A7" w:rsidRPr="0074342E">
        <w:rPr>
          <w:rFonts w:ascii="Times New Roman" w:hAnsi="Times New Roman" w:cs="Times New Roman"/>
          <w:sz w:val="24"/>
          <w:szCs w:val="24"/>
          <w:lang w:val="en-IN"/>
        </w:rPr>
        <w:t>aminophosphonates and dihydropyrimidones.</w:t>
      </w:r>
      <w:proofErr w:type="gramEnd"/>
    </w:p>
    <w:p w:rsidR="00F344F0" w:rsidRPr="0074342E" w:rsidRDefault="00F344F0" w:rsidP="00B714A7">
      <w:pPr>
        <w:autoSpaceDE w:val="0"/>
        <w:autoSpaceDN w:val="0"/>
        <w:adjustRightInd w:val="0"/>
        <w:spacing w:after="0" w:line="240" w:lineRule="auto"/>
        <w:rPr>
          <w:rFonts w:ascii="Times New Roman" w:hAnsi="Times New Roman" w:cs="Times New Roman"/>
          <w:sz w:val="24"/>
          <w:szCs w:val="24"/>
        </w:rPr>
      </w:pPr>
    </w:p>
    <w:p w:rsidR="00B20A83" w:rsidRPr="0074342E" w:rsidRDefault="00BC4829" w:rsidP="00B20A83">
      <w:pPr>
        <w:spacing w:after="0" w:line="480" w:lineRule="auto"/>
        <w:jc w:val="both"/>
        <w:rPr>
          <w:rFonts w:ascii="Times New Roman" w:hAnsi="Times New Roman" w:cs="Times New Roman"/>
          <w:b/>
          <w:sz w:val="24"/>
          <w:szCs w:val="24"/>
        </w:rPr>
      </w:pPr>
      <w:r w:rsidRPr="0074342E">
        <w:rPr>
          <w:rFonts w:ascii="Times New Roman" w:hAnsi="Times New Roman" w:cs="Times New Roman"/>
          <w:b/>
          <w:sz w:val="24"/>
          <w:szCs w:val="24"/>
        </w:rPr>
        <w:lastRenderedPageBreak/>
        <w:t>Conclusion</w:t>
      </w:r>
    </w:p>
    <w:p w:rsidR="00811CF1" w:rsidRDefault="00B20A83" w:rsidP="00B20A83">
      <w:pPr>
        <w:autoSpaceDE w:val="0"/>
        <w:autoSpaceDN w:val="0"/>
        <w:adjustRightInd w:val="0"/>
        <w:spacing w:after="0" w:line="480" w:lineRule="auto"/>
        <w:jc w:val="both"/>
        <w:rPr>
          <w:rFonts w:ascii="Times New Roman" w:hAnsi="Times New Roman" w:cs="Times New Roman"/>
          <w:sz w:val="24"/>
          <w:szCs w:val="24"/>
          <w:lang w:val="en-IN"/>
        </w:rPr>
      </w:pPr>
      <w:r w:rsidRPr="0074342E">
        <w:rPr>
          <w:rFonts w:ascii="Times New Roman" w:hAnsi="Times New Roman" w:cs="Times New Roman"/>
          <w:sz w:val="24"/>
          <w:szCs w:val="24"/>
          <w:lang w:val="en-IN"/>
        </w:rPr>
        <w:t xml:space="preserve">In </w:t>
      </w:r>
      <w:r w:rsidR="001F553E" w:rsidRPr="0074342E">
        <w:rPr>
          <w:rFonts w:ascii="Times New Roman" w:hAnsi="Times New Roman" w:cs="Times New Roman"/>
          <w:sz w:val="24"/>
          <w:szCs w:val="24"/>
          <w:lang w:val="en-IN"/>
        </w:rPr>
        <w:t>summary</w:t>
      </w:r>
      <w:r w:rsidRPr="0074342E">
        <w:rPr>
          <w:rFonts w:ascii="Times New Roman" w:hAnsi="Times New Roman" w:cs="Times New Roman"/>
          <w:sz w:val="24"/>
          <w:szCs w:val="24"/>
          <w:lang w:val="en-IN"/>
        </w:rPr>
        <w:t xml:space="preserve">, we </w:t>
      </w:r>
      <w:r w:rsidR="001F553E" w:rsidRPr="0074342E">
        <w:rPr>
          <w:rFonts w:ascii="Times New Roman" w:hAnsi="Times New Roman" w:cs="Times New Roman"/>
          <w:sz w:val="24"/>
          <w:szCs w:val="24"/>
          <w:lang w:val="en-IN"/>
        </w:rPr>
        <w:t xml:space="preserve">have </w:t>
      </w:r>
      <w:r w:rsidRPr="0074342E">
        <w:rPr>
          <w:rFonts w:ascii="Times New Roman" w:hAnsi="Times New Roman" w:cs="Times New Roman"/>
          <w:sz w:val="24"/>
          <w:szCs w:val="24"/>
          <w:lang w:val="en-IN"/>
        </w:rPr>
        <w:t>reported one-pot tandem conversion of benzyl alcohols to α-amino</w:t>
      </w:r>
      <w:r w:rsidR="001F553E" w:rsidRPr="0074342E">
        <w:rPr>
          <w:rFonts w:ascii="Times New Roman" w:hAnsi="Times New Roman" w:cs="Times New Roman"/>
          <w:sz w:val="24"/>
          <w:szCs w:val="24"/>
          <w:lang w:val="en-IN"/>
        </w:rPr>
        <w:t xml:space="preserve"> </w:t>
      </w:r>
      <w:r w:rsidRPr="0074342E">
        <w:rPr>
          <w:rFonts w:ascii="Times New Roman" w:hAnsi="Times New Roman" w:cs="Times New Roman"/>
          <w:sz w:val="24"/>
          <w:szCs w:val="24"/>
          <w:lang w:val="en-IN"/>
        </w:rPr>
        <w:t>phosphonates</w:t>
      </w:r>
      <w:r w:rsidR="001F553E" w:rsidRPr="0074342E">
        <w:rPr>
          <w:rFonts w:ascii="Times New Roman" w:hAnsi="Times New Roman" w:cs="Times New Roman"/>
          <w:sz w:val="24"/>
          <w:szCs w:val="24"/>
          <w:lang w:val="en-IN"/>
        </w:rPr>
        <w:t xml:space="preserve"> and </w:t>
      </w:r>
      <w:r w:rsidR="001F553E" w:rsidRPr="0074342E">
        <w:rPr>
          <w:rFonts w:ascii="AdvOT2e364b11" w:hAnsi="AdvOT2e364b11" w:cs="AdvOT2e364b11"/>
          <w:sz w:val="24"/>
          <w:szCs w:val="24"/>
          <w:lang w:val="en-IN"/>
        </w:rPr>
        <w:t>dihydropyrimidones</w:t>
      </w:r>
      <w:r w:rsidRPr="0074342E">
        <w:rPr>
          <w:rFonts w:ascii="Times New Roman" w:hAnsi="Times New Roman" w:cs="Times New Roman"/>
          <w:sz w:val="24"/>
          <w:szCs w:val="24"/>
          <w:lang w:val="en-IN"/>
        </w:rPr>
        <w:t xml:space="preserve">. The method </w:t>
      </w:r>
      <w:r w:rsidR="001F553E" w:rsidRPr="0074342E">
        <w:rPr>
          <w:rFonts w:ascii="Times New Roman" w:hAnsi="Times New Roman" w:cs="Times New Roman"/>
          <w:sz w:val="24"/>
          <w:szCs w:val="24"/>
          <w:lang w:val="en-IN"/>
        </w:rPr>
        <w:t>is based on</w:t>
      </w:r>
      <w:r w:rsidRPr="0074342E">
        <w:rPr>
          <w:rFonts w:ascii="Times New Roman" w:hAnsi="Times New Roman" w:cs="Times New Roman"/>
          <w:sz w:val="24"/>
          <w:szCs w:val="24"/>
          <w:lang w:val="en-IN"/>
        </w:rPr>
        <w:t xml:space="preserve"> the photo-oxidation of benzyl alcohol using NH</w:t>
      </w:r>
      <w:r w:rsidR="001F553E" w:rsidRPr="0074342E">
        <w:rPr>
          <w:rFonts w:ascii="Times New Roman" w:hAnsi="Times New Roman" w:cs="Times New Roman"/>
          <w:sz w:val="24"/>
          <w:szCs w:val="24"/>
          <w:vertAlign w:val="subscript"/>
          <w:lang w:val="en-IN"/>
        </w:rPr>
        <w:t>4</w:t>
      </w:r>
      <w:r w:rsidRPr="0074342E">
        <w:rPr>
          <w:rFonts w:ascii="Times New Roman" w:hAnsi="Times New Roman" w:cs="Times New Roman"/>
          <w:sz w:val="24"/>
          <w:szCs w:val="24"/>
          <w:lang w:val="en-IN"/>
        </w:rPr>
        <w:t>ClO</w:t>
      </w:r>
      <w:r w:rsidRPr="0074342E">
        <w:rPr>
          <w:rFonts w:ascii="Times New Roman" w:hAnsi="Times New Roman" w:cs="Times New Roman"/>
          <w:sz w:val="24"/>
          <w:szCs w:val="24"/>
          <w:vertAlign w:val="subscript"/>
          <w:lang w:val="en-IN"/>
        </w:rPr>
        <w:t>4</w:t>
      </w:r>
      <w:r w:rsidRPr="0074342E">
        <w:rPr>
          <w:rFonts w:ascii="Times New Roman" w:hAnsi="Times New Roman" w:cs="Times New Roman"/>
          <w:sz w:val="24"/>
          <w:szCs w:val="24"/>
          <w:lang w:val="en-IN"/>
        </w:rPr>
        <w:t xml:space="preserve"> as a commercially available and inexpensive met</w:t>
      </w:r>
      <w:r w:rsidR="000932CF" w:rsidRPr="0074342E">
        <w:rPr>
          <w:rFonts w:ascii="Times New Roman" w:hAnsi="Times New Roman" w:cs="Times New Roman"/>
          <w:sz w:val="24"/>
          <w:szCs w:val="24"/>
          <w:lang w:val="en-IN"/>
        </w:rPr>
        <w:t xml:space="preserve">al-free photocatalyst </w:t>
      </w:r>
      <w:r w:rsidRPr="0074342E">
        <w:rPr>
          <w:rFonts w:ascii="Times New Roman" w:hAnsi="Times New Roman" w:cs="Times New Roman"/>
          <w:sz w:val="24"/>
          <w:szCs w:val="24"/>
          <w:lang w:val="en-IN"/>
        </w:rPr>
        <w:t xml:space="preserve"> for the </w:t>
      </w:r>
      <w:r w:rsidRPr="0074342E">
        <w:rPr>
          <w:rFonts w:ascii="Times New Roman" w:hAnsi="Times New Roman" w:cs="Times New Roman"/>
          <w:i/>
          <w:sz w:val="24"/>
          <w:szCs w:val="24"/>
          <w:lang w:val="en-IN"/>
        </w:rPr>
        <w:t>in</w:t>
      </w:r>
      <w:r w:rsidR="00811CF1" w:rsidRPr="0074342E">
        <w:rPr>
          <w:rFonts w:ascii="Times New Roman" w:hAnsi="Times New Roman" w:cs="Times New Roman"/>
          <w:i/>
          <w:sz w:val="24"/>
          <w:szCs w:val="24"/>
          <w:lang w:val="en-IN"/>
        </w:rPr>
        <w:t xml:space="preserve"> </w:t>
      </w:r>
      <w:r w:rsidRPr="0074342E">
        <w:rPr>
          <w:rFonts w:ascii="Times New Roman" w:hAnsi="Times New Roman" w:cs="Times New Roman"/>
          <w:i/>
          <w:sz w:val="24"/>
          <w:szCs w:val="24"/>
          <w:lang w:val="en-IN"/>
        </w:rPr>
        <w:t>situ</w:t>
      </w:r>
      <w:r w:rsidRPr="0074342E">
        <w:rPr>
          <w:rFonts w:ascii="Times New Roman" w:hAnsi="Times New Roman" w:cs="Times New Roman"/>
          <w:sz w:val="24"/>
          <w:szCs w:val="24"/>
          <w:lang w:val="en-IN"/>
        </w:rPr>
        <w:t xml:space="preserve"> generation of benzaldehydes </w:t>
      </w:r>
      <w:r w:rsidR="000932CF" w:rsidRPr="0074342E">
        <w:rPr>
          <w:rFonts w:ascii="Times New Roman" w:hAnsi="Times New Roman" w:cs="Times New Roman"/>
          <w:sz w:val="24"/>
          <w:szCs w:val="24"/>
          <w:lang w:val="en-IN"/>
        </w:rPr>
        <w:t xml:space="preserve"> </w:t>
      </w:r>
      <w:r w:rsidRPr="0074342E">
        <w:rPr>
          <w:rFonts w:ascii="Times New Roman" w:hAnsi="Times New Roman" w:cs="Times New Roman"/>
          <w:sz w:val="24"/>
          <w:szCs w:val="24"/>
          <w:lang w:val="en-IN"/>
        </w:rPr>
        <w:t>followed by condensation with anilines and trialkyl phosphites (</w:t>
      </w:r>
      <w:r w:rsidRPr="0074342E">
        <w:rPr>
          <w:rFonts w:ascii="Times New Roman" w:hAnsi="Times New Roman" w:cs="Times New Roman"/>
          <w:color w:val="000000" w:themeColor="text1"/>
          <w:sz w:val="24"/>
          <w:szCs w:val="24"/>
          <w:lang w:val="en-IN"/>
        </w:rPr>
        <w:t>Kabachnik–Fields reaction</w:t>
      </w:r>
      <w:r w:rsidRPr="0074342E">
        <w:rPr>
          <w:rFonts w:ascii="Times New Roman" w:hAnsi="Times New Roman" w:cs="Times New Roman"/>
          <w:sz w:val="24"/>
          <w:szCs w:val="24"/>
          <w:lang w:val="en-IN"/>
        </w:rPr>
        <w:t>) to furnish α-aminophosphonates</w:t>
      </w:r>
      <w:r w:rsidR="000932CF" w:rsidRPr="0074342E">
        <w:rPr>
          <w:rFonts w:ascii="Times New Roman" w:hAnsi="Times New Roman" w:cs="Times New Roman"/>
          <w:sz w:val="24"/>
          <w:szCs w:val="24"/>
          <w:lang w:val="en-IN"/>
        </w:rPr>
        <w:t xml:space="preserve"> and also with urea and </w:t>
      </w:r>
      <w:r w:rsidR="0076727F" w:rsidRPr="0074342E">
        <w:rPr>
          <w:rFonts w:ascii="Times New Roman" w:hAnsi="Times New Roman" w:cs="Times New Roman"/>
          <w:sz w:val="24"/>
          <w:szCs w:val="24"/>
          <w:lang w:val="en-IN"/>
        </w:rPr>
        <w:t>β-</w:t>
      </w:r>
      <w:r w:rsidR="000932CF" w:rsidRPr="0074342E">
        <w:rPr>
          <w:rFonts w:ascii="Times New Roman" w:hAnsi="Times New Roman" w:cs="Times New Roman"/>
          <w:sz w:val="24"/>
          <w:szCs w:val="24"/>
          <w:lang w:val="en-IN"/>
        </w:rPr>
        <w:t>keto esters (</w:t>
      </w:r>
      <w:r w:rsidR="0076727F" w:rsidRPr="0074342E">
        <w:rPr>
          <w:rFonts w:ascii="Times New Roman" w:hAnsi="Times New Roman" w:cs="Times New Roman"/>
          <w:sz w:val="24"/>
          <w:szCs w:val="24"/>
          <w:lang w:val="en-IN"/>
        </w:rPr>
        <w:t>Biginelli</w:t>
      </w:r>
      <w:r w:rsidR="000932CF" w:rsidRPr="0074342E">
        <w:rPr>
          <w:rFonts w:ascii="Times New Roman" w:hAnsi="Times New Roman" w:cs="Times New Roman"/>
          <w:sz w:val="24"/>
          <w:szCs w:val="24"/>
          <w:lang w:val="en-IN"/>
        </w:rPr>
        <w:t xml:space="preserve"> reaction) to produce </w:t>
      </w:r>
      <w:r w:rsidR="0076727F" w:rsidRPr="0074342E">
        <w:rPr>
          <w:rFonts w:ascii="Times New Roman" w:hAnsi="Times New Roman" w:cs="Times New Roman"/>
          <w:sz w:val="24"/>
          <w:szCs w:val="24"/>
          <w:lang w:val="en-IN"/>
        </w:rPr>
        <w:t>1,4-</w:t>
      </w:r>
      <w:r w:rsidR="000932CF" w:rsidRPr="0074342E">
        <w:rPr>
          <w:rFonts w:ascii="AdvOT2e364b11" w:hAnsi="AdvOT2e364b11" w:cs="AdvOT2e364b11"/>
          <w:sz w:val="24"/>
          <w:szCs w:val="24"/>
          <w:lang w:val="en-IN"/>
        </w:rPr>
        <w:t>dihydropyrimidones</w:t>
      </w:r>
      <w:r w:rsidR="00F344F0" w:rsidRPr="0074342E">
        <w:rPr>
          <w:rFonts w:ascii="Times New Roman" w:hAnsi="Times New Roman" w:cs="Times New Roman"/>
          <w:sz w:val="24"/>
          <w:szCs w:val="24"/>
          <w:lang w:val="en-IN"/>
        </w:rPr>
        <w:t xml:space="preserve">. </w:t>
      </w:r>
      <w:r w:rsidRPr="0074342E">
        <w:rPr>
          <w:rFonts w:ascii="Times New Roman" w:hAnsi="Times New Roman" w:cs="Times New Roman"/>
          <w:sz w:val="24"/>
          <w:szCs w:val="24"/>
          <w:lang w:val="en-IN"/>
        </w:rPr>
        <w:t xml:space="preserve">The detailed experimental studies </w:t>
      </w:r>
      <w:r w:rsidR="00801AEA" w:rsidRPr="0074342E">
        <w:rPr>
          <w:rFonts w:ascii="Times New Roman" w:hAnsi="Times New Roman" w:cs="Times New Roman"/>
          <w:sz w:val="24"/>
          <w:szCs w:val="24"/>
          <w:lang w:val="en-IN"/>
        </w:rPr>
        <w:t>indicate</w:t>
      </w:r>
      <w:r w:rsidRPr="0074342E">
        <w:rPr>
          <w:rFonts w:ascii="Times New Roman" w:hAnsi="Times New Roman" w:cs="Times New Roman"/>
          <w:sz w:val="24"/>
          <w:szCs w:val="24"/>
          <w:lang w:val="en-IN"/>
        </w:rPr>
        <w:t xml:space="preserve"> </w:t>
      </w:r>
      <w:r w:rsidR="00801AEA" w:rsidRPr="0074342E">
        <w:rPr>
          <w:rFonts w:ascii="Times New Roman" w:hAnsi="Times New Roman" w:cs="Times New Roman"/>
          <w:sz w:val="24"/>
          <w:szCs w:val="24"/>
          <w:lang w:val="en-IN"/>
        </w:rPr>
        <w:t>the</w:t>
      </w:r>
      <w:r w:rsidRPr="0074342E">
        <w:rPr>
          <w:rFonts w:ascii="Times New Roman" w:hAnsi="Times New Roman" w:cs="Times New Roman"/>
          <w:sz w:val="24"/>
          <w:szCs w:val="24"/>
          <w:lang w:val="en-IN"/>
        </w:rPr>
        <w:t xml:space="preserve"> role of UV light, NH</w:t>
      </w:r>
      <w:r w:rsidR="00801AEA" w:rsidRPr="0074342E">
        <w:rPr>
          <w:rFonts w:ascii="Times New Roman" w:hAnsi="Times New Roman" w:cs="Times New Roman"/>
          <w:sz w:val="24"/>
          <w:szCs w:val="24"/>
          <w:vertAlign w:val="subscript"/>
          <w:lang w:val="en-IN"/>
        </w:rPr>
        <w:t>4</w:t>
      </w:r>
      <w:r w:rsidRPr="0074342E">
        <w:rPr>
          <w:rFonts w:ascii="Times New Roman" w:hAnsi="Times New Roman" w:cs="Times New Roman"/>
          <w:sz w:val="24"/>
          <w:szCs w:val="24"/>
          <w:lang w:val="en-IN"/>
        </w:rPr>
        <w:t>ClO</w:t>
      </w:r>
      <w:r w:rsidRPr="0074342E">
        <w:rPr>
          <w:rFonts w:ascii="Times New Roman" w:hAnsi="Times New Roman" w:cs="Times New Roman"/>
          <w:sz w:val="24"/>
          <w:szCs w:val="24"/>
          <w:vertAlign w:val="subscript"/>
          <w:lang w:val="en-IN"/>
        </w:rPr>
        <w:t xml:space="preserve">4 </w:t>
      </w:r>
      <w:r w:rsidRPr="0074342E">
        <w:rPr>
          <w:rFonts w:ascii="Times New Roman" w:hAnsi="Times New Roman" w:cs="Times New Roman"/>
          <w:sz w:val="24"/>
          <w:szCs w:val="24"/>
          <w:lang w:val="en-IN"/>
        </w:rPr>
        <w:t>and O</w:t>
      </w:r>
      <w:r w:rsidRPr="0074342E">
        <w:rPr>
          <w:rFonts w:ascii="Times New Roman" w:hAnsi="Times New Roman" w:cs="Times New Roman"/>
          <w:sz w:val="24"/>
          <w:szCs w:val="24"/>
          <w:vertAlign w:val="subscript"/>
          <w:lang w:val="en-IN"/>
        </w:rPr>
        <w:t>2</w:t>
      </w:r>
      <w:r w:rsidRPr="0074342E">
        <w:rPr>
          <w:rFonts w:ascii="Times New Roman" w:hAnsi="Times New Roman" w:cs="Times New Roman"/>
          <w:sz w:val="24"/>
          <w:szCs w:val="24"/>
          <w:lang w:val="en-IN"/>
        </w:rPr>
        <w:t xml:space="preserve"> in the</w:t>
      </w:r>
      <w:r w:rsidR="00801AEA" w:rsidRPr="0074342E">
        <w:rPr>
          <w:rFonts w:ascii="Times New Roman" w:hAnsi="Times New Roman" w:cs="Times New Roman"/>
          <w:sz w:val="24"/>
          <w:szCs w:val="24"/>
          <w:lang w:val="en-IN"/>
        </w:rPr>
        <w:t xml:space="preserve"> synthetic</w:t>
      </w:r>
      <w:r w:rsidR="005509B5" w:rsidRPr="0074342E">
        <w:rPr>
          <w:rFonts w:ascii="Times New Roman" w:hAnsi="Times New Roman" w:cs="Times New Roman"/>
          <w:sz w:val="24"/>
          <w:szCs w:val="24"/>
          <w:lang w:val="en-IN"/>
        </w:rPr>
        <w:t xml:space="preserve"> reaction. Notably, this</w:t>
      </w:r>
      <w:r w:rsidR="00E735FA" w:rsidRPr="0074342E">
        <w:rPr>
          <w:rFonts w:ascii="Times New Roman" w:hAnsi="Times New Roman" w:cs="Times New Roman"/>
          <w:sz w:val="24"/>
          <w:szCs w:val="24"/>
          <w:lang w:val="en-IN"/>
        </w:rPr>
        <w:t xml:space="preserve"> method avoids the u</w:t>
      </w:r>
      <w:r w:rsidR="00811CF1" w:rsidRPr="0074342E">
        <w:rPr>
          <w:rFonts w:ascii="Times New Roman" w:hAnsi="Times New Roman" w:cs="Times New Roman"/>
          <w:sz w:val="24"/>
          <w:szCs w:val="24"/>
          <w:lang w:val="en-IN"/>
        </w:rPr>
        <w:t>s</w:t>
      </w:r>
      <w:r w:rsidR="005509B5" w:rsidRPr="0074342E">
        <w:rPr>
          <w:rFonts w:ascii="Times New Roman" w:hAnsi="Times New Roman" w:cs="Times New Roman"/>
          <w:sz w:val="24"/>
          <w:szCs w:val="24"/>
          <w:lang w:val="en-IN"/>
        </w:rPr>
        <w:t>e</w:t>
      </w:r>
      <w:r w:rsidR="00811CF1" w:rsidRPr="0074342E">
        <w:rPr>
          <w:rFonts w:ascii="Times New Roman" w:hAnsi="Times New Roman" w:cs="Times New Roman"/>
          <w:sz w:val="24"/>
          <w:szCs w:val="24"/>
          <w:lang w:val="en-IN"/>
        </w:rPr>
        <w:t xml:space="preserve"> of harmful organic</w:t>
      </w:r>
      <w:r w:rsidR="00D50A4B" w:rsidRPr="0074342E">
        <w:rPr>
          <w:rFonts w:ascii="Times New Roman" w:hAnsi="Times New Roman" w:cs="Times New Roman"/>
          <w:sz w:val="24"/>
          <w:szCs w:val="24"/>
          <w:lang w:val="en-IN"/>
        </w:rPr>
        <w:t xml:space="preserve"> solvents and involves photo</w:t>
      </w:r>
      <w:r w:rsidR="0074342E">
        <w:rPr>
          <w:rFonts w:ascii="Times New Roman" w:hAnsi="Times New Roman" w:cs="Times New Roman"/>
          <w:sz w:val="24"/>
          <w:szCs w:val="24"/>
          <w:lang w:val="en-IN"/>
        </w:rPr>
        <w:t>-</w:t>
      </w:r>
      <w:r w:rsidR="00D50A4B" w:rsidRPr="0074342E">
        <w:rPr>
          <w:rFonts w:ascii="Times New Roman" w:hAnsi="Times New Roman" w:cs="Times New Roman"/>
          <w:sz w:val="24"/>
          <w:szCs w:val="24"/>
          <w:lang w:val="en-IN"/>
        </w:rPr>
        <w:t xml:space="preserve">catalytic action. Hence  </w:t>
      </w:r>
      <w:r w:rsidR="00811CF1" w:rsidRPr="0074342E">
        <w:rPr>
          <w:rFonts w:ascii="Times New Roman" w:hAnsi="Times New Roman" w:cs="Times New Roman"/>
          <w:sz w:val="24"/>
          <w:szCs w:val="24"/>
          <w:lang w:val="en-IN"/>
        </w:rPr>
        <w:t xml:space="preserve"> </w:t>
      </w:r>
      <w:r w:rsidR="00D50A4B" w:rsidRPr="0074342E">
        <w:rPr>
          <w:rFonts w:ascii="Times New Roman" w:hAnsi="Times New Roman" w:cs="Times New Roman"/>
          <w:sz w:val="24"/>
          <w:szCs w:val="24"/>
          <w:lang w:val="en-IN"/>
        </w:rPr>
        <w:t>the method can serve as a green and eco friendly</w:t>
      </w:r>
      <w:r w:rsidR="00445474" w:rsidRPr="0074342E">
        <w:rPr>
          <w:rFonts w:ascii="Times New Roman" w:hAnsi="Times New Roman" w:cs="Times New Roman"/>
          <w:sz w:val="24"/>
          <w:szCs w:val="24"/>
          <w:lang w:val="en-IN"/>
        </w:rPr>
        <w:t xml:space="preserve"> alternative for the synthesis of benzaldehydes from benzyl alcohols</w:t>
      </w:r>
      <w:r w:rsidR="00F344F0" w:rsidRPr="0074342E">
        <w:rPr>
          <w:rFonts w:ascii="Times New Roman" w:hAnsi="Times New Roman" w:cs="Times New Roman"/>
          <w:sz w:val="24"/>
          <w:szCs w:val="24"/>
          <w:lang w:val="en-IN"/>
        </w:rPr>
        <w:t xml:space="preserve"> </w:t>
      </w:r>
      <w:r w:rsidR="00D50A4B" w:rsidRPr="0074342E">
        <w:rPr>
          <w:rFonts w:ascii="Times New Roman" w:hAnsi="Times New Roman" w:cs="Times New Roman"/>
          <w:sz w:val="24"/>
          <w:szCs w:val="24"/>
          <w:lang w:val="en-IN"/>
        </w:rPr>
        <w:t>in general</w:t>
      </w:r>
      <w:r w:rsidR="00445474" w:rsidRPr="0074342E">
        <w:rPr>
          <w:rFonts w:ascii="Times New Roman" w:hAnsi="Times New Roman" w:cs="Times New Roman"/>
          <w:sz w:val="24"/>
          <w:szCs w:val="24"/>
          <w:lang w:val="en-IN"/>
        </w:rPr>
        <w:t xml:space="preserve"> </w:t>
      </w:r>
      <w:r w:rsidR="00D50A4B" w:rsidRPr="0074342E">
        <w:rPr>
          <w:rFonts w:ascii="Times New Roman" w:hAnsi="Times New Roman" w:cs="Times New Roman"/>
          <w:sz w:val="24"/>
          <w:szCs w:val="24"/>
          <w:lang w:val="en-IN"/>
        </w:rPr>
        <w:t xml:space="preserve">and </w:t>
      </w:r>
      <w:r w:rsidRPr="0074342E">
        <w:rPr>
          <w:rFonts w:ascii="Times New Roman" w:hAnsi="Times New Roman" w:cs="Times New Roman"/>
          <w:sz w:val="24"/>
          <w:szCs w:val="24"/>
          <w:lang w:val="en-IN"/>
        </w:rPr>
        <w:t>the</w:t>
      </w:r>
      <w:r w:rsidR="00D50A4B" w:rsidRPr="0074342E">
        <w:rPr>
          <w:rFonts w:ascii="Times New Roman" w:hAnsi="Times New Roman" w:cs="Times New Roman"/>
          <w:sz w:val="24"/>
          <w:szCs w:val="24"/>
          <w:lang w:val="en-IN"/>
        </w:rPr>
        <w:t xml:space="preserve"> direct synthesis of α-amino phosphonates and </w:t>
      </w:r>
      <w:r w:rsidR="00D50A4B" w:rsidRPr="0074342E">
        <w:rPr>
          <w:rFonts w:ascii="AdvOT2e364b11" w:hAnsi="AdvOT2e364b11" w:cs="AdvOT2e364b11"/>
          <w:sz w:val="24"/>
          <w:szCs w:val="24"/>
          <w:lang w:val="en-IN"/>
        </w:rPr>
        <w:t>dihydropyrimidones from benzyl alcohols in particular</w:t>
      </w:r>
      <w:r w:rsidR="00D50A4B" w:rsidRPr="0074342E">
        <w:rPr>
          <w:rFonts w:ascii="Times New Roman" w:hAnsi="Times New Roman" w:cs="Times New Roman"/>
          <w:sz w:val="24"/>
          <w:szCs w:val="24"/>
          <w:lang w:val="en-IN"/>
        </w:rPr>
        <w:t>.</w:t>
      </w:r>
      <w:r w:rsidRPr="0074342E">
        <w:rPr>
          <w:rFonts w:ascii="Times New Roman" w:hAnsi="Times New Roman" w:cs="Times New Roman"/>
          <w:sz w:val="24"/>
          <w:szCs w:val="24"/>
          <w:lang w:val="en-IN"/>
        </w:rPr>
        <w:t xml:space="preserve"> </w:t>
      </w:r>
      <w:r w:rsidR="001D4988" w:rsidRPr="0074342E">
        <w:rPr>
          <w:rFonts w:ascii="Times New Roman" w:hAnsi="Times New Roman" w:cs="Times New Roman"/>
          <w:sz w:val="24"/>
          <w:szCs w:val="24"/>
          <w:lang w:val="en-IN"/>
        </w:rPr>
        <w:t xml:space="preserve">The results of controlled experiments indicate a radical based mechanism for photo oxidation of benzyl alcohol to benzaldehydes. A plausible mechanism involving peroxide and superoxide radicals was also proposed for the synthetic reaction. </w:t>
      </w:r>
    </w:p>
    <w:p w:rsidR="000D6A09" w:rsidRPr="00F86E85" w:rsidRDefault="000D6A09" w:rsidP="00F86E85">
      <w:pPr>
        <w:spacing w:after="0" w:line="480" w:lineRule="auto"/>
        <w:jc w:val="both"/>
        <w:rPr>
          <w:rFonts w:ascii="Times New Roman" w:hAnsi="Times New Roman" w:cs="Times New Roman"/>
          <w:b/>
          <w:sz w:val="24"/>
          <w:szCs w:val="24"/>
        </w:rPr>
      </w:pPr>
      <w:r w:rsidRPr="00F86E85">
        <w:rPr>
          <w:rFonts w:ascii="Times New Roman" w:hAnsi="Times New Roman" w:cs="Times New Roman"/>
          <w:b/>
          <w:sz w:val="24"/>
          <w:szCs w:val="24"/>
        </w:rPr>
        <w:t>References</w:t>
      </w:r>
    </w:p>
    <w:p w:rsidR="00F515E4" w:rsidRPr="00F515E4" w:rsidRDefault="00C71AF2" w:rsidP="00F515E4">
      <w:pPr>
        <w:spacing w:after="0" w:line="480" w:lineRule="auto"/>
        <w:ind w:left="720" w:hanging="720"/>
        <w:jc w:val="both"/>
        <w:rPr>
          <w:rFonts w:ascii="Times New Roman" w:hAnsi="Times New Roman" w:cs="Times New Roman"/>
          <w:noProof/>
          <w:sz w:val="24"/>
          <w:szCs w:val="24"/>
          <w:lang w:val="en-IN"/>
        </w:rPr>
      </w:pPr>
      <w:r w:rsidRPr="00F515E4">
        <w:rPr>
          <w:rFonts w:ascii="Times New Roman" w:hAnsi="Times New Roman" w:cs="Times New Roman"/>
          <w:sz w:val="24"/>
          <w:szCs w:val="24"/>
          <w:lang w:val="en-IN"/>
        </w:rPr>
        <w:fldChar w:fldCharType="begin"/>
      </w:r>
      <w:r w:rsidR="00325757" w:rsidRPr="00F515E4">
        <w:rPr>
          <w:rFonts w:ascii="Times New Roman" w:hAnsi="Times New Roman" w:cs="Times New Roman"/>
          <w:sz w:val="24"/>
          <w:szCs w:val="24"/>
          <w:lang w:val="en-IN"/>
        </w:rPr>
        <w:instrText xml:space="preserve"> ADDIN EN.REFLIST </w:instrText>
      </w:r>
      <w:r w:rsidRPr="00F515E4">
        <w:rPr>
          <w:rFonts w:ascii="Times New Roman" w:hAnsi="Times New Roman" w:cs="Times New Roman"/>
          <w:sz w:val="24"/>
          <w:szCs w:val="24"/>
          <w:lang w:val="en-IN"/>
        </w:rPr>
        <w:fldChar w:fldCharType="separate"/>
      </w:r>
      <w:bookmarkStart w:id="0" w:name="_ENREF_1"/>
      <w:r w:rsidR="00F515E4" w:rsidRPr="00F515E4">
        <w:rPr>
          <w:rFonts w:ascii="Times New Roman" w:hAnsi="Times New Roman" w:cs="Times New Roman"/>
          <w:noProof/>
          <w:sz w:val="24"/>
          <w:szCs w:val="24"/>
          <w:lang w:val="en-IN"/>
        </w:rPr>
        <w:t>1.</w:t>
      </w:r>
      <w:r w:rsidR="00F515E4" w:rsidRPr="00F515E4">
        <w:rPr>
          <w:rFonts w:ascii="Times New Roman" w:hAnsi="Times New Roman" w:cs="Times New Roman"/>
          <w:noProof/>
          <w:sz w:val="24"/>
          <w:szCs w:val="24"/>
          <w:lang w:val="en-IN"/>
        </w:rPr>
        <w:tab/>
        <w:t xml:space="preserve">X.-C. Huang, M. Wang, Y.-M. Pan, G.-Y. Yao, H.-S. Wang, X.-Y. Tian, J.-K. Qin and Y. Zhang, </w:t>
      </w:r>
      <w:r w:rsidR="00F515E4" w:rsidRPr="00F515E4">
        <w:rPr>
          <w:rFonts w:ascii="Times New Roman" w:hAnsi="Times New Roman" w:cs="Times New Roman"/>
          <w:i/>
          <w:noProof/>
          <w:sz w:val="24"/>
          <w:szCs w:val="24"/>
          <w:lang w:val="en-IN"/>
        </w:rPr>
        <w:t>‎Eur. J. Med. Chem</w:t>
      </w:r>
      <w:r w:rsidR="00F515E4" w:rsidRPr="00F515E4">
        <w:rPr>
          <w:rFonts w:ascii="Times New Roman" w:hAnsi="Times New Roman" w:cs="Times New Roman"/>
          <w:noProof/>
          <w:sz w:val="24"/>
          <w:szCs w:val="24"/>
          <w:lang w:val="en-IN"/>
        </w:rPr>
        <w:t>, 2013, 69, 508-520.</w:t>
      </w:r>
      <w:bookmarkEnd w:id="0"/>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1" w:name="_ENREF_2"/>
      <w:r w:rsidRPr="00F515E4">
        <w:rPr>
          <w:rFonts w:ascii="Times New Roman" w:hAnsi="Times New Roman" w:cs="Times New Roman"/>
          <w:noProof/>
          <w:sz w:val="24"/>
          <w:szCs w:val="24"/>
          <w:lang w:val="en-IN"/>
        </w:rPr>
        <w:t>2.</w:t>
      </w:r>
      <w:r w:rsidRPr="00F515E4">
        <w:rPr>
          <w:rFonts w:ascii="Times New Roman" w:hAnsi="Times New Roman" w:cs="Times New Roman"/>
          <w:noProof/>
          <w:sz w:val="24"/>
          <w:szCs w:val="24"/>
          <w:lang w:val="en-IN"/>
        </w:rPr>
        <w:tab/>
        <w:t xml:space="preserve">Z. Rezaei, H. Firouzabadi, N. Iranpoor, A. Ghaderi, M. R. Jafari, A. A. Jafari and H. R. Zare, </w:t>
      </w:r>
      <w:r w:rsidRPr="00F515E4">
        <w:rPr>
          <w:rFonts w:ascii="Times New Roman" w:hAnsi="Times New Roman" w:cs="Times New Roman"/>
          <w:i/>
          <w:noProof/>
          <w:sz w:val="24"/>
          <w:szCs w:val="24"/>
          <w:lang w:val="en-IN"/>
        </w:rPr>
        <w:t>Eur. J. Med. Chem</w:t>
      </w:r>
      <w:r w:rsidRPr="00F515E4">
        <w:rPr>
          <w:rFonts w:ascii="Times New Roman" w:hAnsi="Times New Roman" w:cs="Times New Roman"/>
          <w:noProof/>
          <w:sz w:val="24"/>
          <w:szCs w:val="24"/>
          <w:lang w:val="en-IN"/>
        </w:rPr>
        <w:t>, 2009, 44, 4266-4275.</w:t>
      </w:r>
      <w:bookmarkEnd w:id="1"/>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2" w:name="_ENREF_3"/>
      <w:r w:rsidRPr="00F515E4">
        <w:rPr>
          <w:rFonts w:ascii="Times New Roman" w:hAnsi="Times New Roman" w:cs="Times New Roman"/>
          <w:noProof/>
          <w:sz w:val="24"/>
          <w:szCs w:val="24"/>
          <w:lang w:val="en-IN"/>
        </w:rPr>
        <w:t>3.</w:t>
      </w:r>
      <w:r w:rsidRPr="00F515E4">
        <w:rPr>
          <w:rFonts w:ascii="Times New Roman" w:hAnsi="Times New Roman" w:cs="Times New Roman"/>
          <w:noProof/>
          <w:sz w:val="24"/>
          <w:szCs w:val="24"/>
          <w:lang w:val="en-IN"/>
        </w:rPr>
        <w:tab/>
        <w:t xml:space="preserve">G. Zhang, G. Hao, J. Pan, J. Zhang, D. Hu and B. Song, </w:t>
      </w:r>
      <w:r w:rsidRPr="00F515E4">
        <w:rPr>
          <w:rFonts w:ascii="Times New Roman" w:hAnsi="Times New Roman" w:cs="Times New Roman"/>
          <w:i/>
          <w:noProof/>
          <w:sz w:val="24"/>
          <w:szCs w:val="24"/>
          <w:lang w:val="en-IN"/>
        </w:rPr>
        <w:t>Journal of agricultural and food chemistry</w:t>
      </w:r>
      <w:r w:rsidRPr="00F515E4">
        <w:rPr>
          <w:rFonts w:ascii="Times New Roman" w:hAnsi="Times New Roman" w:cs="Times New Roman"/>
          <w:noProof/>
          <w:sz w:val="24"/>
          <w:szCs w:val="24"/>
          <w:lang w:val="en-IN"/>
        </w:rPr>
        <w:t>, 2016, 64, 4207-4213.</w:t>
      </w:r>
      <w:bookmarkEnd w:id="2"/>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3" w:name="_ENREF_4"/>
      <w:r w:rsidRPr="00F515E4">
        <w:rPr>
          <w:rFonts w:ascii="Times New Roman" w:hAnsi="Times New Roman" w:cs="Times New Roman"/>
          <w:noProof/>
          <w:sz w:val="24"/>
          <w:szCs w:val="24"/>
          <w:lang w:val="en-IN"/>
        </w:rPr>
        <w:t>4.</w:t>
      </w:r>
      <w:r w:rsidRPr="00F515E4">
        <w:rPr>
          <w:rFonts w:ascii="Times New Roman" w:hAnsi="Times New Roman" w:cs="Times New Roman"/>
          <w:noProof/>
          <w:sz w:val="24"/>
          <w:szCs w:val="24"/>
          <w:lang w:val="en-IN"/>
        </w:rPr>
        <w:tab/>
        <w:t xml:space="preserve">C. Qian and T. Huang, </w:t>
      </w:r>
      <w:r w:rsidRPr="00F515E4">
        <w:rPr>
          <w:rFonts w:ascii="Times New Roman" w:hAnsi="Times New Roman" w:cs="Times New Roman"/>
          <w:i/>
          <w:noProof/>
          <w:sz w:val="24"/>
          <w:szCs w:val="24"/>
          <w:lang w:val="en-IN"/>
        </w:rPr>
        <w:t>The Journal of organic chemistry</w:t>
      </w:r>
      <w:r w:rsidRPr="00F515E4">
        <w:rPr>
          <w:rFonts w:ascii="Times New Roman" w:hAnsi="Times New Roman" w:cs="Times New Roman"/>
          <w:noProof/>
          <w:sz w:val="24"/>
          <w:szCs w:val="24"/>
          <w:lang w:val="en-IN"/>
        </w:rPr>
        <w:t>, 1998, 63, 4125-4128.</w:t>
      </w:r>
      <w:bookmarkEnd w:id="3"/>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4" w:name="_ENREF_5"/>
      <w:r w:rsidRPr="00F515E4">
        <w:rPr>
          <w:rFonts w:ascii="Times New Roman" w:hAnsi="Times New Roman" w:cs="Times New Roman"/>
          <w:noProof/>
          <w:sz w:val="24"/>
          <w:szCs w:val="24"/>
          <w:lang w:val="en-IN"/>
        </w:rPr>
        <w:lastRenderedPageBreak/>
        <w:t>5.</w:t>
      </w:r>
      <w:r w:rsidRPr="00F515E4">
        <w:rPr>
          <w:rFonts w:ascii="Times New Roman" w:hAnsi="Times New Roman" w:cs="Times New Roman"/>
          <w:noProof/>
          <w:sz w:val="24"/>
          <w:szCs w:val="24"/>
          <w:lang w:val="en-IN"/>
        </w:rPr>
        <w:tab/>
        <w:t xml:space="preserve">J. P. Abell and H. Yamamoto, </w:t>
      </w:r>
      <w:r w:rsidRPr="00F515E4">
        <w:rPr>
          <w:rFonts w:ascii="Times New Roman" w:hAnsi="Times New Roman" w:cs="Times New Roman"/>
          <w:i/>
          <w:noProof/>
          <w:sz w:val="24"/>
          <w:szCs w:val="24"/>
          <w:lang w:val="en-IN"/>
        </w:rPr>
        <w:t>Journal of the American Chemical Society</w:t>
      </w:r>
      <w:r w:rsidRPr="00F515E4">
        <w:rPr>
          <w:rFonts w:ascii="Times New Roman" w:hAnsi="Times New Roman" w:cs="Times New Roman"/>
          <w:noProof/>
          <w:sz w:val="24"/>
          <w:szCs w:val="24"/>
          <w:lang w:val="en-IN"/>
        </w:rPr>
        <w:t>, 2008, 130, 10521-10523.</w:t>
      </w:r>
      <w:bookmarkEnd w:id="4"/>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5" w:name="_ENREF_6"/>
      <w:r w:rsidRPr="00F515E4">
        <w:rPr>
          <w:rFonts w:ascii="Times New Roman" w:hAnsi="Times New Roman" w:cs="Times New Roman"/>
          <w:noProof/>
          <w:sz w:val="24"/>
          <w:szCs w:val="24"/>
          <w:lang w:val="en-IN"/>
        </w:rPr>
        <w:t>6.</w:t>
      </w:r>
      <w:r w:rsidRPr="00F515E4">
        <w:rPr>
          <w:rFonts w:ascii="Times New Roman" w:hAnsi="Times New Roman" w:cs="Times New Roman"/>
          <w:noProof/>
          <w:sz w:val="24"/>
          <w:szCs w:val="24"/>
          <w:lang w:val="en-IN"/>
        </w:rPr>
        <w:tab/>
        <w:t xml:space="preserve">Y.-Q. Yu and D.-Z. Xu, </w:t>
      </w:r>
      <w:r w:rsidRPr="00F515E4">
        <w:rPr>
          <w:rFonts w:ascii="Times New Roman" w:hAnsi="Times New Roman" w:cs="Times New Roman"/>
          <w:i/>
          <w:noProof/>
          <w:sz w:val="24"/>
          <w:szCs w:val="24"/>
          <w:lang w:val="en-IN"/>
        </w:rPr>
        <w:t>Synthesis</w:t>
      </w:r>
      <w:r w:rsidRPr="00F515E4">
        <w:rPr>
          <w:rFonts w:ascii="Times New Roman" w:hAnsi="Times New Roman" w:cs="Times New Roman"/>
          <w:noProof/>
          <w:sz w:val="24"/>
          <w:szCs w:val="24"/>
          <w:lang w:val="en-IN"/>
        </w:rPr>
        <w:t>, 2015, 47, 1869-1876.</w:t>
      </w:r>
      <w:bookmarkEnd w:id="5"/>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6" w:name="_ENREF_7"/>
      <w:r w:rsidRPr="00F515E4">
        <w:rPr>
          <w:rFonts w:ascii="Times New Roman" w:hAnsi="Times New Roman" w:cs="Times New Roman"/>
          <w:noProof/>
          <w:sz w:val="24"/>
          <w:szCs w:val="24"/>
          <w:lang w:val="en-IN"/>
        </w:rPr>
        <w:t>7.</w:t>
      </w:r>
      <w:r w:rsidRPr="00F515E4">
        <w:rPr>
          <w:rFonts w:ascii="Times New Roman" w:hAnsi="Times New Roman" w:cs="Times New Roman"/>
          <w:noProof/>
          <w:sz w:val="24"/>
          <w:szCs w:val="24"/>
          <w:lang w:val="en-IN"/>
        </w:rPr>
        <w:tab/>
        <w:t xml:space="preserve">I. Essid and S. Touil, </w:t>
      </w:r>
      <w:r w:rsidRPr="00F515E4">
        <w:rPr>
          <w:rFonts w:ascii="Times New Roman" w:hAnsi="Times New Roman" w:cs="Times New Roman"/>
          <w:i/>
          <w:noProof/>
          <w:sz w:val="24"/>
          <w:szCs w:val="24"/>
          <w:lang w:val="en-IN"/>
        </w:rPr>
        <w:t>Current Organic Synthesis</w:t>
      </w:r>
      <w:r w:rsidRPr="00F515E4">
        <w:rPr>
          <w:rFonts w:ascii="Times New Roman" w:hAnsi="Times New Roman" w:cs="Times New Roman"/>
          <w:noProof/>
          <w:sz w:val="24"/>
          <w:szCs w:val="24"/>
          <w:lang w:val="en-IN"/>
        </w:rPr>
        <w:t>, 2017, 14, 272-278.</w:t>
      </w:r>
      <w:bookmarkEnd w:id="6"/>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7" w:name="_ENREF_8"/>
      <w:r w:rsidRPr="00F515E4">
        <w:rPr>
          <w:rFonts w:ascii="Times New Roman" w:hAnsi="Times New Roman" w:cs="Times New Roman"/>
          <w:noProof/>
          <w:sz w:val="24"/>
          <w:szCs w:val="24"/>
          <w:lang w:val="en-IN"/>
        </w:rPr>
        <w:t>8.</w:t>
      </w:r>
      <w:r w:rsidRPr="00F515E4">
        <w:rPr>
          <w:rFonts w:ascii="Times New Roman" w:hAnsi="Times New Roman" w:cs="Times New Roman"/>
          <w:noProof/>
          <w:sz w:val="24"/>
          <w:szCs w:val="24"/>
          <w:lang w:val="en-IN"/>
        </w:rPr>
        <w:tab/>
        <w:t xml:space="preserve">X.-C. Li, S.-S. Gong, D.-Y. Zeng, Y.-H. You and Q. Sun, </w:t>
      </w:r>
      <w:r w:rsidRPr="00F515E4">
        <w:rPr>
          <w:rFonts w:ascii="Times New Roman" w:hAnsi="Times New Roman" w:cs="Times New Roman"/>
          <w:i/>
          <w:noProof/>
          <w:sz w:val="24"/>
          <w:szCs w:val="24"/>
          <w:lang w:val="en-IN"/>
        </w:rPr>
        <w:t>Tetrahedron Letters</w:t>
      </w:r>
      <w:r w:rsidRPr="00F515E4">
        <w:rPr>
          <w:rFonts w:ascii="Times New Roman" w:hAnsi="Times New Roman" w:cs="Times New Roman"/>
          <w:noProof/>
          <w:sz w:val="24"/>
          <w:szCs w:val="24"/>
          <w:lang w:val="en-IN"/>
        </w:rPr>
        <w:t>, 2016, 57, 1782-1785.</w:t>
      </w:r>
      <w:bookmarkEnd w:id="7"/>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8" w:name="_ENREF_9"/>
      <w:r w:rsidRPr="00F515E4">
        <w:rPr>
          <w:rFonts w:ascii="Times New Roman" w:hAnsi="Times New Roman" w:cs="Times New Roman"/>
          <w:noProof/>
          <w:sz w:val="24"/>
          <w:szCs w:val="24"/>
          <w:lang w:val="en-IN"/>
        </w:rPr>
        <w:t>9.</w:t>
      </w:r>
      <w:r w:rsidRPr="00F515E4">
        <w:rPr>
          <w:rFonts w:ascii="Times New Roman" w:hAnsi="Times New Roman" w:cs="Times New Roman"/>
          <w:noProof/>
          <w:sz w:val="24"/>
          <w:szCs w:val="24"/>
          <w:lang w:val="en-IN"/>
        </w:rPr>
        <w:tab/>
        <w:t xml:space="preserve">R. M. N. Kalla, J. Bae and I. Kim, </w:t>
      </w:r>
      <w:r w:rsidRPr="00F515E4">
        <w:rPr>
          <w:rFonts w:ascii="Times New Roman" w:hAnsi="Times New Roman" w:cs="Times New Roman"/>
          <w:i/>
          <w:noProof/>
          <w:sz w:val="24"/>
          <w:szCs w:val="24"/>
          <w:lang w:val="en-IN"/>
        </w:rPr>
        <w:t>New Journal of Chemistry</w:t>
      </w:r>
      <w:r w:rsidRPr="00F515E4">
        <w:rPr>
          <w:rFonts w:ascii="Times New Roman" w:hAnsi="Times New Roman" w:cs="Times New Roman"/>
          <w:noProof/>
          <w:sz w:val="24"/>
          <w:szCs w:val="24"/>
          <w:lang w:val="en-IN"/>
        </w:rPr>
        <w:t>, 2017, 41, 6653-6660.</w:t>
      </w:r>
      <w:bookmarkEnd w:id="8"/>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9" w:name="_ENREF_10"/>
      <w:r w:rsidRPr="00F515E4">
        <w:rPr>
          <w:rFonts w:ascii="Times New Roman" w:hAnsi="Times New Roman" w:cs="Times New Roman"/>
          <w:noProof/>
          <w:sz w:val="24"/>
          <w:szCs w:val="24"/>
          <w:lang w:val="en-IN"/>
        </w:rPr>
        <w:t>10.</w:t>
      </w:r>
      <w:r w:rsidRPr="00F515E4">
        <w:rPr>
          <w:rFonts w:ascii="Times New Roman" w:hAnsi="Times New Roman" w:cs="Times New Roman"/>
          <w:noProof/>
          <w:sz w:val="24"/>
          <w:szCs w:val="24"/>
          <w:lang w:val="en-IN"/>
        </w:rPr>
        <w:tab/>
        <w:t xml:space="preserve">N. Azizi, F. Rajabi and M. R. Saidi, </w:t>
      </w:r>
      <w:r w:rsidRPr="00F515E4">
        <w:rPr>
          <w:rFonts w:ascii="Times New Roman" w:hAnsi="Times New Roman" w:cs="Times New Roman"/>
          <w:i/>
          <w:noProof/>
          <w:sz w:val="24"/>
          <w:szCs w:val="24"/>
          <w:lang w:val="en-IN"/>
        </w:rPr>
        <w:t>Tetrahedron Letters</w:t>
      </w:r>
      <w:r w:rsidRPr="00F515E4">
        <w:rPr>
          <w:rFonts w:ascii="Times New Roman" w:hAnsi="Times New Roman" w:cs="Times New Roman"/>
          <w:noProof/>
          <w:sz w:val="24"/>
          <w:szCs w:val="24"/>
          <w:lang w:val="en-IN"/>
        </w:rPr>
        <w:t>, 2004, 45, 9233-9236.</w:t>
      </w:r>
      <w:bookmarkEnd w:id="9"/>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10" w:name="_ENREF_11"/>
      <w:r w:rsidRPr="00F515E4">
        <w:rPr>
          <w:rFonts w:ascii="Times New Roman" w:hAnsi="Times New Roman" w:cs="Times New Roman"/>
          <w:noProof/>
          <w:sz w:val="24"/>
          <w:szCs w:val="24"/>
          <w:lang w:val="en-IN"/>
        </w:rPr>
        <w:t>11.</w:t>
      </w:r>
      <w:r w:rsidRPr="00F515E4">
        <w:rPr>
          <w:rFonts w:ascii="Times New Roman" w:hAnsi="Times New Roman" w:cs="Times New Roman"/>
          <w:noProof/>
          <w:sz w:val="24"/>
          <w:szCs w:val="24"/>
          <w:lang w:val="en-IN"/>
        </w:rPr>
        <w:tab/>
        <w:t xml:space="preserve">P. M. Mumford, G. J. Tarver and M. Shipman, </w:t>
      </w:r>
      <w:r w:rsidRPr="00F515E4">
        <w:rPr>
          <w:rFonts w:ascii="Times New Roman" w:hAnsi="Times New Roman" w:cs="Times New Roman"/>
          <w:i/>
          <w:noProof/>
          <w:sz w:val="24"/>
          <w:szCs w:val="24"/>
          <w:lang w:val="en-IN"/>
        </w:rPr>
        <w:t>The Journal of organic chemistry</w:t>
      </w:r>
      <w:r w:rsidRPr="00F515E4">
        <w:rPr>
          <w:rFonts w:ascii="Times New Roman" w:hAnsi="Times New Roman" w:cs="Times New Roman"/>
          <w:noProof/>
          <w:sz w:val="24"/>
          <w:szCs w:val="24"/>
          <w:lang w:val="en-IN"/>
        </w:rPr>
        <w:t>, 2009, 74, 3573-3575.</w:t>
      </w:r>
      <w:bookmarkEnd w:id="10"/>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11" w:name="_ENREF_12"/>
      <w:r w:rsidRPr="00F515E4">
        <w:rPr>
          <w:rFonts w:ascii="Times New Roman" w:hAnsi="Times New Roman" w:cs="Times New Roman"/>
          <w:noProof/>
          <w:sz w:val="24"/>
          <w:szCs w:val="24"/>
          <w:lang w:val="en-IN"/>
        </w:rPr>
        <w:t>12.</w:t>
      </w:r>
      <w:r w:rsidRPr="00F515E4">
        <w:rPr>
          <w:rFonts w:ascii="Times New Roman" w:hAnsi="Times New Roman" w:cs="Times New Roman"/>
          <w:noProof/>
          <w:sz w:val="24"/>
          <w:szCs w:val="24"/>
          <w:lang w:val="en-IN"/>
        </w:rPr>
        <w:tab/>
        <w:t xml:space="preserve">W. Han, P. Mayer and A. R. Ofial, </w:t>
      </w:r>
      <w:r w:rsidRPr="00F515E4">
        <w:rPr>
          <w:rFonts w:ascii="Times New Roman" w:hAnsi="Times New Roman" w:cs="Times New Roman"/>
          <w:i/>
          <w:noProof/>
          <w:sz w:val="24"/>
          <w:szCs w:val="24"/>
          <w:lang w:val="en-IN"/>
        </w:rPr>
        <w:t>Advanced Synthesis &amp; Catalysis</w:t>
      </w:r>
      <w:r w:rsidRPr="00F515E4">
        <w:rPr>
          <w:rFonts w:ascii="Times New Roman" w:hAnsi="Times New Roman" w:cs="Times New Roman"/>
          <w:noProof/>
          <w:sz w:val="24"/>
          <w:szCs w:val="24"/>
          <w:lang w:val="en-IN"/>
        </w:rPr>
        <w:t>, 2010, 352, 1667-1676.</w:t>
      </w:r>
      <w:bookmarkEnd w:id="11"/>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12" w:name="_ENREF_13"/>
      <w:r w:rsidRPr="00F515E4">
        <w:rPr>
          <w:rFonts w:ascii="Times New Roman" w:hAnsi="Times New Roman" w:cs="Times New Roman"/>
          <w:noProof/>
          <w:sz w:val="24"/>
          <w:szCs w:val="24"/>
          <w:lang w:val="en-IN"/>
        </w:rPr>
        <w:t>13.</w:t>
      </w:r>
      <w:r w:rsidRPr="00F515E4">
        <w:rPr>
          <w:rFonts w:ascii="Times New Roman" w:hAnsi="Times New Roman" w:cs="Times New Roman"/>
          <w:noProof/>
          <w:sz w:val="24"/>
          <w:szCs w:val="24"/>
          <w:lang w:val="en-IN"/>
        </w:rPr>
        <w:tab/>
        <w:t xml:space="preserve">M. K. Kolli, P. Elamathi, G. Chandrasekar, V. R. Katta and G. Balvantsinh Raolji, </w:t>
      </w:r>
      <w:r w:rsidRPr="00F515E4">
        <w:rPr>
          <w:rFonts w:ascii="Times New Roman" w:hAnsi="Times New Roman" w:cs="Times New Roman"/>
          <w:i/>
          <w:noProof/>
          <w:sz w:val="24"/>
          <w:szCs w:val="24"/>
          <w:lang w:val="en-IN"/>
        </w:rPr>
        <w:t>Synthetic Communications</w:t>
      </w:r>
      <w:r w:rsidRPr="00F515E4">
        <w:rPr>
          <w:rFonts w:ascii="Times New Roman" w:hAnsi="Times New Roman" w:cs="Times New Roman"/>
          <w:noProof/>
          <w:sz w:val="24"/>
          <w:szCs w:val="24"/>
          <w:lang w:val="en-IN"/>
        </w:rPr>
        <w:t>, 2018, 48, 638-649.</w:t>
      </w:r>
      <w:bookmarkEnd w:id="12"/>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13" w:name="_ENREF_14"/>
      <w:r w:rsidRPr="00F515E4">
        <w:rPr>
          <w:rFonts w:ascii="Times New Roman" w:hAnsi="Times New Roman" w:cs="Times New Roman"/>
          <w:noProof/>
          <w:sz w:val="24"/>
          <w:szCs w:val="24"/>
          <w:lang w:val="en-IN"/>
        </w:rPr>
        <w:t>14.</w:t>
      </w:r>
      <w:r w:rsidRPr="00F515E4">
        <w:rPr>
          <w:rFonts w:ascii="Times New Roman" w:hAnsi="Times New Roman" w:cs="Times New Roman"/>
          <w:noProof/>
          <w:sz w:val="24"/>
          <w:szCs w:val="24"/>
          <w:lang w:val="en-IN"/>
        </w:rPr>
        <w:tab/>
        <w:t xml:space="preserve">Y. Gao, Z. Huang, R. Zhuang, J. Xu, P. Zhang, G. Tang and Y. Zhao, </w:t>
      </w:r>
      <w:r w:rsidRPr="00F515E4">
        <w:rPr>
          <w:rFonts w:ascii="Times New Roman" w:hAnsi="Times New Roman" w:cs="Times New Roman"/>
          <w:i/>
          <w:noProof/>
          <w:sz w:val="24"/>
          <w:szCs w:val="24"/>
          <w:lang w:val="en-IN"/>
        </w:rPr>
        <w:t>Organic letters</w:t>
      </w:r>
      <w:r w:rsidRPr="00F515E4">
        <w:rPr>
          <w:rFonts w:ascii="Times New Roman" w:hAnsi="Times New Roman" w:cs="Times New Roman"/>
          <w:noProof/>
          <w:sz w:val="24"/>
          <w:szCs w:val="24"/>
          <w:lang w:val="en-IN"/>
        </w:rPr>
        <w:t>, 2013, 15, 4214-4217.</w:t>
      </w:r>
      <w:bookmarkEnd w:id="13"/>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14" w:name="_ENREF_15"/>
      <w:r w:rsidRPr="00F515E4">
        <w:rPr>
          <w:rFonts w:ascii="Times New Roman" w:hAnsi="Times New Roman" w:cs="Times New Roman"/>
          <w:noProof/>
          <w:sz w:val="24"/>
          <w:szCs w:val="24"/>
          <w:lang w:val="en-IN"/>
        </w:rPr>
        <w:t>15.</w:t>
      </w:r>
      <w:r w:rsidRPr="00F515E4">
        <w:rPr>
          <w:rFonts w:ascii="Times New Roman" w:hAnsi="Times New Roman" w:cs="Times New Roman"/>
          <w:noProof/>
          <w:sz w:val="24"/>
          <w:szCs w:val="24"/>
          <w:lang w:val="en-IN"/>
        </w:rPr>
        <w:tab/>
        <w:t xml:space="preserve">W. Fan, Y. Queneau and F. Popowycz, </w:t>
      </w:r>
      <w:r w:rsidRPr="00F515E4">
        <w:rPr>
          <w:rFonts w:ascii="Times New Roman" w:hAnsi="Times New Roman" w:cs="Times New Roman"/>
          <w:i/>
          <w:noProof/>
          <w:sz w:val="24"/>
          <w:szCs w:val="24"/>
          <w:lang w:val="en-IN"/>
        </w:rPr>
        <w:t>RSC Advances</w:t>
      </w:r>
      <w:r w:rsidRPr="00F515E4">
        <w:rPr>
          <w:rFonts w:ascii="Times New Roman" w:hAnsi="Times New Roman" w:cs="Times New Roman"/>
          <w:noProof/>
          <w:sz w:val="24"/>
          <w:szCs w:val="24"/>
          <w:lang w:val="en-IN"/>
        </w:rPr>
        <w:t>, 2018, 8, 31496-31501.</w:t>
      </w:r>
      <w:bookmarkEnd w:id="14"/>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15" w:name="_ENREF_16"/>
      <w:r w:rsidRPr="00F515E4">
        <w:rPr>
          <w:rFonts w:ascii="Times New Roman" w:hAnsi="Times New Roman" w:cs="Times New Roman"/>
          <w:noProof/>
          <w:sz w:val="24"/>
          <w:szCs w:val="24"/>
          <w:lang w:val="en-IN"/>
        </w:rPr>
        <w:t>16.</w:t>
      </w:r>
      <w:r w:rsidRPr="00F515E4">
        <w:rPr>
          <w:rFonts w:ascii="Times New Roman" w:hAnsi="Times New Roman" w:cs="Times New Roman"/>
          <w:noProof/>
          <w:sz w:val="24"/>
          <w:szCs w:val="24"/>
          <w:lang w:val="en-IN"/>
        </w:rPr>
        <w:tab/>
        <w:t xml:space="preserve">H. Sun, F. Z. Su, J. Ni, Y. Cao, H. Y. He and K. N. Fan, </w:t>
      </w:r>
      <w:r w:rsidRPr="00F515E4">
        <w:rPr>
          <w:rFonts w:ascii="Times New Roman" w:hAnsi="Times New Roman" w:cs="Times New Roman"/>
          <w:i/>
          <w:noProof/>
          <w:sz w:val="24"/>
          <w:szCs w:val="24"/>
          <w:lang w:val="en-IN"/>
        </w:rPr>
        <w:t>Angewandte Chemie</w:t>
      </w:r>
      <w:r w:rsidRPr="00F515E4">
        <w:rPr>
          <w:rFonts w:ascii="Times New Roman" w:hAnsi="Times New Roman" w:cs="Times New Roman"/>
          <w:noProof/>
          <w:sz w:val="24"/>
          <w:szCs w:val="24"/>
          <w:lang w:val="en-IN"/>
        </w:rPr>
        <w:t>, 2009, 121, 4454-4457.</w:t>
      </w:r>
      <w:bookmarkEnd w:id="15"/>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16" w:name="_ENREF_17"/>
      <w:r w:rsidRPr="00F515E4">
        <w:rPr>
          <w:rFonts w:ascii="Times New Roman" w:hAnsi="Times New Roman" w:cs="Times New Roman"/>
          <w:noProof/>
          <w:sz w:val="24"/>
          <w:szCs w:val="24"/>
          <w:lang w:val="en-IN"/>
        </w:rPr>
        <w:t>17.</w:t>
      </w:r>
      <w:r w:rsidRPr="00F515E4">
        <w:rPr>
          <w:rFonts w:ascii="Times New Roman" w:hAnsi="Times New Roman" w:cs="Times New Roman"/>
          <w:noProof/>
          <w:sz w:val="24"/>
          <w:szCs w:val="24"/>
          <w:lang w:val="en-IN"/>
        </w:rPr>
        <w:tab/>
        <w:t xml:space="preserve">A. n. de Fatima, T. C. Braga, L. d. S. Neto, B. S. Terra, B. G. Oliveira, D. L. da Silva and L. V. Modolo, </w:t>
      </w:r>
      <w:r w:rsidRPr="00F515E4">
        <w:rPr>
          <w:rFonts w:ascii="Times New Roman" w:hAnsi="Times New Roman" w:cs="Times New Roman"/>
          <w:i/>
          <w:noProof/>
          <w:sz w:val="24"/>
          <w:szCs w:val="24"/>
          <w:lang w:val="en-IN"/>
        </w:rPr>
        <w:t>Journal of advanced research</w:t>
      </w:r>
      <w:r w:rsidRPr="00F515E4">
        <w:rPr>
          <w:rFonts w:ascii="Times New Roman" w:hAnsi="Times New Roman" w:cs="Times New Roman"/>
          <w:noProof/>
          <w:sz w:val="24"/>
          <w:szCs w:val="24"/>
          <w:lang w:val="en-IN"/>
        </w:rPr>
        <w:t>, 2015, 6, 363-373.</w:t>
      </w:r>
      <w:bookmarkEnd w:id="16"/>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17" w:name="_ENREF_18"/>
      <w:r w:rsidRPr="00F515E4">
        <w:rPr>
          <w:rFonts w:ascii="Times New Roman" w:hAnsi="Times New Roman" w:cs="Times New Roman"/>
          <w:noProof/>
          <w:sz w:val="24"/>
          <w:szCs w:val="24"/>
          <w:lang w:val="en-IN"/>
        </w:rPr>
        <w:t>18.</w:t>
      </w:r>
      <w:r w:rsidRPr="00F515E4">
        <w:rPr>
          <w:rFonts w:ascii="Times New Roman" w:hAnsi="Times New Roman" w:cs="Times New Roman"/>
          <w:noProof/>
          <w:sz w:val="24"/>
          <w:szCs w:val="24"/>
          <w:lang w:val="en-IN"/>
        </w:rPr>
        <w:tab/>
        <w:t xml:space="preserve">H. Qu, X. Li, F. Mo and X. Lin, </w:t>
      </w:r>
      <w:r w:rsidRPr="00F515E4">
        <w:rPr>
          <w:rFonts w:ascii="Times New Roman" w:hAnsi="Times New Roman" w:cs="Times New Roman"/>
          <w:i/>
          <w:noProof/>
          <w:sz w:val="24"/>
          <w:szCs w:val="24"/>
          <w:lang w:val="en-IN"/>
        </w:rPr>
        <w:t>Beilstein journal of organic chemistry</w:t>
      </w:r>
      <w:r w:rsidRPr="00F515E4">
        <w:rPr>
          <w:rFonts w:ascii="Times New Roman" w:hAnsi="Times New Roman" w:cs="Times New Roman"/>
          <w:noProof/>
          <w:sz w:val="24"/>
          <w:szCs w:val="24"/>
          <w:lang w:val="en-IN"/>
        </w:rPr>
        <w:t>, 2013, 9, 2846.</w:t>
      </w:r>
      <w:bookmarkEnd w:id="17"/>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18" w:name="_ENREF_19"/>
      <w:r w:rsidRPr="00F515E4">
        <w:rPr>
          <w:rFonts w:ascii="Times New Roman" w:hAnsi="Times New Roman" w:cs="Times New Roman"/>
          <w:noProof/>
          <w:sz w:val="24"/>
          <w:szCs w:val="24"/>
          <w:lang w:val="en-IN"/>
        </w:rPr>
        <w:t>19.</w:t>
      </w:r>
      <w:r w:rsidRPr="00F515E4">
        <w:rPr>
          <w:rFonts w:ascii="Times New Roman" w:hAnsi="Times New Roman" w:cs="Times New Roman"/>
          <w:noProof/>
          <w:sz w:val="24"/>
          <w:szCs w:val="24"/>
          <w:lang w:val="en-IN"/>
        </w:rPr>
        <w:tab/>
        <w:t xml:space="preserve">Z.-L. Shen, X.-P. Xu and S.-J. Ji, </w:t>
      </w:r>
      <w:r w:rsidRPr="00F515E4">
        <w:rPr>
          <w:rFonts w:ascii="Times New Roman" w:hAnsi="Times New Roman" w:cs="Times New Roman"/>
          <w:i/>
          <w:noProof/>
          <w:sz w:val="24"/>
          <w:szCs w:val="24"/>
          <w:lang w:val="en-IN"/>
        </w:rPr>
        <w:t>The Journal of organic chemistry</w:t>
      </w:r>
      <w:r w:rsidRPr="00F515E4">
        <w:rPr>
          <w:rFonts w:ascii="Times New Roman" w:hAnsi="Times New Roman" w:cs="Times New Roman"/>
          <w:noProof/>
          <w:sz w:val="24"/>
          <w:szCs w:val="24"/>
          <w:lang w:val="en-IN"/>
        </w:rPr>
        <w:t>, 2010, 75, 1162-1167.</w:t>
      </w:r>
      <w:bookmarkEnd w:id="18"/>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19" w:name="_ENREF_20"/>
      <w:r w:rsidRPr="00F515E4">
        <w:rPr>
          <w:rFonts w:ascii="Times New Roman" w:hAnsi="Times New Roman" w:cs="Times New Roman"/>
          <w:noProof/>
          <w:sz w:val="24"/>
          <w:szCs w:val="24"/>
          <w:lang w:val="en-IN"/>
        </w:rPr>
        <w:lastRenderedPageBreak/>
        <w:t>20.</w:t>
      </w:r>
      <w:r w:rsidRPr="00F515E4">
        <w:rPr>
          <w:rFonts w:ascii="Times New Roman" w:hAnsi="Times New Roman" w:cs="Times New Roman"/>
          <w:noProof/>
          <w:sz w:val="24"/>
          <w:szCs w:val="24"/>
          <w:lang w:val="en-IN"/>
        </w:rPr>
        <w:tab/>
        <w:t xml:space="preserve">S. S. Mansoor, S. S. Shafi and S. Z. Ahmed, </w:t>
      </w:r>
      <w:r w:rsidRPr="00F515E4">
        <w:rPr>
          <w:rFonts w:ascii="Times New Roman" w:hAnsi="Times New Roman" w:cs="Times New Roman"/>
          <w:i/>
          <w:noProof/>
          <w:sz w:val="24"/>
          <w:szCs w:val="24"/>
          <w:lang w:val="en-IN"/>
        </w:rPr>
        <w:t>Arabian Journal of Chemistry</w:t>
      </w:r>
      <w:r w:rsidRPr="00F515E4">
        <w:rPr>
          <w:rFonts w:ascii="Times New Roman" w:hAnsi="Times New Roman" w:cs="Times New Roman"/>
          <w:noProof/>
          <w:sz w:val="24"/>
          <w:szCs w:val="24"/>
          <w:lang w:val="en-IN"/>
        </w:rPr>
        <w:t>, 2016, 9, S846-S851.</w:t>
      </w:r>
      <w:bookmarkEnd w:id="19"/>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20" w:name="_ENREF_21"/>
      <w:r w:rsidRPr="00F515E4">
        <w:rPr>
          <w:rFonts w:ascii="Times New Roman" w:hAnsi="Times New Roman" w:cs="Times New Roman"/>
          <w:noProof/>
          <w:sz w:val="24"/>
          <w:szCs w:val="24"/>
          <w:lang w:val="en-IN"/>
        </w:rPr>
        <w:t>21.</w:t>
      </w:r>
      <w:r w:rsidRPr="00F515E4">
        <w:rPr>
          <w:rFonts w:ascii="Times New Roman" w:hAnsi="Times New Roman" w:cs="Times New Roman"/>
          <w:noProof/>
          <w:sz w:val="24"/>
          <w:szCs w:val="24"/>
          <w:lang w:val="en-IN"/>
        </w:rPr>
        <w:tab/>
        <w:t xml:space="preserve">L. M. Ramos, A. Y. Ponce de Leon y Tobio, M. R. dos Santos, H. C. de Oliveira, A. F. Gomes, F. C. Gozzo, A. L. de Oliveira and B. A. Neto, </w:t>
      </w:r>
      <w:r w:rsidRPr="00F515E4">
        <w:rPr>
          <w:rFonts w:ascii="Times New Roman" w:hAnsi="Times New Roman" w:cs="Times New Roman"/>
          <w:i/>
          <w:noProof/>
          <w:sz w:val="24"/>
          <w:szCs w:val="24"/>
          <w:lang w:val="en-IN"/>
        </w:rPr>
        <w:t>The Journal of organic chemistry</w:t>
      </w:r>
      <w:r w:rsidRPr="00F515E4">
        <w:rPr>
          <w:rFonts w:ascii="Times New Roman" w:hAnsi="Times New Roman" w:cs="Times New Roman"/>
          <w:noProof/>
          <w:sz w:val="24"/>
          <w:szCs w:val="24"/>
          <w:lang w:val="en-IN"/>
        </w:rPr>
        <w:t>, 2012, 77, 10184-10193.</w:t>
      </w:r>
      <w:bookmarkEnd w:id="20"/>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21" w:name="_ENREF_22"/>
      <w:r w:rsidRPr="00F515E4">
        <w:rPr>
          <w:rFonts w:ascii="Times New Roman" w:hAnsi="Times New Roman" w:cs="Times New Roman"/>
          <w:noProof/>
          <w:sz w:val="24"/>
          <w:szCs w:val="24"/>
          <w:lang w:val="en-IN"/>
        </w:rPr>
        <w:t>22.</w:t>
      </w:r>
      <w:r w:rsidRPr="00F515E4">
        <w:rPr>
          <w:rFonts w:ascii="Times New Roman" w:hAnsi="Times New Roman" w:cs="Times New Roman"/>
          <w:noProof/>
          <w:sz w:val="24"/>
          <w:szCs w:val="24"/>
          <w:lang w:val="en-IN"/>
        </w:rPr>
        <w:tab/>
        <w:t xml:space="preserve">X.-H. Chen, X.-Y. Xu, H. Liu, L.-F. Cun and L.-Z. Gong, </w:t>
      </w:r>
      <w:r w:rsidRPr="00F515E4">
        <w:rPr>
          <w:rFonts w:ascii="Times New Roman" w:hAnsi="Times New Roman" w:cs="Times New Roman"/>
          <w:i/>
          <w:noProof/>
          <w:sz w:val="24"/>
          <w:szCs w:val="24"/>
          <w:lang w:val="en-IN"/>
        </w:rPr>
        <w:t>Journal of the American Chemical Society</w:t>
      </w:r>
      <w:r w:rsidRPr="00F515E4">
        <w:rPr>
          <w:rFonts w:ascii="Times New Roman" w:hAnsi="Times New Roman" w:cs="Times New Roman"/>
          <w:noProof/>
          <w:sz w:val="24"/>
          <w:szCs w:val="24"/>
          <w:lang w:val="en-IN"/>
        </w:rPr>
        <w:t>, 2006, 128, 14802-14803.</w:t>
      </w:r>
      <w:bookmarkEnd w:id="21"/>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22" w:name="_ENREF_23"/>
      <w:r w:rsidRPr="00F515E4">
        <w:rPr>
          <w:rFonts w:ascii="Times New Roman" w:hAnsi="Times New Roman" w:cs="Times New Roman"/>
          <w:noProof/>
          <w:sz w:val="24"/>
          <w:szCs w:val="24"/>
          <w:lang w:val="en-IN"/>
        </w:rPr>
        <w:t>23.</w:t>
      </w:r>
      <w:r w:rsidRPr="00F515E4">
        <w:rPr>
          <w:rFonts w:ascii="Times New Roman" w:hAnsi="Times New Roman" w:cs="Times New Roman"/>
          <w:noProof/>
          <w:sz w:val="24"/>
          <w:szCs w:val="24"/>
          <w:lang w:val="en-IN"/>
        </w:rPr>
        <w:tab/>
        <w:t xml:space="preserve">M. Moosavifar, </w:t>
      </w:r>
      <w:r w:rsidRPr="00F515E4">
        <w:rPr>
          <w:rFonts w:ascii="Times New Roman" w:hAnsi="Times New Roman" w:cs="Times New Roman"/>
          <w:i/>
          <w:noProof/>
          <w:sz w:val="24"/>
          <w:szCs w:val="24"/>
          <w:lang w:val="en-IN"/>
        </w:rPr>
        <w:t>Comptes Rendus Chimie</w:t>
      </w:r>
      <w:r w:rsidRPr="00F515E4">
        <w:rPr>
          <w:rFonts w:ascii="Times New Roman" w:hAnsi="Times New Roman" w:cs="Times New Roman"/>
          <w:noProof/>
          <w:sz w:val="24"/>
          <w:szCs w:val="24"/>
          <w:lang w:val="en-IN"/>
        </w:rPr>
        <w:t>, 2012, 15, 444-447.</w:t>
      </w:r>
      <w:bookmarkEnd w:id="22"/>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23" w:name="_ENREF_24"/>
      <w:r w:rsidRPr="00F515E4">
        <w:rPr>
          <w:rFonts w:ascii="Times New Roman" w:hAnsi="Times New Roman" w:cs="Times New Roman"/>
          <w:noProof/>
          <w:sz w:val="24"/>
          <w:szCs w:val="24"/>
          <w:lang w:val="en-IN"/>
        </w:rPr>
        <w:t>24.</w:t>
      </w:r>
      <w:r w:rsidRPr="00F515E4">
        <w:rPr>
          <w:rFonts w:ascii="Times New Roman" w:hAnsi="Times New Roman" w:cs="Times New Roman"/>
          <w:noProof/>
          <w:sz w:val="24"/>
          <w:szCs w:val="24"/>
          <w:lang w:val="en-IN"/>
        </w:rPr>
        <w:tab/>
        <w:t xml:space="preserve">M. Rahman, A. Majee and A. Hajra, </w:t>
      </w:r>
      <w:r w:rsidRPr="00F515E4">
        <w:rPr>
          <w:rFonts w:ascii="Times New Roman" w:hAnsi="Times New Roman" w:cs="Times New Roman"/>
          <w:i/>
          <w:noProof/>
          <w:sz w:val="24"/>
          <w:szCs w:val="24"/>
          <w:lang w:val="en-IN"/>
        </w:rPr>
        <w:t>Journal of Heterocyclic Chemistry</w:t>
      </w:r>
      <w:r w:rsidRPr="00F515E4">
        <w:rPr>
          <w:rFonts w:ascii="Times New Roman" w:hAnsi="Times New Roman" w:cs="Times New Roman"/>
          <w:noProof/>
          <w:sz w:val="24"/>
          <w:szCs w:val="24"/>
          <w:lang w:val="en-IN"/>
        </w:rPr>
        <w:t>, 2010, 47, 1230-1233.</w:t>
      </w:r>
      <w:bookmarkEnd w:id="23"/>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24" w:name="_ENREF_25"/>
      <w:r w:rsidRPr="00F515E4">
        <w:rPr>
          <w:rFonts w:ascii="Times New Roman" w:hAnsi="Times New Roman" w:cs="Times New Roman"/>
          <w:noProof/>
          <w:sz w:val="24"/>
          <w:szCs w:val="24"/>
          <w:lang w:val="en-IN"/>
        </w:rPr>
        <w:t>25.</w:t>
      </w:r>
      <w:r w:rsidRPr="00F515E4">
        <w:rPr>
          <w:rFonts w:ascii="Times New Roman" w:hAnsi="Times New Roman" w:cs="Times New Roman"/>
          <w:noProof/>
          <w:sz w:val="24"/>
          <w:szCs w:val="24"/>
          <w:lang w:val="en-IN"/>
        </w:rPr>
        <w:tab/>
        <w:t xml:space="preserve">R. Fu, Y. Yang, W. Lai, Y. Ma, Z. Chen, J. Zhou, W. Chai, Q. Wang and R. Yuan, </w:t>
      </w:r>
      <w:r w:rsidRPr="00F515E4">
        <w:rPr>
          <w:rFonts w:ascii="Times New Roman" w:hAnsi="Times New Roman" w:cs="Times New Roman"/>
          <w:i/>
          <w:noProof/>
          <w:sz w:val="24"/>
          <w:szCs w:val="24"/>
          <w:lang w:val="en-IN"/>
        </w:rPr>
        <w:t>Synthetic Communications</w:t>
      </w:r>
      <w:r w:rsidRPr="00F515E4">
        <w:rPr>
          <w:rFonts w:ascii="Times New Roman" w:hAnsi="Times New Roman" w:cs="Times New Roman"/>
          <w:noProof/>
          <w:sz w:val="24"/>
          <w:szCs w:val="24"/>
          <w:lang w:val="en-IN"/>
        </w:rPr>
        <w:t>, 2015, 45, 467-477.</w:t>
      </w:r>
      <w:bookmarkEnd w:id="24"/>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25" w:name="_ENREF_26"/>
      <w:r w:rsidRPr="00F515E4">
        <w:rPr>
          <w:rFonts w:ascii="Times New Roman" w:hAnsi="Times New Roman" w:cs="Times New Roman"/>
          <w:noProof/>
          <w:sz w:val="24"/>
          <w:szCs w:val="24"/>
          <w:lang w:val="en-IN"/>
        </w:rPr>
        <w:t>26.</w:t>
      </w:r>
      <w:r w:rsidRPr="00F515E4">
        <w:rPr>
          <w:rFonts w:ascii="Times New Roman" w:hAnsi="Times New Roman" w:cs="Times New Roman"/>
          <w:noProof/>
          <w:sz w:val="24"/>
          <w:szCs w:val="24"/>
          <w:lang w:val="en-IN"/>
        </w:rPr>
        <w:tab/>
        <w:t xml:space="preserve">B. Mohammadi and F. K. Behbahani, </w:t>
      </w:r>
      <w:r w:rsidRPr="00F515E4">
        <w:rPr>
          <w:rFonts w:ascii="Times New Roman" w:hAnsi="Times New Roman" w:cs="Times New Roman"/>
          <w:i/>
          <w:noProof/>
          <w:sz w:val="24"/>
          <w:szCs w:val="24"/>
          <w:lang w:val="en-IN"/>
        </w:rPr>
        <w:t>Molecular diversity</w:t>
      </w:r>
      <w:r w:rsidRPr="00F515E4">
        <w:rPr>
          <w:rFonts w:ascii="Times New Roman" w:hAnsi="Times New Roman" w:cs="Times New Roman"/>
          <w:noProof/>
          <w:sz w:val="24"/>
          <w:szCs w:val="24"/>
          <w:lang w:val="en-IN"/>
        </w:rPr>
        <w:t>, 2018, 1-42.</w:t>
      </w:r>
      <w:bookmarkEnd w:id="25"/>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26" w:name="_ENREF_27"/>
      <w:r w:rsidRPr="00F515E4">
        <w:rPr>
          <w:rFonts w:ascii="Times New Roman" w:hAnsi="Times New Roman" w:cs="Times New Roman"/>
          <w:noProof/>
          <w:sz w:val="24"/>
          <w:szCs w:val="24"/>
          <w:lang w:val="en-IN"/>
        </w:rPr>
        <w:t>27.</w:t>
      </w:r>
      <w:r w:rsidRPr="00F515E4">
        <w:rPr>
          <w:rFonts w:ascii="Times New Roman" w:hAnsi="Times New Roman" w:cs="Times New Roman"/>
          <w:noProof/>
          <w:sz w:val="24"/>
          <w:szCs w:val="24"/>
          <w:lang w:val="en-IN"/>
        </w:rPr>
        <w:tab/>
        <w:t xml:space="preserve">N. A. Dangroo, T. Ara, B. A. Dar and M. Khuroo, </w:t>
      </w:r>
      <w:r w:rsidRPr="00F515E4">
        <w:rPr>
          <w:rFonts w:ascii="Times New Roman" w:hAnsi="Times New Roman" w:cs="Times New Roman"/>
          <w:i/>
          <w:noProof/>
          <w:sz w:val="24"/>
          <w:szCs w:val="24"/>
          <w:lang w:val="en-IN"/>
        </w:rPr>
        <w:t>Catalysis Communications</w:t>
      </w:r>
      <w:r w:rsidRPr="00F515E4">
        <w:rPr>
          <w:rFonts w:ascii="Times New Roman" w:hAnsi="Times New Roman" w:cs="Times New Roman"/>
          <w:noProof/>
          <w:sz w:val="24"/>
          <w:szCs w:val="24"/>
          <w:lang w:val="en-IN"/>
        </w:rPr>
        <w:t>, 2019, 118, 76-80.</w:t>
      </w:r>
      <w:bookmarkEnd w:id="26"/>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27" w:name="_ENREF_28"/>
      <w:r w:rsidRPr="00F515E4">
        <w:rPr>
          <w:rFonts w:ascii="Times New Roman" w:hAnsi="Times New Roman" w:cs="Times New Roman"/>
          <w:noProof/>
          <w:sz w:val="24"/>
          <w:szCs w:val="24"/>
          <w:lang w:val="en-IN"/>
        </w:rPr>
        <w:t>28.</w:t>
      </w:r>
      <w:r w:rsidRPr="00F515E4">
        <w:rPr>
          <w:rFonts w:ascii="Times New Roman" w:hAnsi="Times New Roman" w:cs="Times New Roman"/>
          <w:noProof/>
          <w:sz w:val="24"/>
          <w:szCs w:val="24"/>
          <w:lang w:val="en-IN"/>
        </w:rPr>
        <w:tab/>
        <w:t xml:space="preserve">N. Dangroo, A. Dar, R. Shankar, M. Khuroo and P. Sangwan, </w:t>
      </w:r>
      <w:r w:rsidRPr="00F515E4">
        <w:rPr>
          <w:rFonts w:ascii="Times New Roman" w:hAnsi="Times New Roman" w:cs="Times New Roman"/>
          <w:i/>
          <w:noProof/>
          <w:sz w:val="24"/>
          <w:szCs w:val="24"/>
          <w:lang w:val="en-IN"/>
        </w:rPr>
        <w:t>Tetrahedron Letters</w:t>
      </w:r>
      <w:r w:rsidRPr="00F515E4">
        <w:rPr>
          <w:rFonts w:ascii="Times New Roman" w:hAnsi="Times New Roman" w:cs="Times New Roman"/>
          <w:noProof/>
          <w:sz w:val="24"/>
          <w:szCs w:val="24"/>
          <w:lang w:val="en-IN"/>
        </w:rPr>
        <w:t>, 2016, 57, 2717-2722.</w:t>
      </w:r>
      <w:bookmarkEnd w:id="27"/>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28" w:name="_ENREF_29"/>
      <w:r w:rsidRPr="00F515E4">
        <w:rPr>
          <w:rFonts w:ascii="Times New Roman" w:hAnsi="Times New Roman" w:cs="Times New Roman"/>
          <w:noProof/>
          <w:sz w:val="24"/>
          <w:szCs w:val="24"/>
          <w:lang w:val="en-IN"/>
        </w:rPr>
        <w:t>29.</w:t>
      </w:r>
      <w:r w:rsidRPr="00F515E4">
        <w:rPr>
          <w:rFonts w:ascii="Times New Roman" w:hAnsi="Times New Roman" w:cs="Times New Roman"/>
          <w:noProof/>
          <w:sz w:val="24"/>
          <w:szCs w:val="24"/>
          <w:lang w:val="en-IN"/>
        </w:rPr>
        <w:tab/>
        <w:t xml:space="preserve">N. A. Dangroo, A. A. Dar and B. A. Dar, </w:t>
      </w:r>
      <w:r w:rsidRPr="00F515E4">
        <w:rPr>
          <w:rFonts w:ascii="Times New Roman" w:hAnsi="Times New Roman" w:cs="Times New Roman"/>
          <w:i/>
          <w:noProof/>
          <w:sz w:val="24"/>
          <w:szCs w:val="24"/>
          <w:lang w:val="en-IN"/>
        </w:rPr>
        <w:t>Tetrahedron Letters</w:t>
      </w:r>
      <w:r w:rsidRPr="00F515E4">
        <w:rPr>
          <w:rFonts w:ascii="Times New Roman" w:hAnsi="Times New Roman" w:cs="Times New Roman"/>
          <w:noProof/>
          <w:sz w:val="24"/>
          <w:szCs w:val="24"/>
          <w:lang w:val="en-IN"/>
        </w:rPr>
        <w:t>, 2014, 55, 6729-6733.</w:t>
      </w:r>
      <w:bookmarkEnd w:id="28"/>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29" w:name="_ENREF_30"/>
      <w:r w:rsidRPr="00F515E4">
        <w:rPr>
          <w:rFonts w:ascii="Times New Roman" w:hAnsi="Times New Roman" w:cs="Times New Roman"/>
          <w:noProof/>
          <w:sz w:val="24"/>
          <w:szCs w:val="24"/>
          <w:lang w:val="en-IN"/>
        </w:rPr>
        <w:t>30.</w:t>
      </w:r>
      <w:r w:rsidRPr="00F515E4">
        <w:rPr>
          <w:rFonts w:ascii="Times New Roman" w:hAnsi="Times New Roman" w:cs="Times New Roman"/>
          <w:noProof/>
          <w:sz w:val="24"/>
          <w:szCs w:val="24"/>
          <w:lang w:val="en-IN"/>
        </w:rPr>
        <w:tab/>
        <w:t xml:space="preserve">N. Chalotra, A. Ahmed, M. A. Rizvi, Z. Hussain, Q. N. Ahmed and B. A. Shah, </w:t>
      </w:r>
      <w:r w:rsidRPr="00F515E4">
        <w:rPr>
          <w:rFonts w:ascii="Times New Roman" w:hAnsi="Times New Roman" w:cs="Times New Roman"/>
          <w:i/>
          <w:noProof/>
          <w:sz w:val="24"/>
          <w:szCs w:val="24"/>
          <w:lang w:val="en-IN"/>
        </w:rPr>
        <w:t>The Journal of organic chemistry</w:t>
      </w:r>
      <w:r w:rsidRPr="00F515E4">
        <w:rPr>
          <w:rFonts w:ascii="Times New Roman" w:hAnsi="Times New Roman" w:cs="Times New Roman"/>
          <w:noProof/>
          <w:sz w:val="24"/>
          <w:szCs w:val="24"/>
          <w:lang w:val="en-IN"/>
        </w:rPr>
        <w:t>, 2018, 83, 14443-14456.</w:t>
      </w:r>
      <w:bookmarkEnd w:id="29"/>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30" w:name="_ENREF_31"/>
      <w:r w:rsidRPr="00F515E4">
        <w:rPr>
          <w:rFonts w:ascii="Times New Roman" w:hAnsi="Times New Roman" w:cs="Times New Roman"/>
          <w:noProof/>
          <w:sz w:val="24"/>
          <w:szCs w:val="24"/>
          <w:lang w:val="en-IN"/>
        </w:rPr>
        <w:t>31.</w:t>
      </w:r>
      <w:r w:rsidRPr="00F515E4">
        <w:rPr>
          <w:rFonts w:ascii="Times New Roman" w:hAnsi="Times New Roman" w:cs="Times New Roman"/>
          <w:noProof/>
          <w:sz w:val="24"/>
          <w:szCs w:val="24"/>
          <w:lang w:val="en-IN"/>
        </w:rPr>
        <w:tab/>
        <w:t xml:space="preserve">S. Sultan, M. A. Rizvi, J. Kumar and B. A. Shah, </w:t>
      </w:r>
      <w:r w:rsidRPr="00F515E4">
        <w:rPr>
          <w:rFonts w:ascii="Times New Roman" w:hAnsi="Times New Roman" w:cs="Times New Roman"/>
          <w:i/>
          <w:noProof/>
          <w:sz w:val="24"/>
          <w:szCs w:val="24"/>
          <w:lang w:val="en-IN"/>
        </w:rPr>
        <w:t>Chemistry–A European Journal</w:t>
      </w:r>
      <w:r w:rsidRPr="00F515E4">
        <w:rPr>
          <w:rFonts w:ascii="Times New Roman" w:hAnsi="Times New Roman" w:cs="Times New Roman"/>
          <w:noProof/>
          <w:sz w:val="24"/>
          <w:szCs w:val="24"/>
          <w:lang w:val="en-IN"/>
        </w:rPr>
        <w:t>, 2018, 24, 10617-10620.</w:t>
      </w:r>
      <w:bookmarkEnd w:id="30"/>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31" w:name="_ENREF_32"/>
      <w:r w:rsidRPr="00F515E4">
        <w:rPr>
          <w:rFonts w:ascii="Times New Roman" w:hAnsi="Times New Roman" w:cs="Times New Roman"/>
          <w:noProof/>
          <w:sz w:val="24"/>
          <w:szCs w:val="24"/>
          <w:lang w:val="en-IN"/>
        </w:rPr>
        <w:lastRenderedPageBreak/>
        <w:t>32.</w:t>
      </w:r>
      <w:r w:rsidRPr="00F515E4">
        <w:rPr>
          <w:rFonts w:ascii="Times New Roman" w:hAnsi="Times New Roman" w:cs="Times New Roman"/>
          <w:noProof/>
          <w:sz w:val="24"/>
          <w:szCs w:val="24"/>
          <w:lang w:val="en-IN"/>
        </w:rPr>
        <w:tab/>
        <w:t xml:space="preserve">F. Kouser, V. K. Sharma, M. Rizvi, S. Sultan, N. Chalotra, V. K. Gupta, U. Nandi and B. A. Shah, </w:t>
      </w:r>
      <w:r w:rsidRPr="00F515E4">
        <w:rPr>
          <w:rFonts w:ascii="Times New Roman" w:hAnsi="Times New Roman" w:cs="Times New Roman"/>
          <w:i/>
          <w:noProof/>
          <w:sz w:val="24"/>
          <w:szCs w:val="24"/>
          <w:lang w:val="en-IN"/>
        </w:rPr>
        <w:t>Tetrahedron Letters</w:t>
      </w:r>
      <w:r w:rsidRPr="00F515E4">
        <w:rPr>
          <w:rFonts w:ascii="Times New Roman" w:hAnsi="Times New Roman" w:cs="Times New Roman"/>
          <w:noProof/>
          <w:sz w:val="24"/>
          <w:szCs w:val="24"/>
          <w:lang w:val="en-IN"/>
        </w:rPr>
        <w:t>, 2018, 59, 2161-2166.</w:t>
      </w:r>
      <w:bookmarkEnd w:id="31"/>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32" w:name="_ENREF_33"/>
      <w:r w:rsidRPr="00F515E4">
        <w:rPr>
          <w:rFonts w:ascii="Times New Roman" w:hAnsi="Times New Roman" w:cs="Times New Roman"/>
          <w:noProof/>
          <w:sz w:val="24"/>
          <w:szCs w:val="24"/>
          <w:lang w:val="en-IN"/>
        </w:rPr>
        <w:t>33.</w:t>
      </w:r>
      <w:r w:rsidRPr="00F515E4">
        <w:rPr>
          <w:rFonts w:ascii="Times New Roman" w:hAnsi="Times New Roman" w:cs="Times New Roman"/>
          <w:noProof/>
          <w:sz w:val="24"/>
          <w:szCs w:val="24"/>
          <w:lang w:val="en-IN"/>
        </w:rPr>
        <w:tab/>
        <w:t xml:space="preserve">S. Bahari and S. M. Sajadi, </w:t>
      </w:r>
      <w:r w:rsidRPr="00F515E4">
        <w:rPr>
          <w:rFonts w:ascii="Times New Roman" w:hAnsi="Times New Roman" w:cs="Times New Roman"/>
          <w:i/>
          <w:noProof/>
          <w:sz w:val="24"/>
          <w:szCs w:val="24"/>
          <w:lang w:val="en-IN"/>
        </w:rPr>
        <w:t>Arabian Journal of Chemistry</w:t>
      </w:r>
      <w:r w:rsidRPr="00F515E4">
        <w:rPr>
          <w:rFonts w:ascii="Times New Roman" w:hAnsi="Times New Roman" w:cs="Times New Roman"/>
          <w:noProof/>
          <w:sz w:val="24"/>
          <w:szCs w:val="24"/>
          <w:lang w:val="en-IN"/>
        </w:rPr>
        <w:t>, 2017, 10, S700-S704.</w:t>
      </w:r>
      <w:bookmarkEnd w:id="32"/>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33" w:name="_ENREF_34"/>
      <w:r w:rsidRPr="00F515E4">
        <w:rPr>
          <w:rFonts w:ascii="Times New Roman" w:hAnsi="Times New Roman" w:cs="Times New Roman"/>
          <w:noProof/>
          <w:sz w:val="24"/>
          <w:szCs w:val="24"/>
          <w:lang w:val="en-IN"/>
        </w:rPr>
        <w:t>34.</w:t>
      </w:r>
      <w:r w:rsidRPr="00F515E4">
        <w:rPr>
          <w:rFonts w:ascii="Times New Roman" w:hAnsi="Times New Roman" w:cs="Times New Roman"/>
          <w:noProof/>
          <w:sz w:val="24"/>
          <w:szCs w:val="24"/>
          <w:lang w:val="en-IN"/>
        </w:rPr>
        <w:tab/>
        <w:t xml:space="preserve">B. K. Banik, A. T. Reddy, A. Datta and C. Mukhopadhyay, </w:t>
      </w:r>
      <w:r w:rsidRPr="00F515E4">
        <w:rPr>
          <w:rFonts w:ascii="Times New Roman" w:hAnsi="Times New Roman" w:cs="Times New Roman"/>
          <w:i/>
          <w:noProof/>
          <w:sz w:val="24"/>
          <w:szCs w:val="24"/>
          <w:lang w:val="en-IN"/>
        </w:rPr>
        <w:t>Tetrahedron Letters</w:t>
      </w:r>
      <w:r w:rsidRPr="00F515E4">
        <w:rPr>
          <w:rFonts w:ascii="Times New Roman" w:hAnsi="Times New Roman" w:cs="Times New Roman"/>
          <w:noProof/>
          <w:sz w:val="24"/>
          <w:szCs w:val="24"/>
          <w:lang w:val="en-IN"/>
        </w:rPr>
        <w:t>, 2007, 48, 7392-7394.</w:t>
      </w:r>
      <w:bookmarkEnd w:id="33"/>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34" w:name="_ENREF_35"/>
      <w:r w:rsidRPr="00F515E4">
        <w:rPr>
          <w:rFonts w:ascii="Times New Roman" w:hAnsi="Times New Roman" w:cs="Times New Roman"/>
          <w:noProof/>
          <w:sz w:val="24"/>
          <w:szCs w:val="24"/>
          <w:lang w:val="en-IN"/>
        </w:rPr>
        <w:t>35.</w:t>
      </w:r>
      <w:r w:rsidRPr="00F515E4">
        <w:rPr>
          <w:rFonts w:ascii="Times New Roman" w:hAnsi="Times New Roman" w:cs="Times New Roman"/>
          <w:noProof/>
          <w:sz w:val="24"/>
          <w:szCs w:val="24"/>
          <w:lang w:val="en-IN"/>
        </w:rPr>
        <w:tab/>
        <w:t xml:space="preserve">C. K. Prier, D. A. Rankic and D. W. MacMillan, </w:t>
      </w:r>
      <w:r w:rsidRPr="00F515E4">
        <w:rPr>
          <w:rFonts w:ascii="Times New Roman" w:hAnsi="Times New Roman" w:cs="Times New Roman"/>
          <w:i/>
          <w:noProof/>
          <w:sz w:val="24"/>
          <w:szCs w:val="24"/>
          <w:lang w:val="en-IN"/>
        </w:rPr>
        <w:t>Chemical reviews</w:t>
      </w:r>
      <w:r w:rsidRPr="00F515E4">
        <w:rPr>
          <w:rFonts w:ascii="Times New Roman" w:hAnsi="Times New Roman" w:cs="Times New Roman"/>
          <w:noProof/>
          <w:sz w:val="24"/>
          <w:szCs w:val="24"/>
          <w:lang w:val="en-IN"/>
        </w:rPr>
        <w:t>, 2013, 113, 5322-5363.</w:t>
      </w:r>
      <w:bookmarkEnd w:id="34"/>
    </w:p>
    <w:p w:rsidR="00F515E4" w:rsidRPr="00F515E4" w:rsidRDefault="00F515E4" w:rsidP="00F515E4">
      <w:pPr>
        <w:spacing w:after="0" w:line="480" w:lineRule="auto"/>
        <w:ind w:left="720" w:hanging="720"/>
        <w:jc w:val="both"/>
        <w:rPr>
          <w:rFonts w:ascii="Times New Roman" w:hAnsi="Times New Roman" w:cs="Times New Roman"/>
          <w:noProof/>
          <w:sz w:val="24"/>
          <w:szCs w:val="24"/>
          <w:lang w:val="en-IN"/>
        </w:rPr>
      </w:pPr>
      <w:bookmarkStart w:id="35" w:name="_ENREF_36"/>
      <w:r w:rsidRPr="00F515E4">
        <w:rPr>
          <w:rFonts w:ascii="Times New Roman" w:hAnsi="Times New Roman" w:cs="Times New Roman"/>
          <w:noProof/>
          <w:sz w:val="24"/>
          <w:szCs w:val="24"/>
          <w:lang w:val="en-IN"/>
        </w:rPr>
        <w:t>36.</w:t>
      </w:r>
      <w:r w:rsidRPr="00F515E4">
        <w:rPr>
          <w:rFonts w:ascii="Times New Roman" w:hAnsi="Times New Roman" w:cs="Times New Roman"/>
          <w:noProof/>
          <w:sz w:val="24"/>
          <w:szCs w:val="24"/>
          <w:lang w:val="en-IN"/>
        </w:rPr>
        <w:tab/>
        <w:t xml:space="preserve">J. W. Tucker and C. R. Stephenson, </w:t>
      </w:r>
      <w:r w:rsidRPr="00F515E4">
        <w:rPr>
          <w:rFonts w:ascii="Times New Roman" w:hAnsi="Times New Roman" w:cs="Times New Roman"/>
          <w:i/>
          <w:noProof/>
          <w:sz w:val="24"/>
          <w:szCs w:val="24"/>
          <w:lang w:val="en-IN"/>
        </w:rPr>
        <w:t>The Journal of organic chemistry</w:t>
      </w:r>
      <w:r w:rsidRPr="00F515E4">
        <w:rPr>
          <w:rFonts w:ascii="Times New Roman" w:hAnsi="Times New Roman" w:cs="Times New Roman"/>
          <w:noProof/>
          <w:sz w:val="24"/>
          <w:szCs w:val="24"/>
          <w:lang w:val="en-IN"/>
        </w:rPr>
        <w:t>, 2012, 77, 1617-1622.</w:t>
      </w:r>
      <w:bookmarkEnd w:id="35"/>
    </w:p>
    <w:p w:rsidR="00F515E4" w:rsidRPr="00F515E4" w:rsidRDefault="00F515E4" w:rsidP="00F515E4">
      <w:pPr>
        <w:spacing w:line="480" w:lineRule="auto"/>
        <w:ind w:left="720" w:hanging="720"/>
        <w:jc w:val="both"/>
        <w:rPr>
          <w:rFonts w:ascii="Times New Roman" w:hAnsi="Times New Roman" w:cs="Times New Roman"/>
          <w:noProof/>
          <w:sz w:val="24"/>
          <w:szCs w:val="24"/>
          <w:lang w:val="en-IN"/>
        </w:rPr>
      </w:pPr>
      <w:bookmarkStart w:id="36" w:name="_ENREF_37"/>
      <w:r w:rsidRPr="00F515E4">
        <w:rPr>
          <w:rFonts w:ascii="Times New Roman" w:hAnsi="Times New Roman" w:cs="Times New Roman"/>
          <w:noProof/>
          <w:sz w:val="24"/>
          <w:szCs w:val="24"/>
          <w:lang w:val="en-IN"/>
        </w:rPr>
        <w:t>37.</w:t>
      </w:r>
      <w:r w:rsidRPr="00F515E4">
        <w:rPr>
          <w:rFonts w:ascii="Times New Roman" w:hAnsi="Times New Roman" w:cs="Times New Roman"/>
          <w:noProof/>
          <w:sz w:val="24"/>
          <w:szCs w:val="24"/>
          <w:lang w:val="en-IN"/>
        </w:rPr>
        <w:tab/>
        <w:t xml:space="preserve">W. Huang, B. C. Ma, H. Lu, R. Li, L. Wang, K. Landfester and K. A. Zhang, </w:t>
      </w:r>
      <w:r w:rsidRPr="00F515E4">
        <w:rPr>
          <w:rFonts w:ascii="Times New Roman" w:hAnsi="Times New Roman" w:cs="Times New Roman"/>
          <w:i/>
          <w:noProof/>
          <w:sz w:val="24"/>
          <w:szCs w:val="24"/>
          <w:lang w:val="en-IN"/>
        </w:rPr>
        <w:t>ACS Catalysis</w:t>
      </w:r>
      <w:r w:rsidRPr="00F515E4">
        <w:rPr>
          <w:rFonts w:ascii="Times New Roman" w:hAnsi="Times New Roman" w:cs="Times New Roman"/>
          <w:noProof/>
          <w:sz w:val="24"/>
          <w:szCs w:val="24"/>
          <w:lang w:val="en-IN"/>
        </w:rPr>
        <w:t>, 2017, 7, 5438-5442.</w:t>
      </w:r>
      <w:bookmarkEnd w:id="36"/>
    </w:p>
    <w:p w:rsidR="00F515E4" w:rsidRPr="00F515E4" w:rsidRDefault="00F515E4" w:rsidP="00F515E4">
      <w:pPr>
        <w:spacing w:line="480" w:lineRule="auto"/>
        <w:jc w:val="both"/>
        <w:rPr>
          <w:rFonts w:ascii="Times New Roman" w:hAnsi="Times New Roman" w:cs="Times New Roman"/>
          <w:noProof/>
          <w:sz w:val="24"/>
          <w:szCs w:val="24"/>
          <w:lang w:val="en-IN"/>
        </w:rPr>
      </w:pPr>
    </w:p>
    <w:p w:rsidR="00325757" w:rsidRPr="000A0A84" w:rsidRDefault="00C71AF2" w:rsidP="00F515E4">
      <w:pPr>
        <w:autoSpaceDE w:val="0"/>
        <w:autoSpaceDN w:val="0"/>
        <w:adjustRightInd w:val="0"/>
        <w:spacing w:after="0" w:line="480" w:lineRule="auto"/>
        <w:ind w:left="284" w:hanging="284"/>
        <w:jc w:val="both"/>
        <w:rPr>
          <w:rFonts w:ascii="Times New Roman" w:hAnsi="Times New Roman" w:cs="Times New Roman"/>
          <w:sz w:val="24"/>
          <w:szCs w:val="24"/>
          <w:lang w:val="en-IN"/>
        </w:rPr>
      </w:pPr>
      <w:r w:rsidRPr="00F515E4">
        <w:rPr>
          <w:rFonts w:ascii="Times New Roman" w:hAnsi="Times New Roman" w:cs="Times New Roman"/>
          <w:sz w:val="24"/>
          <w:szCs w:val="24"/>
          <w:lang w:val="en-IN"/>
        </w:rPr>
        <w:fldChar w:fldCharType="end"/>
      </w:r>
    </w:p>
    <w:sectPr w:rsidR="00325757" w:rsidRPr="000A0A84" w:rsidSect="00A959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Droid Serif">
    <w:altName w:val="Times New Roman"/>
    <w:panose1 w:val="00000000000000000000"/>
    <w:charset w:val="00"/>
    <w:family w:val="roman"/>
    <w:notTrueType/>
    <w:pitch w:val="default"/>
    <w:sig w:usb0="00000000" w:usb1="00000000" w:usb2="00000000" w:usb3="00000000" w:csb0="00000000" w:csb1="00000000"/>
  </w:font>
  <w:font w:name="AdvOT9b12cd41">
    <w:panose1 w:val="00000000000000000000"/>
    <w:charset w:val="00"/>
    <w:family w:val="swiss"/>
    <w:notTrueType/>
    <w:pitch w:val="default"/>
    <w:sig w:usb0="00000003" w:usb1="00000000" w:usb2="00000000" w:usb3="00000000" w:csb0="00000001" w:csb1="00000000"/>
  </w:font>
  <w:font w:name="AdvGulliv-R">
    <w:altName w:val="MS Mincho"/>
    <w:panose1 w:val="00000000000000000000"/>
    <w:charset w:val="80"/>
    <w:family w:val="auto"/>
    <w:notTrueType/>
    <w:pitch w:val="default"/>
    <w:sig w:usb0="00000003" w:usb1="08070000" w:usb2="00000010" w:usb3="00000000" w:csb0="00020001" w:csb1="00000000"/>
  </w:font>
  <w:font w:name="Times-Roman">
    <w:panose1 w:val="00000000000000000000"/>
    <w:charset w:val="00"/>
    <w:family w:val="roman"/>
    <w:notTrueType/>
    <w:pitch w:val="default"/>
    <w:sig w:usb0="00000003" w:usb1="00000000" w:usb2="00000000" w:usb3="00000000" w:csb0="00000001" w:csb1="00000000"/>
  </w:font>
  <w:font w:name="AdvOT2e364b11">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docVars>
    <w:docVar w:name="__Grammarly_42____i" w:val="H4sIAAAAAAAEAKtWckksSQxILCpxzi/NK1GyMqwFAAEhoTITAAAA"/>
    <w:docVar w:name="__Grammarly_42___1" w:val="H4sIAAAAAAAEAKtWcslP9kxRslIyNDa0MDQyMDQxtLQwM7EwMjNT0lEKTi0uzszPAykwrwUAVAN7SywAAAA="/>
    <w:docVar w:name="EN.InstantFormat" w:val="&lt;ENInstantFormat&gt;&lt;Enabled&gt;1&lt;/Enabled&gt;&lt;ScanUnformatted&gt;1&lt;/ScanUnformatted&gt;&lt;ScanChanges&gt;1&lt;/ScanChanges&gt;&lt;/ENInstantFormat&gt;"/>
    <w:docVar w:name="EN.Layout" w:val="&lt;ENLayout&gt;&lt;Style&gt;New Journal of Chemistr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r0v50erc52s0vewp53pvrpbdtaw2zt5s905&quot;&gt;Trash&lt;record-ids&gt;&lt;item&gt;385&lt;/item&gt;&lt;item&gt;387&lt;/item&gt;&lt;item&gt;388&lt;/item&gt;&lt;item&gt;393&lt;/item&gt;&lt;item&gt;394&lt;/item&gt;&lt;item&gt;396&lt;/item&gt;&lt;item&gt;397&lt;/item&gt;&lt;item&gt;399&lt;/item&gt;&lt;item&gt;400&lt;/item&gt;&lt;item&gt;401&lt;/item&gt;&lt;item&gt;403&lt;/item&gt;&lt;item&gt;404&lt;/item&gt;&lt;item&gt;405&lt;/item&gt;&lt;item&gt;406&lt;/item&gt;&lt;item&gt;407&lt;/item&gt;&lt;item&gt;408&lt;/item&gt;&lt;item&gt;409&lt;/item&gt;&lt;item&gt;410&lt;/item&gt;&lt;item&gt;411&lt;/item&gt;&lt;item&gt;412&lt;/item&gt;&lt;item&gt;413&lt;/item&gt;&lt;item&gt;415&lt;/item&gt;&lt;item&gt;416&lt;/item&gt;&lt;item&gt;417&lt;/item&gt;&lt;item&gt;419&lt;/item&gt;&lt;item&gt;420&lt;/item&gt;&lt;item&gt;421&lt;/item&gt;&lt;item&gt;424&lt;/item&gt;&lt;item&gt;426&lt;/item&gt;&lt;item&gt;427&lt;/item&gt;&lt;item&gt;431&lt;/item&gt;&lt;item&gt;432&lt;/item&gt;&lt;item&gt;433&lt;/item&gt;&lt;item&gt;434&lt;/item&gt;&lt;item&gt;435&lt;/item&gt;&lt;item&gt;436&lt;/item&gt;&lt;item&gt;437&lt;/item&gt;&lt;item&gt;438&lt;/item&gt;&lt;/record-ids&gt;&lt;/item&gt;&lt;/Libraries&gt;"/>
  </w:docVars>
  <w:rsids>
    <w:rsidRoot w:val="005B0A64"/>
    <w:rsid w:val="000104F5"/>
    <w:rsid w:val="00010C43"/>
    <w:rsid w:val="00016A69"/>
    <w:rsid w:val="000307CB"/>
    <w:rsid w:val="000818B6"/>
    <w:rsid w:val="000820AF"/>
    <w:rsid w:val="000855CB"/>
    <w:rsid w:val="000856D5"/>
    <w:rsid w:val="000932CF"/>
    <w:rsid w:val="00093460"/>
    <w:rsid w:val="000A0A84"/>
    <w:rsid w:val="000A3C84"/>
    <w:rsid w:val="000A7422"/>
    <w:rsid w:val="000B1BC0"/>
    <w:rsid w:val="000D0E3C"/>
    <w:rsid w:val="000D40CC"/>
    <w:rsid w:val="000D4C76"/>
    <w:rsid w:val="000D6A09"/>
    <w:rsid w:val="000E416A"/>
    <w:rsid w:val="000F0E47"/>
    <w:rsid w:val="00117E3F"/>
    <w:rsid w:val="001813EB"/>
    <w:rsid w:val="001A0EAD"/>
    <w:rsid w:val="001B083B"/>
    <w:rsid w:val="001B6A78"/>
    <w:rsid w:val="001D0841"/>
    <w:rsid w:val="001D4988"/>
    <w:rsid w:val="001E1A7F"/>
    <w:rsid w:val="001E5154"/>
    <w:rsid w:val="001F553E"/>
    <w:rsid w:val="001F7CB4"/>
    <w:rsid w:val="002035BF"/>
    <w:rsid w:val="00212530"/>
    <w:rsid w:val="002125AE"/>
    <w:rsid w:val="0021402F"/>
    <w:rsid w:val="00242DBC"/>
    <w:rsid w:val="00264151"/>
    <w:rsid w:val="00282259"/>
    <w:rsid w:val="002A260A"/>
    <w:rsid w:val="002B0340"/>
    <w:rsid w:val="002D2A62"/>
    <w:rsid w:val="002F200A"/>
    <w:rsid w:val="00304078"/>
    <w:rsid w:val="00305F36"/>
    <w:rsid w:val="00311808"/>
    <w:rsid w:val="00312A3E"/>
    <w:rsid w:val="0032255B"/>
    <w:rsid w:val="00325757"/>
    <w:rsid w:val="00342676"/>
    <w:rsid w:val="00343CC4"/>
    <w:rsid w:val="003522BF"/>
    <w:rsid w:val="00371156"/>
    <w:rsid w:val="00380D10"/>
    <w:rsid w:val="003811B0"/>
    <w:rsid w:val="00386469"/>
    <w:rsid w:val="003C3A6D"/>
    <w:rsid w:val="003C41EC"/>
    <w:rsid w:val="003E1A36"/>
    <w:rsid w:val="003E525E"/>
    <w:rsid w:val="0040714D"/>
    <w:rsid w:val="00410953"/>
    <w:rsid w:val="00445474"/>
    <w:rsid w:val="00455C96"/>
    <w:rsid w:val="00460251"/>
    <w:rsid w:val="004763FE"/>
    <w:rsid w:val="00476A7A"/>
    <w:rsid w:val="00480098"/>
    <w:rsid w:val="0048409D"/>
    <w:rsid w:val="004A2A03"/>
    <w:rsid w:val="004A617E"/>
    <w:rsid w:val="004A7EB0"/>
    <w:rsid w:val="004C2A09"/>
    <w:rsid w:val="004D522F"/>
    <w:rsid w:val="004F3484"/>
    <w:rsid w:val="005037D9"/>
    <w:rsid w:val="00503E8B"/>
    <w:rsid w:val="0050531F"/>
    <w:rsid w:val="0051025F"/>
    <w:rsid w:val="0052248D"/>
    <w:rsid w:val="00536145"/>
    <w:rsid w:val="005509B5"/>
    <w:rsid w:val="00554990"/>
    <w:rsid w:val="0056035E"/>
    <w:rsid w:val="00593F65"/>
    <w:rsid w:val="005A19E0"/>
    <w:rsid w:val="005A5090"/>
    <w:rsid w:val="005B0A64"/>
    <w:rsid w:val="005B4AF9"/>
    <w:rsid w:val="005C5AC0"/>
    <w:rsid w:val="005D2CE8"/>
    <w:rsid w:val="005E0775"/>
    <w:rsid w:val="005F525C"/>
    <w:rsid w:val="00615F14"/>
    <w:rsid w:val="006336A5"/>
    <w:rsid w:val="00635997"/>
    <w:rsid w:val="00640DA4"/>
    <w:rsid w:val="00645294"/>
    <w:rsid w:val="0065264A"/>
    <w:rsid w:val="006659E5"/>
    <w:rsid w:val="00673D38"/>
    <w:rsid w:val="00693616"/>
    <w:rsid w:val="006958C2"/>
    <w:rsid w:val="006A4EE6"/>
    <w:rsid w:val="006C03AE"/>
    <w:rsid w:val="006C71F3"/>
    <w:rsid w:val="006D2188"/>
    <w:rsid w:val="006F03A6"/>
    <w:rsid w:val="006F5DF7"/>
    <w:rsid w:val="00705BFA"/>
    <w:rsid w:val="0071531F"/>
    <w:rsid w:val="0072767F"/>
    <w:rsid w:val="00732924"/>
    <w:rsid w:val="00742D30"/>
    <w:rsid w:val="0074342E"/>
    <w:rsid w:val="00765A79"/>
    <w:rsid w:val="00766783"/>
    <w:rsid w:val="0076727F"/>
    <w:rsid w:val="00776EB8"/>
    <w:rsid w:val="007959D8"/>
    <w:rsid w:val="00796DBB"/>
    <w:rsid w:val="007B3743"/>
    <w:rsid w:val="007B6906"/>
    <w:rsid w:val="007C2D0E"/>
    <w:rsid w:val="007D3491"/>
    <w:rsid w:val="007F0641"/>
    <w:rsid w:val="007F5724"/>
    <w:rsid w:val="00801AEA"/>
    <w:rsid w:val="008105AA"/>
    <w:rsid w:val="00811B71"/>
    <w:rsid w:val="00811CF1"/>
    <w:rsid w:val="008224C2"/>
    <w:rsid w:val="00832938"/>
    <w:rsid w:val="008444D1"/>
    <w:rsid w:val="00850083"/>
    <w:rsid w:val="00873A56"/>
    <w:rsid w:val="00882574"/>
    <w:rsid w:val="00884FDB"/>
    <w:rsid w:val="008A12C6"/>
    <w:rsid w:val="008A6DF1"/>
    <w:rsid w:val="008B2646"/>
    <w:rsid w:val="008C1377"/>
    <w:rsid w:val="008D795E"/>
    <w:rsid w:val="008E52AB"/>
    <w:rsid w:val="008F5BCE"/>
    <w:rsid w:val="0091560E"/>
    <w:rsid w:val="00915D0C"/>
    <w:rsid w:val="00941752"/>
    <w:rsid w:val="00963B46"/>
    <w:rsid w:val="00980D31"/>
    <w:rsid w:val="0098237B"/>
    <w:rsid w:val="00982C54"/>
    <w:rsid w:val="00996D24"/>
    <w:rsid w:val="009978D5"/>
    <w:rsid w:val="009C3BE1"/>
    <w:rsid w:val="009C4246"/>
    <w:rsid w:val="009F2519"/>
    <w:rsid w:val="00A26492"/>
    <w:rsid w:val="00A4495B"/>
    <w:rsid w:val="00A577E0"/>
    <w:rsid w:val="00A64531"/>
    <w:rsid w:val="00A812E7"/>
    <w:rsid w:val="00A90AF8"/>
    <w:rsid w:val="00A94B15"/>
    <w:rsid w:val="00A95911"/>
    <w:rsid w:val="00AA161D"/>
    <w:rsid w:val="00AA2FC0"/>
    <w:rsid w:val="00AB1ABF"/>
    <w:rsid w:val="00AC69B7"/>
    <w:rsid w:val="00AD2977"/>
    <w:rsid w:val="00B02300"/>
    <w:rsid w:val="00B2031B"/>
    <w:rsid w:val="00B20A83"/>
    <w:rsid w:val="00B364CE"/>
    <w:rsid w:val="00B54DEE"/>
    <w:rsid w:val="00B714A7"/>
    <w:rsid w:val="00B73B3F"/>
    <w:rsid w:val="00B82EC7"/>
    <w:rsid w:val="00B90DF4"/>
    <w:rsid w:val="00BB3470"/>
    <w:rsid w:val="00BB371F"/>
    <w:rsid w:val="00BC3747"/>
    <w:rsid w:val="00BC4734"/>
    <w:rsid w:val="00BC4829"/>
    <w:rsid w:val="00BF733D"/>
    <w:rsid w:val="00C129BF"/>
    <w:rsid w:val="00C15816"/>
    <w:rsid w:val="00C21F19"/>
    <w:rsid w:val="00C4231D"/>
    <w:rsid w:val="00C4536B"/>
    <w:rsid w:val="00C71AF2"/>
    <w:rsid w:val="00C72415"/>
    <w:rsid w:val="00C77547"/>
    <w:rsid w:val="00C846CE"/>
    <w:rsid w:val="00C94923"/>
    <w:rsid w:val="00C971F2"/>
    <w:rsid w:val="00CA350D"/>
    <w:rsid w:val="00CC5E96"/>
    <w:rsid w:val="00CF0DF8"/>
    <w:rsid w:val="00CF21D8"/>
    <w:rsid w:val="00CF30C8"/>
    <w:rsid w:val="00CF36D4"/>
    <w:rsid w:val="00CF3C44"/>
    <w:rsid w:val="00D004E3"/>
    <w:rsid w:val="00D41870"/>
    <w:rsid w:val="00D50A4B"/>
    <w:rsid w:val="00D55F21"/>
    <w:rsid w:val="00D73A47"/>
    <w:rsid w:val="00D759EC"/>
    <w:rsid w:val="00D82D21"/>
    <w:rsid w:val="00D864DB"/>
    <w:rsid w:val="00DA40EB"/>
    <w:rsid w:val="00DD06BB"/>
    <w:rsid w:val="00DE3548"/>
    <w:rsid w:val="00DE6991"/>
    <w:rsid w:val="00DE701B"/>
    <w:rsid w:val="00E16ABB"/>
    <w:rsid w:val="00E26C5A"/>
    <w:rsid w:val="00E36E6B"/>
    <w:rsid w:val="00E54A68"/>
    <w:rsid w:val="00E57787"/>
    <w:rsid w:val="00E626D5"/>
    <w:rsid w:val="00E66A4F"/>
    <w:rsid w:val="00E735FA"/>
    <w:rsid w:val="00E739FD"/>
    <w:rsid w:val="00E84090"/>
    <w:rsid w:val="00E91BD6"/>
    <w:rsid w:val="00EB36FA"/>
    <w:rsid w:val="00ED4B33"/>
    <w:rsid w:val="00ED6015"/>
    <w:rsid w:val="00EF5505"/>
    <w:rsid w:val="00F32F2B"/>
    <w:rsid w:val="00F3375F"/>
    <w:rsid w:val="00F344F0"/>
    <w:rsid w:val="00F368B5"/>
    <w:rsid w:val="00F37C23"/>
    <w:rsid w:val="00F515E4"/>
    <w:rsid w:val="00F576E1"/>
    <w:rsid w:val="00F57F69"/>
    <w:rsid w:val="00F6231E"/>
    <w:rsid w:val="00F86E85"/>
    <w:rsid w:val="00F87BA2"/>
    <w:rsid w:val="00F900FA"/>
    <w:rsid w:val="00F9018D"/>
    <w:rsid w:val="00F93394"/>
    <w:rsid w:val="00F95096"/>
    <w:rsid w:val="00FC1A05"/>
    <w:rsid w:val="00FD1B21"/>
    <w:rsid w:val="00FE0477"/>
    <w:rsid w:val="00FE176C"/>
    <w:rsid w:val="00FE33E8"/>
    <w:rsid w:val="00FF2D5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A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224C2"/>
  </w:style>
  <w:style w:type="table" w:customStyle="1" w:styleId="LightShading1">
    <w:name w:val="Light Shading1"/>
    <w:basedOn w:val="TableNormal"/>
    <w:uiPriority w:val="60"/>
    <w:rsid w:val="00DE6991"/>
    <w:pPr>
      <w:spacing w:after="0" w:line="240" w:lineRule="auto"/>
    </w:pPr>
    <w:rPr>
      <w:color w:val="000000" w:themeColor="text1" w:themeShade="BF"/>
      <w:lang w:val="en-IN"/>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DE69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
    <w:name w:val="Light Shading2"/>
    <w:basedOn w:val="TableNormal"/>
    <w:uiPriority w:val="60"/>
    <w:rsid w:val="00DE699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unhideWhenUsed/>
    <w:rsid w:val="00C971F2"/>
  </w:style>
  <w:style w:type="character" w:styleId="Hyperlink">
    <w:name w:val="Hyperlink"/>
    <w:basedOn w:val="DefaultParagraphFont"/>
    <w:uiPriority w:val="99"/>
    <w:unhideWhenUsed/>
    <w:rsid w:val="00325757"/>
    <w:rPr>
      <w:color w:val="0563C1" w:themeColor="hyperlink"/>
      <w:u w:val="single"/>
    </w:rPr>
  </w:style>
  <w:style w:type="character" w:customStyle="1" w:styleId="roman">
    <w:name w:val="roman"/>
    <w:basedOn w:val="DefaultParagraphFont"/>
    <w:rsid w:val="00882574"/>
  </w:style>
  <w:style w:type="paragraph" w:styleId="ListParagraph">
    <w:name w:val="List Paragraph"/>
    <w:basedOn w:val="Normal"/>
    <w:uiPriority w:val="34"/>
    <w:qFormat/>
    <w:rsid w:val="009C3BE1"/>
    <w:pPr>
      <w:ind w:left="720"/>
      <w:contextualSpacing/>
    </w:pPr>
  </w:style>
  <w:style w:type="character" w:styleId="CommentReference">
    <w:name w:val="annotation reference"/>
    <w:basedOn w:val="DefaultParagraphFont"/>
    <w:uiPriority w:val="99"/>
    <w:semiHidden/>
    <w:unhideWhenUsed/>
    <w:rsid w:val="00635997"/>
    <w:rPr>
      <w:sz w:val="16"/>
      <w:szCs w:val="16"/>
    </w:rPr>
  </w:style>
  <w:style w:type="paragraph" w:styleId="CommentText">
    <w:name w:val="annotation text"/>
    <w:basedOn w:val="Normal"/>
    <w:link w:val="CommentTextChar"/>
    <w:uiPriority w:val="99"/>
    <w:semiHidden/>
    <w:unhideWhenUsed/>
    <w:rsid w:val="00635997"/>
    <w:pPr>
      <w:spacing w:line="240" w:lineRule="auto"/>
    </w:pPr>
    <w:rPr>
      <w:sz w:val="20"/>
      <w:szCs w:val="20"/>
    </w:rPr>
  </w:style>
  <w:style w:type="character" w:customStyle="1" w:styleId="CommentTextChar">
    <w:name w:val="Comment Text Char"/>
    <w:basedOn w:val="DefaultParagraphFont"/>
    <w:link w:val="CommentText"/>
    <w:uiPriority w:val="99"/>
    <w:semiHidden/>
    <w:rsid w:val="00635997"/>
    <w:rPr>
      <w:sz w:val="20"/>
      <w:szCs w:val="20"/>
    </w:rPr>
  </w:style>
  <w:style w:type="paragraph" w:styleId="CommentSubject">
    <w:name w:val="annotation subject"/>
    <w:basedOn w:val="CommentText"/>
    <w:next w:val="CommentText"/>
    <w:link w:val="CommentSubjectChar"/>
    <w:uiPriority w:val="99"/>
    <w:semiHidden/>
    <w:unhideWhenUsed/>
    <w:rsid w:val="00635997"/>
    <w:rPr>
      <w:b/>
      <w:bCs/>
    </w:rPr>
  </w:style>
  <w:style w:type="character" w:customStyle="1" w:styleId="CommentSubjectChar">
    <w:name w:val="Comment Subject Char"/>
    <w:basedOn w:val="CommentTextChar"/>
    <w:link w:val="CommentSubject"/>
    <w:uiPriority w:val="99"/>
    <w:semiHidden/>
    <w:rsid w:val="00635997"/>
    <w:rPr>
      <w:b/>
      <w:bCs/>
    </w:rPr>
  </w:style>
  <w:style w:type="paragraph" w:styleId="BalloonText">
    <w:name w:val="Balloon Text"/>
    <w:basedOn w:val="Normal"/>
    <w:link w:val="BalloonTextChar"/>
    <w:uiPriority w:val="99"/>
    <w:semiHidden/>
    <w:unhideWhenUsed/>
    <w:rsid w:val="00635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997"/>
    <w:rPr>
      <w:rFonts w:ascii="Tahoma" w:hAnsi="Tahoma" w:cs="Tahoma"/>
      <w:sz w:val="16"/>
      <w:szCs w:val="16"/>
    </w:rPr>
  </w:style>
  <w:style w:type="character" w:styleId="Strong">
    <w:name w:val="Strong"/>
    <w:basedOn w:val="DefaultParagraphFont"/>
    <w:uiPriority w:val="22"/>
    <w:qFormat/>
    <w:rsid w:val="000F0E47"/>
    <w:rPr>
      <w:b/>
      <w:bCs/>
    </w:rPr>
  </w:style>
</w:styles>
</file>

<file path=word/webSettings.xml><?xml version="1.0" encoding="utf-8"?>
<w:webSettings xmlns:r="http://schemas.openxmlformats.org/officeDocument/2006/relationships" xmlns:w="http://schemas.openxmlformats.org/wordprocessingml/2006/main">
  <w:divs>
    <w:div w:id="599263838">
      <w:bodyDiv w:val="1"/>
      <w:marLeft w:val="0"/>
      <w:marRight w:val="0"/>
      <w:marTop w:val="0"/>
      <w:marBottom w:val="0"/>
      <w:divBdr>
        <w:top w:val="none" w:sz="0" w:space="0" w:color="auto"/>
        <w:left w:val="none" w:sz="0" w:space="0" w:color="auto"/>
        <w:bottom w:val="none" w:sz="0" w:space="0" w:color="auto"/>
        <w:right w:val="none" w:sz="0" w:space="0" w:color="auto"/>
      </w:divBdr>
    </w:div>
    <w:div w:id="1164471367">
      <w:bodyDiv w:val="1"/>
      <w:marLeft w:val="0"/>
      <w:marRight w:val="0"/>
      <w:marTop w:val="0"/>
      <w:marBottom w:val="0"/>
      <w:divBdr>
        <w:top w:val="none" w:sz="0" w:space="0" w:color="auto"/>
        <w:left w:val="none" w:sz="0" w:space="0" w:color="auto"/>
        <w:bottom w:val="none" w:sz="0" w:space="0" w:color="auto"/>
        <w:right w:val="none" w:sz="0" w:space="0" w:color="auto"/>
      </w:divBdr>
    </w:div>
    <w:div w:id="157700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masoodku2@gmail.com" TargetMode="External"/><Relationship Id="rId11" Type="http://schemas.openxmlformats.org/officeDocument/2006/relationships/image" Target="media/image3.emf"/><Relationship Id="rId5" Type="http://schemas.openxmlformats.org/officeDocument/2006/relationships/hyperlink" Target="mailto:nisar@nitsri.net" TargetMode="External"/><Relationship Id="rId15" Type="http://schemas.openxmlformats.org/officeDocument/2006/relationships/image" Target="media/image5.e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254204D-ADC6-4032-A468-575B132A6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TotalTime>
  <Pages>16</Pages>
  <Words>7360</Words>
  <Characters>41953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dc:creator>
  <cp:lastModifiedBy>hp</cp:lastModifiedBy>
  <cp:revision>3</cp:revision>
  <dcterms:created xsi:type="dcterms:W3CDTF">2019-06-18T10:01:00Z</dcterms:created>
  <dcterms:modified xsi:type="dcterms:W3CDTF">2019-06-19T04:36:00Z</dcterms:modified>
</cp:coreProperties>
</file>