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34" w:rsidRPr="00EE0B47" w:rsidRDefault="00377534" w:rsidP="00377534">
      <w:pPr>
        <w:bidi w:val="0"/>
        <w:spacing w:line="480" w:lineRule="auto"/>
        <w:jc w:val="both"/>
        <w:rPr>
          <w:b/>
          <w:bCs/>
          <w:lang w:bidi="ar-EG"/>
        </w:rPr>
      </w:pPr>
      <w:r w:rsidRPr="00EE0B47">
        <w:rPr>
          <w:b/>
          <w:bCs/>
          <w:lang w:bidi="ar-EG"/>
        </w:rPr>
        <w:t xml:space="preserve">Some Studies in Sulfadiazine Incorporating Pyridine, </w:t>
      </w:r>
      <w:proofErr w:type="spellStart"/>
      <w:r w:rsidRPr="00EE0B47">
        <w:rPr>
          <w:b/>
          <w:bCs/>
          <w:lang w:bidi="ar-EG"/>
        </w:rPr>
        <w:t>Pyrimidine</w:t>
      </w:r>
      <w:proofErr w:type="spellEnd"/>
      <w:r w:rsidRPr="00EE0B47">
        <w:rPr>
          <w:b/>
          <w:bCs/>
          <w:lang w:bidi="ar-EG"/>
        </w:rPr>
        <w:t xml:space="preserve">, </w:t>
      </w:r>
      <w:proofErr w:type="spellStart"/>
      <w:r w:rsidRPr="00EE0B47">
        <w:rPr>
          <w:b/>
          <w:bCs/>
          <w:lang w:bidi="ar-EG"/>
        </w:rPr>
        <w:t>Oxadiazole</w:t>
      </w:r>
      <w:proofErr w:type="spellEnd"/>
      <w:r w:rsidRPr="00EE0B47">
        <w:rPr>
          <w:b/>
          <w:bCs/>
          <w:lang w:bidi="ar-EG"/>
        </w:rPr>
        <w:t xml:space="preserve">, and </w:t>
      </w:r>
      <w:proofErr w:type="spellStart"/>
      <w:r w:rsidRPr="00EE0B47">
        <w:rPr>
          <w:b/>
          <w:bCs/>
          <w:lang w:bidi="ar-EG"/>
        </w:rPr>
        <w:t>Azo</w:t>
      </w:r>
      <w:proofErr w:type="spellEnd"/>
      <w:r w:rsidRPr="00EE0B47">
        <w:rPr>
          <w:b/>
          <w:bCs/>
          <w:lang w:bidi="ar-EG"/>
        </w:rPr>
        <w:t xml:space="preserve"> Moieties Endowed with Pharmaceutical Potency </w:t>
      </w:r>
    </w:p>
    <w:p w:rsidR="00377534" w:rsidRPr="00EE0B47" w:rsidRDefault="00377534" w:rsidP="00377534">
      <w:pPr>
        <w:bidi w:val="0"/>
        <w:spacing w:line="480" w:lineRule="auto"/>
        <w:jc w:val="center"/>
        <w:rPr>
          <w:b/>
          <w:bCs/>
          <w:lang w:bidi="ar-EG"/>
        </w:rPr>
      </w:pPr>
      <w:proofErr w:type="spellStart"/>
      <w:r w:rsidRPr="00EE0B47">
        <w:rPr>
          <w:b/>
          <w:bCs/>
        </w:rPr>
        <w:t>Sherihan</w:t>
      </w:r>
      <w:proofErr w:type="spellEnd"/>
      <w:r w:rsidRPr="00EE0B47">
        <w:rPr>
          <w:b/>
          <w:bCs/>
        </w:rPr>
        <w:t xml:space="preserve"> A. El-</w:t>
      </w:r>
      <w:proofErr w:type="spellStart"/>
      <w:r w:rsidRPr="00EE0B47">
        <w:rPr>
          <w:b/>
          <w:bCs/>
        </w:rPr>
        <w:t>Hadidy</w:t>
      </w:r>
      <w:proofErr w:type="spellEnd"/>
      <w:r w:rsidRPr="00EE0B47">
        <w:rPr>
          <w:b/>
          <w:bCs/>
        </w:rPr>
        <w:t xml:space="preserve"> </w:t>
      </w:r>
      <w:r w:rsidRPr="00EE0B47">
        <w:rPr>
          <w:b/>
          <w:bCs/>
          <w:vertAlign w:val="superscript"/>
        </w:rPr>
        <w:t>a</w:t>
      </w:r>
      <w:r>
        <w:rPr>
          <w:b/>
          <w:bCs/>
          <w:vertAlign w:val="superscript"/>
        </w:rPr>
        <w:t>*</w:t>
      </w:r>
      <w:r w:rsidRPr="00EE0B47">
        <w:rPr>
          <w:b/>
          <w:bCs/>
        </w:rPr>
        <w:t xml:space="preserve">, </w:t>
      </w:r>
      <w:proofErr w:type="spellStart"/>
      <w:r w:rsidRPr="00EE0B47">
        <w:rPr>
          <w:b/>
          <w:bCs/>
        </w:rPr>
        <w:t>Sraa</w:t>
      </w:r>
      <w:proofErr w:type="spellEnd"/>
      <w:r w:rsidRPr="00EE0B47">
        <w:rPr>
          <w:b/>
          <w:bCs/>
        </w:rPr>
        <w:t xml:space="preserve"> Abu-</w:t>
      </w:r>
      <w:proofErr w:type="spellStart"/>
      <w:r w:rsidRPr="00EE0B47">
        <w:rPr>
          <w:b/>
          <w:bCs/>
        </w:rPr>
        <w:t>Melha</w:t>
      </w:r>
      <w:proofErr w:type="spellEnd"/>
      <w:r w:rsidRPr="00EE0B47">
        <w:rPr>
          <w:b/>
          <w:bCs/>
        </w:rPr>
        <w:t xml:space="preserve"> </w:t>
      </w:r>
      <w:r w:rsidRPr="00EE0B47">
        <w:rPr>
          <w:b/>
          <w:bCs/>
          <w:vertAlign w:val="superscript"/>
        </w:rPr>
        <w:t>b</w:t>
      </w:r>
    </w:p>
    <w:p w:rsidR="00377534" w:rsidRPr="00EE0B47" w:rsidRDefault="00377534" w:rsidP="00377534">
      <w:pPr>
        <w:bidi w:val="0"/>
        <w:spacing w:line="480" w:lineRule="auto"/>
        <w:jc w:val="both"/>
        <w:rPr>
          <w:i/>
          <w:iCs/>
        </w:rPr>
      </w:pPr>
      <w:proofErr w:type="gramStart"/>
      <w:r w:rsidRPr="00EE0B47">
        <w:rPr>
          <w:i/>
          <w:iCs/>
          <w:vertAlign w:val="superscript"/>
          <w:lang w:bidi="en-US"/>
        </w:rPr>
        <w:t>a</w:t>
      </w:r>
      <w:r w:rsidRPr="00EE0B47">
        <w:rPr>
          <w:i/>
          <w:iCs/>
          <w:lang w:val="en-GB"/>
        </w:rPr>
        <w:t>Department</w:t>
      </w:r>
      <w:proofErr w:type="gramEnd"/>
      <w:r w:rsidRPr="00EE0B47">
        <w:rPr>
          <w:i/>
          <w:iCs/>
          <w:lang w:val="en-GB"/>
        </w:rPr>
        <w:t xml:space="preserve"> of Engineering Chemistry</w:t>
      </w:r>
      <w:r w:rsidRPr="00EE0B47">
        <w:rPr>
          <w:i/>
          <w:iCs/>
        </w:rPr>
        <w:t>, Canal High Institute of Engineering and Technology, Sues, Egypt</w:t>
      </w:r>
    </w:p>
    <w:p w:rsidR="00377534" w:rsidRDefault="00377534" w:rsidP="00377534">
      <w:pPr>
        <w:bidi w:val="0"/>
        <w:spacing w:line="480" w:lineRule="auto"/>
        <w:jc w:val="both"/>
        <w:rPr>
          <w:i/>
          <w:iCs/>
        </w:rPr>
      </w:pPr>
      <w:r w:rsidRPr="00EE0B47">
        <w:rPr>
          <w:i/>
          <w:iCs/>
        </w:rPr>
        <w:t>*</w:t>
      </w:r>
      <w:r w:rsidRPr="00EE0B47">
        <w:rPr>
          <w:i/>
          <w:iCs/>
          <w:vertAlign w:val="superscript"/>
        </w:rPr>
        <w:t>b</w:t>
      </w:r>
      <w:r w:rsidRPr="00EE0B47">
        <w:rPr>
          <w:i/>
          <w:iCs/>
          <w:lang w:val="en-GB"/>
        </w:rPr>
        <w:t xml:space="preserve">Department of Chemistry, </w:t>
      </w:r>
      <w:r w:rsidRPr="00EE0B47">
        <w:rPr>
          <w:i/>
          <w:iCs/>
        </w:rPr>
        <w:t xml:space="preserve">Faculty of Science of Girls, King </w:t>
      </w:r>
      <w:proofErr w:type="spellStart"/>
      <w:r w:rsidRPr="00EE0B47">
        <w:rPr>
          <w:i/>
          <w:iCs/>
        </w:rPr>
        <w:t>Khaled</w:t>
      </w:r>
      <w:proofErr w:type="spellEnd"/>
      <w:r w:rsidRPr="00EE0B47">
        <w:rPr>
          <w:i/>
          <w:iCs/>
        </w:rPr>
        <w:t xml:space="preserve"> University, </w:t>
      </w:r>
      <w:proofErr w:type="spellStart"/>
      <w:r w:rsidRPr="00EE0B47">
        <w:rPr>
          <w:i/>
          <w:iCs/>
        </w:rPr>
        <w:t>Abha</w:t>
      </w:r>
      <w:proofErr w:type="spellEnd"/>
      <w:r w:rsidRPr="00EE0B47">
        <w:rPr>
          <w:i/>
          <w:iCs/>
        </w:rPr>
        <w:t>, Saudi Arabia</w:t>
      </w:r>
    </w:p>
    <w:p w:rsidR="008357D8" w:rsidRDefault="008357D8" w:rsidP="008357D8">
      <w:pPr>
        <w:bidi w:val="0"/>
        <w:spacing w:line="360" w:lineRule="auto"/>
        <w:jc w:val="center"/>
        <w:rPr>
          <w:i/>
          <w:iCs/>
        </w:rPr>
      </w:pPr>
      <w:r>
        <w:rPr>
          <w:i/>
          <w:iCs/>
        </w:rPr>
        <w:t>Tel: +201001678908</w:t>
      </w:r>
    </w:p>
    <w:p w:rsidR="00377534" w:rsidRPr="00931D47" w:rsidRDefault="008357D8" w:rsidP="00931D47">
      <w:pPr>
        <w:bidi w:val="0"/>
        <w:spacing w:line="360" w:lineRule="auto"/>
        <w:jc w:val="center"/>
        <w:rPr>
          <w:i/>
          <w:iCs/>
          <w:color w:val="000000" w:themeColor="text1"/>
        </w:rPr>
      </w:pPr>
      <w:r w:rsidRPr="00487333">
        <w:rPr>
          <w:i/>
          <w:iCs/>
          <w:color w:val="000000" w:themeColor="text1"/>
        </w:rPr>
        <w:t xml:space="preserve">*Corresponding author e-mail: </w:t>
      </w:r>
      <w:hyperlink r:id="rId7" w:history="1">
        <w:r w:rsidRPr="00487333">
          <w:rPr>
            <w:rStyle w:val="Hyperlink"/>
            <w:i/>
            <w:iCs/>
            <w:color w:val="000000" w:themeColor="text1"/>
            <w:u w:val="none"/>
          </w:rPr>
          <w:t>ice_princes52@yahoo.com</w:t>
        </w:r>
      </w:hyperlink>
    </w:p>
    <w:p w:rsidR="00377534" w:rsidRPr="00B43234" w:rsidRDefault="00377534" w:rsidP="00377534">
      <w:pPr>
        <w:bidi w:val="0"/>
        <w:spacing w:line="360" w:lineRule="auto"/>
      </w:pPr>
      <w:r w:rsidRPr="00B43234">
        <w:rPr>
          <w:b/>
          <w:bCs/>
        </w:rPr>
        <w:t>Abstract</w:t>
      </w:r>
    </w:p>
    <w:p w:rsidR="00377534" w:rsidRPr="00D936B8" w:rsidRDefault="00377534" w:rsidP="00377534">
      <w:pPr>
        <w:bidi w:val="0"/>
        <w:spacing w:line="360" w:lineRule="auto"/>
        <w:jc w:val="lowKashida"/>
        <w:rPr>
          <w:color w:val="000000"/>
          <w:lang w:bidi="ar-EG"/>
        </w:rPr>
      </w:pPr>
      <w:r w:rsidRPr="00D936B8">
        <w:rPr>
          <w:color w:val="000000"/>
        </w:rPr>
        <w:t xml:space="preserve">A set of substituted sulfadiazine compounds was prepared as </w:t>
      </w:r>
      <w:proofErr w:type="spellStart"/>
      <w:r w:rsidRPr="00D936B8">
        <w:rPr>
          <w:color w:val="000000"/>
        </w:rPr>
        <w:t>cytotoxic</w:t>
      </w:r>
      <w:proofErr w:type="spellEnd"/>
      <w:r w:rsidRPr="00D936B8">
        <w:rPr>
          <w:color w:val="000000"/>
        </w:rPr>
        <w:t xml:space="preserve"> and antitumor agents by using “4-amino-</w:t>
      </w:r>
      <w:r w:rsidRPr="00D936B8">
        <w:rPr>
          <w:i/>
          <w:iCs/>
          <w:color w:val="000000"/>
        </w:rPr>
        <w:t>N</w:t>
      </w:r>
      <w:r w:rsidRPr="00D936B8">
        <w:rPr>
          <w:color w:val="000000"/>
        </w:rPr>
        <w:t>-(pyrimidin-2-yl</w:t>
      </w:r>
      <w:proofErr w:type="gramStart"/>
      <w:r w:rsidRPr="00D936B8">
        <w:rPr>
          <w:color w:val="000000"/>
        </w:rPr>
        <w:t>)</w:t>
      </w:r>
      <w:proofErr w:type="spellStart"/>
      <w:r w:rsidRPr="00D936B8">
        <w:rPr>
          <w:color w:val="000000"/>
        </w:rPr>
        <w:t>benzenesulfonamide</w:t>
      </w:r>
      <w:proofErr w:type="spellEnd"/>
      <w:proofErr w:type="gramEnd"/>
      <w:r w:rsidRPr="00D936B8">
        <w:rPr>
          <w:color w:val="000000"/>
        </w:rPr>
        <w:t>”</w:t>
      </w:r>
      <w:r w:rsidRPr="00D936B8">
        <w:rPr>
          <w:b/>
          <w:bCs/>
          <w:color w:val="000000"/>
        </w:rPr>
        <w:t xml:space="preserve"> (1) </w:t>
      </w:r>
      <w:r w:rsidRPr="00D936B8">
        <w:rPr>
          <w:color w:val="000000"/>
        </w:rPr>
        <w:t xml:space="preserve">as starting material. Compound </w:t>
      </w:r>
      <w:r w:rsidRPr="00D936B8">
        <w:rPr>
          <w:b/>
          <w:bCs/>
          <w:color w:val="000000"/>
        </w:rPr>
        <w:t>1</w:t>
      </w:r>
      <w:r w:rsidRPr="00D936B8">
        <w:rPr>
          <w:color w:val="000000"/>
        </w:rPr>
        <w:t xml:space="preserve"> was </w:t>
      </w:r>
      <w:proofErr w:type="spellStart"/>
      <w:r w:rsidRPr="00D936B8">
        <w:rPr>
          <w:color w:val="000000"/>
        </w:rPr>
        <w:t>intereacted</w:t>
      </w:r>
      <w:proofErr w:type="spellEnd"/>
      <w:r w:rsidRPr="00D936B8">
        <w:rPr>
          <w:color w:val="000000"/>
        </w:rPr>
        <w:t xml:space="preserve"> with different reagents to give the analogical </w:t>
      </w:r>
      <w:proofErr w:type="spellStart"/>
      <w:r w:rsidRPr="00D936B8">
        <w:rPr>
          <w:color w:val="000000"/>
        </w:rPr>
        <w:t>sulfadiazines</w:t>
      </w:r>
      <w:proofErr w:type="spellEnd"/>
      <w:r w:rsidRPr="00D936B8">
        <w:rPr>
          <w:color w:val="000000"/>
        </w:rPr>
        <w:t xml:space="preserve"> </w:t>
      </w:r>
      <w:r w:rsidRPr="00D936B8">
        <w:rPr>
          <w:b/>
          <w:bCs/>
          <w:color w:val="000000"/>
        </w:rPr>
        <w:t>2-18</w:t>
      </w:r>
      <w:r w:rsidRPr="00D936B8">
        <w:rPr>
          <w:color w:val="000000"/>
        </w:rPr>
        <w:t xml:space="preserve"> which evaluated for their </w:t>
      </w:r>
      <w:r w:rsidRPr="00D936B8">
        <w:rPr>
          <w:i/>
          <w:iCs/>
          <w:color w:val="000000"/>
        </w:rPr>
        <w:t>in vitro</w:t>
      </w:r>
      <w:r w:rsidRPr="00D936B8">
        <w:rPr>
          <w:color w:val="000000"/>
        </w:rPr>
        <w:t xml:space="preserve"> </w:t>
      </w:r>
      <w:proofErr w:type="spellStart"/>
      <w:r w:rsidRPr="00D936B8">
        <w:rPr>
          <w:color w:val="000000"/>
        </w:rPr>
        <w:t>cytotoxicity</w:t>
      </w:r>
      <w:proofErr w:type="spellEnd"/>
      <w:r w:rsidRPr="00D936B8">
        <w:rPr>
          <w:color w:val="000000"/>
        </w:rPr>
        <w:t xml:space="preserve"> versus 4 unlike cancer cell lines. Compounds </w:t>
      </w:r>
      <w:r w:rsidRPr="00D936B8">
        <w:rPr>
          <w:b/>
          <w:bCs/>
          <w:color w:val="000000"/>
        </w:rPr>
        <w:t>3</w:t>
      </w:r>
      <w:r w:rsidRPr="00D936B8">
        <w:rPr>
          <w:color w:val="000000"/>
        </w:rPr>
        <w:t xml:space="preserve">, </w:t>
      </w:r>
      <w:r w:rsidRPr="00D936B8">
        <w:rPr>
          <w:b/>
          <w:bCs/>
          <w:color w:val="000000"/>
        </w:rPr>
        <w:t>5</w:t>
      </w:r>
      <w:r w:rsidRPr="00D936B8">
        <w:rPr>
          <w:color w:val="000000"/>
        </w:rPr>
        <w:t xml:space="preserve">, </w:t>
      </w:r>
      <w:r w:rsidRPr="00D936B8">
        <w:rPr>
          <w:b/>
          <w:bCs/>
          <w:color w:val="000000"/>
        </w:rPr>
        <w:t>19d</w:t>
      </w:r>
      <w:r w:rsidRPr="00D936B8">
        <w:rPr>
          <w:color w:val="000000"/>
        </w:rPr>
        <w:t xml:space="preserve"> and </w:t>
      </w:r>
      <w:r w:rsidRPr="00D936B8">
        <w:rPr>
          <w:b/>
          <w:bCs/>
          <w:color w:val="000000"/>
        </w:rPr>
        <w:t>19h</w:t>
      </w:r>
      <w:r w:rsidRPr="00D936B8">
        <w:rPr>
          <w:color w:val="000000"/>
        </w:rPr>
        <w:t xml:space="preserve"> were active against the tested cancer cells.</w:t>
      </w:r>
    </w:p>
    <w:p w:rsidR="00377534" w:rsidRPr="00D936B8" w:rsidRDefault="00377534" w:rsidP="00377534">
      <w:pPr>
        <w:bidi w:val="0"/>
        <w:spacing w:line="360" w:lineRule="auto"/>
        <w:jc w:val="lowKashida"/>
        <w:rPr>
          <w:color w:val="000000"/>
        </w:rPr>
      </w:pPr>
      <w:r w:rsidRPr="00D936B8">
        <w:rPr>
          <w:b/>
          <w:bCs/>
          <w:color w:val="000000"/>
        </w:rPr>
        <w:t>Keywords:</w:t>
      </w:r>
      <w:r w:rsidRPr="00D936B8">
        <w:rPr>
          <w:b/>
          <w:color w:val="000000"/>
        </w:rPr>
        <w:t xml:space="preserve"> </w:t>
      </w:r>
      <w:r w:rsidRPr="00D936B8">
        <w:rPr>
          <w:bCs/>
          <w:color w:val="000000"/>
        </w:rPr>
        <w:t>Anticancer,</w:t>
      </w:r>
      <w:r w:rsidRPr="00D936B8">
        <w:rPr>
          <w:b/>
          <w:bCs/>
          <w:color w:val="000000"/>
        </w:rPr>
        <w:t xml:space="preserve"> </w:t>
      </w:r>
      <w:r w:rsidRPr="00D936B8">
        <w:rPr>
          <w:color w:val="000000"/>
        </w:rPr>
        <w:t xml:space="preserve">Sulfonamide, </w:t>
      </w:r>
      <w:proofErr w:type="spellStart"/>
      <w:r w:rsidRPr="00D936B8">
        <w:rPr>
          <w:color w:val="000000"/>
        </w:rPr>
        <w:t>Oxadiazole</w:t>
      </w:r>
      <w:proofErr w:type="spellEnd"/>
      <w:r w:rsidRPr="00D936B8">
        <w:rPr>
          <w:color w:val="000000"/>
        </w:rPr>
        <w:t xml:space="preserve">, Pyridine, </w:t>
      </w:r>
      <w:proofErr w:type="spellStart"/>
      <w:r w:rsidRPr="00D936B8">
        <w:rPr>
          <w:color w:val="000000"/>
        </w:rPr>
        <w:t>Thiazole</w:t>
      </w:r>
      <w:proofErr w:type="spellEnd"/>
      <w:r w:rsidRPr="00D936B8">
        <w:rPr>
          <w:color w:val="000000"/>
        </w:rPr>
        <w:t>.</w:t>
      </w:r>
    </w:p>
    <w:p w:rsidR="00377534" w:rsidRPr="00F877D3" w:rsidRDefault="00377534" w:rsidP="00377534">
      <w:pPr>
        <w:pStyle w:val="06-Heading-1"/>
        <w:spacing w:line="360" w:lineRule="auto"/>
        <w:jc w:val="center"/>
        <w:rPr>
          <w:bCs/>
          <w:sz w:val="24"/>
          <w:szCs w:val="24"/>
        </w:rPr>
      </w:pPr>
      <w:r w:rsidRPr="00F877D3">
        <w:rPr>
          <w:sz w:val="24"/>
          <w:szCs w:val="24"/>
        </w:rPr>
        <w:t xml:space="preserve">1. </w:t>
      </w:r>
      <w:r w:rsidRPr="00F877D3">
        <w:rPr>
          <w:bCs/>
          <w:sz w:val="24"/>
          <w:szCs w:val="24"/>
        </w:rPr>
        <w:t>INTRODUCTION</w:t>
      </w:r>
    </w:p>
    <w:p w:rsidR="00377534" w:rsidRPr="00D936B8" w:rsidRDefault="00377534" w:rsidP="00377534">
      <w:pPr>
        <w:bidi w:val="0"/>
        <w:spacing w:line="360" w:lineRule="auto"/>
        <w:ind w:firstLine="720"/>
        <w:jc w:val="both"/>
        <w:rPr>
          <w:color w:val="000000"/>
        </w:rPr>
      </w:pPr>
      <w:r w:rsidRPr="00D936B8">
        <w:rPr>
          <w:color w:val="000000"/>
          <w:lang w:bidi="ar-EG"/>
        </w:rPr>
        <w:t xml:space="preserve">This paper is the resumption of a program aiming to investigate novel modest paths for the preparation of substituted heterocyclic compounds with anticipated biological action. We have lately prolonged it to contain the realization of the pharmacological parts of the recently prepared </w:t>
      </w:r>
      <w:proofErr w:type="spellStart"/>
      <w:r w:rsidRPr="00D936B8">
        <w:rPr>
          <w:color w:val="000000"/>
          <w:lang w:bidi="ar-EG"/>
        </w:rPr>
        <w:t>heterocycles</w:t>
      </w:r>
      <w:proofErr w:type="spellEnd"/>
      <w:r w:rsidRPr="00D936B8">
        <w:rPr>
          <w:color w:val="000000"/>
          <w:lang w:bidi="ar-EG"/>
        </w:rPr>
        <w:t xml:space="preserve"> depend on the returns that some </w:t>
      </w:r>
      <w:proofErr w:type="spellStart"/>
      <w:r w:rsidRPr="00D936B8">
        <w:rPr>
          <w:color w:val="000000"/>
          <w:lang w:bidi="ar-EG"/>
        </w:rPr>
        <w:t>heterocycles</w:t>
      </w:r>
      <w:proofErr w:type="spellEnd"/>
      <w:r w:rsidRPr="00D936B8">
        <w:rPr>
          <w:color w:val="000000"/>
          <w:lang w:bidi="ar-EG"/>
        </w:rPr>
        <w:t xml:space="preserve"> can make action in the pharmacological regions. </w:t>
      </w:r>
    </w:p>
    <w:p w:rsidR="00377534" w:rsidRPr="00D936B8" w:rsidRDefault="00377534" w:rsidP="00377534">
      <w:pPr>
        <w:bidi w:val="0"/>
        <w:spacing w:line="360" w:lineRule="auto"/>
        <w:jc w:val="both"/>
        <w:rPr>
          <w:color w:val="000000"/>
          <w:lang w:bidi="ar-EG"/>
        </w:rPr>
      </w:pPr>
      <w:r w:rsidRPr="00D936B8">
        <w:rPr>
          <w:color w:val="000000"/>
          <w:lang w:bidi="ar-EG"/>
        </w:rPr>
        <w:t>Sulfonamides have numerous biological actions, such as antibacterial</w:t>
      </w:r>
      <w:r w:rsidRPr="00D936B8">
        <w:rPr>
          <w:color w:val="000000"/>
          <w:vertAlign w:val="superscript"/>
          <w:lang w:bidi="ar-EG"/>
        </w:rPr>
        <w:t>1</w:t>
      </w:r>
      <w:r w:rsidRPr="00D936B8">
        <w:rPr>
          <w:color w:val="000000"/>
          <w:lang w:bidi="ar-EG"/>
        </w:rPr>
        <w:t>, hypoglycemia</w:t>
      </w:r>
      <w:r w:rsidRPr="00D936B8">
        <w:rPr>
          <w:color w:val="000000"/>
          <w:vertAlign w:val="superscript"/>
          <w:lang w:bidi="ar-EG"/>
        </w:rPr>
        <w:t>2</w:t>
      </w:r>
      <w:r w:rsidRPr="00D936B8">
        <w:rPr>
          <w:color w:val="000000"/>
          <w:lang w:bidi="ar-EG"/>
        </w:rPr>
        <w:t>, diuretic</w:t>
      </w:r>
      <w:r w:rsidRPr="00D936B8">
        <w:rPr>
          <w:color w:val="000000"/>
          <w:vertAlign w:val="superscript"/>
          <w:lang w:bidi="ar-EG"/>
        </w:rPr>
        <w:t>3</w:t>
      </w:r>
      <w:r w:rsidRPr="00D936B8">
        <w:rPr>
          <w:color w:val="000000"/>
          <w:lang w:bidi="ar-EG"/>
        </w:rPr>
        <w:t>, anti- carbonic anhydrase</w:t>
      </w:r>
      <w:r w:rsidRPr="00D936B8">
        <w:rPr>
          <w:color w:val="000000"/>
          <w:vertAlign w:val="superscript"/>
          <w:lang w:bidi="ar-EG"/>
        </w:rPr>
        <w:t>3, 4</w:t>
      </w:r>
      <w:r w:rsidRPr="00D936B8">
        <w:rPr>
          <w:color w:val="000000"/>
          <w:lang w:bidi="ar-EG"/>
        </w:rPr>
        <w:t xml:space="preserve"> and antithyroid</w:t>
      </w:r>
      <w:r>
        <w:rPr>
          <w:color w:val="000000"/>
          <w:lang w:bidi="ar-EG"/>
        </w:rPr>
        <w:t>.</w:t>
      </w:r>
      <w:r w:rsidRPr="00D936B8">
        <w:rPr>
          <w:color w:val="000000"/>
          <w:vertAlign w:val="superscript"/>
          <w:lang w:bidi="ar-EG"/>
        </w:rPr>
        <w:t>5</w:t>
      </w:r>
      <w:r w:rsidRPr="00D936B8">
        <w:rPr>
          <w:color w:val="000000"/>
          <w:lang w:bidi="ar-EG"/>
        </w:rPr>
        <w:t xml:space="preserve"> Recently, sulfonamides have been notified to exhibit fundamental antitumor action </w:t>
      </w:r>
      <w:r w:rsidRPr="00D936B8">
        <w:rPr>
          <w:i/>
          <w:iCs/>
          <w:color w:val="000000"/>
          <w:lang w:bidi="ar-EG"/>
        </w:rPr>
        <w:t>in vitro</w:t>
      </w:r>
      <w:r w:rsidRPr="00D936B8">
        <w:rPr>
          <w:color w:val="000000"/>
          <w:lang w:bidi="ar-EG"/>
        </w:rPr>
        <w:t xml:space="preserve"> and/or </w:t>
      </w:r>
      <w:r w:rsidRPr="00D936B8">
        <w:rPr>
          <w:i/>
          <w:iCs/>
          <w:color w:val="000000"/>
          <w:lang w:bidi="ar-EG"/>
        </w:rPr>
        <w:t>in vivo</w:t>
      </w:r>
      <w:r>
        <w:rPr>
          <w:i/>
          <w:iCs/>
          <w:color w:val="000000"/>
          <w:lang w:bidi="ar-EG"/>
        </w:rPr>
        <w:t>.</w:t>
      </w:r>
      <w:r w:rsidRPr="00D936B8">
        <w:rPr>
          <w:color w:val="000000"/>
          <w:vertAlign w:val="superscript"/>
          <w:lang w:bidi="ar-EG"/>
        </w:rPr>
        <w:t>6, 7</w:t>
      </w:r>
      <w:r w:rsidRPr="00D936B8">
        <w:rPr>
          <w:color w:val="000000"/>
        </w:rPr>
        <w:t xml:space="preserve"> In addition, pyridine, </w:t>
      </w:r>
      <w:proofErr w:type="spellStart"/>
      <w:r w:rsidRPr="00D936B8">
        <w:rPr>
          <w:color w:val="000000"/>
        </w:rPr>
        <w:t>pyrimidine</w:t>
      </w:r>
      <w:proofErr w:type="spellEnd"/>
      <w:r w:rsidRPr="00D936B8">
        <w:rPr>
          <w:color w:val="000000"/>
        </w:rPr>
        <w:t xml:space="preserve">, </w:t>
      </w:r>
      <w:proofErr w:type="spellStart"/>
      <w:r w:rsidRPr="00D936B8">
        <w:rPr>
          <w:color w:val="000000"/>
        </w:rPr>
        <w:t>oxadiazole</w:t>
      </w:r>
      <w:proofErr w:type="spellEnd"/>
      <w:r w:rsidRPr="00D936B8">
        <w:rPr>
          <w:color w:val="000000"/>
        </w:rPr>
        <w:t xml:space="preserve">, and </w:t>
      </w:r>
      <w:proofErr w:type="spellStart"/>
      <w:r w:rsidRPr="00D936B8">
        <w:rPr>
          <w:color w:val="000000"/>
        </w:rPr>
        <w:t>azo</w:t>
      </w:r>
      <w:proofErr w:type="spellEnd"/>
      <w:r w:rsidRPr="00D936B8">
        <w:rPr>
          <w:color w:val="000000"/>
        </w:rPr>
        <w:t xml:space="preserve"> compounds are recognized to have various biological actions containing anticancer activity</w:t>
      </w:r>
      <w:r>
        <w:rPr>
          <w:color w:val="000000"/>
        </w:rPr>
        <w:t>.</w:t>
      </w:r>
      <w:r w:rsidRPr="00D936B8">
        <w:rPr>
          <w:color w:val="000000"/>
          <w:vertAlign w:val="superscript"/>
        </w:rPr>
        <w:t>8-15</w:t>
      </w:r>
      <w:r w:rsidRPr="00D936B8">
        <w:rPr>
          <w:color w:val="000000"/>
        </w:rPr>
        <w:t xml:space="preserve"> So, the first goal in this realization is to synthesis several novel structures having anticancer action and the second goal is to </w:t>
      </w:r>
      <w:r w:rsidRPr="00D936B8">
        <w:rPr>
          <w:color w:val="000000"/>
        </w:rPr>
        <w:lastRenderedPageBreak/>
        <w:t xml:space="preserve">exam the effect of the substitution of pyridine, </w:t>
      </w:r>
      <w:proofErr w:type="spellStart"/>
      <w:r w:rsidRPr="00D936B8">
        <w:rPr>
          <w:color w:val="000000"/>
        </w:rPr>
        <w:t>pyrimidine</w:t>
      </w:r>
      <w:proofErr w:type="spellEnd"/>
      <w:r w:rsidRPr="00D936B8">
        <w:rPr>
          <w:color w:val="000000"/>
        </w:rPr>
        <w:t xml:space="preserve">, </w:t>
      </w:r>
      <w:proofErr w:type="spellStart"/>
      <w:r w:rsidRPr="00D936B8">
        <w:rPr>
          <w:color w:val="000000"/>
        </w:rPr>
        <w:t>oxadiazole</w:t>
      </w:r>
      <w:proofErr w:type="spellEnd"/>
      <w:r w:rsidRPr="00D936B8">
        <w:rPr>
          <w:color w:val="000000"/>
        </w:rPr>
        <w:t xml:space="preserve">, and </w:t>
      </w:r>
      <w:proofErr w:type="spellStart"/>
      <w:r w:rsidRPr="00D936B8">
        <w:rPr>
          <w:color w:val="000000"/>
        </w:rPr>
        <w:t>azo</w:t>
      </w:r>
      <w:proofErr w:type="spellEnd"/>
      <w:r w:rsidRPr="00D936B8">
        <w:rPr>
          <w:color w:val="000000"/>
        </w:rPr>
        <w:t xml:space="preserve"> derivatives on the anticancer action and to research their structure action relationships. </w:t>
      </w:r>
    </w:p>
    <w:p w:rsidR="00377534" w:rsidRDefault="00377534" w:rsidP="00377534">
      <w:pPr>
        <w:shd w:val="clear" w:color="auto" w:fill="FFFFFF"/>
        <w:bidi w:val="0"/>
        <w:spacing w:after="240" w:line="360" w:lineRule="auto"/>
        <w:jc w:val="center"/>
        <w:textAlignment w:val="baseline"/>
        <w:outlineLvl w:val="2"/>
        <w:rPr>
          <w:b/>
        </w:rPr>
      </w:pPr>
      <w:r w:rsidRPr="00F877D3">
        <w:rPr>
          <w:b/>
          <w:lang w:eastAsia="zh-CN"/>
        </w:rPr>
        <w:t xml:space="preserve">2. </w:t>
      </w:r>
      <w:r w:rsidRPr="00F877D3">
        <w:rPr>
          <w:b/>
        </w:rPr>
        <w:t>EXPERIMENTAL</w:t>
      </w:r>
    </w:p>
    <w:p w:rsidR="00377534" w:rsidRPr="00F877D3" w:rsidRDefault="00377534" w:rsidP="00377534">
      <w:pPr>
        <w:bidi w:val="0"/>
        <w:spacing w:line="360" w:lineRule="auto"/>
        <w:jc w:val="both"/>
        <w:rPr>
          <w:b/>
        </w:rPr>
      </w:pPr>
      <w:r w:rsidRPr="00F877D3">
        <w:rPr>
          <w:b/>
          <w:lang w:eastAsia="zh-CN"/>
        </w:rPr>
        <w:t xml:space="preserve">2.1. </w:t>
      </w:r>
      <w:r w:rsidRPr="00F877D3">
        <w:rPr>
          <w:b/>
        </w:rPr>
        <w:t xml:space="preserve">MATERIALS AND METHODS </w:t>
      </w:r>
    </w:p>
    <w:p w:rsidR="00377534" w:rsidRPr="00F877D3" w:rsidRDefault="00377534" w:rsidP="00377534">
      <w:pPr>
        <w:pStyle w:val="05-ArticleText"/>
        <w:spacing w:after="0" w:line="360" w:lineRule="auto"/>
        <w:rPr>
          <w:b/>
          <w:bCs/>
          <w:i/>
          <w:iCs/>
          <w:sz w:val="24"/>
          <w:szCs w:val="24"/>
        </w:rPr>
      </w:pPr>
      <w:r w:rsidRPr="00F877D3">
        <w:rPr>
          <w:b/>
          <w:bCs/>
          <w:i/>
          <w:iCs/>
          <w:sz w:val="24"/>
          <w:szCs w:val="24"/>
        </w:rPr>
        <w:t xml:space="preserve">2.1.1. Chemicals and Reagents </w:t>
      </w:r>
    </w:p>
    <w:p w:rsidR="00377534" w:rsidRPr="00F877D3" w:rsidRDefault="00377534" w:rsidP="00377534">
      <w:pPr>
        <w:autoSpaceDE w:val="0"/>
        <w:autoSpaceDN w:val="0"/>
        <w:bidi w:val="0"/>
        <w:adjustRightInd w:val="0"/>
        <w:spacing w:after="240" w:line="360" w:lineRule="auto"/>
        <w:ind w:firstLine="567"/>
        <w:jc w:val="both"/>
      </w:pPr>
      <w:r w:rsidRPr="00F877D3">
        <w:t xml:space="preserve">All the chemicals and solvents used in this study were obtained from Merck (Germany) and Sigma-Aldrich chemical company (Germany). </w:t>
      </w:r>
    </w:p>
    <w:p w:rsidR="00377534" w:rsidRPr="00C04764" w:rsidRDefault="00377534" w:rsidP="00377534">
      <w:pPr>
        <w:tabs>
          <w:tab w:val="center" w:pos="4153"/>
          <w:tab w:val="left" w:pos="8306"/>
        </w:tabs>
        <w:bidi w:val="0"/>
        <w:spacing w:line="360" w:lineRule="auto"/>
        <w:jc w:val="both"/>
        <w:rPr>
          <w:b/>
          <w:bCs/>
          <w:i/>
          <w:iCs/>
          <w:lang w:bidi="ar-EG"/>
        </w:rPr>
      </w:pPr>
      <w:r w:rsidRPr="00C04764">
        <w:rPr>
          <w:b/>
          <w:bCs/>
          <w:i/>
          <w:iCs/>
          <w:lang w:bidi="ar-EG"/>
        </w:rPr>
        <w:t>2.1.2. Instruments</w:t>
      </w:r>
    </w:p>
    <w:p w:rsidR="00377534" w:rsidRPr="00D936B8" w:rsidRDefault="00377534" w:rsidP="00377534">
      <w:pPr>
        <w:bidi w:val="0"/>
        <w:spacing w:line="360" w:lineRule="auto"/>
        <w:ind w:firstLine="720"/>
        <w:jc w:val="both"/>
        <w:rPr>
          <w:color w:val="000000"/>
          <w:lang w:bidi="ar-EG"/>
        </w:rPr>
      </w:pPr>
      <w:r w:rsidRPr="00D936B8">
        <w:rPr>
          <w:color w:val="000000"/>
        </w:rPr>
        <w:t xml:space="preserve">All melting points are measured on </w:t>
      </w:r>
      <w:proofErr w:type="spellStart"/>
      <w:r w:rsidRPr="00D936B8">
        <w:rPr>
          <w:color w:val="000000"/>
        </w:rPr>
        <w:t>Gallenkamp</w:t>
      </w:r>
      <w:proofErr w:type="spellEnd"/>
      <w:r w:rsidRPr="00D936B8">
        <w:rPr>
          <w:color w:val="000000"/>
        </w:rPr>
        <w:t xml:space="preserve"> electric melting point apparatus and are uncorrected. The Infrared spectra </w:t>
      </w:r>
      <w:r w:rsidRPr="00D936B8">
        <w:rPr>
          <w:i/>
          <w:iCs/>
          <w:color w:val="000000"/>
        </w:rPr>
        <w:t>υ</w:t>
      </w:r>
      <w:r w:rsidRPr="00D936B8">
        <w:rPr>
          <w:color w:val="000000"/>
        </w:rPr>
        <w:t xml:space="preserve"> cm</w:t>
      </w:r>
      <w:r w:rsidRPr="00D936B8">
        <w:rPr>
          <w:color w:val="000000"/>
          <w:vertAlign w:val="superscript"/>
        </w:rPr>
        <w:t>-1</w:t>
      </w:r>
      <w:r w:rsidRPr="00D936B8">
        <w:rPr>
          <w:color w:val="000000"/>
        </w:rPr>
        <w:t xml:space="preserve"> (</w:t>
      </w:r>
      <w:proofErr w:type="spellStart"/>
      <w:r w:rsidRPr="00D936B8">
        <w:rPr>
          <w:color w:val="000000"/>
        </w:rPr>
        <w:t>KBr</w:t>
      </w:r>
      <w:proofErr w:type="spellEnd"/>
      <w:r w:rsidRPr="00D936B8">
        <w:rPr>
          <w:color w:val="000000"/>
        </w:rPr>
        <w:t>) was measured on</w:t>
      </w:r>
      <w:r w:rsidRPr="00D936B8">
        <w:rPr>
          <w:b/>
          <w:bCs/>
          <w:color w:val="000000"/>
        </w:rPr>
        <w:t xml:space="preserve"> (</w:t>
      </w:r>
      <w:r w:rsidRPr="00D936B8">
        <w:rPr>
          <w:color w:val="000000"/>
        </w:rPr>
        <w:t>Perkin Elmer Infrared Spectrophotometer Model 157</w:t>
      </w:r>
      <w:r w:rsidRPr="00D936B8">
        <w:rPr>
          <w:i/>
          <w:iCs/>
          <w:color w:val="000000"/>
        </w:rPr>
        <w:t xml:space="preserve">, </w:t>
      </w:r>
      <w:r w:rsidRPr="00D936B8">
        <w:rPr>
          <w:color w:val="000000"/>
        </w:rPr>
        <w:t xml:space="preserve">Grating). The </w:t>
      </w:r>
      <w:r w:rsidRPr="00D936B8">
        <w:rPr>
          <w:color w:val="000000"/>
          <w:vertAlign w:val="superscript"/>
        </w:rPr>
        <w:t>13</w:t>
      </w:r>
      <w:r w:rsidRPr="00D936B8">
        <w:rPr>
          <w:color w:val="000000"/>
        </w:rPr>
        <w:t xml:space="preserve">C- and </w:t>
      </w:r>
      <w:r w:rsidRPr="00D936B8">
        <w:rPr>
          <w:color w:val="000000"/>
          <w:vertAlign w:val="superscript"/>
        </w:rPr>
        <w:t>1</w:t>
      </w:r>
      <w:r w:rsidRPr="00D936B8">
        <w:rPr>
          <w:color w:val="000000"/>
        </w:rPr>
        <w:t>H-NMR spectra were run on Varian Spectrophotometer at 400 MHz and 100 MHz using TMS as an internal reference and DMSO-</w:t>
      </w:r>
      <w:r w:rsidRPr="00D936B8">
        <w:rPr>
          <w:i/>
          <w:iCs/>
          <w:color w:val="000000"/>
        </w:rPr>
        <w:t>d</w:t>
      </w:r>
      <w:r w:rsidRPr="00D936B8">
        <w:rPr>
          <w:color w:val="000000"/>
          <w:vertAlign w:val="subscript"/>
        </w:rPr>
        <w:t>6</w:t>
      </w:r>
      <w:r w:rsidRPr="00D936B8">
        <w:rPr>
          <w:color w:val="000000"/>
        </w:rPr>
        <w:t xml:space="preserve"> as solvent. The MS (EI) were m</w:t>
      </w:r>
      <w:r>
        <w:rPr>
          <w:color w:val="000000"/>
        </w:rPr>
        <w:t xml:space="preserve">easured on </w:t>
      </w:r>
      <w:r w:rsidRPr="00D936B8">
        <w:rPr>
          <w:color w:val="000000"/>
        </w:rPr>
        <w:t xml:space="preserve">70 </w:t>
      </w:r>
      <w:proofErr w:type="spellStart"/>
      <w:r w:rsidRPr="00D936B8">
        <w:rPr>
          <w:color w:val="000000"/>
        </w:rPr>
        <w:t>eV</w:t>
      </w:r>
      <w:proofErr w:type="spellEnd"/>
      <w:r w:rsidRPr="00D936B8">
        <w:rPr>
          <w:color w:val="000000"/>
        </w:rPr>
        <w:t xml:space="preserve"> with </w:t>
      </w:r>
      <w:proofErr w:type="spellStart"/>
      <w:r w:rsidRPr="00D936B8">
        <w:rPr>
          <w:color w:val="000000"/>
        </w:rPr>
        <w:t>Kratos</w:t>
      </w:r>
      <w:proofErr w:type="spellEnd"/>
      <w:r w:rsidRPr="00D936B8">
        <w:rPr>
          <w:color w:val="000000"/>
        </w:rPr>
        <w:t xml:space="preserve"> MS equipment and/or </w:t>
      </w:r>
      <w:r>
        <w:rPr>
          <w:color w:val="000000"/>
        </w:rPr>
        <w:t>a Varian MAT 311 A Spectrometer</w:t>
      </w:r>
      <w:r w:rsidRPr="00D936B8">
        <w:rPr>
          <w:color w:val="000000"/>
          <w:lang w:bidi="ar-EG"/>
        </w:rPr>
        <w:t xml:space="preserve"> at Cairo Univ., Giza, Egypt, and </w:t>
      </w:r>
      <w:r w:rsidRPr="00D936B8">
        <w:rPr>
          <w:color w:val="000000"/>
        </w:rPr>
        <w:t xml:space="preserve">were carried on a GC-MS.QP-100 EX </w:t>
      </w:r>
      <w:proofErr w:type="spellStart"/>
      <w:r w:rsidRPr="00D936B8">
        <w:rPr>
          <w:color w:val="000000"/>
        </w:rPr>
        <w:t>Schimadzye</w:t>
      </w:r>
      <w:proofErr w:type="spellEnd"/>
      <w:r w:rsidRPr="00D936B8">
        <w:rPr>
          <w:color w:val="000000"/>
        </w:rPr>
        <w:t xml:space="preserve"> (Japan).</w:t>
      </w:r>
      <w:r w:rsidRPr="00D936B8">
        <w:rPr>
          <w:color w:val="000000"/>
          <w:lang w:bidi="ar-EG"/>
        </w:rPr>
        <w:t xml:space="preserve"> Elemental analyses (C, H, and N) were determined at the </w:t>
      </w:r>
      <w:proofErr w:type="spellStart"/>
      <w:r w:rsidRPr="00D936B8">
        <w:rPr>
          <w:color w:val="000000"/>
          <w:lang w:bidi="ar-EG"/>
        </w:rPr>
        <w:t>Microanalytical</w:t>
      </w:r>
      <w:proofErr w:type="spellEnd"/>
      <w:r w:rsidRPr="00D936B8">
        <w:rPr>
          <w:color w:val="000000"/>
          <w:lang w:bidi="ar-EG"/>
        </w:rPr>
        <w:t xml:space="preserve"> Center of Cairo University, Giza, Egypt. The outcomes were noticed to be in good approval with the calculated values.</w:t>
      </w:r>
    </w:p>
    <w:p w:rsidR="00377534" w:rsidRPr="000C0F9F" w:rsidRDefault="00377534" w:rsidP="00377534">
      <w:pPr>
        <w:bidi w:val="0"/>
        <w:spacing w:line="360" w:lineRule="auto"/>
        <w:jc w:val="both"/>
        <w:rPr>
          <w:b/>
          <w:bCs/>
          <w:i/>
          <w:iCs/>
          <w:lang w:bidi="ar-EG"/>
        </w:rPr>
      </w:pPr>
      <w:r w:rsidRPr="000C0F9F">
        <w:rPr>
          <w:b/>
          <w:bCs/>
          <w:i/>
          <w:iCs/>
          <w:lang w:bidi="ar-EG"/>
        </w:rPr>
        <w:t>2.2. Synthesis</w:t>
      </w:r>
    </w:p>
    <w:p w:rsidR="00377534" w:rsidRPr="00D936B8" w:rsidRDefault="00377534" w:rsidP="00377534">
      <w:pPr>
        <w:bidi w:val="0"/>
        <w:spacing w:before="240" w:line="360" w:lineRule="auto"/>
        <w:jc w:val="both"/>
        <w:rPr>
          <w:i/>
          <w:iCs/>
          <w:color w:val="000000"/>
          <w:lang w:bidi="ar-EG"/>
        </w:rPr>
      </w:pPr>
      <w:r>
        <w:rPr>
          <w:b/>
          <w:bCs/>
          <w:i/>
          <w:iCs/>
        </w:rPr>
        <w:t xml:space="preserve">2.2.1. </w:t>
      </w:r>
      <w:r w:rsidRPr="00D936B8">
        <w:rPr>
          <w:b/>
          <w:bCs/>
          <w:i/>
          <w:iCs/>
          <w:color w:val="000000"/>
          <w:lang w:bidi="ar-EG"/>
        </w:rPr>
        <w:t xml:space="preserve">General </w:t>
      </w:r>
      <w:r>
        <w:rPr>
          <w:b/>
          <w:bCs/>
          <w:i/>
          <w:iCs/>
          <w:color w:val="000000"/>
          <w:lang w:bidi="ar-EG"/>
        </w:rPr>
        <w:t xml:space="preserve">procedure for the syntheses of </w:t>
      </w:r>
      <w:r w:rsidRPr="00D936B8">
        <w:rPr>
          <w:b/>
          <w:bCs/>
          <w:i/>
          <w:iCs/>
          <w:color w:val="000000"/>
          <w:lang w:bidi="ar-EG"/>
        </w:rPr>
        <w:t>(1</w:t>
      </w:r>
      <w:proofErr w:type="gramStart"/>
      <w:r w:rsidRPr="00D936B8">
        <w:rPr>
          <w:b/>
          <w:bCs/>
          <w:i/>
          <w:iCs/>
          <w:color w:val="000000"/>
          <w:lang w:bidi="ar-EG"/>
        </w:rPr>
        <w:t>,3</w:t>
      </w:r>
      <w:proofErr w:type="gramEnd"/>
      <w:r w:rsidRPr="00D936B8">
        <w:rPr>
          <w:b/>
          <w:bCs/>
          <w:i/>
          <w:iCs/>
          <w:color w:val="000000"/>
          <w:lang w:bidi="ar-EG"/>
        </w:rPr>
        <w:t>-dioxoisoindolin-2-yl)-N-(pyrimidin-2-yl)</w:t>
      </w:r>
      <w:proofErr w:type="spellStart"/>
      <w:r w:rsidRPr="00D936B8">
        <w:rPr>
          <w:b/>
          <w:bCs/>
          <w:i/>
          <w:iCs/>
          <w:color w:val="000000"/>
          <w:lang w:bidi="ar-EG"/>
        </w:rPr>
        <w:t>benzenesulfonamide</w:t>
      </w:r>
      <w:proofErr w:type="spellEnd"/>
      <w:r w:rsidRPr="00D936B8">
        <w:rPr>
          <w:b/>
          <w:bCs/>
          <w:i/>
          <w:iCs/>
          <w:color w:val="000000"/>
          <w:lang w:bidi="ar-EG"/>
        </w:rPr>
        <w:t xml:space="preserve"> derivatives 2-7</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“A mix of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and anhydride derivatives namely; </w:t>
      </w:r>
      <w:proofErr w:type="spellStart"/>
      <w:r w:rsidRPr="00D936B8">
        <w:rPr>
          <w:color w:val="000000"/>
          <w:lang w:bidi="ar-EG"/>
        </w:rPr>
        <w:t>phthalic</w:t>
      </w:r>
      <w:proofErr w:type="spellEnd"/>
      <w:r w:rsidRPr="00D936B8">
        <w:rPr>
          <w:color w:val="000000"/>
          <w:lang w:bidi="ar-EG"/>
        </w:rPr>
        <w:t xml:space="preserve"> anhydride(0.01 </w:t>
      </w:r>
      <w:proofErr w:type="spellStart"/>
      <w:r w:rsidRPr="00D936B8">
        <w:rPr>
          <w:color w:val="000000"/>
          <w:lang w:bidi="ar-EG"/>
        </w:rPr>
        <w:t>millimole</w:t>
      </w:r>
      <w:proofErr w:type="spellEnd"/>
      <w:r w:rsidRPr="00D936B8">
        <w:rPr>
          <w:color w:val="000000"/>
          <w:lang w:bidi="ar-EG"/>
        </w:rPr>
        <w:t xml:space="preserve">), 3- </w:t>
      </w:r>
      <w:proofErr w:type="spellStart"/>
      <w:r w:rsidRPr="00D936B8">
        <w:rPr>
          <w:color w:val="000000"/>
          <w:lang w:bidi="ar-EG"/>
        </w:rPr>
        <w:t>nitrophthalic</w:t>
      </w:r>
      <w:proofErr w:type="spellEnd"/>
      <w:r w:rsidRPr="00D936B8">
        <w:rPr>
          <w:color w:val="000000"/>
          <w:lang w:bidi="ar-EG"/>
        </w:rPr>
        <w:t xml:space="preserve"> anhydride (0.01 ml mol),  4-nitrophthalic anhydride (0.01 </w:t>
      </w:r>
      <w:proofErr w:type="spellStart"/>
      <w:r w:rsidRPr="00D936B8">
        <w:rPr>
          <w:color w:val="000000"/>
          <w:lang w:bidi="ar-EG"/>
        </w:rPr>
        <w:t>millimole</w:t>
      </w:r>
      <w:proofErr w:type="spellEnd"/>
      <w:r w:rsidRPr="00D936B8">
        <w:rPr>
          <w:color w:val="000000"/>
          <w:lang w:bidi="ar-EG"/>
        </w:rPr>
        <w:t xml:space="preserve">), </w:t>
      </w:r>
      <w:r w:rsidRPr="00D936B8">
        <w:rPr>
          <w:bCs/>
          <w:color w:val="000000"/>
        </w:rPr>
        <w:t>3,4,5,6-tetrabromophthalic anhydride</w:t>
      </w:r>
      <w:r w:rsidRPr="00D936B8">
        <w:rPr>
          <w:color w:val="000000"/>
          <w:lang w:bidi="ar-EG"/>
        </w:rPr>
        <w:t xml:space="preserve"> (0.01 ml mol), 1,2,4-benzenetricarboxylic anhydride (</w:t>
      </w:r>
      <w:proofErr w:type="spellStart"/>
      <w:r w:rsidRPr="00D936B8">
        <w:rPr>
          <w:color w:val="000000"/>
          <w:lang w:bidi="ar-EG"/>
        </w:rPr>
        <w:t>trimellitic</w:t>
      </w:r>
      <w:proofErr w:type="spellEnd"/>
      <w:r w:rsidRPr="00D936B8">
        <w:rPr>
          <w:color w:val="000000"/>
          <w:lang w:bidi="ar-EG"/>
        </w:rPr>
        <w:t xml:space="preserve"> anhydride), and 1,2,4,5-benzenetetracarboxylic </w:t>
      </w:r>
      <w:proofErr w:type="spellStart"/>
      <w:r w:rsidRPr="00D936B8">
        <w:rPr>
          <w:color w:val="000000"/>
          <w:lang w:bidi="ar-EG"/>
        </w:rPr>
        <w:t>dianhydride</w:t>
      </w:r>
      <w:proofErr w:type="spellEnd"/>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in </w:t>
      </w:r>
      <w:proofErr w:type="spellStart"/>
      <w:r w:rsidRPr="00D936B8">
        <w:rPr>
          <w:bCs/>
          <w:color w:val="000000"/>
        </w:rPr>
        <w:t>dimethylformamide</w:t>
      </w:r>
      <w:proofErr w:type="spellEnd"/>
      <w:r w:rsidRPr="00D936B8">
        <w:rPr>
          <w:bCs/>
          <w:color w:val="000000"/>
        </w:rPr>
        <w:t xml:space="preserve"> </w:t>
      </w:r>
      <w:r w:rsidRPr="00D936B8">
        <w:rPr>
          <w:color w:val="000000"/>
          <w:lang w:bidi="ar-EG"/>
        </w:rPr>
        <w:t xml:space="preserve">(15 milliliter) containing </w:t>
      </w:r>
      <w:r w:rsidRPr="00D936B8">
        <w:rPr>
          <w:bCs/>
          <w:color w:val="000000"/>
        </w:rPr>
        <w:t xml:space="preserve">few drops of </w:t>
      </w:r>
      <w:proofErr w:type="spellStart"/>
      <w:r w:rsidRPr="00D936B8">
        <w:rPr>
          <w:bCs/>
          <w:color w:val="000000"/>
        </w:rPr>
        <w:t>triethylamine</w:t>
      </w:r>
      <w:proofErr w:type="spellEnd"/>
      <w:r w:rsidRPr="00D936B8">
        <w:rPr>
          <w:color w:val="000000"/>
          <w:lang w:bidi="ar-EG"/>
        </w:rPr>
        <w:t xml:space="preserve"> (3 drops) were boiled for 4 h”. The interaction mix was left to calm at room temperature, </w:t>
      </w:r>
      <w:r w:rsidRPr="00D936B8">
        <w:rPr>
          <w:color w:val="000000"/>
        </w:rPr>
        <w:t>and then put into ice-cold water</w:t>
      </w:r>
      <w:r w:rsidRPr="00D936B8">
        <w:rPr>
          <w:color w:val="000000"/>
          <w:lang w:bidi="ar-EG"/>
        </w:rPr>
        <w:t xml:space="preserve">. The insoluble precipitated product was purified and dried to yield sulfonamides </w:t>
      </w:r>
      <w:r w:rsidRPr="00D936B8">
        <w:rPr>
          <w:b/>
          <w:bCs/>
          <w:color w:val="000000"/>
          <w:lang w:bidi="ar-EG"/>
        </w:rPr>
        <w:t>2</w:t>
      </w:r>
      <w:r w:rsidRPr="00D936B8">
        <w:rPr>
          <w:color w:val="000000"/>
          <w:lang w:bidi="ar-EG"/>
        </w:rPr>
        <w:t>-</w:t>
      </w:r>
      <w:r w:rsidRPr="00D936B8">
        <w:rPr>
          <w:b/>
          <w:bCs/>
          <w:color w:val="000000"/>
          <w:lang w:bidi="ar-EG"/>
        </w:rPr>
        <w:t>7</w:t>
      </w:r>
      <w:r w:rsidRPr="00D936B8">
        <w:rPr>
          <w:color w:val="000000"/>
          <w:lang w:bidi="ar-EG"/>
        </w:rPr>
        <w:t>, respectively.</w:t>
      </w:r>
    </w:p>
    <w:p w:rsidR="00377534" w:rsidRPr="00D936B8" w:rsidRDefault="00377534" w:rsidP="00377534">
      <w:pPr>
        <w:tabs>
          <w:tab w:val="center" w:pos="4153"/>
          <w:tab w:val="left" w:pos="8306"/>
        </w:tabs>
        <w:bidi w:val="0"/>
        <w:spacing w:before="240" w:line="360" w:lineRule="auto"/>
        <w:jc w:val="both"/>
        <w:rPr>
          <w:b/>
          <w:bCs/>
          <w:i/>
          <w:iCs/>
          <w:color w:val="000000"/>
          <w:lang w:bidi="ar-EG"/>
        </w:rPr>
      </w:pPr>
      <w:r w:rsidRPr="00D936B8">
        <w:rPr>
          <w:b/>
          <w:bCs/>
          <w:i/>
          <w:iCs/>
          <w:color w:val="000000"/>
          <w:lang w:bidi="ar-EG"/>
        </w:rPr>
        <w:t>4-(1</w:t>
      </w:r>
      <w:proofErr w:type="gramStart"/>
      <w:r w:rsidRPr="00D936B8">
        <w:rPr>
          <w:b/>
          <w:bCs/>
          <w:i/>
          <w:iCs/>
          <w:color w:val="000000"/>
          <w:lang w:bidi="ar-EG"/>
        </w:rPr>
        <w:t>,3</w:t>
      </w:r>
      <w:proofErr w:type="gramEnd"/>
      <w:r w:rsidRPr="00D936B8">
        <w:rPr>
          <w:b/>
          <w:bCs/>
          <w:i/>
          <w:iCs/>
          <w:color w:val="000000"/>
          <w:lang w:bidi="ar-EG"/>
        </w:rPr>
        <w:t>-dioxoisoindolin-2-yl)-N-(pyrimi</w:t>
      </w:r>
      <w:r>
        <w:rPr>
          <w:b/>
          <w:bCs/>
          <w:i/>
          <w:iCs/>
          <w:color w:val="000000"/>
          <w:lang w:bidi="ar-EG"/>
        </w:rPr>
        <w:t>din-2-yl)benzenesulfonamide (2)</w:t>
      </w:r>
    </w:p>
    <w:p w:rsidR="00377534" w:rsidRPr="00D936B8" w:rsidRDefault="00377534" w:rsidP="00377534">
      <w:pPr>
        <w:bidi w:val="0"/>
        <w:spacing w:line="360" w:lineRule="auto"/>
        <w:jc w:val="both"/>
        <w:rPr>
          <w:color w:val="000000"/>
          <w:lang w:bidi="ar-EG"/>
        </w:rPr>
      </w:pPr>
      <w:r w:rsidRPr="00D936B8">
        <w:rPr>
          <w:color w:val="000000"/>
          <w:lang w:bidi="ar-EG"/>
        </w:rPr>
        <w:lastRenderedPageBreak/>
        <w:t xml:space="preserve">Yield (83%), yellow powder, </w:t>
      </w:r>
      <w:proofErr w:type="spellStart"/>
      <w:r w:rsidRPr="00D936B8">
        <w:rPr>
          <w:color w:val="000000"/>
          <w:lang w:bidi="ar-EG"/>
        </w:rPr>
        <w:t>m.p</w:t>
      </w:r>
      <w:proofErr w:type="spellEnd"/>
      <w:r w:rsidRPr="00D936B8">
        <w:rPr>
          <w:color w:val="000000"/>
          <w:lang w:bidi="ar-EG"/>
        </w:rPr>
        <w:t>. 288-290</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3335 (NH), 1632 (C=O, </w:t>
      </w:r>
      <w:proofErr w:type="spellStart"/>
      <w:r w:rsidRPr="00D936B8">
        <w:rPr>
          <w:color w:val="000000"/>
          <w:lang w:bidi="ar-EG"/>
        </w:rPr>
        <w:t>imidic</w:t>
      </w:r>
      <w:proofErr w:type="spellEnd"/>
      <w:r w:rsidRPr="00D936B8">
        <w:rPr>
          <w:color w:val="000000"/>
          <w:lang w:bidi="ar-EG"/>
        </w:rPr>
        <w:t xml:space="preserve">), 1575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6.76 and 7.71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AB system), 7.68-8.38 (m, 3H,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ring), 9.13 (s, 1H, NH); </w:t>
      </w:r>
      <w:r w:rsidRPr="00D936B8">
        <w:rPr>
          <w:i/>
          <w:iCs/>
          <w:color w:val="000000"/>
        </w:rPr>
        <w:t xml:space="preserve">m/z </w:t>
      </w:r>
      <w:r w:rsidRPr="00D936B8">
        <w:rPr>
          <w:color w:val="000000"/>
        </w:rPr>
        <w:t>(%), 378 (M</w:t>
      </w:r>
      <w:r w:rsidRPr="00D936B8">
        <w:rPr>
          <w:color w:val="000000"/>
          <w:vertAlign w:val="superscript"/>
        </w:rPr>
        <w:t>+</w:t>
      </w:r>
      <w:r w:rsidRPr="00D936B8">
        <w:rPr>
          <w:color w:val="000000"/>
        </w:rPr>
        <w:t>-2, 99.90), 347 (67.60), 189 (30.80), 151 (14.50); 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12</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(380.06): C, </w:t>
      </w:r>
      <w:r w:rsidRPr="00D936B8">
        <w:rPr>
          <w:color w:val="000000"/>
          <w:lang w:bidi="ar-EG"/>
        </w:rPr>
        <w:t>56.84</w:t>
      </w:r>
      <w:r w:rsidRPr="00D936B8">
        <w:rPr>
          <w:color w:val="000000"/>
        </w:rPr>
        <w:t xml:space="preserve">; H, </w:t>
      </w:r>
      <w:r w:rsidRPr="00D936B8">
        <w:rPr>
          <w:color w:val="000000"/>
          <w:lang w:bidi="ar-EG"/>
        </w:rPr>
        <w:t>3.18</w:t>
      </w:r>
      <w:r w:rsidRPr="00D936B8">
        <w:rPr>
          <w:color w:val="000000"/>
        </w:rPr>
        <w:t xml:space="preserve">; N, </w:t>
      </w:r>
      <w:r w:rsidRPr="00D936B8">
        <w:rPr>
          <w:color w:val="000000"/>
          <w:lang w:bidi="ar-EG"/>
        </w:rPr>
        <w:t>14.73</w:t>
      </w:r>
      <w:r w:rsidRPr="00D936B8">
        <w:rPr>
          <w:color w:val="000000"/>
        </w:rPr>
        <w:t xml:space="preserve">; Found: C, </w:t>
      </w:r>
      <w:r w:rsidRPr="00D936B8">
        <w:rPr>
          <w:color w:val="000000"/>
          <w:lang w:bidi="ar-EG"/>
        </w:rPr>
        <w:t>56.79;</w:t>
      </w:r>
      <w:r w:rsidRPr="00D936B8">
        <w:rPr>
          <w:color w:val="000000"/>
        </w:rPr>
        <w:t xml:space="preserve"> H, </w:t>
      </w:r>
      <w:r w:rsidRPr="00D936B8">
        <w:rPr>
          <w:color w:val="000000"/>
          <w:lang w:bidi="ar-EG"/>
        </w:rPr>
        <w:t>3.11;</w:t>
      </w:r>
      <w:r w:rsidRPr="00D936B8">
        <w:rPr>
          <w:color w:val="000000"/>
        </w:rPr>
        <w:t xml:space="preserve"> N, </w:t>
      </w:r>
      <w:r w:rsidRPr="00D936B8">
        <w:rPr>
          <w:color w:val="000000"/>
          <w:lang w:bidi="ar-EG"/>
        </w:rPr>
        <w:t>14.72</w:t>
      </w:r>
      <w:r w:rsidRPr="00D936B8">
        <w:rPr>
          <w:color w:val="000000"/>
        </w:rPr>
        <w:t>.</w:t>
      </w:r>
    </w:p>
    <w:p w:rsidR="00377534" w:rsidRPr="00D936B8" w:rsidRDefault="00377534" w:rsidP="00377534">
      <w:pPr>
        <w:tabs>
          <w:tab w:val="center" w:pos="4153"/>
          <w:tab w:val="left" w:pos="8306"/>
        </w:tabs>
        <w:bidi w:val="0"/>
        <w:spacing w:before="240" w:line="360" w:lineRule="auto"/>
        <w:jc w:val="both"/>
        <w:rPr>
          <w:b/>
          <w:bCs/>
          <w:i/>
          <w:iCs/>
          <w:color w:val="000000"/>
          <w:lang w:bidi="ar-EG"/>
        </w:rPr>
      </w:pPr>
      <w:r w:rsidRPr="00D936B8">
        <w:rPr>
          <w:b/>
          <w:bCs/>
          <w:i/>
          <w:iCs/>
          <w:color w:val="000000"/>
          <w:lang w:bidi="ar-EG"/>
        </w:rPr>
        <w:t>4-(4-nitro-1</w:t>
      </w:r>
      <w:proofErr w:type="gramStart"/>
      <w:r w:rsidRPr="00D936B8">
        <w:rPr>
          <w:b/>
          <w:bCs/>
          <w:i/>
          <w:iCs/>
          <w:color w:val="000000"/>
          <w:lang w:bidi="ar-EG"/>
        </w:rPr>
        <w:t>,3</w:t>
      </w:r>
      <w:proofErr w:type="gramEnd"/>
      <w:r w:rsidRPr="00D936B8">
        <w:rPr>
          <w:b/>
          <w:bCs/>
          <w:i/>
          <w:iCs/>
          <w:color w:val="000000"/>
          <w:lang w:bidi="ar-EG"/>
        </w:rPr>
        <w:t>-dioxoisoindolin-2-yl)-N-(pyrimi</w:t>
      </w:r>
      <w:r>
        <w:rPr>
          <w:b/>
          <w:bCs/>
          <w:i/>
          <w:iCs/>
          <w:color w:val="000000"/>
          <w:lang w:bidi="ar-EG"/>
        </w:rPr>
        <w:t>din-2-yl)benzenesulfonamide (3)</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(89%), white powder, </w:t>
      </w:r>
      <w:proofErr w:type="spellStart"/>
      <w:r w:rsidRPr="00D936B8">
        <w:rPr>
          <w:color w:val="000000"/>
          <w:lang w:bidi="ar-EG"/>
        </w:rPr>
        <w:t>m.p</w:t>
      </w:r>
      <w:proofErr w:type="spellEnd"/>
      <w:r w:rsidRPr="00D936B8">
        <w:rPr>
          <w:color w:val="000000"/>
          <w:lang w:bidi="ar-EG"/>
        </w:rPr>
        <w:t>. 297-301</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3214 (NH), 1631 (C=O, </w:t>
      </w:r>
      <w:proofErr w:type="spellStart"/>
      <w:r w:rsidRPr="00D936B8">
        <w:rPr>
          <w:color w:val="000000"/>
          <w:lang w:bidi="ar-EG"/>
        </w:rPr>
        <w:t>imidic</w:t>
      </w:r>
      <w:proofErr w:type="spellEnd"/>
      <w:r w:rsidRPr="00D936B8">
        <w:rPr>
          <w:color w:val="000000"/>
          <w:lang w:bidi="ar-EG"/>
        </w:rPr>
        <w:t>), 1551, 1337 (NO</w:t>
      </w:r>
      <w:r w:rsidRPr="00D936B8">
        <w:rPr>
          <w:color w:val="000000"/>
          <w:vertAlign w:val="subscript"/>
          <w:lang w:bidi="ar-EG"/>
        </w:rPr>
        <w:t>2</w:t>
      </w:r>
      <w:r w:rsidRPr="00D936B8">
        <w:rPr>
          <w:color w:val="000000"/>
          <w:lang w:bidi="ar-EG"/>
        </w:rPr>
        <w:t xml:space="preserve">); </w:t>
      </w:r>
      <w:r w:rsidRPr="00D936B8">
        <w:rPr>
          <w:color w:val="000000"/>
          <w:vertAlign w:val="superscript"/>
        </w:rPr>
        <w:t>13</w:t>
      </w:r>
      <w:r w:rsidRPr="00D936B8">
        <w:rPr>
          <w:color w:val="000000"/>
        </w:rPr>
        <w:t>C-NMR(DMSO-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111.5, 122.3 (2C), 123.6, 127.8, 128.2 (2C), 134.1, 134.9, 135.7, 136.5, 138.3, 146.4, 156.4 (2C), 163.1 (2C), 167.6; </w:t>
      </w:r>
      <w:r w:rsidRPr="00D936B8">
        <w:rPr>
          <w:i/>
          <w:iCs/>
          <w:color w:val="000000"/>
        </w:rPr>
        <w:t xml:space="preserve">m/z </w:t>
      </w:r>
      <w:r w:rsidRPr="00D936B8">
        <w:rPr>
          <w:color w:val="000000"/>
        </w:rPr>
        <w:t>(%), 423 (M</w:t>
      </w:r>
      <w:r w:rsidRPr="00D936B8">
        <w:rPr>
          <w:color w:val="000000"/>
          <w:vertAlign w:val="superscript"/>
        </w:rPr>
        <w:t>+</w:t>
      </w:r>
      <w:r w:rsidRPr="00D936B8">
        <w:rPr>
          <w:color w:val="000000"/>
        </w:rPr>
        <w:t>-2, 4.18), 373 (63.15), 244 (100), 73 (20.34), 64 (47.39), 53 (14.39); 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11</w:t>
      </w:r>
      <w:r w:rsidRPr="00D936B8">
        <w:rPr>
          <w:color w:val="000000"/>
          <w:lang w:bidi="ar-EG"/>
        </w:rPr>
        <w:t>N</w:t>
      </w:r>
      <w:r w:rsidRPr="00D936B8">
        <w:rPr>
          <w:color w:val="000000"/>
          <w:vertAlign w:val="subscript"/>
          <w:lang w:bidi="ar-EG"/>
        </w:rPr>
        <w:t>5</w:t>
      </w:r>
      <w:r w:rsidRPr="00D936B8">
        <w:rPr>
          <w:color w:val="000000"/>
          <w:lang w:bidi="ar-EG"/>
        </w:rPr>
        <w:t>O</w:t>
      </w:r>
      <w:r w:rsidRPr="00D936B8">
        <w:rPr>
          <w:color w:val="000000"/>
          <w:vertAlign w:val="subscript"/>
          <w:lang w:bidi="ar-EG"/>
        </w:rPr>
        <w:t>6</w:t>
      </w:r>
      <w:r w:rsidRPr="00D936B8">
        <w:rPr>
          <w:color w:val="000000"/>
          <w:lang w:bidi="ar-EG"/>
        </w:rPr>
        <w:t xml:space="preserve">S </w:t>
      </w:r>
      <w:r w:rsidRPr="00D936B8">
        <w:rPr>
          <w:color w:val="000000"/>
        </w:rPr>
        <w:t xml:space="preserve">(425.04): C, </w:t>
      </w:r>
      <w:r w:rsidRPr="00D936B8">
        <w:rPr>
          <w:color w:val="000000"/>
          <w:lang w:bidi="ar-EG"/>
        </w:rPr>
        <w:t>50.82</w:t>
      </w:r>
      <w:r w:rsidRPr="00D936B8">
        <w:rPr>
          <w:color w:val="000000"/>
        </w:rPr>
        <w:t xml:space="preserve">; H, </w:t>
      </w:r>
      <w:r w:rsidRPr="00D936B8">
        <w:rPr>
          <w:color w:val="000000"/>
          <w:lang w:bidi="ar-EG"/>
        </w:rPr>
        <w:t>2.61</w:t>
      </w:r>
      <w:r w:rsidRPr="00D936B8">
        <w:rPr>
          <w:color w:val="000000"/>
        </w:rPr>
        <w:t xml:space="preserve">; N, </w:t>
      </w:r>
      <w:r w:rsidRPr="00D936B8">
        <w:rPr>
          <w:color w:val="000000"/>
          <w:lang w:bidi="ar-EG"/>
        </w:rPr>
        <w:t>16.46</w:t>
      </w:r>
      <w:r w:rsidRPr="00D936B8">
        <w:rPr>
          <w:color w:val="000000"/>
        </w:rPr>
        <w:t xml:space="preserve">; Found: C, </w:t>
      </w:r>
      <w:r w:rsidRPr="00D936B8">
        <w:rPr>
          <w:color w:val="000000"/>
          <w:lang w:bidi="ar-EG"/>
        </w:rPr>
        <w:t>50.93;</w:t>
      </w:r>
      <w:r w:rsidRPr="00D936B8">
        <w:rPr>
          <w:color w:val="000000"/>
        </w:rPr>
        <w:t xml:space="preserve"> H, </w:t>
      </w:r>
      <w:r w:rsidRPr="00D936B8">
        <w:rPr>
          <w:color w:val="000000"/>
          <w:lang w:bidi="ar-EG"/>
        </w:rPr>
        <w:t>2.57;</w:t>
      </w:r>
      <w:r w:rsidRPr="00D936B8">
        <w:rPr>
          <w:color w:val="000000"/>
        </w:rPr>
        <w:t xml:space="preserve"> N, </w:t>
      </w:r>
      <w:r w:rsidRPr="00D936B8">
        <w:rPr>
          <w:color w:val="000000"/>
          <w:lang w:bidi="ar-EG"/>
        </w:rPr>
        <w:t>16.41</w:t>
      </w:r>
      <w:r w:rsidRPr="00D936B8">
        <w:rPr>
          <w:color w:val="000000"/>
        </w:rPr>
        <w:t>.</w:t>
      </w:r>
    </w:p>
    <w:p w:rsidR="00377534" w:rsidRPr="00D936B8" w:rsidRDefault="00377534" w:rsidP="00377534">
      <w:pPr>
        <w:tabs>
          <w:tab w:val="center" w:pos="4153"/>
          <w:tab w:val="left" w:pos="8306"/>
        </w:tabs>
        <w:bidi w:val="0"/>
        <w:spacing w:before="240" w:line="360" w:lineRule="auto"/>
        <w:jc w:val="both"/>
        <w:rPr>
          <w:b/>
          <w:bCs/>
          <w:i/>
          <w:iCs/>
          <w:color w:val="000000"/>
          <w:lang w:bidi="ar-EG"/>
        </w:rPr>
      </w:pPr>
      <w:r w:rsidRPr="00D936B8">
        <w:rPr>
          <w:b/>
          <w:bCs/>
          <w:i/>
          <w:iCs/>
          <w:color w:val="000000"/>
          <w:lang w:bidi="ar-EG"/>
        </w:rPr>
        <w:t>4-(5-nitro-1</w:t>
      </w:r>
      <w:proofErr w:type="gramStart"/>
      <w:r w:rsidRPr="00D936B8">
        <w:rPr>
          <w:b/>
          <w:bCs/>
          <w:i/>
          <w:iCs/>
          <w:color w:val="000000"/>
          <w:lang w:bidi="ar-EG"/>
        </w:rPr>
        <w:t>,3</w:t>
      </w:r>
      <w:proofErr w:type="gramEnd"/>
      <w:r w:rsidRPr="00D936B8">
        <w:rPr>
          <w:b/>
          <w:bCs/>
          <w:i/>
          <w:iCs/>
          <w:color w:val="000000"/>
          <w:lang w:bidi="ar-EG"/>
        </w:rPr>
        <w:t>-dioxoisoindolin-2-yl)-N-(pyrimi</w:t>
      </w:r>
      <w:r>
        <w:rPr>
          <w:b/>
          <w:bCs/>
          <w:i/>
          <w:iCs/>
          <w:color w:val="000000"/>
          <w:lang w:bidi="ar-EG"/>
        </w:rPr>
        <w:t>din-2-yl)benzenesulfonamide (4)</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(86%), yellow powder, </w:t>
      </w:r>
      <w:proofErr w:type="spellStart"/>
      <w:r w:rsidRPr="00D936B8">
        <w:rPr>
          <w:color w:val="000000"/>
          <w:lang w:bidi="ar-EG"/>
        </w:rPr>
        <w:t>m.p</w:t>
      </w:r>
      <w:proofErr w:type="spellEnd"/>
      <w:r w:rsidRPr="00D936B8">
        <w:rPr>
          <w:color w:val="000000"/>
          <w:lang w:bidi="ar-EG"/>
        </w:rPr>
        <w:t>. 226-228</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3361 (NH), 1721 (C=O, </w:t>
      </w:r>
      <w:proofErr w:type="spellStart"/>
      <w:r w:rsidRPr="00D936B8">
        <w:rPr>
          <w:color w:val="000000"/>
          <w:lang w:bidi="ar-EG"/>
        </w:rPr>
        <w:t>imidic</w:t>
      </w:r>
      <w:proofErr w:type="spellEnd"/>
      <w:r w:rsidRPr="00D936B8">
        <w:rPr>
          <w:color w:val="000000"/>
          <w:lang w:bidi="ar-EG"/>
        </w:rPr>
        <w:t>), 1540, 1380 (NO</w:t>
      </w:r>
      <w:r w:rsidRPr="00D936B8">
        <w:rPr>
          <w:color w:val="000000"/>
          <w:vertAlign w:val="subscript"/>
          <w:lang w:bidi="ar-EG"/>
        </w:rPr>
        <w:t>2</w:t>
      </w:r>
      <w:r w:rsidRPr="00D936B8">
        <w:rPr>
          <w:color w:val="000000"/>
          <w:lang w:bidi="ar-EG"/>
        </w:rPr>
        <w:t xml:space="preserve">); </w:t>
      </w:r>
      <w:r w:rsidRPr="00D936B8">
        <w:rPr>
          <w:color w:val="000000"/>
          <w:vertAlign w:val="superscript"/>
        </w:rPr>
        <w:t>13</w:t>
      </w:r>
      <w:r w:rsidRPr="00D936B8">
        <w:rPr>
          <w:color w:val="000000"/>
        </w:rPr>
        <w:t>C-NMR(DMSO-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111.5, 122.3 (2C), 123.3, 125.7, 128.2 (2C), 129.5, 133.6, 134.3, 136.5, 138.5, 152.1, 156.4 (2C), 163.1 (2C), 167.6; </w:t>
      </w:r>
      <w:r w:rsidRPr="00D936B8">
        <w:rPr>
          <w:i/>
          <w:iCs/>
          <w:color w:val="000000"/>
        </w:rPr>
        <w:t xml:space="preserve">m/z </w:t>
      </w:r>
      <w:r w:rsidRPr="00D936B8">
        <w:rPr>
          <w:color w:val="000000"/>
        </w:rPr>
        <w:t>(%), 423 (M</w:t>
      </w:r>
      <w:r w:rsidRPr="00D936B8">
        <w:rPr>
          <w:color w:val="000000"/>
          <w:vertAlign w:val="superscript"/>
        </w:rPr>
        <w:t>+</w:t>
      </w:r>
      <w:r w:rsidRPr="00D936B8">
        <w:rPr>
          <w:color w:val="000000"/>
        </w:rPr>
        <w:t>-2, 67.35), 373 (82.65), 244 (100), 73 (100); 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11</w:t>
      </w:r>
      <w:r w:rsidRPr="00D936B8">
        <w:rPr>
          <w:color w:val="000000"/>
          <w:lang w:bidi="ar-EG"/>
        </w:rPr>
        <w:t>N</w:t>
      </w:r>
      <w:r w:rsidRPr="00D936B8">
        <w:rPr>
          <w:color w:val="000000"/>
          <w:vertAlign w:val="subscript"/>
          <w:lang w:bidi="ar-EG"/>
        </w:rPr>
        <w:t>5</w:t>
      </w:r>
      <w:r w:rsidRPr="00D936B8">
        <w:rPr>
          <w:color w:val="000000"/>
          <w:lang w:bidi="ar-EG"/>
        </w:rPr>
        <w:t>O</w:t>
      </w:r>
      <w:r w:rsidRPr="00D936B8">
        <w:rPr>
          <w:color w:val="000000"/>
          <w:vertAlign w:val="subscript"/>
          <w:lang w:bidi="ar-EG"/>
        </w:rPr>
        <w:t>6</w:t>
      </w:r>
      <w:r w:rsidRPr="00D936B8">
        <w:rPr>
          <w:color w:val="000000"/>
          <w:lang w:bidi="ar-EG"/>
        </w:rPr>
        <w:t xml:space="preserve">S </w:t>
      </w:r>
      <w:r w:rsidRPr="00D936B8">
        <w:rPr>
          <w:color w:val="000000"/>
        </w:rPr>
        <w:t xml:space="preserve">(425.04): C, </w:t>
      </w:r>
      <w:r w:rsidRPr="00D936B8">
        <w:rPr>
          <w:color w:val="000000"/>
          <w:lang w:bidi="ar-EG"/>
        </w:rPr>
        <w:t>50.82</w:t>
      </w:r>
      <w:r w:rsidRPr="00D936B8">
        <w:rPr>
          <w:color w:val="000000"/>
        </w:rPr>
        <w:t xml:space="preserve">; H, </w:t>
      </w:r>
      <w:r w:rsidRPr="00D936B8">
        <w:rPr>
          <w:color w:val="000000"/>
          <w:lang w:bidi="ar-EG"/>
        </w:rPr>
        <w:t>2.61</w:t>
      </w:r>
      <w:r w:rsidRPr="00D936B8">
        <w:rPr>
          <w:color w:val="000000"/>
        </w:rPr>
        <w:t xml:space="preserve">; N, </w:t>
      </w:r>
      <w:r w:rsidRPr="00D936B8">
        <w:rPr>
          <w:color w:val="000000"/>
          <w:lang w:bidi="ar-EG"/>
        </w:rPr>
        <w:t>16.46</w:t>
      </w:r>
      <w:r w:rsidRPr="00D936B8">
        <w:rPr>
          <w:color w:val="000000"/>
        </w:rPr>
        <w:t xml:space="preserve">; Found: C, </w:t>
      </w:r>
      <w:r w:rsidRPr="00D936B8">
        <w:rPr>
          <w:color w:val="000000"/>
          <w:lang w:bidi="ar-EG"/>
        </w:rPr>
        <w:t>50.73;</w:t>
      </w:r>
      <w:r w:rsidRPr="00D936B8">
        <w:rPr>
          <w:color w:val="000000"/>
        </w:rPr>
        <w:t xml:space="preserve"> H, </w:t>
      </w:r>
      <w:r w:rsidRPr="00D936B8">
        <w:rPr>
          <w:color w:val="000000"/>
          <w:lang w:bidi="ar-EG"/>
        </w:rPr>
        <w:t>2.60;</w:t>
      </w:r>
      <w:r w:rsidRPr="00D936B8">
        <w:rPr>
          <w:color w:val="000000"/>
        </w:rPr>
        <w:t xml:space="preserve"> N, </w:t>
      </w:r>
      <w:r w:rsidRPr="00D936B8">
        <w:rPr>
          <w:color w:val="000000"/>
          <w:lang w:bidi="ar-EG"/>
        </w:rPr>
        <w:t>16.57</w:t>
      </w:r>
      <w:r w:rsidRPr="00D936B8">
        <w:rPr>
          <w:color w:val="000000"/>
        </w:rPr>
        <w:t>.</w:t>
      </w:r>
    </w:p>
    <w:p w:rsidR="00377534" w:rsidRPr="00D936B8" w:rsidRDefault="00377534" w:rsidP="00377534">
      <w:pPr>
        <w:tabs>
          <w:tab w:val="center" w:pos="4153"/>
          <w:tab w:val="left" w:pos="8306"/>
        </w:tabs>
        <w:bidi w:val="0"/>
        <w:spacing w:before="240" w:line="360" w:lineRule="auto"/>
        <w:jc w:val="both"/>
        <w:rPr>
          <w:b/>
          <w:bCs/>
          <w:i/>
          <w:iCs/>
          <w:color w:val="000000"/>
          <w:lang w:bidi="ar-EG"/>
        </w:rPr>
      </w:pPr>
      <w:r w:rsidRPr="00D936B8">
        <w:rPr>
          <w:b/>
          <w:bCs/>
          <w:i/>
          <w:iCs/>
          <w:color w:val="000000"/>
          <w:lang w:bidi="ar-EG"/>
        </w:rPr>
        <w:t>N-(pyrimidin-2-yl)-4-(4</w:t>
      </w:r>
      <w:proofErr w:type="gramStart"/>
      <w:r w:rsidRPr="00D936B8">
        <w:rPr>
          <w:b/>
          <w:bCs/>
          <w:i/>
          <w:iCs/>
          <w:color w:val="000000"/>
          <w:lang w:bidi="ar-EG"/>
        </w:rPr>
        <w:t>,5,6,7</w:t>
      </w:r>
      <w:proofErr w:type="gramEnd"/>
      <w:r w:rsidRPr="00D936B8">
        <w:rPr>
          <w:b/>
          <w:bCs/>
          <w:i/>
          <w:iCs/>
          <w:color w:val="000000"/>
          <w:lang w:bidi="ar-EG"/>
        </w:rPr>
        <w:t>-tetrabromo-1,3-dioxoisoindo</w:t>
      </w:r>
      <w:r>
        <w:rPr>
          <w:b/>
          <w:bCs/>
          <w:i/>
          <w:iCs/>
          <w:color w:val="000000"/>
          <w:lang w:bidi="ar-EG"/>
        </w:rPr>
        <w:t>lin-2-yl)benzenesulfonamide (5)</w:t>
      </w:r>
    </w:p>
    <w:p w:rsidR="00377534" w:rsidRPr="00D936B8" w:rsidRDefault="00377534" w:rsidP="00377534">
      <w:pPr>
        <w:tabs>
          <w:tab w:val="center" w:pos="4153"/>
          <w:tab w:val="left" w:pos="8306"/>
        </w:tabs>
        <w:bidi w:val="0"/>
        <w:spacing w:before="240" w:line="360" w:lineRule="auto"/>
        <w:jc w:val="both"/>
        <w:rPr>
          <w:color w:val="000000"/>
        </w:rPr>
      </w:pPr>
      <w:r w:rsidRPr="00D936B8">
        <w:rPr>
          <w:color w:val="000000"/>
          <w:lang w:bidi="ar-EG"/>
        </w:rPr>
        <w:t xml:space="preserve">Yield (80%), Pale yellow powder, </w:t>
      </w:r>
      <w:proofErr w:type="spellStart"/>
      <w:r w:rsidRPr="00D936B8">
        <w:rPr>
          <w:color w:val="000000"/>
          <w:lang w:bidi="ar-EG"/>
        </w:rPr>
        <w:t>m.p</w:t>
      </w:r>
      <w:proofErr w:type="spellEnd"/>
      <w:r w:rsidRPr="00D936B8">
        <w:rPr>
          <w:color w:val="000000"/>
          <w:lang w:bidi="ar-EG"/>
        </w:rPr>
        <w:t>. 257-260</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3360 (NH), 1632 (C=O, </w:t>
      </w:r>
      <w:proofErr w:type="spellStart"/>
      <w:r w:rsidRPr="00D936B8">
        <w:rPr>
          <w:color w:val="000000"/>
          <w:lang w:bidi="ar-EG"/>
        </w:rPr>
        <w:t>imidic</w:t>
      </w:r>
      <w:proofErr w:type="spellEnd"/>
      <w:r w:rsidRPr="00D936B8">
        <w:rPr>
          <w:color w:val="000000"/>
          <w:lang w:bidi="ar-EG"/>
        </w:rPr>
        <w:t>),1330 (SO</w:t>
      </w:r>
      <w:r w:rsidRPr="00D936B8">
        <w:rPr>
          <w:color w:val="000000"/>
          <w:vertAlign w:val="subscript"/>
          <w:lang w:bidi="ar-EG"/>
        </w:rPr>
        <w:t>2</w:t>
      </w:r>
      <w:r w:rsidRPr="00D936B8">
        <w:rPr>
          <w:color w:val="000000"/>
          <w:lang w:bidi="ar-EG"/>
        </w:rPr>
        <w:t xml:space="preserve">), 760 (C-Br); </w:t>
      </w:r>
      <w:r w:rsidRPr="00D936B8">
        <w:rPr>
          <w:color w:val="000000"/>
          <w:vertAlign w:val="superscript"/>
        </w:rPr>
        <w:t>13</w:t>
      </w:r>
      <w:r w:rsidRPr="00D936B8">
        <w:rPr>
          <w:color w:val="000000"/>
        </w:rPr>
        <w:t>C-NMR(DMSO-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111.5, 122.3 (2C), 126.1 (2C), 128.2 (2C), 129.4 (2C), 135.5, 136.5, 138.9 (2C), 156.4 (2C), 163.1 (2C), 167.6; </w:t>
      </w:r>
      <w:r w:rsidRPr="00D936B8">
        <w:rPr>
          <w:i/>
          <w:iCs/>
          <w:color w:val="000000"/>
        </w:rPr>
        <w:t xml:space="preserve">m/z </w:t>
      </w:r>
      <w:r w:rsidRPr="00D936B8">
        <w:rPr>
          <w:color w:val="000000"/>
        </w:rPr>
        <w:t>(%), 691(M</w:t>
      </w:r>
      <w:r w:rsidRPr="00D936B8">
        <w:rPr>
          <w:color w:val="000000"/>
          <w:vertAlign w:val="superscript"/>
        </w:rPr>
        <w:t>+</w:t>
      </w:r>
      <w:r w:rsidRPr="00D936B8">
        <w:rPr>
          <w:color w:val="000000"/>
        </w:rPr>
        <w:t>, 12.3), 361 (16.91), 360 (84.34), 330 (7.98), 314 (27.23), 221 (26.41), 185 (13.75), 164 (13.19), 138 (9.36), 103 (53.22), 95 (23.72), 79 (21.64), 75 (71.93), 64 (34.34), 53 (19.52); 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8</w:t>
      </w:r>
      <w:r w:rsidRPr="00D936B8">
        <w:rPr>
          <w:color w:val="000000"/>
          <w:lang w:bidi="ar-EG"/>
        </w:rPr>
        <w:t>Br</w:t>
      </w:r>
      <w:r w:rsidRPr="00D936B8">
        <w:rPr>
          <w:color w:val="000000"/>
          <w:vertAlign w:val="subscript"/>
          <w:lang w:bidi="ar-EG"/>
        </w:rPr>
        <w:t>4</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(691.70): C, </w:t>
      </w:r>
      <w:r w:rsidRPr="00D936B8">
        <w:rPr>
          <w:color w:val="000000"/>
          <w:lang w:bidi="ar-EG"/>
        </w:rPr>
        <w:t>31.06</w:t>
      </w:r>
      <w:r w:rsidRPr="00D936B8">
        <w:rPr>
          <w:color w:val="000000"/>
        </w:rPr>
        <w:t xml:space="preserve">; H, </w:t>
      </w:r>
      <w:r w:rsidRPr="00D936B8">
        <w:rPr>
          <w:color w:val="000000"/>
          <w:lang w:bidi="ar-EG"/>
        </w:rPr>
        <w:t>1.16</w:t>
      </w:r>
      <w:r w:rsidRPr="00D936B8">
        <w:rPr>
          <w:color w:val="000000"/>
        </w:rPr>
        <w:t xml:space="preserve">; N, </w:t>
      </w:r>
      <w:r w:rsidRPr="00D936B8">
        <w:rPr>
          <w:color w:val="000000"/>
          <w:lang w:bidi="ar-EG"/>
        </w:rPr>
        <w:t>8.05</w:t>
      </w:r>
      <w:r w:rsidRPr="00D936B8">
        <w:rPr>
          <w:color w:val="000000"/>
        </w:rPr>
        <w:t xml:space="preserve">; Found: C, </w:t>
      </w:r>
      <w:r w:rsidRPr="00D936B8">
        <w:rPr>
          <w:color w:val="000000"/>
          <w:lang w:bidi="ar-EG"/>
        </w:rPr>
        <w:t>31.02;</w:t>
      </w:r>
      <w:r w:rsidRPr="00D936B8">
        <w:rPr>
          <w:color w:val="000000"/>
        </w:rPr>
        <w:t xml:space="preserve"> H, </w:t>
      </w:r>
      <w:r w:rsidRPr="00D936B8">
        <w:rPr>
          <w:color w:val="000000"/>
          <w:lang w:bidi="ar-EG"/>
        </w:rPr>
        <w:t>1.11;</w:t>
      </w:r>
      <w:r w:rsidRPr="00D936B8">
        <w:rPr>
          <w:color w:val="000000"/>
        </w:rPr>
        <w:t xml:space="preserve"> N, </w:t>
      </w:r>
      <w:r w:rsidRPr="00D936B8">
        <w:rPr>
          <w:color w:val="000000"/>
          <w:lang w:bidi="ar-EG"/>
        </w:rPr>
        <w:t>8.17</w:t>
      </w:r>
      <w:r w:rsidRPr="00D936B8">
        <w:rPr>
          <w:color w:val="000000"/>
        </w:rPr>
        <w:t>.</w:t>
      </w:r>
    </w:p>
    <w:p w:rsidR="00377534" w:rsidRPr="00D936B8" w:rsidRDefault="00377534" w:rsidP="00377534">
      <w:pPr>
        <w:tabs>
          <w:tab w:val="center" w:pos="4153"/>
          <w:tab w:val="left" w:pos="8306"/>
        </w:tabs>
        <w:bidi w:val="0"/>
        <w:spacing w:before="240" w:line="360" w:lineRule="auto"/>
        <w:jc w:val="both"/>
        <w:rPr>
          <w:b/>
          <w:bCs/>
          <w:i/>
          <w:iCs/>
          <w:color w:val="000000"/>
          <w:lang w:bidi="ar-EG"/>
        </w:rPr>
      </w:pPr>
      <w:r w:rsidRPr="00D936B8">
        <w:rPr>
          <w:b/>
          <w:bCs/>
          <w:i/>
          <w:iCs/>
          <w:color w:val="000000"/>
          <w:lang w:bidi="ar-EG"/>
        </w:rPr>
        <w:t>1</w:t>
      </w:r>
      <w:proofErr w:type="gramStart"/>
      <w:r w:rsidRPr="00D936B8">
        <w:rPr>
          <w:b/>
          <w:bCs/>
          <w:i/>
          <w:iCs/>
          <w:color w:val="000000"/>
          <w:lang w:bidi="ar-EG"/>
        </w:rPr>
        <w:t>,3</w:t>
      </w:r>
      <w:proofErr w:type="gramEnd"/>
      <w:r w:rsidRPr="00D936B8">
        <w:rPr>
          <w:b/>
          <w:bCs/>
          <w:i/>
          <w:iCs/>
          <w:color w:val="000000"/>
          <w:lang w:bidi="ar-EG"/>
        </w:rPr>
        <w:t>-dioxo-2-(4-(N-pyrimidin-2-ylsulfamoyl)phenyl)is</w:t>
      </w:r>
      <w:r>
        <w:rPr>
          <w:b/>
          <w:bCs/>
          <w:i/>
          <w:iCs/>
          <w:color w:val="000000"/>
          <w:lang w:bidi="ar-EG"/>
        </w:rPr>
        <w:t>oindoline-5-carboxylic acid (6)</w:t>
      </w:r>
    </w:p>
    <w:p w:rsidR="00377534" w:rsidRPr="00D936B8" w:rsidRDefault="00377534" w:rsidP="00377534">
      <w:pPr>
        <w:bidi w:val="0"/>
        <w:spacing w:line="360" w:lineRule="auto"/>
        <w:jc w:val="both"/>
        <w:rPr>
          <w:color w:val="000000"/>
          <w:lang w:bidi="ar-EG"/>
        </w:rPr>
      </w:pPr>
      <w:r w:rsidRPr="00D936B8">
        <w:rPr>
          <w:color w:val="000000"/>
          <w:lang w:bidi="ar-EG"/>
        </w:rPr>
        <w:lastRenderedPageBreak/>
        <w:t xml:space="preserve">Yield (89%), white powder, </w:t>
      </w:r>
      <w:proofErr w:type="spellStart"/>
      <w:r w:rsidRPr="00D936B8">
        <w:rPr>
          <w:color w:val="000000"/>
          <w:lang w:bidi="ar-EG"/>
        </w:rPr>
        <w:t>m.p</w:t>
      </w:r>
      <w:proofErr w:type="spellEnd"/>
      <w:r w:rsidRPr="00D936B8">
        <w:rPr>
          <w:color w:val="000000"/>
          <w:lang w:bidi="ar-EG"/>
        </w:rPr>
        <w:t>. 299-301</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b. </w:t>
      </w:r>
      <w:r w:rsidRPr="00D936B8">
        <w:rPr>
          <w:color w:val="000000"/>
          <w:lang w:bidi="ar-EG"/>
        </w:rPr>
        <w:t xml:space="preserve">3442 (OH of COOH), 3103 (NH), 1720 (C=O, </w:t>
      </w:r>
      <w:proofErr w:type="spellStart"/>
      <w:r w:rsidRPr="00D936B8">
        <w:rPr>
          <w:color w:val="000000"/>
          <w:lang w:bidi="ar-EG"/>
        </w:rPr>
        <w:t>imidic</w:t>
      </w:r>
      <w:proofErr w:type="spellEnd"/>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7.51-8.35 (m, 7H, </w:t>
      </w:r>
      <w:proofErr w:type="spellStart"/>
      <w:r w:rsidRPr="00D936B8">
        <w:rPr>
          <w:color w:val="000000"/>
        </w:rPr>
        <w:t>Ar</w:t>
      </w:r>
      <w:proofErr w:type="spellEnd"/>
      <w:r w:rsidRPr="00D936B8">
        <w:rPr>
          <w:color w:val="000000"/>
        </w:rPr>
        <w:t xml:space="preserve">-H), 9.01 (s, 1H, CH of </w:t>
      </w:r>
      <w:proofErr w:type="spellStart"/>
      <w:r w:rsidRPr="00D936B8">
        <w:rPr>
          <w:color w:val="000000"/>
        </w:rPr>
        <w:t>phthalimide</w:t>
      </w:r>
      <w:proofErr w:type="spellEnd"/>
      <w:r w:rsidRPr="00D936B8">
        <w:rPr>
          <w:color w:val="000000"/>
        </w:rPr>
        <w:t xml:space="preserve">), 8.31 and 8.46 (s, 2H, 2CH), 9.13 (s, 1H, NH), 12.23 (s, 1H, COOH); </w:t>
      </w:r>
      <w:r w:rsidRPr="00D936B8">
        <w:rPr>
          <w:i/>
          <w:iCs/>
          <w:color w:val="000000"/>
        </w:rPr>
        <w:t xml:space="preserve">m/z </w:t>
      </w:r>
      <w:r w:rsidRPr="00D936B8">
        <w:rPr>
          <w:color w:val="000000"/>
        </w:rPr>
        <w:t>(%), 426 (M</w:t>
      </w:r>
      <w:r w:rsidRPr="00D936B8">
        <w:rPr>
          <w:color w:val="000000"/>
          <w:vertAlign w:val="superscript"/>
        </w:rPr>
        <w:t>+</w:t>
      </w:r>
      <w:r w:rsidRPr="00D936B8">
        <w:rPr>
          <w:color w:val="000000"/>
        </w:rPr>
        <w:t>+2, 15.26), 425 (M</w:t>
      </w:r>
      <w:r w:rsidRPr="00D936B8">
        <w:rPr>
          <w:color w:val="000000"/>
          <w:vertAlign w:val="superscript"/>
        </w:rPr>
        <w:t>+</w:t>
      </w:r>
      <w:r w:rsidRPr="00D936B8">
        <w:rPr>
          <w:color w:val="000000"/>
        </w:rPr>
        <w:t>+1, 9.17), 361 (39.24), 360 (93.28), 330 (29.17), 314 (37.79), 221 (61.99), 185 (38.54), 164 (41.46), 138 (15.48), 103 (51.84), 95 (28.52), 79 (20.39), 75 (75.23), 64 (23.62), 53 (17.63);</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19</w:t>
      </w:r>
      <w:r w:rsidRPr="00D936B8">
        <w:rPr>
          <w:color w:val="000000"/>
          <w:lang w:bidi="ar-EG"/>
        </w:rPr>
        <w:t>H</w:t>
      </w:r>
      <w:r w:rsidRPr="00D936B8">
        <w:rPr>
          <w:color w:val="000000"/>
          <w:vertAlign w:val="subscript"/>
          <w:lang w:bidi="ar-EG"/>
        </w:rPr>
        <w:t>12</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6</w:t>
      </w:r>
      <w:r w:rsidRPr="00D936B8">
        <w:rPr>
          <w:color w:val="000000"/>
          <w:lang w:bidi="ar-EG"/>
        </w:rPr>
        <w:t xml:space="preserve">S </w:t>
      </w:r>
      <w:r w:rsidRPr="00D936B8">
        <w:rPr>
          <w:color w:val="000000"/>
        </w:rPr>
        <w:t xml:space="preserve">(424.05): C, </w:t>
      </w:r>
      <w:r w:rsidRPr="00D936B8">
        <w:rPr>
          <w:color w:val="000000"/>
          <w:lang w:bidi="ar-EG"/>
        </w:rPr>
        <w:t>53.77</w:t>
      </w:r>
      <w:r w:rsidRPr="00D936B8">
        <w:rPr>
          <w:color w:val="000000"/>
        </w:rPr>
        <w:t xml:space="preserve">; H, </w:t>
      </w:r>
      <w:r w:rsidRPr="00D936B8">
        <w:rPr>
          <w:color w:val="000000"/>
          <w:lang w:bidi="ar-EG"/>
        </w:rPr>
        <w:t>2.85</w:t>
      </w:r>
      <w:r w:rsidRPr="00D936B8">
        <w:rPr>
          <w:color w:val="000000"/>
        </w:rPr>
        <w:t xml:space="preserve">; N, </w:t>
      </w:r>
      <w:r w:rsidRPr="00D936B8">
        <w:rPr>
          <w:color w:val="000000"/>
          <w:lang w:bidi="ar-EG"/>
        </w:rPr>
        <w:t>13.20</w:t>
      </w:r>
      <w:r w:rsidRPr="00D936B8">
        <w:rPr>
          <w:color w:val="000000"/>
        </w:rPr>
        <w:t xml:space="preserve">; Found: C, </w:t>
      </w:r>
      <w:r w:rsidRPr="00D936B8">
        <w:rPr>
          <w:color w:val="000000"/>
          <w:lang w:bidi="ar-EG"/>
        </w:rPr>
        <w:t>53.69;</w:t>
      </w:r>
      <w:r w:rsidRPr="00D936B8">
        <w:rPr>
          <w:color w:val="000000"/>
        </w:rPr>
        <w:t xml:space="preserve"> H, </w:t>
      </w:r>
      <w:r w:rsidRPr="00D936B8">
        <w:rPr>
          <w:color w:val="000000"/>
          <w:lang w:bidi="ar-EG"/>
        </w:rPr>
        <w:t>2.91;</w:t>
      </w:r>
      <w:r w:rsidRPr="00D936B8">
        <w:rPr>
          <w:color w:val="000000"/>
        </w:rPr>
        <w:t xml:space="preserve"> N, </w:t>
      </w:r>
      <w:r w:rsidRPr="00D936B8">
        <w:rPr>
          <w:color w:val="000000"/>
          <w:lang w:bidi="ar-EG"/>
        </w:rPr>
        <w:t>13.21</w:t>
      </w:r>
      <w:r w:rsidRPr="00D936B8">
        <w:rPr>
          <w:color w:val="000000"/>
        </w:rPr>
        <w:t>.</w:t>
      </w:r>
    </w:p>
    <w:p w:rsidR="00377534" w:rsidRPr="00D936B8" w:rsidRDefault="00377534" w:rsidP="00377534">
      <w:pPr>
        <w:bidi w:val="0"/>
        <w:spacing w:line="360" w:lineRule="auto"/>
        <w:jc w:val="both"/>
        <w:rPr>
          <w:b/>
          <w:i/>
          <w:iCs/>
          <w:color w:val="000000"/>
          <w:lang w:bidi="ar-EG"/>
        </w:rPr>
      </w:pPr>
      <w:proofErr w:type="spellStart"/>
      <w:proofErr w:type="gramStart"/>
      <w:r w:rsidRPr="00D936B8">
        <w:rPr>
          <w:b/>
          <w:i/>
          <w:iCs/>
          <w:color w:val="000000"/>
        </w:rPr>
        <w:t>pyromellitimide</w:t>
      </w:r>
      <w:proofErr w:type="spellEnd"/>
      <w:proofErr w:type="gramEnd"/>
      <w:r w:rsidRPr="00D936B8">
        <w:rPr>
          <w:b/>
          <w:i/>
          <w:iCs/>
          <w:color w:val="000000"/>
        </w:rPr>
        <w:t xml:space="preserve"> derivative </w:t>
      </w:r>
      <w:r>
        <w:rPr>
          <w:b/>
          <w:i/>
          <w:iCs/>
          <w:color w:val="000000"/>
          <w:lang w:bidi="ar-EG"/>
        </w:rPr>
        <w:t>(7)</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(84%), white powder, </w:t>
      </w:r>
      <w:proofErr w:type="spellStart"/>
      <w:r w:rsidRPr="00D936B8">
        <w:rPr>
          <w:color w:val="000000"/>
          <w:lang w:bidi="ar-EG"/>
        </w:rPr>
        <w:t>m.p</w:t>
      </w:r>
      <w:proofErr w:type="spellEnd"/>
      <w:r w:rsidRPr="00D936B8">
        <w:rPr>
          <w:color w:val="000000"/>
          <w:lang w:bidi="ar-EG"/>
        </w:rPr>
        <w:t>. 270-273</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3243 (NH), 1646 (C=O, </w:t>
      </w:r>
      <w:proofErr w:type="spellStart"/>
      <w:r w:rsidRPr="00D936B8">
        <w:rPr>
          <w:color w:val="000000"/>
          <w:lang w:bidi="ar-EG"/>
        </w:rPr>
        <w:t>imidic</w:t>
      </w:r>
      <w:proofErr w:type="spellEnd"/>
      <w:r w:rsidRPr="00D936B8">
        <w:rPr>
          <w:color w:val="000000"/>
          <w:lang w:bidi="ar-EG"/>
        </w:rPr>
        <w:t xml:space="preserve">), 1588 (C=N), 1579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7.59-8.31 (m, 14H, </w:t>
      </w:r>
      <w:proofErr w:type="spellStart"/>
      <w:r w:rsidRPr="00D936B8">
        <w:rPr>
          <w:color w:val="000000"/>
        </w:rPr>
        <w:t>Ar</w:t>
      </w:r>
      <w:proofErr w:type="spellEnd"/>
      <w:r w:rsidRPr="00D936B8">
        <w:rPr>
          <w:color w:val="000000"/>
        </w:rPr>
        <w:t xml:space="preserve">-H), 10.18 (s, 2H, 2CH), 9.15 (s, 2H, 2NH); </w:t>
      </w:r>
      <w:r w:rsidRPr="00D936B8">
        <w:rPr>
          <w:i/>
          <w:iCs/>
          <w:color w:val="000000"/>
        </w:rPr>
        <w:t xml:space="preserve">m/z </w:t>
      </w:r>
      <w:r w:rsidRPr="00D936B8">
        <w:rPr>
          <w:color w:val="000000"/>
        </w:rPr>
        <w:t>(%), 680 (M</w:t>
      </w:r>
      <w:r w:rsidRPr="00D936B8">
        <w:rPr>
          <w:color w:val="000000"/>
          <w:vertAlign w:val="superscript"/>
        </w:rPr>
        <w:t>+</w:t>
      </w:r>
      <w:r w:rsidRPr="00D936B8">
        <w:rPr>
          <w:color w:val="000000"/>
        </w:rPr>
        <w:t>+2, 22.35), 425 (12.76), 361 (29.18), 360 (85.11), 330 (17.45), 314 (19.28), 221 (34.85), 185 (21.69), 164 (39.22), 138 (26.34), 103 (49.74), 95 (11.47), 79 (27.43), 75 (62.53), 64 (51.46), 53 (19.61);</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30</w:t>
      </w:r>
      <w:r w:rsidRPr="00D936B8">
        <w:rPr>
          <w:color w:val="000000"/>
          <w:lang w:bidi="ar-EG"/>
        </w:rPr>
        <w:t>H</w:t>
      </w:r>
      <w:r w:rsidRPr="00D936B8">
        <w:rPr>
          <w:color w:val="000000"/>
          <w:vertAlign w:val="subscript"/>
          <w:lang w:bidi="ar-EG"/>
        </w:rPr>
        <w:t>18</w:t>
      </w:r>
      <w:r w:rsidRPr="00D936B8">
        <w:rPr>
          <w:color w:val="000000"/>
          <w:lang w:bidi="ar-EG"/>
        </w:rPr>
        <w:t>N</w:t>
      </w:r>
      <w:r w:rsidRPr="00D936B8">
        <w:rPr>
          <w:color w:val="000000"/>
          <w:vertAlign w:val="subscript"/>
          <w:lang w:bidi="ar-EG"/>
        </w:rPr>
        <w:t>8</w:t>
      </w:r>
      <w:r w:rsidRPr="00D936B8">
        <w:rPr>
          <w:color w:val="000000"/>
          <w:lang w:bidi="ar-EG"/>
        </w:rPr>
        <w:t>O</w:t>
      </w:r>
      <w:r w:rsidRPr="00D936B8">
        <w:rPr>
          <w:color w:val="000000"/>
          <w:vertAlign w:val="subscript"/>
          <w:lang w:bidi="ar-EG"/>
        </w:rPr>
        <w:t>8</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(682.07): C, </w:t>
      </w:r>
      <w:r w:rsidRPr="00D936B8">
        <w:rPr>
          <w:color w:val="000000"/>
          <w:lang w:bidi="ar-EG"/>
        </w:rPr>
        <w:t>52.78</w:t>
      </w:r>
      <w:r w:rsidRPr="00D936B8">
        <w:rPr>
          <w:color w:val="000000"/>
        </w:rPr>
        <w:t xml:space="preserve">; H, </w:t>
      </w:r>
      <w:r w:rsidRPr="00D936B8">
        <w:rPr>
          <w:color w:val="000000"/>
          <w:lang w:bidi="ar-EG"/>
        </w:rPr>
        <w:t>2.66</w:t>
      </w:r>
      <w:r w:rsidRPr="00D936B8">
        <w:rPr>
          <w:color w:val="000000"/>
        </w:rPr>
        <w:t xml:space="preserve">; N, </w:t>
      </w:r>
      <w:r w:rsidRPr="00D936B8">
        <w:rPr>
          <w:color w:val="000000"/>
          <w:lang w:bidi="ar-EG"/>
        </w:rPr>
        <w:t>16.41</w:t>
      </w:r>
      <w:r w:rsidRPr="00D936B8">
        <w:rPr>
          <w:color w:val="000000"/>
        </w:rPr>
        <w:t xml:space="preserve">; Found: C, </w:t>
      </w:r>
      <w:r w:rsidRPr="00D936B8">
        <w:rPr>
          <w:color w:val="000000"/>
          <w:lang w:bidi="ar-EG"/>
        </w:rPr>
        <w:t>52.73;</w:t>
      </w:r>
      <w:r w:rsidRPr="00D936B8">
        <w:rPr>
          <w:color w:val="000000"/>
        </w:rPr>
        <w:t xml:space="preserve"> H, </w:t>
      </w:r>
      <w:r w:rsidRPr="00D936B8">
        <w:rPr>
          <w:color w:val="000000"/>
          <w:lang w:bidi="ar-EG"/>
        </w:rPr>
        <w:t>2.72;</w:t>
      </w:r>
      <w:r w:rsidRPr="00D936B8">
        <w:rPr>
          <w:color w:val="000000"/>
        </w:rPr>
        <w:t xml:space="preserve"> N, </w:t>
      </w:r>
      <w:r w:rsidRPr="00D936B8">
        <w:rPr>
          <w:color w:val="000000"/>
          <w:lang w:bidi="ar-EG"/>
        </w:rPr>
        <w:t>17.39</w:t>
      </w:r>
      <w:r w:rsidRPr="00D936B8">
        <w:rPr>
          <w:color w:val="000000"/>
        </w:rPr>
        <w:t>.</w:t>
      </w:r>
    </w:p>
    <w:p w:rsidR="00377534" w:rsidRPr="00D936B8" w:rsidRDefault="00377534" w:rsidP="00377534">
      <w:pPr>
        <w:bidi w:val="0"/>
        <w:spacing w:line="360" w:lineRule="auto"/>
        <w:jc w:val="both"/>
        <w:rPr>
          <w:b/>
          <w:bCs/>
          <w:i/>
          <w:iCs/>
          <w:color w:val="000000"/>
          <w:lang w:bidi="ar-EG"/>
        </w:rPr>
      </w:pPr>
      <w:r w:rsidRPr="00D936B8">
        <w:rPr>
          <w:b/>
          <w:bCs/>
          <w:i/>
          <w:iCs/>
          <w:color w:val="000000"/>
          <w:lang w:bidi="ar-EG"/>
        </w:rPr>
        <w:t>4-(2</w:t>
      </w:r>
      <w:proofErr w:type="gramStart"/>
      <w:r w:rsidRPr="00D936B8">
        <w:rPr>
          <w:b/>
          <w:bCs/>
          <w:i/>
          <w:iCs/>
          <w:color w:val="000000"/>
          <w:lang w:bidi="ar-EG"/>
        </w:rPr>
        <w:t>,4</w:t>
      </w:r>
      <w:proofErr w:type="gramEnd"/>
      <w:r w:rsidRPr="00D936B8">
        <w:rPr>
          <w:b/>
          <w:bCs/>
          <w:i/>
          <w:iCs/>
          <w:color w:val="000000"/>
          <w:lang w:bidi="ar-EG"/>
        </w:rPr>
        <w:t>-dioxo-1,2-dihydroquinazolin-3(4H)-yl)-N-(pyrimi</w:t>
      </w:r>
      <w:r>
        <w:rPr>
          <w:b/>
          <w:bCs/>
          <w:i/>
          <w:iCs/>
          <w:color w:val="000000"/>
          <w:lang w:bidi="ar-EG"/>
        </w:rPr>
        <w:t>din-2-yl)benzenesulfonamide (8)</w:t>
      </w:r>
    </w:p>
    <w:p w:rsidR="00377534" w:rsidRPr="00A0245E" w:rsidRDefault="00377534" w:rsidP="00377534">
      <w:pPr>
        <w:bidi w:val="0"/>
        <w:spacing w:line="360" w:lineRule="auto"/>
        <w:ind w:firstLine="720"/>
        <w:jc w:val="both"/>
        <w:rPr>
          <w:i/>
          <w:iCs/>
          <w:color w:val="000000"/>
          <w:lang w:bidi="ar-EG"/>
        </w:rPr>
      </w:pPr>
      <w:r w:rsidRPr="00D936B8">
        <w:rPr>
          <w:color w:val="000000"/>
          <w:lang w:bidi="ar-EG"/>
        </w:rPr>
        <w:t xml:space="preserve">A mix of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and </w:t>
      </w:r>
      <w:proofErr w:type="spellStart"/>
      <w:r w:rsidRPr="00D936B8">
        <w:rPr>
          <w:color w:val="000000"/>
          <w:lang w:bidi="ar-EG"/>
        </w:rPr>
        <w:t>isatoic</w:t>
      </w:r>
      <w:proofErr w:type="spellEnd"/>
      <w:r w:rsidRPr="00D936B8">
        <w:rPr>
          <w:color w:val="000000"/>
          <w:lang w:bidi="ar-EG"/>
        </w:rPr>
        <w:t xml:space="preserve"> anhydride (0.01 </w:t>
      </w:r>
      <w:proofErr w:type="spellStart"/>
      <w:r w:rsidRPr="00D936B8">
        <w:rPr>
          <w:color w:val="000000"/>
          <w:lang w:bidi="ar-EG"/>
        </w:rPr>
        <w:t>millimole</w:t>
      </w:r>
      <w:proofErr w:type="spellEnd"/>
      <w:r w:rsidRPr="00D936B8">
        <w:rPr>
          <w:color w:val="000000"/>
          <w:lang w:bidi="ar-EG"/>
        </w:rPr>
        <w:t xml:space="preserve">) in </w:t>
      </w:r>
      <w:proofErr w:type="spellStart"/>
      <w:r w:rsidRPr="00D936B8">
        <w:rPr>
          <w:bCs/>
          <w:color w:val="000000"/>
        </w:rPr>
        <w:t>dimethylformamide</w:t>
      </w:r>
      <w:proofErr w:type="spellEnd"/>
      <w:r w:rsidRPr="00D936B8">
        <w:rPr>
          <w:bCs/>
          <w:color w:val="000000"/>
        </w:rPr>
        <w:t xml:space="preserve"> </w:t>
      </w:r>
      <w:r w:rsidRPr="00D936B8">
        <w:rPr>
          <w:color w:val="000000"/>
          <w:lang w:bidi="ar-EG"/>
        </w:rPr>
        <w:t xml:space="preserve">(15 milliliter) including </w:t>
      </w:r>
      <w:r w:rsidRPr="00D936B8">
        <w:rPr>
          <w:bCs/>
          <w:color w:val="000000"/>
        </w:rPr>
        <w:t xml:space="preserve">few drops of </w:t>
      </w:r>
      <w:proofErr w:type="spellStart"/>
      <w:r w:rsidRPr="00D936B8">
        <w:rPr>
          <w:bCs/>
          <w:color w:val="000000"/>
        </w:rPr>
        <w:t>triethylamine</w:t>
      </w:r>
      <w:proofErr w:type="spellEnd"/>
      <w:r w:rsidRPr="00D936B8">
        <w:rPr>
          <w:color w:val="000000"/>
          <w:lang w:bidi="ar-EG"/>
        </w:rPr>
        <w:t xml:space="preserve"> (3 drops) were boiled for 4 h. The reaction mix was left to calm at room temperature, </w:t>
      </w:r>
      <w:r w:rsidRPr="00D936B8">
        <w:rPr>
          <w:color w:val="000000"/>
        </w:rPr>
        <w:t>and then put into ice</w:t>
      </w:r>
      <w:r w:rsidRPr="00D936B8">
        <w:rPr>
          <w:color w:val="000000"/>
          <w:lang w:bidi="ar-EG"/>
        </w:rPr>
        <w:t xml:space="preserve">. The insoluble precipitated product was purified and dried to offer sulfonamide </w:t>
      </w:r>
      <w:r w:rsidRPr="00D936B8">
        <w:rPr>
          <w:b/>
          <w:bCs/>
          <w:color w:val="000000"/>
          <w:lang w:bidi="ar-EG"/>
        </w:rPr>
        <w:t>8</w:t>
      </w:r>
      <w:r w:rsidRPr="00D936B8">
        <w:rPr>
          <w:color w:val="000000"/>
          <w:lang w:bidi="ar-EG"/>
        </w:rPr>
        <w:t>.</w:t>
      </w:r>
      <w:r>
        <w:rPr>
          <w:i/>
          <w:iCs/>
          <w:color w:val="000000"/>
          <w:lang w:bidi="ar-EG"/>
        </w:rPr>
        <w:t xml:space="preserve"> </w:t>
      </w:r>
      <w:r w:rsidRPr="00D936B8">
        <w:rPr>
          <w:color w:val="000000"/>
          <w:lang w:bidi="ar-EG"/>
        </w:rPr>
        <w:t xml:space="preserve">Yield (79%), white powder, </w:t>
      </w:r>
      <w:proofErr w:type="spellStart"/>
      <w:r w:rsidRPr="00D936B8">
        <w:rPr>
          <w:color w:val="000000"/>
          <w:lang w:bidi="ar-EG"/>
        </w:rPr>
        <w:t>m.p</w:t>
      </w:r>
      <w:proofErr w:type="spellEnd"/>
      <w:r w:rsidRPr="00D936B8">
        <w:rPr>
          <w:color w:val="000000"/>
          <w:lang w:bidi="ar-EG"/>
        </w:rPr>
        <w:t>. 296-299</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3367 (2NH), 1657 (CO, </w:t>
      </w:r>
      <w:proofErr w:type="spellStart"/>
      <w:r w:rsidRPr="00D936B8">
        <w:rPr>
          <w:color w:val="000000"/>
          <w:lang w:bidi="ar-EG"/>
        </w:rPr>
        <w:t>imidic</w:t>
      </w:r>
      <w:proofErr w:type="spellEnd"/>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w:t>
      </w:r>
      <w:r w:rsidRPr="00D936B8">
        <w:rPr>
          <w:color w:val="000000"/>
          <w:lang w:bidi="ar-EG"/>
        </w:rPr>
        <w:t xml:space="preserve">4.28 (s, 1H, NH), </w:t>
      </w:r>
      <w:r w:rsidRPr="00D936B8">
        <w:rPr>
          <w:color w:val="000000"/>
        </w:rPr>
        <w:t xml:space="preserve">7.61-8.31 (m, 11H, </w:t>
      </w:r>
      <w:proofErr w:type="spellStart"/>
      <w:r w:rsidRPr="00D936B8">
        <w:rPr>
          <w:color w:val="000000"/>
        </w:rPr>
        <w:t>Ar</w:t>
      </w:r>
      <w:proofErr w:type="spellEnd"/>
      <w:r w:rsidRPr="00D936B8">
        <w:rPr>
          <w:color w:val="000000"/>
        </w:rPr>
        <w:t xml:space="preserve">-H), 9.13 (s, 1H, NH); </w:t>
      </w:r>
      <w:r w:rsidRPr="00D936B8">
        <w:rPr>
          <w:i/>
          <w:iCs/>
          <w:color w:val="000000"/>
        </w:rPr>
        <w:t xml:space="preserve">m/z </w:t>
      </w:r>
      <w:r w:rsidRPr="00D936B8">
        <w:rPr>
          <w:color w:val="000000"/>
        </w:rPr>
        <w:t>(%), 393 (M</w:t>
      </w:r>
      <w:r w:rsidRPr="00D936B8">
        <w:rPr>
          <w:color w:val="000000"/>
          <w:vertAlign w:val="superscript"/>
        </w:rPr>
        <w:t>+</w:t>
      </w:r>
      <w:r w:rsidRPr="00D936B8">
        <w:rPr>
          <w:color w:val="000000"/>
        </w:rPr>
        <w:t>-2, 41.46), 170 (50.00), 84 (82.32), 56 (100)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13</w:t>
      </w:r>
      <w:r w:rsidRPr="00D936B8">
        <w:rPr>
          <w:color w:val="000000"/>
          <w:lang w:bidi="ar-EG"/>
        </w:rPr>
        <w:t>N</w:t>
      </w:r>
      <w:r w:rsidRPr="00D936B8">
        <w:rPr>
          <w:color w:val="000000"/>
          <w:vertAlign w:val="subscript"/>
          <w:lang w:bidi="ar-EG"/>
        </w:rPr>
        <w:t>5</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(395.07): C, </w:t>
      </w:r>
      <w:r w:rsidRPr="00D936B8">
        <w:rPr>
          <w:color w:val="000000"/>
          <w:lang w:bidi="ar-EG"/>
        </w:rPr>
        <w:t>54.68</w:t>
      </w:r>
      <w:r w:rsidRPr="00D936B8">
        <w:rPr>
          <w:color w:val="000000"/>
        </w:rPr>
        <w:t xml:space="preserve">;    H, </w:t>
      </w:r>
      <w:r w:rsidRPr="00D936B8">
        <w:rPr>
          <w:color w:val="000000"/>
          <w:lang w:bidi="ar-EG"/>
        </w:rPr>
        <w:t>3.31</w:t>
      </w:r>
      <w:r w:rsidRPr="00D936B8">
        <w:rPr>
          <w:color w:val="000000"/>
        </w:rPr>
        <w:t xml:space="preserve">; N, </w:t>
      </w:r>
      <w:r w:rsidRPr="00D936B8">
        <w:rPr>
          <w:color w:val="000000"/>
          <w:lang w:bidi="ar-EG"/>
        </w:rPr>
        <w:t>17.71</w:t>
      </w:r>
      <w:r w:rsidRPr="00D936B8">
        <w:rPr>
          <w:color w:val="000000"/>
        </w:rPr>
        <w:t xml:space="preserve">; Found: C, </w:t>
      </w:r>
      <w:r w:rsidRPr="00D936B8">
        <w:rPr>
          <w:color w:val="000000"/>
          <w:lang w:bidi="ar-EG"/>
        </w:rPr>
        <w:t>57.93;</w:t>
      </w:r>
      <w:r w:rsidRPr="00D936B8">
        <w:rPr>
          <w:color w:val="000000"/>
        </w:rPr>
        <w:t xml:space="preserve"> H, </w:t>
      </w:r>
      <w:r w:rsidRPr="00D936B8">
        <w:rPr>
          <w:color w:val="000000"/>
          <w:lang w:bidi="ar-EG"/>
        </w:rPr>
        <w:t>3.27;</w:t>
      </w:r>
      <w:r w:rsidRPr="00D936B8">
        <w:rPr>
          <w:color w:val="000000"/>
        </w:rPr>
        <w:t xml:space="preserve"> N, </w:t>
      </w:r>
      <w:r w:rsidRPr="00D936B8">
        <w:rPr>
          <w:color w:val="000000"/>
          <w:lang w:bidi="ar-EG"/>
        </w:rPr>
        <w:t>17.71</w:t>
      </w:r>
      <w:r w:rsidRPr="00D936B8">
        <w:rPr>
          <w:color w:val="000000"/>
        </w:rPr>
        <w:t>.</w:t>
      </w:r>
    </w:p>
    <w:p w:rsidR="00377534" w:rsidRPr="00D936B8" w:rsidRDefault="00377534" w:rsidP="00377534">
      <w:pPr>
        <w:bidi w:val="0"/>
        <w:spacing w:line="360" w:lineRule="auto"/>
        <w:jc w:val="both"/>
        <w:rPr>
          <w:b/>
          <w:bCs/>
          <w:i/>
          <w:iCs/>
          <w:color w:val="000000"/>
        </w:rPr>
      </w:pPr>
      <w:r>
        <w:rPr>
          <w:b/>
          <w:bCs/>
          <w:i/>
          <w:iCs/>
        </w:rPr>
        <w:t xml:space="preserve">2.2.2. </w:t>
      </w:r>
      <w:r w:rsidRPr="00D936B8">
        <w:rPr>
          <w:b/>
          <w:bCs/>
          <w:i/>
          <w:iCs/>
          <w:color w:val="000000"/>
          <w:lang w:bidi="ar-EG"/>
        </w:rPr>
        <w:t>Syntheses of “</w:t>
      </w:r>
      <w:r w:rsidRPr="00D936B8">
        <w:rPr>
          <w:b/>
          <w:bCs/>
          <w:i/>
          <w:iCs/>
          <w:color w:val="000000"/>
        </w:rPr>
        <w:t>Diethyl 2-((4-(N-pyrimidin-2-ylsulfamoyl</w:t>
      </w:r>
      <w:proofErr w:type="gramStart"/>
      <w:r w:rsidRPr="00D936B8">
        <w:rPr>
          <w:b/>
          <w:bCs/>
          <w:i/>
          <w:iCs/>
          <w:color w:val="000000"/>
        </w:rPr>
        <w:t>)</w:t>
      </w:r>
      <w:proofErr w:type="spellStart"/>
      <w:r w:rsidRPr="00D936B8">
        <w:rPr>
          <w:b/>
          <w:bCs/>
          <w:i/>
          <w:iCs/>
          <w:color w:val="000000"/>
        </w:rPr>
        <w:t>phenylamino</w:t>
      </w:r>
      <w:proofErr w:type="spellEnd"/>
      <w:proofErr w:type="gramEnd"/>
      <w:r w:rsidRPr="00D936B8">
        <w:rPr>
          <w:b/>
          <w:bCs/>
          <w:i/>
          <w:iCs/>
          <w:color w:val="000000"/>
        </w:rPr>
        <w:t>)</w:t>
      </w:r>
      <w:proofErr w:type="spellStart"/>
      <w:r w:rsidRPr="00D936B8">
        <w:rPr>
          <w:b/>
          <w:bCs/>
          <w:i/>
          <w:iCs/>
          <w:color w:val="000000"/>
        </w:rPr>
        <w:t>methylene</w:t>
      </w:r>
      <w:proofErr w:type="spellEnd"/>
      <w:r w:rsidRPr="00D936B8">
        <w:rPr>
          <w:b/>
          <w:bCs/>
          <w:i/>
          <w:iCs/>
          <w:color w:val="000000"/>
        </w:rPr>
        <w:t>)</w:t>
      </w:r>
      <w:proofErr w:type="spellStart"/>
      <w:r w:rsidRPr="00D936B8">
        <w:rPr>
          <w:b/>
          <w:bCs/>
          <w:i/>
          <w:iCs/>
          <w:color w:val="000000"/>
        </w:rPr>
        <w:t>malonate</w:t>
      </w:r>
      <w:proofErr w:type="spellEnd"/>
      <w:r w:rsidRPr="00D936B8">
        <w:rPr>
          <w:b/>
          <w:bCs/>
          <w:i/>
          <w:iCs/>
          <w:color w:val="000000"/>
        </w:rPr>
        <w:t xml:space="preserve"> (9)”</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To a solution of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diethyl 2-(</w:t>
      </w:r>
      <w:proofErr w:type="spellStart"/>
      <w:r w:rsidRPr="00D936B8">
        <w:rPr>
          <w:color w:val="000000"/>
          <w:lang w:bidi="ar-EG"/>
        </w:rPr>
        <w:t>ethoxymethylene</w:t>
      </w:r>
      <w:proofErr w:type="spellEnd"/>
      <w:proofErr w:type="gramStart"/>
      <w:r w:rsidRPr="00D936B8">
        <w:rPr>
          <w:color w:val="000000"/>
          <w:lang w:bidi="ar-EG"/>
        </w:rPr>
        <w:t>)</w:t>
      </w:r>
      <w:proofErr w:type="spellStart"/>
      <w:r w:rsidRPr="00D936B8">
        <w:rPr>
          <w:color w:val="000000"/>
          <w:lang w:bidi="ar-EG"/>
        </w:rPr>
        <w:t>malonate</w:t>
      </w:r>
      <w:proofErr w:type="spellEnd"/>
      <w:proofErr w:type="gramEnd"/>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was added in </w:t>
      </w:r>
      <w:proofErr w:type="spellStart"/>
      <w:r w:rsidRPr="00D936B8">
        <w:rPr>
          <w:bCs/>
          <w:color w:val="000000"/>
        </w:rPr>
        <w:t>dimethylformamide</w:t>
      </w:r>
      <w:proofErr w:type="spellEnd"/>
      <w:r w:rsidRPr="00D936B8">
        <w:rPr>
          <w:bCs/>
          <w:color w:val="000000"/>
        </w:rPr>
        <w:t xml:space="preserve"> </w:t>
      </w:r>
      <w:r w:rsidRPr="00D936B8">
        <w:rPr>
          <w:color w:val="000000"/>
          <w:lang w:bidi="ar-EG"/>
        </w:rPr>
        <w:t>(25 milliliter)</w:t>
      </w:r>
      <w:r w:rsidRPr="00D936B8">
        <w:rPr>
          <w:bCs/>
          <w:color w:val="000000"/>
        </w:rPr>
        <w:t xml:space="preserve"> including few drops of </w:t>
      </w:r>
      <w:proofErr w:type="spellStart"/>
      <w:r w:rsidRPr="00D936B8">
        <w:rPr>
          <w:bCs/>
          <w:color w:val="000000"/>
        </w:rPr>
        <w:t>trimethylamine</w:t>
      </w:r>
      <w:proofErr w:type="spellEnd"/>
      <w:r w:rsidRPr="00D936B8">
        <w:rPr>
          <w:color w:val="000000"/>
          <w:lang w:bidi="ar-EG"/>
        </w:rPr>
        <w:t xml:space="preserve">. The mix was boiled for 4 h and left to calm at room temperature, </w:t>
      </w:r>
      <w:r w:rsidRPr="00D936B8">
        <w:rPr>
          <w:color w:val="000000"/>
        </w:rPr>
        <w:t xml:space="preserve">and </w:t>
      </w:r>
      <w:r w:rsidRPr="00D936B8">
        <w:rPr>
          <w:color w:val="000000"/>
        </w:rPr>
        <w:lastRenderedPageBreak/>
        <w:t>then put into ice</w:t>
      </w:r>
      <w:r w:rsidRPr="00D936B8">
        <w:rPr>
          <w:color w:val="000000"/>
          <w:lang w:bidi="ar-EG"/>
        </w:rPr>
        <w:t xml:space="preserve">. The insoluble precipitated product was purified, dried to give compound </w:t>
      </w:r>
      <w:r w:rsidRPr="00D936B8">
        <w:rPr>
          <w:b/>
          <w:bCs/>
          <w:color w:val="000000"/>
          <w:lang w:bidi="ar-EG"/>
        </w:rPr>
        <w:t>9</w:t>
      </w:r>
      <w:r w:rsidRPr="00D936B8">
        <w:rPr>
          <w:color w:val="000000"/>
          <w:lang w:bidi="ar-EG"/>
        </w:rPr>
        <w:t xml:space="preserve">. Yield (82%), yellow powder, </w:t>
      </w:r>
      <w:proofErr w:type="spellStart"/>
      <w:r w:rsidRPr="00D936B8">
        <w:rPr>
          <w:color w:val="000000"/>
          <w:lang w:bidi="ar-EG"/>
        </w:rPr>
        <w:t>m.p</w:t>
      </w:r>
      <w:proofErr w:type="spellEnd"/>
      <w:r w:rsidRPr="00D936B8">
        <w:rPr>
          <w:color w:val="000000"/>
          <w:lang w:bidi="ar-EG"/>
        </w:rPr>
        <w:t>. 181-183</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3373 (NH), 1689 and 1654 (2 C=O, ester);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w:t>
      </w:r>
      <w:r w:rsidRPr="00D936B8">
        <w:rPr>
          <w:color w:val="000000"/>
          <w:lang w:bidi="ar-EG"/>
        </w:rPr>
        <w:t>1.24, 1.28 (2 t, 6H, 2 CH</w:t>
      </w:r>
      <w:r w:rsidRPr="00D936B8">
        <w:rPr>
          <w:color w:val="000000"/>
          <w:vertAlign w:val="subscript"/>
          <w:lang w:bidi="ar-EG"/>
        </w:rPr>
        <w:t>3</w:t>
      </w:r>
      <w:r w:rsidRPr="00D936B8">
        <w:rPr>
          <w:color w:val="000000"/>
          <w:lang w:bidi="ar-EG"/>
        </w:rPr>
        <w:t>), 4.14, 4.23 (2 q, 4H, 2 CH</w:t>
      </w:r>
      <w:r w:rsidRPr="00D936B8">
        <w:rPr>
          <w:color w:val="000000"/>
          <w:vertAlign w:val="subscript"/>
          <w:lang w:bidi="ar-EG"/>
        </w:rPr>
        <w:t>2</w:t>
      </w:r>
      <w:r w:rsidRPr="00D936B8">
        <w:rPr>
          <w:color w:val="000000"/>
          <w:lang w:bidi="ar-EG"/>
        </w:rPr>
        <w:t>), 8.35 (s, 1H, CH),</w:t>
      </w:r>
      <w:r w:rsidRPr="00D936B8">
        <w:rPr>
          <w:color w:val="000000"/>
        </w:rPr>
        <w:t xml:space="preserve"> 7.13-7.77 (m, 7H, </w:t>
      </w:r>
      <w:proofErr w:type="spellStart"/>
      <w:r w:rsidRPr="00D936B8">
        <w:rPr>
          <w:color w:val="000000"/>
        </w:rPr>
        <w:t>Ar</w:t>
      </w:r>
      <w:proofErr w:type="spellEnd"/>
      <w:r w:rsidRPr="00D936B8">
        <w:rPr>
          <w:color w:val="000000"/>
        </w:rPr>
        <w:t>-H), 9.07, 10.79 (2 s, 2 H, 2 NH)</w:t>
      </w:r>
      <w:r w:rsidRPr="00D936B8">
        <w:rPr>
          <w:color w:val="000000"/>
          <w:lang w:bidi="ar-EG"/>
        </w:rPr>
        <w:t xml:space="preserve">; </w:t>
      </w:r>
      <w:r w:rsidRPr="00D936B8">
        <w:rPr>
          <w:color w:val="000000"/>
          <w:vertAlign w:val="superscript"/>
          <w:lang w:bidi="ar-EG"/>
        </w:rPr>
        <w:t>13</w:t>
      </w:r>
      <w:r w:rsidRPr="00D936B8">
        <w:rPr>
          <w:color w:val="000000"/>
          <w:lang w:bidi="ar-EG"/>
        </w:rPr>
        <w:t>C-NMR(DMSO-</w:t>
      </w:r>
      <w:r w:rsidRPr="00D936B8">
        <w:rPr>
          <w:i/>
          <w:iCs/>
          <w:color w:val="000000"/>
          <w:lang w:bidi="ar-EG"/>
        </w:rPr>
        <w:t>d</w:t>
      </w:r>
      <w:r w:rsidRPr="00D936B8">
        <w:rPr>
          <w:color w:val="000000"/>
          <w:vertAlign w:val="subscript"/>
          <w:lang w:bidi="ar-EG"/>
        </w:rPr>
        <w:t>6</w:t>
      </w:r>
      <w:r w:rsidRPr="00D936B8">
        <w:rPr>
          <w:color w:val="000000"/>
          <w:lang w:bidi="ar-EG"/>
        </w:rPr>
        <w:t xml:space="preserve">) </w:t>
      </w:r>
      <w:r w:rsidRPr="00D936B8">
        <w:rPr>
          <w:i/>
          <w:iCs/>
          <w:color w:val="000000"/>
          <w:lang w:bidi="ar-EG"/>
        </w:rPr>
        <w:t>δ</w:t>
      </w:r>
      <w:r w:rsidRPr="00D936B8">
        <w:rPr>
          <w:color w:val="000000"/>
          <w:lang w:bidi="ar-EG"/>
        </w:rPr>
        <w:t xml:space="preserve"> (</w:t>
      </w:r>
      <w:proofErr w:type="spellStart"/>
      <w:r w:rsidRPr="00D936B8">
        <w:rPr>
          <w:color w:val="000000"/>
          <w:lang w:bidi="ar-EG"/>
        </w:rPr>
        <w:t>ppm</w:t>
      </w:r>
      <w:proofErr w:type="spellEnd"/>
      <w:r w:rsidRPr="00D936B8">
        <w:rPr>
          <w:color w:val="000000"/>
          <w:lang w:bidi="ar-EG"/>
        </w:rPr>
        <w:t>): 26.5, 70.1, 110.5, 115.9 (2C), 117, 122.4, 129.7, 130.8 (2C), 132, 137.2, 142.6, 153.1, 155.4, 164.3, 177.2, 177.8;</w:t>
      </w:r>
      <w:r w:rsidRPr="00D936B8">
        <w:rPr>
          <w:color w:val="000000"/>
        </w:rPr>
        <w:t xml:space="preserve"> </w:t>
      </w:r>
      <w:r w:rsidRPr="00D936B8">
        <w:rPr>
          <w:i/>
          <w:iCs/>
          <w:color w:val="000000"/>
        </w:rPr>
        <w:t xml:space="preserve">m/z </w:t>
      </w:r>
      <w:r w:rsidRPr="00D936B8">
        <w:rPr>
          <w:color w:val="000000"/>
        </w:rPr>
        <w:t>(%), 422 (M</w:t>
      </w:r>
      <w:r w:rsidRPr="00D936B8">
        <w:rPr>
          <w:color w:val="000000"/>
          <w:vertAlign w:val="superscript"/>
        </w:rPr>
        <w:t>+</w:t>
      </w:r>
      <w:r w:rsidRPr="00D936B8">
        <w:rPr>
          <w:color w:val="000000"/>
        </w:rPr>
        <w:t>+2, 6.50), 232 (29.10), 189 (99.90), 134 (22.90 )</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18</w:t>
      </w:r>
      <w:r w:rsidRPr="00D936B8">
        <w:rPr>
          <w:color w:val="000000"/>
          <w:lang w:bidi="ar-EG"/>
        </w:rPr>
        <w:t>H</w:t>
      </w:r>
      <w:r w:rsidRPr="00D936B8">
        <w:rPr>
          <w:color w:val="000000"/>
          <w:vertAlign w:val="subscript"/>
          <w:lang w:bidi="ar-EG"/>
        </w:rPr>
        <w:t>20</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6</w:t>
      </w:r>
      <w:r w:rsidRPr="00D936B8">
        <w:rPr>
          <w:color w:val="000000"/>
          <w:lang w:bidi="ar-EG"/>
        </w:rPr>
        <w:t xml:space="preserve">S </w:t>
      </w:r>
      <w:r w:rsidRPr="00D936B8">
        <w:rPr>
          <w:color w:val="000000"/>
        </w:rPr>
        <w:t xml:space="preserve">(420.11): C, </w:t>
      </w:r>
      <w:r w:rsidRPr="00D936B8">
        <w:rPr>
          <w:color w:val="000000"/>
          <w:lang w:bidi="ar-EG"/>
        </w:rPr>
        <w:t>51.42</w:t>
      </w:r>
      <w:r w:rsidRPr="00D936B8">
        <w:rPr>
          <w:color w:val="000000"/>
        </w:rPr>
        <w:t xml:space="preserve">; H, </w:t>
      </w:r>
      <w:r w:rsidRPr="00D936B8">
        <w:rPr>
          <w:color w:val="000000"/>
          <w:lang w:bidi="ar-EG"/>
        </w:rPr>
        <w:t>4.79</w:t>
      </w:r>
      <w:r w:rsidRPr="00D936B8">
        <w:rPr>
          <w:color w:val="000000"/>
        </w:rPr>
        <w:t xml:space="preserve">; N, </w:t>
      </w:r>
      <w:r w:rsidRPr="00D936B8">
        <w:rPr>
          <w:color w:val="000000"/>
          <w:lang w:bidi="ar-EG"/>
        </w:rPr>
        <w:t>13.33</w:t>
      </w:r>
      <w:r w:rsidRPr="00D936B8">
        <w:rPr>
          <w:color w:val="000000"/>
        </w:rPr>
        <w:t xml:space="preserve">; Found: C, </w:t>
      </w:r>
      <w:r w:rsidRPr="00D936B8">
        <w:rPr>
          <w:color w:val="000000"/>
          <w:lang w:bidi="ar-EG"/>
        </w:rPr>
        <w:t>53.71;</w:t>
      </w:r>
      <w:r w:rsidRPr="00D936B8">
        <w:rPr>
          <w:color w:val="000000"/>
        </w:rPr>
        <w:t xml:space="preserve"> H, </w:t>
      </w:r>
      <w:r w:rsidRPr="00D936B8">
        <w:rPr>
          <w:color w:val="000000"/>
          <w:lang w:bidi="ar-EG"/>
        </w:rPr>
        <w:t>2.78;</w:t>
      </w:r>
      <w:r w:rsidRPr="00D936B8">
        <w:rPr>
          <w:color w:val="000000"/>
        </w:rPr>
        <w:t xml:space="preserve"> N, </w:t>
      </w:r>
      <w:r w:rsidRPr="00D936B8">
        <w:rPr>
          <w:color w:val="000000"/>
          <w:lang w:bidi="ar-EG"/>
        </w:rPr>
        <w:t>13.21</w:t>
      </w:r>
      <w:r w:rsidRPr="00D936B8">
        <w:rPr>
          <w:color w:val="000000"/>
        </w:rPr>
        <w:t>.</w:t>
      </w:r>
    </w:p>
    <w:p w:rsidR="00377534" w:rsidRPr="00D936B8" w:rsidRDefault="00377534" w:rsidP="00377534">
      <w:pPr>
        <w:bidi w:val="0"/>
        <w:spacing w:line="360" w:lineRule="auto"/>
        <w:jc w:val="both"/>
        <w:rPr>
          <w:b/>
          <w:bCs/>
          <w:i/>
          <w:iCs/>
          <w:color w:val="000000"/>
        </w:rPr>
      </w:pPr>
      <w:r>
        <w:rPr>
          <w:b/>
          <w:bCs/>
          <w:i/>
          <w:iCs/>
        </w:rPr>
        <w:t xml:space="preserve">2.2.3. </w:t>
      </w:r>
      <w:r>
        <w:rPr>
          <w:b/>
          <w:bCs/>
          <w:i/>
          <w:iCs/>
          <w:color w:val="000000"/>
          <w:lang w:bidi="ar-EG"/>
        </w:rPr>
        <w:t xml:space="preserve">Syntheses of </w:t>
      </w:r>
      <w:r w:rsidRPr="00D936B8">
        <w:rPr>
          <w:b/>
          <w:bCs/>
          <w:i/>
          <w:iCs/>
          <w:color w:val="000000"/>
        </w:rPr>
        <w:t>ethyl 4-oxo-6-(N-pyrimidin-2-ylsulfamoyl)-1</w:t>
      </w:r>
      <w:proofErr w:type="gramStart"/>
      <w:r w:rsidRPr="00D936B8">
        <w:rPr>
          <w:b/>
          <w:bCs/>
          <w:i/>
          <w:iCs/>
          <w:color w:val="000000"/>
        </w:rPr>
        <w:t>,4</w:t>
      </w:r>
      <w:proofErr w:type="gramEnd"/>
      <w:r w:rsidRPr="00D936B8">
        <w:rPr>
          <w:b/>
          <w:bCs/>
          <w:i/>
          <w:iCs/>
          <w:color w:val="000000"/>
        </w:rPr>
        <w:t>-dihy</w:t>
      </w:r>
      <w:r>
        <w:rPr>
          <w:b/>
          <w:bCs/>
          <w:i/>
          <w:iCs/>
          <w:color w:val="000000"/>
        </w:rPr>
        <w:t>droquinoline-3-carboxylate (10)</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The </w:t>
      </w:r>
      <w:proofErr w:type="spellStart"/>
      <w:r w:rsidRPr="00D936B8">
        <w:rPr>
          <w:color w:val="000000"/>
          <w:lang w:bidi="ar-EG"/>
        </w:rPr>
        <w:t>cyclization</w:t>
      </w:r>
      <w:proofErr w:type="spellEnd"/>
      <w:r w:rsidRPr="00D936B8">
        <w:rPr>
          <w:color w:val="000000"/>
          <w:lang w:bidi="ar-EG"/>
        </w:rPr>
        <w:t xml:space="preserve"> reaction was performed by adding portions of </w:t>
      </w:r>
      <w:r w:rsidRPr="00D936B8">
        <w:rPr>
          <w:b/>
          <w:bCs/>
          <w:color w:val="000000"/>
          <w:lang w:bidi="ar-EG"/>
        </w:rPr>
        <w:t>9</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to boiling </w:t>
      </w:r>
      <w:proofErr w:type="spellStart"/>
      <w:r w:rsidRPr="00D936B8">
        <w:rPr>
          <w:color w:val="000000"/>
          <w:lang w:bidi="ar-EG"/>
        </w:rPr>
        <w:t>diphenyl</w:t>
      </w:r>
      <w:proofErr w:type="spellEnd"/>
      <w:r w:rsidRPr="00D936B8">
        <w:rPr>
          <w:color w:val="000000"/>
          <w:lang w:bidi="ar-EG"/>
        </w:rPr>
        <w:t xml:space="preserve"> ether (15 milliliter). The reaction mix was boiled for 2 h, cooled to room temperature, then added petroleum ether (10 milliliter). The obtained insoluble precipitated product was purified, washed with diethyl ether and dehydrated to offer sulfonamide </w:t>
      </w:r>
      <w:r w:rsidRPr="00D936B8">
        <w:rPr>
          <w:b/>
          <w:bCs/>
          <w:color w:val="000000"/>
          <w:lang w:bidi="ar-EG"/>
        </w:rPr>
        <w:t>10</w:t>
      </w:r>
      <w:r>
        <w:rPr>
          <w:color w:val="000000"/>
          <w:lang w:bidi="ar-EG"/>
        </w:rPr>
        <w:t xml:space="preserve">. </w:t>
      </w:r>
      <w:r w:rsidRPr="00D936B8">
        <w:rPr>
          <w:color w:val="000000"/>
          <w:lang w:bidi="ar-EG"/>
        </w:rPr>
        <w:t xml:space="preserve">Yield (70%), gray powder, </w:t>
      </w:r>
      <w:proofErr w:type="spellStart"/>
      <w:r w:rsidRPr="00D936B8">
        <w:rPr>
          <w:color w:val="000000"/>
          <w:lang w:bidi="ar-EG"/>
        </w:rPr>
        <w:t>m.p</w:t>
      </w:r>
      <w:proofErr w:type="spellEnd"/>
      <w:r w:rsidRPr="00D936B8">
        <w:rPr>
          <w:color w:val="000000"/>
          <w:lang w:bidi="ar-EG"/>
        </w:rPr>
        <w:t>. sharing at 277</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3219 (NH), 1681 (C=O, ester), 1623 (</w:t>
      </w:r>
      <w:proofErr w:type="spellStart"/>
      <w:r w:rsidRPr="00D936B8">
        <w:rPr>
          <w:i/>
          <w:iCs/>
          <w:color w:val="000000"/>
          <w:lang w:bidi="ar-EG"/>
        </w:rPr>
        <w:t>α,β</w:t>
      </w:r>
      <w:proofErr w:type="spellEnd"/>
      <w:r w:rsidRPr="00D936B8">
        <w:rPr>
          <w:color w:val="000000"/>
          <w:lang w:bidi="ar-EG"/>
        </w:rPr>
        <w:t xml:space="preserve">-unsaturated C=O), 1516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w:t>
      </w:r>
      <w:r w:rsidRPr="00D936B8">
        <w:rPr>
          <w:color w:val="000000"/>
          <w:lang w:bidi="ar-EG"/>
        </w:rPr>
        <w:t>1.30 (t, 3H, CH</w:t>
      </w:r>
      <w:r w:rsidRPr="00D936B8">
        <w:rPr>
          <w:color w:val="000000"/>
          <w:vertAlign w:val="subscript"/>
          <w:lang w:bidi="ar-EG"/>
        </w:rPr>
        <w:t>3</w:t>
      </w:r>
      <w:r w:rsidRPr="00D936B8">
        <w:rPr>
          <w:color w:val="000000"/>
          <w:lang w:bidi="ar-EG"/>
        </w:rPr>
        <w:t>), 4.31 (q, 2H, CH</w:t>
      </w:r>
      <w:r w:rsidRPr="00D936B8">
        <w:rPr>
          <w:color w:val="000000"/>
          <w:vertAlign w:val="subscript"/>
          <w:lang w:bidi="ar-EG"/>
        </w:rPr>
        <w:t>2</w:t>
      </w:r>
      <w:r w:rsidRPr="00D936B8">
        <w:rPr>
          <w:color w:val="000000"/>
          <w:lang w:bidi="ar-EG"/>
        </w:rPr>
        <w:t>), 7.24 (m, 1H, C</w:t>
      </w:r>
      <w:r w:rsidRPr="00D936B8">
        <w:rPr>
          <w:color w:val="000000"/>
          <w:vertAlign w:val="subscript"/>
          <w:lang w:bidi="ar-EG"/>
        </w:rPr>
        <w:t>2</w:t>
      </w:r>
      <w:r w:rsidRPr="00D936B8">
        <w:rPr>
          <w:color w:val="000000"/>
          <w:lang w:bidi="ar-EG"/>
        </w:rPr>
        <w:t xml:space="preserve">-H of </w:t>
      </w:r>
      <w:proofErr w:type="spellStart"/>
      <w:r w:rsidRPr="00D936B8">
        <w:rPr>
          <w:color w:val="000000"/>
          <w:lang w:bidi="ar-EG"/>
        </w:rPr>
        <w:t>quinoline</w:t>
      </w:r>
      <w:proofErr w:type="spellEnd"/>
      <w:r w:rsidRPr="00D936B8">
        <w:rPr>
          <w:color w:val="000000"/>
          <w:lang w:bidi="ar-EG"/>
        </w:rPr>
        <w:t xml:space="preserve">), </w:t>
      </w:r>
      <w:r w:rsidRPr="00D936B8">
        <w:rPr>
          <w:color w:val="000000"/>
        </w:rPr>
        <w:t xml:space="preserve">7.69 - 7.85 (m, 6H, </w:t>
      </w:r>
      <w:proofErr w:type="spellStart"/>
      <w:r w:rsidRPr="00D936B8">
        <w:rPr>
          <w:color w:val="000000"/>
        </w:rPr>
        <w:t>Ar</w:t>
      </w:r>
      <w:proofErr w:type="spellEnd"/>
      <w:r w:rsidRPr="00D936B8">
        <w:rPr>
          <w:color w:val="000000"/>
        </w:rPr>
        <w:t xml:space="preserve">-H), 8.94, 9.17 (2 s, 2 H, 2 NH); </w:t>
      </w:r>
      <w:r w:rsidRPr="00D936B8">
        <w:rPr>
          <w:i/>
          <w:iCs/>
          <w:color w:val="000000"/>
        </w:rPr>
        <w:t xml:space="preserve">m/z </w:t>
      </w:r>
      <w:r w:rsidRPr="00D936B8">
        <w:rPr>
          <w:color w:val="000000"/>
        </w:rPr>
        <w:t>(%), 375 (M</w:t>
      </w:r>
      <w:r w:rsidRPr="00D936B8">
        <w:rPr>
          <w:color w:val="000000"/>
          <w:vertAlign w:val="superscript"/>
        </w:rPr>
        <w:t>+</w:t>
      </w:r>
      <w:r w:rsidRPr="00D936B8">
        <w:rPr>
          <w:color w:val="000000"/>
        </w:rPr>
        <w:t>+1, 69.15), 310 (100), 270 (86.17), 205 (94.68); Anal. for</w:t>
      </w:r>
      <w:r w:rsidRPr="00D936B8">
        <w:rPr>
          <w:color w:val="000000"/>
          <w:lang w:bidi="ar-EG"/>
        </w:rPr>
        <w:t xml:space="preserve"> C</w:t>
      </w:r>
      <w:r w:rsidRPr="00D936B8">
        <w:rPr>
          <w:color w:val="000000"/>
          <w:vertAlign w:val="subscript"/>
          <w:lang w:bidi="ar-EG"/>
        </w:rPr>
        <w:t>16</w:t>
      </w:r>
      <w:r w:rsidRPr="00D936B8">
        <w:rPr>
          <w:color w:val="000000"/>
          <w:lang w:bidi="ar-EG"/>
        </w:rPr>
        <w:t>H</w:t>
      </w:r>
      <w:r w:rsidRPr="00D936B8">
        <w:rPr>
          <w:color w:val="000000"/>
          <w:vertAlign w:val="subscript"/>
          <w:lang w:bidi="ar-EG"/>
        </w:rPr>
        <w:t>14</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5</w:t>
      </w:r>
      <w:r w:rsidRPr="00D936B8">
        <w:rPr>
          <w:color w:val="000000"/>
          <w:lang w:bidi="ar-EG"/>
        </w:rPr>
        <w:t xml:space="preserve">S </w:t>
      </w:r>
      <w:r w:rsidRPr="00D936B8">
        <w:rPr>
          <w:color w:val="000000"/>
        </w:rPr>
        <w:t xml:space="preserve">(374.07): C, </w:t>
      </w:r>
      <w:r w:rsidRPr="00D936B8">
        <w:rPr>
          <w:color w:val="000000"/>
          <w:lang w:bidi="ar-EG"/>
        </w:rPr>
        <w:t>51.33</w:t>
      </w:r>
      <w:r w:rsidRPr="00D936B8">
        <w:rPr>
          <w:color w:val="000000"/>
        </w:rPr>
        <w:t xml:space="preserve">; H, </w:t>
      </w:r>
      <w:r w:rsidRPr="00D936B8">
        <w:rPr>
          <w:color w:val="000000"/>
          <w:lang w:bidi="ar-EG"/>
        </w:rPr>
        <w:t>3.77</w:t>
      </w:r>
      <w:r w:rsidRPr="00D936B8">
        <w:rPr>
          <w:color w:val="000000"/>
        </w:rPr>
        <w:t xml:space="preserve">; N, </w:t>
      </w:r>
      <w:r w:rsidRPr="00D936B8">
        <w:rPr>
          <w:color w:val="000000"/>
          <w:lang w:bidi="ar-EG"/>
        </w:rPr>
        <w:t>14.97</w:t>
      </w:r>
      <w:r w:rsidRPr="00D936B8">
        <w:rPr>
          <w:color w:val="000000"/>
        </w:rPr>
        <w:t xml:space="preserve">; Found: C, </w:t>
      </w:r>
      <w:r w:rsidRPr="00D936B8">
        <w:rPr>
          <w:color w:val="000000"/>
          <w:lang w:bidi="ar-EG"/>
        </w:rPr>
        <w:t>51.39;</w:t>
      </w:r>
      <w:r w:rsidRPr="00D936B8">
        <w:rPr>
          <w:color w:val="000000"/>
        </w:rPr>
        <w:t xml:space="preserve">  H, </w:t>
      </w:r>
      <w:r w:rsidRPr="00D936B8">
        <w:rPr>
          <w:color w:val="000000"/>
          <w:lang w:bidi="ar-EG"/>
        </w:rPr>
        <w:t>3.78;</w:t>
      </w:r>
      <w:r w:rsidRPr="00D936B8">
        <w:rPr>
          <w:color w:val="000000"/>
        </w:rPr>
        <w:t xml:space="preserve"> N, </w:t>
      </w:r>
      <w:r w:rsidRPr="00D936B8">
        <w:rPr>
          <w:color w:val="000000"/>
          <w:lang w:bidi="ar-EG"/>
        </w:rPr>
        <w:t>14.81</w:t>
      </w:r>
      <w:r w:rsidRPr="00D936B8">
        <w:rPr>
          <w:color w:val="000000"/>
        </w:rPr>
        <w:t>.</w:t>
      </w:r>
    </w:p>
    <w:p w:rsidR="00377534" w:rsidRPr="00D936B8" w:rsidRDefault="00377534" w:rsidP="00377534">
      <w:pPr>
        <w:bidi w:val="0"/>
        <w:spacing w:before="240" w:line="360" w:lineRule="auto"/>
        <w:jc w:val="both"/>
        <w:rPr>
          <w:b/>
          <w:bCs/>
          <w:i/>
          <w:iCs/>
          <w:color w:val="000000"/>
          <w:lang w:bidi="ar-EG"/>
        </w:rPr>
      </w:pPr>
      <w:r>
        <w:rPr>
          <w:b/>
          <w:bCs/>
          <w:i/>
          <w:iCs/>
        </w:rPr>
        <w:t xml:space="preserve">2.2.4. </w:t>
      </w:r>
      <w:r>
        <w:rPr>
          <w:b/>
          <w:bCs/>
          <w:i/>
          <w:iCs/>
          <w:color w:val="000000"/>
          <w:lang w:bidi="ar-EG"/>
        </w:rPr>
        <w:t xml:space="preserve">Syntheses of </w:t>
      </w:r>
      <w:r w:rsidRPr="00D936B8">
        <w:rPr>
          <w:b/>
          <w:bCs/>
          <w:i/>
          <w:iCs/>
          <w:color w:val="000000"/>
          <w:lang w:bidi="ar-EG"/>
        </w:rPr>
        <w:t>3-(hydrazinecarbonyl)-4-oxo-N-(pyrimidin-2-yl)-1</w:t>
      </w:r>
      <w:proofErr w:type="gramStart"/>
      <w:r w:rsidRPr="00D936B8">
        <w:rPr>
          <w:b/>
          <w:bCs/>
          <w:i/>
          <w:iCs/>
          <w:color w:val="000000"/>
          <w:lang w:bidi="ar-EG"/>
        </w:rPr>
        <w:t>,4</w:t>
      </w:r>
      <w:proofErr w:type="gramEnd"/>
      <w:r w:rsidRPr="00D936B8">
        <w:rPr>
          <w:b/>
          <w:bCs/>
          <w:i/>
          <w:iCs/>
          <w:color w:val="000000"/>
          <w:lang w:bidi="ar-EG"/>
        </w:rPr>
        <w:t>-dihy</w:t>
      </w:r>
      <w:r>
        <w:rPr>
          <w:b/>
          <w:bCs/>
          <w:i/>
          <w:iCs/>
          <w:color w:val="000000"/>
          <w:lang w:bidi="ar-EG"/>
        </w:rPr>
        <w:t>droquinoline-6-sulfonamide (11)</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The </w:t>
      </w:r>
      <w:proofErr w:type="spellStart"/>
      <w:r w:rsidRPr="00D936B8">
        <w:rPr>
          <w:color w:val="000000"/>
          <w:lang w:bidi="ar-EG"/>
        </w:rPr>
        <w:t>cyclization</w:t>
      </w:r>
      <w:proofErr w:type="spellEnd"/>
      <w:r w:rsidRPr="00D936B8">
        <w:rPr>
          <w:color w:val="000000"/>
          <w:lang w:bidi="ar-EG"/>
        </w:rPr>
        <w:t xml:space="preserve"> reaction was performed by adding portions of </w:t>
      </w:r>
      <w:r w:rsidRPr="00D936B8">
        <w:rPr>
          <w:b/>
          <w:bCs/>
          <w:color w:val="000000"/>
          <w:lang w:bidi="ar-EG"/>
        </w:rPr>
        <w:t>10</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to boiling </w:t>
      </w:r>
      <w:proofErr w:type="spellStart"/>
      <w:r w:rsidRPr="00D936B8">
        <w:rPr>
          <w:color w:val="000000"/>
          <w:lang w:bidi="ar-EG"/>
        </w:rPr>
        <w:t>diphenyl</w:t>
      </w:r>
      <w:proofErr w:type="spellEnd"/>
      <w:r w:rsidRPr="00D936B8">
        <w:rPr>
          <w:color w:val="000000"/>
          <w:lang w:bidi="ar-EG"/>
        </w:rPr>
        <w:t xml:space="preserve"> ether (15 milliliter). The mix was boiled for 1 h, cooled to room temperature, then added petroleum ether (10 milliliter). The obtained insoluble precipitated product was purified, washed with diethyl ether and dehydrated. The resulting insoluble precipitate </w:t>
      </w:r>
      <w:proofErr w:type="spellStart"/>
      <w:r w:rsidRPr="00D936B8">
        <w:rPr>
          <w:color w:val="000000"/>
          <w:lang w:bidi="ar-EG"/>
        </w:rPr>
        <w:t>recrystallized</w:t>
      </w:r>
      <w:proofErr w:type="spellEnd"/>
      <w:r w:rsidRPr="00D936B8">
        <w:rPr>
          <w:color w:val="000000"/>
          <w:lang w:bidi="ar-EG"/>
        </w:rPr>
        <w:t xml:space="preserve"> from ethanol to yield sulfonamide</w:t>
      </w:r>
      <w:r w:rsidRPr="00D936B8">
        <w:rPr>
          <w:b/>
          <w:bCs/>
          <w:color w:val="000000"/>
          <w:lang w:bidi="ar-EG"/>
        </w:rPr>
        <w:t xml:space="preserve"> 11</w:t>
      </w:r>
      <w:r w:rsidRPr="00D936B8">
        <w:rPr>
          <w:color w:val="000000"/>
          <w:lang w:bidi="ar-EG"/>
        </w:rPr>
        <w:t xml:space="preserve">. Yield (79%), white powder, </w:t>
      </w:r>
      <w:proofErr w:type="spellStart"/>
      <w:r w:rsidRPr="00D936B8">
        <w:rPr>
          <w:color w:val="000000"/>
          <w:lang w:bidi="ar-EG"/>
        </w:rPr>
        <w:t>m.p</w:t>
      </w:r>
      <w:proofErr w:type="spellEnd"/>
      <w:r w:rsidRPr="00D936B8">
        <w:rPr>
          <w:color w:val="000000"/>
          <w:lang w:bidi="ar-EG"/>
        </w:rPr>
        <w:t>. 122-125</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3435 (NH</w:t>
      </w:r>
      <w:r w:rsidRPr="00D936B8">
        <w:rPr>
          <w:color w:val="000000"/>
          <w:vertAlign w:val="subscript"/>
        </w:rPr>
        <w:t>2</w:t>
      </w:r>
      <w:r w:rsidRPr="00D936B8">
        <w:rPr>
          <w:color w:val="000000"/>
        </w:rPr>
        <w:t xml:space="preserve">), </w:t>
      </w:r>
      <w:r w:rsidRPr="00D936B8">
        <w:rPr>
          <w:color w:val="000000"/>
          <w:lang w:bidi="ar-EG"/>
        </w:rPr>
        <w:t>3306 (NH), 1685 (C=O, amidic), 1624 (</w:t>
      </w:r>
      <w:proofErr w:type="spellStart"/>
      <w:r w:rsidRPr="00D936B8">
        <w:rPr>
          <w:i/>
          <w:iCs/>
          <w:color w:val="000000"/>
          <w:lang w:bidi="ar-EG"/>
        </w:rPr>
        <w:t>α,β</w:t>
      </w:r>
      <w:proofErr w:type="spellEnd"/>
      <w:r w:rsidRPr="00D936B8">
        <w:rPr>
          <w:color w:val="000000"/>
          <w:lang w:bidi="ar-EG"/>
        </w:rPr>
        <w:t xml:space="preserve">-unsaturated C=O), 1566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4.44 (s, 2H, NH</w:t>
      </w:r>
      <w:r w:rsidRPr="00D936B8">
        <w:rPr>
          <w:color w:val="000000"/>
          <w:vertAlign w:val="subscript"/>
        </w:rPr>
        <w:t>2</w:t>
      </w:r>
      <w:r w:rsidRPr="00D936B8">
        <w:rPr>
          <w:color w:val="000000"/>
        </w:rPr>
        <w:t xml:space="preserve">), 7.36-8.38 (m, 6H,  </w:t>
      </w:r>
      <w:proofErr w:type="spellStart"/>
      <w:r w:rsidRPr="00D936B8">
        <w:rPr>
          <w:color w:val="000000"/>
          <w:lang w:bidi="ar-EG"/>
        </w:rPr>
        <w:t>Ar</w:t>
      </w:r>
      <w:proofErr w:type="spellEnd"/>
      <w:r w:rsidRPr="00D936B8">
        <w:rPr>
          <w:color w:val="000000"/>
          <w:lang w:bidi="ar-EG"/>
        </w:rPr>
        <w:t xml:space="preserve">-H), </w:t>
      </w:r>
      <w:r w:rsidRPr="00D936B8">
        <w:rPr>
          <w:color w:val="000000"/>
        </w:rPr>
        <w:t>8.38 (s, 1H, C</w:t>
      </w:r>
      <w:r w:rsidRPr="00D936B8">
        <w:rPr>
          <w:color w:val="000000"/>
          <w:vertAlign w:val="subscript"/>
        </w:rPr>
        <w:t>2</w:t>
      </w:r>
      <w:r w:rsidRPr="00D936B8">
        <w:rPr>
          <w:color w:val="000000"/>
        </w:rPr>
        <w:t xml:space="preserve">-H of </w:t>
      </w:r>
      <w:proofErr w:type="spellStart"/>
      <w:r w:rsidRPr="00D936B8">
        <w:rPr>
          <w:color w:val="000000"/>
        </w:rPr>
        <w:t>quinoline</w:t>
      </w:r>
      <w:proofErr w:type="spellEnd"/>
      <w:r w:rsidRPr="00D936B8">
        <w:rPr>
          <w:color w:val="000000"/>
        </w:rPr>
        <w:t xml:space="preserve">), </w:t>
      </w:r>
      <w:r w:rsidRPr="00D936B8">
        <w:rPr>
          <w:color w:val="000000"/>
          <w:lang w:bidi="ar-EG"/>
        </w:rPr>
        <w:t>9.05, 9.18, 9.74 (3 s, 3 H, 3 NH);</w:t>
      </w:r>
      <w:r w:rsidRPr="00D936B8">
        <w:rPr>
          <w:color w:val="000000"/>
        </w:rPr>
        <w:t xml:space="preserve"> </w:t>
      </w:r>
      <w:r w:rsidRPr="00D936B8">
        <w:rPr>
          <w:i/>
          <w:iCs/>
          <w:color w:val="000000"/>
        </w:rPr>
        <w:t xml:space="preserve">m/z </w:t>
      </w:r>
      <w:r w:rsidRPr="00D936B8">
        <w:rPr>
          <w:color w:val="000000"/>
        </w:rPr>
        <w:t>(%), 361 (M</w:t>
      </w:r>
      <w:r w:rsidRPr="00D936B8">
        <w:rPr>
          <w:color w:val="000000"/>
          <w:vertAlign w:val="superscript"/>
        </w:rPr>
        <w:t>+</w:t>
      </w:r>
      <w:r w:rsidRPr="00D936B8">
        <w:rPr>
          <w:color w:val="000000"/>
        </w:rPr>
        <w:t xml:space="preserve">+1, 1.20), 215 (25.50), 103 (31.60), 43 </w:t>
      </w:r>
      <w:r w:rsidRPr="00D936B8">
        <w:rPr>
          <w:color w:val="000000"/>
        </w:rPr>
        <w:lastRenderedPageBreak/>
        <w:t>(99.90)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14</w:t>
      </w:r>
      <w:r w:rsidRPr="00D936B8">
        <w:rPr>
          <w:color w:val="000000"/>
          <w:lang w:bidi="ar-EG"/>
        </w:rPr>
        <w:t>H</w:t>
      </w:r>
      <w:r w:rsidRPr="00D936B8">
        <w:rPr>
          <w:color w:val="000000"/>
          <w:vertAlign w:val="subscript"/>
          <w:lang w:bidi="ar-EG"/>
        </w:rPr>
        <w:t>12</w:t>
      </w:r>
      <w:r w:rsidRPr="00D936B8">
        <w:rPr>
          <w:color w:val="000000"/>
          <w:lang w:bidi="ar-EG"/>
        </w:rPr>
        <w:t>N</w:t>
      </w:r>
      <w:r w:rsidRPr="00D936B8">
        <w:rPr>
          <w:color w:val="000000"/>
          <w:vertAlign w:val="subscript"/>
          <w:lang w:bidi="ar-EG"/>
        </w:rPr>
        <w:t>6</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(360.06): C, </w:t>
      </w:r>
      <w:r w:rsidRPr="00D936B8">
        <w:rPr>
          <w:color w:val="000000"/>
          <w:lang w:bidi="ar-EG"/>
        </w:rPr>
        <w:t>46.66</w:t>
      </w:r>
      <w:r w:rsidRPr="00D936B8">
        <w:rPr>
          <w:color w:val="000000"/>
        </w:rPr>
        <w:t xml:space="preserve">; H, </w:t>
      </w:r>
      <w:r w:rsidRPr="00D936B8">
        <w:rPr>
          <w:color w:val="000000"/>
          <w:lang w:bidi="ar-EG"/>
        </w:rPr>
        <w:t>3.36</w:t>
      </w:r>
      <w:r w:rsidRPr="00D936B8">
        <w:rPr>
          <w:color w:val="000000"/>
        </w:rPr>
        <w:t xml:space="preserve">; N, </w:t>
      </w:r>
      <w:r w:rsidRPr="00D936B8">
        <w:rPr>
          <w:color w:val="000000"/>
          <w:lang w:bidi="ar-EG"/>
        </w:rPr>
        <w:t>23.32</w:t>
      </w:r>
      <w:r w:rsidRPr="00D936B8">
        <w:rPr>
          <w:color w:val="000000"/>
        </w:rPr>
        <w:t xml:space="preserve">; Found: C, </w:t>
      </w:r>
      <w:r w:rsidRPr="00D936B8">
        <w:rPr>
          <w:color w:val="000000"/>
          <w:lang w:bidi="ar-EG"/>
        </w:rPr>
        <w:t>56.53;</w:t>
      </w:r>
      <w:r w:rsidRPr="00D936B8">
        <w:rPr>
          <w:color w:val="000000"/>
        </w:rPr>
        <w:t xml:space="preserve"> H, </w:t>
      </w:r>
      <w:r w:rsidRPr="00D936B8">
        <w:rPr>
          <w:color w:val="000000"/>
          <w:lang w:bidi="ar-EG"/>
        </w:rPr>
        <w:t>3.27;</w:t>
      </w:r>
      <w:r w:rsidRPr="00D936B8">
        <w:rPr>
          <w:color w:val="000000"/>
        </w:rPr>
        <w:t xml:space="preserve"> N, </w:t>
      </w:r>
      <w:r w:rsidRPr="00D936B8">
        <w:rPr>
          <w:color w:val="000000"/>
          <w:lang w:bidi="ar-EG"/>
        </w:rPr>
        <w:t>23.41</w:t>
      </w:r>
      <w:r w:rsidRPr="00D936B8">
        <w:rPr>
          <w:color w:val="000000"/>
        </w:rPr>
        <w:t>.</w:t>
      </w:r>
    </w:p>
    <w:p w:rsidR="00377534" w:rsidRPr="00D936B8" w:rsidRDefault="00377534" w:rsidP="00377534">
      <w:pPr>
        <w:bidi w:val="0"/>
        <w:spacing w:before="240" w:line="360" w:lineRule="auto"/>
        <w:jc w:val="both"/>
        <w:rPr>
          <w:b/>
          <w:bCs/>
          <w:i/>
          <w:iCs/>
          <w:color w:val="000000"/>
          <w:lang w:bidi="ar-EG"/>
        </w:rPr>
      </w:pPr>
      <w:r>
        <w:rPr>
          <w:b/>
          <w:bCs/>
          <w:i/>
          <w:iCs/>
        </w:rPr>
        <w:t xml:space="preserve">2.2.5. </w:t>
      </w:r>
      <w:r>
        <w:rPr>
          <w:b/>
          <w:bCs/>
          <w:i/>
          <w:iCs/>
          <w:color w:val="000000"/>
          <w:lang w:bidi="ar-EG"/>
        </w:rPr>
        <w:t xml:space="preserve">Syntheses of </w:t>
      </w:r>
      <w:r w:rsidRPr="00D936B8">
        <w:rPr>
          <w:b/>
          <w:bCs/>
          <w:i/>
          <w:iCs/>
          <w:color w:val="000000"/>
          <w:lang w:bidi="ar-EG"/>
        </w:rPr>
        <w:t>2-(4-oxo-6-(N-pyrimidin-2-ylsulfamoyl)-1</w:t>
      </w:r>
      <w:proofErr w:type="gramStart"/>
      <w:r w:rsidRPr="00D936B8">
        <w:rPr>
          <w:b/>
          <w:bCs/>
          <w:i/>
          <w:iCs/>
          <w:color w:val="000000"/>
          <w:lang w:bidi="ar-EG"/>
        </w:rPr>
        <w:t>,4</w:t>
      </w:r>
      <w:proofErr w:type="gramEnd"/>
      <w:r w:rsidRPr="00D936B8">
        <w:rPr>
          <w:b/>
          <w:bCs/>
          <w:i/>
          <w:iCs/>
          <w:color w:val="000000"/>
          <w:lang w:bidi="ar-EG"/>
        </w:rPr>
        <w:t>-dihydroquinoline-3-carbonyl)h</w:t>
      </w:r>
      <w:r>
        <w:rPr>
          <w:b/>
          <w:bCs/>
          <w:i/>
          <w:iCs/>
          <w:color w:val="000000"/>
          <w:lang w:bidi="ar-EG"/>
        </w:rPr>
        <w:t>ydrazinecarbodithioic acid (12)</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To a solution of </w:t>
      </w:r>
      <w:r w:rsidRPr="00D936B8">
        <w:rPr>
          <w:b/>
          <w:bCs/>
          <w:color w:val="000000"/>
          <w:lang w:bidi="ar-EG"/>
        </w:rPr>
        <w:t>11</w:t>
      </w:r>
      <w:r w:rsidRPr="00D936B8">
        <w:rPr>
          <w:color w:val="000000"/>
          <w:lang w:bidi="ar-EG"/>
        </w:rPr>
        <w:t xml:space="preserve"> (10 </w:t>
      </w:r>
      <w:proofErr w:type="spellStart"/>
      <w:r w:rsidRPr="00D936B8">
        <w:rPr>
          <w:color w:val="000000"/>
          <w:lang w:bidi="ar-EG"/>
        </w:rPr>
        <w:t>millimole</w:t>
      </w:r>
      <w:proofErr w:type="spellEnd"/>
      <w:r w:rsidRPr="00D936B8">
        <w:rPr>
          <w:color w:val="000000"/>
          <w:lang w:bidi="ar-EG"/>
        </w:rPr>
        <w:t xml:space="preserve">) in ethanol containing drops of glacial acetic acid (4 drops) or in pyridine (20 milliliter), carbon disulphide (10 </w:t>
      </w:r>
      <w:proofErr w:type="spellStart"/>
      <w:r w:rsidRPr="00D936B8">
        <w:rPr>
          <w:color w:val="000000"/>
          <w:lang w:bidi="ar-EG"/>
        </w:rPr>
        <w:t>millimole</w:t>
      </w:r>
      <w:proofErr w:type="spellEnd"/>
      <w:r w:rsidRPr="00D936B8">
        <w:rPr>
          <w:color w:val="000000"/>
          <w:lang w:bidi="ar-EG"/>
        </w:rPr>
        <w:t xml:space="preserve">) was added and the reaction mix was boiled for four hr. The solution was left to calm to room temperature and then put into ice. The insoluble precipitated was purified, dehydrated and </w:t>
      </w:r>
      <w:proofErr w:type="spellStart"/>
      <w:r w:rsidRPr="00D936B8">
        <w:rPr>
          <w:color w:val="000000"/>
          <w:lang w:bidi="ar-EG"/>
        </w:rPr>
        <w:t>recrystallized</w:t>
      </w:r>
      <w:proofErr w:type="spellEnd"/>
      <w:r w:rsidRPr="00D936B8">
        <w:rPr>
          <w:color w:val="000000"/>
          <w:lang w:bidi="ar-EG"/>
        </w:rPr>
        <w:t xml:space="preserve"> from ethanol to offer sulfonamide </w:t>
      </w:r>
      <w:r w:rsidRPr="00D936B8">
        <w:rPr>
          <w:b/>
          <w:bCs/>
          <w:color w:val="000000"/>
          <w:lang w:bidi="ar-EG"/>
        </w:rPr>
        <w:t>12</w:t>
      </w:r>
      <w:r w:rsidRPr="00D936B8">
        <w:rPr>
          <w:color w:val="000000"/>
          <w:lang w:bidi="ar-EG"/>
        </w:rPr>
        <w:t>.</w:t>
      </w:r>
      <w:r>
        <w:rPr>
          <w:color w:val="000000"/>
          <w:lang w:bidi="ar-EG"/>
        </w:rPr>
        <w:t xml:space="preserve"> </w:t>
      </w:r>
      <w:r w:rsidRPr="00D936B8">
        <w:rPr>
          <w:color w:val="000000"/>
          <w:lang w:bidi="ar-EG"/>
        </w:rPr>
        <w:t xml:space="preserve">Yield (81%), white powder, </w:t>
      </w:r>
      <w:proofErr w:type="spellStart"/>
      <w:r w:rsidRPr="00D936B8">
        <w:rPr>
          <w:color w:val="000000"/>
          <w:lang w:bidi="ar-EG"/>
        </w:rPr>
        <w:t>m.p</w:t>
      </w:r>
      <w:proofErr w:type="spellEnd"/>
      <w:r w:rsidRPr="00D936B8">
        <w:rPr>
          <w:color w:val="000000"/>
          <w:lang w:bidi="ar-EG"/>
        </w:rPr>
        <w:t>. 221-223</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3287 and 3214 (3NH), 1688 (C=O, amidic), 1625 (</w:t>
      </w:r>
      <w:proofErr w:type="spellStart"/>
      <w:r w:rsidRPr="00D936B8">
        <w:rPr>
          <w:i/>
          <w:iCs/>
          <w:color w:val="000000"/>
          <w:lang w:bidi="ar-EG"/>
        </w:rPr>
        <w:t>α,β</w:t>
      </w:r>
      <w:proofErr w:type="spellEnd"/>
      <w:r w:rsidRPr="00D936B8">
        <w:rPr>
          <w:color w:val="000000"/>
          <w:lang w:bidi="ar-EG"/>
        </w:rPr>
        <w:t xml:space="preserve">-unsaturated C=O), 1332 (C=S);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w:t>
      </w:r>
      <w:r w:rsidRPr="00D936B8">
        <w:rPr>
          <w:color w:val="000000"/>
          <w:lang w:bidi="ar-EG"/>
        </w:rPr>
        <w:t xml:space="preserve"> 1.93 (s, 1H, SH), 7.61-8.24 (</w:t>
      </w:r>
      <w:r w:rsidRPr="00D936B8">
        <w:rPr>
          <w:color w:val="000000"/>
        </w:rPr>
        <w:t xml:space="preserve">m, 6H,  </w:t>
      </w:r>
      <w:proofErr w:type="spellStart"/>
      <w:r w:rsidRPr="00D936B8">
        <w:rPr>
          <w:color w:val="000000"/>
          <w:lang w:bidi="ar-EG"/>
        </w:rPr>
        <w:t>Ar</w:t>
      </w:r>
      <w:proofErr w:type="spellEnd"/>
      <w:r w:rsidRPr="00D936B8">
        <w:rPr>
          <w:color w:val="000000"/>
          <w:lang w:bidi="ar-EG"/>
        </w:rPr>
        <w:t xml:space="preserve">-H), 9.02 (s, </w:t>
      </w:r>
      <w:r w:rsidRPr="00D936B8">
        <w:rPr>
          <w:bCs/>
          <w:color w:val="000000"/>
        </w:rPr>
        <w:t>1H, C</w:t>
      </w:r>
      <w:r w:rsidRPr="00D936B8">
        <w:rPr>
          <w:bCs/>
          <w:color w:val="000000"/>
          <w:vertAlign w:val="subscript"/>
        </w:rPr>
        <w:t>2</w:t>
      </w:r>
      <w:r w:rsidRPr="00D936B8">
        <w:rPr>
          <w:bCs/>
          <w:color w:val="000000"/>
        </w:rPr>
        <w:t xml:space="preserve">-H of </w:t>
      </w:r>
      <w:proofErr w:type="spellStart"/>
      <w:r w:rsidRPr="00D936B8">
        <w:rPr>
          <w:color w:val="000000"/>
        </w:rPr>
        <w:t>quinoline</w:t>
      </w:r>
      <w:proofErr w:type="spellEnd"/>
      <w:r w:rsidRPr="00D936B8">
        <w:rPr>
          <w:color w:val="000000"/>
          <w:lang w:bidi="ar-EG"/>
        </w:rPr>
        <w:t>), 9.22 (s, 1H, NH), and 10.65, 10.81 (2s, 2H, 2NH);</w:t>
      </w:r>
      <w:r w:rsidRPr="00D936B8">
        <w:rPr>
          <w:color w:val="000000"/>
        </w:rPr>
        <w:t xml:space="preserve"> </w:t>
      </w:r>
      <w:r w:rsidRPr="00D936B8">
        <w:rPr>
          <w:i/>
          <w:iCs/>
          <w:color w:val="000000"/>
        </w:rPr>
        <w:t xml:space="preserve">m/z </w:t>
      </w:r>
      <w:r w:rsidRPr="00D936B8">
        <w:rPr>
          <w:color w:val="000000"/>
        </w:rPr>
        <w:t>(%), 432 (M</w:t>
      </w:r>
      <w:r w:rsidRPr="00D936B8">
        <w:rPr>
          <w:color w:val="000000"/>
          <w:vertAlign w:val="superscript"/>
        </w:rPr>
        <w:t>+</w:t>
      </w:r>
      <w:r w:rsidRPr="00D936B8">
        <w:rPr>
          <w:color w:val="000000"/>
        </w:rPr>
        <w:t>-4, 2.30), 378 (21.20), 283 (99.90), 165 (31.80)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15</w:t>
      </w:r>
      <w:r w:rsidRPr="00D936B8">
        <w:rPr>
          <w:color w:val="000000"/>
          <w:lang w:bidi="ar-EG"/>
        </w:rPr>
        <w:t>H</w:t>
      </w:r>
      <w:r w:rsidRPr="00D936B8">
        <w:rPr>
          <w:color w:val="000000"/>
          <w:vertAlign w:val="subscript"/>
          <w:lang w:bidi="ar-EG"/>
        </w:rPr>
        <w:t>12</w:t>
      </w:r>
      <w:r w:rsidRPr="00D936B8">
        <w:rPr>
          <w:color w:val="000000"/>
          <w:lang w:bidi="ar-EG"/>
        </w:rPr>
        <w:t>N</w:t>
      </w:r>
      <w:r w:rsidRPr="00D936B8">
        <w:rPr>
          <w:color w:val="000000"/>
          <w:vertAlign w:val="subscript"/>
          <w:lang w:bidi="ar-EG"/>
        </w:rPr>
        <w:t>6</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3</w:t>
      </w:r>
      <w:r w:rsidRPr="00D936B8">
        <w:rPr>
          <w:color w:val="000000"/>
          <w:lang w:bidi="ar-EG"/>
        </w:rPr>
        <w:t xml:space="preserve"> </w:t>
      </w:r>
      <w:r w:rsidRPr="00D936B8">
        <w:rPr>
          <w:color w:val="000000"/>
        </w:rPr>
        <w:t xml:space="preserve">(436.01): C, </w:t>
      </w:r>
      <w:r w:rsidRPr="00D936B8">
        <w:rPr>
          <w:color w:val="000000"/>
          <w:lang w:bidi="ar-EG"/>
        </w:rPr>
        <w:t>41.27</w:t>
      </w:r>
      <w:r w:rsidRPr="00D936B8">
        <w:rPr>
          <w:color w:val="000000"/>
        </w:rPr>
        <w:t xml:space="preserve">; H, </w:t>
      </w:r>
      <w:r w:rsidRPr="00D936B8">
        <w:rPr>
          <w:color w:val="000000"/>
          <w:lang w:bidi="ar-EG"/>
        </w:rPr>
        <w:t>2.77</w:t>
      </w:r>
      <w:r w:rsidRPr="00D936B8">
        <w:rPr>
          <w:color w:val="000000"/>
        </w:rPr>
        <w:t xml:space="preserve">; N, </w:t>
      </w:r>
      <w:r w:rsidRPr="00D936B8">
        <w:rPr>
          <w:color w:val="000000"/>
          <w:lang w:bidi="ar-EG"/>
        </w:rPr>
        <w:t>19.25</w:t>
      </w:r>
      <w:r w:rsidRPr="00D936B8">
        <w:rPr>
          <w:color w:val="000000"/>
        </w:rPr>
        <w:t xml:space="preserve">; Found: C, </w:t>
      </w:r>
      <w:r w:rsidRPr="00D936B8">
        <w:rPr>
          <w:color w:val="000000"/>
          <w:lang w:bidi="ar-EG"/>
        </w:rPr>
        <w:t>41.23;</w:t>
      </w:r>
      <w:r w:rsidRPr="00D936B8">
        <w:rPr>
          <w:color w:val="000000"/>
        </w:rPr>
        <w:t xml:space="preserve"> H, </w:t>
      </w:r>
      <w:r w:rsidRPr="00D936B8">
        <w:rPr>
          <w:color w:val="000000"/>
          <w:lang w:bidi="ar-EG"/>
        </w:rPr>
        <w:t>2.86;</w:t>
      </w:r>
      <w:r w:rsidRPr="00D936B8">
        <w:rPr>
          <w:color w:val="000000"/>
        </w:rPr>
        <w:t xml:space="preserve"> N, </w:t>
      </w:r>
      <w:r w:rsidRPr="00D936B8">
        <w:rPr>
          <w:color w:val="000000"/>
          <w:lang w:bidi="ar-EG"/>
        </w:rPr>
        <w:t>19.31</w:t>
      </w:r>
      <w:r w:rsidRPr="00D936B8">
        <w:rPr>
          <w:color w:val="000000"/>
        </w:rPr>
        <w:t>.</w:t>
      </w:r>
    </w:p>
    <w:p w:rsidR="00377534" w:rsidRPr="00D936B8" w:rsidRDefault="00377534" w:rsidP="00377534">
      <w:pPr>
        <w:bidi w:val="0"/>
        <w:spacing w:before="240" w:line="360" w:lineRule="auto"/>
        <w:jc w:val="both"/>
        <w:rPr>
          <w:b/>
          <w:bCs/>
          <w:i/>
          <w:iCs/>
          <w:color w:val="000000"/>
          <w:lang w:bidi="ar-EG"/>
        </w:rPr>
      </w:pPr>
      <w:r>
        <w:rPr>
          <w:b/>
          <w:bCs/>
          <w:i/>
          <w:iCs/>
        </w:rPr>
        <w:t xml:space="preserve">2.2.6. </w:t>
      </w:r>
      <w:r>
        <w:rPr>
          <w:b/>
          <w:bCs/>
          <w:i/>
          <w:iCs/>
          <w:color w:val="000000"/>
          <w:lang w:bidi="ar-EG"/>
        </w:rPr>
        <w:t xml:space="preserve">Syntheses of </w:t>
      </w:r>
      <w:r w:rsidRPr="00D936B8">
        <w:rPr>
          <w:b/>
          <w:bCs/>
          <w:i/>
          <w:iCs/>
          <w:color w:val="000000"/>
          <w:lang w:bidi="ar-EG"/>
        </w:rPr>
        <w:t>3-(5-mercapto-4</w:t>
      </w:r>
      <w:proofErr w:type="gramStart"/>
      <w:r w:rsidRPr="00D936B8">
        <w:rPr>
          <w:b/>
          <w:bCs/>
          <w:i/>
          <w:iCs/>
          <w:color w:val="000000"/>
          <w:lang w:bidi="ar-EG"/>
        </w:rPr>
        <w:t>,5</w:t>
      </w:r>
      <w:proofErr w:type="gramEnd"/>
      <w:r w:rsidRPr="00D936B8">
        <w:rPr>
          <w:b/>
          <w:bCs/>
          <w:i/>
          <w:iCs/>
          <w:color w:val="000000"/>
          <w:lang w:bidi="ar-EG"/>
        </w:rPr>
        <w:t>-dihydro-1,3,4-oxadiazol-2-yl)-4-oxo-N-(pyrimidin-2-yl)-1,4-dihy</w:t>
      </w:r>
      <w:r>
        <w:rPr>
          <w:b/>
          <w:bCs/>
          <w:i/>
          <w:iCs/>
          <w:color w:val="000000"/>
          <w:lang w:bidi="ar-EG"/>
        </w:rPr>
        <w:t>droquinoline-6-sulfonamide (13)</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A </w:t>
      </w:r>
      <w:proofErr w:type="spellStart"/>
      <w:r w:rsidRPr="00D936B8">
        <w:rPr>
          <w:color w:val="000000"/>
          <w:lang w:bidi="ar-EG"/>
        </w:rPr>
        <w:t>soluiton</w:t>
      </w:r>
      <w:proofErr w:type="spellEnd"/>
      <w:r w:rsidRPr="00D936B8">
        <w:rPr>
          <w:color w:val="000000"/>
          <w:lang w:bidi="ar-EG"/>
        </w:rPr>
        <w:t xml:space="preserve"> of compound </w:t>
      </w:r>
      <w:r w:rsidRPr="00D936B8">
        <w:rPr>
          <w:b/>
          <w:bCs/>
          <w:color w:val="000000"/>
          <w:lang w:bidi="ar-EG"/>
        </w:rPr>
        <w:t>12</w:t>
      </w:r>
      <w:r w:rsidRPr="00D936B8">
        <w:rPr>
          <w:color w:val="000000"/>
          <w:lang w:bidi="ar-EG"/>
        </w:rPr>
        <w:t xml:space="preserve"> in ethanol (25 milliliter) including TEA (4 drops) was boiled for 4 hr. The formed precipitate was purified while heating, dehydrated and washed by ethanol to yield </w:t>
      </w:r>
      <w:proofErr w:type="spellStart"/>
      <w:r w:rsidRPr="00D936B8">
        <w:rPr>
          <w:color w:val="000000"/>
          <w:lang w:bidi="ar-EG"/>
        </w:rPr>
        <w:t>oxadiazole</w:t>
      </w:r>
      <w:proofErr w:type="spellEnd"/>
      <w:r w:rsidRPr="00D936B8">
        <w:rPr>
          <w:color w:val="000000"/>
          <w:lang w:bidi="ar-EG"/>
        </w:rPr>
        <w:t xml:space="preserve"> derivative </w:t>
      </w:r>
      <w:r w:rsidRPr="00D936B8">
        <w:rPr>
          <w:b/>
          <w:bCs/>
          <w:color w:val="000000"/>
          <w:lang w:bidi="ar-EG"/>
        </w:rPr>
        <w:t>13</w:t>
      </w:r>
      <w:r w:rsidRPr="00D936B8">
        <w:rPr>
          <w:color w:val="000000"/>
          <w:lang w:bidi="ar-EG"/>
        </w:rPr>
        <w:t>.</w:t>
      </w:r>
      <w:r>
        <w:rPr>
          <w:color w:val="000000"/>
          <w:lang w:bidi="ar-EG"/>
        </w:rPr>
        <w:t xml:space="preserve"> </w:t>
      </w:r>
      <w:r w:rsidRPr="00D936B8">
        <w:rPr>
          <w:color w:val="000000"/>
          <w:lang w:bidi="ar-EG"/>
        </w:rPr>
        <w:t xml:space="preserve">Yield (85%), white powder, </w:t>
      </w:r>
      <w:proofErr w:type="spellStart"/>
      <w:r w:rsidRPr="00D936B8">
        <w:rPr>
          <w:color w:val="000000"/>
          <w:lang w:bidi="ar-EG"/>
        </w:rPr>
        <w:t>m.p</w:t>
      </w:r>
      <w:proofErr w:type="spellEnd"/>
      <w:r w:rsidRPr="00D936B8">
        <w:rPr>
          <w:color w:val="000000"/>
          <w:lang w:bidi="ar-EG"/>
        </w:rPr>
        <w:t>. 271-273</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3224 (NH), 2615 (SH), 1615 (</w:t>
      </w:r>
      <w:proofErr w:type="spellStart"/>
      <w:r w:rsidRPr="00D936B8">
        <w:rPr>
          <w:i/>
          <w:iCs/>
          <w:color w:val="000000"/>
          <w:lang w:bidi="ar-EG"/>
        </w:rPr>
        <w:t>α,β</w:t>
      </w:r>
      <w:proofErr w:type="spellEnd"/>
      <w:r w:rsidRPr="00D936B8">
        <w:rPr>
          <w:color w:val="000000"/>
          <w:lang w:bidi="ar-EG"/>
        </w:rPr>
        <w:t xml:space="preserve">-unsaturated C=O), 1561 (C=N), 1332 (C=S); </w:t>
      </w:r>
      <w:r w:rsidRPr="00D936B8">
        <w:rPr>
          <w:color w:val="000000"/>
          <w:vertAlign w:val="superscript"/>
        </w:rPr>
        <w:t>13</w:t>
      </w:r>
      <w:r w:rsidRPr="00D936B8">
        <w:rPr>
          <w:color w:val="000000"/>
        </w:rPr>
        <w:t>C-NMR(DMSO-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111.5, 117.1, 118.2, 123.6, 131.1, 131.3, 133.7, 142.4, 151.6, 155.3, 156 (2C), 167.1, 167.6, 173.9; </w:t>
      </w:r>
      <w:r w:rsidRPr="00D936B8">
        <w:rPr>
          <w:i/>
          <w:iCs/>
          <w:color w:val="000000"/>
        </w:rPr>
        <w:t xml:space="preserve">m/z </w:t>
      </w:r>
      <w:r w:rsidRPr="00D936B8">
        <w:rPr>
          <w:color w:val="000000"/>
        </w:rPr>
        <w:t>(%), 402 (M</w:t>
      </w:r>
      <w:r w:rsidRPr="00D936B8">
        <w:rPr>
          <w:color w:val="000000"/>
          <w:vertAlign w:val="superscript"/>
        </w:rPr>
        <w:t>+</w:t>
      </w:r>
      <w:r w:rsidRPr="00D936B8">
        <w:rPr>
          <w:color w:val="000000"/>
        </w:rPr>
        <w:t>, 45.10), 342 (76.80), 122 (99.90), 43 (87.00)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15</w:t>
      </w:r>
      <w:r w:rsidRPr="00D936B8">
        <w:rPr>
          <w:color w:val="000000"/>
          <w:lang w:bidi="ar-EG"/>
        </w:rPr>
        <w:t>H</w:t>
      </w:r>
      <w:r w:rsidRPr="00D936B8">
        <w:rPr>
          <w:color w:val="000000"/>
          <w:vertAlign w:val="subscript"/>
          <w:lang w:bidi="ar-EG"/>
        </w:rPr>
        <w:t>10</w:t>
      </w:r>
      <w:r w:rsidRPr="00D936B8">
        <w:rPr>
          <w:color w:val="000000"/>
          <w:lang w:bidi="ar-EG"/>
        </w:rPr>
        <w:t>N</w:t>
      </w:r>
      <w:r w:rsidRPr="00D936B8">
        <w:rPr>
          <w:color w:val="000000"/>
          <w:vertAlign w:val="subscript"/>
          <w:lang w:bidi="ar-EG"/>
        </w:rPr>
        <w:t>6</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(402.02): C, </w:t>
      </w:r>
      <w:r w:rsidRPr="00D936B8">
        <w:rPr>
          <w:color w:val="000000"/>
          <w:lang w:bidi="ar-EG"/>
        </w:rPr>
        <w:t>44.77</w:t>
      </w:r>
      <w:r w:rsidRPr="00D936B8">
        <w:rPr>
          <w:color w:val="000000"/>
        </w:rPr>
        <w:t xml:space="preserve">;    H, </w:t>
      </w:r>
      <w:r w:rsidRPr="00D936B8">
        <w:rPr>
          <w:color w:val="000000"/>
          <w:lang w:bidi="ar-EG"/>
        </w:rPr>
        <w:t>2.50</w:t>
      </w:r>
      <w:r w:rsidRPr="00D936B8">
        <w:rPr>
          <w:color w:val="000000"/>
        </w:rPr>
        <w:t xml:space="preserve">; N, </w:t>
      </w:r>
      <w:r w:rsidRPr="00D936B8">
        <w:rPr>
          <w:color w:val="000000"/>
          <w:lang w:bidi="ar-EG"/>
        </w:rPr>
        <w:t>20.88</w:t>
      </w:r>
      <w:r w:rsidRPr="00D936B8">
        <w:rPr>
          <w:color w:val="000000"/>
        </w:rPr>
        <w:t xml:space="preserve">; Found: C, </w:t>
      </w:r>
      <w:r w:rsidRPr="00D936B8">
        <w:rPr>
          <w:color w:val="000000"/>
          <w:lang w:bidi="ar-EG"/>
        </w:rPr>
        <w:t>44.63;</w:t>
      </w:r>
      <w:r w:rsidRPr="00D936B8">
        <w:rPr>
          <w:color w:val="000000"/>
        </w:rPr>
        <w:t xml:space="preserve"> H, </w:t>
      </w:r>
      <w:r w:rsidRPr="00D936B8">
        <w:rPr>
          <w:color w:val="000000"/>
          <w:lang w:bidi="ar-EG"/>
        </w:rPr>
        <w:t>2.66;</w:t>
      </w:r>
      <w:r w:rsidRPr="00D936B8">
        <w:rPr>
          <w:color w:val="000000"/>
        </w:rPr>
        <w:t xml:space="preserve"> N, </w:t>
      </w:r>
      <w:r w:rsidRPr="00D936B8">
        <w:rPr>
          <w:color w:val="000000"/>
          <w:lang w:bidi="ar-EG"/>
        </w:rPr>
        <w:t>20.81</w:t>
      </w:r>
      <w:r w:rsidRPr="00D936B8">
        <w:rPr>
          <w:color w:val="000000"/>
        </w:rPr>
        <w:t>.</w:t>
      </w:r>
    </w:p>
    <w:p w:rsidR="00377534" w:rsidRPr="00D936B8" w:rsidRDefault="00377534" w:rsidP="00377534">
      <w:pPr>
        <w:bidi w:val="0"/>
        <w:spacing w:before="240" w:line="360" w:lineRule="auto"/>
        <w:jc w:val="both"/>
        <w:rPr>
          <w:b/>
          <w:bCs/>
          <w:i/>
          <w:iCs/>
          <w:color w:val="000000"/>
          <w:lang w:bidi="ar-EG"/>
        </w:rPr>
      </w:pPr>
      <w:r>
        <w:rPr>
          <w:b/>
          <w:bCs/>
          <w:i/>
          <w:iCs/>
        </w:rPr>
        <w:t xml:space="preserve">2.2.7. </w:t>
      </w:r>
      <w:r>
        <w:rPr>
          <w:b/>
          <w:bCs/>
          <w:i/>
          <w:iCs/>
          <w:color w:val="000000"/>
          <w:lang w:bidi="ar-EG"/>
        </w:rPr>
        <w:t xml:space="preserve">Syntheses of </w:t>
      </w:r>
      <w:r w:rsidRPr="00D936B8">
        <w:rPr>
          <w:b/>
          <w:bCs/>
          <w:i/>
          <w:iCs/>
          <w:color w:val="000000"/>
          <w:lang w:bidi="ar-EG"/>
        </w:rPr>
        <w:t>3-(5-(methylthio)-4</w:t>
      </w:r>
      <w:proofErr w:type="gramStart"/>
      <w:r w:rsidRPr="00D936B8">
        <w:rPr>
          <w:b/>
          <w:bCs/>
          <w:i/>
          <w:iCs/>
          <w:color w:val="000000"/>
          <w:lang w:bidi="ar-EG"/>
        </w:rPr>
        <w:t>,5</w:t>
      </w:r>
      <w:proofErr w:type="gramEnd"/>
      <w:r w:rsidRPr="00D936B8">
        <w:rPr>
          <w:b/>
          <w:bCs/>
          <w:i/>
          <w:iCs/>
          <w:color w:val="000000"/>
          <w:lang w:bidi="ar-EG"/>
        </w:rPr>
        <w:t>-dihydro-1,3,4-oxadiazol-2-yl)-4-oxo-N-(pyrimidin-2-yl)-1,4-dihy</w:t>
      </w:r>
      <w:r>
        <w:rPr>
          <w:b/>
          <w:bCs/>
          <w:i/>
          <w:iCs/>
          <w:color w:val="000000"/>
          <w:lang w:bidi="ar-EG"/>
        </w:rPr>
        <w:t>droquinoline-6-sulfonamide (14)</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A mix of </w:t>
      </w:r>
      <w:proofErr w:type="spellStart"/>
      <w:r w:rsidRPr="00D936B8">
        <w:rPr>
          <w:color w:val="000000"/>
          <w:lang w:bidi="ar-EG"/>
        </w:rPr>
        <w:t>oxadiazole</w:t>
      </w:r>
      <w:proofErr w:type="spellEnd"/>
      <w:r w:rsidRPr="00D936B8">
        <w:rPr>
          <w:color w:val="000000"/>
          <w:lang w:bidi="ar-EG"/>
        </w:rPr>
        <w:t xml:space="preserve"> </w:t>
      </w:r>
      <w:r w:rsidRPr="00D936B8">
        <w:rPr>
          <w:b/>
          <w:bCs/>
          <w:color w:val="000000"/>
          <w:lang w:bidi="ar-EG"/>
        </w:rPr>
        <w:t>13</w:t>
      </w:r>
      <w:r w:rsidRPr="00D936B8">
        <w:rPr>
          <w:color w:val="000000"/>
          <w:lang w:bidi="ar-EG"/>
        </w:rPr>
        <w:t xml:space="preserve"> (10 </w:t>
      </w:r>
      <w:proofErr w:type="spellStart"/>
      <w:r w:rsidRPr="00D936B8">
        <w:rPr>
          <w:color w:val="000000"/>
          <w:lang w:bidi="ar-EG"/>
        </w:rPr>
        <w:t>millimole</w:t>
      </w:r>
      <w:proofErr w:type="spellEnd"/>
      <w:r w:rsidRPr="00D936B8">
        <w:rPr>
          <w:color w:val="000000"/>
          <w:lang w:bidi="ar-EG"/>
        </w:rPr>
        <w:t xml:space="preserve">), sodium hydroxide solution (10 </w:t>
      </w:r>
      <w:proofErr w:type="spellStart"/>
      <w:r w:rsidRPr="00D936B8">
        <w:rPr>
          <w:color w:val="000000"/>
          <w:lang w:bidi="ar-EG"/>
        </w:rPr>
        <w:t>millimole</w:t>
      </w:r>
      <w:proofErr w:type="spellEnd"/>
      <w:r w:rsidRPr="00D936B8">
        <w:rPr>
          <w:color w:val="000000"/>
          <w:lang w:bidi="ar-EG"/>
        </w:rPr>
        <w:t xml:space="preserve">), and methyl iodide (10 </w:t>
      </w:r>
      <w:proofErr w:type="spellStart"/>
      <w:r w:rsidRPr="00D936B8">
        <w:rPr>
          <w:color w:val="000000"/>
          <w:lang w:bidi="ar-EG"/>
        </w:rPr>
        <w:t>millimole</w:t>
      </w:r>
      <w:proofErr w:type="spellEnd"/>
      <w:r w:rsidRPr="00D936B8">
        <w:rPr>
          <w:color w:val="000000"/>
          <w:lang w:bidi="ar-EG"/>
        </w:rPr>
        <w:t xml:space="preserve">) was stirred in water (15 ml) for 14 h. The forming </w:t>
      </w:r>
      <w:proofErr w:type="spellStart"/>
      <w:r w:rsidRPr="00D936B8">
        <w:rPr>
          <w:color w:val="000000"/>
          <w:lang w:bidi="ar-EG"/>
        </w:rPr>
        <w:t>thioether</w:t>
      </w:r>
      <w:proofErr w:type="spellEnd"/>
      <w:r w:rsidRPr="00D936B8">
        <w:rPr>
          <w:color w:val="000000"/>
          <w:lang w:bidi="ar-EG"/>
        </w:rPr>
        <w:t xml:space="preserve"> solution was removed by evaporation, and the residue collected by </w:t>
      </w:r>
      <w:proofErr w:type="spellStart"/>
      <w:r w:rsidRPr="00D936B8">
        <w:rPr>
          <w:color w:val="000000"/>
          <w:lang w:bidi="ar-EG"/>
        </w:rPr>
        <w:lastRenderedPageBreak/>
        <w:t>filteration</w:t>
      </w:r>
      <w:proofErr w:type="spellEnd"/>
      <w:r w:rsidRPr="00D936B8">
        <w:rPr>
          <w:color w:val="000000"/>
          <w:lang w:bidi="ar-EG"/>
        </w:rPr>
        <w:t xml:space="preserve">, washed with water, dehydrated and </w:t>
      </w:r>
      <w:proofErr w:type="spellStart"/>
      <w:r w:rsidRPr="00D936B8">
        <w:rPr>
          <w:color w:val="000000"/>
          <w:lang w:bidi="ar-EG"/>
        </w:rPr>
        <w:t>recrystallized</w:t>
      </w:r>
      <w:proofErr w:type="spellEnd"/>
      <w:r w:rsidRPr="00D936B8">
        <w:rPr>
          <w:color w:val="000000"/>
          <w:lang w:bidi="ar-EG"/>
        </w:rPr>
        <w:t xml:space="preserve"> from ethanol to yield sulfonamide </w:t>
      </w:r>
      <w:r w:rsidRPr="00D936B8">
        <w:rPr>
          <w:b/>
          <w:bCs/>
          <w:color w:val="000000"/>
          <w:lang w:bidi="ar-EG"/>
        </w:rPr>
        <w:t>14</w:t>
      </w:r>
      <w:r w:rsidRPr="00D936B8">
        <w:rPr>
          <w:color w:val="000000"/>
          <w:lang w:bidi="ar-EG"/>
        </w:rPr>
        <w:t>.</w:t>
      </w:r>
      <w:r>
        <w:rPr>
          <w:color w:val="000000"/>
          <w:lang w:bidi="ar-EG"/>
        </w:rPr>
        <w:t xml:space="preserve"> </w:t>
      </w:r>
      <w:r w:rsidRPr="00D936B8">
        <w:rPr>
          <w:color w:val="000000"/>
          <w:lang w:bidi="ar-EG"/>
        </w:rPr>
        <w:t xml:space="preserve">Yield (85%), gray powder, </w:t>
      </w:r>
      <w:proofErr w:type="spellStart"/>
      <w:r w:rsidRPr="00D936B8">
        <w:rPr>
          <w:color w:val="000000"/>
          <w:lang w:bidi="ar-EG"/>
        </w:rPr>
        <w:t>m.p</w:t>
      </w:r>
      <w:proofErr w:type="spellEnd"/>
      <w:r w:rsidRPr="00D936B8">
        <w:rPr>
          <w:color w:val="000000"/>
          <w:lang w:bidi="ar-EG"/>
        </w:rPr>
        <w:t>. 172-175</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b. </w:t>
      </w:r>
      <w:r w:rsidRPr="00D936B8">
        <w:rPr>
          <w:color w:val="000000"/>
          <w:lang w:bidi="ar-EG"/>
        </w:rPr>
        <w:t>3253 (2NH), 1636 (</w:t>
      </w:r>
      <w:proofErr w:type="spellStart"/>
      <w:r w:rsidRPr="00D936B8">
        <w:rPr>
          <w:i/>
          <w:iCs/>
          <w:color w:val="000000"/>
          <w:lang w:bidi="ar-EG"/>
        </w:rPr>
        <w:t>α,β</w:t>
      </w:r>
      <w:proofErr w:type="spellEnd"/>
      <w:r w:rsidRPr="00D936B8">
        <w:rPr>
          <w:color w:val="000000"/>
          <w:lang w:bidi="ar-EG"/>
        </w:rPr>
        <w:t xml:space="preserve">-unsaturated C=O), and 1581 (C=N);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w:t>
      </w:r>
      <w:r w:rsidRPr="00D936B8">
        <w:rPr>
          <w:color w:val="000000"/>
          <w:vertAlign w:val="superscript"/>
        </w:rPr>
        <w:t xml:space="preserve"> </w:t>
      </w:r>
      <w:r w:rsidRPr="00D936B8">
        <w:rPr>
          <w:color w:val="000000"/>
          <w:lang w:bidi="ar-EG"/>
        </w:rPr>
        <w:t>1.96 (s, 3H, SCH</w:t>
      </w:r>
      <w:r w:rsidRPr="00D936B8">
        <w:rPr>
          <w:color w:val="000000"/>
          <w:vertAlign w:val="subscript"/>
          <w:lang w:bidi="ar-EG"/>
        </w:rPr>
        <w:t>3</w:t>
      </w:r>
      <w:r w:rsidRPr="00D936B8">
        <w:rPr>
          <w:color w:val="000000"/>
          <w:lang w:bidi="ar-EG"/>
        </w:rPr>
        <w:t>), 2.52 (s, 2H, NH</w:t>
      </w:r>
      <w:r w:rsidRPr="00D936B8">
        <w:rPr>
          <w:color w:val="000000"/>
          <w:vertAlign w:val="subscript"/>
          <w:lang w:bidi="ar-EG"/>
        </w:rPr>
        <w:t>2</w:t>
      </w:r>
      <w:r w:rsidRPr="00D936B8">
        <w:rPr>
          <w:color w:val="000000"/>
          <w:lang w:bidi="ar-EG"/>
        </w:rPr>
        <w:t xml:space="preserve">), 9.02 (s, </w:t>
      </w:r>
      <w:r w:rsidRPr="00D936B8">
        <w:rPr>
          <w:bCs/>
          <w:color w:val="000000"/>
        </w:rPr>
        <w:t>1H, C</w:t>
      </w:r>
      <w:r w:rsidRPr="00D936B8">
        <w:rPr>
          <w:bCs/>
          <w:color w:val="000000"/>
          <w:vertAlign w:val="subscript"/>
        </w:rPr>
        <w:t>2</w:t>
      </w:r>
      <w:r w:rsidRPr="00D936B8">
        <w:rPr>
          <w:bCs/>
          <w:color w:val="000000"/>
        </w:rPr>
        <w:t xml:space="preserve">-H of </w:t>
      </w:r>
      <w:proofErr w:type="spellStart"/>
      <w:r w:rsidRPr="00D936B8">
        <w:rPr>
          <w:color w:val="000000"/>
        </w:rPr>
        <w:t>quinoline</w:t>
      </w:r>
      <w:proofErr w:type="spellEnd"/>
      <w:r w:rsidRPr="00D936B8">
        <w:rPr>
          <w:color w:val="000000"/>
          <w:lang w:bidi="ar-EG"/>
        </w:rPr>
        <w:t xml:space="preserve">), 7.60-8.24 (m, 3H, </w:t>
      </w:r>
      <w:proofErr w:type="spellStart"/>
      <w:r w:rsidRPr="00D936B8">
        <w:rPr>
          <w:color w:val="000000"/>
          <w:lang w:bidi="ar-EG"/>
        </w:rPr>
        <w:t>Ar</w:t>
      </w:r>
      <w:proofErr w:type="spellEnd"/>
      <w:r w:rsidRPr="00D936B8">
        <w:rPr>
          <w:color w:val="000000"/>
          <w:lang w:bidi="ar-EG"/>
        </w:rPr>
        <w:t>-H), 10.66 (s, 1H, NH), and 10.82 (s, 1H, NH);</w:t>
      </w:r>
      <w:r w:rsidRPr="00D936B8">
        <w:rPr>
          <w:color w:val="000000"/>
        </w:rPr>
        <w:t xml:space="preserve"> </w:t>
      </w:r>
      <w:r w:rsidRPr="00D936B8">
        <w:rPr>
          <w:i/>
          <w:iCs/>
          <w:color w:val="000000"/>
        </w:rPr>
        <w:t xml:space="preserve">m/z </w:t>
      </w:r>
      <w:r w:rsidRPr="00D936B8">
        <w:rPr>
          <w:color w:val="000000"/>
        </w:rPr>
        <w:t xml:space="preserve">(%), </w:t>
      </w:r>
      <w:r w:rsidRPr="00D936B8">
        <w:rPr>
          <w:color w:val="000000"/>
          <w:lang w:bidi="ar-EG"/>
        </w:rPr>
        <w:t>413 (M</w:t>
      </w:r>
      <w:r w:rsidRPr="00D936B8">
        <w:rPr>
          <w:color w:val="000000"/>
          <w:vertAlign w:val="superscript"/>
          <w:lang w:bidi="ar-EG"/>
        </w:rPr>
        <w:t>+</w:t>
      </w:r>
      <w:r w:rsidRPr="00D936B8">
        <w:rPr>
          <w:color w:val="000000"/>
          <w:lang w:bidi="ar-EG"/>
        </w:rPr>
        <w:t>+3, 27.5), 258 (16.5</w:t>
      </w:r>
      <w:r w:rsidRPr="00D936B8">
        <w:rPr>
          <w:color w:val="000000"/>
        </w:rPr>
        <w:t>), 248 (19.8), 233 (65.9), 209 (16.5), 207 (62.6), 143 (34.1), 115 (26.4), 77 (54.1), 76 (14.3), 69 (11.0), 65 (13.2), 51 (45.1), 50 (14.3)</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16</w:t>
      </w:r>
      <w:r w:rsidRPr="00D936B8">
        <w:rPr>
          <w:color w:val="000000"/>
          <w:lang w:bidi="ar-EG"/>
        </w:rPr>
        <w:t>H</w:t>
      </w:r>
      <w:r w:rsidRPr="00D936B8">
        <w:rPr>
          <w:color w:val="000000"/>
          <w:vertAlign w:val="subscript"/>
          <w:lang w:bidi="ar-EG"/>
        </w:rPr>
        <w:t>12</w:t>
      </w:r>
      <w:r w:rsidRPr="00D936B8">
        <w:rPr>
          <w:color w:val="000000"/>
          <w:lang w:bidi="ar-EG"/>
        </w:rPr>
        <w:t>N</w:t>
      </w:r>
      <w:r w:rsidRPr="00D936B8">
        <w:rPr>
          <w:color w:val="000000"/>
          <w:vertAlign w:val="subscript"/>
          <w:lang w:bidi="ar-EG"/>
        </w:rPr>
        <w:t>6</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(416.04): C, </w:t>
      </w:r>
      <w:r w:rsidRPr="00D936B8">
        <w:rPr>
          <w:color w:val="000000"/>
          <w:lang w:bidi="ar-EG"/>
        </w:rPr>
        <w:t>46.15</w:t>
      </w:r>
      <w:r w:rsidRPr="00D936B8">
        <w:rPr>
          <w:color w:val="000000"/>
        </w:rPr>
        <w:t xml:space="preserve">; H, </w:t>
      </w:r>
      <w:r w:rsidRPr="00D936B8">
        <w:rPr>
          <w:color w:val="000000"/>
          <w:lang w:bidi="ar-EG"/>
        </w:rPr>
        <w:t>2.90</w:t>
      </w:r>
      <w:r w:rsidRPr="00D936B8">
        <w:rPr>
          <w:color w:val="000000"/>
        </w:rPr>
        <w:t xml:space="preserve">; N, </w:t>
      </w:r>
      <w:r w:rsidRPr="00D936B8">
        <w:rPr>
          <w:color w:val="000000"/>
          <w:lang w:bidi="ar-EG"/>
        </w:rPr>
        <w:t>20.18</w:t>
      </w:r>
      <w:r w:rsidRPr="00D936B8">
        <w:rPr>
          <w:color w:val="000000"/>
        </w:rPr>
        <w:t xml:space="preserve">; Found: C, </w:t>
      </w:r>
      <w:r w:rsidRPr="00D936B8">
        <w:rPr>
          <w:color w:val="000000"/>
          <w:lang w:bidi="ar-EG"/>
        </w:rPr>
        <w:t>46.33;</w:t>
      </w:r>
      <w:r w:rsidRPr="00D936B8">
        <w:rPr>
          <w:color w:val="000000"/>
        </w:rPr>
        <w:t xml:space="preserve"> H, </w:t>
      </w:r>
      <w:r w:rsidRPr="00D936B8">
        <w:rPr>
          <w:color w:val="000000"/>
          <w:lang w:bidi="ar-EG"/>
        </w:rPr>
        <w:t>2.86;</w:t>
      </w:r>
      <w:r w:rsidRPr="00D936B8">
        <w:rPr>
          <w:color w:val="000000"/>
        </w:rPr>
        <w:t xml:space="preserve"> N, </w:t>
      </w:r>
      <w:r w:rsidRPr="00D936B8">
        <w:rPr>
          <w:color w:val="000000"/>
          <w:lang w:bidi="ar-EG"/>
        </w:rPr>
        <w:t>20.01</w:t>
      </w:r>
      <w:r w:rsidRPr="00D936B8">
        <w:rPr>
          <w:color w:val="000000"/>
        </w:rPr>
        <w:t>.</w:t>
      </w:r>
    </w:p>
    <w:p w:rsidR="00377534" w:rsidRPr="00D936B8" w:rsidRDefault="00377534" w:rsidP="00377534">
      <w:pPr>
        <w:bidi w:val="0"/>
        <w:spacing w:line="360" w:lineRule="auto"/>
        <w:jc w:val="both"/>
        <w:rPr>
          <w:b/>
          <w:bCs/>
          <w:i/>
          <w:iCs/>
          <w:color w:val="000000"/>
        </w:rPr>
      </w:pPr>
      <w:r>
        <w:rPr>
          <w:b/>
          <w:bCs/>
          <w:i/>
          <w:iCs/>
        </w:rPr>
        <w:t xml:space="preserve">2.2.8. </w:t>
      </w:r>
      <w:r>
        <w:rPr>
          <w:b/>
          <w:bCs/>
          <w:i/>
          <w:iCs/>
          <w:color w:val="000000"/>
          <w:lang w:bidi="ar-EG"/>
        </w:rPr>
        <w:t xml:space="preserve">Syntheses of </w:t>
      </w:r>
      <w:r w:rsidRPr="00D936B8">
        <w:rPr>
          <w:b/>
          <w:bCs/>
          <w:i/>
          <w:iCs/>
          <w:color w:val="000000"/>
          <w:lang w:bidi="ar-EG"/>
        </w:rPr>
        <w:t>4-oxo-N-(pyrimidin-2-yl)-3-(5-thioxo-4-((p-tolylamino</w:t>
      </w:r>
      <w:proofErr w:type="gramStart"/>
      <w:r w:rsidRPr="00D936B8">
        <w:rPr>
          <w:b/>
          <w:bCs/>
          <w:i/>
          <w:iCs/>
          <w:color w:val="000000"/>
          <w:lang w:bidi="ar-EG"/>
        </w:rPr>
        <w:t>)methyl</w:t>
      </w:r>
      <w:proofErr w:type="gramEnd"/>
      <w:r w:rsidRPr="00D936B8">
        <w:rPr>
          <w:b/>
          <w:bCs/>
          <w:i/>
          <w:iCs/>
          <w:color w:val="000000"/>
          <w:lang w:bidi="ar-EG"/>
        </w:rPr>
        <w:t xml:space="preserve">)-4,5-dihydro-1,3,4-oxadiazol-2-yl)-1,4-dihydroquinoline-6-sulfonamide </w:t>
      </w:r>
      <w:r>
        <w:rPr>
          <w:b/>
          <w:bCs/>
          <w:i/>
          <w:iCs/>
          <w:color w:val="000000"/>
        </w:rPr>
        <w:t>(15)</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A mix of </w:t>
      </w:r>
      <w:r w:rsidRPr="00D936B8">
        <w:rPr>
          <w:b/>
          <w:bCs/>
          <w:color w:val="000000"/>
          <w:lang w:bidi="ar-EG"/>
        </w:rPr>
        <w:t>13</w:t>
      </w:r>
      <w:r w:rsidRPr="00D936B8">
        <w:rPr>
          <w:color w:val="000000"/>
          <w:lang w:bidi="ar-EG"/>
        </w:rPr>
        <w:t xml:space="preserve"> (10 </w:t>
      </w:r>
      <w:proofErr w:type="spellStart"/>
      <w:r w:rsidRPr="00D936B8">
        <w:rPr>
          <w:color w:val="000000"/>
          <w:lang w:bidi="ar-EG"/>
        </w:rPr>
        <w:t>millimole</w:t>
      </w:r>
      <w:proofErr w:type="spellEnd"/>
      <w:r w:rsidRPr="00D936B8">
        <w:rPr>
          <w:color w:val="000000"/>
          <w:lang w:bidi="ar-EG"/>
        </w:rPr>
        <w:t>) and p-</w:t>
      </w:r>
      <w:proofErr w:type="spellStart"/>
      <w:r w:rsidRPr="00D936B8">
        <w:rPr>
          <w:color w:val="000000"/>
          <w:lang w:bidi="ar-EG"/>
        </w:rPr>
        <w:t>touluidine</w:t>
      </w:r>
      <w:proofErr w:type="spellEnd"/>
      <w:r w:rsidRPr="00D936B8">
        <w:rPr>
          <w:color w:val="000000"/>
          <w:lang w:bidi="ar-EG"/>
        </w:rPr>
        <w:t xml:space="preserve"> (10 </w:t>
      </w:r>
      <w:proofErr w:type="spellStart"/>
      <w:r w:rsidRPr="00D936B8">
        <w:rPr>
          <w:color w:val="000000"/>
          <w:lang w:bidi="ar-EG"/>
        </w:rPr>
        <w:t>millimole</w:t>
      </w:r>
      <w:proofErr w:type="spellEnd"/>
      <w:r w:rsidRPr="00D936B8">
        <w:rPr>
          <w:color w:val="000000"/>
          <w:lang w:bidi="ar-EG"/>
        </w:rPr>
        <w:t xml:space="preserve">) was boiled in ethanol (30 milliliter) with 30% formaldehyde (20 </w:t>
      </w:r>
      <w:proofErr w:type="spellStart"/>
      <w:r w:rsidRPr="00D936B8">
        <w:rPr>
          <w:color w:val="000000"/>
          <w:lang w:bidi="ar-EG"/>
        </w:rPr>
        <w:t>millimole</w:t>
      </w:r>
      <w:proofErr w:type="spellEnd"/>
      <w:r w:rsidRPr="00D936B8">
        <w:rPr>
          <w:color w:val="000000"/>
          <w:lang w:bidi="ar-EG"/>
        </w:rPr>
        <w:t xml:space="preserve">) for three hr. The resulting insoluble precipitated </w:t>
      </w:r>
      <w:proofErr w:type="spellStart"/>
      <w:r w:rsidRPr="00D936B8">
        <w:rPr>
          <w:color w:val="000000"/>
          <w:lang w:bidi="ar-EG"/>
        </w:rPr>
        <w:t>recrystallized</w:t>
      </w:r>
      <w:proofErr w:type="spellEnd"/>
      <w:r w:rsidRPr="00D936B8">
        <w:rPr>
          <w:color w:val="000000"/>
          <w:lang w:bidi="ar-EG"/>
        </w:rPr>
        <w:t xml:space="preserve"> from ethanol to yield sulfonamide </w:t>
      </w:r>
      <w:r w:rsidRPr="00D936B8">
        <w:rPr>
          <w:b/>
          <w:bCs/>
          <w:color w:val="000000"/>
          <w:lang w:bidi="ar-EG"/>
        </w:rPr>
        <w:t>15</w:t>
      </w:r>
      <w:r w:rsidRPr="00D936B8">
        <w:rPr>
          <w:color w:val="000000"/>
          <w:lang w:bidi="ar-EG"/>
        </w:rPr>
        <w:t>.</w:t>
      </w:r>
      <w:r>
        <w:rPr>
          <w:color w:val="000000"/>
          <w:lang w:bidi="ar-EG"/>
        </w:rPr>
        <w:t xml:space="preserve"> </w:t>
      </w:r>
      <w:r w:rsidRPr="00D936B8">
        <w:rPr>
          <w:color w:val="000000"/>
          <w:lang w:bidi="ar-EG"/>
        </w:rPr>
        <w:t xml:space="preserve">Yield (72%), brown powder, </w:t>
      </w:r>
      <w:proofErr w:type="spellStart"/>
      <w:r w:rsidRPr="00D936B8">
        <w:rPr>
          <w:color w:val="000000"/>
          <w:lang w:bidi="ar-EG"/>
        </w:rPr>
        <w:t>m.p</w:t>
      </w:r>
      <w:proofErr w:type="spellEnd"/>
      <w:r w:rsidRPr="00D936B8">
        <w:rPr>
          <w:color w:val="000000"/>
          <w:lang w:bidi="ar-EG"/>
        </w:rPr>
        <w:t>. 193-195</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3325 (NH), 2969 (CH), 1635 (</w:t>
      </w:r>
      <w:proofErr w:type="spellStart"/>
      <w:r w:rsidRPr="00D936B8">
        <w:rPr>
          <w:i/>
          <w:iCs/>
          <w:color w:val="000000"/>
          <w:lang w:bidi="ar-EG"/>
        </w:rPr>
        <w:t>α,β</w:t>
      </w:r>
      <w:proofErr w:type="spellEnd"/>
      <w:r w:rsidRPr="00D936B8">
        <w:rPr>
          <w:color w:val="000000"/>
          <w:lang w:bidi="ar-EG"/>
        </w:rPr>
        <w:t xml:space="preserve">-unsaturated C=O), 1610 (C=N), 1267 (C=S);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w:t>
      </w:r>
      <w:r w:rsidRPr="00D936B8">
        <w:rPr>
          <w:color w:val="000000"/>
          <w:lang w:bidi="ar-EG"/>
        </w:rPr>
        <w:t xml:space="preserve"> 2.16 (s, 3H, CH</w:t>
      </w:r>
      <w:r w:rsidRPr="00D936B8">
        <w:rPr>
          <w:color w:val="000000"/>
          <w:vertAlign w:val="subscript"/>
          <w:lang w:bidi="ar-EG"/>
        </w:rPr>
        <w:t>3</w:t>
      </w:r>
      <w:r w:rsidRPr="00D936B8">
        <w:rPr>
          <w:color w:val="000000"/>
          <w:lang w:bidi="ar-EG"/>
        </w:rPr>
        <w:t>), 4.97 (s, 1H, N-CH</w:t>
      </w:r>
      <w:r w:rsidRPr="00D936B8">
        <w:rPr>
          <w:color w:val="000000"/>
          <w:vertAlign w:val="subscript"/>
          <w:lang w:bidi="ar-EG"/>
        </w:rPr>
        <w:t>2</w:t>
      </w:r>
      <w:r w:rsidRPr="00D936B8">
        <w:rPr>
          <w:color w:val="000000"/>
          <w:lang w:bidi="ar-EG"/>
        </w:rPr>
        <w:t>-</w:t>
      </w:r>
      <w:r w:rsidRPr="00D936B8">
        <w:rPr>
          <w:color w:val="000000"/>
          <w:u w:val="single"/>
          <w:lang w:bidi="ar-EG"/>
        </w:rPr>
        <w:t>NH</w:t>
      </w:r>
      <w:r w:rsidRPr="00D936B8">
        <w:rPr>
          <w:color w:val="000000"/>
          <w:lang w:bidi="ar-EG"/>
        </w:rPr>
        <w:t>), 5.85 (s, 2H, N-</w:t>
      </w:r>
      <w:r w:rsidRPr="00D936B8">
        <w:rPr>
          <w:color w:val="000000"/>
          <w:u w:val="single"/>
          <w:lang w:bidi="ar-EG"/>
        </w:rPr>
        <w:t>CH</w:t>
      </w:r>
      <w:r w:rsidRPr="00D936B8">
        <w:rPr>
          <w:color w:val="000000"/>
          <w:u w:val="single"/>
          <w:vertAlign w:val="subscript"/>
          <w:lang w:bidi="ar-EG"/>
        </w:rPr>
        <w:t>2</w:t>
      </w:r>
      <w:r w:rsidRPr="00D936B8">
        <w:rPr>
          <w:color w:val="000000"/>
          <w:lang w:bidi="ar-EG"/>
        </w:rPr>
        <w:t xml:space="preserve">-NH), 7.60-8.24 (m, 10H, </w:t>
      </w:r>
      <w:proofErr w:type="spellStart"/>
      <w:r w:rsidRPr="00D936B8">
        <w:rPr>
          <w:color w:val="000000"/>
          <w:lang w:bidi="ar-EG"/>
        </w:rPr>
        <w:t>Ar</w:t>
      </w:r>
      <w:proofErr w:type="spellEnd"/>
      <w:r w:rsidRPr="00D936B8">
        <w:rPr>
          <w:color w:val="000000"/>
          <w:lang w:bidi="ar-EG"/>
        </w:rPr>
        <w:t>-H),</w:t>
      </w:r>
      <w:r w:rsidRPr="00D936B8">
        <w:rPr>
          <w:color w:val="000000"/>
        </w:rPr>
        <w:t xml:space="preserve"> 8.39 (s, 1H, C</w:t>
      </w:r>
      <w:r w:rsidRPr="00D936B8">
        <w:rPr>
          <w:color w:val="000000"/>
          <w:vertAlign w:val="subscript"/>
        </w:rPr>
        <w:t>2</w:t>
      </w:r>
      <w:r w:rsidRPr="00D936B8">
        <w:rPr>
          <w:color w:val="000000"/>
        </w:rPr>
        <w:t xml:space="preserve">-H of </w:t>
      </w:r>
      <w:proofErr w:type="spellStart"/>
      <w:r w:rsidRPr="00D936B8">
        <w:rPr>
          <w:color w:val="000000"/>
        </w:rPr>
        <w:t>quinoline</w:t>
      </w:r>
      <w:proofErr w:type="spellEnd"/>
      <w:r w:rsidRPr="00D936B8">
        <w:rPr>
          <w:color w:val="000000"/>
        </w:rPr>
        <w:t xml:space="preserve">), </w:t>
      </w:r>
      <w:r w:rsidRPr="00D936B8">
        <w:rPr>
          <w:color w:val="000000"/>
          <w:lang w:bidi="ar-EG"/>
        </w:rPr>
        <w:t>9.15 (s, H, NH), 11.74 (s, H, NH);</w:t>
      </w:r>
      <w:r w:rsidRPr="00D936B8">
        <w:rPr>
          <w:color w:val="000000"/>
        </w:rPr>
        <w:t xml:space="preserve"> </w:t>
      </w:r>
      <w:r w:rsidRPr="00D936B8">
        <w:rPr>
          <w:i/>
          <w:iCs/>
          <w:color w:val="000000"/>
        </w:rPr>
        <w:t xml:space="preserve">m/z </w:t>
      </w:r>
      <w:r w:rsidRPr="00D936B8">
        <w:rPr>
          <w:color w:val="000000"/>
        </w:rPr>
        <w:t xml:space="preserve">(%), </w:t>
      </w:r>
      <w:r w:rsidRPr="00D936B8">
        <w:rPr>
          <w:color w:val="000000"/>
          <w:lang w:bidi="ar-EG"/>
        </w:rPr>
        <w:t>521 (M</w:t>
      </w:r>
      <w:r w:rsidRPr="00D936B8">
        <w:rPr>
          <w:color w:val="000000"/>
          <w:vertAlign w:val="superscript"/>
          <w:lang w:bidi="ar-EG"/>
        </w:rPr>
        <w:t>+</w:t>
      </w:r>
      <w:r w:rsidRPr="00D936B8">
        <w:rPr>
          <w:color w:val="000000"/>
          <w:lang w:bidi="ar-EG"/>
        </w:rPr>
        <w:t xml:space="preserve">, 17.87), </w:t>
      </w:r>
      <w:r w:rsidRPr="00D936B8">
        <w:rPr>
          <w:color w:val="000000"/>
        </w:rPr>
        <w:t xml:space="preserve">415 (45.76), </w:t>
      </w:r>
      <w:r w:rsidRPr="00D936B8">
        <w:rPr>
          <w:color w:val="000000"/>
          <w:lang w:bidi="ar-EG"/>
        </w:rPr>
        <w:t>401 (43.51</w:t>
      </w:r>
      <w:r w:rsidRPr="00D936B8">
        <w:rPr>
          <w:color w:val="000000"/>
        </w:rPr>
        <w:t>), 301 (21.22), 220 (76.16), 158 (68.25), 120 (28.15), 100 (50.12), 77 (84.41), 76 (19.35), 69 (12.46), 65 (27.35), 50 (28.30)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23</w:t>
      </w:r>
      <w:r w:rsidRPr="00D936B8">
        <w:rPr>
          <w:color w:val="000000"/>
          <w:lang w:bidi="ar-EG"/>
        </w:rPr>
        <w:t>H</w:t>
      </w:r>
      <w:r w:rsidRPr="00D936B8">
        <w:rPr>
          <w:color w:val="000000"/>
          <w:vertAlign w:val="subscript"/>
          <w:lang w:bidi="ar-EG"/>
        </w:rPr>
        <w:t>19</w:t>
      </w:r>
      <w:r w:rsidRPr="00D936B8">
        <w:rPr>
          <w:color w:val="000000"/>
          <w:lang w:bidi="ar-EG"/>
        </w:rPr>
        <w:t>N</w:t>
      </w:r>
      <w:r w:rsidRPr="00D936B8">
        <w:rPr>
          <w:color w:val="000000"/>
          <w:vertAlign w:val="subscript"/>
          <w:lang w:bidi="ar-EG"/>
        </w:rPr>
        <w:t>7</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(521.09): C, </w:t>
      </w:r>
      <w:r w:rsidRPr="00D936B8">
        <w:rPr>
          <w:color w:val="000000"/>
          <w:lang w:bidi="ar-EG"/>
        </w:rPr>
        <w:t>52.96</w:t>
      </w:r>
      <w:r w:rsidRPr="00D936B8">
        <w:rPr>
          <w:color w:val="000000"/>
        </w:rPr>
        <w:t xml:space="preserve">; H, </w:t>
      </w:r>
      <w:r w:rsidRPr="00D936B8">
        <w:rPr>
          <w:color w:val="000000"/>
          <w:lang w:bidi="ar-EG"/>
        </w:rPr>
        <w:t>3.67</w:t>
      </w:r>
      <w:r w:rsidRPr="00D936B8">
        <w:rPr>
          <w:color w:val="000000"/>
        </w:rPr>
        <w:t xml:space="preserve">; N, </w:t>
      </w:r>
      <w:r w:rsidRPr="00D936B8">
        <w:rPr>
          <w:color w:val="000000"/>
          <w:lang w:bidi="ar-EG"/>
        </w:rPr>
        <w:t>18.80</w:t>
      </w:r>
      <w:r w:rsidRPr="00D936B8">
        <w:rPr>
          <w:color w:val="000000"/>
        </w:rPr>
        <w:t xml:space="preserve">; Found: C, </w:t>
      </w:r>
      <w:r w:rsidRPr="00D936B8">
        <w:rPr>
          <w:color w:val="000000"/>
          <w:lang w:bidi="ar-EG"/>
        </w:rPr>
        <w:t>52.93;</w:t>
      </w:r>
      <w:r w:rsidRPr="00D936B8">
        <w:rPr>
          <w:color w:val="000000"/>
        </w:rPr>
        <w:t xml:space="preserve"> H, </w:t>
      </w:r>
      <w:r w:rsidRPr="00D936B8">
        <w:rPr>
          <w:color w:val="000000"/>
          <w:lang w:bidi="ar-EG"/>
        </w:rPr>
        <w:t>3.65;</w:t>
      </w:r>
      <w:r w:rsidRPr="00D936B8">
        <w:rPr>
          <w:color w:val="000000"/>
        </w:rPr>
        <w:t xml:space="preserve"> N, </w:t>
      </w:r>
      <w:r w:rsidRPr="00D936B8">
        <w:rPr>
          <w:color w:val="000000"/>
          <w:lang w:bidi="ar-EG"/>
        </w:rPr>
        <w:t>18.71</w:t>
      </w:r>
      <w:r w:rsidRPr="00D936B8">
        <w:rPr>
          <w:color w:val="000000"/>
        </w:rPr>
        <w:t>.</w:t>
      </w:r>
    </w:p>
    <w:p w:rsidR="00377534" w:rsidRPr="00D936B8" w:rsidRDefault="00377534" w:rsidP="00377534">
      <w:pPr>
        <w:bidi w:val="0"/>
        <w:spacing w:line="360" w:lineRule="auto"/>
        <w:jc w:val="both"/>
        <w:rPr>
          <w:b/>
          <w:bCs/>
          <w:i/>
          <w:iCs/>
          <w:color w:val="000000"/>
        </w:rPr>
      </w:pPr>
      <w:r>
        <w:rPr>
          <w:b/>
          <w:bCs/>
          <w:i/>
          <w:iCs/>
        </w:rPr>
        <w:t xml:space="preserve">2.2.9. </w:t>
      </w:r>
      <w:r>
        <w:rPr>
          <w:b/>
          <w:bCs/>
          <w:i/>
          <w:iCs/>
          <w:color w:val="000000"/>
          <w:lang w:bidi="ar-EG"/>
        </w:rPr>
        <w:t xml:space="preserve">Syntheses of </w:t>
      </w:r>
      <w:r w:rsidRPr="00D936B8">
        <w:rPr>
          <w:b/>
          <w:bCs/>
          <w:i/>
          <w:iCs/>
          <w:color w:val="000000"/>
        </w:rPr>
        <w:t>2-cyano-N-(4-(N-pyrimidin-2-yl</w:t>
      </w:r>
      <w:r>
        <w:rPr>
          <w:b/>
          <w:bCs/>
          <w:i/>
          <w:iCs/>
          <w:color w:val="000000"/>
        </w:rPr>
        <w:t>sulfamoyl</w:t>
      </w:r>
      <w:proofErr w:type="gramStart"/>
      <w:r>
        <w:rPr>
          <w:b/>
          <w:bCs/>
          <w:i/>
          <w:iCs/>
          <w:color w:val="000000"/>
        </w:rPr>
        <w:t>)phenyl</w:t>
      </w:r>
      <w:proofErr w:type="gramEnd"/>
      <w:r>
        <w:rPr>
          <w:b/>
          <w:bCs/>
          <w:i/>
          <w:iCs/>
          <w:color w:val="000000"/>
        </w:rPr>
        <w:t>)</w:t>
      </w:r>
      <w:proofErr w:type="spellStart"/>
      <w:r>
        <w:rPr>
          <w:b/>
          <w:bCs/>
          <w:i/>
          <w:iCs/>
          <w:color w:val="000000"/>
        </w:rPr>
        <w:t>acetamide</w:t>
      </w:r>
      <w:proofErr w:type="spellEnd"/>
      <w:r>
        <w:rPr>
          <w:b/>
          <w:bCs/>
          <w:i/>
          <w:iCs/>
          <w:color w:val="000000"/>
        </w:rPr>
        <w:t xml:space="preserve"> (16)</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A mix of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and ethyl </w:t>
      </w:r>
      <w:proofErr w:type="spellStart"/>
      <w:r w:rsidRPr="00D936B8">
        <w:rPr>
          <w:color w:val="000000"/>
          <w:lang w:bidi="ar-EG"/>
        </w:rPr>
        <w:t>cyanoacetate</w:t>
      </w:r>
      <w:proofErr w:type="spellEnd"/>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was boiled in </w:t>
      </w:r>
      <w:proofErr w:type="spellStart"/>
      <w:r w:rsidRPr="00D936B8">
        <w:rPr>
          <w:bCs/>
          <w:color w:val="000000"/>
        </w:rPr>
        <w:t>dimethylformamide</w:t>
      </w:r>
      <w:proofErr w:type="spellEnd"/>
      <w:r w:rsidRPr="00D936B8">
        <w:rPr>
          <w:bCs/>
          <w:color w:val="000000"/>
        </w:rPr>
        <w:t xml:space="preserve"> </w:t>
      </w:r>
      <w:r w:rsidRPr="00D936B8">
        <w:rPr>
          <w:color w:val="000000"/>
          <w:lang w:bidi="ar-EG"/>
        </w:rPr>
        <w:t xml:space="preserve">(25 milliliter) for 4h. The interaction mix was calm to room temperature </w:t>
      </w:r>
      <w:r w:rsidRPr="00D936B8">
        <w:rPr>
          <w:color w:val="000000"/>
        </w:rPr>
        <w:t>and then put into ice</w:t>
      </w:r>
      <w:r w:rsidRPr="00D936B8">
        <w:rPr>
          <w:color w:val="000000"/>
          <w:lang w:bidi="ar-EG"/>
        </w:rPr>
        <w:t xml:space="preserve">. The precipitated insoluble precipitated product was purified, dried and </w:t>
      </w:r>
      <w:proofErr w:type="spellStart"/>
      <w:r w:rsidRPr="00D936B8">
        <w:rPr>
          <w:color w:val="000000"/>
          <w:lang w:bidi="ar-EG"/>
        </w:rPr>
        <w:t>recrystallized</w:t>
      </w:r>
      <w:proofErr w:type="spellEnd"/>
      <w:r w:rsidRPr="00D936B8">
        <w:rPr>
          <w:color w:val="000000"/>
          <w:lang w:bidi="ar-EG"/>
        </w:rPr>
        <w:t xml:space="preserve"> from ethanol to yield sulfonamide</w:t>
      </w:r>
      <w:r w:rsidRPr="00D936B8">
        <w:rPr>
          <w:b/>
          <w:bCs/>
          <w:color w:val="000000"/>
          <w:lang w:bidi="ar-EG"/>
        </w:rPr>
        <w:t xml:space="preserve"> 16</w:t>
      </w:r>
      <w:r w:rsidRPr="00D936B8">
        <w:rPr>
          <w:color w:val="000000"/>
          <w:lang w:bidi="ar-EG"/>
        </w:rPr>
        <w:t>.</w:t>
      </w:r>
      <w:r>
        <w:rPr>
          <w:color w:val="000000"/>
          <w:lang w:bidi="ar-EG"/>
        </w:rPr>
        <w:t xml:space="preserve"> </w:t>
      </w:r>
      <w:r w:rsidRPr="00D936B8">
        <w:rPr>
          <w:color w:val="000000"/>
          <w:lang w:bidi="ar-EG"/>
        </w:rPr>
        <w:t xml:space="preserve">Yield (89%), pale yellow powder, </w:t>
      </w:r>
      <w:proofErr w:type="spellStart"/>
      <w:r w:rsidRPr="00D936B8">
        <w:rPr>
          <w:color w:val="000000"/>
          <w:lang w:bidi="ar-EG"/>
        </w:rPr>
        <w:t>m.p</w:t>
      </w:r>
      <w:proofErr w:type="spellEnd"/>
      <w:r w:rsidRPr="00D936B8">
        <w:rPr>
          <w:color w:val="000000"/>
          <w:lang w:bidi="ar-EG"/>
        </w:rPr>
        <w:t>. 237-239</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w:t>
      </w:r>
      <w:r w:rsidRPr="00D936B8">
        <w:rPr>
          <w:color w:val="000000"/>
          <w:lang w:bidi="ar-EG"/>
        </w:rPr>
        <w:t xml:space="preserve">3357 (NH), 2155 (CN), 1647 (C=O, amidic);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xml:space="preserve">): </w:t>
      </w:r>
      <w:r w:rsidRPr="00D936B8">
        <w:rPr>
          <w:color w:val="000000"/>
          <w:lang w:bidi="ar-EG"/>
        </w:rPr>
        <w:t>4.25 (s, 2H, CH</w:t>
      </w:r>
      <w:r w:rsidRPr="00D936B8">
        <w:rPr>
          <w:color w:val="000000"/>
          <w:vertAlign w:val="subscript"/>
          <w:lang w:bidi="ar-EG"/>
        </w:rPr>
        <w:t>2</w:t>
      </w:r>
      <w:r w:rsidRPr="00D936B8">
        <w:rPr>
          <w:color w:val="000000"/>
          <w:lang w:bidi="ar-EG"/>
        </w:rPr>
        <w:t xml:space="preserve">), 7.62-8.26 (m, 3H, </w:t>
      </w:r>
      <w:proofErr w:type="spellStart"/>
      <w:r w:rsidRPr="00D936B8">
        <w:rPr>
          <w:color w:val="000000"/>
        </w:rPr>
        <w:t>Ar</w:t>
      </w:r>
      <w:proofErr w:type="spellEnd"/>
      <w:r w:rsidRPr="00D936B8">
        <w:rPr>
          <w:color w:val="000000"/>
        </w:rPr>
        <w:t xml:space="preserve">-H and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lang w:bidi="ar-EG"/>
        </w:rPr>
        <w:t>), and 10.94, 11.19 (2s, 2H, 2NH)</w:t>
      </w:r>
      <w:r w:rsidRPr="00D936B8">
        <w:rPr>
          <w:color w:val="000000"/>
        </w:rPr>
        <w:t xml:space="preserve">; </w:t>
      </w:r>
      <w:r w:rsidRPr="00D936B8">
        <w:rPr>
          <w:color w:val="000000"/>
          <w:vertAlign w:val="superscript"/>
          <w:lang w:bidi="ar-EG"/>
        </w:rPr>
        <w:t>13</w:t>
      </w:r>
      <w:r w:rsidRPr="00D936B8">
        <w:rPr>
          <w:color w:val="000000"/>
          <w:lang w:bidi="ar-EG"/>
        </w:rPr>
        <w:t>C-NMR(DMSO-</w:t>
      </w:r>
      <w:r w:rsidRPr="00D936B8">
        <w:rPr>
          <w:i/>
          <w:iCs/>
          <w:color w:val="000000"/>
          <w:lang w:bidi="ar-EG"/>
        </w:rPr>
        <w:t>d</w:t>
      </w:r>
      <w:r w:rsidRPr="00D936B8">
        <w:rPr>
          <w:color w:val="000000"/>
          <w:vertAlign w:val="subscript"/>
          <w:lang w:bidi="ar-EG"/>
        </w:rPr>
        <w:t>6</w:t>
      </w:r>
      <w:r w:rsidRPr="00D936B8">
        <w:rPr>
          <w:color w:val="000000"/>
          <w:lang w:bidi="ar-EG"/>
        </w:rPr>
        <w:t xml:space="preserve">) </w:t>
      </w:r>
      <w:r w:rsidRPr="00D936B8">
        <w:rPr>
          <w:i/>
          <w:iCs/>
          <w:color w:val="000000"/>
          <w:lang w:bidi="ar-EG"/>
        </w:rPr>
        <w:t>δ</w:t>
      </w:r>
      <w:r w:rsidRPr="00D936B8">
        <w:rPr>
          <w:color w:val="000000"/>
          <w:lang w:bidi="ar-EG"/>
        </w:rPr>
        <w:t xml:space="preserve"> (</w:t>
      </w:r>
      <w:proofErr w:type="spellStart"/>
      <w:r w:rsidRPr="00D936B8">
        <w:rPr>
          <w:color w:val="000000"/>
          <w:lang w:bidi="ar-EG"/>
        </w:rPr>
        <w:t>ppm</w:t>
      </w:r>
      <w:proofErr w:type="spellEnd"/>
      <w:r w:rsidRPr="00D936B8">
        <w:rPr>
          <w:color w:val="000000"/>
          <w:lang w:bidi="ar-EG"/>
        </w:rPr>
        <w:t xml:space="preserve">): </w:t>
      </w:r>
      <w:r w:rsidRPr="00D936B8">
        <w:rPr>
          <w:color w:val="000000"/>
        </w:rPr>
        <w:t xml:space="preserve">26.5, 112.7, 117, 122.4, 125.8 (2C), 129.7 (2C), 133.9, 141.2, 143.6, 153.1, 164.3; </w:t>
      </w:r>
      <w:r w:rsidRPr="00D936B8">
        <w:rPr>
          <w:i/>
          <w:iCs/>
          <w:color w:val="000000"/>
        </w:rPr>
        <w:t xml:space="preserve">m/z </w:t>
      </w:r>
      <w:r w:rsidRPr="00D936B8">
        <w:rPr>
          <w:color w:val="000000"/>
        </w:rPr>
        <w:t xml:space="preserve">(%), 317 </w:t>
      </w:r>
      <w:r w:rsidRPr="00D936B8">
        <w:rPr>
          <w:color w:val="000000"/>
          <w:lang w:bidi="ar-EG"/>
        </w:rPr>
        <w:t>(M</w:t>
      </w:r>
      <w:r w:rsidRPr="00D936B8">
        <w:rPr>
          <w:color w:val="000000"/>
          <w:vertAlign w:val="superscript"/>
          <w:lang w:bidi="ar-EG"/>
        </w:rPr>
        <w:t>+</w:t>
      </w:r>
      <w:r w:rsidRPr="00D936B8">
        <w:rPr>
          <w:color w:val="000000"/>
          <w:lang w:bidi="ar-EG"/>
        </w:rPr>
        <w:t xml:space="preserve">, </w:t>
      </w:r>
      <w:r w:rsidRPr="00D936B8">
        <w:rPr>
          <w:color w:val="000000"/>
        </w:rPr>
        <w:t>68.74), 218 (86.32), 126 (88.42), 73 (100)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13</w:t>
      </w:r>
      <w:r w:rsidRPr="00D936B8">
        <w:rPr>
          <w:color w:val="000000"/>
          <w:lang w:bidi="ar-EG"/>
        </w:rPr>
        <w:t>H</w:t>
      </w:r>
      <w:r w:rsidRPr="00D936B8">
        <w:rPr>
          <w:color w:val="000000"/>
          <w:vertAlign w:val="subscript"/>
          <w:lang w:bidi="ar-EG"/>
        </w:rPr>
        <w:t>11</w:t>
      </w:r>
      <w:r w:rsidRPr="00D936B8">
        <w:rPr>
          <w:color w:val="000000"/>
          <w:lang w:bidi="ar-EG"/>
        </w:rPr>
        <w:t>N</w:t>
      </w:r>
      <w:r w:rsidRPr="00D936B8">
        <w:rPr>
          <w:color w:val="000000"/>
          <w:vertAlign w:val="subscript"/>
          <w:lang w:bidi="ar-EG"/>
        </w:rPr>
        <w:t>5</w:t>
      </w:r>
      <w:r w:rsidRPr="00D936B8">
        <w:rPr>
          <w:color w:val="000000"/>
          <w:lang w:bidi="ar-EG"/>
        </w:rPr>
        <w:t>O</w:t>
      </w:r>
      <w:r w:rsidRPr="00D936B8">
        <w:rPr>
          <w:color w:val="000000"/>
          <w:vertAlign w:val="subscript"/>
          <w:lang w:bidi="ar-EG"/>
        </w:rPr>
        <w:t>3</w:t>
      </w:r>
      <w:r w:rsidRPr="00D936B8">
        <w:rPr>
          <w:color w:val="000000"/>
          <w:lang w:bidi="ar-EG"/>
        </w:rPr>
        <w:t xml:space="preserve">S </w:t>
      </w:r>
      <w:r w:rsidRPr="00D936B8">
        <w:rPr>
          <w:color w:val="000000"/>
        </w:rPr>
        <w:t xml:space="preserve">(317.06): C, </w:t>
      </w:r>
      <w:r w:rsidRPr="00D936B8">
        <w:rPr>
          <w:color w:val="000000"/>
          <w:lang w:bidi="ar-EG"/>
        </w:rPr>
        <w:t>49.21</w:t>
      </w:r>
      <w:r w:rsidRPr="00D936B8">
        <w:rPr>
          <w:color w:val="000000"/>
        </w:rPr>
        <w:t xml:space="preserve">; H, </w:t>
      </w:r>
      <w:r w:rsidRPr="00D936B8">
        <w:rPr>
          <w:color w:val="000000"/>
          <w:lang w:bidi="ar-EG"/>
        </w:rPr>
        <w:t>3.49</w:t>
      </w:r>
      <w:r w:rsidRPr="00D936B8">
        <w:rPr>
          <w:color w:val="000000"/>
        </w:rPr>
        <w:t xml:space="preserve">; N, </w:t>
      </w:r>
      <w:r w:rsidRPr="00D936B8">
        <w:rPr>
          <w:color w:val="000000"/>
          <w:lang w:bidi="ar-EG"/>
        </w:rPr>
        <w:t>22.07</w:t>
      </w:r>
      <w:r w:rsidRPr="00D936B8">
        <w:rPr>
          <w:color w:val="000000"/>
        </w:rPr>
        <w:t xml:space="preserve">; Found: C, </w:t>
      </w:r>
      <w:r w:rsidRPr="00D936B8">
        <w:rPr>
          <w:color w:val="000000"/>
          <w:lang w:bidi="ar-EG"/>
        </w:rPr>
        <w:t>49.19;</w:t>
      </w:r>
      <w:r w:rsidRPr="00D936B8">
        <w:rPr>
          <w:color w:val="000000"/>
        </w:rPr>
        <w:t xml:space="preserve"> H, </w:t>
      </w:r>
      <w:r w:rsidRPr="00D936B8">
        <w:rPr>
          <w:color w:val="000000"/>
          <w:lang w:bidi="ar-EG"/>
        </w:rPr>
        <w:t>3.52;</w:t>
      </w:r>
      <w:r w:rsidRPr="00D936B8">
        <w:rPr>
          <w:color w:val="000000"/>
        </w:rPr>
        <w:t xml:space="preserve"> N, </w:t>
      </w:r>
      <w:r w:rsidRPr="00D936B8">
        <w:rPr>
          <w:color w:val="000000"/>
          <w:lang w:bidi="ar-EG"/>
        </w:rPr>
        <w:t>22.81</w:t>
      </w:r>
      <w:r w:rsidRPr="00D936B8">
        <w:rPr>
          <w:color w:val="000000"/>
        </w:rPr>
        <w:t>.</w:t>
      </w:r>
    </w:p>
    <w:p w:rsidR="00377534" w:rsidRPr="00D936B8" w:rsidRDefault="00377534" w:rsidP="00377534">
      <w:pPr>
        <w:bidi w:val="0"/>
        <w:spacing w:line="360" w:lineRule="auto"/>
        <w:jc w:val="both"/>
        <w:rPr>
          <w:b/>
          <w:bCs/>
          <w:i/>
          <w:iCs/>
          <w:color w:val="000000"/>
        </w:rPr>
      </w:pPr>
      <w:r>
        <w:rPr>
          <w:b/>
          <w:bCs/>
          <w:i/>
          <w:iCs/>
        </w:rPr>
        <w:lastRenderedPageBreak/>
        <w:t xml:space="preserve">2.2.10. </w:t>
      </w:r>
      <w:r>
        <w:rPr>
          <w:b/>
          <w:bCs/>
          <w:i/>
          <w:iCs/>
          <w:color w:val="000000"/>
          <w:lang w:bidi="ar-EG"/>
        </w:rPr>
        <w:t xml:space="preserve">Syntheses of </w:t>
      </w:r>
      <w:r w:rsidRPr="00D936B8">
        <w:rPr>
          <w:b/>
          <w:bCs/>
          <w:i/>
          <w:iCs/>
          <w:color w:val="000000"/>
        </w:rPr>
        <w:t>4-amino-2-oxo-N-(pyrimidin-2-yl)-1</w:t>
      </w:r>
      <w:proofErr w:type="gramStart"/>
      <w:r w:rsidRPr="00D936B8">
        <w:rPr>
          <w:b/>
          <w:bCs/>
          <w:i/>
          <w:iCs/>
          <w:color w:val="000000"/>
        </w:rPr>
        <w:t>,2</w:t>
      </w:r>
      <w:proofErr w:type="gramEnd"/>
      <w:r w:rsidRPr="00D936B8">
        <w:rPr>
          <w:b/>
          <w:bCs/>
          <w:i/>
          <w:iCs/>
          <w:color w:val="000000"/>
        </w:rPr>
        <w:t>-dihydroquinoline-6-sulfonamid</w:t>
      </w:r>
      <w:r>
        <w:rPr>
          <w:b/>
          <w:bCs/>
          <w:i/>
          <w:iCs/>
          <w:color w:val="000000"/>
        </w:rPr>
        <w:t>e (17)</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Compound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was boiled in </w:t>
      </w:r>
      <w:proofErr w:type="spellStart"/>
      <w:r w:rsidRPr="00D936B8">
        <w:rPr>
          <w:bCs/>
          <w:color w:val="000000"/>
        </w:rPr>
        <w:t>dimethylformamide</w:t>
      </w:r>
      <w:proofErr w:type="spellEnd"/>
      <w:r w:rsidRPr="00D936B8">
        <w:rPr>
          <w:color w:val="000000"/>
          <w:lang w:bidi="ar-EG"/>
        </w:rPr>
        <w:t xml:space="preserve"> (30 milliliter) including </w:t>
      </w:r>
      <w:proofErr w:type="spellStart"/>
      <w:r w:rsidRPr="00D936B8">
        <w:rPr>
          <w:bCs/>
          <w:color w:val="000000"/>
        </w:rPr>
        <w:t>trimethylamine</w:t>
      </w:r>
      <w:proofErr w:type="spellEnd"/>
      <w:r w:rsidRPr="00D936B8">
        <w:rPr>
          <w:color w:val="000000"/>
          <w:lang w:bidi="ar-EG"/>
        </w:rPr>
        <w:t xml:space="preserve"> for four hr. The interaction mix was calm to room temperature; </w:t>
      </w:r>
      <w:r w:rsidRPr="00D936B8">
        <w:rPr>
          <w:color w:val="000000"/>
        </w:rPr>
        <w:t>then put into ice</w:t>
      </w:r>
      <w:r w:rsidRPr="00D936B8">
        <w:rPr>
          <w:color w:val="000000"/>
          <w:lang w:bidi="ar-EG"/>
        </w:rPr>
        <w:t xml:space="preserve">. The insoluble precipitated product was purified, dried and </w:t>
      </w:r>
      <w:proofErr w:type="spellStart"/>
      <w:r w:rsidRPr="00D936B8">
        <w:rPr>
          <w:color w:val="000000"/>
          <w:lang w:bidi="ar-EG"/>
        </w:rPr>
        <w:t>recrystallized</w:t>
      </w:r>
      <w:proofErr w:type="spellEnd"/>
      <w:r w:rsidRPr="00D936B8">
        <w:rPr>
          <w:color w:val="000000"/>
          <w:lang w:bidi="ar-EG"/>
        </w:rPr>
        <w:t xml:space="preserve"> from ethanol to offer sulfonamide</w:t>
      </w:r>
      <w:r w:rsidRPr="00D936B8">
        <w:rPr>
          <w:b/>
          <w:bCs/>
          <w:color w:val="000000"/>
          <w:lang w:bidi="ar-EG"/>
        </w:rPr>
        <w:t xml:space="preserve"> 17</w:t>
      </w:r>
      <w:r w:rsidRPr="00D936B8">
        <w:rPr>
          <w:color w:val="000000"/>
          <w:lang w:bidi="ar-EG"/>
        </w:rPr>
        <w:t>.</w:t>
      </w:r>
      <w:r>
        <w:rPr>
          <w:color w:val="000000"/>
          <w:lang w:bidi="ar-EG"/>
        </w:rPr>
        <w:t xml:space="preserve"> </w:t>
      </w:r>
      <w:r w:rsidRPr="00D936B8">
        <w:rPr>
          <w:color w:val="000000"/>
          <w:lang w:bidi="ar-EG"/>
        </w:rPr>
        <w:t xml:space="preserve">Yield (90%), yellow crystals, </w:t>
      </w:r>
      <w:proofErr w:type="spellStart"/>
      <w:r w:rsidRPr="00D936B8">
        <w:rPr>
          <w:color w:val="000000"/>
          <w:lang w:bidi="ar-EG"/>
        </w:rPr>
        <w:t>m.p</w:t>
      </w:r>
      <w:proofErr w:type="spellEnd"/>
      <w:r w:rsidRPr="00D936B8">
        <w:rPr>
          <w:color w:val="000000"/>
          <w:lang w:bidi="ar-EG"/>
        </w:rPr>
        <w:t>. 210-213</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3357 (NH), 1713 (C=O, amidic), 1651 (</w:t>
      </w:r>
      <w:proofErr w:type="spellStart"/>
      <w:r w:rsidRPr="00D936B8">
        <w:rPr>
          <w:i/>
          <w:iCs/>
          <w:color w:val="000000"/>
          <w:lang w:bidi="ar-EG"/>
        </w:rPr>
        <w:t>α,β</w:t>
      </w:r>
      <w:proofErr w:type="spellEnd"/>
      <w:r w:rsidRPr="00D936B8">
        <w:rPr>
          <w:color w:val="000000"/>
          <w:lang w:bidi="ar-EG"/>
        </w:rPr>
        <w:t>-unsaturated C=O),</w:t>
      </w:r>
      <w:r w:rsidRPr="00D936B8">
        <w:rPr>
          <w:color w:val="000000"/>
        </w:rPr>
        <w:t xml:space="preserve"> and 1584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4.82 (s, 2H, NH</w:t>
      </w:r>
      <w:r w:rsidRPr="00D936B8">
        <w:rPr>
          <w:color w:val="000000"/>
          <w:vertAlign w:val="subscript"/>
        </w:rPr>
        <w:t>2</w:t>
      </w:r>
      <w:r w:rsidRPr="00D936B8">
        <w:rPr>
          <w:color w:val="000000"/>
        </w:rPr>
        <w:t>), 8.33 (s, 1H, C</w:t>
      </w:r>
      <w:r w:rsidRPr="00D936B8">
        <w:rPr>
          <w:color w:val="000000"/>
          <w:vertAlign w:val="subscript"/>
        </w:rPr>
        <w:t>2</w:t>
      </w:r>
      <w:r w:rsidRPr="00D936B8">
        <w:rPr>
          <w:color w:val="000000"/>
        </w:rPr>
        <w:t xml:space="preserve">-H of </w:t>
      </w:r>
      <w:proofErr w:type="spellStart"/>
      <w:r w:rsidRPr="00D936B8">
        <w:rPr>
          <w:color w:val="000000"/>
        </w:rPr>
        <w:t>quinoline</w:t>
      </w:r>
      <w:proofErr w:type="spellEnd"/>
      <w:r w:rsidRPr="00D936B8">
        <w:rPr>
          <w:color w:val="000000"/>
        </w:rPr>
        <w:t xml:space="preserve">), 7.58-8.34 (m, 6H, </w:t>
      </w:r>
      <w:proofErr w:type="spellStart"/>
      <w:r w:rsidRPr="00D936B8">
        <w:rPr>
          <w:color w:val="000000"/>
        </w:rPr>
        <w:t>Ar</w:t>
      </w:r>
      <w:proofErr w:type="spellEnd"/>
      <w:r w:rsidRPr="00D936B8">
        <w:rPr>
          <w:color w:val="000000"/>
        </w:rPr>
        <w:t>-H), 8.85 (s, H, NH), 10.15 (s, H, NH)</w:t>
      </w:r>
      <w:r w:rsidRPr="00D936B8">
        <w:rPr>
          <w:color w:val="000000"/>
          <w:lang w:bidi="ar-EG"/>
        </w:rPr>
        <w:t>;</w:t>
      </w:r>
      <w:r w:rsidRPr="00D936B8">
        <w:rPr>
          <w:color w:val="000000"/>
        </w:rPr>
        <w:t xml:space="preserve"> </w:t>
      </w:r>
      <w:r w:rsidRPr="00D936B8">
        <w:rPr>
          <w:i/>
          <w:iCs/>
          <w:color w:val="000000"/>
        </w:rPr>
        <w:t xml:space="preserve">m/z </w:t>
      </w:r>
      <w:r w:rsidRPr="00D936B8">
        <w:rPr>
          <w:color w:val="000000"/>
        </w:rPr>
        <w:t>(%), 322 (M</w:t>
      </w:r>
      <w:r w:rsidRPr="00D936B8">
        <w:rPr>
          <w:color w:val="000000"/>
          <w:vertAlign w:val="superscript"/>
        </w:rPr>
        <w:t>+</w:t>
      </w:r>
      <w:r w:rsidRPr="00D936B8">
        <w:rPr>
          <w:color w:val="000000"/>
        </w:rPr>
        <w:t>-5, 52.46), 320 (83.59), 231 (100), 135 (35.66)</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13</w:t>
      </w:r>
      <w:r w:rsidRPr="00D936B8">
        <w:rPr>
          <w:color w:val="000000"/>
          <w:lang w:bidi="ar-EG"/>
        </w:rPr>
        <w:t>H</w:t>
      </w:r>
      <w:r w:rsidRPr="00D936B8">
        <w:rPr>
          <w:color w:val="000000"/>
          <w:vertAlign w:val="subscript"/>
          <w:lang w:bidi="ar-EG"/>
        </w:rPr>
        <w:t>11</w:t>
      </w:r>
      <w:r w:rsidRPr="00D936B8">
        <w:rPr>
          <w:color w:val="000000"/>
          <w:lang w:bidi="ar-EG"/>
        </w:rPr>
        <w:t>N</w:t>
      </w:r>
      <w:r w:rsidRPr="00D936B8">
        <w:rPr>
          <w:color w:val="000000"/>
          <w:vertAlign w:val="subscript"/>
          <w:lang w:bidi="ar-EG"/>
        </w:rPr>
        <w:t>5</w:t>
      </w:r>
      <w:r w:rsidRPr="00D936B8">
        <w:rPr>
          <w:color w:val="000000"/>
          <w:lang w:bidi="ar-EG"/>
        </w:rPr>
        <w:t>O</w:t>
      </w:r>
      <w:r w:rsidRPr="00D936B8">
        <w:rPr>
          <w:color w:val="000000"/>
          <w:vertAlign w:val="subscript"/>
          <w:lang w:bidi="ar-EG"/>
        </w:rPr>
        <w:t>3</w:t>
      </w:r>
      <w:r w:rsidRPr="00D936B8">
        <w:rPr>
          <w:color w:val="000000"/>
          <w:lang w:bidi="ar-EG"/>
        </w:rPr>
        <w:t xml:space="preserve">S </w:t>
      </w:r>
      <w:r w:rsidRPr="00D936B8">
        <w:rPr>
          <w:color w:val="000000"/>
        </w:rPr>
        <w:t xml:space="preserve">(317.06): C, </w:t>
      </w:r>
      <w:r w:rsidRPr="00D936B8">
        <w:rPr>
          <w:color w:val="000000"/>
          <w:lang w:bidi="ar-EG"/>
        </w:rPr>
        <w:t>49.21</w:t>
      </w:r>
      <w:r w:rsidRPr="00D936B8">
        <w:rPr>
          <w:color w:val="000000"/>
        </w:rPr>
        <w:t xml:space="preserve">; H, </w:t>
      </w:r>
      <w:r w:rsidRPr="00D936B8">
        <w:rPr>
          <w:color w:val="000000"/>
          <w:lang w:bidi="ar-EG"/>
        </w:rPr>
        <w:t>3.49</w:t>
      </w:r>
      <w:r w:rsidRPr="00D936B8">
        <w:rPr>
          <w:color w:val="000000"/>
        </w:rPr>
        <w:t xml:space="preserve">; N, </w:t>
      </w:r>
      <w:r w:rsidRPr="00D936B8">
        <w:rPr>
          <w:color w:val="000000"/>
          <w:lang w:bidi="ar-EG"/>
        </w:rPr>
        <w:t>22.07</w:t>
      </w:r>
      <w:r w:rsidRPr="00D936B8">
        <w:rPr>
          <w:color w:val="000000"/>
        </w:rPr>
        <w:t xml:space="preserve">; Found: C, </w:t>
      </w:r>
      <w:r w:rsidRPr="00D936B8">
        <w:rPr>
          <w:color w:val="000000"/>
          <w:lang w:bidi="ar-EG"/>
        </w:rPr>
        <w:t>49.25;</w:t>
      </w:r>
      <w:r w:rsidRPr="00D936B8">
        <w:rPr>
          <w:color w:val="000000"/>
        </w:rPr>
        <w:t xml:space="preserve"> H, </w:t>
      </w:r>
      <w:r w:rsidRPr="00D936B8">
        <w:rPr>
          <w:color w:val="000000"/>
          <w:lang w:bidi="ar-EG"/>
        </w:rPr>
        <w:t>3.43;</w:t>
      </w:r>
      <w:r w:rsidRPr="00D936B8">
        <w:rPr>
          <w:color w:val="000000"/>
        </w:rPr>
        <w:t xml:space="preserve"> N, </w:t>
      </w:r>
      <w:r w:rsidRPr="00D936B8">
        <w:rPr>
          <w:color w:val="000000"/>
          <w:lang w:bidi="ar-EG"/>
        </w:rPr>
        <w:t>22.01</w:t>
      </w:r>
      <w:r w:rsidRPr="00D936B8">
        <w:rPr>
          <w:color w:val="000000"/>
        </w:rPr>
        <w:t>.</w:t>
      </w:r>
    </w:p>
    <w:p w:rsidR="00377534" w:rsidRPr="00D936B8" w:rsidRDefault="00377534" w:rsidP="00377534">
      <w:pPr>
        <w:bidi w:val="0"/>
        <w:spacing w:before="240" w:line="360" w:lineRule="auto"/>
        <w:jc w:val="both"/>
        <w:rPr>
          <w:b/>
          <w:bCs/>
          <w:i/>
          <w:iCs/>
          <w:color w:val="000000"/>
          <w:lang w:bidi="ar-EG"/>
        </w:rPr>
      </w:pPr>
      <w:r>
        <w:rPr>
          <w:b/>
          <w:bCs/>
          <w:i/>
          <w:iCs/>
        </w:rPr>
        <w:t xml:space="preserve">2.2.11. </w:t>
      </w:r>
      <w:r w:rsidRPr="00D936B8">
        <w:rPr>
          <w:b/>
          <w:bCs/>
          <w:i/>
          <w:iCs/>
          <w:color w:val="000000"/>
          <w:lang w:bidi="ar-EG"/>
        </w:rPr>
        <w:t>Syntheses of 3-oxo-N-(4-(N-pyrimidin-2-yls</w:t>
      </w:r>
      <w:r>
        <w:rPr>
          <w:b/>
          <w:bCs/>
          <w:i/>
          <w:iCs/>
          <w:color w:val="000000"/>
          <w:lang w:bidi="ar-EG"/>
        </w:rPr>
        <w:t>ulfamoyl</w:t>
      </w:r>
      <w:proofErr w:type="gramStart"/>
      <w:r>
        <w:rPr>
          <w:b/>
          <w:bCs/>
          <w:i/>
          <w:iCs/>
          <w:color w:val="000000"/>
          <w:lang w:bidi="ar-EG"/>
        </w:rPr>
        <w:t>)phenyl</w:t>
      </w:r>
      <w:proofErr w:type="gramEnd"/>
      <w:r>
        <w:rPr>
          <w:b/>
          <w:bCs/>
          <w:i/>
          <w:iCs/>
          <w:color w:val="000000"/>
          <w:lang w:bidi="ar-EG"/>
        </w:rPr>
        <w:t>)</w:t>
      </w:r>
      <w:proofErr w:type="spellStart"/>
      <w:r>
        <w:rPr>
          <w:b/>
          <w:bCs/>
          <w:i/>
          <w:iCs/>
          <w:color w:val="000000"/>
          <w:lang w:bidi="ar-EG"/>
        </w:rPr>
        <w:t>butanamide</w:t>
      </w:r>
      <w:proofErr w:type="spellEnd"/>
      <w:r>
        <w:rPr>
          <w:b/>
          <w:bCs/>
          <w:i/>
          <w:iCs/>
          <w:color w:val="000000"/>
          <w:lang w:bidi="ar-EG"/>
        </w:rPr>
        <w:t xml:space="preserve"> (18)</w:t>
      </w:r>
    </w:p>
    <w:p w:rsidR="00377534" w:rsidRPr="00D936B8" w:rsidRDefault="00377534" w:rsidP="00377534">
      <w:pPr>
        <w:bidi w:val="0"/>
        <w:spacing w:line="360" w:lineRule="auto"/>
        <w:ind w:firstLine="720"/>
        <w:jc w:val="lowKashida"/>
        <w:rPr>
          <w:color w:val="000000"/>
          <w:lang w:bidi="ar-EG"/>
        </w:rPr>
      </w:pPr>
      <w:r w:rsidRPr="00D936B8">
        <w:rPr>
          <w:color w:val="000000"/>
          <w:lang w:bidi="ar-EG"/>
        </w:rPr>
        <w:t xml:space="preserve">A mix of </w:t>
      </w:r>
      <w:r w:rsidRPr="00D936B8">
        <w:rPr>
          <w:b/>
          <w:bCs/>
          <w:color w:val="000000"/>
          <w:lang w:bidi="ar-EG"/>
        </w:rPr>
        <w:t>1</w:t>
      </w:r>
      <w:r w:rsidRPr="00D936B8">
        <w:rPr>
          <w:color w:val="000000"/>
          <w:lang w:bidi="ar-EG"/>
        </w:rPr>
        <w:t xml:space="preserve"> (0.01 </w:t>
      </w:r>
      <w:proofErr w:type="spellStart"/>
      <w:r w:rsidRPr="00D936B8">
        <w:rPr>
          <w:color w:val="000000"/>
          <w:lang w:bidi="ar-EG"/>
        </w:rPr>
        <w:t>millimole</w:t>
      </w:r>
      <w:proofErr w:type="spellEnd"/>
      <w:r w:rsidRPr="00D936B8">
        <w:rPr>
          <w:color w:val="000000"/>
          <w:lang w:bidi="ar-EG"/>
        </w:rPr>
        <w:t xml:space="preserve">) and ethyl </w:t>
      </w:r>
      <w:proofErr w:type="spellStart"/>
      <w:r w:rsidRPr="00D936B8">
        <w:rPr>
          <w:color w:val="000000"/>
          <w:lang w:bidi="ar-EG"/>
        </w:rPr>
        <w:t>acetoacetate</w:t>
      </w:r>
      <w:proofErr w:type="spellEnd"/>
      <w:r w:rsidRPr="00D936B8">
        <w:rPr>
          <w:color w:val="000000"/>
          <w:lang w:bidi="ar-EG"/>
        </w:rPr>
        <w:t xml:space="preserve"> (10 </w:t>
      </w:r>
      <w:proofErr w:type="spellStart"/>
      <w:r w:rsidRPr="00D936B8">
        <w:rPr>
          <w:color w:val="000000"/>
          <w:lang w:bidi="ar-EG"/>
        </w:rPr>
        <w:t>millimole</w:t>
      </w:r>
      <w:proofErr w:type="spellEnd"/>
      <w:r w:rsidRPr="00D936B8">
        <w:rPr>
          <w:color w:val="000000"/>
          <w:lang w:bidi="ar-EG"/>
        </w:rPr>
        <w:t xml:space="preserve">) was boiled in </w:t>
      </w:r>
      <w:proofErr w:type="spellStart"/>
      <w:r w:rsidRPr="00D936B8">
        <w:rPr>
          <w:bCs/>
          <w:color w:val="000000"/>
        </w:rPr>
        <w:t>dimethylformamide</w:t>
      </w:r>
      <w:proofErr w:type="spellEnd"/>
      <w:r w:rsidRPr="00D936B8">
        <w:rPr>
          <w:color w:val="000000"/>
          <w:lang w:bidi="ar-EG"/>
        </w:rPr>
        <w:t xml:space="preserve"> (25 milliliter) including drops of </w:t>
      </w:r>
      <w:proofErr w:type="spellStart"/>
      <w:r w:rsidRPr="00D936B8">
        <w:rPr>
          <w:bCs/>
          <w:color w:val="000000"/>
        </w:rPr>
        <w:t>trimethylamine</w:t>
      </w:r>
      <w:proofErr w:type="spellEnd"/>
      <w:r w:rsidRPr="00D936B8">
        <w:rPr>
          <w:color w:val="000000"/>
          <w:lang w:bidi="ar-EG"/>
        </w:rPr>
        <w:t xml:space="preserve"> for 3h. The interaction mix was calm to room temperature </w:t>
      </w:r>
      <w:r w:rsidRPr="00D936B8">
        <w:rPr>
          <w:color w:val="000000"/>
        </w:rPr>
        <w:t>and then put into ice</w:t>
      </w:r>
      <w:r w:rsidRPr="00D936B8">
        <w:rPr>
          <w:color w:val="000000"/>
          <w:lang w:bidi="ar-EG"/>
        </w:rPr>
        <w:t xml:space="preserve">. The precipitated solid product was purified, dried and </w:t>
      </w:r>
      <w:proofErr w:type="spellStart"/>
      <w:r w:rsidRPr="00D936B8">
        <w:rPr>
          <w:color w:val="000000"/>
          <w:lang w:bidi="ar-EG"/>
        </w:rPr>
        <w:t>recrystallized</w:t>
      </w:r>
      <w:proofErr w:type="spellEnd"/>
      <w:r w:rsidRPr="00D936B8">
        <w:rPr>
          <w:color w:val="000000"/>
          <w:lang w:bidi="ar-EG"/>
        </w:rPr>
        <w:t xml:space="preserve"> from ethanol to offer sulfonamide</w:t>
      </w:r>
      <w:r w:rsidRPr="00D936B8">
        <w:rPr>
          <w:b/>
          <w:bCs/>
          <w:color w:val="000000"/>
          <w:lang w:bidi="ar-EG"/>
        </w:rPr>
        <w:t xml:space="preserve"> 18</w:t>
      </w:r>
      <w:r w:rsidRPr="00D936B8">
        <w:rPr>
          <w:color w:val="000000"/>
          <w:lang w:bidi="ar-EG"/>
        </w:rPr>
        <w:t>.</w:t>
      </w:r>
    </w:p>
    <w:p w:rsidR="00377534" w:rsidRPr="00D936B8" w:rsidRDefault="00377534" w:rsidP="00377534">
      <w:pPr>
        <w:bidi w:val="0"/>
        <w:spacing w:line="360" w:lineRule="auto"/>
        <w:jc w:val="lowKashida"/>
        <w:rPr>
          <w:color w:val="000000"/>
        </w:rPr>
      </w:pPr>
      <w:r w:rsidRPr="00D936B8">
        <w:rPr>
          <w:color w:val="000000"/>
          <w:lang w:bidi="ar-EG"/>
        </w:rPr>
        <w:t xml:space="preserve">Yield (95%), white powder, </w:t>
      </w:r>
      <w:proofErr w:type="spellStart"/>
      <w:r w:rsidRPr="00D936B8">
        <w:rPr>
          <w:color w:val="000000"/>
          <w:lang w:bidi="ar-EG"/>
        </w:rPr>
        <w:t>m.p</w:t>
      </w:r>
      <w:proofErr w:type="spellEnd"/>
      <w:r w:rsidRPr="00D936B8">
        <w:rPr>
          <w:color w:val="000000"/>
          <w:lang w:bidi="ar-EG"/>
        </w:rPr>
        <w:t>. 228-230</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b. 3315 (2NH), 1725 (C=O, amidic), 1689 (C=O), 1567 (C=N), 1549 (C=C);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2.31 (s, 3H, CH</w:t>
      </w:r>
      <w:r w:rsidRPr="00D936B8">
        <w:rPr>
          <w:color w:val="000000"/>
          <w:vertAlign w:val="subscript"/>
        </w:rPr>
        <w:t>3</w:t>
      </w:r>
      <w:r w:rsidRPr="00D936B8">
        <w:rPr>
          <w:color w:val="000000"/>
        </w:rPr>
        <w:t>), 3.33(s, 2H, CH</w:t>
      </w:r>
      <w:r w:rsidRPr="00D936B8">
        <w:rPr>
          <w:color w:val="000000"/>
          <w:vertAlign w:val="subscript"/>
        </w:rPr>
        <w:t>2</w:t>
      </w:r>
      <w:r w:rsidRPr="00D936B8">
        <w:rPr>
          <w:color w:val="000000"/>
        </w:rPr>
        <w:t xml:space="preserve">), </w:t>
      </w:r>
      <w:r w:rsidRPr="00D936B8">
        <w:rPr>
          <w:color w:val="000000"/>
          <w:lang w:bidi="ar-EG"/>
        </w:rPr>
        <w:t xml:space="preserve">7.45-8.21 (m, 3H, </w:t>
      </w:r>
      <w:proofErr w:type="spellStart"/>
      <w:r w:rsidRPr="00D936B8">
        <w:rPr>
          <w:color w:val="000000"/>
        </w:rPr>
        <w:t>Ar</w:t>
      </w:r>
      <w:proofErr w:type="spellEnd"/>
      <w:r w:rsidRPr="00D936B8">
        <w:rPr>
          <w:color w:val="000000"/>
        </w:rPr>
        <w:t>-H</w:t>
      </w:r>
      <w:r w:rsidRPr="00D936B8">
        <w:rPr>
          <w:color w:val="000000"/>
          <w:lang w:bidi="ar-EG"/>
        </w:rPr>
        <w:t>), 8.47 (</w:t>
      </w:r>
      <w:r w:rsidRPr="00D936B8">
        <w:rPr>
          <w:color w:val="000000"/>
        </w:rPr>
        <w:t>s, 1H, NH</w:t>
      </w:r>
      <w:r w:rsidRPr="00D936B8">
        <w:rPr>
          <w:color w:val="000000"/>
          <w:lang w:bidi="ar-EG"/>
        </w:rPr>
        <w:t>), and 10.16 (s, 1H, NH)</w:t>
      </w:r>
      <w:r w:rsidRPr="00D936B8">
        <w:rPr>
          <w:color w:val="000000"/>
        </w:rPr>
        <w:t xml:space="preserve">; </w:t>
      </w:r>
      <w:r w:rsidRPr="00D936B8">
        <w:rPr>
          <w:color w:val="000000"/>
          <w:vertAlign w:val="superscript"/>
          <w:lang w:bidi="ar-EG"/>
        </w:rPr>
        <w:t>13</w:t>
      </w:r>
      <w:r w:rsidRPr="00D936B8">
        <w:rPr>
          <w:color w:val="000000"/>
          <w:lang w:bidi="ar-EG"/>
        </w:rPr>
        <w:t>C-NMR(DMSO-</w:t>
      </w:r>
      <w:r w:rsidRPr="00D936B8">
        <w:rPr>
          <w:i/>
          <w:iCs/>
          <w:color w:val="000000"/>
          <w:lang w:bidi="ar-EG"/>
        </w:rPr>
        <w:t>d</w:t>
      </w:r>
      <w:r w:rsidRPr="00D936B8">
        <w:rPr>
          <w:color w:val="000000"/>
          <w:vertAlign w:val="subscript"/>
          <w:lang w:bidi="ar-EG"/>
        </w:rPr>
        <w:t>6</w:t>
      </w:r>
      <w:r w:rsidRPr="00D936B8">
        <w:rPr>
          <w:color w:val="000000"/>
          <w:lang w:bidi="ar-EG"/>
        </w:rPr>
        <w:t xml:space="preserve">) </w:t>
      </w:r>
      <w:r w:rsidRPr="00D936B8">
        <w:rPr>
          <w:i/>
          <w:iCs/>
          <w:color w:val="000000"/>
          <w:lang w:bidi="ar-EG"/>
        </w:rPr>
        <w:t>δ</w:t>
      </w:r>
      <w:r w:rsidRPr="00D936B8">
        <w:rPr>
          <w:color w:val="000000"/>
          <w:lang w:bidi="ar-EG"/>
        </w:rPr>
        <w:t xml:space="preserve"> (</w:t>
      </w:r>
      <w:proofErr w:type="spellStart"/>
      <w:r w:rsidRPr="00D936B8">
        <w:rPr>
          <w:color w:val="000000"/>
          <w:lang w:bidi="ar-EG"/>
        </w:rPr>
        <w:t>ppm</w:t>
      </w:r>
      <w:proofErr w:type="spellEnd"/>
      <w:r w:rsidRPr="00D936B8">
        <w:rPr>
          <w:color w:val="000000"/>
          <w:lang w:bidi="ar-EG"/>
        </w:rPr>
        <w:t>): 25, 29.1, 38.6, 71.3, 110.2, 117, 122.4, 133.9, 137.2, 149.8, 152 (2C), 164.3, 177.8;</w:t>
      </w:r>
      <w:r w:rsidRPr="00D936B8">
        <w:rPr>
          <w:color w:val="000000"/>
        </w:rPr>
        <w:t xml:space="preserve"> </w:t>
      </w:r>
      <w:r w:rsidRPr="00D936B8">
        <w:rPr>
          <w:i/>
          <w:iCs/>
          <w:color w:val="000000"/>
        </w:rPr>
        <w:t xml:space="preserve">m/z </w:t>
      </w:r>
      <w:r w:rsidRPr="00D936B8">
        <w:rPr>
          <w:color w:val="000000"/>
        </w:rPr>
        <w:t>(%), 335 (M</w:t>
      </w:r>
      <w:r w:rsidRPr="00D936B8">
        <w:rPr>
          <w:color w:val="000000"/>
          <w:vertAlign w:val="superscript"/>
        </w:rPr>
        <w:t>+</w:t>
      </w:r>
      <w:r w:rsidRPr="00D936B8">
        <w:rPr>
          <w:color w:val="000000"/>
        </w:rPr>
        <w:t>+1, 9.80), 180 (87.00), 150 (51.10), 91 (99.90)</w:t>
      </w:r>
      <w:r w:rsidRPr="00D936B8">
        <w:rPr>
          <w:color w:val="000000"/>
          <w:lang w:bidi="ar-EG"/>
        </w:rPr>
        <w:t xml:space="preserve">; </w:t>
      </w:r>
      <w:r w:rsidRPr="00D936B8">
        <w:rPr>
          <w:color w:val="000000"/>
        </w:rPr>
        <w:t>Anal. for</w:t>
      </w:r>
      <w:r w:rsidRPr="00D936B8">
        <w:rPr>
          <w:color w:val="000000"/>
          <w:lang w:bidi="ar-EG"/>
        </w:rPr>
        <w:t xml:space="preserve"> C</w:t>
      </w:r>
      <w:r w:rsidRPr="00D936B8">
        <w:rPr>
          <w:color w:val="000000"/>
          <w:vertAlign w:val="subscript"/>
          <w:lang w:bidi="ar-EG"/>
        </w:rPr>
        <w:t>14</w:t>
      </w:r>
      <w:r w:rsidRPr="00D936B8">
        <w:rPr>
          <w:color w:val="000000"/>
          <w:lang w:bidi="ar-EG"/>
        </w:rPr>
        <w:t>H</w:t>
      </w:r>
      <w:r w:rsidRPr="00D936B8">
        <w:rPr>
          <w:color w:val="000000"/>
          <w:vertAlign w:val="subscript"/>
          <w:lang w:bidi="ar-EG"/>
        </w:rPr>
        <w:t>14</w:t>
      </w:r>
      <w:r w:rsidRPr="00D936B8">
        <w:rPr>
          <w:color w:val="000000"/>
          <w:lang w:bidi="ar-EG"/>
        </w:rPr>
        <w:t>N</w:t>
      </w:r>
      <w:r w:rsidRPr="00D936B8">
        <w:rPr>
          <w:color w:val="000000"/>
          <w:vertAlign w:val="subscript"/>
          <w:lang w:bidi="ar-EG"/>
        </w:rPr>
        <w:t>4</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(334.07): C, </w:t>
      </w:r>
      <w:r w:rsidRPr="00D936B8">
        <w:rPr>
          <w:color w:val="000000"/>
          <w:lang w:bidi="ar-EG"/>
        </w:rPr>
        <w:t>50.29</w:t>
      </w:r>
      <w:r w:rsidRPr="00D936B8">
        <w:rPr>
          <w:color w:val="000000"/>
        </w:rPr>
        <w:t xml:space="preserve">; H, </w:t>
      </w:r>
      <w:r w:rsidRPr="00D936B8">
        <w:rPr>
          <w:color w:val="000000"/>
          <w:lang w:bidi="ar-EG"/>
        </w:rPr>
        <w:t>4.22</w:t>
      </w:r>
      <w:r w:rsidRPr="00D936B8">
        <w:rPr>
          <w:color w:val="000000"/>
        </w:rPr>
        <w:t xml:space="preserve">; N, </w:t>
      </w:r>
      <w:r w:rsidRPr="00D936B8">
        <w:rPr>
          <w:color w:val="000000"/>
          <w:lang w:bidi="ar-EG"/>
        </w:rPr>
        <w:t>16.76</w:t>
      </w:r>
      <w:r w:rsidRPr="00D936B8">
        <w:rPr>
          <w:color w:val="000000"/>
        </w:rPr>
        <w:t xml:space="preserve">; Found: C, </w:t>
      </w:r>
      <w:r w:rsidRPr="00D936B8">
        <w:rPr>
          <w:color w:val="000000"/>
          <w:lang w:bidi="ar-EG"/>
        </w:rPr>
        <w:t>50.25;</w:t>
      </w:r>
      <w:r w:rsidRPr="00D936B8">
        <w:rPr>
          <w:color w:val="000000"/>
        </w:rPr>
        <w:t xml:space="preserve"> H, </w:t>
      </w:r>
      <w:r w:rsidRPr="00D936B8">
        <w:rPr>
          <w:color w:val="000000"/>
          <w:lang w:bidi="ar-EG"/>
        </w:rPr>
        <w:t>4.34;</w:t>
      </w:r>
      <w:r w:rsidRPr="00D936B8">
        <w:rPr>
          <w:color w:val="000000"/>
        </w:rPr>
        <w:t xml:space="preserve"> N, </w:t>
      </w:r>
      <w:r w:rsidRPr="00D936B8">
        <w:rPr>
          <w:color w:val="000000"/>
          <w:lang w:bidi="ar-EG"/>
        </w:rPr>
        <w:t>16.78</w:t>
      </w:r>
      <w:r w:rsidRPr="00D936B8">
        <w:rPr>
          <w:color w:val="000000"/>
        </w:rPr>
        <w:t>.</w:t>
      </w:r>
    </w:p>
    <w:p w:rsidR="00377534" w:rsidRPr="00D936B8" w:rsidRDefault="00377534" w:rsidP="00377534">
      <w:pPr>
        <w:bidi w:val="0"/>
        <w:spacing w:before="240" w:line="360" w:lineRule="auto"/>
        <w:jc w:val="both"/>
        <w:rPr>
          <w:i/>
          <w:iCs/>
          <w:color w:val="000000"/>
          <w:lang w:bidi="ar-EG"/>
        </w:rPr>
      </w:pPr>
      <w:r>
        <w:rPr>
          <w:b/>
          <w:bCs/>
          <w:i/>
          <w:iCs/>
        </w:rPr>
        <w:t xml:space="preserve">2.2.12. </w:t>
      </w:r>
      <w:r w:rsidRPr="00D936B8">
        <w:rPr>
          <w:b/>
          <w:bCs/>
          <w:i/>
          <w:iCs/>
          <w:color w:val="000000"/>
          <w:lang w:bidi="ar-EG"/>
        </w:rPr>
        <w:t xml:space="preserve">General </w:t>
      </w:r>
      <w:r>
        <w:rPr>
          <w:b/>
          <w:bCs/>
          <w:i/>
          <w:iCs/>
          <w:color w:val="000000"/>
          <w:lang w:bidi="ar-EG"/>
        </w:rPr>
        <w:t xml:space="preserve">procedure for the syntheses of </w:t>
      </w:r>
      <w:r w:rsidRPr="00D936B8">
        <w:rPr>
          <w:b/>
          <w:bCs/>
          <w:i/>
          <w:iCs/>
          <w:color w:val="000000"/>
          <w:lang w:bidi="ar-EG"/>
        </w:rPr>
        <w:t xml:space="preserve">aryl </w:t>
      </w:r>
      <w:proofErr w:type="spellStart"/>
      <w:r w:rsidRPr="00D936B8">
        <w:rPr>
          <w:b/>
          <w:bCs/>
          <w:i/>
          <w:iCs/>
          <w:color w:val="000000"/>
          <w:lang w:bidi="ar-EG"/>
        </w:rPr>
        <w:t>hydrazone</w:t>
      </w:r>
      <w:proofErr w:type="spellEnd"/>
      <w:r w:rsidRPr="00D936B8">
        <w:rPr>
          <w:b/>
          <w:bCs/>
          <w:i/>
          <w:iCs/>
          <w:color w:val="000000"/>
          <w:lang w:bidi="ar-EG"/>
        </w:rPr>
        <w:t xml:space="preserve"> derivatives (19a-h)</w:t>
      </w:r>
    </w:p>
    <w:p w:rsidR="00377534" w:rsidRPr="00D936B8" w:rsidRDefault="00377534" w:rsidP="00377534">
      <w:pPr>
        <w:tabs>
          <w:tab w:val="center" w:pos="4153"/>
          <w:tab w:val="left" w:pos="8306"/>
        </w:tabs>
        <w:bidi w:val="0"/>
        <w:spacing w:line="360" w:lineRule="auto"/>
        <w:ind w:firstLine="720"/>
        <w:jc w:val="lowKashida"/>
        <w:rPr>
          <w:color w:val="000000"/>
          <w:lang w:bidi="ar-EG"/>
        </w:rPr>
      </w:pPr>
      <w:r w:rsidRPr="00D936B8">
        <w:rPr>
          <w:color w:val="000000"/>
          <w:lang w:bidi="ar-EG"/>
        </w:rPr>
        <w:t xml:space="preserve">A well stirred solution of aromatic amines </w:t>
      </w:r>
      <w:proofErr w:type="gramStart"/>
      <w:r w:rsidRPr="00D936B8">
        <w:rPr>
          <w:color w:val="000000"/>
          <w:lang w:bidi="ar-EG"/>
        </w:rPr>
        <w:t xml:space="preserve">(20 </w:t>
      </w:r>
      <w:proofErr w:type="spellStart"/>
      <w:r w:rsidRPr="00D936B8">
        <w:rPr>
          <w:color w:val="000000"/>
          <w:lang w:bidi="ar-EG"/>
        </w:rPr>
        <w:t>millimole</w:t>
      </w:r>
      <w:proofErr w:type="spellEnd"/>
      <w:r w:rsidRPr="00D936B8">
        <w:rPr>
          <w:color w:val="000000"/>
          <w:lang w:bidi="ar-EG"/>
        </w:rPr>
        <w:t>)</w:t>
      </w:r>
      <w:proofErr w:type="gramEnd"/>
      <w:r w:rsidRPr="00D936B8">
        <w:rPr>
          <w:color w:val="000000"/>
          <w:lang w:bidi="ar-EG"/>
        </w:rPr>
        <w:t xml:space="preserve"> in concentrated </w:t>
      </w:r>
      <w:proofErr w:type="spellStart"/>
      <w:r w:rsidRPr="00D936B8">
        <w:rPr>
          <w:color w:val="000000"/>
          <w:lang w:bidi="ar-EG"/>
        </w:rPr>
        <w:t>HCl</w:t>
      </w:r>
      <w:proofErr w:type="spellEnd"/>
      <w:r w:rsidRPr="00D936B8">
        <w:rPr>
          <w:color w:val="000000"/>
          <w:lang w:bidi="ar-EG"/>
        </w:rPr>
        <w:t xml:space="preserve"> (6 milliliter) and water (4 milliliter) was calm in an ice bath and diazotized with a solution of sodium nitrite (1.39 gm, 20 </w:t>
      </w:r>
      <w:proofErr w:type="spellStart"/>
      <w:r w:rsidRPr="00D936B8">
        <w:rPr>
          <w:color w:val="000000"/>
          <w:lang w:bidi="ar-EG"/>
        </w:rPr>
        <w:t>millimole</w:t>
      </w:r>
      <w:proofErr w:type="spellEnd"/>
      <w:r w:rsidRPr="00D936B8">
        <w:rPr>
          <w:color w:val="000000"/>
          <w:lang w:bidi="ar-EG"/>
        </w:rPr>
        <w:t>) in water (5 milliliter).</w:t>
      </w:r>
    </w:p>
    <w:p w:rsidR="00377534" w:rsidRPr="00D936B8" w:rsidRDefault="00377534" w:rsidP="00377534">
      <w:pPr>
        <w:bidi w:val="0"/>
        <w:spacing w:line="360" w:lineRule="auto"/>
        <w:ind w:firstLine="720"/>
        <w:jc w:val="both"/>
        <w:rPr>
          <w:color w:val="000000"/>
        </w:rPr>
      </w:pPr>
      <w:r w:rsidRPr="00D936B8">
        <w:rPr>
          <w:color w:val="000000"/>
          <w:lang w:bidi="ar-EG"/>
        </w:rPr>
        <w:t xml:space="preserve">The above cooled </w:t>
      </w:r>
      <w:proofErr w:type="spellStart"/>
      <w:r w:rsidRPr="00D936B8">
        <w:rPr>
          <w:color w:val="000000"/>
          <w:lang w:bidi="ar-EG"/>
        </w:rPr>
        <w:t>diazonium</w:t>
      </w:r>
      <w:proofErr w:type="spellEnd"/>
      <w:r w:rsidRPr="00D936B8">
        <w:rPr>
          <w:color w:val="000000"/>
          <w:lang w:bidi="ar-EG"/>
        </w:rPr>
        <w:t xml:space="preserve"> solution was added drop wise to a well stirred cooled solution of </w:t>
      </w:r>
      <w:r w:rsidRPr="00D936B8">
        <w:rPr>
          <w:b/>
          <w:bCs/>
          <w:color w:val="000000"/>
          <w:lang w:bidi="ar-EG"/>
        </w:rPr>
        <w:t xml:space="preserve"> 1</w:t>
      </w:r>
      <w:r w:rsidRPr="00D936B8">
        <w:rPr>
          <w:color w:val="000000"/>
          <w:lang w:bidi="ar-EG"/>
        </w:rPr>
        <w:t xml:space="preserve"> in pyridine (10 milliliter). The interaction mix was stirred for 1-2 h </w:t>
      </w:r>
      <w:r w:rsidRPr="00D936B8">
        <w:rPr>
          <w:color w:val="000000"/>
          <w:lang w:bidi="ar-EG"/>
        </w:rPr>
        <w:lastRenderedPageBreak/>
        <w:t xml:space="preserve">until give complete coupling interaction. The crude insoluble precipitated was purified, dehydrated well and </w:t>
      </w:r>
      <w:proofErr w:type="spellStart"/>
      <w:r w:rsidRPr="00D936B8">
        <w:rPr>
          <w:color w:val="000000"/>
          <w:lang w:bidi="ar-EG"/>
        </w:rPr>
        <w:t>recrystallized</w:t>
      </w:r>
      <w:proofErr w:type="spellEnd"/>
      <w:r w:rsidRPr="00D936B8">
        <w:rPr>
          <w:color w:val="000000"/>
          <w:lang w:bidi="ar-EG"/>
        </w:rPr>
        <w:t xml:space="preserve"> from ethanol to offer compounds </w:t>
      </w:r>
      <w:r w:rsidRPr="00D936B8">
        <w:rPr>
          <w:b/>
          <w:bCs/>
          <w:color w:val="000000"/>
          <w:lang w:bidi="ar-EG"/>
        </w:rPr>
        <w:t>19a</w:t>
      </w:r>
      <w:r w:rsidRPr="00D936B8">
        <w:rPr>
          <w:color w:val="000000"/>
          <w:lang w:bidi="ar-EG"/>
        </w:rPr>
        <w:t>-</w:t>
      </w:r>
      <w:r w:rsidRPr="00D936B8">
        <w:rPr>
          <w:b/>
          <w:bCs/>
          <w:color w:val="000000"/>
          <w:lang w:bidi="ar-EG"/>
        </w:rPr>
        <w:t>h</w:t>
      </w:r>
      <w:r w:rsidRPr="00D936B8">
        <w:rPr>
          <w:color w:val="000000"/>
          <w:lang w:bidi="ar-EG"/>
        </w:rPr>
        <w:t>, respectively.</w:t>
      </w:r>
    </w:p>
    <w:p w:rsidR="00377534" w:rsidRPr="00D936B8" w:rsidRDefault="00377534" w:rsidP="00377534">
      <w:pPr>
        <w:bidi w:val="0"/>
        <w:spacing w:line="360" w:lineRule="auto"/>
        <w:jc w:val="both"/>
        <w:rPr>
          <w:b/>
          <w:bCs/>
          <w:i/>
          <w:iCs/>
          <w:color w:val="000000"/>
        </w:rPr>
      </w:pPr>
      <w:r w:rsidRPr="00D936B8">
        <w:rPr>
          <w:b/>
          <w:bCs/>
          <w:i/>
          <w:iCs/>
          <w:color w:val="000000"/>
        </w:rPr>
        <w:t>(E)-3-oxo-N-(4-(N-pyrimidin-2-ylsulfamoyl</w:t>
      </w:r>
      <w:proofErr w:type="gramStart"/>
      <w:r w:rsidRPr="00D936B8">
        <w:rPr>
          <w:b/>
          <w:bCs/>
          <w:i/>
          <w:iCs/>
          <w:color w:val="000000"/>
        </w:rPr>
        <w:t>)phenyl</w:t>
      </w:r>
      <w:proofErr w:type="gramEnd"/>
      <w:r w:rsidRPr="00D936B8">
        <w:rPr>
          <w:b/>
          <w:bCs/>
          <w:i/>
          <w:iCs/>
          <w:color w:val="000000"/>
        </w:rPr>
        <w:t>)-2-(2-(thiazol-</w:t>
      </w:r>
      <w:r>
        <w:rPr>
          <w:b/>
          <w:bCs/>
          <w:i/>
          <w:iCs/>
          <w:color w:val="000000"/>
        </w:rPr>
        <w:t>2-yl)hydrazono)butanamide (19a)</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(80%), dark gray powder, </w:t>
      </w:r>
      <w:proofErr w:type="spellStart"/>
      <w:r w:rsidRPr="00D936B8">
        <w:rPr>
          <w:color w:val="000000"/>
          <w:lang w:bidi="ar-EG"/>
        </w:rPr>
        <w:t>m.p</w:t>
      </w:r>
      <w:proofErr w:type="spellEnd"/>
      <w:r w:rsidRPr="00D936B8">
        <w:rPr>
          <w:color w:val="000000"/>
          <w:lang w:bidi="ar-EG"/>
        </w:rPr>
        <w:t>. sharing at 271</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3250 (3NH), 1700 (C=O, amidic), 1663 (C=O), 1550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xml:space="preserve">), 6.57 (d, 1H, CH of </w:t>
      </w:r>
      <w:proofErr w:type="spellStart"/>
      <w:r w:rsidRPr="00D936B8">
        <w:rPr>
          <w:color w:val="000000"/>
        </w:rPr>
        <w:t>thiazole</w:t>
      </w:r>
      <w:proofErr w:type="spellEnd"/>
      <w:r w:rsidRPr="00D936B8">
        <w:rPr>
          <w:color w:val="000000"/>
        </w:rPr>
        <w:t xml:space="preserve"> ring), 7.04 (d, 1H, CH of </w:t>
      </w:r>
      <w:proofErr w:type="spellStart"/>
      <w:r w:rsidRPr="00D936B8">
        <w:rPr>
          <w:color w:val="000000"/>
        </w:rPr>
        <w:t>thiazole</w:t>
      </w:r>
      <w:proofErr w:type="spellEnd"/>
      <w:r w:rsidRPr="00D936B8">
        <w:rPr>
          <w:color w:val="000000"/>
        </w:rPr>
        <w:t xml:space="preserve"> ring),  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3H,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8.82 (s, H, NH), 9.04 (s, H, NH), 10.16 (s, H, NH);</w:t>
      </w:r>
      <w:r w:rsidRPr="00D936B8">
        <w:rPr>
          <w:color w:val="000000"/>
          <w:lang w:bidi="ar-EG"/>
        </w:rPr>
        <w:t xml:space="preserve"> </w:t>
      </w:r>
      <w:r w:rsidRPr="00D936B8">
        <w:rPr>
          <w:color w:val="000000"/>
          <w:vertAlign w:val="superscript"/>
          <w:lang w:bidi="ar-EG"/>
        </w:rPr>
        <w:t>13</w:t>
      </w:r>
      <w:r w:rsidRPr="00D936B8">
        <w:rPr>
          <w:color w:val="000000"/>
          <w:lang w:bidi="ar-EG"/>
        </w:rPr>
        <w:t>C-NMR(DMSO-</w:t>
      </w:r>
      <w:r w:rsidRPr="00D936B8">
        <w:rPr>
          <w:i/>
          <w:iCs/>
          <w:color w:val="000000"/>
          <w:lang w:bidi="ar-EG"/>
        </w:rPr>
        <w:t>d</w:t>
      </w:r>
      <w:r w:rsidRPr="00D936B8">
        <w:rPr>
          <w:color w:val="000000"/>
          <w:vertAlign w:val="subscript"/>
          <w:lang w:bidi="ar-EG"/>
        </w:rPr>
        <w:t>6</w:t>
      </w:r>
      <w:r w:rsidRPr="00D936B8">
        <w:rPr>
          <w:color w:val="000000"/>
          <w:lang w:bidi="ar-EG"/>
        </w:rPr>
        <w:t xml:space="preserve">) </w:t>
      </w:r>
      <w:r w:rsidRPr="00D936B8">
        <w:rPr>
          <w:i/>
          <w:iCs/>
          <w:color w:val="000000"/>
          <w:lang w:bidi="ar-EG"/>
        </w:rPr>
        <w:t>δ</w:t>
      </w:r>
      <w:r w:rsidRPr="00D936B8">
        <w:rPr>
          <w:color w:val="000000"/>
          <w:lang w:bidi="ar-EG"/>
        </w:rPr>
        <w:t xml:space="preserve"> (</w:t>
      </w:r>
      <w:proofErr w:type="spellStart"/>
      <w:r w:rsidRPr="00D936B8">
        <w:rPr>
          <w:color w:val="000000"/>
          <w:lang w:bidi="ar-EG"/>
        </w:rPr>
        <w:t>ppm</w:t>
      </w:r>
      <w:proofErr w:type="spellEnd"/>
      <w:r w:rsidRPr="00D936B8">
        <w:rPr>
          <w:color w:val="000000"/>
          <w:lang w:bidi="ar-EG"/>
        </w:rPr>
        <w:t>): 26.5, 114.7, 117, 122.4, 124.1 (2C), 127.4 (2C), 131.5, 133.9, 141.6, 143.4, 145.6, 153.1, 164.3, 169, 177.8;</w:t>
      </w:r>
      <w:r w:rsidRPr="00D936B8">
        <w:rPr>
          <w:color w:val="000000"/>
        </w:rPr>
        <w:t xml:space="preserve"> </w:t>
      </w:r>
      <w:r w:rsidRPr="00D936B8">
        <w:rPr>
          <w:i/>
          <w:iCs/>
          <w:color w:val="000000"/>
        </w:rPr>
        <w:t xml:space="preserve">m/z </w:t>
      </w:r>
      <w:r w:rsidRPr="00D936B8">
        <w:rPr>
          <w:color w:val="000000"/>
        </w:rPr>
        <w:t>(%), 445 (M</w:t>
      </w:r>
      <w:r w:rsidRPr="00D936B8">
        <w:rPr>
          <w:color w:val="000000"/>
          <w:vertAlign w:val="superscript"/>
        </w:rPr>
        <w:t>+</w:t>
      </w:r>
      <w:r w:rsidRPr="00D936B8">
        <w:rPr>
          <w:color w:val="000000"/>
        </w:rPr>
        <w:t>, 41.23), 366 (12.34), 287 (24.18), 158 (12.56), 98 (59.76), 84 (69.34), 79 (78.46), 76 (83.76); Anal. for</w:t>
      </w:r>
      <w:r w:rsidRPr="00D936B8">
        <w:rPr>
          <w:color w:val="000000"/>
          <w:lang w:bidi="ar-EG"/>
        </w:rPr>
        <w:t xml:space="preserve"> C</w:t>
      </w:r>
      <w:r w:rsidRPr="00D936B8">
        <w:rPr>
          <w:color w:val="000000"/>
          <w:vertAlign w:val="subscript"/>
          <w:lang w:bidi="ar-EG"/>
        </w:rPr>
        <w:t>17</w:t>
      </w:r>
      <w:r w:rsidRPr="00D936B8">
        <w:rPr>
          <w:color w:val="000000"/>
          <w:lang w:bidi="ar-EG"/>
        </w:rPr>
        <w:t>H</w:t>
      </w:r>
      <w:r w:rsidRPr="00D936B8">
        <w:rPr>
          <w:color w:val="000000"/>
          <w:vertAlign w:val="subscript"/>
          <w:lang w:bidi="ar-EG"/>
        </w:rPr>
        <w:t>15</w:t>
      </w:r>
      <w:r w:rsidRPr="00D936B8">
        <w:rPr>
          <w:color w:val="000000"/>
          <w:lang w:bidi="ar-EG"/>
        </w:rPr>
        <w:t>N</w:t>
      </w:r>
      <w:r w:rsidRPr="00D936B8">
        <w:rPr>
          <w:color w:val="000000"/>
          <w:vertAlign w:val="subscript"/>
          <w:lang w:bidi="ar-EG"/>
        </w:rPr>
        <w:t>7</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(445.06): C, </w:t>
      </w:r>
      <w:r w:rsidRPr="00D936B8">
        <w:rPr>
          <w:color w:val="000000"/>
          <w:lang w:bidi="ar-EG"/>
        </w:rPr>
        <w:t>45.83</w:t>
      </w:r>
      <w:r w:rsidRPr="00D936B8">
        <w:rPr>
          <w:color w:val="000000"/>
        </w:rPr>
        <w:t xml:space="preserve">;  H, </w:t>
      </w:r>
      <w:r w:rsidRPr="00D936B8">
        <w:rPr>
          <w:color w:val="000000"/>
          <w:lang w:bidi="ar-EG"/>
        </w:rPr>
        <w:t>3.39</w:t>
      </w:r>
      <w:r w:rsidRPr="00D936B8">
        <w:rPr>
          <w:color w:val="000000"/>
        </w:rPr>
        <w:t xml:space="preserve">; N, </w:t>
      </w:r>
      <w:r w:rsidRPr="00D936B8">
        <w:rPr>
          <w:color w:val="000000"/>
          <w:lang w:bidi="ar-EG"/>
        </w:rPr>
        <w:t>22.01</w:t>
      </w:r>
      <w:r w:rsidRPr="00D936B8">
        <w:rPr>
          <w:color w:val="000000"/>
        </w:rPr>
        <w:t xml:space="preserve">; Found: C, </w:t>
      </w:r>
      <w:r w:rsidRPr="00D936B8">
        <w:rPr>
          <w:color w:val="000000"/>
          <w:lang w:bidi="ar-EG"/>
        </w:rPr>
        <w:t>45.91;</w:t>
      </w:r>
      <w:r w:rsidRPr="00D936B8">
        <w:rPr>
          <w:color w:val="000000"/>
        </w:rPr>
        <w:t xml:space="preserve"> H, </w:t>
      </w:r>
      <w:r w:rsidRPr="00D936B8">
        <w:rPr>
          <w:color w:val="000000"/>
          <w:lang w:bidi="ar-EG"/>
        </w:rPr>
        <w:t>3.33;</w:t>
      </w:r>
      <w:r w:rsidRPr="00D936B8">
        <w:rPr>
          <w:color w:val="000000"/>
        </w:rPr>
        <w:t xml:space="preserve"> N, </w:t>
      </w:r>
      <w:r w:rsidRPr="00D936B8">
        <w:rPr>
          <w:color w:val="000000"/>
          <w:lang w:bidi="ar-EG"/>
        </w:rPr>
        <w:t>22.01</w:t>
      </w:r>
      <w:r w:rsidRPr="00D936B8">
        <w:rPr>
          <w:color w:val="000000"/>
        </w:rPr>
        <w:t>.</w:t>
      </w:r>
    </w:p>
    <w:p w:rsidR="00377534" w:rsidRPr="00D936B8" w:rsidRDefault="00377534" w:rsidP="00377534">
      <w:pPr>
        <w:bidi w:val="0"/>
        <w:spacing w:line="360" w:lineRule="auto"/>
        <w:jc w:val="both"/>
        <w:rPr>
          <w:b/>
          <w:bCs/>
          <w:i/>
          <w:iCs/>
          <w:color w:val="000000"/>
        </w:rPr>
      </w:pPr>
      <w:r w:rsidRPr="00D936B8">
        <w:rPr>
          <w:b/>
          <w:bCs/>
          <w:i/>
          <w:iCs/>
          <w:color w:val="000000"/>
        </w:rPr>
        <w:t>(E)-2-(2-(1</w:t>
      </w:r>
      <w:proofErr w:type="gramStart"/>
      <w:r w:rsidRPr="00D936B8">
        <w:rPr>
          <w:b/>
          <w:bCs/>
          <w:i/>
          <w:iCs/>
          <w:color w:val="000000"/>
        </w:rPr>
        <w:t>,5</w:t>
      </w:r>
      <w:proofErr w:type="gramEnd"/>
      <w:r w:rsidRPr="00D936B8">
        <w:rPr>
          <w:b/>
          <w:bCs/>
          <w:i/>
          <w:iCs/>
          <w:color w:val="000000"/>
        </w:rPr>
        <w:t>-dimethyl-3-oxo-2-phenyl-2,3-dihydro-1H-pyrazol-4-yl)hydrazono)-3-oxo-N-(4-(N-pyrimidin-2-ylsu</w:t>
      </w:r>
      <w:r>
        <w:rPr>
          <w:b/>
          <w:bCs/>
          <w:i/>
          <w:iCs/>
          <w:color w:val="000000"/>
        </w:rPr>
        <w:t>lfamoyl)phenyl)butanamide (19b)</w:t>
      </w:r>
    </w:p>
    <w:p w:rsidR="00377534" w:rsidRPr="00D936B8" w:rsidRDefault="00377534" w:rsidP="00377534">
      <w:pPr>
        <w:bidi w:val="0"/>
        <w:spacing w:line="360" w:lineRule="auto"/>
        <w:jc w:val="both"/>
        <w:rPr>
          <w:color w:val="000000"/>
        </w:rPr>
      </w:pPr>
      <w:r w:rsidRPr="00D936B8">
        <w:rPr>
          <w:color w:val="000000"/>
          <w:lang w:bidi="ar-EG"/>
        </w:rPr>
        <w:t xml:space="preserve">Yield (82%), reddish brown powder, </w:t>
      </w:r>
      <w:proofErr w:type="spellStart"/>
      <w:r w:rsidRPr="00D936B8">
        <w:rPr>
          <w:color w:val="000000"/>
          <w:lang w:bidi="ar-EG"/>
        </w:rPr>
        <w:t>m.p</w:t>
      </w:r>
      <w:proofErr w:type="spellEnd"/>
      <w:r w:rsidRPr="00D936B8">
        <w:rPr>
          <w:color w:val="000000"/>
          <w:lang w:bidi="ar-EG"/>
        </w:rPr>
        <w:t>. 213-215</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3320 (3NH), 1697 (C=O, amidic), 1662 (C=O), 1562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2.50 (s, 3H, CH</w:t>
      </w:r>
      <w:r w:rsidRPr="00D936B8">
        <w:rPr>
          <w:color w:val="000000"/>
          <w:vertAlign w:val="subscript"/>
        </w:rPr>
        <w:t>3</w:t>
      </w:r>
      <w:r w:rsidRPr="00D936B8">
        <w:rPr>
          <w:color w:val="000000"/>
        </w:rPr>
        <w:t>), 1.77 and 2.68 (s, 6H, 2CH</w:t>
      </w:r>
      <w:r w:rsidRPr="00D936B8">
        <w:rPr>
          <w:color w:val="000000"/>
          <w:vertAlign w:val="subscript"/>
        </w:rPr>
        <w:t>3</w:t>
      </w:r>
      <w:r w:rsidRPr="00D936B8">
        <w:rPr>
          <w:color w:val="000000"/>
        </w:rPr>
        <w:t>), 7.47 and 7.63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6.87 and 7.20 (m, 3H, </w:t>
      </w:r>
      <w:proofErr w:type="spellStart"/>
      <w:r w:rsidRPr="00D936B8">
        <w:rPr>
          <w:color w:val="000000"/>
        </w:rPr>
        <w:t>Ar</w:t>
      </w:r>
      <w:proofErr w:type="spellEnd"/>
      <w:r w:rsidRPr="00D936B8">
        <w:rPr>
          <w:color w:val="000000"/>
        </w:rPr>
        <w:t xml:space="preserve">-H), 8.80 (s, H, NH), 9.00 (s, H, NH), 10.19 (s, H, NH); </w:t>
      </w:r>
      <w:r w:rsidRPr="00D936B8">
        <w:rPr>
          <w:i/>
          <w:iCs/>
          <w:color w:val="000000"/>
        </w:rPr>
        <w:t xml:space="preserve">m/z </w:t>
      </w:r>
      <w:r w:rsidRPr="00D936B8">
        <w:rPr>
          <w:color w:val="000000"/>
        </w:rPr>
        <w:t>(%), 548 (M</w:t>
      </w:r>
      <w:r w:rsidRPr="00D936B8">
        <w:rPr>
          <w:color w:val="000000"/>
          <w:vertAlign w:val="superscript"/>
        </w:rPr>
        <w:t>+</w:t>
      </w:r>
      <w:r w:rsidRPr="00D936B8">
        <w:rPr>
          <w:color w:val="000000"/>
        </w:rPr>
        <w:t>, 32.27), 469 (17.86), 391 (24.54), 314 (69.33), 202 (61.47), 98 (71.27), 79 (56.84), 76 (81.49); Anal. for</w:t>
      </w:r>
      <w:r w:rsidRPr="00D936B8">
        <w:rPr>
          <w:color w:val="000000"/>
          <w:lang w:bidi="ar-EG"/>
        </w:rPr>
        <w:t xml:space="preserve"> C</w:t>
      </w:r>
      <w:r w:rsidRPr="00D936B8">
        <w:rPr>
          <w:color w:val="000000"/>
          <w:vertAlign w:val="subscript"/>
          <w:lang w:bidi="ar-EG"/>
        </w:rPr>
        <w:t>25</w:t>
      </w:r>
      <w:r w:rsidRPr="00D936B8">
        <w:rPr>
          <w:color w:val="000000"/>
          <w:lang w:bidi="ar-EG"/>
        </w:rPr>
        <w:t>H</w:t>
      </w:r>
      <w:r w:rsidRPr="00D936B8">
        <w:rPr>
          <w:color w:val="000000"/>
          <w:vertAlign w:val="subscript"/>
          <w:lang w:bidi="ar-EG"/>
        </w:rPr>
        <w:t>24</w:t>
      </w:r>
      <w:r w:rsidRPr="00D936B8">
        <w:rPr>
          <w:color w:val="000000"/>
          <w:lang w:bidi="ar-EG"/>
        </w:rPr>
        <w:t>N</w:t>
      </w:r>
      <w:r w:rsidRPr="00D936B8">
        <w:rPr>
          <w:color w:val="000000"/>
          <w:vertAlign w:val="subscript"/>
          <w:lang w:bidi="ar-EG"/>
        </w:rPr>
        <w:t>8</w:t>
      </w:r>
      <w:r w:rsidRPr="00D936B8">
        <w:rPr>
          <w:color w:val="000000"/>
          <w:lang w:bidi="ar-EG"/>
        </w:rPr>
        <w:t>O</w:t>
      </w:r>
      <w:r w:rsidRPr="00D936B8">
        <w:rPr>
          <w:color w:val="000000"/>
          <w:vertAlign w:val="subscript"/>
          <w:lang w:bidi="ar-EG"/>
        </w:rPr>
        <w:t>5</w:t>
      </w:r>
      <w:r w:rsidRPr="00D936B8">
        <w:rPr>
          <w:color w:val="000000"/>
          <w:lang w:bidi="ar-EG"/>
        </w:rPr>
        <w:t xml:space="preserve">S </w:t>
      </w:r>
      <w:r w:rsidRPr="00D936B8">
        <w:rPr>
          <w:color w:val="000000"/>
        </w:rPr>
        <w:t xml:space="preserve">(548.16): C, </w:t>
      </w:r>
      <w:r w:rsidRPr="00D936B8">
        <w:rPr>
          <w:color w:val="000000"/>
          <w:lang w:bidi="ar-EG"/>
        </w:rPr>
        <w:t>54.74</w:t>
      </w:r>
      <w:r w:rsidRPr="00D936B8">
        <w:rPr>
          <w:color w:val="000000"/>
        </w:rPr>
        <w:t xml:space="preserve">; H, </w:t>
      </w:r>
      <w:r w:rsidRPr="00D936B8">
        <w:rPr>
          <w:color w:val="000000"/>
          <w:lang w:bidi="ar-EG"/>
        </w:rPr>
        <w:t>4.41</w:t>
      </w:r>
      <w:r w:rsidRPr="00D936B8">
        <w:rPr>
          <w:color w:val="000000"/>
        </w:rPr>
        <w:t xml:space="preserve">; N, </w:t>
      </w:r>
      <w:r w:rsidRPr="00D936B8">
        <w:rPr>
          <w:color w:val="000000"/>
          <w:lang w:bidi="ar-EG"/>
        </w:rPr>
        <w:t>20.43</w:t>
      </w:r>
      <w:r w:rsidRPr="00D936B8">
        <w:rPr>
          <w:color w:val="000000"/>
        </w:rPr>
        <w:t xml:space="preserve">; Found: C, </w:t>
      </w:r>
      <w:r w:rsidRPr="00D936B8">
        <w:rPr>
          <w:color w:val="000000"/>
          <w:lang w:bidi="ar-EG"/>
        </w:rPr>
        <w:t>54.71;</w:t>
      </w:r>
      <w:r w:rsidRPr="00D936B8">
        <w:rPr>
          <w:color w:val="000000"/>
        </w:rPr>
        <w:t xml:space="preserve"> H, </w:t>
      </w:r>
      <w:r w:rsidRPr="00D936B8">
        <w:rPr>
          <w:color w:val="000000"/>
          <w:lang w:bidi="ar-EG"/>
        </w:rPr>
        <w:t>4.33;</w:t>
      </w:r>
      <w:r w:rsidRPr="00D936B8">
        <w:rPr>
          <w:color w:val="000000"/>
        </w:rPr>
        <w:t xml:space="preserve"> N, </w:t>
      </w:r>
      <w:r w:rsidRPr="00D936B8">
        <w:rPr>
          <w:color w:val="000000"/>
          <w:lang w:bidi="ar-EG"/>
        </w:rPr>
        <w:t>20.41</w:t>
      </w:r>
      <w:r w:rsidRPr="00D936B8">
        <w:rPr>
          <w:color w:val="000000"/>
        </w:rPr>
        <w:t>.</w:t>
      </w:r>
    </w:p>
    <w:p w:rsidR="00377534" w:rsidRPr="00D936B8" w:rsidRDefault="00377534" w:rsidP="00377534">
      <w:pPr>
        <w:bidi w:val="0"/>
        <w:spacing w:line="360" w:lineRule="auto"/>
        <w:jc w:val="both"/>
        <w:rPr>
          <w:b/>
          <w:bCs/>
          <w:i/>
          <w:iCs/>
          <w:color w:val="000000"/>
        </w:rPr>
      </w:pPr>
      <w:r w:rsidRPr="00D936B8">
        <w:rPr>
          <w:b/>
          <w:bCs/>
          <w:i/>
          <w:iCs/>
          <w:color w:val="000000"/>
        </w:rPr>
        <w:t>(E)-3-oxo-N-(4-(N-pyrimidin-2-ylsulfamoyl</w:t>
      </w:r>
      <w:proofErr w:type="gramStart"/>
      <w:r w:rsidRPr="00D936B8">
        <w:rPr>
          <w:b/>
          <w:bCs/>
          <w:i/>
          <w:iCs/>
          <w:color w:val="000000"/>
        </w:rPr>
        <w:t>)phenyl</w:t>
      </w:r>
      <w:proofErr w:type="gramEnd"/>
      <w:r w:rsidRPr="00D936B8">
        <w:rPr>
          <w:b/>
          <w:bCs/>
          <w:i/>
          <w:iCs/>
          <w:color w:val="000000"/>
        </w:rPr>
        <w:t>)-2-(2-(4-sulfamoylph</w:t>
      </w:r>
      <w:r>
        <w:rPr>
          <w:b/>
          <w:bCs/>
          <w:i/>
          <w:iCs/>
          <w:color w:val="000000"/>
        </w:rPr>
        <w:t>enyl)hydrazono)butanamide (19c)</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(82%), yellow powder, </w:t>
      </w:r>
      <w:proofErr w:type="spellStart"/>
      <w:r w:rsidRPr="00D936B8">
        <w:rPr>
          <w:color w:val="000000"/>
          <w:lang w:bidi="ar-EG"/>
        </w:rPr>
        <w:t>m.p</w:t>
      </w:r>
      <w:proofErr w:type="spellEnd"/>
      <w:r w:rsidRPr="00D936B8">
        <w:rPr>
          <w:color w:val="000000"/>
          <w:lang w:bidi="ar-EG"/>
        </w:rPr>
        <w:t>. 162-165</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3453 (NH</w:t>
      </w:r>
      <w:r w:rsidRPr="00D936B8">
        <w:rPr>
          <w:color w:val="000000"/>
          <w:vertAlign w:val="subscript"/>
        </w:rPr>
        <w:t>2</w:t>
      </w:r>
      <w:r w:rsidRPr="00D936B8">
        <w:rPr>
          <w:color w:val="000000"/>
        </w:rPr>
        <w:t>), b. 3250 (3NH), 1703 (C=O, amidic), 1667 (C=O), 1551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3.95 (s, 2H, NH</w:t>
      </w:r>
      <w:r w:rsidRPr="00D936B8">
        <w:rPr>
          <w:color w:val="000000"/>
          <w:vertAlign w:val="subscript"/>
        </w:rPr>
        <w:t>2</w:t>
      </w:r>
      <w:r w:rsidRPr="00D936B8">
        <w:rPr>
          <w:color w:val="000000"/>
        </w:rPr>
        <w:t>), 7.62 and 7.59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-H),</w:t>
      </w:r>
      <w:r w:rsidRPr="00D936B8">
        <w:rPr>
          <w:color w:val="000000"/>
          <w:lang w:bidi="ar-EG"/>
        </w:rPr>
        <w:t xml:space="preserve"> </w:t>
      </w:r>
      <w:r w:rsidRPr="00D936B8">
        <w:rPr>
          <w:color w:val="000000"/>
        </w:rPr>
        <w:t>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3H,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8.82 (s, H, NH), 9.04 (s, H, NH), 10.16 (s, H, NH); </w:t>
      </w:r>
      <w:r w:rsidRPr="00D936B8">
        <w:rPr>
          <w:i/>
          <w:iCs/>
          <w:color w:val="000000"/>
        </w:rPr>
        <w:t xml:space="preserve">m/z </w:t>
      </w:r>
      <w:r w:rsidRPr="00D936B8">
        <w:rPr>
          <w:color w:val="000000"/>
        </w:rPr>
        <w:t>(%), 517 (M</w:t>
      </w:r>
      <w:r w:rsidRPr="00D936B8">
        <w:rPr>
          <w:color w:val="000000"/>
          <w:vertAlign w:val="superscript"/>
        </w:rPr>
        <w:t>+</w:t>
      </w:r>
      <w:r w:rsidRPr="00D936B8">
        <w:rPr>
          <w:color w:val="000000"/>
        </w:rPr>
        <w:t>, 47.37), 438 (26.41), 359 (62.64), 171 (74.91), 158 (69.23), 99 (84.16), 79 (69.65), 77 (85.22); Anal. for</w:t>
      </w:r>
      <w:r w:rsidRPr="00D936B8">
        <w:rPr>
          <w:color w:val="000000"/>
          <w:lang w:bidi="ar-EG"/>
        </w:rPr>
        <w:t xml:space="preserve"> C</w:t>
      </w:r>
      <w:r w:rsidRPr="00D936B8">
        <w:rPr>
          <w:color w:val="000000"/>
          <w:vertAlign w:val="subscript"/>
          <w:lang w:bidi="ar-EG"/>
        </w:rPr>
        <w:t>20</w:t>
      </w:r>
      <w:r w:rsidRPr="00D936B8">
        <w:rPr>
          <w:color w:val="000000"/>
          <w:lang w:bidi="ar-EG"/>
        </w:rPr>
        <w:t>H</w:t>
      </w:r>
      <w:r w:rsidRPr="00D936B8">
        <w:rPr>
          <w:color w:val="000000"/>
          <w:vertAlign w:val="subscript"/>
          <w:lang w:bidi="ar-EG"/>
        </w:rPr>
        <w:t>19</w:t>
      </w:r>
      <w:r w:rsidRPr="00D936B8">
        <w:rPr>
          <w:color w:val="000000"/>
          <w:lang w:bidi="ar-EG"/>
        </w:rPr>
        <w:t>N</w:t>
      </w:r>
      <w:r w:rsidRPr="00D936B8">
        <w:rPr>
          <w:color w:val="000000"/>
          <w:vertAlign w:val="subscript"/>
          <w:lang w:bidi="ar-EG"/>
        </w:rPr>
        <w:t>7</w:t>
      </w:r>
      <w:r w:rsidRPr="00D936B8">
        <w:rPr>
          <w:color w:val="000000"/>
          <w:lang w:bidi="ar-EG"/>
        </w:rPr>
        <w:t>O</w:t>
      </w:r>
      <w:r w:rsidRPr="00D936B8">
        <w:rPr>
          <w:color w:val="000000"/>
          <w:vertAlign w:val="subscript"/>
          <w:lang w:bidi="ar-EG"/>
        </w:rPr>
        <w:t>6</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(517.08): C, </w:t>
      </w:r>
      <w:r w:rsidRPr="00D936B8">
        <w:rPr>
          <w:color w:val="000000"/>
          <w:lang w:bidi="ar-EG"/>
        </w:rPr>
        <w:t>46.41</w:t>
      </w:r>
      <w:r w:rsidRPr="00D936B8">
        <w:rPr>
          <w:color w:val="000000"/>
        </w:rPr>
        <w:t xml:space="preserve">; H, </w:t>
      </w:r>
      <w:r w:rsidRPr="00D936B8">
        <w:rPr>
          <w:color w:val="000000"/>
          <w:lang w:bidi="ar-EG"/>
        </w:rPr>
        <w:t>3.70</w:t>
      </w:r>
      <w:r w:rsidRPr="00D936B8">
        <w:rPr>
          <w:color w:val="000000"/>
        </w:rPr>
        <w:t xml:space="preserve">; N, </w:t>
      </w:r>
      <w:r w:rsidRPr="00D936B8">
        <w:rPr>
          <w:color w:val="000000"/>
          <w:lang w:bidi="ar-EG"/>
        </w:rPr>
        <w:t>18.94</w:t>
      </w:r>
      <w:r w:rsidRPr="00D936B8">
        <w:rPr>
          <w:color w:val="000000"/>
        </w:rPr>
        <w:t xml:space="preserve">; Found: C, </w:t>
      </w:r>
      <w:r w:rsidRPr="00D936B8">
        <w:rPr>
          <w:color w:val="000000"/>
          <w:lang w:bidi="ar-EG"/>
        </w:rPr>
        <w:t>46.53;</w:t>
      </w:r>
      <w:r w:rsidRPr="00D936B8">
        <w:rPr>
          <w:color w:val="000000"/>
        </w:rPr>
        <w:t xml:space="preserve"> H, </w:t>
      </w:r>
      <w:r w:rsidRPr="00D936B8">
        <w:rPr>
          <w:color w:val="000000"/>
          <w:lang w:bidi="ar-EG"/>
        </w:rPr>
        <w:t>3.73;</w:t>
      </w:r>
      <w:r w:rsidRPr="00D936B8">
        <w:rPr>
          <w:color w:val="000000"/>
        </w:rPr>
        <w:t xml:space="preserve"> N, </w:t>
      </w:r>
      <w:r w:rsidRPr="00D936B8">
        <w:rPr>
          <w:color w:val="000000"/>
          <w:lang w:bidi="ar-EG"/>
        </w:rPr>
        <w:t>18.89</w:t>
      </w:r>
      <w:r w:rsidRPr="00D936B8">
        <w:rPr>
          <w:color w:val="000000"/>
        </w:rPr>
        <w:t>.</w:t>
      </w:r>
    </w:p>
    <w:p w:rsidR="00377534" w:rsidRPr="00D936B8" w:rsidRDefault="00377534" w:rsidP="00377534">
      <w:pPr>
        <w:bidi w:val="0"/>
        <w:spacing w:line="360" w:lineRule="auto"/>
        <w:jc w:val="both"/>
        <w:rPr>
          <w:b/>
          <w:bCs/>
          <w:i/>
          <w:iCs/>
          <w:color w:val="000000"/>
        </w:rPr>
      </w:pPr>
      <w:r w:rsidRPr="00D936B8">
        <w:rPr>
          <w:b/>
          <w:bCs/>
          <w:i/>
          <w:iCs/>
          <w:color w:val="000000"/>
        </w:rPr>
        <w:lastRenderedPageBreak/>
        <w:t>(E)-3-oxo-N-(4-(N-pyrimidin-2-ylsulfamoyl</w:t>
      </w:r>
      <w:proofErr w:type="gramStart"/>
      <w:r w:rsidRPr="00D936B8">
        <w:rPr>
          <w:b/>
          <w:bCs/>
          <w:i/>
          <w:iCs/>
          <w:color w:val="000000"/>
        </w:rPr>
        <w:t>)phenyl</w:t>
      </w:r>
      <w:proofErr w:type="gramEnd"/>
      <w:r w:rsidRPr="00D936B8">
        <w:rPr>
          <w:b/>
          <w:bCs/>
          <w:i/>
          <w:iCs/>
          <w:color w:val="000000"/>
        </w:rPr>
        <w:t>)-2-(2-(4-(N-thiazol-2-ylsulfamoyl)ph</w:t>
      </w:r>
      <w:r>
        <w:rPr>
          <w:b/>
          <w:bCs/>
          <w:i/>
          <w:iCs/>
          <w:color w:val="000000"/>
        </w:rPr>
        <w:t>enyl)hydrazono)butanamide (19d)</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(84%), dark brown powder, </w:t>
      </w:r>
      <w:proofErr w:type="spellStart"/>
      <w:r w:rsidRPr="00D936B8">
        <w:rPr>
          <w:color w:val="000000"/>
          <w:lang w:bidi="ar-EG"/>
        </w:rPr>
        <w:t>m.p</w:t>
      </w:r>
      <w:proofErr w:type="spellEnd"/>
      <w:r w:rsidRPr="00D936B8">
        <w:rPr>
          <w:color w:val="000000"/>
          <w:lang w:bidi="ar-EG"/>
        </w:rPr>
        <w:t>. sharing at 300</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xml:space="preserve">, b. 3261 (4NH), 1723 (C=O, amidic), 1663 (C=O), 1580 (N=N);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xml:space="preserve">), 6.51 (s, H, CH of </w:t>
      </w:r>
      <w:proofErr w:type="spellStart"/>
      <w:r w:rsidRPr="00D936B8">
        <w:rPr>
          <w:color w:val="000000"/>
        </w:rPr>
        <w:t>thiazole</w:t>
      </w:r>
      <w:proofErr w:type="spellEnd"/>
      <w:r w:rsidRPr="00D936B8">
        <w:rPr>
          <w:color w:val="000000"/>
        </w:rPr>
        <w:t xml:space="preserve"> ring), 7.14 (s, H, CH of </w:t>
      </w:r>
      <w:proofErr w:type="spellStart"/>
      <w:r w:rsidRPr="00D936B8">
        <w:rPr>
          <w:color w:val="000000"/>
        </w:rPr>
        <w:t>thiazole</w:t>
      </w:r>
      <w:proofErr w:type="spellEnd"/>
      <w:r w:rsidRPr="00D936B8">
        <w:rPr>
          <w:color w:val="000000"/>
        </w:rPr>
        <w:t xml:space="preserve"> ring), 6.81 and 7.34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-H), 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3H,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8.82 (s, H, NH), 9.04 (s, H, NH), 10.16 (s, H, NH), 10.35 (s, H, NH); </w:t>
      </w:r>
      <w:r w:rsidRPr="00D936B8">
        <w:rPr>
          <w:i/>
          <w:iCs/>
          <w:color w:val="000000"/>
        </w:rPr>
        <w:t xml:space="preserve">m/z </w:t>
      </w:r>
      <w:r w:rsidRPr="00D936B8">
        <w:rPr>
          <w:color w:val="000000"/>
        </w:rPr>
        <w:t>(%), 600 (M</w:t>
      </w:r>
      <w:r w:rsidRPr="00D936B8">
        <w:rPr>
          <w:color w:val="000000"/>
          <w:vertAlign w:val="superscript"/>
        </w:rPr>
        <w:t>+</w:t>
      </w:r>
      <w:r w:rsidRPr="00D936B8">
        <w:rPr>
          <w:color w:val="000000"/>
        </w:rPr>
        <w:t>, 74.42), 442 (25.33), 254 (12.03), 171 (16.74), 158 (62.48), 156 (43.64), 85 (82.09), 78 (68.96); Anal. for</w:t>
      </w:r>
      <w:r w:rsidRPr="00D936B8">
        <w:rPr>
          <w:color w:val="000000"/>
          <w:lang w:bidi="ar-EG"/>
        </w:rPr>
        <w:t xml:space="preserve"> C</w:t>
      </w:r>
      <w:r w:rsidRPr="00D936B8">
        <w:rPr>
          <w:color w:val="000000"/>
          <w:vertAlign w:val="subscript"/>
          <w:lang w:bidi="ar-EG"/>
        </w:rPr>
        <w:t>23</w:t>
      </w:r>
      <w:r w:rsidRPr="00D936B8">
        <w:rPr>
          <w:color w:val="000000"/>
          <w:lang w:bidi="ar-EG"/>
        </w:rPr>
        <w:t>H</w:t>
      </w:r>
      <w:r w:rsidRPr="00D936B8">
        <w:rPr>
          <w:color w:val="000000"/>
          <w:vertAlign w:val="subscript"/>
          <w:lang w:bidi="ar-EG"/>
        </w:rPr>
        <w:t>20</w:t>
      </w:r>
      <w:r w:rsidRPr="00D936B8">
        <w:rPr>
          <w:color w:val="000000"/>
          <w:lang w:bidi="ar-EG"/>
        </w:rPr>
        <w:t>N</w:t>
      </w:r>
      <w:r w:rsidRPr="00D936B8">
        <w:rPr>
          <w:color w:val="000000"/>
          <w:vertAlign w:val="subscript"/>
          <w:lang w:bidi="ar-EG"/>
        </w:rPr>
        <w:t>8</w:t>
      </w:r>
      <w:r w:rsidRPr="00D936B8">
        <w:rPr>
          <w:color w:val="000000"/>
          <w:lang w:bidi="ar-EG"/>
        </w:rPr>
        <w:t>O</w:t>
      </w:r>
      <w:r w:rsidRPr="00D936B8">
        <w:rPr>
          <w:color w:val="000000"/>
          <w:vertAlign w:val="subscript"/>
          <w:lang w:bidi="ar-EG"/>
        </w:rPr>
        <w:t>6</w:t>
      </w:r>
      <w:r w:rsidRPr="00D936B8">
        <w:rPr>
          <w:color w:val="000000"/>
          <w:lang w:bidi="ar-EG"/>
        </w:rPr>
        <w:t>S</w:t>
      </w:r>
      <w:r w:rsidRPr="00D936B8">
        <w:rPr>
          <w:color w:val="000000"/>
          <w:vertAlign w:val="subscript"/>
          <w:lang w:bidi="ar-EG"/>
        </w:rPr>
        <w:t>3</w:t>
      </w:r>
      <w:r w:rsidRPr="00D936B8">
        <w:rPr>
          <w:color w:val="000000"/>
          <w:lang w:bidi="ar-EG"/>
        </w:rPr>
        <w:t xml:space="preserve"> </w:t>
      </w:r>
      <w:r w:rsidRPr="00D936B8">
        <w:rPr>
          <w:color w:val="000000"/>
        </w:rPr>
        <w:t xml:space="preserve">(600.07): C, </w:t>
      </w:r>
      <w:r w:rsidRPr="00D936B8">
        <w:rPr>
          <w:color w:val="000000"/>
          <w:lang w:bidi="ar-EG"/>
        </w:rPr>
        <w:t>45.99</w:t>
      </w:r>
      <w:r w:rsidRPr="00D936B8">
        <w:rPr>
          <w:color w:val="000000"/>
        </w:rPr>
        <w:t xml:space="preserve">; H, </w:t>
      </w:r>
      <w:r w:rsidRPr="00D936B8">
        <w:rPr>
          <w:color w:val="000000"/>
          <w:lang w:bidi="ar-EG"/>
        </w:rPr>
        <w:t>3.36</w:t>
      </w:r>
      <w:r w:rsidRPr="00D936B8">
        <w:rPr>
          <w:color w:val="000000"/>
        </w:rPr>
        <w:t xml:space="preserve">; N, </w:t>
      </w:r>
      <w:r w:rsidRPr="00D936B8">
        <w:rPr>
          <w:color w:val="000000"/>
          <w:lang w:bidi="ar-EG"/>
        </w:rPr>
        <w:t>18.66</w:t>
      </w:r>
      <w:r w:rsidRPr="00D936B8">
        <w:rPr>
          <w:color w:val="000000"/>
        </w:rPr>
        <w:t xml:space="preserve">; Found: C, </w:t>
      </w:r>
      <w:r w:rsidRPr="00D936B8">
        <w:rPr>
          <w:color w:val="000000"/>
          <w:lang w:bidi="ar-EG"/>
        </w:rPr>
        <w:t>45.93;</w:t>
      </w:r>
      <w:r w:rsidRPr="00D936B8">
        <w:rPr>
          <w:color w:val="000000"/>
        </w:rPr>
        <w:t xml:space="preserve"> H, </w:t>
      </w:r>
      <w:r w:rsidRPr="00D936B8">
        <w:rPr>
          <w:color w:val="000000"/>
          <w:lang w:bidi="ar-EG"/>
        </w:rPr>
        <w:t>3.33;</w:t>
      </w:r>
      <w:r w:rsidRPr="00D936B8">
        <w:rPr>
          <w:color w:val="000000"/>
        </w:rPr>
        <w:t xml:space="preserve"> N, </w:t>
      </w:r>
      <w:r w:rsidRPr="00D936B8">
        <w:rPr>
          <w:color w:val="000000"/>
          <w:lang w:bidi="ar-EG"/>
        </w:rPr>
        <w:t>18.69</w:t>
      </w:r>
      <w:r w:rsidRPr="00D936B8">
        <w:rPr>
          <w:color w:val="000000"/>
        </w:rPr>
        <w:t>.</w:t>
      </w:r>
    </w:p>
    <w:p w:rsidR="00377534" w:rsidRPr="00D936B8" w:rsidRDefault="00377534" w:rsidP="00377534">
      <w:pPr>
        <w:bidi w:val="0"/>
        <w:spacing w:line="360" w:lineRule="auto"/>
        <w:jc w:val="both"/>
        <w:rPr>
          <w:b/>
          <w:bCs/>
          <w:i/>
          <w:iCs/>
          <w:color w:val="000000"/>
          <w:lang w:bidi="ar-EG"/>
        </w:rPr>
      </w:pPr>
      <w:r w:rsidRPr="00D936B8">
        <w:rPr>
          <w:b/>
          <w:bCs/>
          <w:i/>
          <w:iCs/>
          <w:color w:val="000000"/>
          <w:lang w:bidi="ar-EG"/>
        </w:rPr>
        <w:t>(E)-2-(2-(benzo[d]thiazol-2-yl</w:t>
      </w:r>
      <w:proofErr w:type="gramStart"/>
      <w:r w:rsidRPr="00D936B8">
        <w:rPr>
          <w:b/>
          <w:bCs/>
          <w:i/>
          <w:iCs/>
          <w:color w:val="000000"/>
          <w:lang w:bidi="ar-EG"/>
        </w:rPr>
        <w:t>)hydrazono</w:t>
      </w:r>
      <w:proofErr w:type="gramEnd"/>
      <w:r w:rsidRPr="00D936B8">
        <w:rPr>
          <w:b/>
          <w:bCs/>
          <w:i/>
          <w:iCs/>
          <w:color w:val="000000"/>
          <w:lang w:bidi="ar-EG"/>
        </w:rPr>
        <w:t xml:space="preserve">)-3-oxo-N-(4-(N-pyrimidin-2-ylsulfamoyl)phenyl)butanamide </w:t>
      </w:r>
      <w:r>
        <w:rPr>
          <w:b/>
          <w:bCs/>
          <w:i/>
          <w:iCs/>
          <w:color w:val="000000"/>
        </w:rPr>
        <w:t>(19e)</w:t>
      </w:r>
    </w:p>
    <w:p w:rsidR="00377534" w:rsidRPr="00D936B8" w:rsidRDefault="00377534" w:rsidP="00377534">
      <w:pPr>
        <w:bidi w:val="0"/>
        <w:spacing w:line="360" w:lineRule="auto"/>
        <w:jc w:val="both"/>
        <w:rPr>
          <w:color w:val="000000"/>
        </w:rPr>
      </w:pPr>
      <w:r w:rsidRPr="00D936B8">
        <w:rPr>
          <w:color w:val="000000"/>
          <w:lang w:bidi="ar-EG"/>
        </w:rPr>
        <w:t xml:space="preserve">Yield (74%), brown powder, </w:t>
      </w:r>
      <w:proofErr w:type="spellStart"/>
      <w:r w:rsidRPr="00D936B8">
        <w:rPr>
          <w:color w:val="000000"/>
          <w:lang w:bidi="ar-EG"/>
        </w:rPr>
        <w:t>m.p</w:t>
      </w:r>
      <w:proofErr w:type="spellEnd"/>
      <w:r w:rsidRPr="00D936B8">
        <w:rPr>
          <w:color w:val="000000"/>
          <w:lang w:bidi="ar-EG"/>
        </w:rPr>
        <w:t>. sharing at 200</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3341 (3NH), 1714 (C=O, amidic), 1669 (C=O), 1571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7H,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and benzene rings), 8.82 (s, H, NH), 9.04 (s, H, NH), 10.16 (s, H, NH); </w:t>
      </w:r>
      <w:r w:rsidRPr="00D936B8">
        <w:rPr>
          <w:i/>
          <w:iCs/>
          <w:color w:val="000000"/>
        </w:rPr>
        <w:t xml:space="preserve">m/z </w:t>
      </w:r>
      <w:r w:rsidRPr="00D936B8">
        <w:rPr>
          <w:color w:val="000000"/>
        </w:rPr>
        <w:t>(%), 495 (M</w:t>
      </w:r>
      <w:r w:rsidRPr="00D936B8">
        <w:rPr>
          <w:color w:val="000000"/>
          <w:vertAlign w:val="superscript"/>
        </w:rPr>
        <w:t>+</w:t>
      </w:r>
      <w:r w:rsidRPr="00D936B8">
        <w:rPr>
          <w:color w:val="000000"/>
        </w:rPr>
        <w:t>, 42.74), 337 (36.75), 261 (26.82), 249 (29.35), 149 (15.77), 135 (46.44), 99 (75.24), 79 (62.96), 77 (88.57); Anal. for</w:t>
      </w:r>
      <w:r w:rsidRPr="00D936B8">
        <w:rPr>
          <w:color w:val="000000"/>
          <w:lang w:bidi="ar-EG"/>
        </w:rPr>
        <w:t xml:space="preserve"> C</w:t>
      </w:r>
      <w:r w:rsidRPr="00D936B8">
        <w:rPr>
          <w:color w:val="000000"/>
          <w:vertAlign w:val="subscript"/>
          <w:lang w:bidi="ar-EG"/>
        </w:rPr>
        <w:t>21</w:t>
      </w:r>
      <w:r w:rsidRPr="00D936B8">
        <w:rPr>
          <w:color w:val="000000"/>
          <w:lang w:bidi="ar-EG"/>
        </w:rPr>
        <w:t>H</w:t>
      </w:r>
      <w:r w:rsidRPr="00D936B8">
        <w:rPr>
          <w:color w:val="000000"/>
          <w:vertAlign w:val="subscript"/>
          <w:lang w:bidi="ar-EG"/>
        </w:rPr>
        <w:t>17</w:t>
      </w:r>
      <w:r w:rsidRPr="00D936B8">
        <w:rPr>
          <w:color w:val="000000"/>
          <w:lang w:bidi="ar-EG"/>
        </w:rPr>
        <w:t>N</w:t>
      </w:r>
      <w:r w:rsidRPr="00D936B8">
        <w:rPr>
          <w:color w:val="000000"/>
          <w:vertAlign w:val="subscript"/>
          <w:lang w:bidi="ar-EG"/>
        </w:rPr>
        <w:t>7</w:t>
      </w:r>
      <w:r w:rsidRPr="00D936B8">
        <w:rPr>
          <w:color w:val="000000"/>
          <w:lang w:bidi="ar-EG"/>
        </w:rPr>
        <w:t>O</w:t>
      </w:r>
      <w:r w:rsidRPr="00D936B8">
        <w:rPr>
          <w:color w:val="000000"/>
          <w:vertAlign w:val="subscript"/>
          <w:lang w:bidi="ar-EG"/>
        </w:rPr>
        <w:t>4</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(495.08): C, </w:t>
      </w:r>
      <w:r w:rsidRPr="00D936B8">
        <w:rPr>
          <w:color w:val="000000"/>
          <w:lang w:bidi="ar-EG"/>
        </w:rPr>
        <w:t>50.90</w:t>
      </w:r>
      <w:r w:rsidRPr="00D936B8">
        <w:rPr>
          <w:color w:val="000000"/>
        </w:rPr>
        <w:t xml:space="preserve">; H, </w:t>
      </w:r>
      <w:r w:rsidRPr="00D936B8">
        <w:rPr>
          <w:color w:val="000000"/>
          <w:lang w:bidi="ar-EG"/>
        </w:rPr>
        <w:t>3.46</w:t>
      </w:r>
      <w:r w:rsidRPr="00D936B8">
        <w:rPr>
          <w:color w:val="000000"/>
        </w:rPr>
        <w:t xml:space="preserve">; N, </w:t>
      </w:r>
      <w:r w:rsidRPr="00D936B8">
        <w:rPr>
          <w:color w:val="000000"/>
          <w:lang w:bidi="ar-EG"/>
        </w:rPr>
        <w:t>19.79</w:t>
      </w:r>
      <w:r w:rsidRPr="00D936B8">
        <w:rPr>
          <w:color w:val="000000"/>
        </w:rPr>
        <w:t xml:space="preserve">; Found: C, </w:t>
      </w:r>
      <w:r w:rsidRPr="00D936B8">
        <w:rPr>
          <w:color w:val="000000"/>
          <w:lang w:bidi="ar-EG"/>
        </w:rPr>
        <w:t>50.93;</w:t>
      </w:r>
      <w:r w:rsidRPr="00D936B8">
        <w:rPr>
          <w:color w:val="000000"/>
        </w:rPr>
        <w:t xml:space="preserve"> H, </w:t>
      </w:r>
      <w:r w:rsidRPr="00D936B8">
        <w:rPr>
          <w:color w:val="000000"/>
          <w:lang w:bidi="ar-EG"/>
        </w:rPr>
        <w:t>3.33;</w:t>
      </w:r>
      <w:r w:rsidRPr="00D936B8">
        <w:rPr>
          <w:color w:val="000000"/>
        </w:rPr>
        <w:t xml:space="preserve"> N, </w:t>
      </w:r>
      <w:r w:rsidRPr="00D936B8">
        <w:rPr>
          <w:color w:val="000000"/>
          <w:lang w:bidi="ar-EG"/>
        </w:rPr>
        <w:t>19.69</w:t>
      </w:r>
      <w:r w:rsidRPr="00D936B8">
        <w:rPr>
          <w:color w:val="000000"/>
        </w:rPr>
        <w:t>.</w:t>
      </w:r>
    </w:p>
    <w:p w:rsidR="00377534" w:rsidRPr="00D936B8" w:rsidRDefault="00377534" w:rsidP="00377534">
      <w:pPr>
        <w:bidi w:val="0"/>
        <w:spacing w:line="360" w:lineRule="auto"/>
        <w:jc w:val="both"/>
        <w:rPr>
          <w:b/>
          <w:bCs/>
          <w:i/>
          <w:iCs/>
          <w:color w:val="000000"/>
          <w:lang w:bidi="ar-EG"/>
        </w:rPr>
      </w:pPr>
      <w:r w:rsidRPr="00D936B8">
        <w:rPr>
          <w:b/>
          <w:bCs/>
          <w:i/>
          <w:iCs/>
          <w:color w:val="000000"/>
          <w:lang w:bidi="ar-EG"/>
        </w:rPr>
        <w:t>(E)-2-(2-(1H-imidazol-2-yl</w:t>
      </w:r>
      <w:proofErr w:type="gramStart"/>
      <w:r w:rsidRPr="00D936B8">
        <w:rPr>
          <w:b/>
          <w:bCs/>
          <w:i/>
          <w:iCs/>
          <w:color w:val="000000"/>
          <w:lang w:bidi="ar-EG"/>
        </w:rPr>
        <w:t>)hydrazono</w:t>
      </w:r>
      <w:proofErr w:type="gramEnd"/>
      <w:r w:rsidRPr="00D936B8">
        <w:rPr>
          <w:b/>
          <w:bCs/>
          <w:i/>
          <w:iCs/>
          <w:color w:val="000000"/>
          <w:lang w:bidi="ar-EG"/>
        </w:rPr>
        <w:t>)-3-oxo-N-(4-(N-pyrimidin-2-ylsulfamoyl)phenyl)butanamide</w:t>
      </w:r>
      <w:r>
        <w:rPr>
          <w:b/>
          <w:bCs/>
          <w:i/>
          <w:iCs/>
          <w:color w:val="000000"/>
        </w:rPr>
        <w:t>(19f)</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(85%), brown powder, </w:t>
      </w:r>
      <w:proofErr w:type="spellStart"/>
      <w:r w:rsidRPr="00D936B8">
        <w:rPr>
          <w:color w:val="000000"/>
          <w:lang w:bidi="ar-EG"/>
        </w:rPr>
        <w:t>m.p</w:t>
      </w:r>
      <w:proofErr w:type="spellEnd"/>
      <w:r w:rsidRPr="00D936B8">
        <w:rPr>
          <w:color w:val="000000"/>
          <w:lang w:bidi="ar-EG"/>
        </w:rPr>
        <w:t>. sharing at 232</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3441 (4NH), 1706 (C=O, amidic), 1664 (C=O), 1563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7.03 and 7.05 (d, 2H, 2CH), 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3H,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8.82 (s, H, NH), 9.04 (s, H, NH), 10.16 (s, H, NH), 12.81 (s, H, NH of </w:t>
      </w:r>
      <w:proofErr w:type="spellStart"/>
      <w:r w:rsidRPr="00D936B8">
        <w:rPr>
          <w:color w:val="000000"/>
        </w:rPr>
        <w:t>imidazole</w:t>
      </w:r>
      <w:proofErr w:type="spellEnd"/>
      <w:r w:rsidRPr="00D936B8">
        <w:rPr>
          <w:color w:val="000000"/>
        </w:rPr>
        <w:t xml:space="preserve"> ring); </w:t>
      </w:r>
      <w:r w:rsidRPr="00D936B8">
        <w:rPr>
          <w:i/>
          <w:iCs/>
          <w:color w:val="000000"/>
        </w:rPr>
        <w:t xml:space="preserve">m/z </w:t>
      </w:r>
      <w:r w:rsidRPr="00D936B8">
        <w:rPr>
          <w:color w:val="000000"/>
        </w:rPr>
        <w:t>(%), 433 (M</w:t>
      </w:r>
      <w:r w:rsidRPr="00D936B8">
        <w:rPr>
          <w:color w:val="000000"/>
          <w:vertAlign w:val="superscript"/>
        </w:rPr>
        <w:t>+</w:t>
      </w:r>
      <w:r w:rsidRPr="00D936B8">
        <w:rPr>
          <w:color w:val="000000"/>
        </w:rPr>
        <w:t>+5, 36.00), 231 (41.10), 202 (99.90), 186 (39.10); Anal. for</w:t>
      </w:r>
      <w:r w:rsidRPr="00D936B8">
        <w:rPr>
          <w:color w:val="000000"/>
          <w:lang w:bidi="ar-EG"/>
        </w:rPr>
        <w:t xml:space="preserve"> C</w:t>
      </w:r>
      <w:r w:rsidRPr="00D936B8">
        <w:rPr>
          <w:color w:val="000000"/>
          <w:vertAlign w:val="subscript"/>
          <w:lang w:bidi="ar-EG"/>
        </w:rPr>
        <w:t>17</w:t>
      </w:r>
      <w:r w:rsidRPr="00D936B8">
        <w:rPr>
          <w:color w:val="000000"/>
          <w:lang w:bidi="ar-EG"/>
        </w:rPr>
        <w:t>H</w:t>
      </w:r>
      <w:r w:rsidRPr="00D936B8">
        <w:rPr>
          <w:color w:val="000000"/>
          <w:vertAlign w:val="subscript"/>
          <w:lang w:bidi="ar-EG"/>
        </w:rPr>
        <w:t>16</w:t>
      </w:r>
      <w:r w:rsidRPr="00D936B8">
        <w:rPr>
          <w:color w:val="000000"/>
          <w:lang w:bidi="ar-EG"/>
        </w:rPr>
        <w:t>N</w:t>
      </w:r>
      <w:r w:rsidRPr="00D936B8">
        <w:rPr>
          <w:color w:val="000000"/>
          <w:vertAlign w:val="subscript"/>
          <w:lang w:bidi="ar-EG"/>
        </w:rPr>
        <w:t>8</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(428.10): C, </w:t>
      </w:r>
      <w:r w:rsidRPr="00D936B8">
        <w:rPr>
          <w:color w:val="000000"/>
          <w:lang w:bidi="ar-EG"/>
        </w:rPr>
        <w:t>47.66</w:t>
      </w:r>
      <w:r w:rsidRPr="00D936B8">
        <w:rPr>
          <w:color w:val="000000"/>
        </w:rPr>
        <w:t xml:space="preserve">; H, </w:t>
      </w:r>
      <w:r w:rsidRPr="00D936B8">
        <w:rPr>
          <w:color w:val="000000"/>
          <w:lang w:bidi="ar-EG"/>
        </w:rPr>
        <w:t>3.76</w:t>
      </w:r>
      <w:r w:rsidRPr="00D936B8">
        <w:rPr>
          <w:color w:val="000000"/>
        </w:rPr>
        <w:t xml:space="preserve">; N, </w:t>
      </w:r>
      <w:r w:rsidRPr="00D936B8">
        <w:rPr>
          <w:color w:val="000000"/>
          <w:lang w:bidi="ar-EG"/>
        </w:rPr>
        <w:t>26.15</w:t>
      </w:r>
      <w:r w:rsidRPr="00D936B8">
        <w:rPr>
          <w:color w:val="000000"/>
        </w:rPr>
        <w:t xml:space="preserve">; Found: C, </w:t>
      </w:r>
      <w:r w:rsidRPr="00D936B8">
        <w:rPr>
          <w:color w:val="000000"/>
          <w:lang w:bidi="ar-EG"/>
        </w:rPr>
        <w:t>47.63;</w:t>
      </w:r>
      <w:r w:rsidRPr="00D936B8">
        <w:rPr>
          <w:color w:val="000000"/>
        </w:rPr>
        <w:t xml:space="preserve"> H, </w:t>
      </w:r>
      <w:r w:rsidRPr="00D936B8">
        <w:rPr>
          <w:color w:val="000000"/>
          <w:lang w:bidi="ar-EG"/>
        </w:rPr>
        <w:t>3.83;</w:t>
      </w:r>
      <w:r w:rsidRPr="00D936B8">
        <w:rPr>
          <w:color w:val="000000"/>
        </w:rPr>
        <w:t xml:space="preserve"> N, </w:t>
      </w:r>
      <w:r w:rsidRPr="00D936B8">
        <w:rPr>
          <w:color w:val="000000"/>
          <w:lang w:bidi="ar-EG"/>
        </w:rPr>
        <w:t>26.39</w:t>
      </w:r>
      <w:r w:rsidRPr="00D936B8">
        <w:rPr>
          <w:color w:val="000000"/>
        </w:rPr>
        <w:t>.</w:t>
      </w:r>
    </w:p>
    <w:p w:rsidR="00377534" w:rsidRPr="00D936B8" w:rsidRDefault="00377534" w:rsidP="00377534">
      <w:pPr>
        <w:bidi w:val="0"/>
        <w:spacing w:line="360" w:lineRule="auto"/>
        <w:rPr>
          <w:b/>
          <w:bCs/>
          <w:i/>
          <w:iCs/>
          <w:color w:val="000000"/>
          <w:lang w:bidi="ar-EG"/>
        </w:rPr>
      </w:pPr>
      <w:r w:rsidRPr="00D936B8">
        <w:rPr>
          <w:b/>
          <w:bCs/>
          <w:i/>
          <w:iCs/>
          <w:color w:val="000000"/>
          <w:lang w:bidi="ar-EG"/>
        </w:rPr>
        <w:t>(E)-2-(2-(1H-benzo[d]imidazol-2-yl</w:t>
      </w:r>
      <w:proofErr w:type="gramStart"/>
      <w:r w:rsidRPr="00D936B8">
        <w:rPr>
          <w:b/>
          <w:bCs/>
          <w:i/>
          <w:iCs/>
          <w:color w:val="000000"/>
          <w:lang w:bidi="ar-EG"/>
        </w:rPr>
        <w:t>)hydrazono</w:t>
      </w:r>
      <w:proofErr w:type="gramEnd"/>
      <w:r w:rsidRPr="00D936B8">
        <w:rPr>
          <w:b/>
          <w:bCs/>
          <w:i/>
          <w:iCs/>
          <w:color w:val="000000"/>
          <w:lang w:bidi="ar-EG"/>
        </w:rPr>
        <w:t xml:space="preserve">)-3-oxo-N-(4-(N-pyrimidin-2-ylsulfamoyl)phenyl)butanamide </w:t>
      </w:r>
      <w:r>
        <w:rPr>
          <w:b/>
          <w:bCs/>
          <w:i/>
          <w:iCs/>
          <w:color w:val="000000"/>
        </w:rPr>
        <w:t>(19g)</w:t>
      </w:r>
    </w:p>
    <w:p w:rsidR="00377534" w:rsidRPr="00D936B8" w:rsidRDefault="00377534" w:rsidP="00377534">
      <w:pPr>
        <w:bidi w:val="0"/>
        <w:spacing w:line="360" w:lineRule="auto"/>
        <w:jc w:val="both"/>
        <w:rPr>
          <w:color w:val="000000"/>
          <w:lang w:bidi="ar-EG"/>
        </w:rPr>
      </w:pPr>
      <w:r w:rsidRPr="00D936B8">
        <w:rPr>
          <w:color w:val="000000"/>
          <w:lang w:bidi="ar-EG"/>
        </w:rPr>
        <w:lastRenderedPageBreak/>
        <w:t xml:space="preserve">Yield (78%), pale brown powder, </w:t>
      </w:r>
      <w:proofErr w:type="spellStart"/>
      <w:r w:rsidRPr="00D936B8">
        <w:rPr>
          <w:color w:val="000000"/>
          <w:lang w:bidi="ar-EG"/>
        </w:rPr>
        <w:t>m.p</w:t>
      </w:r>
      <w:proofErr w:type="spellEnd"/>
      <w:r w:rsidRPr="00D936B8">
        <w:rPr>
          <w:color w:val="000000"/>
          <w:lang w:bidi="ar-EG"/>
        </w:rPr>
        <w:t>. sharing at 251</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3267 (4NH), 1700 (C=O, amidic), 1668 (C=O), 1573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7.82 and 7.93 (</w:t>
      </w:r>
      <w:proofErr w:type="spellStart"/>
      <w:r w:rsidRPr="00D936B8">
        <w:rPr>
          <w:color w:val="000000"/>
        </w:rPr>
        <w:t>d.d</w:t>
      </w:r>
      <w:proofErr w:type="spellEnd"/>
      <w:r w:rsidRPr="00D936B8">
        <w:rPr>
          <w:color w:val="000000"/>
        </w:rPr>
        <w:t xml:space="preserve">, 4H, </w:t>
      </w:r>
      <w:proofErr w:type="spellStart"/>
      <w:r w:rsidRPr="00D936B8">
        <w:rPr>
          <w:color w:val="000000"/>
        </w:rPr>
        <w:t>Ar</w:t>
      </w:r>
      <w:proofErr w:type="spellEnd"/>
      <w:r w:rsidRPr="00D936B8">
        <w:rPr>
          <w:color w:val="000000"/>
        </w:rPr>
        <w:t xml:space="preserve">-H), 7.65-8.39 (m, 7H,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and benzene rings), 8.82 (s, H, NH), 9.04 (s, H, NH), 10.16 (s, H, NH), 10.81 (s, H, NH); </w:t>
      </w:r>
      <w:r w:rsidRPr="00D936B8">
        <w:rPr>
          <w:i/>
          <w:iCs/>
          <w:color w:val="000000"/>
        </w:rPr>
        <w:t xml:space="preserve">m/z </w:t>
      </w:r>
      <w:r w:rsidRPr="00D936B8">
        <w:rPr>
          <w:color w:val="000000"/>
        </w:rPr>
        <w:t>(%), 483 (M</w:t>
      </w:r>
      <w:r w:rsidRPr="00D936B8">
        <w:rPr>
          <w:color w:val="000000"/>
          <w:vertAlign w:val="superscript"/>
        </w:rPr>
        <w:t>+</w:t>
      </w:r>
      <w:r w:rsidRPr="00D936B8">
        <w:rPr>
          <w:color w:val="000000"/>
        </w:rPr>
        <w:t>+5, 1.20), 283 (87.60), 267 (99.90), 171 (82.40); Anal. for</w:t>
      </w:r>
      <w:r w:rsidRPr="00D936B8">
        <w:rPr>
          <w:color w:val="000000"/>
          <w:lang w:bidi="ar-EG"/>
        </w:rPr>
        <w:t xml:space="preserve"> C</w:t>
      </w:r>
      <w:r w:rsidRPr="00D936B8">
        <w:rPr>
          <w:color w:val="000000"/>
          <w:vertAlign w:val="subscript"/>
          <w:lang w:bidi="ar-EG"/>
        </w:rPr>
        <w:t>21</w:t>
      </w:r>
      <w:r w:rsidRPr="00D936B8">
        <w:rPr>
          <w:color w:val="000000"/>
          <w:lang w:bidi="ar-EG"/>
        </w:rPr>
        <w:t>H</w:t>
      </w:r>
      <w:r w:rsidRPr="00D936B8">
        <w:rPr>
          <w:color w:val="000000"/>
          <w:vertAlign w:val="subscript"/>
          <w:lang w:bidi="ar-EG"/>
        </w:rPr>
        <w:t>18</w:t>
      </w:r>
      <w:r w:rsidRPr="00D936B8">
        <w:rPr>
          <w:color w:val="000000"/>
          <w:lang w:bidi="ar-EG"/>
        </w:rPr>
        <w:t>N</w:t>
      </w:r>
      <w:r w:rsidRPr="00D936B8">
        <w:rPr>
          <w:color w:val="000000"/>
          <w:vertAlign w:val="subscript"/>
          <w:lang w:bidi="ar-EG"/>
        </w:rPr>
        <w:t>8</w:t>
      </w:r>
      <w:r w:rsidRPr="00D936B8">
        <w:rPr>
          <w:color w:val="000000"/>
          <w:lang w:bidi="ar-EG"/>
        </w:rPr>
        <w:t>O</w:t>
      </w:r>
      <w:r w:rsidRPr="00D936B8">
        <w:rPr>
          <w:color w:val="000000"/>
          <w:vertAlign w:val="subscript"/>
          <w:lang w:bidi="ar-EG"/>
        </w:rPr>
        <w:t>4</w:t>
      </w:r>
      <w:r w:rsidRPr="00D936B8">
        <w:rPr>
          <w:color w:val="000000"/>
          <w:lang w:bidi="ar-EG"/>
        </w:rPr>
        <w:t xml:space="preserve">S </w:t>
      </w:r>
      <w:r w:rsidRPr="00D936B8">
        <w:rPr>
          <w:color w:val="000000"/>
        </w:rPr>
        <w:t xml:space="preserve">(478.1): C, </w:t>
      </w:r>
      <w:r w:rsidRPr="00D936B8">
        <w:rPr>
          <w:color w:val="000000"/>
          <w:lang w:bidi="ar-EG"/>
        </w:rPr>
        <w:t>52.71</w:t>
      </w:r>
      <w:r w:rsidRPr="00D936B8">
        <w:rPr>
          <w:color w:val="000000"/>
        </w:rPr>
        <w:t xml:space="preserve">; H, </w:t>
      </w:r>
      <w:r w:rsidRPr="00D936B8">
        <w:rPr>
          <w:color w:val="000000"/>
          <w:lang w:bidi="ar-EG"/>
        </w:rPr>
        <w:t>3.79</w:t>
      </w:r>
      <w:r w:rsidRPr="00D936B8">
        <w:rPr>
          <w:color w:val="000000"/>
        </w:rPr>
        <w:t xml:space="preserve">; N, </w:t>
      </w:r>
      <w:r w:rsidRPr="00D936B8">
        <w:rPr>
          <w:color w:val="000000"/>
          <w:lang w:bidi="ar-EG"/>
        </w:rPr>
        <w:t>23.42</w:t>
      </w:r>
      <w:r w:rsidRPr="00D936B8">
        <w:rPr>
          <w:color w:val="000000"/>
        </w:rPr>
        <w:t xml:space="preserve">; Found: C, </w:t>
      </w:r>
      <w:r w:rsidRPr="00D936B8">
        <w:rPr>
          <w:color w:val="000000"/>
          <w:lang w:bidi="ar-EG"/>
        </w:rPr>
        <w:t>52.64;</w:t>
      </w:r>
      <w:r w:rsidRPr="00D936B8">
        <w:rPr>
          <w:color w:val="000000"/>
        </w:rPr>
        <w:t xml:space="preserve"> H, </w:t>
      </w:r>
      <w:r w:rsidRPr="00D936B8">
        <w:rPr>
          <w:color w:val="000000"/>
          <w:lang w:bidi="ar-EG"/>
        </w:rPr>
        <w:t xml:space="preserve">3.83; </w:t>
      </w:r>
      <w:r w:rsidRPr="00D936B8">
        <w:rPr>
          <w:color w:val="000000"/>
        </w:rPr>
        <w:t xml:space="preserve">N, </w:t>
      </w:r>
      <w:r w:rsidRPr="00D936B8">
        <w:rPr>
          <w:color w:val="000000"/>
          <w:lang w:bidi="ar-EG"/>
        </w:rPr>
        <w:t>23.35</w:t>
      </w:r>
      <w:r w:rsidRPr="00D936B8">
        <w:rPr>
          <w:color w:val="000000"/>
        </w:rPr>
        <w:t>.</w:t>
      </w:r>
    </w:p>
    <w:p w:rsidR="00377534" w:rsidRPr="00D936B8" w:rsidRDefault="00377534" w:rsidP="00377534">
      <w:pPr>
        <w:bidi w:val="0"/>
        <w:spacing w:line="360" w:lineRule="auto"/>
        <w:rPr>
          <w:b/>
          <w:bCs/>
          <w:i/>
          <w:iCs/>
          <w:color w:val="000000"/>
          <w:lang w:bidi="ar-EG"/>
        </w:rPr>
      </w:pPr>
      <w:r w:rsidRPr="00D936B8">
        <w:rPr>
          <w:b/>
          <w:bCs/>
          <w:i/>
          <w:iCs/>
          <w:color w:val="000000"/>
          <w:lang w:eastAsia="hr-HR"/>
        </w:rPr>
        <w:t>(E)-3-oxo-N-(4-(N-pyrimidin-2-ylsulfamoyl</w:t>
      </w:r>
      <w:proofErr w:type="gramStart"/>
      <w:r w:rsidRPr="00D936B8">
        <w:rPr>
          <w:b/>
          <w:bCs/>
          <w:i/>
          <w:iCs/>
          <w:color w:val="000000"/>
          <w:lang w:eastAsia="hr-HR"/>
        </w:rPr>
        <w:t>)phenyl</w:t>
      </w:r>
      <w:proofErr w:type="gramEnd"/>
      <w:r w:rsidRPr="00D936B8">
        <w:rPr>
          <w:b/>
          <w:bCs/>
          <w:i/>
          <w:iCs/>
          <w:color w:val="000000"/>
          <w:lang w:eastAsia="hr-HR"/>
        </w:rPr>
        <w:t xml:space="preserve">)-2-(2-(4-(N-pyrimidin-2-ylsulfamoyl)phenyl)hydrazono)butanamide </w:t>
      </w:r>
      <w:r>
        <w:rPr>
          <w:b/>
          <w:bCs/>
          <w:i/>
          <w:iCs/>
          <w:color w:val="000000"/>
        </w:rPr>
        <w:t>(19h)</w:t>
      </w:r>
    </w:p>
    <w:p w:rsidR="00377534" w:rsidRPr="00D936B8" w:rsidRDefault="00377534" w:rsidP="00377534">
      <w:pPr>
        <w:bidi w:val="0"/>
        <w:spacing w:line="360" w:lineRule="auto"/>
        <w:jc w:val="both"/>
        <w:rPr>
          <w:color w:val="000000"/>
          <w:lang w:bidi="ar-EG"/>
        </w:rPr>
      </w:pPr>
      <w:r w:rsidRPr="00D936B8">
        <w:rPr>
          <w:color w:val="000000"/>
          <w:lang w:bidi="ar-EG"/>
        </w:rPr>
        <w:t xml:space="preserve">Yield (83%), black powder, </w:t>
      </w:r>
      <w:proofErr w:type="spellStart"/>
      <w:r w:rsidRPr="00D936B8">
        <w:rPr>
          <w:color w:val="000000"/>
          <w:lang w:bidi="ar-EG"/>
        </w:rPr>
        <w:t>m.p</w:t>
      </w:r>
      <w:proofErr w:type="spellEnd"/>
      <w:r w:rsidRPr="00D936B8">
        <w:rPr>
          <w:color w:val="000000"/>
          <w:lang w:bidi="ar-EG"/>
        </w:rPr>
        <w:t>. sharing at 251</w:t>
      </w:r>
      <w:r w:rsidRPr="00D936B8">
        <w:rPr>
          <w:color w:val="000000"/>
          <w:vertAlign w:val="superscript"/>
          <w:lang w:bidi="ar-EG"/>
        </w:rPr>
        <w:t>o</w:t>
      </w:r>
      <w:r w:rsidRPr="00D936B8">
        <w:rPr>
          <w:color w:val="000000"/>
          <w:lang w:bidi="ar-EG"/>
        </w:rPr>
        <w:t xml:space="preserve">C; </w:t>
      </w:r>
      <w:r w:rsidRPr="00D936B8">
        <w:rPr>
          <w:bCs/>
          <w:color w:val="000000"/>
        </w:rPr>
        <w:t>Infrared</w:t>
      </w:r>
      <w:r w:rsidRPr="00D936B8">
        <w:rPr>
          <w:color w:val="000000"/>
        </w:rPr>
        <w:t xml:space="preserve"> (</w:t>
      </w:r>
      <w:proofErr w:type="spellStart"/>
      <w:r w:rsidRPr="00D936B8">
        <w:rPr>
          <w:color w:val="000000"/>
        </w:rPr>
        <w:t>KBr</w:t>
      </w:r>
      <w:proofErr w:type="spellEnd"/>
      <w:r w:rsidRPr="00D936B8">
        <w:rPr>
          <w:color w:val="000000"/>
        </w:rPr>
        <w:t>): ν/cm</w:t>
      </w:r>
      <w:r w:rsidRPr="00D936B8">
        <w:rPr>
          <w:color w:val="000000"/>
          <w:vertAlign w:val="superscript"/>
        </w:rPr>
        <w:t>-1</w:t>
      </w:r>
      <w:r w:rsidRPr="00D936B8">
        <w:rPr>
          <w:color w:val="000000"/>
        </w:rPr>
        <w:t>, b. 3339 (4NH), 1731 (C=O, amidic), 1665 (C=O), 1571 (N=N);</w:t>
      </w:r>
      <w:r w:rsidRPr="00D936B8">
        <w:rPr>
          <w:color w:val="000000"/>
          <w:lang w:bidi="ar-EG"/>
        </w:rPr>
        <w:t xml:space="preserve"> </w:t>
      </w:r>
      <w:r w:rsidRPr="00D936B8">
        <w:rPr>
          <w:color w:val="000000"/>
          <w:vertAlign w:val="superscript"/>
        </w:rPr>
        <w:t>1</w:t>
      </w:r>
      <w:r w:rsidRPr="00D936B8">
        <w:rPr>
          <w:color w:val="000000"/>
        </w:rPr>
        <w:t>H-NMR(DMSO-</w:t>
      </w:r>
      <w:r w:rsidRPr="00D936B8">
        <w:rPr>
          <w:i/>
          <w:iCs/>
          <w:color w:val="000000"/>
        </w:rPr>
        <w:t>d</w:t>
      </w:r>
      <w:r w:rsidRPr="00D936B8">
        <w:rPr>
          <w:color w:val="000000"/>
          <w:vertAlign w:val="subscript"/>
        </w:rPr>
        <w:t>6</w:t>
      </w:r>
      <w:r w:rsidRPr="00D936B8">
        <w:rPr>
          <w:color w:val="000000"/>
        </w:rPr>
        <w:t xml:space="preserve">) </w:t>
      </w:r>
      <w:r w:rsidRPr="00D936B8">
        <w:rPr>
          <w:i/>
          <w:iCs/>
          <w:color w:val="000000"/>
        </w:rPr>
        <w:t>δ</w:t>
      </w:r>
      <w:r w:rsidRPr="00D936B8">
        <w:rPr>
          <w:color w:val="000000"/>
        </w:rPr>
        <w:t xml:space="preserve"> (</w:t>
      </w:r>
      <w:proofErr w:type="spellStart"/>
      <w:r w:rsidRPr="00D936B8">
        <w:rPr>
          <w:color w:val="000000"/>
        </w:rPr>
        <w:t>ppm</w:t>
      </w:r>
      <w:proofErr w:type="spellEnd"/>
      <w:r w:rsidRPr="00D936B8">
        <w:rPr>
          <w:color w:val="000000"/>
        </w:rPr>
        <w:t>): 2.23 (s, 3H, CH</w:t>
      </w:r>
      <w:r w:rsidRPr="00D936B8">
        <w:rPr>
          <w:color w:val="000000"/>
          <w:vertAlign w:val="subscript"/>
        </w:rPr>
        <w:t>3</w:t>
      </w:r>
      <w:r w:rsidRPr="00D936B8">
        <w:rPr>
          <w:color w:val="000000"/>
        </w:rPr>
        <w:t>), 7.79-7.96 (</w:t>
      </w:r>
      <w:proofErr w:type="spellStart"/>
      <w:r w:rsidRPr="00D936B8">
        <w:rPr>
          <w:color w:val="000000"/>
        </w:rPr>
        <w:t>d.d</w:t>
      </w:r>
      <w:proofErr w:type="spellEnd"/>
      <w:r w:rsidRPr="00D936B8">
        <w:rPr>
          <w:color w:val="000000"/>
        </w:rPr>
        <w:t xml:space="preserve">, 8H, </w:t>
      </w:r>
      <w:proofErr w:type="spellStart"/>
      <w:r w:rsidRPr="00D936B8">
        <w:rPr>
          <w:color w:val="000000"/>
        </w:rPr>
        <w:t>Ar</w:t>
      </w:r>
      <w:proofErr w:type="spellEnd"/>
      <w:r w:rsidRPr="00D936B8">
        <w:rPr>
          <w:color w:val="000000"/>
        </w:rPr>
        <w:t xml:space="preserve">-H), 7.65-8.39 (m, 6H, </w:t>
      </w:r>
      <w:proofErr w:type="spellStart"/>
      <w:r w:rsidRPr="00D936B8">
        <w:rPr>
          <w:color w:val="000000"/>
        </w:rPr>
        <w:t>Ar</w:t>
      </w:r>
      <w:proofErr w:type="spellEnd"/>
      <w:r w:rsidRPr="00D936B8">
        <w:rPr>
          <w:color w:val="000000"/>
        </w:rPr>
        <w:t xml:space="preserve">-H of </w:t>
      </w:r>
      <w:proofErr w:type="spellStart"/>
      <w:r w:rsidRPr="00D936B8">
        <w:rPr>
          <w:color w:val="000000"/>
        </w:rPr>
        <w:t>pyrimidine</w:t>
      </w:r>
      <w:proofErr w:type="spellEnd"/>
      <w:r w:rsidRPr="00D936B8">
        <w:rPr>
          <w:color w:val="000000"/>
        </w:rPr>
        <w:t xml:space="preserve">), 8.82 (s, 2H, 2NH), 9.04 (s, H, NH), 10.16 (s, H, NH); </w:t>
      </w:r>
      <w:r w:rsidRPr="00D936B8">
        <w:rPr>
          <w:i/>
          <w:iCs/>
          <w:color w:val="000000"/>
        </w:rPr>
        <w:t xml:space="preserve">m/z </w:t>
      </w:r>
      <w:r w:rsidRPr="00D936B8">
        <w:rPr>
          <w:color w:val="000000"/>
        </w:rPr>
        <w:t>(%), 595 (M</w:t>
      </w:r>
      <w:r w:rsidRPr="00D936B8">
        <w:rPr>
          <w:color w:val="000000"/>
          <w:vertAlign w:val="superscript"/>
        </w:rPr>
        <w:t>+</w:t>
      </w:r>
      <w:r w:rsidRPr="00D936B8">
        <w:rPr>
          <w:color w:val="000000"/>
        </w:rPr>
        <w:t>, 28.63), 249 (59.26), 157 (74.59), 101 (48.42), 98 (64.88), 98 (49.04), 93 (59.69); Anal. for</w:t>
      </w:r>
      <w:r w:rsidRPr="00D936B8">
        <w:rPr>
          <w:color w:val="000000"/>
          <w:lang w:bidi="ar-EG"/>
        </w:rPr>
        <w:t xml:space="preserve"> C</w:t>
      </w:r>
      <w:r w:rsidRPr="00D936B8">
        <w:rPr>
          <w:color w:val="000000"/>
          <w:vertAlign w:val="subscript"/>
          <w:lang w:bidi="ar-EG"/>
        </w:rPr>
        <w:t>24</w:t>
      </w:r>
      <w:r w:rsidRPr="00D936B8">
        <w:rPr>
          <w:color w:val="000000"/>
          <w:lang w:bidi="ar-EG"/>
        </w:rPr>
        <w:t>H</w:t>
      </w:r>
      <w:r w:rsidRPr="00D936B8">
        <w:rPr>
          <w:color w:val="000000"/>
          <w:vertAlign w:val="subscript"/>
          <w:lang w:bidi="ar-EG"/>
        </w:rPr>
        <w:t>21</w:t>
      </w:r>
      <w:r w:rsidRPr="00D936B8">
        <w:rPr>
          <w:color w:val="000000"/>
          <w:lang w:bidi="ar-EG"/>
        </w:rPr>
        <w:t>N</w:t>
      </w:r>
      <w:r w:rsidRPr="00D936B8">
        <w:rPr>
          <w:color w:val="000000"/>
          <w:vertAlign w:val="subscript"/>
          <w:lang w:bidi="ar-EG"/>
        </w:rPr>
        <w:t>9</w:t>
      </w:r>
      <w:r w:rsidRPr="00D936B8">
        <w:rPr>
          <w:color w:val="000000"/>
          <w:lang w:bidi="ar-EG"/>
        </w:rPr>
        <w:t>O</w:t>
      </w:r>
      <w:r w:rsidRPr="00D936B8">
        <w:rPr>
          <w:color w:val="000000"/>
          <w:vertAlign w:val="subscript"/>
          <w:lang w:bidi="ar-EG"/>
        </w:rPr>
        <w:t>6</w:t>
      </w:r>
      <w:r w:rsidRPr="00D936B8">
        <w:rPr>
          <w:color w:val="000000"/>
          <w:lang w:bidi="ar-EG"/>
        </w:rPr>
        <w:t>S</w:t>
      </w:r>
      <w:r w:rsidRPr="00D936B8">
        <w:rPr>
          <w:color w:val="000000"/>
          <w:vertAlign w:val="subscript"/>
          <w:lang w:bidi="ar-EG"/>
        </w:rPr>
        <w:t>2</w:t>
      </w:r>
      <w:r w:rsidRPr="00D936B8">
        <w:rPr>
          <w:color w:val="000000"/>
          <w:lang w:bidi="ar-EG"/>
        </w:rPr>
        <w:t xml:space="preserve"> </w:t>
      </w:r>
      <w:r w:rsidRPr="00D936B8">
        <w:rPr>
          <w:color w:val="000000"/>
        </w:rPr>
        <w:t xml:space="preserve">(595.11): C, </w:t>
      </w:r>
      <w:r w:rsidRPr="00D936B8">
        <w:rPr>
          <w:color w:val="000000"/>
          <w:lang w:bidi="ar-EG"/>
        </w:rPr>
        <w:t>48.40</w:t>
      </w:r>
      <w:r w:rsidRPr="00D936B8">
        <w:rPr>
          <w:color w:val="000000"/>
        </w:rPr>
        <w:t xml:space="preserve">; H, </w:t>
      </w:r>
      <w:r w:rsidRPr="00D936B8">
        <w:rPr>
          <w:color w:val="000000"/>
          <w:lang w:bidi="ar-EG"/>
        </w:rPr>
        <w:t>3.55</w:t>
      </w:r>
      <w:r w:rsidRPr="00D936B8">
        <w:rPr>
          <w:color w:val="000000"/>
        </w:rPr>
        <w:t xml:space="preserve">; N, </w:t>
      </w:r>
      <w:r w:rsidRPr="00D936B8">
        <w:rPr>
          <w:color w:val="000000"/>
          <w:lang w:bidi="ar-EG"/>
        </w:rPr>
        <w:t>21.16</w:t>
      </w:r>
      <w:r w:rsidRPr="00D936B8">
        <w:rPr>
          <w:color w:val="000000"/>
        </w:rPr>
        <w:t xml:space="preserve">; Found: C, </w:t>
      </w:r>
      <w:r w:rsidRPr="00D936B8">
        <w:rPr>
          <w:color w:val="000000"/>
          <w:lang w:bidi="ar-EG"/>
        </w:rPr>
        <w:t>48.51;</w:t>
      </w:r>
      <w:r w:rsidRPr="00D936B8">
        <w:rPr>
          <w:color w:val="000000"/>
        </w:rPr>
        <w:t xml:space="preserve"> H, </w:t>
      </w:r>
      <w:r w:rsidRPr="00D936B8">
        <w:rPr>
          <w:color w:val="000000"/>
          <w:lang w:bidi="ar-EG"/>
        </w:rPr>
        <w:t>3.43;</w:t>
      </w:r>
      <w:r w:rsidRPr="00D936B8">
        <w:rPr>
          <w:color w:val="000000"/>
        </w:rPr>
        <w:t xml:space="preserve"> N, </w:t>
      </w:r>
      <w:r w:rsidRPr="00D936B8">
        <w:rPr>
          <w:color w:val="000000"/>
          <w:lang w:bidi="ar-EG"/>
        </w:rPr>
        <w:t>21.33</w:t>
      </w:r>
      <w:r w:rsidRPr="00D936B8">
        <w:rPr>
          <w:color w:val="000000"/>
        </w:rPr>
        <w:t>.</w:t>
      </w:r>
    </w:p>
    <w:p w:rsidR="00377534" w:rsidRPr="005343D0" w:rsidRDefault="00377534" w:rsidP="00377534">
      <w:pPr>
        <w:tabs>
          <w:tab w:val="left" w:pos="3585"/>
          <w:tab w:val="center" w:pos="4252"/>
        </w:tabs>
        <w:bidi w:val="0"/>
        <w:spacing w:line="360" w:lineRule="auto"/>
        <w:jc w:val="both"/>
        <w:rPr>
          <w:b/>
          <w:bCs/>
          <w:i/>
          <w:iCs/>
          <w:lang w:bidi="ar-EG"/>
        </w:rPr>
      </w:pPr>
      <w:r w:rsidRPr="005343D0">
        <w:rPr>
          <w:b/>
          <w:bCs/>
          <w:i/>
          <w:iCs/>
          <w:lang w:bidi="ar-EG"/>
        </w:rPr>
        <w:t xml:space="preserve">2.3. </w:t>
      </w:r>
      <w:proofErr w:type="spellStart"/>
      <w:r w:rsidRPr="00E25985">
        <w:rPr>
          <w:b/>
          <w:bCs/>
          <w:i/>
          <w:iCs/>
          <w:color w:val="000000"/>
          <w:lang w:bidi="ar-EG"/>
        </w:rPr>
        <w:t>Cytotoxicity</w:t>
      </w:r>
      <w:proofErr w:type="spellEnd"/>
      <w:r w:rsidRPr="00E25985">
        <w:rPr>
          <w:b/>
          <w:bCs/>
          <w:i/>
          <w:iCs/>
          <w:color w:val="000000"/>
          <w:lang w:bidi="ar-EG"/>
        </w:rPr>
        <w:t xml:space="preserve"> activity</w:t>
      </w:r>
    </w:p>
    <w:p w:rsidR="00377534" w:rsidRPr="00D936B8" w:rsidRDefault="00377534" w:rsidP="00377534">
      <w:pPr>
        <w:bidi w:val="0"/>
        <w:spacing w:line="360" w:lineRule="auto"/>
        <w:jc w:val="both"/>
        <w:rPr>
          <w:color w:val="000000"/>
          <w:lang w:bidi="ar-EG"/>
        </w:rPr>
      </w:pPr>
      <w:r w:rsidRPr="00D936B8">
        <w:rPr>
          <w:color w:val="000000"/>
          <w:lang w:bidi="ar-EG"/>
        </w:rPr>
        <w:t xml:space="preserve">RPMI-1640 medium (Sigma Co., St. Louis, USA), </w:t>
      </w:r>
      <w:proofErr w:type="spellStart"/>
      <w:r w:rsidRPr="00D936B8">
        <w:rPr>
          <w:color w:val="000000"/>
          <w:lang w:bidi="ar-EG"/>
        </w:rPr>
        <w:t>Foetal</w:t>
      </w:r>
      <w:proofErr w:type="spellEnd"/>
      <w:r w:rsidRPr="00D936B8">
        <w:rPr>
          <w:color w:val="000000"/>
          <w:lang w:bidi="ar-EG"/>
        </w:rPr>
        <w:t xml:space="preserve"> Bovine serum (GIBCO, UK), and the cell lines from ATCC were used.</w:t>
      </w:r>
    </w:p>
    <w:p w:rsidR="00377534" w:rsidRPr="00D936B8" w:rsidRDefault="00377534" w:rsidP="00377534">
      <w:pPr>
        <w:bidi w:val="0"/>
        <w:spacing w:line="360" w:lineRule="auto"/>
        <w:ind w:firstLine="720"/>
        <w:jc w:val="both"/>
        <w:rPr>
          <w:color w:val="000000"/>
          <w:lang w:bidi="ar-EG"/>
        </w:rPr>
      </w:pPr>
      <w:r w:rsidRPr="00D936B8">
        <w:rPr>
          <w:color w:val="000000"/>
          <w:lang w:bidi="ar-EG"/>
        </w:rPr>
        <w:t xml:space="preserve">The </w:t>
      </w:r>
      <w:proofErr w:type="spellStart"/>
      <w:r w:rsidRPr="00D936B8">
        <w:rPr>
          <w:color w:val="000000"/>
          <w:lang w:bidi="ar-EG"/>
        </w:rPr>
        <w:t>cytotoxic</w:t>
      </w:r>
      <w:proofErr w:type="spellEnd"/>
      <w:r w:rsidRPr="00D936B8">
        <w:rPr>
          <w:color w:val="000000"/>
          <w:lang w:bidi="ar-EG"/>
        </w:rPr>
        <w:t xml:space="preserve"> activity of the prepared sulfonamides were examined versus (HepG2), (WI-38), (MCF-7), and (VERO). It was carried out according to the previously reported procedure</w:t>
      </w:r>
      <w:r>
        <w:rPr>
          <w:color w:val="000000"/>
          <w:lang w:bidi="ar-EG"/>
        </w:rPr>
        <w:t>.</w:t>
      </w:r>
      <w:r>
        <w:rPr>
          <w:color w:val="000000"/>
          <w:vertAlign w:val="superscript"/>
          <w:lang w:bidi="ar-EG"/>
        </w:rPr>
        <w:t>16</w:t>
      </w:r>
    </w:p>
    <w:p w:rsidR="00377534" w:rsidRDefault="00377534" w:rsidP="00377534">
      <w:pPr>
        <w:bidi w:val="0"/>
        <w:spacing w:line="360" w:lineRule="auto"/>
        <w:jc w:val="center"/>
        <w:rPr>
          <w:b/>
        </w:rPr>
      </w:pPr>
      <w:r w:rsidRPr="00F877D3">
        <w:rPr>
          <w:b/>
        </w:rPr>
        <w:t>3. RESULTS AND DISCUSSION</w:t>
      </w:r>
    </w:p>
    <w:p w:rsidR="00377534" w:rsidRPr="005343D0" w:rsidRDefault="00377534" w:rsidP="00377534">
      <w:pPr>
        <w:autoSpaceDE w:val="0"/>
        <w:autoSpaceDN w:val="0"/>
        <w:bidi w:val="0"/>
        <w:adjustRightInd w:val="0"/>
        <w:spacing w:line="360" w:lineRule="auto"/>
        <w:jc w:val="both"/>
      </w:pPr>
      <w:r w:rsidRPr="00F877D3">
        <w:rPr>
          <w:b/>
          <w:bCs/>
        </w:rPr>
        <w:t>3.1. Chemistry</w:t>
      </w:r>
    </w:p>
    <w:p w:rsidR="00377534" w:rsidRPr="00D936B8" w:rsidRDefault="00377534" w:rsidP="00377534">
      <w:pPr>
        <w:bidi w:val="0"/>
        <w:spacing w:line="360" w:lineRule="auto"/>
        <w:ind w:firstLine="720"/>
        <w:jc w:val="lowKashida"/>
        <w:rPr>
          <w:bCs/>
          <w:color w:val="000000"/>
        </w:rPr>
      </w:pPr>
      <w:r w:rsidRPr="00D936B8">
        <w:rPr>
          <w:color w:val="000000"/>
        </w:rPr>
        <w:t xml:space="preserve">From these above reports in sulfonamide chemistry, we prepared some new heterocyclic compounds containing sulfonamide moiety to evaluate their biological activities. </w:t>
      </w:r>
      <w:r w:rsidRPr="00D936B8">
        <w:rPr>
          <w:bCs/>
          <w:color w:val="000000"/>
        </w:rPr>
        <w:t>Condensation of compound</w:t>
      </w:r>
      <w:r w:rsidRPr="00D936B8">
        <w:rPr>
          <w:b/>
          <w:bCs/>
          <w:color w:val="000000"/>
        </w:rPr>
        <w:t xml:space="preserve"> 1</w:t>
      </w:r>
      <w:r w:rsidRPr="00D936B8">
        <w:rPr>
          <w:bCs/>
          <w:color w:val="000000"/>
        </w:rPr>
        <w:t xml:space="preserve"> with acid anhydrides, </w:t>
      </w:r>
      <w:r>
        <w:rPr>
          <w:bCs/>
          <w:color w:val="000000"/>
        </w:rPr>
        <w:t>named</w:t>
      </w:r>
      <w:r w:rsidRPr="00D936B8">
        <w:rPr>
          <w:bCs/>
          <w:color w:val="000000"/>
        </w:rPr>
        <w:t xml:space="preserve"> </w:t>
      </w:r>
      <w:proofErr w:type="spellStart"/>
      <w:r w:rsidRPr="00D936B8">
        <w:rPr>
          <w:bCs/>
          <w:color w:val="000000"/>
        </w:rPr>
        <w:t>phthalic</w:t>
      </w:r>
      <w:proofErr w:type="spellEnd"/>
      <w:r w:rsidRPr="00D936B8">
        <w:rPr>
          <w:bCs/>
          <w:color w:val="000000"/>
        </w:rPr>
        <w:t xml:space="preserve"> anhydride, 3-nitrophthalic anhyd</w:t>
      </w:r>
      <w:r>
        <w:rPr>
          <w:bCs/>
          <w:color w:val="000000"/>
        </w:rPr>
        <w:t xml:space="preserve">ride, </w:t>
      </w:r>
      <w:r w:rsidRPr="00D936B8">
        <w:rPr>
          <w:bCs/>
          <w:color w:val="000000"/>
        </w:rPr>
        <w:t xml:space="preserve">4-nitrophthalic anhydride  in refluxing </w:t>
      </w:r>
      <w:proofErr w:type="spellStart"/>
      <w:r w:rsidRPr="00D936B8">
        <w:rPr>
          <w:bCs/>
          <w:color w:val="000000"/>
        </w:rPr>
        <w:t>dimethylformamide</w:t>
      </w:r>
      <w:proofErr w:type="spellEnd"/>
      <w:r w:rsidRPr="00D936B8">
        <w:rPr>
          <w:bCs/>
          <w:color w:val="000000"/>
        </w:rPr>
        <w:t xml:space="preserve"> containing few drops of </w:t>
      </w:r>
      <w:proofErr w:type="spellStart"/>
      <w:r w:rsidRPr="00D936B8">
        <w:rPr>
          <w:bCs/>
          <w:color w:val="000000"/>
        </w:rPr>
        <w:t>triethylamine</w:t>
      </w:r>
      <w:proofErr w:type="spellEnd"/>
      <w:r w:rsidRPr="00D936B8">
        <w:rPr>
          <w:bCs/>
          <w:color w:val="000000"/>
        </w:rPr>
        <w:t xml:space="preserve"> yielded </w:t>
      </w:r>
      <w:r w:rsidRPr="00D936B8">
        <w:rPr>
          <w:color w:val="000000"/>
          <w:lang w:bidi="ar-EG"/>
        </w:rPr>
        <w:t>sulfonamides</w:t>
      </w:r>
      <w:r w:rsidRPr="00D936B8">
        <w:rPr>
          <w:bCs/>
          <w:color w:val="000000"/>
        </w:rPr>
        <w:t xml:space="preserve"> </w:t>
      </w:r>
      <w:r w:rsidRPr="00D936B8">
        <w:rPr>
          <w:b/>
          <w:color w:val="000000"/>
        </w:rPr>
        <w:t>2-4</w:t>
      </w:r>
      <w:r w:rsidRPr="00D936B8">
        <w:rPr>
          <w:bCs/>
          <w:color w:val="000000"/>
        </w:rPr>
        <w:t xml:space="preserve">. The Infrared spectra of </w:t>
      </w:r>
      <w:r w:rsidRPr="00D936B8">
        <w:rPr>
          <w:color w:val="000000"/>
          <w:lang w:bidi="ar-EG"/>
        </w:rPr>
        <w:t>sulfonamides</w:t>
      </w:r>
      <w:r w:rsidRPr="00D936B8">
        <w:rPr>
          <w:bCs/>
          <w:color w:val="000000"/>
        </w:rPr>
        <w:t xml:space="preserve"> </w:t>
      </w:r>
      <w:r w:rsidRPr="00D936B8">
        <w:rPr>
          <w:b/>
          <w:color w:val="000000"/>
        </w:rPr>
        <w:t>2-4</w:t>
      </w:r>
      <w:r w:rsidRPr="00D936B8">
        <w:rPr>
          <w:bCs/>
          <w:color w:val="000000"/>
        </w:rPr>
        <w:t>, in public, displayed the non-attendance of absorption line of NH</w:t>
      </w:r>
      <w:r w:rsidRPr="00D936B8">
        <w:rPr>
          <w:bCs/>
          <w:color w:val="000000"/>
          <w:vertAlign w:val="subscript"/>
        </w:rPr>
        <w:t>2</w:t>
      </w:r>
      <w:r w:rsidRPr="00D936B8">
        <w:rPr>
          <w:bCs/>
          <w:color w:val="000000"/>
        </w:rPr>
        <w:t xml:space="preserve"> at 3426 cm</w:t>
      </w:r>
      <w:r w:rsidRPr="00D936B8">
        <w:rPr>
          <w:bCs/>
          <w:color w:val="000000"/>
          <w:vertAlign w:val="superscript"/>
        </w:rPr>
        <w:t>-1</w:t>
      </w:r>
      <w:r w:rsidRPr="00D936B8">
        <w:rPr>
          <w:bCs/>
          <w:color w:val="000000"/>
        </w:rPr>
        <w:t xml:space="preserve"> of </w:t>
      </w:r>
      <w:r w:rsidRPr="00D936B8">
        <w:rPr>
          <w:color w:val="000000"/>
        </w:rPr>
        <w:t>sulfonamide</w:t>
      </w:r>
      <w:r w:rsidRPr="00D936B8">
        <w:rPr>
          <w:bCs/>
          <w:color w:val="000000"/>
        </w:rPr>
        <w:t xml:space="preserve"> </w:t>
      </w:r>
      <w:r w:rsidRPr="00D936B8">
        <w:rPr>
          <w:b/>
          <w:color w:val="000000"/>
        </w:rPr>
        <w:t>1</w:t>
      </w:r>
      <w:r w:rsidRPr="00D936B8">
        <w:rPr>
          <w:bCs/>
          <w:color w:val="000000"/>
        </w:rPr>
        <w:t>, and instead, appeared new bands within the region 1631-1721 cm</w:t>
      </w:r>
      <w:r w:rsidRPr="00D936B8">
        <w:rPr>
          <w:bCs/>
          <w:color w:val="000000"/>
          <w:vertAlign w:val="superscript"/>
        </w:rPr>
        <w:t>-1</w:t>
      </w:r>
      <w:r w:rsidRPr="00D936B8">
        <w:rPr>
          <w:bCs/>
          <w:color w:val="000000"/>
        </w:rPr>
        <w:t xml:space="preserve"> due to </w:t>
      </w:r>
      <w:proofErr w:type="spellStart"/>
      <w:r w:rsidRPr="00D936B8">
        <w:rPr>
          <w:bCs/>
          <w:color w:val="000000"/>
        </w:rPr>
        <w:t>carboximide</w:t>
      </w:r>
      <w:proofErr w:type="spellEnd"/>
      <w:r w:rsidRPr="00D936B8">
        <w:rPr>
          <w:bCs/>
          <w:color w:val="000000"/>
        </w:rPr>
        <w:t xml:space="preserve"> groups. The MS of </w:t>
      </w:r>
      <w:r w:rsidRPr="00D936B8">
        <w:rPr>
          <w:color w:val="000000"/>
          <w:lang w:bidi="ar-EG"/>
        </w:rPr>
        <w:t>sulfonamides</w:t>
      </w:r>
      <w:r w:rsidRPr="00D936B8">
        <w:rPr>
          <w:bCs/>
          <w:color w:val="000000"/>
        </w:rPr>
        <w:t xml:space="preserve"> </w:t>
      </w:r>
      <w:r w:rsidRPr="00D936B8">
        <w:rPr>
          <w:b/>
          <w:color w:val="000000"/>
        </w:rPr>
        <w:t>2-4</w:t>
      </w:r>
      <w:r w:rsidRPr="00D936B8">
        <w:rPr>
          <w:bCs/>
          <w:color w:val="000000"/>
        </w:rPr>
        <w:t xml:space="preserve"> offered the molecular </w:t>
      </w:r>
      <w:r w:rsidRPr="00D936B8">
        <w:rPr>
          <w:bCs/>
          <w:color w:val="000000"/>
        </w:rPr>
        <w:lastRenderedPageBreak/>
        <w:t xml:space="preserve">weight at </w:t>
      </w:r>
      <w:r w:rsidRPr="00D936B8">
        <w:rPr>
          <w:bCs/>
          <w:i/>
          <w:iCs/>
          <w:color w:val="000000"/>
        </w:rPr>
        <w:t xml:space="preserve">m/z </w:t>
      </w:r>
      <w:r w:rsidRPr="00D936B8">
        <w:rPr>
          <w:b/>
          <w:color w:val="000000"/>
        </w:rPr>
        <w:t xml:space="preserve">378 </w:t>
      </w:r>
      <w:r w:rsidRPr="00D936B8">
        <w:rPr>
          <w:bCs/>
          <w:color w:val="000000"/>
        </w:rPr>
        <w:t>(M</w:t>
      </w:r>
      <w:r w:rsidRPr="00D936B8">
        <w:rPr>
          <w:bCs/>
          <w:color w:val="000000"/>
          <w:vertAlign w:val="superscript"/>
        </w:rPr>
        <w:t>+</w:t>
      </w:r>
      <w:r w:rsidRPr="00D936B8">
        <w:rPr>
          <w:bCs/>
          <w:color w:val="000000"/>
        </w:rPr>
        <w:t xml:space="preserve">-2) and at </w:t>
      </w:r>
      <w:r w:rsidRPr="00D936B8">
        <w:rPr>
          <w:bCs/>
          <w:i/>
          <w:iCs/>
          <w:color w:val="000000"/>
        </w:rPr>
        <w:t>m/z</w:t>
      </w:r>
      <w:r w:rsidRPr="00D936B8">
        <w:rPr>
          <w:bCs/>
          <w:color w:val="000000"/>
        </w:rPr>
        <w:t xml:space="preserve"> </w:t>
      </w:r>
      <w:r w:rsidRPr="00D936B8">
        <w:rPr>
          <w:b/>
          <w:color w:val="000000"/>
        </w:rPr>
        <w:t>423</w:t>
      </w:r>
      <w:r w:rsidRPr="00D936B8">
        <w:rPr>
          <w:bCs/>
          <w:color w:val="000000"/>
        </w:rPr>
        <w:t xml:space="preserve"> (M</w:t>
      </w:r>
      <w:r w:rsidRPr="00D936B8">
        <w:rPr>
          <w:bCs/>
          <w:color w:val="000000"/>
          <w:vertAlign w:val="superscript"/>
        </w:rPr>
        <w:t>+</w:t>
      </w:r>
      <w:r w:rsidRPr="00D936B8">
        <w:rPr>
          <w:bCs/>
          <w:color w:val="000000"/>
        </w:rPr>
        <w:t>-2) analogical to molecular formula C</w:t>
      </w:r>
      <w:r w:rsidRPr="00D936B8">
        <w:rPr>
          <w:bCs/>
          <w:color w:val="000000"/>
          <w:vertAlign w:val="subscript"/>
        </w:rPr>
        <w:t>18</w:t>
      </w:r>
      <w:r w:rsidRPr="00D936B8">
        <w:rPr>
          <w:bCs/>
          <w:color w:val="000000"/>
        </w:rPr>
        <w:t>H</w:t>
      </w:r>
      <w:r w:rsidRPr="00D936B8">
        <w:rPr>
          <w:bCs/>
          <w:color w:val="000000"/>
          <w:vertAlign w:val="subscript"/>
        </w:rPr>
        <w:t>12</w:t>
      </w:r>
      <w:r w:rsidRPr="00D936B8">
        <w:rPr>
          <w:bCs/>
          <w:color w:val="000000"/>
        </w:rPr>
        <w:t>N</w:t>
      </w:r>
      <w:r w:rsidRPr="00D936B8">
        <w:rPr>
          <w:bCs/>
          <w:color w:val="000000"/>
          <w:vertAlign w:val="subscript"/>
        </w:rPr>
        <w:t>4</w:t>
      </w:r>
      <w:r w:rsidRPr="00D936B8">
        <w:rPr>
          <w:bCs/>
          <w:color w:val="000000"/>
        </w:rPr>
        <w:t>O</w:t>
      </w:r>
      <w:r w:rsidRPr="00D936B8">
        <w:rPr>
          <w:bCs/>
          <w:color w:val="000000"/>
          <w:vertAlign w:val="subscript"/>
        </w:rPr>
        <w:t>4</w:t>
      </w:r>
      <w:r w:rsidRPr="00D936B8">
        <w:rPr>
          <w:bCs/>
          <w:color w:val="000000"/>
        </w:rPr>
        <w:t>S and / or C</w:t>
      </w:r>
      <w:r w:rsidRPr="00D936B8">
        <w:rPr>
          <w:bCs/>
          <w:color w:val="000000"/>
          <w:vertAlign w:val="subscript"/>
        </w:rPr>
        <w:t>18</w:t>
      </w:r>
      <w:r w:rsidRPr="00D936B8">
        <w:rPr>
          <w:bCs/>
          <w:color w:val="000000"/>
        </w:rPr>
        <w:t>H</w:t>
      </w:r>
      <w:r w:rsidRPr="00D936B8">
        <w:rPr>
          <w:bCs/>
          <w:color w:val="000000"/>
          <w:vertAlign w:val="subscript"/>
        </w:rPr>
        <w:t>11</w:t>
      </w:r>
      <w:r w:rsidRPr="00D936B8">
        <w:rPr>
          <w:bCs/>
          <w:color w:val="000000"/>
        </w:rPr>
        <w:t>N</w:t>
      </w:r>
      <w:r w:rsidRPr="00D936B8">
        <w:rPr>
          <w:bCs/>
          <w:color w:val="000000"/>
          <w:vertAlign w:val="subscript"/>
        </w:rPr>
        <w:t>5</w:t>
      </w:r>
      <w:r w:rsidRPr="00D936B8">
        <w:rPr>
          <w:bCs/>
          <w:color w:val="000000"/>
        </w:rPr>
        <w:t>O</w:t>
      </w:r>
      <w:r w:rsidRPr="00D936B8">
        <w:rPr>
          <w:bCs/>
          <w:color w:val="000000"/>
          <w:vertAlign w:val="subscript"/>
        </w:rPr>
        <w:t>6</w:t>
      </w:r>
      <w:r w:rsidRPr="00D936B8">
        <w:rPr>
          <w:bCs/>
          <w:color w:val="000000"/>
        </w:rPr>
        <w:t>S.</w:t>
      </w:r>
    </w:p>
    <w:p w:rsidR="00377534" w:rsidRPr="00D936B8" w:rsidRDefault="001536F7" w:rsidP="00377534">
      <w:pPr>
        <w:tabs>
          <w:tab w:val="left" w:pos="3825"/>
        </w:tabs>
        <w:bidi w:val="0"/>
        <w:spacing w:line="360" w:lineRule="auto"/>
        <w:ind w:left="720" w:hanging="720"/>
        <w:rPr>
          <w:b/>
          <w:bCs/>
          <w:color w:val="000000"/>
          <w:lang w:bidi="ar-EG"/>
        </w:rPr>
      </w:pPr>
      <w:r>
        <w:object w:dxaOrig="9532" w:dyaOrig="10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in;height:485.2pt" o:ole="">
            <v:imagedata r:id="rId8" o:title=""/>
          </v:shape>
          <o:OLEObject Type="Embed" ProgID="ChemDraw.Document.6.0" ShapeID="_x0000_i1031" DrawAspect="Content" ObjectID="_1615963690" r:id="rId9"/>
        </w:object>
      </w:r>
    </w:p>
    <w:p w:rsidR="008B30E9" w:rsidRPr="002F3CC1" w:rsidRDefault="008B30E9" w:rsidP="00377534">
      <w:pPr>
        <w:bidi w:val="0"/>
        <w:spacing w:line="360" w:lineRule="auto"/>
        <w:jc w:val="lowKashida"/>
        <w:rPr>
          <w:bCs/>
          <w:color w:val="000000"/>
        </w:rPr>
      </w:pPr>
      <w:proofErr w:type="gramStart"/>
      <w:r w:rsidRPr="002F3CC1">
        <w:rPr>
          <w:bCs/>
          <w:color w:val="000000"/>
        </w:rPr>
        <w:t>Sche</w:t>
      </w:r>
      <w:r w:rsidR="00E6427E">
        <w:rPr>
          <w:bCs/>
          <w:color w:val="000000"/>
        </w:rPr>
        <w:t xml:space="preserve">me </w:t>
      </w:r>
      <w:r w:rsidRPr="002F3CC1">
        <w:rPr>
          <w:bCs/>
          <w:color w:val="000000"/>
        </w:rPr>
        <w:t>1</w:t>
      </w:r>
      <w:r w:rsidR="00E6427E">
        <w:rPr>
          <w:bCs/>
          <w:color w:val="000000"/>
        </w:rPr>
        <w:t>.</w:t>
      </w:r>
      <w:proofErr w:type="gramEnd"/>
      <w:r w:rsidR="002F3CC1">
        <w:rPr>
          <w:bCs/>
          <w:color w:val="000000"/>
        </w:rPr>
        <w:t xml:space="preserve"> S</w:t>
      </w:r>
      <w:r w:rsidRPr="002F3CC1">
        <w:rPr>
          <w:bCs/>
          <w:color w:val="000000"/>
        </w:rPr>
        <w:t>ynthesis of sulfonamide derivatives 2 – 8</w:t>
      </w:r>
    </w:p>
    <w:p w:rsidR="00377534" w:rsidRPr="00D936B8" w:rsidRDefault="00377534" w:rsidP="008B30E9">
      <w:pPr>
        <w:bidi w:val="0"/>
        <w:spacing w:line="360" w:lineRule="auto"/>
        <w:ind w:firstLine="720"/>
        <w:jc w:val="lowKashida"/>
        <w:rPr>
          <w:bCs/>
          <w:color w:val="000000"/>
        </w:rPr>
      </w:pPr>
      <w:r w:rsidRPr="00D936B8">
        <w:rPr>
          <w:bCs/>
          <w:color w:val="000000"/>
        </w:rPr>
        <w:t xml:space="preserve">Similarly, condensation of compound </w:t>
      </w:r>
      <w:r w:rsidRPr="00D936B8">
        <w:rPr>
          <w:b/>
          <w:color w:val="000000"/>
        </w:rPr>
        <w:t>1</w:t>
      </w:r>
      <w:r w:rsidRPr="00D936B8">
        <w:rPr>
          <w:bCs/>
          <w:color w:val="000000"/>
        </w:rPr>
        <w:t xml:space="preserve"> with 3</w:t>
      </w:r>
      <w:proofErr w:type="gramStart"/>
      <w:r w:rsidRPr="00D936B8">
        <w:rPr>
          <w:bCs/>
          <w:color w:val="000000"/>
        </w:rPr>
        <w:t>,4,5,6</w:t>
      </w:r>
      <w:proofErr w:type="gramEnd"/>
      <w:r w:rsidRPr="00D936B8">
        <w:rPr>
          <w:bCs/>
          <w:color w:val="000000"/>
        </w:rPr>
        <w:t>-tetrabromophthalic anhydride, and 1,2,4-benzenetricarboxylic anhydride (</w:t>
      </w:r>
      <w:proofErr w:type="spellStart"/>
      <w:r w:rsidRPr="00D936B8">
        <w:rPr>
          <w:bCs/>
          <w:color w:val="000000"/>
        </w:rPr>
        <w:t>trimellitic</w:t>
      </w:r>
      <w:proofErr w:type="spellEnd"/>
      <w:r w:rsidRPr="00D936B8">
        <w:rPr>
          <w:bCs/>
          <w:color w:val="000000"/>
        </w:rPr>
        <w:t xml:space="preserve"> anhydride) in boiling </w:t>
      </w:r>
      <w:proofErr w:type="spellStart"/>
      <w:r w:rsidRPr="00D936B8">
        <w:rPr>
          <w:bCs/>
          <w:color w:val="000000"/>
        </w:rPr>
        <w:t>dimethylformamide</w:t>
      </w:r>
      <w:proofErr w:type="spellEnd"/>
      <w:r w:rsidRPr="00D936B8">
        <w:rPr>
          <w:bCs/>
          <w:color w:val="000000"/>
        </w:rPr>
        <w:t xml:space="preserve"> including small drops of </w:t>
      </w:r>
      <w:proofErr w:type="spellStart"/>
      <w:r w:rsidRPr="00D936B8">
        <w:rPr>
          <w:bCs/>
          <w:color w:val="000000"/>
        </w:rPr>
        <w:t>triethylamine</w:t>
      </w:r>
      <w:proofErr w:type="spellEnd"/>
      <w:r w:rsidRPr="00D936B8">
        <w:rPr>
          <w:bCs/>
          <w:color w:val="000000"/>
        </w:rPr>
        <w:t xml:space="preserve"> gave </w:t>
      </w:r>
      <w:r w:rsidRPr="00D936B8">
        <w:rPr>
          <w:color w:val="000000"/>
          <w:lang w:bidi="ar-EG"/>
        </w:rPr>
        <w:t>sulfonamides</w:t>
      </w:r>
      <w:r w:rsidRPr="00D936B8">
        <w:rPr>
          <w:bCs/>
          <w:color w:val="000000"/>
        </w:rPr>
        <w:t xml:space="preserve"> </w:t>
      </w:r>
      <w:r w:rsidRPr="00D936B8">
        <w:rPr>
          <w:b/>
          <w:color w:val="000000"/>
        </w:rPr>
        <w:t>5</w:t>
      </w:r>
      <w:r w:rsidRPr="00D936B8">
        <w:rPr>
          <w:bCs/>
          <w:color w:val="000000"/>
        </w:rPr>
        <w:t xml:space="preserve"> and </w:t>
      </w:r>
      <w:r w:rsidRPr="00D936B8">
        <w:rPr>
          <w:b/>
          <w:color w:val="000000"/>
        </w:rPr>
        <w:t>6</w:t>
      </w:r>
      <w:r w:rsidRPr="00D936B8">
        <w:rPr>
          <w:bCs/>
          <w:color w:val="000000"/>
        </w:rPr>
        <w:t xml:space="preserve">, respectively. Structures </w:t>
      </w:r>
      <w:r w:rsidRPr="00D936B8">
        <w:rPr>
          <w:b/>
          <w:color w:val="000000"/>
        </w:rPr>
        <w:t xml:space="preserve">5 </w:t>
      </w:r>
      <w:r w:rsidRPr="00D936B8">
        <w:rPr>
          <w:bCs/>
          <w:color w:val="000000"/>
        </w:rPr>
        <w:t>and</w:t>
      </w:r>
      <w:r w:rsidRPr="00D936B8">
        <w:rPr>
          <w:b/>
          <w:color w:val="000000"/>
        </w:rPr>
        <w:t xml:space="preserve"> 6</w:t>
      </w:r>
      <w:r w:rsidRPr="00D936B8">
        <w:rPr>
          <w:bCs/>
          <w:color w:val="000000"/>
        </w:rPr>
        <w:t xml:space="preserve"> were elucidated by different analyses. The Infrared spectra of compounds </w:t>
      </w:r>
      <w:r w:rsidRPr="00D936B8">
        <w:rPr>
          <w:b/>
          <w:color w:val="000000"/>
        </w:rPr>
        <w:t>5</w:t>
      </w:r>
      <w:r w:rsidRPr="00D936B8">
        <w:rPr>
          <w:bCs/>
          <w:color w:val="000000"/>
        </w:rPr>
        <w:t xml:space="preserve"> and </w:t>
      </w:r>
      <w:r w:rsidRPr="00D936B8">
        <w:rPr>
          <w:b/>
          <w:color w:val="000000"/>
        </w:rPr>
        <w:t>6</w:t>
      </w:r>
      <w:r w:rsidRPr="00D936B8">
        <w:rPr>
          <w:bCs/>
          <w:color w:val="000000"/>
        </w:rPr>
        <w:t xml:space="preserve"> exhibited bands at 1720, 1632, and 1330 cm</w:t>
      </w:r>
      <w:r w:rsidRPr="00D936B8">
        <w:rPr>
          <w:bCs/>
          <w:color w:val="000000"/>
          <w:vertAlign w:val="superscript"/>
        </w:rPr>
        <w:t>-1</w:t>
      </w:r>
      <w:r w:rsidRPr="00D936B8">
        <w:rPr>
          <w:bCs/>
          <w:color w:val="000000"/>
        </w:rPr>
        <w:t xml:space="preserve"> due to CO </w:t>
      </w:r>
      <w:r w:rsidRPr="00D936B8">
        <w:rPr>
          <w:bCs/>
          <w:color w:val="000000"/>
        </w:rPr>
        <w:lastRenderedPageBreak/>
        <w:t>groups and SO</w:t>
      </w:r>
      <w:r w:rsidRPr="00D936B8">
        <w:rPr>
          <w:bCs/>
          <w:color w:val="000000"/>
          <w:vertAlign w:val="subscript"/>
        </w:rPr>
        <w:t>2</w:t>
      </w:r>
      <w:r w:rsidRPr="00D936B8">
        <w:rPr>
          <w:bCs/>
          <w:color w:val="000000"/>
        </w:rPr>
        <w:t xml:space="preserve"> function. The MS of </w:t>
      </w:r>
      <w:r w:rsidRPr="00D936B8">
        <w:rPr>
          <w:b/>
          <w:color w:val="000000"/>
        </w:rPr>
        <w:t>5</w:t>
      </w:r>
      <w:r w:rsidRPr="00D936B8">
        <w:rPr>
          <w:bCs/>
          <w:color w:val="000000"/>
        </w:rPr>
        <w:t xml:space="preserve"> and </w:t>
      </w:r>
      <w:r w:rsidRPr="00D936B8">
        <w:rPr>
          <w:b/>
          <w:color w:val="000000"/>
        </w:rPr>
        <w:t>6</w:t>
      </w:r>
      <w:r w:rsidRPr="00D936B8">
        <w:rPr>
          <w:bCs/>
          <w:color w:val="000000"/>
        </w:rPr>
        <w:t xml:space="preserve"> offered molecular weight at </w:t>
      </w:r>
      <w:r w:rsidRPr="00D936B8">
        <w:rPr>
          <w:bCs/>
          <w:i/>
          <w:iCs/>
          <w:color w:val="000000"/>
        </w:rPr>
        <w:t>m/z</w:t>
      </w:r>
      <w:r w:rsidRPr="00D936B8">
        <w:rPr>
          <w:bCs/>
          <w:color w:val="000000"/>
        </w:rPr>
        <w:t xml:space="preserve"> </w:t>
      </w:r>
      <w:r w:rsidRPr="00D936B8">
        <w:rPr>
          <w:b/>
          <w:color w:val="000000"/>
        </w:rPr>
        <w:t>691</w:t>
      </w:r>
      <w:r w:rsidRPr="00D936B8">
        <w:rPr>
          <w:bCs/>
          <w:color w:val="000000"/>
        </w:rPr>
        <w:t xml:space="preserve"> (M</w:t>
      </w:r>
      <w:r w:rsidRPr="00D936B8">
        <w:rPr>
          <w:bCs/>
          <w:color w:val="000000"/>
          <w:vertAlign w:val="superscript"/>
        </w:rPr>
        <w:t>+</w:t>
      </w:r>
      <w:r w:rsidRPr="00D936B8">
        <w:rPr>
          <w:bCs/>
          <w:color w:val="000000"/>
        </w:rPr>
        <w:t xml:space="preserve">) and </w:t>
      </w:r>
      <w:r w:rsidRPr="00D936B8">
        <w:rPr>
          <w:b/>
          <w:color w:val="000000"/>
        </w:rPr>
        <w:t>426</w:t>
      </w:r>
      <w:r w:rsidRPr="00D936B8">
        <w:rPr>
          <w:bCs/>
          <w:color w:val="000000"/>
        </w:rPr>
        <w:t xml:space="preserve"> (M</w:t>
      </w:r>
      <w:r w:rsidRPr="00D936B8">
        <w:rPr>
          <w:bCs/>
          <w:color w:val="000000"/>
          <w:vertAlign w:val="superscript"/>
        </w:rPr>
        <w:t>+</w:t>
      </w:r>
      <w:r w:rsidRPr="00D936B8">
        <w:rPr>
          <w:bCs/>
          <w:color w:val="000000"/>
        </w:rPr>
        <w:t>+2).</w:t>
      </w:r>
    </w:p>
    <w:p w:rsidR="00377534" w:rsidRPr="00D936B8" w:rsidRDefault="00377534" w:rsidP="00377534">
      <w:pPr>
        <w:bidi w:val="0"/>
        <w:spacing w:line="360" w:lineRule="auto"/>
        <w:ind w:firstLine="720"/>
        <w:jc w:val="lowKashida"/>
        <w:rPr>
          <w:bCs/>
          <w:color w:val="000000"/>
        </w:rPr>
      </w:pPr>
      <w:r w:rsidRPr="00D936B8">
        <w:rPr>
          <w:bCs/>
          <w:color w:val="000000"/>
        </w:rPr>
        <w:t xml:space="preserve">On the other hand, heating of </w:t>
      </w:r>
      <w:r w:rsidRPr="00D936B8">
        <w:rPr>
          <w:color w:val="000000"/>
        </w:rPr>
        <w:t>sulfonamide</w:t>
      </w:r>
      <w:r w:rsidRPr="00D936B8">
        <w:rPr>
          <w:bCs/>
          <w:color w:val="000000"/>
        </w:rPr>
        <w:t xml:space="preserve"> </w:t>
      </w:r>
      <w:r w:rsidRPr="00D936B8">
        <w:rPr>
          <w:b/>
          <w:color w:val="000000"/>
        </w:rPr>
        <w:t xml:space="preserve">1 </w:t>
      </w:r>
      <w:r w:rsidRPr="00D936B8">
        <w:rPr>
          <w:bCs/>
          <w:color w:val="000000"/>
        </w:rPr>
        <w:t>with “</w:t>
      </w:r>
      <w:proofErr w:type="spellStart"/>
      <w:r w:rsidRPr="00D936B8">
        <w:rPr>
          <w:bCs/>
          <w:color w:val="000000"/>
        </w:rPr>
        <w:t>pyromellitic</w:t>
      </w:r>
      <w:proofErr w:type="spellEnd"/>
      <w:r w:rsidRPr="00D936B8">
        <w:rPr>
          <w:bCs/>
          <w:color w:val="000000"/>
        </w:rPr>
        <w:t xml:space="preserve"> anhydride” in ethanol including small drops of </w:t>
      </w:r>
      <w:proofErr w:type="spellStart"/>
      <w:r w:rsidRPr="00D936B8">
        <w:rPr>
          <w:bCs/>
          <w:color w:val="000000"/>
        </w:rPr>
        <w:t>triethylamine</w:t>
      </w:r>
      <w:proofErr w:type="spellEnd"/>
      <w:r w:rsidRPr="00D936B8">
        <w:rPr>
          <w:bCs/>
          <w:color w:val="000000"/>
        </w:rPr>
        <w:t xml:space="preserve"> in a molar ratio 1:2 gave </w:t>
      </w:r>
      <w:proofErr w:type="spellStart"/>
      <w:r w:rsidRPr="00D936B8">
        <w:rPr>
          <w:bCs/>
          <w:color w:val="000000"/>
        </w:rPr>
        <w:t>pyromellitimide</w:t>
      </w:r>
      <w:proofErr w:type="spellEnd"/>
      <w:r w:rsidRPr="00D936B8">
        <w:rPr>
          <w:bCs/>
          <w:color w:val="000000"/>
        </w:rPr>
        <w:t xml:space="preserve"> </w:t>
      </w:r>
      <w:r w:rsidRPr="00D936B8">
        <w:rPr>
          <w:b/>
          <w:color w:val="000000"/>
        </w:rPr>
        <w:t>7</w:t>
      </w:r>
      <w:r w:rsidRPr="00D936B8">
        <w:rPr>
          <w:bCs/>
          <w:color w:val="000000"/>
        </w:rPr>
        <w:t xml:space="preserve">. The Infrared spectrum of compound </w:t>
      </w:r>
      <w:r w:rsidRPr="00D936B8">
        <w:rPr>
          <w:b/>
          <w:color w:val="000000"/>
        </w:rPr>
        <w:t>7</w:t>
      </w:r>
      <w:r w:rsidRPr="00D936B8">
        <w:rPr>
          <w:bCs/>
          <w:color w:val="000000"/>
        </w:rPr>
        <w:t xml:space="preserve"> showed a similar picture to that of </w:t>
      </w:r>
      <w:r w:rsidRPr="00D936B8">
        <w:rPr>
          <w:b/>
          <w:color w:val="000000"/>
        </w:rPr>
        <w:t>5</w:t>
      </w:r>
      <w:r w:rsidRPr="00D936B8">
        <w:rPr>
          <w:bCs/>
          <w:color w:val="000000"/>
        </w:rPr>
        <w:t xml:space="preserve"> and </w:t>
      </w:r>
      <w:r w:rsidRPr="00D936B8">
        <w:rPr>
          <w:b/>
          <w:color w:val="000000"/>
        </w:rPr>
        <w:t>6</w:t>
      </w:r>
      <w:r w:rsidRPr="00D936B8">
        <w:rPr>
          <w:bCs/>
          <w:color w:val="000000"/>
        </w:rPr>
        <w:t xml:space="preserve">. The MS of </w:t>
      </w:r>
      <w:r w:rsidRPr="00D936B8">
        <w:rPr>
          <w:b/>
          <w:color w:val="000000"/>
        </w:rPr>
        <w:t>7</w:t>
      </w:r>
      <w:r w:rsidRPr="00D936B8">
        <w:rPr>
          <w:bCs/>
          <w:color w:val="000000"/>
        </w:rPr>
        <w:t xml:space="preserve"> gave molecular weight at </w:t>
      </w:r>
      <w:r w:rsidRPr="00D936B8">
        <w:rPr>
          <w:bCs/>
          <w:i/>
          <w:iCs/>
          <w:color w:val="000000"/>
        </w:rPr>
        <w:t>m/z</w:t>
      </w:r>
      <w:r w:rsidRPr="00D936B8">
        <w:rPr>
          <w:bCs/>
          <w:color w:val="000000"/>
        </w:rPr>
        <w:t xml:space="preserve"> </w:t>
      </w:r>
      <w:r w:rsidRPr="00D936B8">
        <w:rPr>
          <w:b/>
          <w:color w:val="000000"/>
        </w:rPr>
        <w:t>682</w:t>
      </w:r>
      <w:r w:rsidRPr="00D936B8">
        <w:rPr>
          <w:bCs/>
          <w:color w:val="000000"/>
        </w:rPr>
        <w:t xml:space="preserve"> (M</w:t>
      </w:r>
      <w:r w:rsidRPr="00D936B8">
        <w:rPr>
          <w:bCs/>
          <w:color w:val="000000"/>
          <w:vertAlign w:val="superscript"/>
        </w:rPr>
        <w:t>+</w:t>
      </w:r>
      <w:r w:rsidRPr="00D936B8">
        <w:rPr>
          <w:bCs/>
          <w:color w:val="000000"/>
        </w:rPr>
        <w:t xml:space="preserve">-2). </w:t>
      </w:r>
      <w:proofErr w:type="gramStart"/>
      <w:r w:rsidRPr="00D936B8">
        <w:rPr>
          <w:bCs/>
          <w:color w:val="000000"/>
        </w:rPr>
        <w:t xml:space="preserve">In addition, stirring of </w:t>
      </w:r>
      <w:r w:rsidRPr="00D936B8">
        <w:rPr>
          <w:color w:val="000000"/>
        </w:rPr>
        <w:t>sulfonamide</w:t>
      </w:r>
      <w:r w:rsidRPr="00D936B8">
        <w:rPr>
          <w:bCs/>
          <w:color w:val="000000"/>
        </w:rPr>
        <w:t xml:space="preserve"> </w:t>
      </w:r>
      <w:r w:rsidRPr="00D936B8">
        <w:rPr>
          <w:b/>
          <w:color w:val="000000"/>
        </w:rPr>
        <w:t>1</w:t>
      </w:r>
      <w:r w:rsidRPr="00D936B8">
        <w:rPr>
          <w:bCs/>
          <w:color w:val="000000"/>
        </w:rPr>
        <w:t xml:space="preserve"> with “</w:t>
      </w:r>
      <w:proofErr w:type="spellStart"/>
      <w:r w:rsidRPr="00D936B8">
        <w:rPr>
          <w:bCs/>
          <w:color w:val="000000"/>
        </w:rPr>
        <w:t>isatoic</w:t>
      </w:r>
      <w:proofErr w:type="spellEnd"/>
      <w:r w:rsidRPr="00D936B8">
        <w:rPr>
          <w:bCs/>
          <w:color w:val="000000"/>
        </w:rPr>
        <w:t xml:space="preserve"> anhydride” in ethanol including small drops of </w:t>
      </w:r>
      <w:proofErr w:type="spellStart"/>
      <w:r w:rsidRPr="00D936B8">
        <w:rPr>
          <w:bCs/>
          <w:color w:val="000000"/>
        </w:rPr>
        <w:t>triethylamine</w:t>
      </w:r>
      <w:proofErr w:type="spellEnd"/>
      <w:r w:rsidRPr="00D936B8">
        <w:rPr>
          <w:bCs/>
          <w:color w:val="000000"/>
        </w:rPr>
        <w:t xml:space="preserve"> at room temperature yielded compound </w:t>
      </w:r>
      <w:r w:rsidRPr="00D936B8">
        <w:rPr>
          <w:b/>
          <w:color w:val="000000"/>
        </w:rPr>
        <w:t>8</w:t>
      </w:r>
      <w:r w:rsidRPr="00D936B8">
        <w:rPr>
          <w:bCs/>
          <w:color w:val="000000"/>
        </w:rPr>
        <w:t>.</w:t>
      </w:r>
      <w:proofErr w:type="gramEnd"/>
      <w:r w:rsidRPr="00D936B8">
        <w:rPr>
          <w:bCs/>
          <w:color w:val="000000"/>
        </w:rPr>
        <w:t xml:space="preserve"> The Infrared spectrum of </w:t>
      </w:r>
      <w:r w:rsidRPr="00D936B8">
        <w:rPr>
          <w:color w:val="000000"/>
          <w:lang w:bidi="ar-EG"/>
        </w:rPr>
        <w:t>sulfonamide</w:t>
      </w:r>
      <w:r w:rsidRPr="00D936B8">
        <w:rPr>
          <w:bCs/>
          <w:color w:val="000000"/>
        </w:rPr>
        <w:t xml:space="preserve"> derivative </w:t>
      </w:r>
      <w:r w:rsidRPr="00D936B8">
        <w:rPr>
          <w:b/>
          <w:color w:val="000000"/>
        </w:rPr>
        <w:t>8</w:t>
      </w:r>
      <w:r w:rsidRPr="00D936B8">
        <w:rPr>
          <w:bCs/>
          <w:color w:val="000000"/>
        </w:rPr>
        <w:t xml:space="preserve"> displayed band at ύ 1679 cm</w:t>
      </w:r>
      <w:r w:rsidRPr="00D936B8">
        <w:rPr>
          <w:bCs/>
          <w:color w:val="000000"/>
          <w:vertAlign w:val="superscript"/>
        </w:rPr>
        <w:t>-1</w:t>
      </w:r>
      <w:r w:rsidRPr="00D936B8">
        <w:rPr>
          <w:bCs/>
          <w:color w:val="000000"/>
        </w:rPr>
        <w:t xml:space="preserve"> corresponding to </w:t>
      </w:r>
      <w:proofErr w:type="spellStart"/>
      <w:r w:rsidRPr="00D936B8">
        <w:rPr>
          <w:bCs/>
          <w:color w:val="000000"/>
        </w:rPr>
        <w:t>carboximide</w:t>
      </w:r>
      <w:proofErr w:type="spellEnd"/>
      <w:r w:rsidRPr="00D936B8">
        <w:rPr>
          <w:bCs/>
          <w:color w:val="000000"/>
        </w:rPr>
        <w:t xml:space="preserve"> function. The MS gave another confirmation for the true construction of </w:t>
      </w:r>
      <w:r w:rsidRPr="00D936B8">
        <w:rPr>
          <w:color w:val="000000"/>
          <w:lang w:bidi="ar-EG"/>
        </w:rPr>
        <w:t>sulfonamide</w:t>
      </w:r>
      <w:r w:rsidRPr="00D936B8">
        <w:rPr>
          <w:b/>
          <w:color w:val="000000"/>
        </w:rPr>
        <w:t xml:space="preserve"> 8</w:t>
      </w:r>
      <w:r w:rsidRPr="00D936B8">
        <w:rPr>
          <w:bCs/>
          <w:color w:val="000000"/>
        </w:rPr>
        <w:t xml:space="preserve"> which gave the molecular ion peak at </w:t>
      </w:r>
      <w:r w:rsidRPr="00D936B8">
        <w:rPr>
          <w:bCs/>
          <w:i/>
          <w:iCs/>
          <w:color w:val="000000"/>
        </w:rPr>
        <w:t>m/z</w:t>
      </w:r>
      <w:r w:rsidRPr="00D936B8">
        <w:rPr>
          <w:bCs/>
          <w:color w:val="000000"/>
        </w:rPr>
        <w:t xml:space="preserve"> </w:t>
      </w:r>
      <w:r w:rsidRPr="00D936B8">
        <w:rPr>
          <w:b/>
          <w:color w:val="000000"/>
        </w:rPr>
        <w:t>393</w:t>
      </w:r>
      <w:r w:rsidRPr="00D936B8">
        <w:rPr>
          <w:bCs/>
          <w:color w:val="000000"/>
        </w:rPr>
        <w:t xml:space="preserve"> (M</w:t>
      </w:r>
      <w:r w:rsidRPr="00D936B8">
        <w:rPr>
          <w:bCs/>
          <w:color w:val="000000"/>
          <w:vertAlign w:val="superscript"/>
        </w:rPr>
        <w:t>+</w:t>
      </w:r>
      <w:r w:rsidRPr="00D936B8">
        <w:rPr>
          <w:bCs/>
          <w:color w:val="000000"/>
        </w:rPr>
        <w:t xml:space="preserve">-2). </w:t>
      </w:r>
    </w:p>
    <w:p w:rsidR="00377534" w:rsidRPr="00D936B8" w:rsidRDefault="00377534" w:rsidP="00377534">
      <w:pPr>
        <w:bidi w:val="0"/>
        <w:spacing w:line="360" w:lineRule="auto"/>
        <w:ind w:firstLine="720"/>
        <w:jc w:val="lowKashida"/>
        <w:rPr>
          <w:color w:val="000000"/>
        </w:rPr>
      </w:pPr>
      <w:r w:rsidRPr="00D936B8">
        <w:rPr>
          <w:color w:val="000000"/>
        </w:rPr>
        <w:t xml:space="preserve">The starting material </w:t>
      </w:r>
      <w:r w:rsidRPr="00D936B8">
        <w:rPr>
          <w:b/>
          <w:bCs/>
          <w:color w:val="000000"/>
        </w:rPr>
        <w:t>1</w:t>
      </w:r>
      <w:r w:rsidRPr="00D936B8">
        <w:rPr>
          <w:color w:val="000000"/>
        </w:rPr>
        <w:t xml:space="preserve"> was refluxed with diethyl 2-(</w:t>
      </w:r>
      <w:proofErr w:type="spellStart"/>
      <w:r w:rsidRPr="00D936B8">
        <w:rPr>
          <w:color w:val="000000"/>
        </w:rPr>
        <w:t>ethoxymethylene</w:t>
      </w:r>
      <w:proofErr w:type="spellEnd"/>
      <w:proofErr w:type="gramStart"/>
      <w:r w:rsidRPr="00D936B8">
        <w:rPr>
          <w:color w:val="000000"/>
        </w:rPr>
        <w:t>)</w:t>
      </w:r>
      <w:proofErr w:type="spellStart"/>
      <w:r w:rsidRPr="00D936B8">
        <w:rPr>
          <w:color w:val="000000"/>
        </w:rPr>
        <w:t>malonate</w:t>
      </w:r>
      <w:proofErr w:type="spellEnd"/>
      <w:proofErr w:type="gramEnd"/>
      <w:r w:rsidRPr="00D936B8">
        <w:rPr>
          <w:color w:val="000000"/>
        </w:rPr>
        <w:t xml:space="preserve"> in mixture of </w:t>
      </w:r>
      <w:proofErr w:type="spellStart"/>
      <w:r w:rsidRPr="00D936B8">
        <w:rPr>
          <w:color w:val="000000"/>
        </w:rPr>
        <w:t>dimethylformamide</w:t>
      </w:r>
      <w:proofErr w:type="spellEnd"/>
      <w:r w:rsidRPr="00D936B8">
        <w:rPr>
          <w:color w:val="000000"/>
        </w:rPr>
        <w:t xml:space="preserve"> and ethanol to give structure </w:t>
      </w:r>
      <w:r w:rsidRPr="00D936B8">
        <w:rPr>
          <w:b/>
          <w:bCs/>
          <w:color w:val="000000"/>
        </w:rPr>
        <w:t>9</w:t>
      </w:r>
      <w:r w:rsidRPr="00D936B8">
        <w:rPr>
          <w:color w:val="000000"/>
        </w:rPr>
        <w:t xml:space="preserve"> in high yield. The </w:t>
      </w:r>
      <w:r w:rsidRPr="00D936B8">
        <w:rPr>
          <w:bCs/>
          <w:color w:val="000000"/>
        </w:rPr>
        <w:t>Infrared</w:t>
      </w:r>
      <w:r w:rsidRPr="00D936B8">
        <w:rPr>
          <w:color w:val="000000"/>
        </w:rPr>
        <w:t xml:space="preserve"> spectrum of </w:t>
      </w:r>
      <w:r w:rsidRPr="00D936B8">
        <w:rPr>
          <w:b/>
          <w:bCs/>
          <w:color w:val="000000"/>
        </w:rPr>
        <w:t>9</w:t>
      </w:r>
      <w:r w:rsidRPr="00D936B8">
        <w:rPr>
          <w:color w:val="000000"/>
        </w:rPr>
        <w:t xml:space="preserve"> displayed the existence of band at 1689 cm</w:t>
      </w:r>
      <w:r w:rsidRPr="00D936B8">
        <w:rPr>
          <w:color w:val="000000"/>
          <w:vertAlign w:val="superscript"/>
        </w:rPr>
        <w:t>-1</w:t>
      </w:r>
      <w:r w:rsidRPr="00D936B8">
        <w:rPr>
          <w:color w:val="000000"/>
        </w:rPr>
        <w:t xml:space="preserve"> for ester carbonyl function, and absorption frequency at 3373 cm</w:t>
      </w:r>
      <w:r w:rsidRPr="00D936B8">
        <w:rPr>
          <w:color w:val="000000"/>
          <w:vertAlign w:val="superscript"/>
        </w:rPr>
        <w:t>-1</w:t>
      </w:r>
      <w:r w:rsidRPr="00D936B8">
        <w:rPr>
          <w:color w:val="000000"/>
        </w:rPr>
        <w:t xml:space="preserve"> analogical to NH group. The MS of </w:t>
      </w:r>
      <w:r w:rsidRPr="00D936B8">
        <w:rPr>
          <w:b/>
          <w:bCs/>
          <w:color w:val="000000"/>
        </w:rPr>
        <w:t>9</w:t>
      </w:r>
      <w:r w:rsidRPr="00D936B8">
        <w:rPr>
          <w:color w:val="000000"/>
        </w:rPr>
        <w:t xml:space="preserve"> offered molecular weight at </w:t>
      </w:r>
      <w:r w:rsidRPr="00D936B8">
        <w:rPr>
          <w:i/>
          <w:iCs/>
          <w:color w:val="000000"/>
        </w:rPr>
        <w:t>m/z</w:t>
      </w:r>
      <w:r w:rsidRPr="00D936B8">
        <w:rPr>
          <w:color w:val="000000"/>
        </w:rPr>
        <w:t xml:space="preserve"> </w:t>
      </w:r>
      <w:r w:rsidRPr="00D936B8">
        <w:rPr>
          <w:b/>
          <w:bCs/>
          <w:color w:val="000000"/>
        </w:rPr>
        <w:t>422</w:t>
      </w:r>
      <w:r w:rsidRPr="00D936B8">
        <w:rPr>
          <w:color w:val="000000"/>
        </w:rPr>
        <w:t xml:space="preserve"> (M</w:t>
      </w:r>
      <w:r w:rsidRPr="00D936B8">
        <w:rPr>
          <w:color w:val="000000"/>
          <w:vertAlign w:val="superscript"/>
        </w:rPr>
        <w:t>+</w:t>
      </w:r>
      <w:r w:rsidRPr="00D936B8">
        <w:rPr>
          <w:color w:val="000000"/>
        </w:rPr>
        <w:t>+2) due to the formula shape C</w:t>
      </w:r>
      <w:r w:rsidRPr="00D936B8">
        <w:rPr>
          <w:color w:val="000000"/>
          <w:vertAlign w:val="subscript"/>
        </w:rPr>
        <w:t>18</w:t>
      </w:r>
      <w:r w:rsidRPr="00D936B8">
        <w:rPr>
          <w:color w:val="000000"/>
        </w:rPr>
        <w:t>H</w:t>
      </w:r>
      <w:r w:rsidRPr="00D936B8">
        <w:rPr>
          <w:color w:val="000000"/>
          <w:vertAlign w:val="subscript"/>
        </w:rPr>
        <w:t>20</w:t>
      </w:r>
      <w:r w:rsidRPr="00D936B8">
        <w:rPr>
          <w:color w:val="000000"/>
        </w:rPr>
        <w:t>N</w:t>
      </w:r>
      <w:r w:rsidRPr="00D936B8">
        <w:rPr>
          <w:color w:val="000000"/>
          <w:vertAlign w:val="subscript"/>
        </w:rPr>
        <w:t>4</w:t>
      </w:r>
      <w:r w:rsidRPr="00D936B8">
        <w:rPr>
          <w:color w:val="000000"/>
        </w:rPr>
        <w:t>O</w:t>
      </w:r>
      <w:r w:rsidRPr="00D936B8">
        <w:rPr>
          <w:color w:val="000000"/>
          <w:vertAlign w:val="subscript"/>
        </w:rPr>
        <w:t>6</w:t>
      </w:r>
      <w:r w:rsidRPr="00D936B8">
        <w:rPr>
          <w:color w:val="000000"/>
        </w:rPr>
        <w:t xml:space="preserve">S. </w:t>
      </w:r>
      <w:proofErr w:type="spellStart"/>
      <w:r w:rsidRPr="00D936B8">
        <w:rPr>
          <w:color w:val="000000"/>
        </w:rPr>
        <w:t>Cyclization</w:t>
      </w:r>
      <w:proofErr w:type="spellEnd"/>
      <w:r w:rsidRPr="00D936B8">
        <w:rPr>
          <w:color w:val="000000"/>
        </w:rPr>
        <w:t xml:space="preserve"> reaction of compound </w:t>
      </w:r>
      <w:r w:rsidRPr="00D936B8">
        <w:rPr>
          <w:b/>
          <w:bCs/>
          <w:color w:val="000000"/>
        </w:rPr>
        <w:t>9</w:t>
      </w:r>
      <w:r w:rsidRPr="00D936B8">
        <w:rPr>
          <w:color w:val="000000"/>
        </w:rPr>
        <w:t xml:space="preserve"> was performed by its boiling in </w:t>
      </w:r>
      <w:proofErr w:type="spellStart"/>
      <w:r w:rsidRPr="00D936B8">
        <w:rPr>
          <w:color w:val="000000"/>
        </w:rPr>
        <w:t>diphenyl</w:t>
      </w:r>
      <w:proofErr w:type="spellEnd"/>
      <w:r w:rsidRPr="00D936B8">
        <w:rPr>
          <w:color w:val="000000"/>
        </w:rPr>
        <w:t xml:space="preserve"> ether to give ethyl 4-oxo-6-(</w:t>
      </w:r>
      <w:r w:rsidRPr="00D936B8">
        <w:rPr>
          <w:i/>
          <w:iCs/>
          <w:color w:val="000000"/>
        </w:rPr>
        <w:t>N</w:t>
      </w:r>
      <w:r w:rsidRPr="00D936B8">
        <w:rPr>
          <w:color w:val="000000"/>
        </w:rPr>
        <w:t>-pyrimidin-2-ylsulfamoyl)-1</w:t>
      </w:r>
      <w:proofErr w:type="gramStart"/>
      <w:r w:rsidRPr="00D936B8">
        <w:rPr>
          <w:color w:val="000000"/>
        </w:rPr>
        <w:t>,4</w:t>
      </w:r>
      <w:proofErr w:type="gramEnd"/>
      <w:r w:rsidRPr="00D936B8">
        <w:rPr>
          <w:color w:val="000000"/>
        </w:rPr>
        <w:t>-dihydroquinoline-3-carboxylate (</w:t>
      </w:r>
      <w:r w:rsidRPr="00D936B8">
        <w:rPr>
          <w:b/>
          <w:bCs/>
          <w:color w:val="000000"/>
        </w:rPr>
        <w:t>10</w:t>
      </w:r>
      <w:r w:rsidRPr="00D936B8">
        <w:rPr>
          <w:color w:val="000000"/>
        </w:rPr>
        <w:t xml:space="preserve">) in acceptable result. The </w:t>
      </w:r>
      <w:r w:rsidRPr="00D936B8">
        <w:rPr>
          <w:bCs/>
          <w:color w:val="000000"/>
        </w:rPr>
        <w:t>Infrared</w:t>
      </w:r>
      <w:r w:rsidRPr="00D936B8">
        <w:rPr>
          <w:color w:val="000000"/>
        </w:rPr>
        <w:t xml:space="preserve"> spectrum of </w:t>
      </w:r>
      <w:r w:rsidRPr="00D936B8">
        <w:rPr>
          <w:b/>
          <w:bCs/>
          <w:color w:val="000000"/>
        </w:rPr>
        <w:t>10</w:t>
      </w:r>
      <w:r w:rsidRPr="00D936B8">
        <w:rPr>
          <w:color w:val="000000"/>
        </w:rPr>
        <w:t xml:space="preserve"> displayed the existence of distinctive bands at ύ 3219, 1681, 1623, and 1516 cm</w:t>
      </w:r>
      <w:r w:rsidRPr="00D936B8">
        <w:rPr>
          <w:color w:val="000000"/>
          <w:vertAlign w:val="superscript"/>
        </w:rPr>
        <w:t>-1</w:t>
      </w:r>
      <w:r w:rsidRPr="00D936B8">
        <w:rPr>
          <w:color w:val="000000"/>
        </w:rPr>
        <w:t xml:space="preserve"> due to NH, C=O of ester, </w:t>
      </w:r>
      <w:proofErr w:type="spellStart"/>
      <w:r w:rsidRPr="00D936B8">
        <w:rPr>
          <w:i/>
          <w:iCs/>
          <w:color w:val="000000"/>
        </w:rPr>
        <w:t>α,β</w:t>
      </w:r>
      <w:proofErr w:type="spellEnd"/>
      <w:r w:rsidRPr="00D936B8">
        <w:rPr>
          <w:color w:val="000000"/>
        </w:rPr>
        <w:t xml:space="preserve">-unsaturated C=O and C=C groups. Its </w:t>
      </w:r>
      <w:r w:rsidRPr="00D936B8">
        <w:rPr>
          <w:color w:val="000000"/>
          <w:vertAlign w:val="superscript"/>
        </w:rPr>
        <w:t>1</w:t>
      </w:r>
      <w:r w:rsidRPr="00D936B8">
        <w:rPr>
          <w:color w:val="000000"/>
        </w:rPr>
        <w:t xml:space="preserve">H-NMR spectrum reveals a triplet signal at </w:t>
      </w:r>
      <w:r w:rsidRPr="00D936B8">
        <w:rPr>
          <w:i/>
          <w:iCs/>
          <w:color w:val="000000"/>
        </w:rPr>
        <w:t>δ</w:t>
      </w:r>
      <w:r w:rsidRPr="00D936B8">
        <w:rPr>
          <w:color w:val="000000"/>
        </w:rPr>
        <w:t xml:space="preserve"> 1.30 </w:t>
      </w:r>
      <w:proofErr w:type="spellStart"/>
      <w:r w:rsidRPr="00D936B8">
        <w:rPr>
          <w:color w:val="000000"/>
        </w:rPr>
        <w:t>ppm</w:t>
      </w:r>
      <w:proofErr w:type="spellEnd"/>
      <w:r w:rsidRPr="00D936B8">
        <w:rPr>
          <w:color w:val="000000"/>
        </w:rPr>
        <w:t xml:space="preserve"> (CH</w:t>
      </w:r>
      <w:r w:rsidRPr="00D936B8">
        <w:rPr>
          <w:color w:val="000000"/>
          <w:vertAlign w:val="subscript"/>
        </w:rPr>
        <w:t>3</w:t>
      </w:r>
      <w:r w:rsidRPr="00D936B8">
        <w:rPr>
          <w:color w:val="000000"/>
        </w:rPr>
        <w:t xml:space="preserve">), a quartet signal at </w:t>
      </w:r>
      <w:r w:rsidRPr="00D936B8">
        <w:rPr>
          <w:i/>
          <w:iCs/>
          <w:color w:val="000000"/>
        </w:rPr>
        <w:t>δ</w:t>
      </w:r>
      <w:r w:rsidRPr="00D936B8">
        <w:rPr>
          <w:color w:val="000000"/>
        </w:rPr>
        <w:t xml:space="preserve"> 4.31 </w:t>
      </w:r>
      <w:proofErr w:type="spellStart"/>
      <w:r w:rsidRPr="00D936B8">
        <w:rPr>
          <w:color w:val="000000"/>
        </w:rPr>
        <w:t>ppm</w:t>
      </w:r>
      <w:proofErr w:type="spellEnd"/>
      <w:r w:rsidRPr="00D936B8">
        <w:rPr>
          <w:color w:val="000000"/>
        </w:rPr>
        <w:t xml:space="preserve"> (CH</w:t>
      </w:r>
      <w:r w:rsidRPr="00D936B8">
        <w:rPr>
          <w:color w:val="000000"/>
          <w:vertAlign w:val="subscript"/>
        </w:rPr>
        <w:t>2</w:t>
      </w:r>
      <w:r w:rsidRPr="00D936B8">
        <w:rPr>
          <w:color w:val="000000"/>
        </w:rPr>
        <w:t>), a D</w:t>
      </w:r>
      <w:r w:rsidRPr="00D936B8">
        <w:rPr>
          <w:color w:val="000000"/>
          <w:vertAlign w:val="subscript"/>
        </w:rPr>
        <w:t>2</w:t>
      </w:r>
      <w:r w:rsidRPr="00D936B8">
        <w:rPr>
          <w:color w:val="000000"/>
        </w:rPr>
        <w:t xml:space="preserve">O exchangeable two NH at </w:t>
      </w:r>
      <w:r w:rsidRPr="00D936B8">
        <w:rPr>
          <w:i/>
          <w:iCs/>
          <w:color w:val="000000"/>
        </w:rPr>
        <w:t>δ</w:t>
      </w:r>
      <w:r w:rsidRPr="00D936B8">
        <w:rPr>
          <w:color w:val="000000"/>
        </w:rPr>
        <w:t xml:space="preserve"> 8.94 and 9.17 </w:t>
      </w:r>
      <w:proofErr w:type="spellStart"/>
      <w:r w:rsidRPr="00D936B8">
        <w:rPr>
          <w:color w:val="000000"/>
        </w:rPr>
        <w:t>ppm</w:t>
      </w:r>
      <w:proofErr w:type="spellEnd"/>
      <w:r w:rsidRPr="00D936B8">
        <w:rPr>
          <w:color w:val="000000"/>
        </w:rPr>
        <w:t xml:space="preserve"> as singlet signals, and a </w:t>
      </w:r>
      <w:proofErr w:type="spellStart"/>
      <w:r w:rsidRPr="00D936B8">
        <w:rPr>
          <w:color w:val="000000"/>
        </w:rPr>
        <w:t>singlet</w:t>
      </w:r>
      <w:proofErr w:type="spellEnd"/>
      <w:r w:rsidRPr="00D936B8">
        <w:rPr>
          <w:color w:val="000000"/>
        </w:rPr>
        <w:t xml:space="preserve"> signal for C</w:t>
      </w:r>
      <w:r w:rsidRPr="00D936B8">
        <w:rPr>
          <w:color w:val="000000"/>
          <w:vertAlign w:val="subscript"/>
        </w:rPr>
        <w:t>2</w:t>
      </w:r>
      <w:r w:rsidRPr="00D936B8">
        <w:rPr>
          <w:color w:val="000000"/>
        </w:rPr>
        <w:t xml:space="preserve">-H of </w:t>
      </w:r>
      <w:proofErr w:type="spellStart"/>
      <w:r w:rsidRPr="00D936B8">
        <w:rPr>
          <w:color w:val="000000"/>
        </w:rPr>
        <w:t>quinoline</w:t>
      </w:r>
      <w:proofErr w:type="spellEnd"/>
      <w:r w:rsidRPr="00D936B8">
        <w:rPr>
          <w:color w:val="000000"/>
        </w:rPr>
        <w:t xml:space="preserve"> ring at </w:t>
      </w:r>
      <w:r w:rsidRPr="00D936B8">
        <w:rPr>
          <w:i/>
          <w:iCs/>
          <w:color w:val="000000"/>
        </w:rPr>
        <w:t>δ</w:t>
      </w:r>
      <w:r w:rsidRPr="00D936B8">
        <w:rPr>
          <w:color w:val="000000"/>
        </w:rPr>
        <w:t xml:space="preserve"> 7.24 </w:t>
      </w:r>
      <w:proofErr w:type="spellStart"/>
      <w:r w:rsidRPr="00D936B8">
        <w:rPr>
          <w:color w:val="000000"/>
        </w:rPr>
        <w:t>ppm</w:t>
      </w:r>
      <w:proofErr w:type="spellEnd"/>
      <w:r w:rsidRPr="00D936B8">
        <w:rPr>
          <w:color w:val="000000"/>
        </w:rPr>
        <w:t xml:space="preserve"> besides the aromatic hydrogen of </w:t>
      </w:r>
      <w:proofErr w:type="spellStart"/>
      <w:r w:rsidRPr="00D936B8">
        <w:rPr>
          <w:color w:val="000000"/>
        </w:rPr>
        <w:t>quinoline</w:t>
      </w:r>
      <w:proofErr w:type="spellEnd"/>
      <w:r w:rsidRPr="00D936B8">
        <w:rPr>
          <w:color w:val="000000"/>
        </w:rPr>
        <w:t xml:space="preserve"> and </w:t>
      </w:r>
      <w:proofErr w:type="spellStart"/>
      <w:r w:rsidRPr="00D936B8">
        <w:rPr>
          <w:color w:val="000000"/>
        </w:rPr>
        <w:t>pyrimidine</w:t>
      </w:r>
      <w:proofErr w:type="spellEnd"/>
      <w:r w:rsidRPr="00D936B8">
        <w:rPr>
          <w:color w:val="000000"/>
        </w:rPr>
        <w:t xml:space="preserve"> rings at </w:t>
      </w:r>
      <w:r w:rsidRPr="00D936B8">
        <w:rPr>
          <w:i/>
          <w:iCs/>
          <w:color w:val="000000"/>
        </w:rPr>
        <w:t>δ</w:t>
      </w:r>
      <w:r w:rsidRPr="00D936B8">
        <w:rPr>
          <w:color w:val="000000"/>
        </w:rPr>
        <w:t xml:space="preserve"> 7.69-7.85 </w:t>
      </w:r>
      <w:proofErr w:type="spellStart"/>
      <w:r w:rsidRPr="00D936B8">
        <w:rPr>
          <w:color w:val="000000"/>
        </w:rPr>
        <w:t>ppm</w:t>
      </w:r>
      <w:proofErr w:type="spellEnd"/>
      <w:r w:rsidRPr="00D936B8">
        <w:rPr>
          <w:color w:val="000000"/>
        </w:rPr>
        <w:t xml:space="preserve">. In addition, the MS offered another confirmation for compound </w:t>
      </w:r>
      <w:r w:rsidRPr="00D936B8">
        <w:rPr>
          <w:b/>
          <w:bCs/>
          <w:color w:val="000000"/>
        </w:rPr>
        <w:t xml:space="preserve">10 </w:t>
      </w:r>
      <w:r w:rsidRPr="00D936B8">
        <w:rPr>
          <w:color w:val="000000"/>
        </w:rPr>
        <w:t xml:space="preserve">which gave its molecular weight at </w:t>
      </w:r>
      <w:r w:rsidRPr="00D936B8">
        <w:rPr>
          <w:i/>
          <w:iCs/>
          <w:color w:val="000000"/>
        </w:rPr>
        <w:t>m/z</w:t>
      </w:r>
      <w:r w:rsidRPr="00D936B8">
        <w:rPr>
          <w:color w:val="000000"/>
        </w:rPr>
        <w:t xml:space="preserve"> </w:t>
      </w:r>
      <w:r w:rsidRPr="00D936B8">
        <w:rPr>
          <w:b/>
          <w:bCs/>
          <w:color w:val="000000"/>
        </w:rPr>
        <w:t>375</w:t>
      </w:r>
      <w:r w:rsidRPr="00D936B8">
        <w:rPr>
          <w:color w:val="000000"/>
        </w:rPr>
        <w:t xml:space="preserve"> (M</w:t>
      </w:r>
      <w:r w:rsidRPr="00D936B8">
        <w:rPr>
          <w:color w:val="000000"/>
          <w:vertAlign w:val="superscript"/>
        </w:rPr>
        <w:t>+</w:t>
      </w:r>
      <w:r w:rsidRPr="00D936B8">
        <w:rPr>
          <w:color w:val="000000"/>
        </w:rPr>
        <w:t>+1) due to a formula shape C</w:t>
      </w:r>
      <w:r w:rsidRPr="00D936B8">
        <w:rPr>
          <w:color w:val="000000"/>
          <w:vertAlign w:val="subscript"/>
        </w:rPr>
        <w:t>16</w:t>
      </w:r>
      <w:r w:rsidRPr="00D936B8">
        <w:rPr>
          <w:color w:val="000000"/>
        </w:rPr>
        <w:t>H</w:t>
      </w:r>
      <w:r w:rsidRPr="00D936B8">
        <w:rPr>
          <w:color w:val="000000"/>
          <w:vertAlign w:val="subscript"/>
        </w:rPr>
        <w:t>14</w:t>
      </w:r>
      <w:r w:rsidRPr="00D936B8">
        <w:rPr>
          <w:color w:val="000000"/>
        </w:rPr>
        <w:t>N</w:t>
      </w:r>
      <w:r w:rsidRPr="00D936B8">
        <w:rPr>
          <w:color w:val="000000"/>
          <w:vertAlign w:val="subscript"/>
        </w:rPr>
        <w:t>4</w:t>
      </w:r>
      <w:r w:rsidRPr="00D936B8">
        <w:rPr>
          <w:color w:val="000000"/>
        </w:rPr>
        <w:t>O</w:t>
      </w:r>
      <w:r w:rsidRPr="00D936B8">
        <w:rPr>
          <w:color w:val="000000"/>
          <w:vertAlign w:val="subscript"/>
        </w:rPr>
        <w:t>5</w:t>
      </w:r>
      <w:r w:rsidRPr="00D936B8">
        <w:rPr>
          <w:color w:val="000000"/>
        </w:rPr>
        <w:t xml:space="preserve">S. </w:t>
      </w:r>
    </w:p>
    <w:p w:rsidR="00377534" w:rsidRPr="00D936B8" w:rsidRDefault="00377534" w:rsidP="00377534">
      <w:pPr>
        <w:bidi w:val="0"/>
        <w:spacing w:line="360" w:lineRule="auto"/>
        <w:ind w:firstLine="720"/>
        <w:jc w:val="both"/>
        <w:rPr>
          <w:bCs/>
          <w:color w:val="000000"/>
        </w:rPr>
      </w:pPr>
      <w:r w:rsidRPr="00D936B8">
        <w:rPr>
          <w:bCs/>
          <w:color w:val="000000"/>
        </w:rPr>
        <w:t xml:space="preserve">Boiling of </w:t>
      </w:r>
      <w:r w:rsidRPr="00D936B8">
        <w:rPr>
          <w:b/>
          <w:color w:val="000000"/>
        </w:rPr>
        <w:t xml:space="preserve">10 </w:t>
      </w:r>
      <w:r w:rsidRPr="00D936B8">
        <w:rPr>
          <w:bCs/>
          <w:color w:val="000000"/>
        </w:rPr>
        <w:t>with “hydrazine hydrate” in a boiling mix of ethanol and “</w:t>
      </w:r>
      <w:proofErr w:type="spellStart"/>
      <w:r w:rsidRPr="00D936B8">
        <w:rPr>
          <w:bCs/>
          <w:color w:val="000000"/>
        </w:rPr>
        <w:t>dimethylformamide</w:t>
      </w:r>
      <w:proofErr w:type="spellEnd"/>
      <w:r w:rsidRPr="00D936B8">
        <w:rPr>
          <w:bCs/>
          <w:color w:val="000000"/>
        </w:rPr>
        <w:t xml:space="preserve">” afforded the corresponding acid </w:t>
      </w:r>
      <w:proofErr w:type="spellStart"/>
      <w:r w:rsidRPr="00D936B8">
        <w:rPr>
          <w:bCs/>
          <w:color w:val="000000"/>
        </w:rPr>
        <w:t>hydrazide</w:t>
      </w:r>
      <w:proofErr w:type="spellEnd"/>
      <w:r w:rsidRPr="00D936B8">
        <w:rPr>
          <w:bCs/>
          <w:color w:val="000000"/>
        </w:rPr>
        <w:t xml:space="preserve"> </w:t>
      </w:r>
      <w:r w:rsidRPr="00D936B8">
        <w:rPr>
          <w:b/>
          <w:color w:val="000000"/>
        </w:rPr>
        <w:t>11</w:t>
      </w:r>
      <w:r w:rsidRPr="00D936B8">
        <w:rPr>
          <w:bCs/>
          <w:color w:val="000000"/>
        </w:rPr>
        <w:t xml:space="preserve">. Structure </w:t>
      </w:r>
      <w:r w:rsidRPr="00D936B8">
        <w:rPr>
          <w:b/>
          <w:color w:val="000000"/>
        </w:rPr>
        <w:t>11</w:t>
      </w:r>
      <w:r w:rsidRPr="00D936B8">
        <w:rPr>
          <w:bCs/>
          <w:color w:val="000000"/>
        </w:rPr>
        <w:t xml:space="preserve"> proved by different analyses. The Infrared spectrum displayed bands at </w:t>
      </w:r>
      <w:r w:rsidRPr="00D936B8">
        <w:rPr>
          <w:color w:val="000000"/>
        </w:rPr>
        <w:t xml:space="preserve">ύ </w:t>
      </w:r>
      <w:r w:rsidRPr="00D936B8">
        <w:rPr>
          <w:bCs/>
          <w:color w:val="000000"/>
        </w:rPr>
        <w:t>3435 and 3360 cm</w:t>
      </w:r>
      <w:r w:rsidRPr="00D936B8">
        <w:rPr>
          <w:bCs/>
          <w:color w:val="000000"/>
          <w:vertAlign w:val="superscript"/>
        </w:rPr>
        <w:t>-1</w:t>
      </w:r>
      <w:r w:rsidRPr="00D936B8">
        <w:rPr>
          <w:bCs/>
          <w:color w:val="000000"/>
        </w:rPr>
        <w:t xml:space="preserve"> due to NHNH</w:t>
      </w:r>
      <w:r w:rsidRPr="00D936B8">
        <w:rPr>
          <w:bCs/>
          <w:color w:val="000000"/>
          <w:vertAlign w:val="subscript"/>
        </w:rPr>
        <w:t>2</w:t>
      </w:r>
      <w:r w:rsidRPr="00D936B8">
        <w:rPr>
          <w:bCs/>
          <w:color w:val="000000"/>
        </w:rPr>
        <w:t xml:space="preserve"> group. Besides the presence of amidic carbonyl group at </w:t>
      </w:r>
      <w:r w:rsidRPr="00D936B8">
        <w:rPr>
          <w:color w:val="000000"/>
        </w:rPr>
        <w:t>ύ 1685 cm</w:t>
      </w:r>
      <w:r w:rsidRPr="00D936B8">
        <w:rPr>
          <w:color w:val="000000"/>
          <w:vertAlign w:val="superscript"/>
        </w:rPr>
        <w:t>-1</w:t>
      </w:r>
    </w:p>
    <w:p w:rsidR="00377534" w:rsidRPr="007B6800" w:rsidRDefault="00377534" w:rsidP="00377534">
      <w:pPr>
        <w:bidi w:val="0"/>
        <w:spacing w:line="360" w:lineRule="auto"/>
        <w:rPr>
          <w:color w:val="000000"/>
        </w:rPr>
      </w:pPr>
      <w:r w:rsidRPr="00D936B8">
        <w:rPr>
          <w:color w:val="000000"/>
        </w:rPr>
        <w:object w:dxaOrig="9710" w:dyaOrig="5566">
          <v:shape id="_x0000_i1025" type="#_x0000_t75" style="width:6in;height:247.7pt" o:ole="">
            <v:imagedata r:id="rId10" o:title=""/>
          </v:shape>
          <o:OLEObject Type="Embed" ProgID="ChemDraw.Document.6.0" ShapeID="_x0000_i1025" DrawAspect="Content" ObjectID="_1615963691" r:id="rId11"/>
        </w:object>
      </w:r>
      <w:proofErr w:type="gramStart"/>
      <w:r w:rsidRPr="00E6427E">
        <w:rPr>
          <w:bCs/>
          <w:color w:val="000000"/>
        </w:rPr>
        <w:t>Scheme 2</w:t>
      </w:r>
      <w:r w:rsidR="00E6427E">
        <w:rPr>
          <w:bCs/>
          <w:color w:val="000000"/>
        </w:rPr>
        <w:t>.</w:t>
      </w:r>
      <w:proofErr w:type="gramEnd"/>
      <w:r w:rsidR="00E6427E">
        <w:rPr>
          <w:bCs/>
          <w:color w:val="000000"/>
        </w:rPr>
        <w:t xml:space="preserve"> Synthesis of acid </w:t>
      </w:r>
      <w:proofErr w:type="spellStart"/>
      <w:r w:rsidR="00E6427E">
        <w:rPr>
          <w:bCs/>
          <w:color w:val="000000"/>
        </w:rPr>
        <w:t>hydrazide</w:t>
      </w:r>
      <w:proofErr w:type="spellEnd"/>
      <w:r w:rsidR="00E6427E">
        <w:rPr>
          <w:bCs/>
          <w:color w:val="000000"/>
        </w:rPr>
        <w:t xml:space="preserve"> 11</w:t>
      </w:r>
    </w:p>
    <w:p w:rsidR="00377534" w:rsidRPr="00D936B8" w:rsidRDefault="00377534" w:rsidP="00377534">
      <w:pPr>
        <w:bidi w:val="0"/>
        <w:spacing w:line="360" w:lineRule="auto"/>
        <w:jc w:val="lowKashida"/>
        <w:rPr>
          <w:bCs/>
          <w:color w:val="000000"/>
        </w:rPr>
      </w:pPr>
      <w:r w:rsidRPr="00D936B8">
        <w:rPr>
          <w:bCs/>
          <w:color w:val="000000"/>
        </w:rPr>
        <w:t xml:space="preserve">Reaction of </w:t>
      </w:r>
      <w:proofErr w:type="spellStart"/>
      <w:r w:rsidRPr="00D936B8">
        <w:rPr>
          <w:bCs/>
          <w:color w:val="000000"/>
        </w:rPr>
        <w:t>hydrazide</w:t>
      </w:r>
      <w:proofErr w:type="spellEnd"/>
      <w:r w:rsidRPr="00D936B8">
        <w:rPr>
          <w:bCs/>
          <w:color w:val="000000"/>
        </w:rPr>
        <w:t xml:space="preserve"> </w:t>
      </w:r>
      <w:r w:rsidRPr="00D936B8">
        <w:rPr>
          <w:b/>
          <w:color w:val="000000"/>
        </w:rPr>
        <w:t xml:space="preserve">11 </w:t>
      </w:r>
      <w:r w:rsidRPr="00D936B8">
        <w:rPr>
          <w:bCs/>
          <w:color w:val="000000"/>
        </w:rPr>
        <w:t xml:space="preserve">with carbon disulphide in refluxing   pyridine afforded the </w:t>
      </w:r>
      <w:proofErr w:type="spellStart"/>
      <w:r w:rsidRPr="00D936B8">
        <w:rPr>
          <w:bCs/>
          <w:color w:val="000000"/>
        </w:rPr>
        <w:t>thioic</w:t>
      </w:r>
      <w:proofErr w:type="spellEnd"/>
      <w:r w:rsidRPr="00D936B8">
        <w:rPr>
          <w:bCs/>
          <w:color w:val="000000"/>
        </w:rPr>
        <w:t xml:space="preserve"> acid </w:t>
      </w:r>
      <w:r w:rsidRPr="00D936B8">
        <w:rPr>
          <w:b/>
          <w:color w:val="000000"/>
        </w:rPr>
        <w:t>12</w:t>
      </w:r>
      <w:r w:rsidRPr="00D936B8">
        <w:rPr>
          <w:bCs/>
          <w:color w:val="000000"/>
        </w:rPr>
        <w:t xml:space="preserve">. Structure </w:t>
      </w:r>
      <w:r w:rsidRPr="00D936B8">
        <w:rPr>
          <w:b/>
          <w:color w:val="000000"/>
        </w:rPr>
        <w:t>12</w:t>
      </w:r>
      <w:r w:rsidRPr="00D936B8">
        <w:rPr>
          <w:bCs/>
          <w:color w:val="000000"/>
        </w:rPr>
        <w:t xml:space="preserve"> was illustrated by different analyses. The Infrared spectrum displayed absorption bands at </w:t>
      </w:r>
      <w:r w:rsidRPr="00D936B8">
        <w:rPr>
          <w:color w:val="000000"/>
        </w:rPr>
        <w:t xml:space="preserve">ύ </w:t>
      </w:r>
      <w:r w:rsidRPr="00D936B8">
        <w:rPr>
          <w:bCs/>
          <w:color w:val="000000"/>
        </w:rPr>
        <w:t xml:space="preserve">3287, 3214, 1688, 1625, and 1332 due to stretching vibration of NH, amidic CO, </w:t>
      </w:r>
      <w:proofErr w:type="spellStart"/>
      <w:r w:rsidRPr="00D936B8">
        <w:rPr>
          <w:i/>
          <w:iCs/>
          <w:color w:val="000000"/>
          <w:lang w:bidi="ar-EG"/>
        </w:rPr>
        <w:t>α,β</w:t>
      </w:r>
      <w:proofErr w:type="spellEnd"/>
      <w:r w:rsidRPr="00D936B8">
        <w:rPr>
          <w:color w:val="000000"/>
          <w:lang w:bidi="ar-EG"/>
        </w:rPr>
        <w:t xml:space="preserve">-unsaturated </w:t>
      </w:r>
      <w:proofErr w:type="spellStart"/>
      <w:r w:rsidRPr="00D936B8">
        <w:rPr>
          <w:color w:val="000000"/>
          <w:lang w:bidi="ar-EG"/>
        </w:rPr>
        <w:t>ketone</w:t>
      </w:r>
      <w:proofErr w:type="spellEnd"/>
      <w:r w:rsidRPr="00D936B8">
        <w:rPr>
          <w:color w:val="000000"/>
          <w:lang w:bidi="ar-EG"/>
        </w:rPr>
        <w:t xml:space="preserve">, and C=S groups. </w:t>
      </w:r>
      <w:r w:rsidRPr="00D936B8">
        <w:rPr>
          <w:bCs/>
          <w:color w:val="000000"/>
        </w:rPr>
        <w:t xml:space="preserve">The MS of structure </w:t>
      </w:r>
      <w:r w:rsidRPr="00D936B8">
        <w:rPr>
          <w:b/>
          <w:color w:val="000000"/>
        </w:rPr>
        <w:t>12</w:t>
      </w:r>
      <w:r w:rsidRPr="00D936B8">
        <w:rPr>
          <w:bCs/>
          <w:color w:val="000000"/>
        </w:rPr>
        <w:t xml:space="preserve"> offered a molecular weight at </w:t>
      </w:r>
      <w:r w:rsidRPr="00D936B8">
        <w:rPr>
          <w:bCs/>
          <w:i/>
          <w:iCs/>
          <w:color w:val="000000"/>
        </w:rPr>
        <w:t>m/z</w:t>
      </w:r>
      <w:r w:rsidRPr="00D936B8">
        <w:rPr>
          <w:bCs/>
          <w:color w:val="000000"/>
        </w:rPr>
        <w:t xml:space="preserve"> </w:t>
      </w:r>
      <w:r w:rsidRPr="00D936B8">
        <w:rPr>
          <w:b/>
          <w:color w:val="000000"/>
        </w:rPr>
        <w:t>436</w:t>
      </w:r>
      <w:r w:rsidRPr="00D936B8">
        <w:rPr>
          <w:bCs/>
          <w:color w:val="000000"/>
        </w:rPr>
        <w:t xml:space="preserve"> (M</w:t>
      </w:r>
      <w:r w:rsidRPr="00D936B8">
        <w:rPr>
          <w:bCs/>
          <w:color w:val="000000"/>
          <w:vertAlign w:val="superscript"/>
        </w:rPr>
        <w:t>+</w:t>
      </w:r>
      <w:r w:rsidRPr="00D936B8">
        <w:rPr>
          <w:bCs/>
          <w:color w:val="000000"/>
        </w:rPr>
        <w:t>-4).</w:t>
      </w:r>
    </w:p>
    <w:p w:rsidR="00377534" w:rsidRPr="00D936B8" w:rsidRDefault="00377534" w:rsidP="00377534">
      <w:pPr>
        <w:bidi w:val="0"/>
        <w:spacing w:line="360" w:lineRule="auto"/>
        <w:jc w:val="lowKashida"/>
        <w:rPr>
          <w:bCs/>
          <w:color w:val="000000"/>
        </w:rPr>
      </w:pPr>
      <w:r w:rsidRPr="00D936B8">
        <w:rPr>
          <w:bCs/>
          <w:color w:val="000000"/>
        </w:rPr>
        <w:tab/>
        <w:t xml:space="preserve">When </w:t>
      </w:r>
      <w:proofErr w:type="spellStart"/>
      <w:r w:rsidRPr="00D936B8">
        <w:rPr>
          <w:bCs/>
          <w:color w:val="000000"/>
        </w:rPr>
        <w:t>thioic</w:t>
      </w:r>
      <w:proofErr w:type="spellEnd"/>
      <w:r w:rsidRPr="00D936B8">
        <w:rPr>
          <w:bCs/>
          <w:color w:val="000000"/>
        </w:rPr>
        <w:t xml:space="preserve"> acid derivative </w:t>
      </w:r>
      <w:r w:rsidRPr="00D936B8">
        <w:rPr>
          <w:b/>
          <w:color w:val="000000"/>
        </w:rPr>
        <w:t>12</w:t>
      </w:r>
      <w:r w:rsidRPr="00D936B8">
        <w:rPr>
          <w:bCs/>
          <w:color w:val="000000"/>
        </w:rPr>
        <w:t xml:space="preserve"> was heated under reflux in </w:t>
      </w:r>
      <w:proofErr w:type="spellStart"/>
      <w:r w:rsidRPr="00D936B8">
        <w:rPr>
          <w:bCs/>
          <w:color w:val="000000"/>
        </w:rPr>
        <w:t>dimethylformamide</w:t>
      </w:r>
      <w:proofErr w:type="spellEnd"/>
      <w:r w:rsidRPr="00D936B8">
        <w:rPr>
          <w:bCs/>
          <w:color w:val="000000"/>
        </w:rPr>
        <w:t xml:space="preserve"> containing drops of </w:t>
      </w:r>
      <w:proofErr w:type="spellStart"/>
      <w:r w:rsidRPr="00D936B8">
        <w:rPr>
          <w:bCs/>
          <w:color w:val="000000"/>
        </w:rPr>
        <w:t>triethylamine</w:t>
      </w:r>
      <w:proofErr w:type="spellEnd"/>
      <w:r w:rsidRPr="00D936B8">
        <w:rPr>
          <w:bCs/>
          <w:color w:val="000000"/>
        </w:rPr>
        <w:t xml:space="preserve"> afforded sulfonamide derivative </w:t>
      </w:r>
      <w:r w:rsidRPr="00D936B8">
        <w:rPr>
          <w:b/>
          <w:color w:val="000000"/>
        </w:rPr>
        <w:t>13</w:t>
      </w:r>
      <w:r w:rsidRPr="00D936B8">
        <w:rPr>
          <w:bCs/>
          <w:color w:val="000000"/>
        </w:rPr>
        <w:t xml:space="preserve">. The Infrared spectrum of </w:t>
      </w:r>
      <w:r w:rsidRPr="00D936B8">
        <w:rPr>
          <w:b/>
          <w:color w:val="000000"/>
        </w:rPr>
        <w:t xml:space="preserve">13 </w:t>
      </w:r>
      <w:r w:rsidRPr="00D936B8">
        <w:rPr>
          <w:bCs/>
          <w:color w:val="000000"/>
        </w:rPr>
        <w:t xml:space="preserve">offered strong line at </w:t>
      </w:r>
      <w:r w:rsidRPr="00D936B8">
        <w:rPr>
          <w:color w:val="000000"/>
        </w:rPr>
        <w:t xml:space="preserve">ύ </w:t>
      </w:r>
      <w:r w:rsidRPr="00D936B8">
        <w:rPr>
          <w:bCs/>
          <w:color w:val="000000"/>
        </w:rPr>
        <w:t>1332 cm</w:t>
      </w:r>
      <w:r w:rsidRPr="00D936B8">
        <w:rPr>
          <w:bCs/>
          <w:color w:val="000000"/>
          <w:vertAlign w:val="superscript"/>
        </w:rPr>
        <w:t>-1</w:t>
      </w:r>
      <w:r w:rsidRPr="00D936B8">
        <w:rPr>
          <w:bCs/>
          <w:color w:val="000000"/>
        </w:rPr>
        <w:t xml:space="preserve"> due to C=S function, and weak line at </w:t>
      </w:r>
      <w:r w:rsidRPr="00D936B8">
        <w:rPr>
          <w:color w:val="000000"/>
        </w:rPr>
        <w:t xml:space="preserve">ύ </w:t>
      </w:r>
      <w:r w:rsidRPr="00D936B8">
        <w:rPr>
          <w:bCs/>
          <w:color w:val="000000"/>
        </w:rPr>
        <w:t>2615 cm</w:t>
      </w:r>
      <w:r w:rsidRPr="00D936B8">
        <w:rPr>
          <w:bCs/>
          <w:color w:val="000000"/>
          <w:vertAlign w:val="superscript"/>
        </w:rPr>
        <w:t>-1</w:t>
      </w:r>
      <w:r w:rsidRPr="00D936B8">
        <w:rPr>
          <w:bCs/>
          <w:color w:val="000000"/>
        </w:rPr>
        <w:t xml:space="preserve"> due to SH vibration in a </w:t>
      </w:r>
      <w:proofErr w:type="spellStart"/>
      <w:r w:rsidRPr="00D936B8">
        <w:rPr>
          <w:bCs/>
          <w:color w:val="000000"/>
        </w:rPr>
        <w:t>tautomeric</w:t>
      </w:r>
      <w:proofErr w:type="spellEnd"/>
      <w:r w:rsidRPr="00D936B8">
        <w:rPr>
          <w:bCs/>
          <w:color w:val="000000"/>
        </w:rPr>
        <w:t xml:space="preserve"> mixture as well. The MS displayed its molecular weight at </w:t>
      </w:r>
      <w:r w:rsidRPr="00D936B8">
        <w:rPr>
          <w:bCs/>
          <w:i/>
          <w:iCs/>
          <w:color w:val="000000"/>
        </w:rPr>
        <w:t>m/z</w:t>
      </w:r>
      <w:r w:rsidRPr="00D936B8">
        <w:rPr>
          <w:bCs/>
          <w:color w:val="000000"/>
        </w:rPr>
        <w:t xml:space="preserve"> </w:t>
      </w:r>
      <w:r w:rsidRPr="00D936B8">
        <w:rPr>
          <w:b/>
          <w:color w:val="000000"/>
        </w:rPr>
        <w:t>402</w:t>
      </w:r>
      <w:r w:rsidRPr="00D936B8">
        <w:rPr>
          <w:bCs/>
          <w:color w:val="000000"/>
        </w:rPr>
        <w:t xml:space="preserve"> (M</w:t>
      </w:r>
      <w:r w:rsidRPr="00D936B8">
        <w:rPr>
          <w:bCs/>
          <w:color w:val="000000"/>
          <w:vertAlign w:val="superscript"/>
        </w:rPr>
        <w:t>+</w:t>
      </w:r>
      <w:r w:rsidRPr="00D936B8">
        <w:rPr>
          <w:bCs/>
          <w:color w:val="000000"/>
        </w:rPr>
        <w:t>).</w:t>
      </w:r>
    </w:p>
    <w:p w:rsidR="00377534" w:rsidRPr="00A77D66" w:rsidRDefault="00377534" w:rsidP="00377534">
      <w:pPr>
        <w:bidi w:val="0"/>
        <w:spacing w:line="360" w:lineRule="auto"/>
        <w:rPr>
          <w:color w:val="000000"/>
        </w:rPr>
      </w:pPr>
      <w:r w:rsidRPr="00D936B8">
        <w:rPr>
          <w:color w:val="000000"/>
        </w:rPr>
        <w:object w:dxaOrig="9591" w:dyaOrig="4581">
          <v:shape id="_x0000_i1026" type="#_x0000_t75" style="width:6in;height:206.35pt" o:ole="">
            <v:imagedata r:id="rId12" o:title=""/>
          </v:shape>
          <o:OLEObject Type="Embed" ProgID="ChemDraw.Document.6.0" ShapeID="_x0000_i1026" DrawAspect="Content" ObjectID="_1615963692" r:id="rId13"/>
        </w:object>
      </w:r>
      <w:proofErr w:type="gramStart"/>
      <w:r w:rsidRPr="00E04975">
        <w:rPr>
          <w:bCs/>
          <w:color w:val="000000"/>
        </w:rPr>
        <w:t>Scheme 3</w:t>
      </w:r>
      <w:r w:rsidR="00E04975" w:rsidRPr="00E04975">
        <w:rPr>
          <w:bCs/>
          <w:color w:val="000000"/>
        </w:rPr>
        <w:t>.</w:t>
      </w:r>
      <w:proofErr w:type="gramEnd"/>
      <w:r w:rsidR="00E04975" w:rsidRPr="00E04975">
        <w:rPr>
          <w:bCs/>
          <w:color w:val="000000"/>
        </w:rPr>
        <w:t xml:space="preserve"> Synthesis of sulfonamide derivative 13</w:t>
      </w:r>
    </w:p>
    <w:p w:rsidR="00377534" w:rsidRPr="00D936B8" w:rsidRDefault="00377534" w:rsidP="00377534">
      <w:pPr>
        <w:bidi w:val="0"/>
        <w:spacing w:line="360" w:lineRule="auto"/>
        <w:ind w:firstLine="720"/>
        <w:jc w:val="lowKashida"/>
        <w:rPr>
          <w:bCs/>
          <w:color w:val="000000"/>
        </w:rPr>
      </w:pPr>
      <w:r w:rsidRPr="00D936B8">
        <w:rPr>
          <w:bCs/>
          <w:color w:val="000000"/>
        </w:rPr>
        <w:t xml:space="preserve">It has been found that compound </w:t>
      </w:r>
      <w:r w:rsidRPr="00D936B8">
        <w:rPr>
          <w:b/>
          <w:color w:val="000000"/>
        </w:rPr>
        <w:t>13</w:t>
      </w:r>
      <w:r w:rsidRPr="00D936B8">
        <w:rPr>
          <w:bCs/>
          <w:color w:val="000000"/>
        </w:rPr>
        <w:t xml:space="preserve"> when subjected to react with methyl iodide in sodium hydroxide solution afforded the SCH</w:t>
      </w:r>
      <w:r w:rsidRPr="00D936B8">
        <w:rPr>
          <w:bCs/>
          <w:color w:val="000000"/>
          <w:vertAlign w:val="subscript"/>
        </w:rPr>
        <w:t>3</w:t>
      </w:r>
      <w:r w:rsidRPr="00D936B8">
        <w:rPr>
          <w:bCs/>
          <w:color w:val="000000"/>
        </w:rPr>
        <w:t xml:space="preserve"> derivative </w:t>
      </w:r>
      <w:r w:rsidRPr="00D936B8">
        <w:rPr>
          <w:b/>
          <w:color w:val="000000"/>
        </w:rPr>
        <w:t>14 (Scheme 4)</w:t>
      </w:r>
      <w:r w:rsidRPr="00D936B8">
        <w:rPr>
          <w:bCs/>
          <w:color w:val="000000"/>
        </w:rPr>
        <w:t xml:space="preserve">, while when </w:t>
      </w:r>
      <w:r w:rsidRPr="00D936B8">
        <w:rPr>
          <w:b/>
          <w:color w:val="000000"/>
        </w:rPr>
        <w:t xml:space="preserve">13 </w:t>
      </w:r>
      <w:proofErr w:type="gramStart"/>
      <w:r w:rsidRPr="00D936B8">
        <w:rPr>
          <w:bCs/>
          <w:color w:val="000000"/>
        </w:rPr>
        <w:t>reacted</w:t>
      </w:r>
      <w:proofErr w:type="gramEnd"/>
      <w:r w:rsidRPr="00D936B8">
        <w:rPr>
          <w:bCs/>
          <w:color w:val="000000"/>
        </w:rPr>
        <w:t xml:space="preserve"> with formaldehyde and </w:t>
      </w:r>
      <w:r w:rsidRPr="00D936B8">
        <w:rPr>
          <w:bCs/>
          <w:i/>
          <w:iCs/>
          <w:color w:val="000000"/>
        </w:rPr>
        <w:t>p</w:t>
      </w:r>
      <w:r w:rsidRPr="00D936B8">
        <w:rPr>
          <w:bCs/>
          <w:color w:val="000000"/>
        </w:rPr>
        <w:t>-</w:t>
      </w:r>
      <w:proofErr w:type="spellStart"/>
      <w:r w:rsidRPr="00D936B8">
        <w:rPr>
          <w:bCs/>
          <w:color w:val="000000"/>
        </w:rPr>
        <w:t>toluidine</w:t>
      </w:r>
      <w:proofErr w:type="spellEnd"/>
      <w:r w:rsidRPr="00D936B8">
        <w:rPr>
          <w:bCs/>
          <w:color w:val="000000"/>
        </w:rPr>
        <w:t xml:space="preserve"> afforded the Mannish base </w:t>
      </w:r>
      <w:r w:rsidRPr="00D936B8">
        <w:rPr>
          <w:b/>
          <w:color w:val="000000"/>
        </w:rPr>
        <w:t>15 (Scheme 4)</w:t>
      </w:r>
      <w:r w:rsidRPr="00D936B8">
        <w:rPr>
          <w:bCs/>
          <w:color w:val="000000"/>
        </w:rPr>
        <w:t xml:space="preserve">, such reactions were carried out to indicate the </w:t>
      </w:r>
      <w:proofErr w:type="spellStart"/>
      <w:r w:rsidRPr="00D936B8">
        <w:rPr>
          <w:bCs/>
          <w:color w:val="000000"/>
        </w:rPr>
        <w:t>thiol-thione</w:t>
      </w:r>
      <w:proofErr w:type="spellEnd"/>
      <w:r w:rsidRPr="00D936B8">
        <w:rPr>
          <w:bCs/>
          <w:color w:val="000000"/>
        </w:rPr>
        <w:t xml:space="preserve"> </w:t>
      </w:r>
      <w:proofErr w:type="spellStart"/>
      <w:r w:rsidRPr="00D936B8">
        <w:rPr>
          <w:bCs/>
          <w:color w:val="000000"/>
        </w:rPr>
        <w:t>tautomerism</w:t>
      </w:r>
      <w:proofErr w:type="spellEnd"/>
      <w:r w:rsidRPr="00D936B8">
        <w:rPr>
          <w:bCs/>
          <w:color w:val="000000"/>
        </w:rPr>
        <w:t>.</w:t>
      </w:r>
    </w:p>
    <w:p w:rsidR="00377534" w:rsidRPr="00A77D66" w:rsidRDefault="00377534" w:rsidP="00377534">
      <w:pPr>
        <w:bidi w:val="0"/>
        <w:spacing w:line="360" w:lineRule="auto"/>
        <w:rPr>
          <w:color w:val="000000"/>
        </w:rPr>
      </w:pPr>
      <w:r w:rsidRPr="00D936B8">
        <w:rPr>
          <w:color w:val="000000"/>
        </w:rPr>
        <w:object w:dxaOrig="9780" w:dyaOrig="5395">
          <v:shape id="_x0000_i1027" type="#_x0000_t75" style="width:432.55pt;height:238.55pt" o:ole="">
            <v:imagedata r:id="rId14" o:title=""/>
          </v:shape>
          <o:OLEObject Type="Embed" ProgID="ChemDraw.Document.6.0" ShapeID="_x0000_i1027" DrawAspect="Content" ObjectID="_1615963693" r:id="rId15"/>
        </w:object>
      </w:r>
      <w:proofErr w:type="gramStart"/>
      <w:r w:rsidRPr="00E04975">
        <w:rPr>
          <w:bCs/>
          <w:color w:val="000000"/>
        </w:rPr>
        <w:t>Scheme 4</w:t>
      </w:r>
      <w:r w:rsidR="00E04975" w:rsidRPr="00E04975">
        <w:rPr>
          <w:bCs/>
          <w:color w:val="000000"/>
        </w:rPr>
        <w:t>.</w:t>
      </w:r>
      <w:proofErr w:type="gramEnd"/>
      <w:r w:rsidR="00E04975">
        <w:rPr>
          <w:b/>
          <w:color w:val="000000"/>
        </w:rPr>
        <w:t xml:space="preserve"> </w:t>
      </w:r>
      <w:r w:rsidR="00E04975" w:rsidRPr="00E04975">
        <w:rPr>
          <w:bCs/>
          <w:color w:val="000000"/>
        </w:rPr>
        <w:t>Synthesis of sulfonamide derivative 1</w:t>
      </w:r>
      <w:r w:rsidR="00E04975">
        <w:rPr>
          <w:bCs/>
          <w:color w:val="000000"/>
        </w:rPr>
        <w:t>4 and 15</w:t>
      </w:r>
    </w:p>
    <w:p w:rsidR="00377534" w:rsidRPr="00D936B8" w:rsidRDefault="00377534" w:rsidP="00377534">
      <w:pPr>
        <w:bidi w:val="0"/>
        <w:spacing w:line="360" w:lineRule="auto"/>
        <w:ind w:firstLine="720"/>
        <w:jc w:val="both"/>
        <w:rPr>
          <w:color w:val="000000"/>
        </w:rPr>
      </w:pPr>
      <w:r w:rsidRPr="00D936B8">
        <w:rPr>
          <w:bCs/>
          <w:color w:val="000000"/>
        </w:rPr>
        <w:t xml:space="preserve">We have observed that </w:t>
      </w:r>
      <w:proofErr w:type="spellStart"/>
      <w:r w:rsidRPr="00D936B8">
        <w:rPr>
          <w:bCs/>
          <w:color w:val="000000"/>
        </w:rPr>
        <w:t>thiol-thione</w:t>
      </w:r>
      <w:proofErr w:type="spellEnd"/>
      <w:r w:rsidRPr="00D936B8">
        <w:rPr>
          <w:bCs/>
          <w:color w:val="000000"/>
        </w:rPr>
        <w:t xml:space="preserve"> </w:t>
      </w:r>
      <w:proofErr w:type="spellStart"/>
      <w:r w:rsidRPr="00D936B8">
        <w:rPr>
          <w:bCs/>
          <w:color w:val="000000"/>
        </w:rPr>
        <w:t>tautomerism</w:t>
      </w:r>
      <w:proofErr w:type="spellEnd"/>
      <w:r w:rsidRPr="00D936B8">
        <w:rPr>
          <w:bCs/>
          <w:color w:val="000000"/>
        </w:rPr>
        <w:t xml:space="preserve"> exists in compounds </w:t>
      </w:r>
      <w:r w:rsidRPr="00D936B8">
        <w:rPr>
          <w:b/>
          <w:color w:val="000000"/>
        </w:rPr>
        <w:t xml:space="preserve">14 </w:t>
      </w:r>
      <w:r w:rsidRPr="00D936B8">
        <w:rPr>
          <w:bCs/>
          <w:color w:val="000000"/>
        </w:rPr>
        <w:t xml:space="preserve">and </w:t>
      </w:r>
      <w:r w:rsidRPr="00D936B8">
        <w:rPr>
          <w:b/>
          <w:color w:val="000000"/>
        </w:rPr>
        <w:t>15</w:t>
      </w:r>
      <w:r w:rsidRPr="00D936B8">
        <w:rPr>
          <w:bCs/>
          <w:color w:val="000000"/>
        </w:rPr>
        <w:t xml:space="preserve">. </w:t>
      </w:r>
      <w:r w:rsidRPr="00D936B8">
        <w:rPr>
          <w:color w:val="000000"/>
          <w:vertAlign w:val="superscript"/>
        </w:rPr>
        <w:t>1</w:t>
      </w:r>
      <w:r w:rsidRPr="00D936B8">
        <w:rPr>
          <w:color w:val="000000"/>
        </w:rPr>
        <w:t xml:space="preserve">HNMR of compound </w:t>
      </w:r>
      <w:r w:rsidRPr="00D936B8">
        <w:rPr>
          <w:b/>
          <w:bCs/>
          <w:color w:val="000000"/>
        </w:rPr>
        <w:t>14</w:t>
      </w:r>
      <w:r w:rsidRPr="00D936B8">
        <w:rPr>
          <w:color w:val="000000"/>
        </w:rPr>
        <w:t xml:space="preserve"> exposed s signal at 1.96 </w:t>
      </w:r>
      <w:proofErr w:type="spellStart"/>
      <w:r w:rsidRPr="00D936B8">
        <w:rPr>
          <w:color w:val="000000"/>
        </w:rPr>
        <w:t>ppm</w:t>
      </w:r>
      <w:proofErr w:type="spellEnd"/>
      <w:r w:rsidRPr="00D936B8">
        <w:rPr>
          <w:color w:val="000000"/>
        </w:rPr>
        <w:t xml:space="preserve"> analogical to SCH</w:t>
      </w:r>
      <w:r w:rsidRPr="00D936B8">
        <w:rPr>
          <w:color w:val="000000"/>
          <w:vertAlign w:val="subscript"/>
        </w:rPr>
        <w:t>3</w:t>
      </w:r>
      <w:r w:rsidRPr="00D936B8">
        <w:rPr>
          <w:color w:val="000000"/>
        </w:rPr>
        <w:t xml:space="preserve"> protons, while the </w:t>
      </w:r>
      <w:r w:rsidRPr="00D936B8">
        <w:rPr>
          <w:bCs/>
          <w:color w:val="000000"/>
        </w:rPr>
        <w:t>Infrared</w:t>
      </w:r>
      <w:r w:rsidRPr="00D936B8">
        <w:rPr>
          <w:color w:val="000000"/>
        </w:rPr>
        <w:t xml:space="preserve"> spectrum of </w:t>
      </w:r>
      <w:r w:rsidRPr="00D936B8">
        <w:rPr>
          <w:b/>
          <w:bCs/>
          <w:color w:val="000000"/>
        </w:rPr>
        <w:t>15</w:t>
      </w:r>
      <w:r w:rsidRPr="00D936B8">
        <w:rPr>
          <w:color w:val="000000"/>
        </w:rPr>
        <w:t xml:space="preserve"> offered line at 1267 cm</w:t>
      </w:r>
      <w:r w:rsidRPr="00D936B8">
        <w:rPr>
          <w:color w:val="000000"/>
          <w:vertAlign w:val="superscript"/>
        </w:rPr>
        <w:t>-1</w:t>
      </w:r>
      <w:r w:rsidRPr="00D936B8">
        <w:rPr>
          <w:color w:val="000000"/>
        </w:rPr>
        <w:t xml:space="preserve"> analogical to C=S. </w:t>
      </w:r>
    </w:p>
    <w:p w:rsidR="00377534" w:rsidRPr="00D936B8" w:rsidRDefault="00377534" w:rsidP="00377534">
      <w:pPr>
        <w:bidi w:val="0"/>
        <w:spacing w:line="360" w:lineRule="auto"/>
        <w:ind w:firstLine="720"/>
        <w:jc w:val="lowKashida"/>
        <w:rPr>
          <w:bCs/>
          <w:color w:val="000000"/>
        </w:rPr>
      </w:pPr>
      <w:r w:rsidRPr="00D936B8">
        <w:rPr>
          <w:bCs/>
          <w:color w:val="000000"/>
        </w:rPr>
        <w:lastRenderedPageBreak/>
        <w:t xml:space="preserve">Moreover, it was found that ethyl </w:t>
      </w:r>
      <w:proofErr w:type="spellStart"/>
      <w:r w:rsidRPr="00D936B8">
        <w:rPr>
          <w:bCs/>
          <w:color w:val="000000"/>
        </w:rPr>
        <w:t>acetoacetate</w:t>
      </w:r>
      <w:proofErr w:type="spellEnd"/>
      <w:r w:rsidRPr="00D936B8">
        <w:rPr>
          <w:bCs/>
          <w:color w:val="000000"/>
        </w:rPr>
        <w:t xml:space="preserve"> reacted with compound</w:t>
      </w:r>
      <w:r w:rsidRPr="00D936B8">
        <w:rPr>
          <w:b/>
          <w:color w:val="000000"/>
        </w:rPr>
        <w:t xml:space="preserve"> 1</w:t>
      </w:r>
      <w:r w:rsidRPr="00D936B8">
        <w:rPr>
          <w:bCs/>
          <w:color w:val="000000"/>
        </w:rPr>
        <w:t xml:space="preserve"> in refluxing </w:t>
      </w:r>
      <w:proofErr w:type="spellStart"/>
      <w:r w:rsidRPr="00D936B8">
        <w:rPr>
          <w:bCs/>
          <w:color w:val="000000"/>
        </w:rPr>
        <w:t>dimethylformamide</w:t>
      </w:r>
      <w:proofErr w:type="spellEnd"/>
      <w:r w:rsidRPr="00D936B8">
        <w:rPr>
          <w:bCs/>
          <w:color w:val="000000"/>
        </w:rPr>
        <w:t xml:space="preserve"> including small drops of </w:t>
      </w:r>
      <w:proofErr w:type="spellStart"/>
      <w:r w:rsidRPr="00D936B8">
        <w:rPr>
          <w:bCs/>
          <w:color w:val="000000"/>
        </w:rPr>
        <w:t>trimethylamine</w:t>
      </w:r>
      <w:proofErr w:type="spellEnd"/>
      <w:r w:rsidRPr="00D936B8">
        <w:rPr>
          <w:bCs/>
          <w:color w:val="000000"/>
        </w:rPr>
        <w:t xml:space="preserve"> gave the analogical </w:t>
      </w:r>
      <w:proofErr w:type="spellStart"/>
      <w:r w:rsidRPr="00D936B8">
        <w:rPr>
          <w:bCs/>
          <w:color w:val="000000"/>
        </w:rPr>
        <w:t>acetamide</w:t>
      </w:r>
      <w:proofErr w:type="spellEnd"/>
      <w:r w:rsidRPr="00D936B8">
        <w:rPr>
          <w:bCs/>
          <w:color w:val="000000"/>
        </w:rPr>
        <w:t xml:space="preserve"> derivative </w:t>
      </w:r>
      <w:r w:rsidRPr="00D936B8">
        <w:rPr>
          <w:b/>
          <w:color w:val="000000"/>
        </w:rPr>
        <w:t>16</w:t>
      </w:r>
      <w:r w:rsidRPr="00D936B8">
        <w:rPr>
          <w:bCs/>
          <w:color w:val="000000"/>
        </w:rPr>
        <w:t>.</w:t>
      </w:r>
    </w:p>
    <w:p w:rsidR="00377534" w:rsidRPr="00291072" w:rsidRDefault="00377534" w:rsidP="00291072">
      <w:pPr>
        <w:tabs>
          <w:tab w:val="left" w:pos="3585"/>
          <w:tab w:val="center" w:pos="4252"/>
        </w:tabs>
        <w:bidi w:val="0"/>
        <w:spacing w:line="360" w:lineRule="auto"/>
        <w:rPr>
          <w:bCs/>
          <w:color w:val="000000"/>
        </w:rPr>
      </w:pPr>
      <w:r w:rsidRPr="00D936B8">
        <w:rPr>
          <w:color w:val="000000"/>
        </w:rPr>
        <w:object w:dxaOrig="8685" w:dyaOrig="4896">
          <v:shape id="_x0000_i1028" type="#_x0000_t75" style="width:434.15pt;height:245pt" o:ole="">
            <v:imagedata r:id="rId16" o:title=""/>
          </v:shape>
          <o:OLEObject Type="Embed" ProgID="ChemDraw.Document.6.0" ShapeID="_x0000_i1028" DrawAspect="Content" ObjectID="_1615963694" r:id="rId17"/>
        </w:object>
      </w:r>
      <w:proofErr w:type="gramStart"/>
      <w:r w:rsidRPr="00291072">
        <w:rPr>
          <w:bCs/>
          <w:color w:val="000000"/>
        </w:rPr>
        <w:t>Scheme 5</w:t>
      </w:r>
      <w:r w:rsidR="00291072" w:rsidRPr="00291072">
        <w:rPr>
          <w:bCs/>
          <w:color w:val="000000"/>
        </w:rPr>
        <w:t>.</w:t>
      </w:r>
      <w:proofErr w:type="gramEnd"/>
      <w:r w:rsidR="00291072" w:rsidRPr="00291072">
        <w:rPr>
          <w:bCs/>
          <w:color w:val="000000"/>
        </w:rPr>
        <w:t xml:space="preserve"> Synthesis of sulfonamide 17</w:t>
      </w:r>
    </w:p>
    <w:p w:rsidR="00377534" w:rsidRPr="00D936B8" w:rsidRDefault="00377534" w:rsidP="00377534">
      <w:pPr>
        <w:bidi w:val="0"/>
        <w:spacing w:line="360" w:lineRule="auto"/>
        <w:ind w:firstLine="720"/>
        <w:jc w:val="lowKashida"/>
        <w:rPr>
          <w:bCs/>
          <w:color w:val="000000"/>
        </w:rPr>
      </w:pPr>
      <w:r w:rsidRPr="00D936B8">
        <w:rPr>
          <w:bCs/>
          <w:color w:val="000000"/>
        </w:rPr>
        <w:t>The Infrared spectrum</w:t>
      </w:r>
      <w:r w:rsidRPr="00D936B8">
        <w:rPr>
          <w:b/>
          <w:color w:val="000000"/>
        </w:rPr>
        <w:t xml:space="preserve"> </w:t>
      </w:r>
      <w:r w:rsidRPr="00D936B8">
        <w:rPr>
          <w:bCs/>
          <w:color w:val="000000"/>
        </w:rPr>
        <w:t xml:space="preserve">of </w:t>
      </w:r>
      <w:r w:rsidRPr="00D936B8">
        <w:rPr>
          <w:color w:val="000000"/>
          <w:lang w:bidi="ar-EG"/>
        </w:rPr>
        <w:t>sulfonamide</w:t>
      </w:r>
      <w:r w:rsidRPr="00D936B8">
        <w:rPr>
          <w:bCs/>
          <w:color w:val="000000"/>
        </w:rPr>
        <w:t xml:space="preserve"> </w:t>
      </w:r>
      <w:r w:rsidRPr="00D936B8">
        <w:rPr>
          <w:b/>
          <w:color w:val="000000"/>
        </w:rPr>
        <w:t xml:space="preserve">16 </w:t>
      </w:r>
      <w:r w:rsidRPr="00D936B8">
        <w:rPr>
          <w:bCs/>
          <w:color w:val="000000"/>
        </w:rPr>
        <w:t>gave 3 lines at 16</w:t>
      </w:r>
      <w:r w:rsidRPr="00D936B8">
        <w:rPr>
          <w:rFonts w:hint="cs"/>
          <w:b/>
          <w:color w:val="000000"/>
          <w:rtl/>
        </w:rPr>
        <w:t>47</w:t>
      </w:r>
      <w:r w:rsidRPr="00D936B8">
        <w:rPr>
          <w:bCs/>
          <w:color w:val="000000"/>
        </w:rPr>
        <w:t xml:space="preserve">, </w:t>
      </w:r>
      <w:r w:rsidRPr="00D936B8">
        <w:rPr>
          <w:rFonts w:hint="cs"/>
          <w:b/>
          <w:color w:val="000000"/>
          <w:rtl/>
        </w:rPr>
        <w:t>2155</w:t>
      </w:r>
      <w:r w:rsidRPr="00D936B8">
        <w:rPr>
          <w:bCs/>
          <w:color w:val="000000"/>
        </w:rPr>
        <w:t>, and 3357 cm</w:t>
      </w:r>
      <w:r w:rsidRPr="00D936B8">
        <w:rPr>
          <w:bCs/>
          <w:color w:val="000000"/>
          <w:vertAlign w:val="superscript"/>
        </w:rPr>
        <w:t>-1</w:t>
      </w:r>
      <w:r w:rsidRPr="00D936B8">
        <w:rPr>
          <w:bCs/>
          <w:color w:val="000000"/>
        </w:rPr>
        <w:t xml:space="preserve"> characteristic to amidic CO, CN, and </w:t>
      </w:r>
      <w:r w:rsidRPr="00D936B8">
        <w:rPr>
          <w:color w:val="000000"/>
          <w:lang w:bidi="ar-EG"/>
        </w:rPr>
        <w:t>N-H groups</w:t>
      </w:r>
      <w:r w:rsidRPr="00D936B8">
        <w:rPr>
          <w:bCs/>
          <w:color w:val="000000"/>
        </w:rPr>
        <w:t xml:space="preserve">. While it's </w:t>
      </w:r>
      <w:r w:rsidRPr="00D936B8">
        <w:rPr>
          <w:bCs/>
          <w:color w:val="000000"/>
          <w:vertAlign w:val="superscript"/>
        </w:rPr>
        <w:t>1</w:t>
      </w:r>
      <w:r w:rsidRPr="00D936B8">
        <w:rPr>
          <w:bCs/>
          <w:color w:val="000000"/>
        </w:rPr>
        <w:t xml:space="preserve">H-NMR spectrum offered s signal at δ 4.25 </w:t>
      </w:r>
      <w:proofErr w:type="spellStart"/>
      <w:r w:rsidRPr="00D936B8">
        <w:rPr>
          <w:bCs/>
          <w:color w:val="000000"/>
        </w:rPr>
        <w:t>ppm</w:t>
      </w:r>
      <w:proofErr w:type="spellEnd"/>
      <w:r w:rsidRPr="00D936B8">
        <w:rPr>
          <w:bCs/>
          <w:color w:val="000000"/>
        </w:rPr>
        <w:t xml:space="preserve"> corresponding to CH</w:t>
      </w:r>
      <w:r w:rsidRPr="00D936B8">
        <w:rPr>
          <w:bCs/>
          <w:color w:val="000000"/>
          <w:vertAlign w:val="subscript"/>
        </w:rPr>
        <w:t xml:space="preserve">2 </w:t>
      </w:r>
      <w:r w:rsidRPr="00D936B8">
        <w:rPr>
          <w:bCs/>
          <w:color w:val="000000"/>
        </w:rPr>
        <w:t xml:space="preserve">protons and 11.19 </w:t>
      </w:r>
      <w:proofErr w:type="spellStart"/>
      <w:r w:rsidRPr="00D936B8">
        <w:rPr>
          <w:bCs/>
          <w:color w:val="000000"/>
        </w:rPr>
        <w:t>ppm</w:t>
      </w:r>
      <w:proofErr w:type="spellEnd"/>
      <w:r w:rsidRPr="00D936B8">
        <w:rPr>
          <w:bCs/>
          <w:color w:val="000000"/>
        </w:rPr>
        <w:t xml:space="preserve"> identical to amidic NH group. The MS offered a more confirmation to the valid compound which displayed the molecular weight at </w:t>
      </w:r>
      <w:r w:rsidRPr="00D936B8">
        <w:rPr>
          <w:bCs/>
          <w:i/>
          <w:iCs/>
          <w:color w:val="000000"/>
        </w:rPr>
        <w:t>m/z</w:t>
      </w:r>
      <w:r w:rsidRPr="00D936B8">
        <w:rPr>
          <w:bCs/>
          <w:color w:val="000000"/>
        </w:rPr>
        <w:t xml:space="preserve"> </w:t>
      </w:r>
      <w:r w:rsidRPr="00D936B8">
        <w:rPr>
          <w:b/>
          <w:color w:val="000000"/>
        </w:rPr>
        <w:t>317</w:t>
      </w:r>
      <w:r w:rsidRPr="00D936B8">
        <w:rPr>
          <w:bCs/>
          <w:color w:val="000000"/>
        </w:rPr>
        <w:t xml:space="preserve"> (M</w:t>
      </w:r>
      <w:r w:rsidRPr="00D936B8">
        <w:rPr>
          <w:bCs/>
          <w:color w:val="000000"/>
          <w:vertAlign w:val="superscript"/>
        </w:rPr>
        <w:t>+</w:t>
      </w:r>
      <w:r w:rsidRPr="00D936B8">
        <w:rPr>
          <w:bCs/>
          <w:color w:val="000000"/>
        </w:rPr>
        <w:t xml:space="preserve">). When the same interaction was carried out in </w:t>
      </w:r>
      <w:r w:rsidRPr="00D936B8">
        <w:rPr>
          <w:color w:val="000000"/>
          <w:lang w:bidi="ar-EG"/>
        </w:rPr>
        <w:t xml:space="preserve">ethanol containing sodium </w:t>
      </w:r>
      <w:proofErr w:type="spellStart"/>
      <w:r w:rsidRPr="00D936B8">
        <w:rPr>
          <w:color w:val="000000"/>
          <w:lang w:bidi="ar-EG"/>
        </w:rPr>
        <w:t>ethoxide</w:t>
      </w:r>
      <w:proofErr w:type="spellEnd"/>
      <w:r w:rsidRPr="00D936B8">
        <w:rPr>
          <w:color w:val="000000"/>
          <w:lang w:bidi="ar-EG"/>
        </w:rPr>
        <w:t xml:space="preserve"> lead to </w:t>
      </w:r>
      <w:proofErr w:type="spellStart"/>
      <w:r w:rsidRPr="00D936B8">
        <w:rPr>
          <w:color w:val="000000"/>
          <w:lang w:bidi="ar-EG"/>
        </w:rPr>
        <w:t>cyclization</w:t>
      </w:r>
      <w:proofErr w:type="spellEnd"/>
      <w:r w:rsidRPr="00D936B8">
        <w:rPr>
          <w:color w:val="000000"/>
          <w:lang w:bidi="ar-EG"/>
        </w:rPr>
        <w:t xml:space="preserve"> with the formation of</w:t>
      </w:r>
      <w:r w:rsidRPr="00D936B8">
        <w:rPr>
          <w:bCs/>
          <w:color w:val="000000"/>
        </w:rPr>
        <w:t xml:space="preserve"> the corresponding 4-amino-2-oxo-</w:t>
      </w:r>
      <w:r w:rsidRPr="00D936B8">
        <w:rPr>
          <w:bCs/>
          <w:i/>
          <w:iCs/>
          <w:color w:val="000000"/>
        </w:rPr>
        <w:t>N</w:t>
      </w:r>
      <w:r w:rsidRPr="00D936B8">
        <w:rPr>
          <w:bCs/>
          <w:color w:val="000000"/>
        </w:rPr>
        <w:t>-(pyrimidin-2-yl)-1</w:t>
      </w:r>
      <w:proofErr w:type="gramStart"/>
      <w:r w:rsidRPr="00D936B8">
        <w:rPr>
          <w:bCs/>
          <w:color w:val="000000"/>
        </w:rPr>
        <w:t>,2</w:t>
      </w:r>
      <w:proofErr w:type="gramEnd"/>
      <w:r w:rsidRPr="00D936B8">
        <w:rPr>
          <w:bCs/>
          <w:color w:val="000000"/>
        </w:rPr>
        <w:t>-dihydroquinoline-6-sulfonamide (</w:t>
      </w:r>
      <w:r w:rsidRPr="00D936B8">
        <w:rPr>
          <w:b/>
          <w:color w:val="000000"/>
        </w:rPr>
        <w:t>17</w:t>
      </w:r>
      <w:r w:rsidRPr="00D936B8">
        <w:rPr>
          <w:bCs/>
          <w:color w:val="000000"/>
        </w:rPr>
        <w:t xml:space="preserve">). Structure </w:t>
      </w:r>
      <w:r w:rsidRPr="00D936B8">
        <w:rPr>
          <w:b/>
          <w:color w:val="000000"/>
        </w:rPr>
        <w:t xml:space="preserve">17 </w:t>
      </w:r>
      <w:r w:rsidRPr="00D936B8">
        <w:rPr>
          <w:bCs/>
          <w:color w:val="000000"/>
        </w:rPr>
        <w:t>established on its true spectral and elemental analyses. The Infrared spectrum displayed lines at 3357, 1713, 1651, and 1584 cm</w:t>
      </w:r>
      <w:r w:rsidRPr="00D936B8">
        <w:rPr>
          <w:bCs/>
          <w:color w:val="000000"/>
          <w:vertAlign w:val="superscript"/>
        </w:rPr>
        <w:t>-1</w:t>
      </w:r>
      <w:r w:rsidRPr="00D936B8">
        <w:rPr>
          <w:bCs/>
          <w:color w:val="000000"/>
        </w:rPr>
        <w:t xml:space="preserve"> analogical to NH, amidic carbonyl, </w:t>
      </w:r>
      <w:proofErr w:type="spellStart"/>
      <w:r w:rsidRPr="00D936B8">
        <w:rPr>
          <w:i/>
          <w:iCs/>
          <w:color w:val="000000"/>
          <w:lang w:bidi="ar-EG"/>
        </w:rPr>
        <w:t>α</w:t>
      </w:r>
      <w:proofErr w:type="gramStart"/>
      <w:r w:rsidRPr="00D936B8">
        <w:rPr>
          <w:i/>
          <w:iCs/>
          <w:color w:val="000000"/>
          <w:lang w:bidi="ar-EG"/>
        </w:rPr>
        <w:t>,β</w:t>
      </w:r>
      <w:proofErr w:type="spellEnd"/>
      <w:proofErr w:type="gramEnd"/>
      <w:r w:rsidRPr="00D936B8">
        <w:rPr>
          <w:color w:val="000000"/>
          <w:lang w:bidi="ar-EG"/>
        </w:rPr>
        <w:t xml:space="preserve">-unsaturated </w:t>
      </w:r>
      <w:proofErr w:type="spellStart"/>
      <w:r w:rsidRPr="00D936B8">
        <w:rPr>
          <w:color w:val="000000"/>
          <w:lang w:bidi="ar-EG"/>
        </w:rPr>
        <w:t>ketone</w:t>
      </w:r>
      <w:proofErr w:type="spellEnd"/>
      <w:r w:rsidRPr="00D936B8">
        <w:rPr>
          <w:color w:val="000000"/>
          <w:lang w:bidi="ar-EG"/>
        </w:rPr>
        <w:t>, and C=C groups</w:t>
      </w:r>
      <w:r w:rsidRPr="00D936B8">
        <w:rPr>
          <w:bCs/>
          <w:color w:val="000000"/>
        </w:rPr>
        <w:t xml:space="preserve">. </w:t>
      </w:r>
      <w:r w:rsidRPr="00D936B8">
        <w:rPr>
          <w:bCs/>
          <w:color w:val="000000"/>
          <w:vertAlign w:val="superscript"/>
        </w:rPr>
        <w:t>1</w:t>
      </w:r>
      <w:r w:rsidRPr="00D936B8">
        <w:rPr>
          <w:bCs/>
          <w:color w:val="000000"/>
        </w:rPr>
        <w:t xml:space="preserve">H-NMR revealed also a very characteristic s signal at δ 4.82 </w:t>
      </w:r>
      <w:proofErr w:type="spellStart"/>
      <w:r w:rsidRPr="00D936B8">
        <w:rPr>
          <w:bCs/>
          <w:color w:val="000000"/>
        </w:rPr>
        <w:t>ppm</w:t>
      </w:r>
      <w:proofErr w:type="spellEnd"/>
      <w:r w:rsidRPr="00D936B8">
        <w:rPr>
          <w:bCs/>
          <w:color w:val="000000"/>
        </w:rPr>
        <w:t xml:space="preserve"> analogical to NH</w:t>
      </w:r>
      <w:r w:rsidRPr="00D936B8">
        <w:rPr>
          <w:bCs/>
          <w:color w:val="000000"/>
          <w:vertAlign w:val="subscript"/>
        </w:rPr>
        <w:t>2</w:t>
      </w:r>
      <w:r w:rsidRPr="00D936B8">
        <w:rPr>
          <w:bCs/>
          <w:color w:val="000000"/>
        </w:rPr>
        <w:t xml:space="preserve"> function. The MS offered a molecular weight at </w:t>
      </w:r>
      <w:r w:rsidRPr="00D936B8">
        <w:rPr>
          <w:bCs/>
          <w:i/>
          <w:iCs/>
          <w:color w:val="000000"/>
        </w:rPr>
        <w:t>m/z</w:t>
      </w:r>
      <w:r w:rsidRPr="00D936B8">
        <w:rPr>
          <w:bCs/>
          <w:color w:val="000000"/>
        </w:rPr>
        <w:t xml:space="preserve"> </w:t>
      </w:r>
      <w:r w:rsidRPr="00D936B8">
        <w:rPr>
          <w:b/>
          <w:color w:val="000000"/>
        </w:rPr>
        <w:t>322</w:t>
      </w:r>
      <w:r w:rsidRPr="00D936B8">
        <w:rPr>
          <w:bCs/>
          <w:color w:val="000000"/>
        </w:rPr>
        <w:t xml:space="preserve"> (M</w:t>
      </w:r>
      <w:r w:rsidRPr="00D936B8">
        <w:rPr>
          <w:bCs/>
          <w:color w:val="000000"/>
          <w:vertAlign w:val="superscript"/>
        </w:rPr>
        <w:t>+</w:t>
      </w:r>
      <w:r w:rsidRPr="00D936B8">
        <w:rPr>
          <w:bCs/>
          <w:color w:val="000000"/>
        </w:rPr>
        <w:t xml:space="preserve">-5). Structure </w:t>
      </w:r>
      <w:r w:rsidRPr="00D936B8">
        <w:rPr>
          <w:b/>
          <w:color w:val="000000"/>
        </w:rPr>
        <w:t>17</w:t>
      </w:r>
      <w:r w:rsidRPr="00D936B8">
        <w:rPr>
          <w:bCs/>
          <w:color w:val="000000"/>
        </w:rPr>
        <w:t xml:space="preserve"> was confirmed also chemically by an alternative preparation. Thus, heating of </w:t>
      </w:r>
      <w:r w:rsidRPr="00D936B8">
        <w:rPr>
          <w:color w:val="000000"/>
          <w:lang w:bidi="ar-EG"/>
        </w:rPr>
        <w:t>sulfonamide</w:t>
      </w:r>
      <w:r w:rsidRPr="00D936B8">
        <w:rPr>
          <w:bCs/>
          <w:color w:val="000000"/>
        </w:rPr>
        <w:t xml:space="preserve"> </w:t>
      </w:r>
      <w:r w:rsidRPr="00D936B8">
        <w:rPr>
          <w:b/>
          <w:color w:val="000000"/>
        </w:rPr>
        <w:t>1</w:t>
      </w:r>
      <w:r w:rsidRPr="00D936B8">
        <w:rPr>
          <w:bCs/>
          <w:color w:val="000000"/>
        </w:rPr>
        <w:t xml:space="preserve"> in the existence of </w:t>
      </w:r>
      <w:proofErr w:type="spellStart"/>
      <w:r w:rsidRPr="00D936B8">
        <w:rPr>
          <w:bCs/>
          <w:color w:val="000000"/>
        </w:rPr>
        <w:t>dimethylformamid</w:t>
      </w:r>
      <w:proofErr w:type="spellEnd"/>
      <w:r w:rsidRPr="00D936B8">
        <w:rPr>
          <w:bCs/>
          <w:color w:val="000000"/>
        </w:rPr>
        <w:t xml:space="preserve"> and </w:t>
      </w:r>
      <w:proofErr w:type="spellStart"/>
      <w:r w:rsidRPr="00D936B8">
        <w:rPr>
          <w:bCs/>
          <w:color w:val="000000"/>
        </w:rPr>
        <w:t>triethylamine</w:t>
      </w:r>
      <w:proofErr w:type="spellEnd"/>
      <w:r w:rsidRPr="00D936B8">
        <w:rPr>
          <w:bCs/>
          <w:color w:val="000000"/>
        </w:rPr>
        <w:t xml:space="preserve"> afforded compound conformable in all sides (</w:t>
      </w:r>
      <w:proofErr w:type="spellStart"/>
      <w:r w:rsidRPr="00D936B8">
        <w:rPr>
          <w:bCs/>
          <w:color w:val="000000"/>
        </w:rPr>
        <w:t>m.p</w:t>
      </w:r>
      <w:proofErr w:type="spellEnd"/>
      <w:r w:rsidRPr="00D936B8">
        <w:rPr>
          <w:bCs/>
          <w:color w:val="000000"/>
        </w:rPr>
        <w:t xml:space="preserve">., TLC, and Infrared spectrum) to </w:t>
      </w:r>
      <w:r w:rsidRPr="00D936B8">
        <w:rPr>
          <w:color w:val="000000"/>
        </w:rPr>
        <w:t>sulfonamide derivative</w:t>
      </w:r>
      <w:r w:rsidRPr="00D936B8">
        <w:rPr>
          <w:bCs/>
          <w:color w:val="000000"/>
        </w:rPr>
        <w:t xml:space="preserve"> </w:t>
      </w:r>
      <w:r w:rsidRPr="00D936B8">
        <w:rPr>
          <w:b/>
          <w:color w:val="000000"/>
        </w:rPr>
        <w:t>17</w:t>
      </w:r>
      <w:r w:rsidRPr="00D936B8">
        <w:rPr>
          <w:bCs/>
          <w:color w:val="000000"/>
        </w:rPr>
        <w:t>.</w:t>
      </w:r>
    </w:p>
    <w:p w:rsidR="00377534" w:rsidRPr="00D936B8" w:rsidRDefault="00377534" w:rsidP="00377534">
      <w:pPr>
        <w:bidi w:val="0"/>
        <w:spacing w:line="360" w:lineRule="auto"/>
        <w:ind w:firstLine="720"/>
        <w:jc w:val="lowKashida"/>
        <w:rPr>
          <w:color w:val="000000"/>
        </w:rPr>
      </w:pPr>
      <w:r w:rsidRPr="00D936B8">
        <w:rPr>
          <w:color w:val="000000"/>
        </w:rPr>
        <w:lastRenderedPageBreak/>
        <w:t xml:space="preserve">Sulfonamide </w:t>
      </w:r>
      <w:r w:rsidRPr="00D936B8">
        <w:rPr>
          <w:b/>
          <w:bCs/>
          <w:color w:val="000000"/>
        </w:rPr>
        <w:t>1</w:t>
      </w:r>
      <w:r w:rsidRPr="00D936B8">
        <w:rPr>
          <w:color w:val="000000"/>
        </w:rPr>
        <w:t xml:space="preserve"> when interacted with ethyl </w:t>
      </w:r>
      <w:proofErr w:type="spellStart"/>
      <w:r w:rsidRPr="00D936B8">
        <w:rPr>
          <w:color w:val="000000"/>
        </w:rPr>
        <w:t>acetoacetate</w:t>
      </w:r>
      <w:proofErr w:type="spellEnd"/>
      <w:r w:rsidRPr="00D936B8">
        <w:rPr>
          <w:color w:val="000000"/>
        </w:rPr>
        <w:t xml:space="preserve"> in boiling dry </w:t>
      </w:r>
      <w:proofErr w:type="spellStart"/>
      <w:r w:rsidRPr="00D936B8">
        <w:rPr>
          <w:color w:val="000000"/>
        </w:rPr>
        <w:t>xylene</w:t>
      </w:r>
      <w:proofErr w:type="spellEnd"/>
      <w:r w:rsidRPr="00D936B8">
        <w:rPr>
          <w:color w:val="000000"/>
        </w:rPr>
        <w:t xml:space="preserve"> gave the acyclic intermediate “</w:t>
      </w:r>
      <w:r w:rsidRPr="00D936B8">
        <w:rPr>
          <w:color w:val="000000"/>
          <w:lang w:bidi="ar-EG"/>
        </w:rPr>
        <w:t>3-oxo-</w:t>
      </w:r>
      <w:r w:rsidRPr="00D936B8">
        <w:rPr>
          <w:i/>
          <w:iCs/>
          <w:color w:val="000000"/>
          <w:lang w:bidi="ar-EG"/>
        </w:rPr>
        <w:t>N</w:t>
      </w:r>
      <w:r w:rsidRPr="00D936B8">
        <w:rPr>
          <w:color w:val="000000"/>
          <w:lang w:bidi="ar-EG"/>
        </w:rPr>
        <w:t>-(4-(</w:t>
      </w:r>
      <w:r w:rsidRPr="00D936B8">
        <w:rPr>
          <w:i/>
          <w:iCs/>
          <w:color w:val="000000"/>
          <w:lang w:bidi="ar-EG"/>
        </w:rPr>
        <w:t>N</w:t>
      </w:r>
      <w:r w:rsidRPr="00D936B8">
        <w:rPr>
          <w:color w:val="000000"/>
          <w:lang w:bidi="ar-EG"/>
        </w:rPr>
        <w:t>-pyrimidin-2-ylsulfamoyl</w:t>
      </w:r>
      <w:proofErr w:type="gramStart"/>
      <w:r w:rsidRPr="00D936B8">
        <w:rPr>
          <w:color w:val="000000"/>
          <w:lang w:bidi="ar-EG"/>
        </w:rPr>
        <w:t>)phenyl</w:t>
      </w:r>
      <w:proofErr w:type="gramEnd"/>
      <w:r w:rsidRPr="00D936B8">
        <w:rPr>
          <w:color w:val="000000"/>
          <w:lang w:bidi="ar-EG"/>
        </w:rPr>
        <w:t>)</w:t>
      </w:r>
      <w:proofErr w:type="spellStart"/>
      <w:r w:rsidRPr="00D936B8">
        <w:rPr>
          <w:color w:val="000000"/>
          <w:lang w:bidi="ar-EG"/>
        </w:rPr>
        <w:t>butanamide</w:t>
      </w:r>
      <w:proofErr w:type="spellEnd"/>
      <w:r w:rsidRPr="00D936B8">
        <w:rPr>
          <w:color w:val="000000"/>
          <w:lang w:bidi="ar-EG"/>
        </w:rPr>
        <w:t>” (</w:t>
      </w:r>
      <w:r w:rsidRPr="00D936B8">
        <w:rPr>
          <w:b/>
          <w:bCs/>
          <w:color w:val="000000"/>
          <w:lang w:bidi="ar-EG"/>
        </w:rPr>
        <w:t>18</w:t>
      </w:r>
      <w:r w:rsidRPr="00D936B8">
        <w:rPr>
          <w:color w:val="000000"/>
          <w:lang w:bidi="ar-EG"/>
        </w:rPr>
        <w:t xml:space="preserve">). Structure </w:t>
      </w:r>
      <w:r w:rsidRPr="00D936B8">
        <w:rPr>
          <w:b/>
          <w:bCs/>
          <w:color w:val="000000"/>
          <w:lang w:bidi="ar-EG"/>
        </w:rPr>
        <w:t>18</w:t>
      </w:r>
      <w:r w:rsidRPr="00D936B8">
        <w:rPr>
          <w:color w:val="000000"/>
          <w:lang w:bidi="ar-EG"/>
        </w:rPr>
        <w:t xml:space="preserve"> was proved by different analyses. The </w:t>
      </w:r>
      <w:r w:rsidRPr="00D936B8">
        <w:rPr>
          <w:bCs/>
          <w:color w:val="000000"/>
        </w:rPr>
        <w:t>Infrared</w:t>
      </w:r>
      <w:r w:rsidRPr="00D936B8">
        <w:rPr>
          <w:color w:val="000000"/>
          <w:lang w:bidi="ar-EG"/>
        </w:rPr>
        <w:t xml:space="preserve"> spectra of compounds </w:t>
      </w:r>
      <w:r w:rsidRPr="00D936B8">
        <w:rPr>
          <w:b/>
          <w:bCs/>
          <w:color w:val="000000"/>
          <w:lang w:bidi="ar-EG"/>
        </w:rPr>
        <w:t>18</w:t>
      </w:r>
      <w:r w:rsidRPr="00D936B8">
        <w:rPr>
          <w:color w:val="000000"/>
          <w:lang w:bidi="ar-EG"/>
        </w:rPr>
        <w:t xml:space="preserve"> (in public) offered new frequencies at 1689 and 1725 cm</w:t>
      </w:r>
      <w:r w:rsidRPr="00D936B8">
        <w:rPr>
          <w:color w:val="000000"/>
          <w:vertAlign w:val="superscript"/>
          <w:lang w:bidi="ar-EG"/>
        </w:rPr>
        <w:t xml:space="preserve">-1 </w:t>
      </w:r>
      <w:r w:rsidRPr="00D936B8">
        <w:rPr>
          <w:color w:val="000000"/>
          <w:lang w:bidi="ar-EG"/>
        </w:rPr>
        <w:t xml:space="preserve">analogical to carbonyl of COOR and amidic C=O functions, while the </w:t>
      </w:r>
      <w:r w:rsidRPr="00D936B8">
        <w:rPr>
          <w:color w:val="000000"/>
          <w:vertAlign w:val="superscript"/>
          <w:lang w:bidi="ar-EG"/>
        </w:rPr>
        <w:t>1</w:t>
      </w:r>
      <w:r w:rsidRPr="00D936B8">
        <w:rPr>
          <w:color w:val="000000"/>
          <w:lang w:bidi="ar-EG"/>
        </w:rPr>
        <w:t xml:space="preserve">H-NMR spectrum of sulfonamide </w:t>
      </w:r>
      <w:r w:rsidRPr="00D936B8">
        <w:rPr>
          <w:b/>
          <w:bCs/>
          <w:color w:val="000000"/>
          <w:lang w:bidi="ar-EG"/>
        </w:rPr>
        <w:t>18</w:t>
      </w:r>
      <w:r w:rsidRPr="00D936B8">
        <w:rPr>
          <w:color w:val="000000"/>
          <w:lang w:bidi="ar-EG"/>
        </w:rPr>
        <w:t xml:space="preserve"> displayed a characteristic bands at </w:t>
      </w:r>
      <w:r w:rsidRPr="00D936B8">
        <w:rPr>
          <w:i/>
          <w:iCs/>
          <w:color w:val="000000"/>
        </w:rPr>
        <w:t>δ</w:t>
      </w:r>
      <w:r w:rsidRPr="00D936B8">
        <w:rPr>
          <w:color w:val="000000"/>
          <w:lang w:bidi="ar-EG"/>
        </w:rPr>
        <w:t xml:space="preserve"> 2.31 </w:t>
      </w:r>
      <w:proofErr w:type="spellStart"/>
      <w:r w:rsidRPr="00D936B8">
        <w:rPr>
          <w:color w:val="000000"/>
          <w:lang w:bidi="ar-EG"/>
        </w:rPr>
        <w:t>ppm</w:t>
      </w:r>
      <w:proofErr w:type="spellEnd"/>
      <w:r w:rsidRPr="00D936B8">
        <w:rPr>
          <w:color w:val="000000"/>
          <w:lang w:bidi="ar-EG"/>
        </w:rPr>
        <w:t xml:space="preserve"> as singlet signal for CH</w:t>
      </w:r>
      <w:r w:rsidRPr="00D936B8">
        <w:rPr>
          <w:color w:val="000000"/>
          <w:vertAlign w:val="subscript"/>
          <w:lang w:bidi="ar-EG"/>
        </w:rPr>
        <w:t>3</w:t>
      </w:r>
      <w:r w:rsidRPr="00D936B8">
        <w:rPr>
          <w:color w:val="000000"/>
          <w:lang w:bidi="ar-EG"/>
        </w:rPr>
        <w:t xml:space="preserve"> protons, </w:t>
      </w:r>
      <w:r w:rsidRPr="00D936B8">
        <w:rPr>
          <w:i/>
          <w:iCs/>
          <w:color w:val="000000"/>
        </w:rPr>
        <w:t xml:space="preserve">δ </w:t>
      </w:r>
      <w:r w:rsidRPr="00D936B8">
        <w:rPr>
          <w:color w:val="000000"/>
        </w:rPr>
        <w:t xml:space="preserve">3.33 </w:t>
      </w:r>
      <w:proofErr w:type="spellStart"/>
      <w:r w:rsidRPr="00D936B8">
        <w:rPr>
          <w:color w:val="000000"/>
        </w:rPr>
        <w:t>ppm</w:t>
      </w:r>
      <w:proofErr w:type="spellEnd"/>
      <w:r w:rsidRPr="00D936B8">
        <w:rPr>
          <w:color w:val="000000"/>
        </w:rPr>
        <w:t xml:space="preserve"> as s signal for CH</w:t>
      </w:r>
      <w:r w:rsidRPr="00D936B8">
        <w:rPr>
          <w:color w:val="000000"/>
          <w:vertAlign w:val="subscript"/>
        </w:rPr>
        <w:t>2</w:t>
      </w:r>
      <w:r w:rsidRPr="00D936B8">
        <w:rPr>
          <w:color w:val="000000"/>
        </w:rPr>
        <w:t xml:space="preserve"> protons besides the aromatic protons of </w:t>
      </w:r>
      <w:proofErr w:type="spellStart"/>
      <w:r w:rsidRPr="00D936B8">
        <w:rPr>
          <w:color w:val="000000"/>
        </w:rPr>
        <w:t>pyrimidine</w:t>
      </w:r>
      <w:proofErr w:type="spellEnd"/>
      <w:r w:rsidRPr="00D936B8">
        <w:rPr>
          <w:color w:val="000000"/>
        </w:rPr>
        <w:t xml:space="preserve"> ring and benzene ring at </w:t>
      </w:r>
      <w:r w:rsidRPr="00D936B8">
        <w:rPr>
          <w:i/>
          <w:iCs/>
          <w:color w:val="000000"/>
        </w:rPr>
        <w:t xml:space="preserve">δ </w:t>
      </w:r>
      <w:r w:rsidRPr="00D936B8">
        <w:rPr>
          <w:color w:val="000000"/>
        </w:rPr>
        <w:t xml:space="preserve">7.45-8.21 </w:t>
      </w:r>
      <w:proofErr w:type="spellStart"/>
      <w:r w:rsidRPr="00D936B8">
        <w:rPr>
          <w:color w:val="000000"/>
        </w:rPr>
        <w:t>ppm</w:t>
      </w:r>
      <w:proofErr w:type="spellEnd"/>
      <w:r w:rsidRPr="00D936B8">
        <w:rPr>
          <w:color w:val="000000"/>
        </w:rPr>
        <w:t xml:space="preserve">. </w:t>
      </w:r>
      <w:r w:rsidRPr="00D936B8">
        <w:rPr>
          <w:color w:val="000000"/>
          <w:lang w:bidi="ar-EG"/>
        </w:rPr>
        <w:t xml:space="preserve">The mass spectrometry measurement gave </w:t>
      </w:r>
      <w:r w:rsidRPr="00D936B8">
        <w:rPr>
          <w:i/>
          <w:iCs/>
          <w:color w:val="000000"/>
          <w:lang w:bidi="ar-EG"/>
        </w:rPr>
        <w:t>m/z</w:t>
      </w:r>
      <w:r w:rsidRPr="00D936B8">
        <w:rPr>
          <w:color w:val="000000"/>
          <w:lang w:bidi="ar-EG"/>
        </w:rPr>
        <w:t xml:space="preserve"> </w:t>
      </w:r>
      <w:r w:rsidRPr="00D936B8">
        <w:rPr>
          <w:b/>
          <w:bCs/>
          <w:color w:val="000000"/>
          <w:lang w:bidi="ar-EG"/>
        </w:rPr>
        <w:t>335</w:t>
      </w:r>
      <w:r w:rsidRPr="00D936B8">
        <w:rPr>
          <w:color w:val="000000"/>
          <w:lang w:bidi="ar-EG"/>
        </w:rPr>
        <w:t xml:space="preserve"> (M</w:t>
      </w:r>
      <w:r w:rsidRPr="00D936B8">
        <w:rPr>
          <w:color w:val="000000"/>
          <w:vertAlign w:val="superscript"/>
          <w:lang w:bidi="ar-EG"/>
        </w:rPr>
        <w:t>+</w:t>
      </w:r>
      <w:r w:rsidRPr="00D936B8">
        <w:rPr>
          <w:color w:val="000000"/>
          <w:lang w:bidi="ar-EG"/>
        </w:rPr>
        <w:t xml:space="preserve">-1) due to the molecular weight of compounds </w:t>
      </w:r>
      <w:r w:rsidRPr="00D936B8">
        <w:rPr>
          <w:b/>
          <w:bCs/>
          <w:color w:val="000000"/>
          <w:lang w:bidi="ar-EG"/>
        </w:rPr>
        <w:t>18</w:t>
      </w:r>
      <w:r w:rsidRPr="00D936B8">
        <w:rPr>
          <w:color w:val="000000"/>
          <w:lang w:bidi="ar-EG"/>
        </w:rPr>
        <w:t>.</w:t>
      </w:r>
    </w:p>
    <w:p w:rsidR="00377534" w:rsidRPr="00E51693" w:rsidRDefault="00377534" w:rsidP="00377534">
      <w:pPr>
        <w:bidi w:val="0"/>
        <w:spacing w:line="360" w:lineRule="auto"/>
        <w:rPr>
          <w:bCs/>
          <w:color w:val="000000"/>
        </w:rPr>
      </w:pPr>
      <w:r w:rsidRPr="00D936B8">
        <w:rPr>
          <w:color w:val="000000"/>
        </w:rPr>
        <w:object w:dxaOrig="10329" w:dyaOrig="7054">
          <v:shape id="_x0000_i1029" type="#_x0000_t75" style="width:6in;height:295pt" o:ole="">
            <v:imagedata r:id="rId18" o:title=""/>
          </v:shape>
          <o:OLEObject Type="Embed" ProgID="ChemDraw.Document.6.0" ShapeID="_x0000_i1029" DrawAspect="Content" ObjectID="_1615963695" r:id="rId19"/>
        </w:object>
      </w:r>
      <w:proofErr w:type="gramStart"/>
      <w:r w:rsidRPr="00E51693">
        <w:rPr>
          <w:bCs/>
          <w:color w:val="000000"/>
        </w:rPr>
        <w:t>Scheme 6</w:t>
      </w:r>
      <w:r w:rsidR="00E51693" w:rsidRPr="00E51693">
        <w:rPr>
          <w:bCs/>
          <w:color w:val="000000"/>
        </w:rPr>
        <w:t>.</w:t>
      </w:r>
      <w:proofErr w:type="gramEnd"/>
      <w:r w:rsidR="00E51693" w:rsidRPr="00E51693">
        <w:rPr>
          <w:bCs/>
          <w:color w:val="000000"/>
        </w:rPr>
        <w:t xml:space="preserve"> Synthesis of </w:t>
      </w:r>
      <w:proofErr w:type="spellStart"/>
      <w:r w:rsidR="00E51693" w:rsidRPr="00E51693">
        <w:rPr>
          <w:bCs/>
          <w:color w:val="000000"/>
        </w:rPr>
        <w:t>hydrazo</w:t>
      </w:r>
      <w:proofErr w:type="spellEnd"/>
      <w:r w:rsidR="00E51693" w:rsidRPr="00E51693">
        <w:rPr>
          <w:bCs/>
          <w:color w:val="000000"/>
        </w:rPr>
        <w:t xml:space="preserve"> structures 19a-h</w:t>
      </w:r>
    </w:p>
    <w:p w:rsidR="00377534" w:rsidRPr="00D936B8" w:rsidRDefault="00377534" w:rsidP="00377534">
      <w:pPr>
        <w:bidi w:val="0"/>
        <w:spacing w:line="360" w:lineRule="auto"/>
        <w:ind w:firstLine="720"/>
        <w:jc w:val="lowKashida"/>
        <w:rPr>
          <w:color w:val="000000"/>
        </w:rPr>
      </w:pPr>
      <w:r w:rsidRPr="00D936B8">
        <w:rPr>
          <w:color w:val="000000"/>
        </w:rPr>
        <w:t xml:space="preserve">Coupling of </w:t>
      </w:r>
      <w:r w:rsidRPr="00D936B8">
        <w:rPr>
          <w:color w:val="000000"/>
          <w:lang w:bidi="ar-EG"/>
        </w:rPr>
        <w:t>sulfonamide</w:t>
      </w:r>
      <w:r w:rsidRPr="00D936B8">
        <w:rPr>
          <w:color w:val="000000"/>
        </w:rPr>
        <w:t xml:space="preserve"> </w:t>
      </w:r>
      <w:r w:rsidRPr="00D936B8">
        <w:rPr>
          <w:b/>
          <w:bCs/>
          <w:color w:val="000000"/>
        </w:rPr>
        <w:t>18</w:t>
      </w:r>
      <w:r w:rsidRPr="00D936B8">
        <w:rPr>
          <w:color w:val="000000"/>
        </w:rPr>
        <w:t xml:space="preserve"> with aromatic amine </w:t>
      </w:r>
      <w:proofErr w:type="spellStart"/>
      <w:r w:rsidRPr="00D936B8">
        <w:rPr>
          <w:color w:val="000000"/>
        </w:rPr>
        <w:t>diazonium</w:t>
      </w:r>
      <w:proofErr w:type="spellEnd"/>
      <w:r w:rsidRPr="00D936B8">
        <w:rPr>
          <w:color w:val="000000"/>
        </w:rPr>
        <w:t xml:space="preserve"> salts namely (2-aminothiazole </w:t>
      </w:r>
      <w:proofErr w:type="spellStart"/>
      <w:r w:rsidRPr="00D936B8">
        <w:rPr>
          <w:color w:val="000000"/>
        </w:rPr>
        <w:t>diazonium</w:t>
      </w:r>
      <w:proofErr w:type="spellEnd"/>
      <w:r w:rsidRPr="00D936B8">
        <w:rPr>
          <w:color w:val="000000"/>
        </w:rPr>
        <w:t xml:space="preserve"> salt, 4-aminoantipyrine </w:t>
      </w:r>
      <w:proofErr w:type="spellStart"/>
      <w:r w:rsidRPr="00D936B8">
        <w:rPr>
          <w:color w:val="000000"/>
        </w:rPr>
        <w:t>diazonium</w:t>
      </w:r>
      <w:proofErr w:type="spellEnd"/>
      <w:r w:rsidRPr="00D936B8">
        <w:rPr>
          <w:color w:val="000000"/>
        </w:rPr>
        <w:t xml:space="preserve"> salt, sulfanilamide</w:t>
      </w:r>
      <w:r w:rsidRPr="00D936B8">
        <w:rPr>
          <w:i/>
          <w:iCs/>
          <w:color w:val="000000"/>
        </w:rPr>
        <w:t xml:space="preserve"> </w:t>
      </w:r>
      <w:proofErr w:type="spellStart"/>
      <w:r w:rsidRPr="00D936B8">
        <w:rPr>
          <w:color w:val="000000"/>
        </w:rPr>
        <w:t>diazonium</w:t>
      </w:r>
      <w:proofErr w:type="spellEnd"/>
      <w:r w:rsidRPr="00D936B8">
        <w:rPr>
          <w:color w:val="000000"/>
        </w:rPr>
        <w:t xml:space="preserve"> salt and sulfathiazole </w:t>
      </w:r>
      <w:proofErr w:type="spellStart"/>
      <w:r w:rsidRPr="00D936B8">
        <w:rPr>
          <w:color w:val="000000"/>
        </w:rPr>
        <w:t>diazonium</w:t>
      </w:r>
      <w:proofErr w:type="spellEnd"/>
      <w:r w:rsidRPr="00D936B8">
        <w:rPr>
          <w:color w:val="000000"/>
        </w:rPr>
        <w:t xml:space="preserve"> salt, 2-aminobenzthiazole </w:t>
      </w:r>
      <w:proofErr w:type="spellStart"/>
      <w:r w:rsidRPr="00D936B8">
        <w:rPr>
          <w:color w:val="000000"/>
        </w:rPr>
        <w:t>diazonium</w:t>
      </w:r>
      <w:proofErr w:type="spellEnd"/>
      <w:r w:rsidRPr="00D936B8">
        <w:rPr>
          <w:color w:val="000000"/>
        </w:rPr>
        <w:t xml:space="preserve"> salt, 2-aminoimidazole </w:t>
      </w:r>
      <w:proofErr w:type="spellStart"/>
      <w:r w:rsidRPr="00D936B8">
        <w:rPr>
          <w:color w:val="000000"/>
        </w:rPr>
        <w:t>diazonium</w:t>
      </w:r>
      <w:proofErr w:type="spellEnd"/>
      <w:r w:rsidRPr="00D936B8">
        <w:rPr>
          <w:color w:val="000000"/>
        </w:rPr>
        <w:t xml:space="preserve"> salt, 2-aminobenzimidazole </w:t>
      </w:r>
      <w:proofErr w:type="spellStart"/>
      <w:r w:rsidRPr="00D936B8">
        <w:rPr>
          <w:color w:val="000000"/>
        </w:rPr>
        <w:t>diazonium</w:t>
      </w:r>
      <w:proofErr w:type="spellEnd"/>
      <w:r w:rsidRPr="00D936B8">
        <w:rPr>
          <w:color w:val="000000"/>
        </w:rPr>
        <w:t xml:space="preserve"> salt, and sulfadiazine </w:t>
      </w:r>
      <w:proofErr w:type="spellStart"/>
      <w:r w:rsidRPr="00D936B8">
        <w:rPr>
          <w:color w:val="000000"/>
        </w:rPr>
        <w:t>diazonium</w:t>
      </w:r>
      <w:proofErr w:type="spellEnd"/>
      <w:r w:rsidRPr="00D936B8">
        <w:rPr>
          <w:color w:val="000000"/>
        </w:rPr>
        <w:t xml:space="preserve"> salt) in pyridine at 0-5</w:t>
      </w:r>
      <w:r w:rsidRPr="00D936B8">
        <w:rPr>
          <w:color w:val="000000"/>
          <w:vertAlign w:val="superscript"/>
        </w:rPr>
        <w:t>o</w:t>
      </w:r>
      <w:r w:rsidRPr="00D936B8">
        <w:rPr>
          <w:color w:val="000000"/>
        </w:rPr>
        <w:t xml:space="preserve">C gave the analogical </w:t>
      </w:r>
      <w:proofErr w:type="spellStart"/>
      <w:r w:rsidRPr="00D936B8">
        <w:rPr>
          <w:color w:val="000000"/>
        </w:rPr>
        <w:t>hydrazono</w:t>
      </w:r>
      <w:proofErr w:type="spellEnd"/>
      <w:r w:rsidRPr="00D936B8">
        <w:rPr>
          <w:color w:val="000000"/>
        </w:rPr>
        <w:t xml:space="preserve"> structures </w:t>
      </w:r>
      <w:r w:rsidRPr="00D936B8">
        <w:rPr>
          <w:b/>
          <w:bCs/>
          <w:color w:val="000000"/>
        </w:rPr>
        <w:t>19a-h</w:t>
      </w:r>
      <w:r w:rsidRPr="00D936B8">
        <w:rPr>
          <w:color w:val="000000"/>
        </w:rPr>
        <w:t xml:space="preserve">. The spectral and elemental analyses are in harmony with the suggested compound. Thus, </w:t>
      </w:r>
      <w:r w:rsidRPr="00D936B8">
        <w:rPr>
          <w:color w:val="000000"/>
          <w:vertAlign w:val="superscript"/>
        </w:rPr>
        <w:t>1</w:t>
      </w:r>
      <w:r w:rsidRPr="00D936B8">
        <w:rPr>
          <w:color w:val="000000"/>
        </w:rPr>
        <w:t xml:space="preserve">H-NMR spectrum of compound </w:t>
      </w:r>
      <w:r w:rsidRPr="00D936B8">
        <w:rPr>
          <w:b/>
          <w:bCs/>
          <w:color w:val="000000"/>
        </w:rPr>
        <w:t>19a</w:t>
      </w:r>
      <w:r w:rsidRPr="00D936B8">
        <w:rPr>
          <w:color w:val="000000"/>
        </w:rPr>
        <w:t xml:space="preserve"> displayed the disappearance of protons at </w:t>
      </w:r>
      <w:r w:rsidRPr="00D936B8">
        <w:rPr>
          <w:i/>
          <w:iCs/>
          <w:color w:val="000000"/>
        </w:rPr>
        <w:t>δ</w:t>
      </w:r>
      <w:r w:rsidRPr="00D936B8">
        <w:rPr>
          <w:color w:val="000000"/>
        </w:rPr>
        <w:t xml:space="preserve"> 3.33 </w:t>
      </w:r>
      <w:proofErr w:type="spellStart"/>
      <w:r w:rsidRPr="00D936B8">
        <w:rPr>
          <w:color w:val="000000"/>
        </w:rPr>
        <w:t>ppm</w:t>
      </w:r>
      <w:proofErr w:type="spellEnd"/>
      <w:r w:rsidRPr="00D936B8">
        <w:rPr>
          <w:color w:val="000000"/>
        </w:rPr>
        <w:t xml:space="preserve"> </w:t>
      </w:r>
      <w:r w:rsidRPr="00D936B8">
        <w:rPr>
          <w:color w:val="000000"/>
        </w:rPr>
        <w:lastRenderedPageBreak/>
        <w:t>due to CH</w:t>
      </w:r>
      <w:r w:rsidRPr="00D936B8">
        <w:rPr>
          <w:color w:val="000000"/>
          <w:vertAlign w:val="subscript"/>
        </w:rPr>
        <w:t>2</w:t>
      </w:r>
      <w:r w:rsidRPr="00D936B8">
        <w:rPr>
          <w:color w:val="000000"/>
        </w:rPr>
        <w:t xml:space="preserve"> and the appearance of 2 d signals at </w:t>
      </w:r>
      <w:r w:rsidRPr="00D936B8">
        <w:rPr>
          <w:i/>
          <w:iCs/>
          <w:color w:val="000000"/>
        </w:rPr>
        <w:t xml:space="preserve">δ </w:t>
      </w:r>
      <w:r w:rsidRPr="00D936B8">
        <w:rPr>
          <w:color w:val="000000"/>
        </w:rPr>
        <w:t xml:space="preserve">6.57 and 7.04 </w:t>
      </w:r>
      <w:proofErr w:type="spellStart"/>
      <w:r w:rsidRPr="00D936B8">
        <w:rPr>
          <w:color w:val="000000"/>
        </w:rPr>
        <w:t>ppm</w:t>
      </w:r>
      <w:proofErr w:type="spellEnd"/>
      <w:r w:rsidRPr="00D936B8">
        <w:rPr>
          <w:color w:val="000000"/>
        </w:rPr>
        <w:t xml:space="preserve"> analogical to two CH of </w:t>
      </w:r>
      <w:proofErr w:type="spellStart"/>
      <w:r w:rsidRPr="00D936B8">
        <w:rPr>
          <w:color w:val="000000"/>
        </w:rPr>
        <w:t>thiazole</w:t>
      </w:r>
      <w:proofErr w:type="spellEnd"/>
      <w:r w:rsidRPr="00D936B8">
        <w:rPr>
          <w:color w:val="000000"/>
        </w:rPr>
        <w:t xml:space="preserve"> ring. Similarly, the </w:t>
      </w:r>
      <w:r w:rsidRPr="00D936B8">
        <w:rPr>
          <w:color w:val="000000"/>
          <w:vertAlign w:val="superscript"/>
        </w:rPr>
        <w:t>1</w:t>
      </w:r>
      <w:r w:rsidRPr="00D936B8">
        <w:rPr>
          <w:color w:val="000000"/>
        </w:rPr>
        <w:t xml:space="preserve">H-NMR of compound </w:t>
      </w:r>
      <w:r w:rsidRPr="00D936B8">
        <w:rPr>
          <w:b/>
          <w:bCs/>
          <w:color w:val="000000"/>
        </w:rPr>
        <w:t>19b</w:t>
      </w:r>
      <w:r w:rsidRPr="00D936B8">
        <w:rPr>
          <w:color w:val="000000"/>
        </w:rPr>
        <w:t xml:space="preserve"> showed 2 singlet signals appeared at </w:t>
      </w:r>
      <w:r w:rsidRPr="00D936B8">
        <w:rPr>
          <w:i/>
          <w:iCs/>
          <w:color w:val="000000"/>
        </w:rPr>
        <w:t>δ</w:t>
      </w:r>
      <w:r w:rsidRPr="00D936B8">
        <w:rPr>
          <w:color w:val="000000"/>
        </w:rPr>
        <w:t xml:space="preserve"> 1.77 and 2.68 </w:t>
      </w:r>
      <w:proofErr w:type="spellStart"/>
      <w:r w:rsidRPr="00D936B8">
        <w:rPr>
          <w:color w:val="000000"/>
        </w:rPr>
        <w:t>ppm</w:t>
      </w:r>
      <w:proofErr w:type="spellEnd"/>
      <w:r w:rsidRPr="00D936B8">
        <w:rPr>
          <w:color w:val="000000"/>
        </w:rPr>
        <w:t xml:space="preserve"> for CH</w:t>
      </w:r>
      <w:r w:rsidRPr="00D936B8">
        <w:rPr>
          <w:color w:val="000000"/>
          <w:vertAlign w:val="subscript"/>
        </w:rPr>
        <w:t>3</w:t>
      </w:r>
      <w:r w:rsidRPr="00D936B8">
        <w:rPr>
          <w:color w:val="000000"/>
        </w:rPr>
        <w:t xml:space="preserve"> protons. The </w:t>
      </w:r>
      <w:r w:rsidRPr="00D936B8">
        <w:rPr>
          <w:bCs/>
          <w:color w:val="000000"/>
        </w:rPr>
        <w:t>Infrared</w:t>
      </w:r>
      <w:r w:rsidRPr="00D936B8">
        <w:rPr>
          <w:color w:val="000000"/>
        </w:rPr>
        <w:t xml:space="preserve"> spectrum of </w:t>
      </w:r>
      <w:r w:rsidRPr="00D936B8">
        <w:rPr>
          <w:color w:val="000000"/>
          <w:lang w:bidi="ar-EG"/>
        </w:rPr>
        <w:t>sulfonamides</w:t>
      </w:r>
      <w:r w:rsidRPr="00D936B8">
        <w:rPr>
          <w:color w:val="000000"/>
        </w:rPr>
        <w:t xml:space="preserve"> </w:t>
      </w:r>
      <w:r w:rsidRPr="00D936B8">
        <w:rPr>
          <w:b/>
          <w:bCs/>
          <w:color w:val="000000"/>
        </w:rPr>
        <w:t>19a-h</w:t>
      </w:r>
      <w:r w:rsidRPr="00D936B8">
        <w:rPr>
          <w:color w:val="000000"/>
        </w:rPr>
        <w:t xml:space="preserve"> in general exhibited band in the area 3200-3450 cm</w:t>
      </w:r>
      <w:r w:rsidRPr="00D936B8">
        <w:rPr>
          <w:color w:val="000000"/>
          <w:vertAlign w:val="superscript"/>
        </w:rPr>
        <w:t>-1</w:t>
      </w:r>
      <w:r w:rsidRPr="00D936B8">
        <w:rPr>
          <w:color w:val="000000"/>
        </w:rPr>
        <w:t xml:space="preserve"> due to NH vibration of the </w:t>
      </w:r>
      <w:proofErr w:type="spellStart"/>
      <w:r w:rsidRPr="00D936B8">
        <w:rPr>
          <w:color w:val="000000"/>
        </w:rPr>
        <w:t>hydrazone</w:t>
      </w:r>
      <w:proofErr w:type="spellEnd"/>
      <w:r w:rsidRPr="00D936B8">
        <w:rPr>
          <w:color w:val="000000"/>
        </w:rPr>
        <w:t xml:space="preserve"> moiety and band at 1550-1580 cm</w:t>
      </w:r>
      <w:r w:rsidRPr="00D936B8">
        <w:rPr>
          <w:color w:val="000000"/>
          <w:vertAlign w:val="superscript"/>
        </w:rPr>
        <w:t>-1</w:t>
      </w:r>
      <w:r w:rsidRPr="00D936B8">
        <w:rPr>
          <w:color w:val="000000"/>
        </w:rPr>
        <w:t xml:space="preserve"> due to the </w:t>
      </w:r>
      <w:proofErr w:type="spellStart"/>
      <w:r w:rsidRPr="00D936B8">
        <w:rPr>
          <w:color w:val="000000"/>
        </w:rPr>
        <w:t>azo</w:t>
      </w:r>
      <w:proofErr w:type="spellEnd"/>
      <w:r w:rsidRPr="00D936B8">
        <w:rPr>
          <w:color w:val="000000"/>
        </w:rPr>
        <w:t xml:space="preserve"> form and in a </w:t>
      </w:r>
      <w:proofErr w:type="spellStart"/>
      <w:r w:rsidRPr="00D936B8">
        <w:rPr>
          <w:color w:val="000000"/>
        </w:rPr>
        <w:t>tautomeric</w:t>
      </w:r>
      <w:proofErr w:type="spellEnd"/>
      <w:r w:rsidRPr="00D936B8">
        <w:rPr>
          <w:color w:val="000000"/>
        </w:rPr>
        <w:t xml:space="preserve"> mix as well. Such shift of NH band was notified</w:t>
      </w:r>
      <w:r>
        <w:rPr>
          <w:color w:val="000000"/>
        </w:rPr>
        <w:t xml:space="preserve"> by Ramirez and Kerby</w:t>
      </w:r>
      <w:proofErr w:type="gramStart"/>
      <w:r w:rsidRPr="00D936B8">
        <w:rPr>
          <w:color w:val="000000"/>
        </w:rPr>
        <w:t>,</w:t>
      </w:r>
      <w:r>
        <w:rPr>
          <w:color w:val="000000"/>
          <w:vertAlign w:val="superscript"/>
        </w:rPr>
        <w:t>17</w:t>
      </w:r>
      <w:proofErr w:type="gramEnd"/>
      <w:r w:rsidRPr="00D936B8">
        <w:rPr>
          <w:color w:val="000000"/>
        </w:rPr>
        <w:t xml:space="preserve"> for these </w:t>
      </w:r>
      <w:proofErr w:type="spellStart"/>
      <w:r w:rsidRPr="00D936B8">
        <w:rPr>
          <w:color w:val="000000"/>
        </w:rPr>
        <w:t>hydrazone</w:t>
      </w:r>
      <w:proofErr w:type="spellEnd"/>
      <w:r w:rsidRPr="00D936B8">
        <w:rPr>
          <w:color w:val="000000"/>
        </w:rPr>
        <w:t xml:space="preserve"> derivatives, this due to the intra-molecular hydrogen bonding as in (</w:t>
      </w:r>
      <w:r w:rsidRPr="00D936B8">
        <w:rPr>
          <w:b/>
          <w:bCs/>
          <w:color w:val="000000"/>
        </w:rPr>
        <w:t>A</w:t>
      </w:r>
      <w:r w:rsidRPr="00D936B8">
        <w:rPr>
          <w:color w:val="000000"/>
        </w:rPr>
        <w:t xml:space="preserve">). These facts indicate that </w:t>
      </w:r>
      <w:r w:rsidRPr="00D936B8">
        <w:rPr>
          <w:color w:val="000000"/>
          <w:lang w:bidi="ar-EG"/>
        </w:rPr>
        <w:t>sulfonamide derivatives</w:t>
      </w:r>
      <w:r w:rsidRPr="00D936B8">
        <w:rPr>
          <w:color w:val="000000"/>
        </w:rPr>
        <w:t xml:space="preserve"> </w:t>
      </w:r>
      <w:r w:rsidRPr="00D936B8">
        <w:rPr>
          <w:b/>
          <w:bCs/>
          <w:color w:val="000000"/>
        </w:rPr>
        <w:t>19a-h</w:t>
      </w:r>
      <w:r w:rsidRPr="00D936B8">
        <w:rPr>
          <w:color w:val="000000"/>
        </w:rPr>
        <w:t xml:space="preserve"> showed confirmation for ‘</w:t>
      </w:r>
      <w:proofErr w:type="spellStart"/>
      <w:r w:rsidRPr="00D936B8">
        <w:rPr>
          <w:color w:val="000000"/>
        </w:rPr>
        <w:t>intramolecular</w:t>
      </w:r>
      <w:proofErr w:type="spellEnd"/>
      <w:r w:rsidRPr="00D936B8">
        <w:rPr>
          <w:color w:val="000000"/>
        </w:rPr>
        <w:t xml:space="preserve"> hydrogen bonding is in support of the </w:t>
      </w:r>
      <w:proofErr w:type="spellStart"/>
      <w:r w:rsidRPr="00D936B8">
        <w:rPr>
          <w:color w:val="000000"/>
        </w:rPr>
        <w:t>hydrazone</w:t>
      </w:r>
      <w:proofErr w:type="spellEnd"/>
      <w:r w:rsidRPr="00D936B8">
        <w:rPr>
          <w:color w:val="000000"/>
        </w:rPr>
        <w:t xml:space="preserve"> compound’. </w:t>
      </w:r>
      <w:r w:rsidRPr="00D936B8">
        <w:rPr>
          <w:color w:val="000000"/>
          <w:lang w:bidi="ar-EG"/>
        </w:rPr>
        <w:t>Sulfonamides</w:t>
      </w:r>
      <w:r w:rsidRPr="00D936B8">
        <w:rPr>
          <w:color w:val="000000"/>
        </w:rPr>
        <w:t xml:space="preserve"> </w:t>
      </w:r>
      <w:r w:rsidRPr="00D936B8">
        <w:rPr>
          <w:b/>
          <w:bCs/>
          <w:color w:val="000000"/>
        </w:rPr>
        <w:t>19a-h</w:t>
      </w:r>
      <w:r w:rsidRPr="00D936B8">
        <w:rPr>
          <w:color w:val="000000"/>
        </w:rPr>
        <w:t xml:space="preserve"> displayed bands at 1662-1731 cm</w:t>
      </w:r>
      <w:r w:rsidRPr="00D936B8">
        <w:rPr>
          <w:color w:val="000000"/>
          <w:vertAlign w:val="superscript"/>
        </w:rPr>
        <w:t>-1</w:t>
      </w:r>
      <w:r w:rsidRPr="00D936B8">
        <w:rPr>
          <w:color w:val="000000"/>
        </w:rPr>
        <w:t xml:space="preserve"> analogical to vibration of C=O functions.</w:t>
      </w:r>
    </w:p>
    <w:p w:rsidR="00377534" w:rsidRPr="00D936B8" w:rsidRDefault="00377534" w:rsidP="00377534">
      <w:pPr>
        <w:bidi w:val="0"/>
        <w:spacing w:line="360" w:lineRule="auto"/>
        <w:rPr>
          <w:color w:val="000000"/>
          <w:lang w:bidi="ar-EG"/>
        </w:rPr>
      </w:pPr>
      <w:r w:rsidRPr="00D936B8">
        <w:rPr>
          <w:color w:val="000000"/>
        </w:rPr>
        <w:object w:dxaOrig="11520" w:dyaOrig="6087">
          <v:shape id="_x0000_i1030" type="#_x0000_t75" style="width:6in;height:228.35pt" o:ole="">
            <v:imagedata r:id="rId20" o:title=""/>
          </v:shape>
          <o:OLEObject Type="Embed" ProgID="ChemDraw.Document.6.0" ShapeID="_x0000_i1030" DrawAspect="Content" ObjectID="_1615963696" r:id="rId21"/>
        </w:object>
      </w:r>
    </w:p>
    <w:p w:rsidR="00377534" w:rsidRPr="00DE7365" w:rsidRDefault="00377534" w:rsidP="00377534">
      <w:pPr>
        <w:tabs>
          <w:tab w:val="left" w:pos="3585"/>
          <w:tab w:val="center" w:pos="4252"/>
        </w:tabs>
        <w:bidi w:val="0"/>
        <w:spacing w:line="360" w:lineRule="auto"/>
        <w:rPr>
          <w:bCs/>
          <w:color w:val="000000"/>
        </w:rPr>
      </w:pPr>
      <w:proofErr w:type="gramStart"/>
      <w:r w:rsidRPr="00DE7365">
        <w:rPr>
          <w:bCs/>
          <w:color w:val="000000"/>
        </w:rPr>
        <w:t>Scheme 7</w:t>
      </w:r>
      <w:r w:rsidR="00DE7365" w:rsidRPr="00DE7365">
        <w:rPr>
          <w:bCs/>
          <w:color w:val="000000"/>
        </w:rPr>
        <w:t>.</w:t>
      </w:r>
      <w:proofErr w:type="gramEnd"/>
      <w:r w:rsidR="00DE7365" w:rsidRPr="00DE7365">
        <w:rPr>
          <w:bCs/>
          <w:color w:val="000000"/>
        </w:rPr>
        <w:t xml:space="preserve"> </w:t>
      </w:r>
      <w:proofErr w:type="spellStart"/>
      <w:r w:rsidR="00DE7365">
        <w:rPr>
          <w:bCs/>
          <w:color w:val="000000"/>
        </w:rPr>
        <w:t>I</w:t>
      </w:r>
      <w:r w:rsidR="00DE7365" w:rsidRPr="00DE7365">
        <w:rPr>
          <w:bCs/>
          <w:color w:val="000000"/>
        </w:rPr>
        <w:t>ntramolecular</w:t>
      </w:r>
      <w:proofErr w:type="spellEnd"/>
      <w:r w:rsidR="00DE7365" w:rsidRPr="00DE7365">
        <w:rPr>
          <w:bCs/>
          <w:color w:val="000000"/>
        </w:rPr>
        <w:t xml:space="preserve"> hydrogen bonding is in support of the </w:t>
      </w:r>
      <w:proofErr w:type="spellStart"/>
      <w:r w:rsidR="00DE7365" w:rsidRPr="00DE7365">
        <w:rPr>
          <w:bCs/>
          <w:color w:val="000000"/>
        </w:rPr>
        <w:t>hydrazone</w:t>
      </w:r>
      <w:proofErr w:type="spellEnd"/>
      <w:r w:rsidR="00DE7365" w:rsidRPr="00DE7365">
        <w:rPr>
          <w:bCs/>
          <w:color w:val="000000"/>
        </w:rPr>
        <w:t xml:space="preserve"> compound in </w:t>
      </w:r>
      <w:r w:rsidR="00DE7365" w:rsidRPr="00DE7365">
        <w:rPr>
          <w:bCs/>
          <w:color w:val="000000"/>
          <w:lang w:bidi="ar-EG"/>
        </w:rPr>
        <w:t>Sulfonamides</w:t>
      </w:r>
      <w:r w:rsidR="00DE7365" w:rsidRPr="00DE7365">
        <w:rPr>
          <w:bCs/>
          <w:color w:val="000000"/>
        </w:rPr>
        <w:t xml:space="preserve"> 19a-h</w:t>
      </w:r>
    </w:p>
    <w:p w:rsidR="00377534" w:rsidRPr="00D936B8" w:rsidRDefault="00377534" w:rsidP="00377534">
      <w:pPr>
        <w:bidi w:val="0"/>
        <w:spacing w:line="360" w:lineRule="auto"/>
        <w:ind w:firstLine="720"/>
        <w:jc w:val="lowKashida"/>
        <w:rPr>
          <w:color w:val="000000"/>
        </w:rPr>
      </w:pPr>
      <w:r w:rsidRPr="00D936B8">
        <w:rPr>
          <w:color w:val="000000"/>
        </w:rPr>
        <w:t xml:space="preserve">Among the structural factors that make minimizing of the vibration of carbonyl function are conjunction and hydrogen bonding. Even though, even allowance is exhibited for conjunction, the carbonyl frequencies of the </w:t>
      </w:r>
      <w:r w:rsidRPr="00D936B8">
        <w:rPr>
          <w:color w:val="000000"/>
          <w:lang w:bidi="ar-EG"/>
        </w:rPr>
        <w:t>sulfonamides</w:t>
      </w:r>
      <w:r w:rsidRPr="00D936B8">
        <w:rPr>
          <w:color w:val="000000"/>
        </w:rPr>
        <w:t xml:space="preserve"> calculated are still much minimum than those happened in </w:t>
      </w:r>
      <w:proofErr w:type="spellStart"/>
      <w:r w:rsidRPr="00D936B8">
        <w:rPr>
          <w:i/>
          <w:iCs/>
          <w:color w:val="000000"/>
        </w:rPr>
        <w:t>α</w:t>
      </w:r>
      <w:proofErr w:type="gramStart"/>
      <w:r w:rsidRPr="00D936B8">
        <w:rPr>
          <w:i/>
          <w:iCs/>
          <w:color w:val="000000"/>
        </w:rPr>
        <w:t>,β</w:t>
      </w:r>
      <w:proofErr w:type="spellEnd"/>
      <w:proofErr w:type="gramEnd"/>
      <w:r w:rsidRPr="00D936B8">
        <w:rPr>
          <w:color w:val="000000"/>
        </w:rPr>
        <w:t xml:space="preserve">-unsaturated </w:t>
      </w:r>
      <w:proofErr w:type="spellStart"/>
      <w:r w:rsidRPr="00D936B8">
        <w:rPr>
          <w:color w:val="000000"/>
        </w:rPr>
        <w:t>ketones</w:t>
      </w:r>
      <w:proofErr w:type="spellEnd"/>
      <w:r w:rsidRPr="00D936B8">
        <w:rPr>
          <w:color w:val="000000"/>
        </w:rPr>
        <w:t xml:space="preserve">. This marked variance proposed that the carbonyl function of these </w:t>
      </w:r>
      <w:r w:rsidRPr="00D936B8">
        <w:rPr>
          <w:color w:val="000000"/>
          <w:lang w:bidi="ar-EG"/>
        </w:rPr>
        <w:t>sulfonamides</w:t>
      </w:r>
      <w:r w:rsidRPr="00D936B8">
        <w:rPr>
          <w:color w:val="000000"/>
        </w:rPr>
        <w:t xml:space="preserve"> should be participated in hydrogen bonding in the solid condition, as offered in the suggested compound (</w:t>
      </w:r>
      <w:r w:rsidRPr="00D936B8">
        <w:rPr>
          <w:b/>
          <w:bCs/>
          <w:color w:val="000000"/>
        </w:rPr>
        <w:t>A</w:t>
      </w:r>
      <w:r w:rsidRPr="00D936B8">
        <w:rPr>
          <w:color w:val="000000"/>
        </w:rPr>
        <w:t xml:space="preserve">). The Ultraviolet spectra of the </w:t>
      </w:r>
      <w:proofErr w:type="spellStart"/>
      <w:r w:rsidRPr="00D936B8">
        <w:rPr>
          <w:color w:val="000000"/>
        </w:rPr>
        <w:t>diazonium</w:t>
      </w:r>
      <w:proofErr w:type="spellEnd"/>
      <w:r w:rsidRPr="00D936B8">
        <w:rPr>
          <w:color w:val="000000"/>
        </w:rPr>
        <w:t xml:space="preserve"> coupling output gave an extra confirmation that </w:t>
      </w:r>
      <w:r w:rsidRPr="00D936B8">
        <w:rPr>
          <w:color w:val="000000"/>
          <w:lang w:bidi="ar-EG"/>
        </w:rPr>
        <w:lastRenderedPageBreak/>
        <w:t>sulfonamides</w:t>
      </w:r>
      <w:r w:rsidRPr="00D936B8">
        <w:rPr>
          <w:color w:val="000000"/>
        </w:rPr>
        <w:t xml:space="preserve"> (have the </w:t>
      </w:r>
      <w:proofErr w:type="spellStart"/>
      <w:r w:rsidRPr="00D936B8">
        <w:rPr>
          <w:color w:val="000000"/>
        </w:rPr>
        <w:t>tautomeric</w:t>
      </w:r>
      <w:proofErr w:type="spellEnd"/>
      <w:r w:rsidRPr="00D936B8">
        <w:rPr>
          <w:color w:val="000000"/>
        </w:rPr>
        <w:t xml:space="preserve"> linkage with </w:t>
      </w:r>
      <w:proofErr w:type="spellStart"/>
      <w:r w:rsidRPr="00D936B8">
        <w:rPr>
          <w:color w:val="000000"/>
        </w:rPr>
        <w:t>monohydrazones</w:t>
      </w:r>
      <w:proofErr w:type="spellEnd"/>
      <w:r w:rsidRPr="00D936B8">
        <w:rPr>
          <w:color w:val="000000"/>
        </w:rPr>
        <w:t xml:space="preserve">). Maximum of the dyes displayed 4 absorption lines at 196-438 nm. The comparatively low variance in </w:t>
      </w:r>
      <w:proofErr w:type="spellStart"/>
      <w:r w:rsidRPr="00D936B8">
        <w:rPr>
          <w:color w:val="000000"/>
        </w:rPr>
        <w:t>λ</w:t>
      </w:r>
      <w:r w:rsidRPr="00D936B8">
        <w:rPr>
          <w:color w:val="000000"/>
          <w:vertAlign w:val="subscript"/>
        </w:rPr>
        <w:t>max</w:t>
      </w:r>
      <w:proofErr w:type="spellEnd"/>
      <w:r w:rsidRPr="00D936B8">
        <w:rPr>
          <w:color w:val="000000"/>
        </w:rPr>
        <w:t xml:space="preserve"> may be corresponding to the polarity variation of the band due to solvent actions corresponding to the common solvent effect</w:t>
      </w:r>
      <w:r>
        <w:rPr>
          <w:color w:val="000000"/>
        </w:rPr>
        <w:t>.</w:t>
      </w:r>
      <w:r w:rsidRPr="00D936B8">
        <w:rPr>
          <w:color w:val="000000"/>
          <w:vertAlign w:val="superscript"/>
        </w:rPr>
        <w:t>1</w:t>
      </w:r>
      <w:r>
        <w:rPr>
          <w:color w:val="000000"/>
          <w:vertAlign w:val="superscript"/>
        </w:rPr>
        <w:t>8</w:t>
      </w:r>
      <w:r>
        <w:rPr>
          <w:color w:val="000000"/>
        </w:rPr>
        <w:t xml:space="preserve"> </w:t>
      </w:r>
      <w:proofErr w:type="gramStart"/>
      <w:r w:rsidRPr="00D936B8">
        <w:rPr>
          <w:color w:val="000000"/>
        </w:rPr>
        <w:t>It</w:t>
      </w:r>
      <w:proofErr w:type="gramEnd"/>
      <w:r w:rsidRPr="00D936B8">
        <w:rPr>
          <w:color w:val="000000"/>
        </w:rPr>
        <w:t xml:space="preserve"> has been seen that ‘the Ultraviolet spectra of </w:t>
      </w:r>
      <w:proofErr w:type="spellStart"/>
      <w:r w:rsidRPr="00D936B8">
        <w:rPr>
          <w:color w:val="000000"/>
        </w:rPr>
        <w:t>monophenylazo</w:t>
      </w:r>
      <w:proofErr w:type="spellEnd"/>
      <w:r w:rsidRPr="00D936B8">
        <w:rPr>
          <w:color w:val="000000"/>
        </w:rPr>
        <w:t xml:space="preserve"> structures differ from those of </w:t>
      </w:r>
      <w:proofErr w:type="spellStart"/>
      <w:r w:rsidRPr="00D936B8">
        <w:rPr>
          <w:color w:val="000000"/>
        </w:rPr>
        <w:t>monophenylhydrazones</w:t>
      </w:r>
      <w:proofErr w:type="spellEnd"/>
      <w:r w:rsidRPr="00D936B8">
        <w:rPr>
          <w:color w:val="000000"/>
        </w:rPr>
        <w:t xml:space="preserve">’. The </w:t>
      </w:r>
      <w:proofErr w:type="spellStart"/>
      <w:r w:rsidRPr="00D936B8">
        <w:rPr>
          <w:color w:val="000000"/>
        </w:rPr>
        <w:t>azo</w:t>
      </w:r>
      <w:proofErr w:type="spellEnd"/>
      <w:r w:rsidRPr="00D936B8">
        <w:rPr>
          <w:color w:val="000000"/>
        </w:rPr>
        <w:t xml:space="preserve"> structures commonly display 2 lines at 400-410 and 290-300 nm due to n-π</w:t>
      </w:r>
      <w:r w:rsidRPr="00D936B8">
        <w:rPr>
          <w:color w:val="000000"/>
          <w:vertAlign w:val="superscript"/>
        </w:rPr>
        <w:t>*</w:t>
      </w:r>
      <w:r w:rsidRPr="00D936B8">
        <w:rPr>
          <w:color w:val="000000"/>
        </w:rPr>
        <w:t xml:space="preserve"> and π-π</w:t>
      </w:r>
      <w:r w:rsidRPr="00D936B8">
        <w:rPr>
          <w:color w:val="000000"/>
          <w:vertAlign w:val="superscript"/>
        </w:rPr>
        <w:t>*</w:t>
      </w:r>
      <w:r w:rsidRPr="00D936B8">
        <w:rPr>
          <w:color w:val="000000"/>
        </w:rPr>
        <w:t xml:space="preserve"> transitions, respectively</w:t>
      </w:r>
      <w:r>
        <w:rPr>
          <w:color w:val="000000"/>
        </w:rPr>
        <w:t>.</w:t>
      </w:r>
      <w:r w:rsidRPr="00D936B8">
        <w:rPr>
          <w:color w:val="000000"/>
          <w:vertAlign w:val="superscript"/>
        </w:rPr>
        <w:t>1</w:t>
      </w:r>
      <w:r>
        <w:rPr>
          <w:color w:val="000000"/>
          <w:vertAlign w:val="superscript"/>
        </w:rPr>
        <w:t>9</w:t>
      </w:r>
    </w:p>
    <w:p w:rsidR="00377534" w:rsidRPr="00D936B8" w:rsidRDefault="00377534" w:rsidP="00377534">
      <w:pPr>
        <w:bidi w:val="0"/>
        <w:spacing w:line="360" w:lineRule="auto"/>
        <w:ind w:firstLine="720"/>
        <w:jc w:val="lowKashida"/>
        <w:rPr>
          <w:color w:val="000000"/>
        </w:rPr>
      </w:pPr>
      <w:r w:rsidRPr="00D936B8">
        <w:rPr>
          <w:color w:val="000000"/>
        </w:rPr>
        <w:t xml:space="preserve">Moreover, </w:t>
      </w:r>
      <w:proofErr w:type="spellStart"/>
      <w:r w:rsidRPr="00D936B8">
        <w:rPr>
          <w:color w:val="000000"/>
        </w:rPr>
        <w:t>monophenylhydrazones</w:t>
      </w:r>
      <w:proofErr w:type="spellEnd"/>
      <w:r w:rsidRPr="00D936B8">
        <w:rPr>
          <w:color w:val="000000"/>
        </w:rPr>
        <w:t xml:space="preserve"> display 3 lines at (220-230, 250-280 and 330-390 nm) regions. The Ultraviolet spectra of </w:t>
      </w:r>
      <w:r w:rsidRPr="00D936B8">
        <w:rPr>
          <w:color w:val="000000"/>
          <w:lang w:bidi="ar-EG"/>
        </w:rPr>
        <w:t>sulfonamides</w:t>
      </w:r>
      <w:r w:rsidRPr="00D936B8">
        <w:rPr>
          <w:color w:val="000000"/>
        </w:rPr>
        <w:t xml:space="preserve"> </w:t>
      </w:r>
      <w:r w:rsidRPr="00D936B8">
        <w:rPr>
          <w:b/>
          <w:bCs/>
          <w:color w:val="000000"/>
        </w:rPr>
        <w:t>19a-h</w:t>
      </w:r>
      <w:r w:rsidRPr="00D936B8">
        <w:rPr>
          <w:color w:val="000000"/>
        </w:rPr>
        <w:t xml:space="preserve"> can be suggested in terms of the </w:t>
      </w:r>
      <w:proofErr w:type="spellStart"/>
      <w:r w:rsidRPr="00D936B8">
        <w:rPr>
          <w:color w:val="000000"/>
        </w:rPr>
        <w:t>tautomeric</w:t>
      </w:r>
      <w:proofErr w:type="spellEnd"/>
      <w:r w:rsidRPr="00D936B8">
        <w:rPr>
          <w:color w:val="000000"/>
        </w:rPr>
        <w:t xml:space="preserve"> mix. These dyes show 4 bands, of these, the medium and rise wavelength band appear to be due to the kind of the polar component in the </w:t>
      </w:r>
      <w:proofErr w:type="spellStart"/>
      <w:r w:rsidRPr="00D936B8">
        <w:rPr>
          <w:color w:val="000000"/>
        </w:rPr>
        <w:t>arylazo</w:t>
      </w:r>
      <w:proofErr w:type="spellEnd"/>
      <w:r w:rsidRPr="00D936B8">
        <w:rPr>
          <w:color w:val="000000"/>
        </w:rPr>
        <w:t xml:space="preserve"> function, and the small wavelength bands is not affected. The UV spectral data showed that both </w:t>
      </w:r>
      <w:proofErr w:type="spellStart"/>
      <w:r w:rsidRPr="00D936B8">
        <w:rPr>
          <w:color w:val="000000"/>
        </w:rPr>
        <w:t>e.w.g</w:t>
      </w:r>
      <w:proofErr w:type="spellEnd"/>
      <w:r w:rsidRPr="00D936B8">
        <w:rPr>
          <w:color w:val="000000"/>
        </w:rPr>
        <w:t xml:space="preserve"> and </w:t>
      </w:r>
      <w:proofErr w:type="spellStart"/>
      <w:r w:rsidRPr="00D936B8">
        <w:rPr>
          <w:color w:val="000000"/>
        </w:rPr>
        <w:t>e.d.g</w:t>
      </w:r>
      <w:proofErr w:type="spellEnd"/>
      <w:r w:rsidRPr="00D936B8">
        <w:rPr>
          <w:color w:val="000000"/>
        </w:rPr>
        <w:t xml:space="preserve"> make the absorption to be at higher wavelengths. Moreover, it showed that the presence of </w:t>
      </w:r>
      <w:proofErr w:type="spellStart"/>
      <w:r w:rsidRPr="00D936B8">
        <w:rPr>
          <w:color w:val="000000"/>
        </w:rPr>
        <w:t>e.d.g</w:t>
      </w:r>
      <w:proofErr w:type="spellEnd"/>
      <w:r w:rsidRPr="00D936B8">
        <w:rPr>
          <w:color w:val="000000"/>
        </w:rPr>
        <w:t xml:space="preserve"> or </w:t>
      </w:r>
      <w:proofErr w:type="spellStart"/>
      <w:r w:rsidRPr="00D936B8">
        <w:rPr>
          <w:color w:val="000000"/>
        </w:rPr>
        <w:t>e.w.g</w:t>
      </w:r>
      <w:proofErr w:type="spellEnd"/>
      <w:r w:rsidRPr="00D936B8">
        <w:rPr>
          <w:color w:val="000000"/>
        </w:rPr>
        <w:t xml:space="preserve"> has not caused any observed higher or lower in </w:t>
      </w:r>
      <w:proofErr w:type="spellStart"/>
      <w:r w:rsidRPr="00D936B8">
        <w:rPr>
          <w:color w:val="000000"/>
        </w:rPr>
        <w:t>λ</w:t>
      </w:r>
      <w:r w:rsidRPr="00D936B8">
        <w:rPr>
          <w:color w:val="000000"/>
          <w:vertAlign w:val="subscript"/>
        </w:rPr>
        <w:t>max</w:t>
      </w:r>
      <w:proofErr w:type="spellEnd"/>
      <w:r w:rsidRPr="00D936B8">
        <w:rPr>
          <w:color w:val="000000"/>
        </w:rPr>
        <w:t xml:space="preserve"> in the apparent region and log ε has nearly stayed constant. This does point to the presence also of </w:t>
      </w:r>
      <w:proofErr w:type="spellStart"/>
      <w:r w:rsidRPr="00D936B8">
        <w:rPr>
          <w:color w:val="000000"/>
        </w:rPr>
        <w:t>hydrazone</w:t>
      </w:r>
      <w:proofErr w:type="spellEnd"/>
      <w:r w:rsidRPr="00D936B8">
        <w:rPr>
          <w:color w:val="000000"/>
        </w:rPr>
        <w:t xml:space="preserve"> component where the resonance actions with the functions in the </w:t>
      </w:r>
      <w:proofErr w:type="spellStart"/>
      <w:r w:rsidRPr="00D936B8">
        <w:rPr>
          <w:color w:val="000000"/>
        </w:rPr>
        <w:t>diazo</w:t>
      </w:r>
      <w:proofErr w:type="spellEnd"/>
      <w:r w:rsidRPr="00D936B8">
        <w:rPr>
          <w:color w:val="000000"/>
        </w:rPr>
        <w:t xml:space="preserve"> structure are lower analogical to </w:t>
      </w:r>
      <w:proofErr w:type="spellStart"/>
      <w:r w:rsidRPr="00D936B8">
        <w:rPr>
          <w:color w:val="000000"/>
        </w:rPr>
        <w:t>steric</w:t>
      </w:r>
      <w:proofErr w:type="spellEnd"/>
      <w:r w:rsidRPr="00D936B8">
        <w:rPr>
          <w:color w:val="000000"/>
        </w:rPr>
        <w:t xml:space="preserve"> effects. In addition, the construction of </w:t>
      </w:r>
      <w:r w:rsidRPr="00D936B8">
        <w:rPr>
          <w:color w:val="000000"/>
          <w:lang w:bidi="ar-EG"/>
        </w:rPr>
        <w:t>sulfonamides</w:t>
      </w:r>
      <w:r w:rsidRPr="00D936B8">
        <w:rPr>
          <w:color w:val="000000"/>
        </w:rPr>
        <w:t xml:space="preserve"> </w:t>
      </w:r>
      <w:r w:rsidRPr="00D936B8">
        <w:rPr>
          <w:b/>
          <w:bCs/>
          <w:color w:val="000000"/>
        </w:rPr>
        <w:t>19a-h</w:t>
      </w:r>
      <w:r w:rsidRPr="00D936B8">
        <w:rPr>
          <w:color w:val="000000"/>
        </w:rPr>
        <w:t xml:space="preserve"> was elucidated by MS which displayed the correct molecular weight.</w:t>
      </w:r>
    </w:p>
    <w:p w:rsidR="00377534" w:rsidRPr="00411680" w:rsidRDefault="00377534" w:rsidP="00377534">
      <w:pPr>
        <w:bidi w:val="0"/>
        <w:spacing w:line="360" w:lineRule="auto"/>
        <w:jc w:val="lowKashida"/>
        <w:rPr>
          <w:i/>
          <w:iCs/>
          <w:lang w:bidi="ar-EG"/>
        </w:rPr>
      </w:pPr>
      <w:r w:rsidRPr="00411680">
        <w:rPr>
          <w:b/>
          <w:bCs/>
          <w:i/>
          <w:iCs/>
        </w:rPr>
        <w:t>3.2. Pharmacology</w:t>
      </w:r>
    </w:p>
    <w:p w:rsidR="00377534" w:rsidRPr="00411680" w:rsidRDefault="00377534" w:rsidP="00377534">
      <w:pPr>
        <w:bidi w:val="0"/>
        <w:spacing w:line="360" w:lineRule="auto"/>
        <w:rPr>
          <w:b/>
          <w:bCs/>
          <w:i/>
          <w:iCs/>
        </w:rPr>
      </w:pPr>
      <w:r w:rsidRPr="00411680">
        <w:rPr>
          <w:b/>
          <w:i/>
          <w:iCs/>
          <w:lang w:bidi="ar-EG"/>
        </w:rPr>
        <w:t xml:space="preserve">3.2.1. </w:t>
      </w:r>
      <w:proofErr w:type="spellStart"/>
      <w:r w:rsidRPr="00411680">
        <w:rPr>
          <w:b/>
          <w:i/>
          <w:iCs/>
          <w:lang w:bidi="ar-EG"/>
        </w:rPr>
        <w:t>Cytotoxicity</w:t>
      </w:r>
      <w:proofErr w:type="spellEnd"/>
      <w:r w:rsidRPr="00411680">
        <w:rPr>
          <w:b/>
          <w:i/>
          <w:iCs/>
          <w:lang w:bidi="ar-EG"/>
        </w:rPr>
        <w:t xml:space="preserve"> </w:t>
      </w:r>
    </w:p>
    <w:p w:rsidR="00377534" w:rsidRDefault="00377534" w:rsidP="00377534">
      <w:pPr>
        <w:bidi w:val="0"/>
        <w:spacing w:line="360" w:lineRule="auto"/>
        <w:ind w:firstLine="720"/>
        <w:jc w:val="both"/>
        <w:rPr>
          <w:bCs/>
          <w:color w:val="000000"/>
        </w:rPr>
      </w:pPr>
      <w:r w:rsidRPr="00D936B8">
        <w:rPr>
          <w:bCs/>
          <w:color w:val="000000"/>
        </w:rPr>
        <w:t>Cancer continuous to current the great reason of mortality in the world and demands over 6 million lives each year</w:t>
      </w:r>
      <w:r>
        <w:rPr>
          <w:bCs/>
          <w:color w:val="000000"/>
        </w:rPr>
        <w:t>.</w:t>
      </w:r>
      <w:r>
        <w:rPr>
          <w:bCs/>
          <w:color w:val="000000"/>
          <w:vertAlign w:val="superscript"/>
        </w:rPr>
        <w:t>20</w:t>
      </w:r>
      <w:r w:rsidRPr="00D936B8">
        <w:rPr>
          <w:bCs/>
          <w:color w:val="000000"/>
        </w:rPr>
        <w:t xml:space="preserve"> Treatment is the reasonable maneuver to the final aim of cancer control</w:t>
      </w:r>
      <w:r>
        <w:rPr>
          <w:bCs/>
          <w:color w:val="000000"/>
        </w:rPr>
        <w:t>.</w:t>
      </w:r>
      <w:r w:rsidRPr="00D936B8">
        <w:rPr>
          <w:bCs/>
          <w:color w:val="000000"/>
          <w:vertAlign w:val="superscript"/>
        </w:rPr>
        <w:t>2</w:t>
      </w:r>
      <w:r>
        <w:rPr>
          <w:bCs/>
          <w:color w:val="000000"/>
          <w:vertAlign w:val="superscript"/>
        </w:rPr>
        <w:t>1</w:t>
      </w:r>
      <w:r w:rsidRPr="00D936B8">
        <w:rPr>
          <w:bCs/>
          <w:color w:val="000000"/>
        </w:rPr>
        <w:t xml:space="preserve"> Many methods present for the prevention of cancer in new medicine. These contain chemotherapy, radiotherapy and operation. Chemotherapy is now looked as the most potent process of cancer control. </w:t>
      </w:r>
      <w:proofErr w:type="gramStart"/>
      <w:r w:rsidRPr="00D936B8">
        <w:rPr>
          <w:bCs/>
          <w:color w:val="000000"/>
        </w:rPr>
        <w:t xml:space="preserve">Interference with </w:t>
      </w:r>
      <w:proofErr w:type="spellStart"/>
      <w:r w:rsidRPr="00D936B8">
        <w:rPr>
          <w:bCs/>
          <w:color w:val="000000"/>
        </w:rPr>
        <w:t>chemopreventive</w:t>
      </w:r>
      <w:proofErr w:type="spellEnd"/>
      <w:r w:rsidRPr="00D936B8">
        <w:rPr>
          <w:bCs/>
          <w:color w:val="000000"/>
        </w:rPr>
        <w:t xml:space="preserve"> factors at the early step in carcinogenesis in theoretically more rational than attempting to remove fully investigated tumor with chemotherapeutic drugs.</w:t>
      </w:r>
      <w:proofErr w:type="gramEnd"/>
      <w:r w:rsidRPr="00D936B8">
        <w:rPr>
          <w:bCs/>
          <w:color w:val="000000"/>
        </w:rPr>
        <w:t xml:space="preserve"> Even though, most cancer agents severely impact the most common cells.</w:t>
      </w:r>
      <w:r>
        <w:rPr>
          <w:bCs/>
          <w:color w:val="000000"/>
          <w:vertAlign w:val="superscript"/>
        </w:rPr>
        <w:t>11</w:t>
      </w:r>
      <w:r w:rsidRPr="00D936B8">
        <w:rPr>
          <w:bCs/>
          <w:color w:val="000000"/>
        </w:rPr>
        <w:t xml:space="preserve"> So, it is very significant to investigate modern anticancer chemical existence which has low toxicity to host cell</w:t>
      </w:r>
      <w:r>
        <w:rPr>
          <w:bCs/>
          <w:color w:val="000000"/>
        </w:rPr>
        <w:t>.</w:t>
      </w:r>
      <w:r w:rsidRPr="00D936B8">
        <w:rPr>
          <w:bCs/>
          <w:color w:val="000000"/>
          <w:vertAlign w:val="superscript"/>
        </w:rPr>
        <w:t>15, 2</w:t>
      </w:r>
      <w:r>
        <w:rPr>
          <w:bCs/>
          <w:color w:val="000000"/>
          <w:vertAlign w:val="superscript"/>
        </w:rPr>
        <w:t>2</w:t>
      </w:r>
      <w:r w:rsidRPr="00D936B8">
        <w:rPr>
          <w:bCs/>
          <w:color w:val="000000"/>
        </w:rPr>
        <w:t xml:space="preserve"> The use of heterocyclic structures has a significant role in the treatment of cancer and its removal plan. </w:t>
      </w:r>
    </w:p>
    <w:p w:rsidR="00377534" w:rsidRPr="00D936B8" w:rsidRDefault="00377534" w:rsidP="00377534">
      <w:pPr>
        <w:bidi w:val="0"/>
        <w:spacing w:line="360" w:lineRule="auto"/>
        <w:ind w:firstLine="720"/>
        <w:jc w:val="both"/>
        <w:rPr>
          <w:color w:val="000000"/>
        </w:rPr>
      </w:pPr>
      <w:proofErr w:type="spellStart"/>
      <w:r w:rsidRPr="00D936B8">
        <w:rPr>
          <w:bCs/>
          <w:color w:val="000000"/>
        </w:rPr>
        <w:lastRenderedPageBreak/>
        <w:t>Heterocycles</w:t>
      </w:r>
      <w:proofErr w:type="spellEnd"/>
      <w:r w:rsidRPr="00D936B8">
        <w:rPr>
          <w:bCs/>
          <w:color w:val="000000"/>
        </w:rPr>
        <w:t xml:space="preserve"> are generally used as scaffolds on which </w:t>
      </w:r>
      <w:proofErr w:type="spellStart"/>
      <w:r w:rsidRPr="00D936B8">
        <w:rPr>
          <w:bCs/>
          <w:color w:val="000000"/>
        </w:rPr>
        <w:t>pharmacophores</w:t>
      </w:r>
      <w:proofErr w:type="spellEnd"/>
      <w:r w:rsidRPr="00D936B8">
        <w:rPr>
          <w:bCs/>
          <w:color w:val="000000"/>
        </w:rPr>
        <w:t xml:space="preserve"> are coordinated to give effective and </w:t>
      </w:r>
      <w:proofErr w:type="spellStart"/>
      <w:r w:rsidRPr="00D936B8">
        <w:rPr>
          <w:bCs/>
          <w:color w:val="000000"/>
        </w:rPr>
        <w:t>electic</w:t>
      </w:r>
      <w:proofErr w:type="spellEnd"/>
      <w:r w:rsidRPr="00D936B8">
        <w:rPr>
          <w:bCs/>
          <w:color w:val="000000"/>
        </w:rPr>
        <w:t xml:space="preserve"> drugs. This is especially correct for 5 member ring heterocyclic compounds</w:t>
      </w:r>
      <w:proofErr w:type="gramStart"/>
      <w:r>
        <w:rPr>
          <w:bCs/>
          <w:color w:val="000000"/>
        </w:rPr>
        <w:t>,</w:t>
      </w:r>
      <w:r w:rsidRPr="00D936B8">
        <w:rPr>
          <w:bCs/>
          <w:color w:val="000000"/>
          <w:vertAlign w:val="superscript"/>
        </w:rPr>
        <w:t>2</w:t>
      </w:r>
      <w:r>
        <w:rPr>
          <w:bCs/>
          <w:color w:val="000000"/>
          <w:vertAlign w:val="superscript"/>
        </w:rPr>
        <w:t>3</w:t>
      </w:r>
      <w:proofErr w:type="gramEnd"/>
      <w:r w:rsidRPr="00D936B8">
        <w:rPr>
          <w:bCs/>
          <w:color w:val="000000"/>
        </w:rPr>
        <w:t xml:space="preserve"> which serve as the core components of a huge number of compounds that have a broad motivating range of biological action. From these above reports, the goal of this study was to prepare new drugs for anticancer elucidation as a trial to give novel antitumor agents of a maximum action and minimize side effect. In this paper, the chosen </w:t>
      </w:r>
      <w:r w:rsidRPr="00D936B8">
        <w:rPr>
          <w:color w:val="000000"/>
          <w:lang w:bidi="ar-EG"/>
        </w:rPr>
        <w:t>sulfonamides</w:t>
      </w:r>
      <w:r w:rsidRPr="00D936B8">
        <w:rPr>
          <w:bCs/>
          <w:color w:val="000000"/>
        </w:rPr>
        <w:t xml:space="preserve"> regarding to </w:t>
      </w:r>
      <w:r w:rsidRPr="00D936B8">
        <w:rPr>
          <w:color w:val="000000"/>
        </w:rPr>
        <w:t xml:space="preserve">pyridine, </w:t>
      </w:r>
      <w:proofErr w:type="spellStart"/>
      <w:r w:rsidRPr="00D936B8">
        <w:rPr>
          <w:color w:val="000000"/>
        </w:rPr>
        <w:t>pyrimidine</w:t>
      </w:r>
      <w:proofErr w:type="spellEnd"/>
      <w:r w:rsidRPr="00D936B8">
        <w:rPr>
          <w:color w:val="000000"/>
        </w:rPr>
        <w:t xml:space="preserve">, </w:t>
      </w:r>
      <w:proofErr w:type="spellStart"/>
      <w:r w:rsidRPr="00D936B8">
        <w:rPr>
          <w:color w:val="000000"/>
        </w:rPr>
        <w:t>oxadiazole</w:t>
      </w:r>
      <w:proofErr w:type="spellEnd"/>
      <w:r w:rsidRPr="00D936B8">
        <w:rPr>
          <w:color w:val="000000"/>
        </w:rPr>
        <w:t xml:space="preserve">, and </w:t>
      </w:r>
      <w:proofErr w:type="spellStart"/>
      <w:r w:rsidRPr="00D936B8">
        <w:rPr>
          <w:color w:val="000000"/>
        </w:rPr>
        <w:t>azo</w:t>
      </w:r>
      <w:proofErr w:type="spellEnd"/>
      <w:r w:rsidRPr="00D936B8">
        <w:rPr>
          <w:color w:val="000000"/>
        </w:rPr>
        <w:t xml:space="preserve"> compounds were elucidated and screened </w:t>
      </w:r>
      <w:r w:rsidRPr="00D936B8">
        <w:rPr>
          <w:i/>
          <w:iCs/>
          <w:color w:val="000000"/>
        </w:rPr>
        <w:t>in vitro</w:t>
      </w:r>
      <w:r w:rsidRPr="00D936B8">
        <w:rPr>
          <w:color w:val="000000"/>
        </w:rPr>
        <w:t xml:space="preserve"> for prevention of the growth of “HepG2 (human </w:t>
      </w:r>
      <w:proofErr w:type="spellStart"/>
      <w:r w:rsidRPr="00D936B8">
        <w:rPr>
          <w:color w:val="000000"/>
        </w:rPr>
        <w:t>hepatocellular</w:t>
      </w:r>
      <w:proofErr w:type="spellEnd"/>
      <w:r w:rsidRPr="00D936B8">
        <w:rPr>
          <w:color w:val="000000"/>
        </w:rPr>
        <w:t xml:space="preserve"> liver carcinoma cell lines), WI 38 (</w:t>
      </w:r>
      <w:r w:rsidRPr="00D936B8">
        <w:rPr>
          <w:color w:val="000000"/>
          <w:lang w:bidi="ar-EG"/>
        </w:rPr>
        <w:t>human lung fibroblasts</w:t>
      </w:r>
      <w:r w:rsidRPr="00D936B8">
        <w:rPr>
          <w:color w:val="000000"/>
        </w:rPr>
        <w:t xml:space="preserve">), VERO (cell line was initiated from the kidney of a normal adult African green monkey), and MCF-7 (breast cancer cell lines)” were compared with the known anticancer drug: “5-Fluorouracil (5-Fu)” and as a trial to get more potent and low toxic agents. The collected data were showed in the shape of the concentration of </w:t>
      </w:r>
      <w:r w:rsidRPr="00D936B8">
        <w:rPr>
          <w:color w:val="000000"/>
          <w:lang w:bidi="ar-EG"/>
        </w:rPr>
        <w:t>sulfonamides</w:t>
      </w:r>
      <w:r w:rsidRPr="00D936B8">
        <w:rPr>
          <w:color w:val="000000"/>
        </w:rPr>
        <w:t xml:space="preserve"> that made 50% inhibition of cells growth.</w:t>
      </w:r>
    </w:p>
    <w:p w:rsidR="00377534" w:rsidRPr="00D936B8" w:rsidRDefault="00377534" w:rsidP="00377534">
      <w:pPr>
        <w:bidi w:val="0"/>
        <w:spacing w:line="360" w:lineRule="auto"/>
        <w:ind w:firstLine="720"/>
        <w:jc w:val="both"/>
        <w:rPr>
          <w:color w:val="000000"/>
        </w:rPr>
      </w:pPr>
      <w:r w:rsidRPr="00D936B8">
        <w:rPr>
          <w:color w:val="000000"/>
        </w:rPr>
        <w:t xml:space="preserve">The </w:t>
      </w:r>
      <w:r w:rsidRPr="00D936B8">
        <w:rPr>
          <w:i/>
          <w:iCs/>
          <w:color w:val="000000"/>
        </w:rPr>
        <w:t>in vitro</w:t>
      </w:r>
      <w:r w:rsidRPr="00D936B8">
        <w:rPr>
          <w:color w:val="000000"/>
        </w:rPr>
        <w:t xml:space="preserve"> elucidation showed that some of the examined </w:t>
      </w:r>
      <w:r w:rsidRPr="00D936B8">
        <w:rPr>
          <w:color w:val="000000"/>
          <w:lang w:bidi="ar-EG"/>
        </w:rPr>
        <w:t>sulfonamides</w:t>
      </w:r>
      <w:r w:rsidRPr="00D936B8">
        <w:rPr>
          <w:color w:val="000000"/>
        </w:rPr>
        <w:t xml:space="preserve"> displayed that all the modern prepared structures revealed a certain action versus tumor cell lines examined, although the action was commonly maximum towards HepG2 cancer line than breast cancer one. Compounds </w:t>
      </w:r>
      <w:r w:rsidRPr="00D936B8">
        <w:rPr>
          <w:b/>
          <w:bCs/>
          <w:color w:val="000000"/>
        </w:rPr>
        <w:t>3</w:t>
      </w:r>
      <w:r w:rsidRPr="00D936B8">
        <w:rPr>
          <w:color w:val="000000"/>
        </w:rPr>
        <w:t xml:space="preserve"> and </w:t>
      </w:r>
      <w:r w:rsidRPr="00D936B8">
        <w:rPr>
          <w:b/>
          <w:bCs/>
          <w:color w:val="000000"/>
        </w:rPr>
        <w:t>5</w:t>
      </w:r>
      <w:r w:rsidRPr="00D936B8">
        <w:rPr>
          <w:color w:val="000000"/>
        </w:rPr>
        <w:t xml:space="preserve"> showed an effective antitumor action versus the four tumor cell lines examined (</w:t>
      </w:r>
      <w:r w:rsidRPr="00D936B8">
        <w:rPr>
          <w:bCs/>
          <w:color w:val="000000"/>
        </w:rPr>
        <w:t>IC</w:t>
      </w:r>
      <w:r w:rsidRPr="00D936B8">
        <w:rPr>
          <w:bCs/>
          <w:color w:val="000000"/>
          <w:vertAlign w:val="subscript"/>
        </w:rPr>
        <w:t>50</w:t>
      </w:r>
      <w:r w:rsidRPr="00D936B8">
        <w:rPr>
          <w:bCs/>
          <w:color w:val="000000"/>
        </w:rPr>
        <w:t xml:space="preserve"> = 11 and 12.4 against </w:t>
      </w:r>
      <w:r w:rsidRPr="00D936B8">
        <w:rPr>
          <w:color w:val="000000"/>
        </w:rPr>
        <w:t xml:space="preserve">HepG2 and </w:t>
      </w:r>
      <w:r w:rsidRPr="00D936B8">
        <w:rPr>
          <w:bCs/>
          <w:color w:val="000000"/>
        </w:rPr>
        <w:t>IC</w:t>
      </w:r>
      <w:r w:rsidRPr="00D936B8">
        <w:rPr>
          <w:bCs/>
          <w:color w:val="000000"/>
          <w:vertAlign w:val="subscript"/>
        </w:rPr>
        <w:t>50</w:t>
      </w:r>
      <w:r w:rsidRPr="00D936B8">
        <w:rPr>
          <w:bCs/>
          <w:color w:val="000000"/>
        </w:rPr>
        <w:t xml:space="preserve"> = 7.3 and 9.32 against </w:t>
      </w:r>
      <w:r w:rsidRPr="00D936B8">
        <w:rPr>
          <w:color w:val="000000"/>
        </w:rPr>
        <w:t xml:space="preserve">VERO, respectively) contrasted to the effective anticancer drug 5-Fluorouracil used as a reference standard. So, we found that all examined </w:t>
      </w:r>
      <w:r w:rsidRPr="00D936B8">
        <w:rPr>
          <w:color w:val="000000"/>
          <w:lang w:bidi="ar-EG"/>
        </w:rPr>
        <w:t>sulfonamides</w:t>
      </w:r>
      <w:r w:rsidRPr="00D936B8">
        <w:rPr>
          <w:color w:val="000000"/>
        </w:rPr>
        <w:t xml:space="preserve"> including electron withdrawing groups (Br or NO</w:t>
      </w:r>
      <w:r w:rsidRPr="00D936B8">
        <w:rPr>
          <w:color w:val="000000"/>
          <w:vertAlign w:val="subscript"/>
        </w:rPr>
        <w:t>2</w:t>
      </w:r>
      <w:r w:rsidRPr="00D936B8">
        <w:rPr>
          <w:color w:val="000000"/>
        </w:rPr>
        <w:t xml:space="preserve">) in the benzene ring of </w:t>
      </w:r>
      <w:proofErr w:type="spellStart"/>
      <w:r w:rsidRPr="00D936B8">
        <w:rPr>
          <w:color w:val="000000"/>
        </w:rPr>
        <w:t>naphthalimide</w:t>
      </w:r>
      <w:proofErr w:type="spellEnd"/>
      <w:r w:rsidRPr="00D936B8">
        <w:rPr>
          <w:color w:val="000000"/>
        </w:rPr>
        <w:t xml:space="preserve"> moiety displayed a higher to moderate action, so the real effects depend on the existence of </w:t>
      </w:r>
      <w:proofErr w:type="spellStart"/>
      <w:r w:rsidRPr="00D936B8">
        <w:rPr>
          <w:color w:val="000000"/>
        </w:rPr>
        <w:t>thiazole</w:t>
      </w:r>
      <w:proofErr w:type="spellEnd"/>
      <w:r w:rsidRPr="00D936B8">
        <w:rPr>
          <w:color w:val="000000"/>
        </w:rPr>
        <w:t xml:space="preserve"> or </w:t>
      </w:r>
      <w:proofErr w:type="spellStart"/>
      <w:r w:rsidRPr="00D936B8">
        <w:rPr>
          <w:color w:val="000000"/>
        </w:rPr>
        <w:t>pyrimidine</w:t>
      </w:r>
      <w:proofErr w:type="spellEnd"/>
      <w:r w:rsidRPr="00D936B8">
        <w:rPr>
          <w:color w:val="000000"/>
        </w:rPr>
        <w:t xml:space="preserve"> ring attached to sulfonamide group. It is obvious that, compound </w:t>
      </w:r>
      <w:r w:rsidRPr="00D936B8">
        <w:rPr>
          <w:b/>
          <w:bCs/>
          <w:color w:val="000000"/>
        </w:rPr>
        <w:t>19d</w:t>
      </w:r>
      <w:r w:rsidRPr="00D936B8">
        <w:rPr>
          <w:color w:val="000000"/>
        </w:rPr>
        <w:t xml:space="preserve"> showed strong action versus two various cell lines and compound  </w:t>
      </w:r>
      <w:r w:rsidRPr="00D936B8">
        <w:rPr>
          <w:b/>
          <w:bCs/>
          <w:color w:val="000000"/>
        </w:rPr>
        <w:t>19h</w:t>
      </w:r>
      <w:r w:rsidRPr="00D936B8">
        <w:rPr>
          <w:color w:val="000000"/>
        </w:rPr>
        <w:t xml:space="preserve"> showed strong action versus four various cell lines corresponding to a long π-conjugated system joined to </w:t>
      </w:r>
      <w:proofErr w:type="spellStart"/>
      <w:r w:rsidRPr="00D936B8">
        <w:rPr>
          <w:color w:val="000000"/>
        </w:rPr>
        <w:t>thiazole</w:t>
      </w:r>
      <w:proofErr w:type="spellEnd"/>
      <w:r w:rsidRPr="00D936B8">
        <w:rPr>
          <w:color w:val="000000"/>
        </w:rPr>
        <w:t xml:space="preserve"> and </w:t>
      </w:r>
      <w:proofErr w:type="spellStart"/>
      <w:r w:rsidRPr="00D936B8">
        <w:rPr>
          <w:color w:val="000000"/>
        </w:rPr>
        <w:t>pyrimidine</w:t>
      </w:r>
      <w:proofErr w:type="spellEnd"/>
      <w:r w:rsidRPr="00D936B8">
        <w:rPr>
          <w:color w:val="000000"/>
        </w:rPr>
        <w:t xml:space="preserve"> rings, besides </w:t>
      </w:r>
      <w:proofErr w:type="spellStart"/>
      <w:r w:rsidRPr="00D936B8">
        <w:rPr>
          <w:color w:val="000000"/>
        </w:rPr>
        <w:t>azo</w:t>
      </w:r>
      <w:proofErr w:type="spellEnd"/>
      <w:r w:rsidRPr="00D936B8">
        <w:rPr>
          <w:color w:val="000000"/>
        </w:rPr>
        <w:t xml:space="preserve"> and benzene ring. These outcomes claimed that variable the molecular structure and orientation could enhance commonly the antitumor action versus the four examined cancer cells.</w:t>
      </w:r>
    </w:p>
    <w:p w:rsidR="00377534" w:rsidRPr="00F90BE6" w:rsidRDefault="00377534" w:rsidP="00377534">
      <w:pPr>
        <w:bidi w:val="0"/>
        <w:spacing w:before="240" w:line="360" w:lineRule="auto"/>
        <w:jc w:val="lowKashida"/>
        <w:rPr>
          <w:color w:val="000000"/>
        </w:rPr>
      </w:pPr>
      <w:r w:rsidRPr="00B43234">
        <w:rPr>
          <w:b/>
          <w:bCs/>
          <w:lang w:bidi="ar-EG"/>
        </w:rPr>
        <w:t>Table 1</w:t>
      </w:r>
      <w:r w:rsidRPr="00B43234">
        <w:rPr>
          <w:lang w:bidi="ar-EG"/>
        </w:rPr>
        <w:t xml:space="preserve">: </w:t>
      </w:r>
      <w:proofErr w:type="spellStart"/>
      <w:r w:rsidRPr="00D936B8">
        <w:rPr>
          <w:color w:val="000000"/>
        </w:rPr>
        <w:t>Cytotoxicity</w:t>
      </w:r>
      <w:proofErr w:type="spellEnd"/>
      <w:r w:rsidRPr="00D936B8">
        <w:rPr>
          <w:color w:val="000000"/>
        </w:rPr>
        <w:t xml:space="preserve"> (IC</w:t>
      </w:r>
      <w:r w:rsidRPr="00D936B8">
        <w:rPr>
          <w:color w:val="000000"/>
          <w:vertAlign w:val="subscript"/>
        </w:rPr>
        <w:t>50</w:t>
      </w:r>
      <w:r w:rsidRPr="00D936B8">
        <w:rPr>
          <w:color w:val="000000"/>
        </w:rPr>
        <w:t xml:space="preserve">) of examined </w:t>
      </w:r>
      <w:r w:rsidRPr="00D936B8">
        <w:rPr>
          <w:color w:val="000000"/>
          <w:lang w:bidi="ar-EG"/>
        </w:rPr>
        <w:t>sulfonamides</w:t>
      </w:r>
      <w:r w:rsidRPr="00D936B8">
        <w:rPr>
          <w:color w:val="000000"/>
        </w:rPr>
        <w:t xml:space="preserve"> on various cell lines </w:t>
      </w:r>
      <w:r w:rsidRPr="00D936B8">
        <w:rPr>
          <w:color w:val="000000"/>
          <w:vertAlign w:val="superscript"/>
        </w:rPr>
        <w:t>a</w:t>
      </w:r>
    </w:p>
    <w:tbl>
      <w:tblPr>
        <w:tblW w:w="0" w:type="auto"/>
        <w:tblBorders>
          <w:top w:val="single" w:sz="4" w:space="0" w:color="auto"/>
          <w:insideH w:val="single" w:sz="4" w:space="0" w:color="auto"/>
          <w:insideV w:val="single" w:sz="4" w:space="0" w:color="auto"/>
        </w:tblBorders>
        <w:tblLook w:val="04A0"/>
      </w:tblPr>
      <w:tblGrid>
        <w:gridCol w:w="1771"/>
        <w:gridCol w:w="1771"/>
        <w:gridCol w:w="1770"/>
        <w:gridCol w:w="1772"/>
        <w:gridCol w:w="1772"/>
      </w:tblGrid>
      <w:tr w:rsidR="00377534" w:rsidRPr="00D936B8" w:rsidTr="00364437">
        <w:tc>
          <w:tcPr>
            <w:tcW w:w="1771" w:type="dxa"/>
            <w:vMerge w:val="restart"/>
            <w:tcBorders>
              <w:bottom w:val="nil"/>
              <w:right w:val="nil"/>
            </w:tcBorders>
          </w:tcPr>
          <w:p w:rsidR="00377534" w:rsidRPr="00D936B8" w:rsidRDefault="00377534" w:rsidP="00364437">
            <w:pPr>
              <w:bidi w:val="0"/>
              <w:spacing w:line="360" w:lineRule="auto"/>
              <w:jc w:val="center"/>
              <w:rPr>
                <w:color w:val="000000"/>
              </w:rPr>
            </w:pPr>
            <w:r w:rsidRPr="00D936B8">
              <w:rPr>
                <w:bCs/>
                <w:color w:val="000000"/>
              </w:rPr>
              <w:lastRenderedPageBreak/>
              <w:t>Compound No.</w:t>
            </w:r>
          </w:p>
        </w:tc>
        <w:tc>
          <w:tcPr>
            <w:tcW w:w="7085" w:type="dxa"/>
            <w:gridSpan w:val="4"/>
            <w:tcBorders>
              <w:left w:val="nil"/>
            </w:tcBorders>
          </w:tcPr>
          <w:p w:rsidR="00377534" w:rsidRPr="00D936B8" w:rsidRDefault="00377534" w:rsidP="00364437">
            <w:pPr>
              <w:bidi w:val="0"/>
              <w:spacing w:line="360" w:lineRule="auto"/>
              <w:jc w:val="center"/>
              <w:rPr>
                <w:color w:val="000000"/>
              </w:rPr>
            </w:pPr>
            <w:r w:rsidRPr="00D936B8">
              <w:rPr>
                <w:bCs/>
                <w:color w:val="000000"/>
              </w:rPr>
              <w:t>IC</w:t>
            </w:r>
            <w:r w:rsidRPr="00D936B8">
              <w:rPr>
                <w:bCs/>
                <w:color w:val="000000"/>
                <w:vertAlign w:val="subscript"/>
              </w:rPr>
              <w:t>50</w:t>
            </w:r>
            <w:r w:rsidRPr="00D936B8">
              <w:rPr>
                <w:bCs/>
                <w:color w:val="000000"/>
              </w:rPr>
              <w:t>(</w:t>
            </w:r>
            <w:proofErr w:type="spellStart"/>
            <w:r w:rsidRPr="00D936B8">
              <w:rPr>
                <w:bCs/>
                <w:color w:val="000000"/>
              </w:rPr>
              <w:t>μg</w:t>
            </w:r>
            <w:proofErr w:type="spellEnd"/>
            <w:r w:rsidRPr="00D936B8">
              <w:rPr>
                <w:bCs/>
                <w:color w:val="000000"/>
              </w:rPr>
              <w:t>/</w:t>
            </w:r>
            <w:proofErr w:type="spellStart"/>
            <w:r w:rsidRPr="00D936B8">
              <w:rPr>
                <w:bCs/>
                <w:color w:val="000000"/>
              </w:rPr>
              <w:t>mL</w:t>
            </w:r>
            <w:proofErr w:type="spellEnd"/>
            <w:r w:rsidRPr="00D936B8">
              <w:rPr>
                <w:bCs/>
                <w:color w:val="000000"/>
              </w:rPr>
              <w:t>)</w:t>
            </w:r>
            <w:r w:rsidRPr="00D936B8">
              <w:rPr>
                <w:bCs/>
                <w:color w:val="000000"/>
                <w:vertAlign w:val="superscript"/>
              </w:rPr>
              <w:t>a</w:t>
            </w:r>
          </w:p>
        </w:tc>
      </w:tr>
      <w:tr w:rsidR="00377534" w:rsidRPr="00D936B8" w:rsidTr="00364437">
        <w:tc>
          <w:tcPr>
            <w:tcW w:w="1771" w:type="dxa"/>
            <w:vMerge/>
            <w:tcBorders>
              <w:bottom w:val="nil"/>
              <w:right w:val="nil"/>
            </w:tcBorders>
          </w:tcPr>
          <w:p w:rsidR="00377534" w:rsidRPr="00D936B8" w:rsidRDefault="00377534" w:rsidP="00364437">
            <w:pPr>
              <w:bidi w:val="0"/>
              <w:spacing w:line="360" w:lineRule="auto"/>
              <w:jc w:val="center"/>
              <w:rPr>
                <w:color w:val="000000"/>
              </w:rPr>
            </w:pP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bCs/>
                <w:color w:val="000000"/>
              </w:rPr>
              <w:t>HepG2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bCs/>
                <w:color w:val="000000"/>
              </w:rPr>
              <w:t>WI-38</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bCs/>
                <w:color w:val="000000"/>
              </w:rPr>
              <w:t>VERO</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bCs/>
                <w:color w:val="000000"/>
              </w:rPr>
              <w:t>MCF-7</w:t>
            </w:r>
          </w:p>
        </w:tc>
      </w:tr>
      <w:tr w:rsidR="00377534" w:rsidRPr="00D936B8" w:rsidTr="00364437">
        <w:tc>
          <w:tcPr>
            <w:tcW w:w="1771" w:type="dxa"/>
            <w:tcBorders>
              <w:top w:val="nil"/>
              <w:right w:val="nil"/>
            </w:tcBorders>
          </w:tcPr>
          <w:p w:rsidR="00377534" w:rsidRPr="00D936B8" w:rsidRDefault="00377534" w:rsidP="00364437">
            <w:pPr>
              <w:bidi w:val="0"/>
              <w:spacing w:line="360" w:lineRule="auto"/>
              <w:jc w:val="center"/>
              <w:rPr>
                <w:color w:val="000000"/>
              </w:rPr>
            </w:pPr>
            <w:r w:rsidRPr="00D936B8">
              <w:rPr>
                <w:bCs/>
                <w:color w:val="000000"/>
              </w:rPr>
              <w:t>5-Fu</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8.6</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3.2</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6.5</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2.3</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2</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88</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74</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90</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85.5</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b/>
                <w:bCs/>
                <w:color w:val="000000"/>
              </w:rPr>
            </w:pPr>
            <w:r w:rsidRPr="00D936B8">
              <w:rPr>
                <w:b/>
                <w:bCs/>
                <w:color w:val="000000"/>
              </w:rPr>
              <w:t>3</w:t>
            </w:r>
          </w:p>
        </w:tc>
        <w:tc>
          <w:tcPr>
            <w:tcW w:w="1771"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11</w:t>
            </w:r>
          </w:p>
        </w:tc>
        <w:tc>
          <w:tcPr>
            <w:tcW w:w="1770"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17.1</w:t>
            </w:r>
          </w:p>
        </w:tc>
        <w:tc>
          <w:tcPr>
            <w:tcW w:w="1772"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7.3</w:t>
            </w:r>
          </w:p>
        </w:tc>
        <w:tc>
          <w:tcPr>
            <w:tcW w:w="1772" w:type="dxa"/>
            <w:tcBorders>
              <w:left w:val="nil"/>
            </w:tcBorders>
          </w:tcPr>
          <w:p w:rsidR="00377534" w:rsidRPr="00D936B8" w:rsidRDefault="00377534" w:rsidP="00364437">
            <w:pPr>
              <w:bidi w:val="0"/>
              <w:spacing w:line="360" w:lineRule="auto"/>
              <w:jc w:val="center"/>
              <w:rPr>
                <w:b/>
                <w:bCs/>
                <w:color w:val="000000"/>
              </w:rPr>
            </w:pPr>
            <w:r w:rsidRPr="00D936B8">
              <w:rPr>
                <w:b/>
                <w:bCs/>
                <w:color w:val="000000"/>
              </w:rPr>
              <w:t>10.5</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4</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23.2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33.7</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30.3</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26.1</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b/>
                <w:bCs/>
                <w:color w:val="000000"/>
              </w:rPr>
            </w:pPr>
            <w:r w:rsidRPr="00D936B8">
              <w:rPr>
                <w:b/>
                <w:bCs/>
                <w:color w:val="000000"/>
              </w:rPr>
              <w:t>5</w:t>
            </w:r>
          </w:p>
        </w:tc>
        <w:tc>
          <w:tcPr>
            <w:tcW w:w="1771"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12.4</w:t>
            </w:r>
          </w:p>
        </w:tc>
        <w:tc>
          <w:tcPr>
            <w:tcW w:w="1770"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20</w:t>
            </w:r>
          </w:p>
        </w:tc>
        <w:tc>
          <w:tcPr>
            <w:tcW w:w="1772"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9.32</w:t>
            </w:r>
          </w:p>
        </w:tc>
        <w:tc>
          <w:tcPr>
            <w:tcW w:w="1772" w:type="dxa"/>
            <w:tcBorders>
              <w:left w:val="nil"/>
            </w:tcBorders>
          </w:tcPr>
          <w:p w:rsidR="00377534" w:rsidRPr="00D936B8" w:rsidRDefault="00377534" w:rsidP="00364437">
            <w:pPr>
              <w:bidi w:val="0"/>
              <w:spacing w:line="360" w:lineRule="auto"/>
              <w:jc w:val="center"/>
              <w:rPr>
                <w:b/>
                <w:bCs/>
                <w:color w:val="000000"/>
              </w:rPr>
            </w:pPr>
            <w:r w:rsidRPr="00D936B8">
              <w:rPr>
                <w:b/>
                <w:bCs/>
                <w:color w:val="000000"/>
              </w:rPr>
              <w:t>12.5</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6</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26</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40.3</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38.1</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45</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7</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102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120</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100</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200</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8</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29.5</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27.6</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36.5</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29.9</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19a</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46.1</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43.1</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42.2</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19b</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65.2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70.3</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86</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71.6</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19c</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26</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40.3</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38.1</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45.5</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b/>
                <w:bCs/>
                <w:color w:val="000000"/>
              </w:rPr>
            </w:pPr>
            <w:r w:rsidRPr="00D936B8">
              <w:rPr>
                <w:b/>
                <w:bCs/>
                <w:color w:val="000000"/>
              </w:rPr>
              <w:t>19d</w:t>
            </w:r>
          </w:p>
        </w:tc>
        <w:tc>
          <w:tcPr>
            <w:tcW w:w="1771"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15.5</w:t>
            </w:r>
          </w:p>
        </w:tc>
        <w:tc>
          <w:tcPr>
            <w:tcW w:w="1770"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16.6</w:t>
            </w:r>
          </w:p>
        </w:tc>
        <w:tc>
          <w:tcPr>
            <w:tcW w:w="1772" w:type="dxa"/>
            <w:tcBorders>
              <w:left w:val="nil"/>
              <w:right w:val="nil"/>
            </w:tcBorders>
          </w:tcPr>
          <w:p w:rsidR="00377534" w:rsidRPr="00D936B8" w:rsidRDefault="00377534" w:rsidP="00364437">
            <w:pPr>
              <w:bidi w:val="0"/>
              <w:spacing w:line="360" w:lineRule="auto"/>
              <w:jc w:val="center"/>
              <w:rPr>
                <w:b/>
                <w:bCs/>
                <w:color w:val="000000"/>
              </w:rPr>
            </w:pPr>
            <w:r w:rsidRPr="00D936B8">
              <w:rPr>
                <w:b/>
                <w:bCs/>
                <w:color w:val="000000"/>
              </w:rPr>
              <w:t>26.5</w:t>
            </w:r>
          </w:p>
        </w:tc>
        <w:tc>
          <w:tcPr>
            <w:tcW w:w="1772" w:type="dxa"/>
            <w:tcBorders>
              <w:left w:val="nil"/>
            </w:tcBorders>
          </w:tcPr>
          <w:p w:rsidR="00377534" w:rsidRPr="00D936B8" w:rsidRDefault="00377534" w:rsidP="00364437">
            <w:pPr>
              <w:bidi w:val="0"/>
              <w:spacing w:line="360" w:lineRule="auto"/>
              <w:jc w:val="center"/>
              <w:rPr>
                <w:b/>
                <w:bCs/>
                <w:color w:val="000000"/>
              </w:rPr>
            </w:pPr>
            <w:r w:rsidRPr="00D936B8">
              <w:rPr>
                <w:b/>
                <w:bCs/>
                <w:color w:val="000000"/>
              </w:rPr>
              <w:t>27.9</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19e</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33.1</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39.8</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42.6</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45.6</w:t>
            </w:r>
          </w:p>
        </w:tc>
      </w:tr>
      <w:tr w:rsidR="00377534" w:rsidRPr="00D936B8" w:rsidTr="00364437">
        <w:tc>
          <w:tcPr>
            <w:tcW w:w="1771" w:type="dxa"/>
            <w:tcBorders>
              <w:right w:val="nil"/>
            </w:tcBorders>
          </w:tcPr>
          <w:p w:rsidR="00377534" w:rsidRPr="00D936B8" w:rsidRDefault="00377534" w:rsidP="00364437">
            <w:pPr>
              <w:bidi w:val="0"/>
              <w:spacing w:line="360" w:lineRule="auto"/>
              <w:jc w:val="center"/>
              <w:rPr>
                <w:color w:val="000000"/>
              </w:rPr>
            </w:pPr>
            <w:r w:rsidRPr="00D936B8">
              <w:rPr>
                <w:color w:val="000000"/>
              </w:rPr>
              <w:t>19f</w:t>
            </w:r>
          </w:p>
        </w:tc>
        <w:tc>
          <w:tcPr>
            <w:tcW w:w="1771"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88.2</w:t>
            </w:r>
          </w:p>
        </w:tc>
        <w:tc>
          <w:tcPr>
            <w:tcW w:w="1770"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74</w:t>
            </w:r>
          </w:p>
        </w:tc>
        <w:tc>
          <w:tcPr>
            <w:tcW w:w="1772" w:type="dxa"/>
            <w:tcBorders>
              <w:left w:val="nil"/>
              <w:right w:val="nil"/>
            </w:tcBorders>
          </w:tcPr>
          <w:p w:rsidR="00377534" w:rsidRPr="00D936B8" w:rsidRDefault="00377534" w:rsidP="00364437">
            <w:pPr>
              <w:bidi w:val="0"/>
              <w:spacing w:line="360" w:lineRule="auto"/>
              <w:jc w:val="center"/>
              <w:rPr>
                <w:color w:val="000000"/>
              </w:rPr>
            </w:pPr>
            <w:r w:rsidRPr="00D936B8">
              <w:rPr>
                <w:color w:val="000000"/>
              </w:rPr>
              <w:t>90</w:t>
            </w:r>
          </w:p>
        </w:tc>
        <w:tc>
          <w:tcPr>
            <w:tcW w:w="1772" w:type="dxa"/>
            <w:tcBorders>
              <w:left w:val="nil"/>
            </w:tcBorders>
          </w:tcPr>
          <w:p w:rsidR="00377534" w:rsidRPr="00D936B8" w:rsidRDefault="00377534" w:rsidP="00364437">
            <w:pPr>
              <w:bidi w:val="0"/>
              <w:spacing w:line="360" w:lineRule="auto"/>
              <w:jc w:val="center"/>
              <w:rPr>
                <w:color w:val="000000"/>
              </w:rPr>
            </w:pPr>
            <w:r w:rsidRPr="00D936B8">
              <w:rPr>
                <w:color w:val="000000"/>
              </w:rPr>
              <w:t>85.5</w:t>
            </w:r>
          </w:p>
        </w:tc>
      </w:tr>
      <w:tr w:rsidR="00377534" w:rsidRPr="00D936B8" w:rsidTr="00364437">
        <w:trPr>
          <w:trHeight w:val="627"/>
        </w:trPr>
        <w:tc>
          <w:tcPr>
            <w:tcW w:w="1771" w:type="dxa"/>
            <w:tcBorders>
              <w:bottom w:val="single" w:sz="4" w:space="0" w:color="auto"/>
              <w:right w:val="nil"/>
            </w:tcBorders>
          </w:tcPr>
          <w:p w:rsidR="00377534" w:rsidRPr="00D936B8" w:rsidRDefault="00377534" w:rsidP="00364437">
            <w:pPr>
              <w:bidi w:val="0"/>
              <w:spacing w:line="360" w:lineRule="auto"/>
              <w:jc w:val="center"/>
              <w:rPr>
                <w:color w:val="000000"/>
              </w:rPr>
            </w:pPr>
            <w:r w:rsidRPr="00D936B8">
              <w:rPr>
                <w:color w:val="000000"/>
              </w:rPr>
              <w:t>19g</w:t>
            </w:r>
          </w:p>
        </w:tc>
        <w:tc>
          <w:tcPr>
            <w:tcW w:w="1771" w:type="dxa"/>
            <w:tcBorders>
              <w:left w:val="nil"/>
              <w:bottom w:val="single" w:sz="4" w:space="0" w:color="auto"/>
              <w:right w:val="nil"/>
            </w:tcBorders>
          </w:tcPr>
          <w:p w:rsidR="00377534" w:rsidRPr="00D936B8" w:rsidRDefault="00377534" w:rsidP="00364437">
            <w:pPr>
              <w:bidi w:val="0"/>
              <w:spacing w:line="360" w:lineRule="auto"/>
              <w:jc w:val="center"/>
              <w:rPr>
                <w:color w:val="000000"/>
              </w:rPr>
            </w:pPr>
            <w:r w:rsidRPr="00D936B8">
              <w:rPr>
                <w:color w:val="000000"/>
              </w:rPr>
              <w:t>92</w:t>
            </w:r>
          </w:p>
        </w:tc>
        <w:tc>
          <w:tcPr>
            <w:tcW w:w="1770" w:type="dxa"/>
            <w:tcBorders>
              <w:left w:val="nil"/>
              <w:bottom w:val="single" w:sz="4" w:space="0" w:color="auto"/>
              <w:right w:val="nil"/>
            </w:tcBorders>
          </w:tcPr>
          <w:p w:rsidR="00377534" w:rsidRPr="00D936B8" w:rsidRDefault="00377534" w:rsidP="00364437">
            <w:pPr>
              <w:bidi w:val="0"/>
              <w:spacing w:line="360" w:lineRule="auto"/>
              <w:jc w:val="center"/>
              <w:rPr>
                <w:color w:val="000000"/>
              </w:rPr>
            </w:pPr>
            <w:r w:rsidRPr="00D936B8">
              <w:rPr>
                <w:color w:val="000000"/>
              </w:rPr>
              <w:t>99.3</w:t>
            </w:r>
          </w:p>
        </w:tc>
        <w:tc>
          <w:tcPr>
            <w:tcW w:w="1772" w:type="dxa"/>
            <w:tcBorders>
              <w:left w:val="nil"/>
              <w:bottom w:val="single" w:sz="4" w:space="0" w:color="auto"/>
              <w:right w:val="nil"/>
            </w:tcBorders>
          </w:tcPr>
          <w:p w:rsidR="00377534" w:rsidRPr="00D936B8" w:rsidRDefault="00377534" w:rsidP="00364437">
            <w:pPr>
              <w:bidi w:val="0"/>
              <w:spacing w:line="360" w:lineRule="auto"/>
              <w:jc w:val="center"/>
              <w:rPr>
                <w:color w:val="000000"/>
              </w:rPr>
            </w:pPr>
            <w:r w:rsidRPr="00D936B8">
              <w:rPr>
                <w:color w:val="000000"/>
              </w:rPr>
              <w:t>75.2</w:t>
            </w:r>
          </w:p>
        </w:tc>
        <w:tc>
          <w:tcPr>
            <w:tcW w:w="1772" w:type="dxa"/>
            <w:tcBorders>
              <w:left w:val="nil"/>
              <w:bottom w:val="single" w:sz="4" w:space="0" w:color="auto"/>
            </w:tcBorders>
          </w:tcPr>
          <w:p w:rsidR="00377534" w:rsidRPr="00D936B8" w:rsidRDefault="00377534" w:rsidP="00364437">
            <w:pPr>
              <w:bidi w:val="0"/>
              <w:spacing w:line="360" w:lineRule="auto"/>
              <w:jc w:val="center"/>
              <w:rPr>
                <w:color w:val="000000"/>
              </w:rPr>
            </w:pPr>
            <w:r w:rsidRPr="00D936B8">
              <w:rPr>
                <w:color w:val="000000"/>
              </w:rPr>
              <w:t>94.3</w:t>
            </w:r>
          </w:p>
        </w:tc>
      </w:tr>
      <w:tr w:rsidR="00377534" w:rsidRPr="00D936B8" w:rsidTr="00364437">
        <w:tc>
          <w:tcPr>
            <w:tcW w:w="1771" w:type="dxa"/>
            <w:tcBorders>
              <w:bottom w:val="single" w:sz="4" w:space="0" w:color="auto"/>
              <w:right w:val="nil"/>
            </w:tcBorders>
          </w:tcPr>
          <w:p w:rsidR="00377534" w:rsidRPr="00D936B8" w:rsidRDefault="00377534" w:rsidP="00364437">
            <w:pPr>
              <w:bidi w:val="0"/>
              <w:spacing w:line="360" w:lineRule="auto"/>
              <w:jc w:val="center"/>
              <w:rPr>
                <w:b/>
                <w:bCs/>
                <w:color w:val="000000"/>
              </w:rPr>
            </w:pPr>
            <w:r w:rsidRPr="00D936B8">
              <w:rPr>
                <w:b/>
                <w:bCs/>
                <w:color w:val="000000"/>
              </w:rPr>
              <w:t>19h</w:t>
            </w:r>
          </w:p>
        </w:tc>
        <w:tc>
          <w:tcPr>
            <w:tcW w:w="1771" w:type="dxa"/>
            <w:tcBorders>
              <w:left w:val="nil"/>
              <w:bottom w:val="single" w:sz="4" w:space="0" w:color="auto"/>
              <w:right w:val="nil"/>
            </w:tcBorders>
          </w:tcPr>
          <w:p w:rsidR="00377534" w:rsidRPr="00D936B8" w:rsidRDefault="00377534" w:rsidP="00364437">
            <w:pPr>
              <w:bidi w:val="0"/>
              <w:spacing w:line="360" w:lineRule="auto"/>
              <w:jc w:val="center"/>
              <w:rPr>
                <w:b/>
                <w:bCs/>
                <w:color w:val="000000"/>
              </w:rPr>
            </w:pPr>
            <w:r w:rsidRPr="00D936B8">
              <w:rPr>
                <w:b/>
                <w:bCs/>
                <w:color w:val="000000"/>
              </w:rPr>
              <w:t>10.4</w:t>
            </w:r>
          </w:p>
        </w:tc>
        <w:tc>
          <w:tcPr>
            <w:tcW w:w="1770" w:type="dxa"/>
            <w:tcBorders>
              <w:left w:val="nil"/>
              <w:bottom w:val="single" w:sz="4" w:space="0" w:color="auto"/>
              <w:right w:val="nil"/>
            </w:tcBorders>
          </w:tcPr>
          <w:p w:rsidR="00377534" w:rsidRPr="00D936B8" w:rsidRDefault="00377534" w:rsidP="00364437">
            <w:pPr>
              <w:bidi w:val="0"/>
              <w:spacing w:line="360" w:lineRule="auto"/>
              <w:jc w:val="center"/>
              <w:rPr>
                <w:b/>
                <w:bCs/>
                <w:color w:val="000000"/>
              </w:rPr>
            </w:pPr>
            <w:r w:rsidRPr="00D936B8">
              <w:rPr>
                <w:b/>
                <w:bCs/>
                <w:color w:val="000000"/>
              </w:rPr>
              <w:t>15.1</w:t>
            </w:r>
          </w:p>
        </w:tc>
        <w:tc>
          <w:tcPr>
            <w:tcW w:w="1772" w:type="dxa"/>
            <w:tcBorders>
              <w:left w:val="nil"/>
              <w:bottom w:val="single" w:sz="4" w:space="0" w:color="auto"/>
              <w:right w:val="nil"/>
            </w:tcBorders>
          </w:tcPr>
          <w:p w:rsidR="00377534" w:rsidRPr="00D936B8" w:rsidRDefault="00377534" w:rsidP="00364437">
            <w:pPr>
              <w:bidi w:val="0"/>
              <w:spacing w:line="360" w:lineRule="auto"/>
              <w:jc w:val="center"/>
              <w:rPr>
                <w:b/>
                <w:bCs/>
                <w:color w:val="000000"/>
              </w:rPr>
            </w:pPr>
            <w:r w:rsidRPr="00D936B8">
              <w:rPr>
                <w:b/>
                <w:bCs/>
                <w:color w:val="000000"/>
              </w:rPr>
              <w:t>9.3</w:t>
            </w:r>
          </w:p>
        </w:tc>
        <w:tc>
          <w:tcPr>
            <w:tcW w:w="1772" w:type="dxa"/>
            <w:tcBorders>
              <w:left w:val="nil"/>
              <w:bottom w:val="single" w:sz="4" w:space="0" w:color="auto"/>
            </w:tcBorders>
          </w:tcPr>
          <w:p w:rsidR="00377534" w:rsidRPr="00D936B8" w:rsidRDefault="00377534" w:rsidP="00364437">
            <w:pPr>
              <w:bidi w:val="0"/>
              <w:spacing w:line="360" w:lineRule="auto"/>
              <w:jc w:val="center"/>
              <w:rPr>
                <w:b/>
                <w:bCs/>
                <w:color w:val="000000"/>
              </w:rPr>
            </w:pPr>
            <w:r w:rsidRPr="00D936B8">
              <w:rPr>
                <w:b/>
                <w:bCs/>
                <w:color w:val="000000"/>
              </w:rPr>
              <w:t>11.5</w:t>
            </w:r>
          </w:p>
        </w:tc>
      </w:tr>
    </w:tbl>
    <w:p w:rsidR="00377534" w:rsidRPr="00D936B8" w:rsidRDefault="00377534" w:rsidP="00377534">
      <w:pPr>
        <w:bidi w:val="0"/>
        <w:spacing w:line="360" w:lineRule="auto"/>
        <w:jc w:val="lowKashida"/>
        <w:rPr>
          <w:bCs/>
          <w:color w:val="000000"/>
        </w:rPr>
      </w:pPr>
      <w:r w:rsidRPr="00D936B8">
        <w:rPr>
          <w:bCs/>
          <w:color w:val="000000"/>
        </w:rPr>
        <w:t xml:space="preserve">a) </w:t>
      </w:r>
      <w:proofErr w:type="gramStart"/>
      <w:r w:rsidRPr="00D936B8">
        <w:rPr>
          <w:bCs/>
          <w:color w:val="000000"/>
        </w:rPr>
        <w:t>IC</w:t>
      </w:r>
      <w:r w:rsidRPr="00D936B8">
        <w:rPr>
          <w:bCs/>
          <w:color w:val="000000"/>
          <w:vertAlign w:val="subscript"/>
        </w:rPr>
        <w:t>50</w:t>
      </w:r>
      <w:r w:rsidRPr="00D936B8">
        <w:rPr>
          <w:bCs/>
          <w:color w:val="000000"/>
        </w:rPr>
        <w:t>(</w:t>
      </w:r>
      <w:proofErr w:type="spellStart"/>
      <w:proofErr w:type="gramEnd"/>
      <w:r w:rsidRPr="00D936B8">
        <w:rPr>
          <w:bCs/>
          <w:color w:val="000000"/>
        </w:rPr>
        <w:t>μg</w:t>
      </w:r>
      <w:proofErr w:type="spellEnd"/>
      <w:r w:rsidRPr="00D936B8">
        <w:rPr>
          <w:bCs/>
          <w:color w:val="000000"/>
        </w:rPr>
        <w:t>/</w:t>
      </w:r>
      <w:proofErr w:type="spellStart"/>
      <w:r w:rsidRPr="00D936B8">
        <w:rPr>
          <w:bCs/>
          <w:color w:val="000000"/>
        </w:rPr>
        <w:t>mL</w:t>
      </w:r>
      <w:proofErr w:type="spellEnd"/>
      <w:r w:rsidRPr="00D936B8">
        <w:rPr>
          <w:bCs/>
          <w:color w:val="000000"/>
        </w:rPr>
        <w:t xml:space="preserve">) : “1-10 (very strong), 11-25 (strong), 26-50 (moderate), 51-100 (weak), 100-200 (very weak), above 200 (non </w:t>
      </w:r>
      <w:proofErr w:type="spellStart"/>
      <w:r w:rsidRPr="00D936B8">
        <w:rPr>
          <w:bCs/>
          <w:color w:val="000000"/>
        </w:rPr>
        <w:t>cyotoxic</w:t>
      </w:r>
      <w:proofErr w:type="spellEnd"/>
      <w:r w:rsidRPr="00D936B8">
        <w:rPr>
          <w:bCs/>
          <w:color w:val="000000"/>
        </w:rPr>
        <w:t>)”.</w:t>
      </w:r>
    </w:p>
    <w:p w:rsidR="00377534" w:rsidRPr="00D936B8" w:rsidRDefault="00377534" w:rsidP="00377534">
      <w:pPr>
        <w:bidi w:val="0"/>
        <w:spacing w:line="360" w:lineRule="auto"/>
        <w:rPr>
          <w:bCs/>
          <w:color w:val="000000"/>
        </w:rPr>
      </w:pPr>
      <w:r w:rsidRPr="00D936B8">
        <w:rPr>
          <w:bCs/>
          <w:color w:val="000000"/>
        </w:rPr>
        <w:t>5-FLU = 5-Fluorouracil</w:t>
      </w:r>
    </w:p>
    <w:p w:rsidR="00377534" w:rsidRPr="00F877D3" w:rsidRDefault="00377534" w:rsidP="00377534">
      <w:pPr>
        <w:bidi w:val="0"/>
        <w:spacing w:after="240" w:line="360" w:lineRule="auto"/>
        <w:jc w:val="center"/>
        <w:rPr>
          <w:b/>
          <w:spacing w:val="-4"/>
        </w:rPr>
      </w:pPr>
      <w:r w:rsidRPr="00F877D3">
        <w:rPr>
          <w:b/>
        </w:rPr>
        <w:t>4. CONCLUSION</w:t>
      </w:r>
    </w:p>
    <w:p w:rsidR="00377534" w:rsidRPr="00D936B8" w:rsidRDefault="00377534" w:rsidP="00377534">
      <w:pPr>
        <w:bidi w:val="0"/>
        <w:spacing w:line="360" w:lineRule="auto"/>
        <w:ind w:firstLine="720"/>
        <w:jc w:val="both"/>
        <w:rPr>
          <w:color w:val="000000"/>
        </w:rPr>
      </w:pPr>
      <w:r w:rsidRPr="00D936B8">
        <w:rPr>
          <w:color w:val="000000"/>
        </w:rPr>
        <w:t xml:space="preserve">In the current research, fifteen </w:t>
      </w:r>
      <w:r w:rsidRPr="00D936B8">
        <w:rPr>
          <w:color w:val="000000"/>
          <w:lang w:bidi="ar-EG"/>
        </w:rPr>
        <w:t>sulfonamides</w:t>
      </w:r>
      <w:r w:rsidRPr="00D936B8">
        <w:rPr>
          <w:color w:val="000000"/>
        </w:rPr>
        <w:t xml:space="preserve"> were examined and most of them showed an antitumor action on four cancer cell lines. The most effective compounds </w:t>
      </w:r>
      <w:r w:rsidRPr="00D936B8">
        <w:rPr>
          <w:b/>
          <w:bCs/>
          <w:color w:val="000000"/>
        </w:rPr>
        <w:t>3</w:t>
      </w:r>
      <w:r w:rsidRPr="00D936B8">
        <w:rPr>
          <w:color w:val="000000"/>
        </w:rPr>
        <w:t xml:space="preserve">, </w:t>
      </w:r>
      <w:r w:rsidRPr="00D936B8">
        <w:rPr>
          <w:b/>
          <w:bCs/>
          <w:color w:val="000000"/>
        </w:rPr>
        <w:t>5</w:t>
      </w:r>
      <w:r w:rsidRPr="00D936B8">
        <w:rPr>
          <w:color w:val="000000"/>
        </w:rPr>
        <w:t xml:space="preserve">, </w:t>
      </w:r>
      <w:r w:rsidRPr="00D936B8">
        <w:rPr>
          <w:b/>
          <w:bCs/>
          <w:color w:val="000000"/>
        </w:rPr>
        <w:t>19d</w:t>
      </w:r>
      <w:r w:rsidRPr="00D936B8">
        <w:rPr>
          <w:color w:val="000000"/>
        </w:rPr>
        <w:t xml:space="preserve"> and </w:t>
      </w:r>
      <w:r w:rsidRPr="00D936B8">
        <w:rPr>
          <w:b/>
          <w:bCs/>
          <w:color w:val="000000"/>
        </w:rPr>
        <w:t>19h</w:t>
      </w:r>
      <w:r w:rsidRPr="00D936B8">
        <w:rPr>
          <w:color w:val="000000"/>
        </w:rPr>
        <w:t xml:space="preserve"> showed eclectic effect on HepG2 cancer cell line. The gained data exhibit the necessity or further developments to show the futures underling the antitumor potential of examined </w:t>
      </w:r>
      <w:r w:rsidRPr="00D936B8">
        <w:rPr>
          <w:color w:val="000000"/>
          <w:lang w:bidi="ar-EG"/>
        </w:rPr>
        <w:t>sulfonamides</w:t>
      </w:r>
      <w:r w:rsidRPr="00D936B8">
        <w:rPr>
          <w:color w:val="000000"/>
        </w:rPr>
        <w:t>.</w:t>
      </w:r>
    </w:p>
    <w:p w:rsidR="00377534" w:rsidRPr="00F877D3" w:rsidRDefault="00377534" w:rsidP="00377534">
      <w:pPr>
        <w:pStyle w:val="05-ArticleText"/>
        <w:tabs>
          <w:tab w:val="clear" w:pos="284"/>
        </w:tabs>
        <w:spacing w:line="360" w:lineRule="auto"/>
        <w:jc w:val="center"/>
        <w:rPr>
          <w:b/>
          <w:bCs/>
          <w:sz w:val="24"/>
          <w:szCs w:val="24"/>
          <w:lang w:bidi="fa-IR"/>
        </w:rPr>
      </w:pPr>
      <w:r w:rsidRPr="00F877D3">
        <w:rPr>
          <w:b/>
          <w:bCs/>
          <w:sz w:val="24"/>
          <w:szCs w:val="24"/>
          <w:lang w:bidi="fa-IR"/>
        </w:rPr>
        <w:t>5. REFERENCES</w:t>
      </w:r>
    </w:p>
    <w:p w:rsidR="00377534" w:rsidRPr="00CE4753" w:rsidRDefault="00377534" w:rsidP="00377534">
      <w:pPr>
        <w:numPr>
          <w:ilvl w:val="0"/>
          <w:numId w:val="7"/>
        </w:numPr>
        <w:bidi w:val="0"/>
        <w:spacing w:line="360" w:lineRule="auto"/>
        <w:ind w:hanging="720"/>
        <w:jc w:val="both"/>
      </w:pPr>
      <w:r w:rsidRPr="00D936B8">
        <w:rPr>
          <w:color w:val="000000"/>
          <w:lang w:bidi="ar-EG"/>
        </w:rPr>
        <w:t>A. A.</w:t>
      </w:r>
      <w:r>
        <w:rPr>
          <w:color w:val="000000"/>
          <w:lang w:bidi="ar-EG"/>
        </w:rPr>
        <w:t xml:space="preserve"> </w:t>
      </w:r>
      <w:proofErr w:type="spellStart"/>
      <w:r w:rsidRPr="00D936B8">
        <w:rPr>
          <w:color w:val="000000"/>
          <w:lang w:bidi="ar-EG"/>
        </w:rPr>
        <w:t>Fadda</w:t>
      </w:r>
      <w:proofErr w:type="spellEnd"/>
      <w:r w:rsidRPr="00D936B8">
        <w:rPr>
          <w:color w:val="000000"/>
          <w:lang w:bidi="ar-EG"/>
        </w:rPr>
        <w:t>, A. M.</w:t>
      </w:r>
      <w:r>
        <w:rPr>
          <w:color w:val="000000"/>
          <w:lang w:bidi="ar-EG"/>
        </w:rPr>
        <w:t xml:space="preserve"> </w:t>
      </w:r>
      <w:proofErr w:type="spellStart"/>
      <w:r w:rsidRPr="00D936B8">
        <w:rPr>
          <w:color w:val="000000"/>
          <w:lang w:bidi="ar-EG"/>
        </w:rPr>
        <w:t>Khalil</w:t>
      </w:r>
      <w:proofErr w:type="spellEnd"/>
      <w:r w:rsidRPr="00D936B8">
        <w:rPr>
          <w:color w:val="000000"/>
          <w:lang w:bidi="ar-EG"/>
        </w:rPr>
        <w:t>, M. M. El-</w:t>
      </w:r>
      <w:proofErr w:type="spellStart"/>
      <w:r w:rsidRPr="00D936B8">
        <w:rPr>
          <w:color w:val="000000"/>
          <w:lang w:bidi="ar-EG"/>
        </w:rPr>
        <w:t>Habbal</w:t>
      </w:r>
      <w:proofErr w:type="spellEnd"/>
      <w:r w:rsidRPr="00D936B8">
        <w:rPr>
          <w:color w:val="000000"/>
          <w:lang w:bidi="ar-EG"/>
        </w:rPr>
        <w:t xml:space="preserve">, </w:t>
      </w:r>
      <w:proofErr w:type="spellStart"/>
      <w:r w:rsidRPr="00D936B8">
        <w:rPr>
          <w:i/>
          <w:iCs/>
          <w:color w:val="000000"/>
          <w:lang w:bidi="ar-EG"/>
        </w:rPr>
        <w:t>Pharmazie</w:t>
      </w:r>
      <w:proofErr w:type="spellEnd"/>
      <w:r w:rsidRPr="00D936B8">
        <w:rPr>
          <w:color w:val="000000"/>
          <w:lang w:bidi="ar-EG"/>
        </w:rPr>
        <w:t xml:space="preserve"> </w:t>
      </w:r>
      <w:r w:rsidRPr="00D936B8">
        <w:rPr>
          <w:b/>
          <w:bCs/>
          <w:color w:val="000000"/>
          <w:lang w:bidi="ar-EG"/>
        </w:rPr>
        <w:t>1991</w:t>
      </w:r>
      <w:r w:rsidRPr="00D936B8">
        <w:rPr>
          <w:color w:val="000000"/>
          <w:lang w:bidi="ar-EG"/>
        </w:rPr>
        <w:t>, 46, 743-744.</w:t>
      </w:r>
    </w:p>
    <w:p w:rsidR="00377534" w:rsidRPr="00CE4753" w:rsidRDefault="00377534" w:rsidP="00377534">
      <w:pPr>
        <w:numPr>
          <w:ilvl w:val="0"/>
          <w:numId w:val="7"/>
        </w:numPr>
        <w:bidi w:val="0"/>
        <w:spacing w:line="360" w:lineRule="auto"/>
        <w:ind w:hanging="720"/>
        <w:jc w:val="both"/>
      </w:pPr>
      <w:r w:rsidRPr="00CE4753">
        <w:rPr>
          <w:color w:val="000000"/>
          <w:lang w:bidi="ar-EG"/>
        </w:rPr>
        <w:lastRenderedPageBreak/>
        <w:t>A. E.</w:t>
      </w:r>
      <w:r>
        <w:rPr>
          <w:color w:val="000000"/>
          <w:lang w:bidi="ar-EG"/>
        </w:rPr>
        <w:t xml:space="preserve"> </w:t>
      </w:r>
      <w:r w:rsidRPr="00CE4753">
        <w:rPr>
          <w:color w:val="000000"/>
          <w:lang w:bidi="ar-EG"/>
        </w:rPr>
        <w:t xml:space="preserve">Boyd, </w:t>
      </w:r>
      <w:r w:rsidRPr="00CE4753">
        <w:rPr>
          <w:i/>
          <w:iCs/>
          <w:color w:val="000000"/>
          <w:lang w:bidi="ar-EG"/>
        </w:rPr>
        <w:t>Diabetes</w:t>
      </w:r>
      <w:r w:rsidRPr="00CE4753">
        <w:rPr>
          <w:color w:val="000000"/>
          <w:lang w:bidi="ar-EG"/>
        </w:rPr>
        <w:t xml:space="preserve"> </w:t>
      </w:r>
      <w:r w:rsidRPr="00CE4753">
        <w:rPr>
          <w:b/>
          <w:bCs/>
          <w:color w:val="000000"/>
          <w:lang w:bidi="ar-EG"/>
        </w:rPr>
        <w:t>1988</w:t>
      </w:r>
      <w:r w:rsidRPr="00CE4753">
        <w:rPr>
          <w:color w:val="000000"/>
          <w:lang w:bidi="ar-EG"/>
        </w:rPr>
        <w:t>, 37, 847-850.</w:t>
      </w:r>
    </w:p>
    <w:p w:rsidR="00377534" w:rsidRPr="00843E6C" w:rsidRDefault="00377534" w:rsidP="00377534">
      <w:pPr>
        <w:numPr>
          <w:ilvl w:val="0"/>
          <w:numId w:val="7"/>
        </w:numPr>
        <w:bidi w:val="0"/>
        <w:spacing w:line="360" w:lineRule="auto"/>
        <w:ind w:hanging="720"/>
        <w:jc w:val="both"/>
      </w:pPr>
      <w:r w:rsidRPr="00CE4753">
        <w:rPr>
          <w:color w:val="000000"/>
          <w:lang w:bidi="ar-EG"/>
        </w:rPr>
        <w:t>C. T.</w:t>
      </w:r>
      <w:r>
        <w:rPr>
          <w:color w:val="000000"/>
          <w:lang w:bidi="ar-EG"/>
        </w:rPr>
        <w:t xml:space="preserve"> </w:t>
      </w:r>
      <w:proofErr w:type="spellStart"/>
      <w:r w:rsidRPr="00CE4753">
        <w:rPr>
          <w:color w:val="000000"/>
          <w:lang w:bidi="ar-EG"/>
        </w:rPr>
        <w:t>Supuran</w:t>
      </w:r>
      <w:proofErr w:type="spellEnd"/>
      <w:r w:rsidRPr="00CE4753">
        <w:rPr>
          <w:color w:val="000000"/>
          <w:lang w:bidi="ar-EG"/>
        </w:rPr>
        <w:t>, A.</w:t>
      </w:r>
      <w:r>
        <w:rPr>
          <w:color w:val="000000"/>
          <w:lang w:bidi="ar-EG"/>
        </w:rPr>
        <w:t xml:space="preserve"> </w:t>
      </w:r>
      <w:proofErr w:type="spellStart"/>
      <w:r w:rsidRPr="00CE4753">
        <w:rPr>
          <w:color w:val="000000"/>
          <w:lang w:bidi="ar-EG"/>
        </w:rPr>
        <w:t>Scozzafava</w:t>
      </w:r>
      <w:proofErr w:type="spellEnd"/>
      <w:r w:rsidRPr="00CE4753">
        <w:rPr>
          <w:color w:val="000000"/>
          <w:lang w:bidi="ar-EG"/>
        </w:rPr>
        <w:t xml:space="preserve">, </w:t>
      </w:r>
      <w:r w:rsidRPr="00CE4753">
        <w:rPr>
          <w:i/>
          <w:iCs/>
          <w:color w:val="000000"/>
          <w:lang w:bidi="ar-EG"/>
        </w:rPr>
        <w:t xml:space="preserve">Exp. </w:t>
      </w:r>
      <w:proofErr w:type="spellStart"/>
      <w:r w:rsidRPr="00CE4753">
        <w:rPr>
          <w:i/>
          <w:iCs/>
          <w:color w:val="000000"/>
          <w:lang w:bidi="ar-EG"/>
        </w:rPr>
        <w:t>Opin</w:t>
      </w:r>
      <w:proofErr w:type="spellEnd"/>
      <w:r w:rsidRPr="00CE4753">
        <w:rPr>
          <w:i/>
          <w:iCs/>
          <w:color w:val="000000"/>
          <w:lang w:bidi="ar-EG"/>
        </w:rPr>
        <w:t xml:space="preserve">. </w:t>
      </w:r>
      <w:proofErr w:type="spellStart"/>
      <w:r w:rsidRPr="00CE4753">
        <w:rPr>
          <w:i/>
          <w:iCs/>
          <w:color w:val="000000"/>
          <w:lang w:bidi="ar-EG"/>
        </w:rPr>
        <w:t>Ther</w:t>
      </w:r>
      <w:proofErr w:type="spellEnd"/>
      <w:r w:rsidRPr="00CE4753">
        <w:rPr>
          <w:i/>
          <w:iCs/>
          <w:color w:val="000000"/>
          <w:lang w:bidi="ar-EG"/>
        </w:rPr>
        <w:t>. Patents</w:t>
      </w:r>
      <w:r w:rsidRPr="00CE4753">
        <w:rPr>
          <w:color w:val="000000"/>
          <w:lang w:bidi="ar-EG"/>
        </w:rPr>
        <w:t xml:space="preserve"> </w:t>
      </w:r>
      <w:r w:rsidRPr="00CE4753">
        <w:rPr>
          <w:b/>
          <w:bCs/>
          <w:color w:val="000000"/>
          <w:lang w:bidi="ar-EG"/>
        </w:rPr>
        <w:t>2000</w:t>
      </w:r>
      <w:r w:rsidRPr="00CE4753">
        <w:rPr>
          <w:color w:val="000000"/>
          <w:lang w:bidi="ar-EG"/>
        </w:rPr>
        <w:t>, 10, 575-600.</w:t>
      </w:r>
    </w:p>
    <w:p w:rsidR="00377534" w:rsidRPr="00843E6C" w:rsidRDefault="00377534" w:rsidP="00377534">
      <w:pPr>
        <w:numPr>
          <w:ilvl w:val="0"/>
          <w:numId w:val="7"/>
        </w:numPr>
        <w:bidi w:val="0"/>
        <w:spacing w:line="360" w:lineRule="auto"/>
        <w:ind w:hanging="720"/>
        <w:jc w:val="both"/>
      </w:pPr>
      <w:r w:rsidRPr="00843E6C">
        <w:rPr>
          <w:color w:val="000000"/>
          <w:lang w:bidi="ar-EG"/>
        </w:rPr>
        <w:t>C. T.</w:t>
      </w:r>
      <w:r>
        <w:rPr>
          <w:color w:val="000000"/>
          <w:lang w:bidi="ar-EG"/>
        </w:rPr>
        <w:t xml:space="preserve"> </w:t>
      </w:r>
      <w:proofErr w:type="spellStart"/>
      <w:r w:rsidRPr="00843E6C">
        <w:rPr>
          <w:color w:val="000000"/>
          <w:lang w:bidi="ar-EG"/>
        </w:rPr>
        <w:t>Supuran</w:t>
      </w:r>
      <w:proofErr w:type="spellEnd"/>
      <w:r w:rsidRPr="00843E6C">
        <w:rPr>
          <w:color w:val="000000"/>
          <w:lang w:bidi="ar-EG"/>
        </w:rPr>
        <w:t>, A.</w:t>
      </w:r>
      <w:r>
        <w:rPr>
          <w:color w:val="000000"/>
          <w:lang w:bidi="ar-EG"/>
        </w:rPr>
        <w:t xml:space="preserve"> </w:t>
      </w:r>
      <w:proofErr w:type="spellStart"/>
      <w:r w:rsidRPr="00843E6C">
        <w:rPr>
          <w:color w:val="000000"/>
          <w:lang w:bidi="ar-EG"/>
        </w:rPr>
        <w:t>Scozzafava</w:t>
      </w:r>
      <w:proofErr w:type="spellEnd"/>
      <w:r w:rsidRPr="00843E6C">
        <w:rPr>
          <w:color w:val="000000"/>
          <w:lang w:bidi="ar-EG"/>
        </w:rPr>
        <w:t xml:space="preserve">, </w:t>
      </w:r>
      <w:proofErr w:type="spellStart"/>
      <w:r w:rsidRPr="00843E6C">
        <w:rPr>
          <w:i/>
          <w:iCs/>
          <w:color w:val="000000"/>
          <w:lang w:bidi="ar-EG"/>
        </w:rPr>
        <w:t>Curr</w:t>
      </w:r>
      <w:proofErr w:type="spellEnd"/>
      <w:r w:rsidRPr="00843E6C">
        <w:rPr>
          <w:i/>
          <w:iCs/>
          <w:color w:val="000000"/>
          <w:lang w:bidi="ar-EG"/>
        </w:rPr>
        <w:t xml:space="preserve">. Med. Chem. </w:t>
      </w:r>
      <w:proofErr w:type="spellStart"/>
      <w:r w:rsidRPr="00843E6C">
        <w:rPr>
          <w:i/>
          <w:iCs/>
          <w:color w:val="000000"/>
          <w:lang w:bidi="ar-EG"/>
        </w:rPr>
        <w:t>Immunol</w:t>
      </w:r>
      <w:proofErr w:type="spellEnd"/>
      <w:r w:rsidRPr="00843E6C">
        <w:rPr>
          <w:i/>
          <w:iCs/>
          <w:color w:val="000000"/>
          <w:lang w:bidi="ar-EG"/>
        </w:rPr>
        <w:t xml:space="preserve">. </w:t>
      </w:r>
      <w:proofErr w:type="spellStart"/>
      <w:r w:rsidRPr="00843E6C">
        <w:rPr>
          <w:i/>
          <w:iCs/>
          <w:color w:val="000000"/>
          <w:lang w:bidi="ar-EG"/>
        </w:rPr>
        <w:t>Endocr</w:t>
      </w:r>
      <w:proofErr w:type="spellEnd"/>
      <w:r w:rsidRPr="00843E6C">
        <w:rPr>
          <w:i/>
          <w:iCs/>
          <w:color w:val="000000"/>
          <w:lang w:bidi="ar-EG"/>
        </w:rPr>
        <w:t xml:space="preserve">. </w:t>
      </w:r>
      <w:proofErr w:type="spellStart"/>
      <w:r w:rsidRPr="00843E6C">
        <w:rPr>
          <w:i/>
          <w:iCs/>
          <w:color w:val="000000"/>
          <w:lang w:bidi="ar-EG"/>
        </w:rPr>
        <w:t>Metabol</w:t>
      </w:r>
      <w:proofErr w:type="spellEnd"/>
      <w:r w:rsidRPr="00843E6C">
        <w:rPr>
          <w:i/>
          <w:iCs/>
          <w:color w:val="000000"/>
          <w:lang w:bidi="ar-EG"/>
        </w:rPr>
        <w:t>. Agents</w:t>
      </w:r>
      <w:r w:rsidRPr="00843E6C">
        <w:rPr>
          <w:color w:val="000000"/>
          <w:lang w:bidi="ar-EG"/>
        </w:rPr>
        <w:t xml:space="preserve"> </w:t>
      </w:r>
      <w:r w:rsidRPr="00843E6C">
        <w:rPr>
          <w:b/>
          <w:bCs/>
          <w:color w:val="000000"/>
          <w:lang w:bidi="ar-EG"/>
        </w:rPr>
        <w:t>2001</w:t>
      </w:r>
      <w:r w:rsidRPr="00843E6C">
        <w:rPr>
          <w:color w:val="000000"/>
          <w:lang w:bidi="ar-EG"/>
        </w:rPr>
        <w:t>, 1, 61-97.</w:t>
      </w:r>
    </w:p>
    <w:p w:rsidR="00377534" w:rsidRPr="00843E6C" w:rsidRDefault="00377534" w:rsidP="00377534">
      <w:pPr>
        <w:numPr>
          <w:ilvl w:val="0"/>
          <w:numId w:val="7"/>
        </w:numPr>
        <w:bidi w:val="0"/>
        <w:spacing w:line="360" w:lineRule="auto"/>
        <w:ind w:hanging="720"/>
        <w:jc w:val="both"/>
      </w:pPr>
      <w:r w:rsidRPr="00843E6C">
        <w:rPr>
          <w:color w:val="000000"/>
          <w:lang w:bidi="ar-EG"/>
        </w:rPr>
        <w:t>C. W.</w:t>
      </w:r>
      <w:r>
        <w:rPr>
          <w:color w:val="000000"/>
          <w:lang w:bidi="ar-EG"/>
        </w:rPr>
        <w:t xml:space="preserve"> </w:t>
      </w:r>
      <w:proofErr w:type="spellStart"/>
      <w:r w:rsidRPr="00843E6C">
        <w:rPr>
          <w:color w:val="000000"/>
          <w:lang w:bidi="ar-EG"/>
        </w:rPr>
        <w:t>Thornber</w:t>
      </w:r>
      <w:proofErr w:type="spellEnd"/>
      <w:r w:rsidRPr="00843E6C">
        <w:rPr>
          <w:color w:val="000000"/>
          <w:lang w:bidi="ar-EG"/>
        </w:rPr>
        <w:t xml:space="preserve">, </w:t>
      </w:r>
      <w:r w:rsidRPr="00843E6C">
        <w:rPr>
          <w:i/>
          <w:iCs/>
          <w:color w:val="000000"/>
          <w:lang w:bidi="ar-EG"/>
        </w:rPr>
        <w:t>Chem. Soc. Rev.</w:t>
      </w:r>
      <w:r w:rsidRPr="00843E6C">
        <w:rPr>
          <w:color w:val="000000"/>
          <w:lang w:bidi="ar-EG"/>
        </w:rPr>
        <w:t xml:space="preserve"> </w:t>
      </w:r>
      <w:r w:rsidRPr="00843E6C">
        <w:rPr>
          <w:b/>
          <w:bCs/>
          <w:color w:val="000000"/>
          <w:lang w:bidi="ar-EG"/>
        </w:rPr>
        <w:t>1979</w:t>
      </w:r>
      <w:r w:rsidRPr="00843E6C">
        <w:rPr>
          <w:color w:val="000000"/>
          <w:lang w:bidi="ar-EG"/>
        </w:rPr>
        <w:t>, 8, 563-580.</w:t>
      </w:r>
    </w:p>
    <w:p w:rsidR="00377534" w:rsidRPr="00843E6C" w:rsidRDefault="00377534" w:rsidP="00377534">
      <w:pPr>
        <w:numPr>
          <w:ilvl w:val="0"/>
          <w:numId w:val="7"/>
        </w:numPr>
        <w:bidi w:val="0"/>
        <w:spacing w:line="360" w:lineRule="auto"/>
        <w:ind w:hanging="720"/>
        <w:jc w:val="both"/>
      </w:pPr>
      <w:r w:rsidRPr="00843E6C">
        <w:rPr>
          <w:color w:val="000000"/>
          <w:lang w:bidi="ar-EG"/>
        </w:rPr>
        <w:t xml:space="preserve">S. A. </w:t>
      </w:r>
      <w:proofErr w:type="spellStart"/>
      <w:r w:rsidRPr="00843E6C">
        <w:rPr>
          <w:color w:val="000000"/>
          <w:lang w:bidi="ar-EG"/>
        </w:rPr>
        <w:t>Rostom</w:t>
      </w:r>
      <w:proofErr w:type="spellEnd"/>
      <w:r w:rsidRPr="00843E6C">
        <w:rPr>
          <w:color w:val="000000"/>
          <w:lang w:bidi="ar-EG"/>
        </w:rPr>
        <w:t xml:space="preserve">, </w:t>
      </w:r>
      <w:proofErr w:type="spellStart"/>
      <w:r w:rsidRPr="00843E6C">
        <w:rPr>
          <w:i/>
          <w:iCs/>
          <w:color w:val="000000"/>
          <w:lang w:bidi="ar-EG"/>
        </w:rPr>
        <w:t>Bioorg</w:t>
      </w:r>
      <w:proofErr w:type="spellEnd"/>
      <w:r w:rsidRPr="00843E6C">
        <w:rPr>
          <w:i/>
          <w:iCs/>
          <w:color w:val="000000"/>
          <w:lang w:bidi="ar-EG"/>
        </w:rPr>
        <w:t>. Med. Chem.</w:t>
      </w:r>
      <w:r w:rsidRPr="00843E6C">
        <w:rPr>
          <w:color w:val="000000"/>
          <w:lang w:bidi="ar-EG"/>
        </w:rPr>
        <w:t xml:space="preserve"> </w:t>
      </w:r>
      <w:r w:rsidRPr="00843E6C">
        <w:rPr>
          <w:b/>
          <w:bCs/>
          <w:color w:val="000000"/>
          <w:lang w:bidi="ar-EG"/>
        </w:rPr>
        <w:t>2006</w:t>
      </w:r>
      <w:r w:rsidRPr="00843E6C">
        <w:rPr>
          <w:color w:val="000000"/>
          <w:lang w:bidi="ar-EG"/>
        </w:rPr>
        <w:t>, 14, 6475-6485.</w:t>
      </w:r>
    </w:p>
    <w:p w:rsidR="00377534" w:rsidRPr="00843E6C" w:rsidRDefault="00377534" w:rsidP="00377534">
      <w:pPr>
        <w:numPr>
          <w:ilvl w:val="0"/>
          <w:numId w:val="7"/>
        </w:numPr>
        <w:bidi w:val="0"/>
        <w:spacing w:line="360" w:lineRule="auto"/>
        <w:ind w:hanging="720"/>
        <w:jc w:val="both"/>
      </w:pPr>
      <w:r>
        <w:rPr>
          <w:color w:val="000000"/>
          <w:lang w:bidi="ar-EG"/>
        </w:rPr>
        <w:t>M. S.</w:t>
      </w:r>
      <w:r w:rsidRPr="00843E6C">
        <w:rPr>
          <w:color w:val="000000"/>
          <w:lang w:bidi="ar-EG"/>
        </w:rPr>
        <w:t xml:space="preserve"> Al-Said</w:t>
      </w:r>
      <w:r>
        <w:rPr>
          <w:color w:val="000000"/>
          <w:lang w:bidi="ar-EG"/>
        </w:rPr>
        <w:t xml:space="preserve">, </w:t>
      </w:r>
      <w:r w:rsidRPr="00843E6C">
        <w:rPr>
          <w:color w:val="000000"/>
          <w:lang w:bidi="ar-EG"/>
        </w:rPr>
        <w:t>M. M.</w:t>
      </w:r>
      <w:r>
        <w:rPr>
          <w:color w:val="000000"/>
          <w:lang w:bidi="ar-EG"/>
        </w:rPr>
        <w:t xml:space="preserve"> </w:t>
      </w:r>
      <w:proofErr w:type="spellStart"/>
      <w:r w:rsidRPr="00843E6C">
        <w:rPr>
          <w:color w:val="000000"/>
          <w:lang w:bidi="ar-EG"/>
        </w:rPr>
        <w:t>Ghorab</w:t>
      </w:r>
      <w:proofErr w:type="spellEnd"/>
      <w:r w:rsidRPr="00843E6C">
        <w:rPr>
          <w:color w:val="000000"/>
          <w:lang w:bidi="ar-EG"/>
        </w:rPr>
        <w:t>, M. S.</w:t>
      </w:r>
      <w:r>
        <w:rPr>
          <w:color w:val="000000"/>
          <w:lang w:bidi="ar-EG"/>
        </w:rPr>
        <w:t xml:space="preserve"> </w:t>
      </w:r>
      <w:r w:rsidRPr="00843E6C">
        <w:rPr>
          <w:color w:val="000000"/>
          <w:lang w:bidi="ar-EG"/>
        </w:rPr>
        <w:t>Al-</w:t>
      </w:r>
      <w:proofErr w:type="spellStart"/>
      <w:r w:rsidRPr="00843E6C">
        <w:rPr>
          <w:color w:val="000000"/>
          <w:lang w:bidi="ar-EG"/>
        </w:rPr>
        <w:t>Dosari</w:t>
      </w:r>
      <w:proofErr w:type="spellEnd"/>
      <w:r w:rsidRPr="00843E6C">
        <w:rPr>
          <w:color w:val="000000"/>
          <w:lang w:bidi="ar-EG"/>
        </w:rPr>
        <w:t xml:space="preserve">, M. M. </w:t>
      </w:r>
      <w:proofErr w:type="spellStart"/>
      <w:r w:rsidRPr="00843E6C">
        <w:rPr>
          <w:color w:val="000000"/>
          <w:lang w:bidi="ar-EG"/>
        </w:rPr>
        <w:t>Hamed</w:t>
      </w:r>
      <w:proofErr w:type="spellEnd"/>
      <w:r w:rsidRPr="00843E6C">
        <w:rPr>
          <w:color w:val="000000"/>
          <w:lang w:bidi="ar-EG"/>
        </w:rPr>
        <w:t xml:space="preserve">, </w:t>
      </w:r>
      <w:r w:rsidRPr="00843E6C">
        <w:rPr>
          <w:i/>
          <w:iCs/>
          <w:color w:val="000000"/>
          <w:lang w:bidi="ar-EG"/>
        </w:rPr>
        <w:t>Eur. J. Med. Chem.</w:t>
      </w:r>
      <w:r w:rsidRPr="00843E6C">
        <w:rPr>
          <w:color w:val="000000"/>
          <w:lang w:bidi="ar-EG"/>
        </w:rPr>
        <w:t xml:space="preserve"> </w:t>
      </w:r>
      <w:r w:rsidRPr="00843E6C">
        <w:rPr>
          <w:b/>
          <w:bCs/>
          <w:color w:val="000000"/>
          <w:lang w:bidi="ar-EG"/>
        </w:rPr>
        <w:t>2011</w:t>
      </w:r>
      <w:r w:rsidRPr="00843E6C">
        <w:rPr>
          <w:color w:val="000000"/>
          <w:lang w:bidi="ar-EG"/>
        </w:rPr>
        <w:t>, 46, 201-207.</w:t>
      </w:r>
    </w:p>
    <w:p w:rsidR="00377534" w:rsidRPr="00843E6C" w:rsidRDefault="00377534" w:rsidP="00377534">
      <w:pPr>
        <w:numPr>
          <w:ilvl w:val="0"/>
          <w:numId w:val="7"/>
        </w:numPr>
        <w:bidi w:val="0"/>
        <w:spacing w:line="360" w:lineRule="auto"/>
        <w:ind w:hanging="720"/>
        <w:jc w:val="both"/>
      </w:pPr>
      <w:r>
        <w:rPr>
          <w:color w:val="000000"/>
          <w:lang w:bidi="ar-EG"/>
        </w:rPr>
        <w:t>A. A.</w:t>
      </w:r>
      <w:r w:rsidRPr="00843E6C">
        <w:rPr>
          <w:color w:val="000000"/>
          <w:lang w:bidi="ar-EG"/>
        </w:rPr>
        <w:t xml:space="preserve"> </w:t>
      </w:r>
      <w:proofErr w:type="spellStart"/>
      <w:r w:rsidRPr="00843E6C">
        <w:rPr>
          <w:color w:val="000000"/>
          <w:lang w:bidi="ar-EG"/>
        </w:rPr>
        <w:t>Fadda</w:t>
      </w:r>
      <w:proofErr w:type="spellEnd"/>
      <w:r>
        <w:rPr>
          <w:color w:val="000000"/>
          <w:lang w:bidi="ar-EG"/>
        </w:rPr>
        <w:t xml:space="preserve">, </w:t>
      </w:r>
      <w:r w:rsidRPr="00843E6C">
        <w:rPr>
          <w:color w:val="000000"/>
          <w:lang w:bidi="ar-EG"/>
        </w:rPr>
        <w:t>E. M.</w:t>
      </w:r>
      <w:r>
        <w:rPr>
          <w:color w:val="000000"/>
          <w:lang w:bidi="ar-EG"/>
        </w:rPr>
        <w:t xml:space="preserve"> </w:t>
      </w:r>
      <w:proofErr w:type="spellStart"/>
      <w:r w:rsidRPr="00843E6C">
        <w:rPr>
          <w:color w:val="000000"/>
          <w:lang w:bidi="ar-EG"/>
        </w:rPr>
        <w:t>Afsah</w:t>
      </w:r>
      <w:proofErr w:type="spellEnd"/>
      <w:r w:rsidRPr="00843E6C">
        <w:rPr>
          <w:color w:val="000000"/>
          <w:lang w:bidi="ar-EG"/>
        </w:rPr>
        <w:t xml:space="preserve">, R S. </w:t>
      </w:r>
      <w:proofErr w:type="spellStart"/>
      <w:r w:rsidRPr="00843E6C">
        <w:rPr>
          <w:color w:val="000000"/>
          <w:lang w:bidi="ar-EG"/>
        </w:rPr>
        <w:t>Awad</w:t>
      </w:r>
      <w:proofErr w:type="spellEnd"/>
      <w:r w:rsidRPr="00843E6C">
        <w:rPr>
          <w:color w:val="000000"/>
          <w:lang w:bidi="ar-EG"/>
        </w:rPr>
        <w:t xml:space="preserve">, </w:t>
      </w:r>
      <w:r w:rsidRPr="00843E6C">
        <w:rPr>
          <w:i/>
          <w:iCs/>
          <w:color w:val="000000"/>
          <w:lang w:bidi="ar-EG"/>
        </w:rPr>
        <w:t>Eur. J. Med. Chem.</w:t>
      </w:r>
      <w:r w:rsidRPr="00843E6C">
        <w:rPr>
          <w:color w:val="000000"/>
          <w:lang w:bidi="ar-EG"/>
        </w:rPr>
        <w:t xml:space="preserve"> </w:t>
      </w:r>
      <w:r w:rsidRPr="00843E6C">
        <w:rPr>
          <w:b/>
          <w:bCs/>
          <w:color w:val="000000"/>
          <w:lang w:bidi="ar-EG"/>
        </w:rPr>
        <w:t>2013</w:t>
      </w:r>
      <w:r w:rsidRPr="00843E6C">
        <w:rPr>
          <w:color w:val="000000"/>
          <w:lang w:bidi="ar-EG"/>
        </w:rPr>
        <w:t>, 60, 421-430.</w:t>
      </w:r>
    </w:p>
    <w:p w:rsidR="00377534" w:rsidRPr="00843E6C" w:rsidRDefault="00377534" w:rsidP="00377534">
      <w:pPr>
        <w:numPr>
          <w:ilvl w:val="0"/>
          <w:numId w:val="7"/>
        </w:numPr>
        <w:bidi w:val="0"/>
        <w:spacing w:line="360" w:lineRule="auto"/>
        <w:ind w:hanging="720"/>
        <w:jc w:val="both"/>
      </w:pPr>
      <w:r w:rsidRPr="00843E6C">
        <w:rPr>
          <w:color w:val="000000"/>
          <w:lang w:bidi="ar-EG"/>
        </w:rPr>
        <w:t>A. A.</w:t>
      </w:r>
      <w:r>
        <w:rPr>
          <w:color w:val="000000"/>
          <w:lang w:bidi="ar-EG"/>
        </w:rPr>
        <w:t xml:space="preserve"> </w:t>
      </w:r>
      <w:proofErr w:type="spellStart"/>
      <w:r w:rsidRPr="00843E6C">
        <w:rPr>
          <w:color w:val="000000"/>
          <w:lang w:bidi="ar-EG"/>
        </w:rPr>
        <w:t>Fadda</w:t>
      </w:r>
      <w:proofErr w:type="spellEnd"/>
      <w:r w:rsidRPr="00843E6C">
        <w:rPr>
          <w:color w:val="000000"/>
          <w:lang w:bidi="ar-EG"/>
        </w:rPr>
        <w:t>, K.</w:t>
      </w:r>
      <w:r>
        <w:rPr>
          <w:color w:val="000000"/>
          <w:lang w:bidi="ar-EG"/>
        </w:rPr>
        <w:t xml:space="preserve"> </w:t>
      </w:r>
      <w:proofErr w:type="spellStart"/>
      <w:r w:rsidRPr="00843E6C">
        <w:rPr>
          <w:color w:val="000000"/>
          <w:lang w:bidi="ar-EG"/>
        </w:rPr>
        <w:t>Elattar</w:t>
      </w:r>
      <w:proofErr w:type="spellEnd"/>
      <w:r w:rsidRPr="00843E6C">
        <w:rPr>
          <w:color w:val="000000"/>
          <w:lang w:bidi="ar-EG"/>
        </w:rPr>
        <w:t xml:space="preserve">, </w:t>
      </w:r>
      <w:r w:rsidRPr="00843E6C">
        <w:rPr>
          <w:i/>
          <w:iCs/>
          <w:color w:val="000000"/>
          <w:lang w:bidi="ar-EG"/>
        </w:rPr>
        <w:t>Med. J. Chem.</w:t>
      </w:r>
      <w:r w:rsidRPr="00843E6C">
        <w:rPr>
          <w:color w:val="000000"/>
          <w:lang w:bidi="ar-EG"/>
        </w:rPr>
        <w:t xml:space="preserve"> </w:t>
      </w:r>
      <w:r w:rsidRPr="00843E6C">
        <w:rPr>
          <w:b/>
          <w:bCs/>
          <w:color w:val="000000"/>
          <w:lang w:bidi="ar-EG"/>
        </w:rPr>
        <w:t>2013</w:t>
      </w:r>
      <w:r w:rsidRPr="00843E6C">
        <w:rPr>
          <w:color w:val="000000"/>
          <w:lang w:bidi="ar-EG"/>
        </w:rPr>
        <w:t>, 2013, 10.</w:t>
      </w:r>
    </w:p>
    <w:p w:rsidR="00377534" w:rsidRPr="00843E6C" w:rsidRDefault="00377534" w:rsidP="00377534">
      <w:pPr>
        <w:numPr>
          <w:ilvl w:val="0"/>
          <w:numId w:val="7"/>
        </w:numPr>
        <w:bidi w:val="0"/>
        <w:spacing w:line="360" w:lineRule="auto"/>
        <w:ind w:hanging="720"/>
        <w:jc w:val="both"/>
      </w:pPr>
      <w:r w:rsidRPr="00843E6C">
        <w:rPr>
          <w:color w:val="000000"/>
        </w:rPr>
        <w:t>A. A.</w:t>
      </w:r>
      <w:r>
        <w:rPr>
          <w:color w:val="000000"/>
        </w:rPr>
        <w:t xml:space="preserve"> </w:t>
      </w:r>
      <w:proofErr w:type="spellStart"/>
      <w:r w:rsidRPr="00843E6C">
        <w:rPr>
          <w:color w:val="000000"/>
        </w:rPr>
        <w:t>Fadda</w:t>
      </w:r>
      <w:proofErr w:type="spellEnd"/>
      <w:r w:rsidRPr="00843E6C">
        <w:rPr>
          <w:color w:val="000000"/>
        </w:rPr>
        <w:t>,  H. A.</w:t>
      </w:r>
      <w:r>
        <w:rPr>
          <w:color w:val="000000"/>
        </w:rPr>
        <w:t xml:space="preserve"> </w:t>
      </w:r>
      <w:proofErr w:type="spellStart"/>
      <w:r w:rsidRPr="00843E6C">
        <w:rPr>
          <w:color w:val="000000"/>
        </w:rPr>
        <w:t>Etman</w:t>
      </w:r>
      <w:proofErr w:type="spellEnd"/>
      <w:r w:rsidRPr="00843E6C">
        <w:rPr>
          <w:color w:val="000000"/>
        </w:rPr>
        <w:t>, A. A.</w:t>
      </w:r>
      <w:r>
        <w:rPr>
          <w:color w:val="000000"/>
        </w:rPr>
        <w:t xml:space="preserve"> </w:t>
      </w:r>
      <w:proofErr w:type="spellStart"/>
      <w:r w:rsidRPr="00843E6C">
        <w:rPr>
          <w:color w:val="000000"/>
        </w:rPr>
        <w:t>Sarhan</w:t>
      </w:r>
      <w:proofErr w:type="spellEnd"/>
      <w:r w:rsidRPr="00843E6C">
        <w:rPr>
          <w:color w:val="000000"/>
        </w:rPr>
        <w:t xml:space="preserve">, </w:t>
      </w:r>
      <w:proofErr w:type="spellStart"/>
      <w:r>
        <w:rPr>
          <w:color w:val="000000"/>
        </w:rPr>
        <w:t>Sherihan</w:t>
      </w:r>
      <w:proofErr w:type="spellEnd"/>
      <w:r w:rsidRPr="00843E6C">
        <w:rPr>
          <w:color w:val="000000"/>
        </w:rPr>
        <w:t xml:space="preserve"> A.</w:t>
      </w:r>
      <w:r w:rsidRPr="00843E6C">
        <w:rPr>
          <w:color w:val="000000"/>
          <w:lang w:bidi="ar-EG"/>
        </w:rPr>
        <w:t xml:space="preserve"> </w:t>
      </w:r>
      <w:r w:rsidRPr="00843E6C">
        <w:rPr>
          <w:color w:val="000000"/>
        </w:rPr>
        <w:t>El-</w:t>
      </w:r>
      <w:proofErr w:type="spellStart"/>
      <w:r w:rsidRPr="00843E6C">
        <w:rPr>
          <w:color w:val="000000"/>
        </w:rPr>
        <w:t>Hadidy</w:t>
      </w:r>
      <w:proofErr w:type="spellEnd"/>
      <w:r w:rsidRPr="00843E6C">
        <w:rPr>
          <w:color w:val="000000"/>
        </w:rPr>
        <w:t xml:space="preserve">, </w:t>
      </w:r>
      <w:r w:rsidRPr="00843E6C">
        <w:rPr>
          <w:i/>
          <w:iCs/>
          <w:color w:val="000000"/>
          <w:lang w:bidi="ar-EG"/>
        </w:rPr>
        <w:t xml:space="preserve">Phosphorus, Sulfur, Silicon  </w:t>
      </w:r>
      <w:proofErr w:type="spellStart"/>
      <w:r w:rsidRPr="00843E6C">
        <w:rPr>
          <w:i/>
          <w:iCs/>
          <w:color w:val="000000"/>
          <w:lang w:bidi="ar-EG"/>
        </w:rPr>
        <w:t>relat</w:t>
      </w:r>
      <w:proofErr w:type="spellEnd"/>
      <w:r w:rsidRPr="00843E6C">
        <w:rPr>
          <w:i/>
          <w:iCs/>
          <w:color w:val="000000"/>
          <w:lang w:bidi="ar-EG"/>
        </w:rPr>
        <w:t>. Elem.</w:t>
      </w:r>
      <w:r w:rsidRPr="00843E6C">
        <w:rPr>
          <w:color w:val="000000"/>
          <w:lang w:bidi="ar-EG"/>
        </w:rPr>
        <w:t xml:space="preserve"> </w:t>
      </w:r>
      <w:r w:rsidRPr="00843E6C">
        <w:rPr>
          <w:b/>
          <w:bCs/>
          <w:color w:val="000000"/>
          <w:lang w:bidi="ar-EG"/>
        </w:rPr>
        <w:t>2010</w:t>
      </w:r>
      <w:r w:rsidRPr="00843E6C">
        <w:rPr>
          <w:color w:val="000000"/>
          <w:lang w:bidi="ar-EG"/>
        </w:rPr>
        <w:t>, 185, 526-536.</w:t>
      </w:r>
    </w:p>
    <w:p w:rsidR="00377534" w:rsidRPr="00843E6C" w:rsidRDefault="00377534" w:rsidP="00377534">
      <w:pPr>
        <w:numPr>
          <w:ilvl w:val="0"/>
          <w:numId w:val="7"/>
        </w:numPr>
        <w:bidi w:val="0"/>
        <w:spacing w:line="360" w:lineRule="auto"/>
        <w:ind w:hanging="720"/>
        <w:jc w:val="both"/>
      </w:pPr>
      <w:r w:rsidRPr="00843E6C">
        <w:rPr>
          <w:color w:val="000000"/>
          <w:lang w:bidi="ar-EG"/>
        </w:rPr>
        <w:t>A. A.</w:t>
      </w:r>
      <w:r>
        <w:rPr>
          <w:color w:val="000000"/>
          <w:lang w:bidi="ar-EG"/>
        </w:rPr>
        <w:t xml:space="preserve"> </w:t>
      </w:r>
      <w:proofErr w:type="spellStart"/>
      <w:r w:rsidRPr="00843E6C">
        <w:rPr>
          <w:color w:val="000000"/>
          <w:lang w:bidi="ar-EG"/>
        </w:rPr>
        <w:t>Fadda</w:t>
      </w:r>
      <w:proofErr w:type="spellEnd"/>
      <w:r w:rsidRPr="00843E6C">
        <w:rPr>
          <w:color w:val="000000"/>
          <w:lang w:bidi="ar-EG"/>
        </w:rPr>
        <w:t>, M. A.</w:t>
      </w:r>
      <w:r>
        <w:rPr>
          <w:color w:val="000000"/>
          <w:lang w:bidi="ar-EG"/>
        </w:rPr>
        <w:t xml:space="preserve"> </w:t>
      </w:r>
      <w:proofErr w:type="spellStart"/>
      <w:r w:rsidRPr="00843E6C">
        <w:rPr>
          <w:color w:val="000000"/>
          <w:lang w:bidi="ar-EG"/>
        </w:rPr>
        <w:t>Berghot</w:t>
      </w:r>
      <w:proofErr w:type="spellEnd"/>
      <w:r w:rsidRPr="00843E6C">
        <w:rPr>
          <w:color w:val="000000"/>
          <w:lang w:bidi="ar-EG"/>
        </w:rPr>
        <w:t>, F. A.</w:t>
      </w:r>
      <w:r>
        <w:rPr>
          <w:color w:val="000000"/>
          <w:lang w:bidi="ar-EG"/>
        </w:rPr>
        <w:t xml:space="preserve"> </w:t>
      </w:r>
      <w:proofErr w:type="spellStart"/>
      <w:r w:rsidRPr="00843E6C">
        <w:rPr>
          <w:color w:val="000000"/>
          <w:lang w:bidi="ar-EG"/>
        </w:rPr>
        <w:t>Amer</w:t>
      </w:r>
      <w:proofErr w:type="spellEnd"/>
      <w:r w:rsidRPr="00843E6C">
        <w:rPr>
          <w:color w:val="000000"/>
          <w:lang w:bidi="ar-EG"/>
        </w:rPr>
        <w:t>, D. S.</w:t>
      </w:r>
      <w:r>
        <w:rPr>
          <w:color w:val="000000"/>
          <w:lang w:bidi="ar-EG"/>
        </w:rPr>
        <w:t xml:space="preserve"> </w:t>
      </w:r>
      <w:proofErr w:type="spellStart"/>
      <w:r w:rsidRPr="00843E6C">
        <w:rPr>
          <w:color w:val="000000"/>
          <w:lang w:bidi="ar-EG"/>
        </w:rPr>
        <w:t>Badawy</w:t>
      </w:r>
      <w:proofErr w:type="spellEnd"/>
      <w:r w:rsidRPr="00843E6C">
        <w:rPr>
          <w:color w:val="000000"/>
          <w:lang w:bidi="ar-EG"/>
        </w:rPr>
        <w:t xml:space="preserve">, </w:t>
      </w:r>
      <w:proofErr w:type="spellStart"/>
      <w:r>
        <w:rPr>
          <w:color w:val="000000"/>
          <w:lang w:bidi="ar-EG"/>
        </w:rPr>
        <w:t>Nesma</w:t>
      </w:r>
      <w:proofErr w:type="spellEnd"/>
      <w:r w:rsidRPr="00843E6C">
        <w:rPr>
          <w:color w:val="000000"/>
          <w:lang w:bidi="ar-EG"/>
        </w:rPr>
        <w:t xml:space="preserve"> M.</w:t>
      </w:r>
      <w:r>
        <w:rPr>
          <w:color w:val="000000"/>
          <w:lang w:bidi="ar-EG"/>
        </w:rPr>
        <w:t xml:space="preserve"> </w:t>
      </w:r>
      <w:proofErr w:type="spellStart"/>
      <w:r w:rsidRPr="00843E6C">
        <w:rPr>
          <w:color w:val="000000"/>
          <w:lang w:bidi="ar-EG"/>
        </w:rPr>
        <w:t>Bayoumy</w:t>
      </w:r>
      <w:proofErr w:type="spellEnd"/>
      <w:r w:rsidRPr="00843E6C">
        <w:rPr>
          <w:color w:val="000000"/>
          <w:lang w:bidi="ar-EG"/>
        </w:rPr>
        <w:t xml:space="preserve">,  </w:t>
      </w:r>
      <w:r w:rsidRPr="00843E6C">
        <w:rPr>
          <w:i/>
          <w:iCs/>
          <w:color w:val="000000"/>
          <w:lang w:bidi="ar-EG"/>
        </w:rPr>
        <w:t xml:space="preserve">Arch. Pharm. Chem., Life </w:t>
      </w:r>
      <w:proofErr w:type="spellStart"/>
      <w:r w:rsidRPr="00843E6C">
        <w:rPr>
          <w:i/>
          <w:iCs/>
          <w:color w:val="000000"/>
          <w:lang w:bidi="ar-EG"/>
        </w:rPr>
        <w:t>Sci</w:t>
      </w:r>
      <w:proofErr w:type="spellEnd"/>
      <w:r w:rsidRPr="00843E6C">
        <w:rPr>
          <w:i/>
          <w:iCs/>
          <w:color w:val="000000"/>
          <w:lang w:bidi="ar-EG"/>
        </w:rPr>
        <w:t xml:space="preserve"> (</w:t>
      </w:r>
      <w:proofErr w:type="spellStart"/>
      <w:r w:rsidRPr="00843E6C">
        <w:rPr>
          <w:i/>
          <w:iCs/>
          <w:color w:val="000000"/>
          <w:lang w:bidi="ar-EG"/>
        </w:rPr>
        <w:t>Archiv</w:t>
      </w:r>
      <w:proofErr w:type="spellEnd"/>
      <w:r w:rsidRPr="00843E6C">
        <w:rPr>
          <w:i/>
          <w:iCs/>
          <w:color w:val="000000"/>
          <w:lang w:bidi="ar-EG"/>
        </w:rPr>
        <w:t xml:space="preserve"> </w:t>
      </w:r>
      <w:proofErr w:type="spellStart"/>
      <w:r w:rsidRPr="00843E6C">
        <w:rPr>
          <w:i/>
          <w:iCs/>
          <w:color w:val="000000"/>
          <w:lang w:bidi="ar-EG"/>
        </w:rPr>
        <w:t>der</w:t>
      </w:r>
      <w:proofErr w:type="spellEnd"/>
      <w:r w:rsidRPr="00843E6C">
        <w:rPr>
          <w:i/>
          <w:iCs/>
          <w:color w:val="000000"/>
          <w:lang w:bidi="ar-EG"/>
        </w:rPr>
        <w:t xml:space="preserve"> </w:t>
      </w:r>
      <w:proofErr w:type="spellStart"/>
      <w:r w:rsidRPr="00843E6C">
        <w:rPr>
          <w:i/>
          <w:iCs/>
          <w:color w:val="000000"/>
          <w:lang w:bidi="ar-EG"/>
        </w:rPr>
        <w:t>Pharmazie</w:t>
      </w:r>
      <w:proofErr w:type="spellEnd"/>
      <w:r w:rsidRPr="00843E6C">
        <w:rPr>
          <w:i/>
          <w:iCs/>
          <w:color w:val="000000"/>
          <w:lang w:bidi="ar-EG"/>
        </w:rPr>
        <w:t>)</w:t>
      </w:r>
      <w:r w:rsidRPr="00843E6C">
        <w:rPr>
          <w:color w:val="000000"/>
          <w:lang w:bidi="ar-EG"/>
        </w:rPr>
        <w:t xml:space="preserve"> </w:t>
      </w:r>
      <w:r w:rsidRPr="00843E6C">
        <w:rPr>
          <w:b/>
          <w:bCs/>
          <w:color w:val="000000"/>
          <w:lang w:bidi="ar-EG"/>
        </w:rPr>
        <w:t>2012</w:t>
      </w:r>
      <w:r w:rsidRPr="00843E6C">
        <w:rPr>
          <w:color w:val="000000"/>
          <w:lang w:bidi="ar-EG"/>
        </w:rPr>
        <w:t>, 345, 378-355.</w:t>
      </w:r>
    </w:p>
    <w:p w:rsidR="00377534" w:rsidRPr="00843E6C" w:rsidRDefault="00377534" w:rsidP="00377534">
      <w:pPr>
        <w:numPr>
          <w:ilvl w:val="0"/>
          <w:numId w:val="7"/>
        </w:numPr>
        <w:bidi w:val="0"/>
        <w:spacing w:line="360" w:lineRule="auto"/>
        <w:ind w:hanging="720"/>
        <w:jc w:val="both"/>
      </w:pPr>
      <w:proofErr w:type="spellStart"/>
      <w:r w:rsidRPr="00843E6C">
        <w:rPr>
          <w:color w:val="000000"/>
          <w:lang w:bidi="ar-EG"/>
        </w:rPr>
        <w:t>Hanaa</w:t>
      </w:r>
      <w:proofErr w:type="spellEnd"/>
      <w:r w:rsidRPr="00843E6C">
        <w:rPr>
          <w:color w:val="000000"/>
          <w:lang w:bidi="ar-EG"/>
        </w:rPr>
        <w:t xml:space="preserve"> </w:t>
      </w:r>
      <w:proofErr w:type="spellStart"/>
      <w:r w:rsidRPr="00843E6C">
        <w:rPr>
          <w:color w:val="000000"/>
          <w:lang w:bidi="ar-EG"/>
        </w:rPr>
        <w:t>Abuo-Melha</w:t>
      </w:r>
      <w:proofErr w:type="spellEnd"/>
      <w:r w:rsidRPr="00843E6C">
        <w:rPr>
          <w:color w:val="000000"/>
          <w:lang w:bidi="ar-EG"/>
        </w:rPr>
        <w:t>, A. A</w:t>
      </w:r>
      <w:r>
        <w:rPr>
          <w:color w:val="000000"/>
          <w:lang w:bidi="ar-EG"/>
        </w:rPr>
        <w:t>.</w:t>
      </w:r>
      <w:r w:rsidRPr="00843E6C">
        <w:rPr>
          <w:color w:val="000000"/>
          <w:lang w:bidi="ar-EG"/>
        </w:rPr>
        <w:t xml:space="preserve"> </w:t>
      </w:r>
      <w:proofErr w:type="spellStart"/>
      <w:r w:rsidRPr="00843E6C">
        <w:rPr>
          <w:color w:val="000000"/>
          <w:lang w:bidi="ar-EG"/>
        </w:rPr>
        <w:t>Fadda</w:t>
      </w:r>
      <w:proofErr w:type="spellEnd"/>
      <w:r w:rsidRPr="00843E6C">
        <w:rPr>
          <w:color w:val="000000"/>
          <w:lang w:bidi="ar-EG"/>
        </w:rPr>
        <w:t>,</w:t>
      </w:r>
      <w:r w:rsidRPr="00843E6C">
        <w:rPr>
          <w:i/>
          <w:iCs/>
          <w:color w:val="000000"/>
          <w:lang w:bidi="ar-EG"/>
        </w:rPr>
        <w:t xml:space="preserve"> </w:t>
      </w:r>
      <w:proofErr w:type="spellStart"/>
      <w:r w:rsidRPr="00843E6C">
        <w:rPr>
          <w:i/>
          <w:iCs/>
          <w:color w:val="000000"/>
          <w:lang w:bidi="ar-EG"/>
        </w:rPr>
        <w:t>Spectrochimica</w:t>
      </w:r>
      <w:proofErr w:type="spellEnd"/>
      <w:r w:rsidRPr="00843E6C">
        <w:rPr>
          <w:i/>
          <w:iCs/>
          <w:color w:val="000000"/>
          <w:lang w:bidi="ar-EG"/>
        </w:rPr>
        <w:t xml:space="preserve"> </w:t>
      </w:r>
      <w:proofErr w:type="spellStart"/>
      <w:r w:rsidRPr="00843E6C">
        <w:rPr>
          <w:i/>
          <w:iCs/>
          <w:color w:val="000000"/>
          <w:lang w:bidi="ar-EG"/>
        </w:rPr>
        <w:t>Acta</w:t>
      </w:r>
      <w:proofErr w:type="spellEnd"/>
      <w:r w:rsidRPr="00843E6C">
        <w:rPr>
          <w:i/>
          <w:iCs/>
          <w:color w:val="000000"/>
          <w:lang w:bidi="ar-EG"/>
        </w:rPr>
        <w:t xml:space="preserve"> Part A: Molecular and </w:t>
      </w:r>
      <w:proofErr w:type="spellStart"/>
      <w:r w:rsidRPr="00843E6C">
        <w:rPr>
          <w:i/>
          <w:iCs/>
          <w:color w:val="000000"/>
          <w:lang w:bidi="ar-EG"/>
        </w:rPr>
        <w:t>Biomolecular</w:t>
      </w:r>
      <w:proofErr w:type="spellEnd"/>
      <w:r w:rsidRPr="00843E6C">
        <w:rPr>
          <w:i/>
          <w:iCs/>
          <w:color w:val="000000"/>
          <w:lang w:bidi="ar-EG"/>
        </w:rPr>
        <w:t xml:space="preserve"> Spectroscopy</w:t>
      </w:r>
      <w:r w:rsidRPr="00843E6C">
        <w:rPr>
          <w:color w:val="000000"/>
          <w:lang w:bidi="ar-EG"/>
        </w:rPr>
        <w:t xml:space="preserve"> </w:t>
      </w:r>
      <w:r w:rsidRPr="00843E6C">
        <w:rPr>
          <w:b/>
          <w:bCs/>
          <w:color w:val="000000"/>
          <w:lang w:bidi="ar-EG"/>
        </w:rPr>
        <w:t>2012</w:t>
      </w:r>
      <w:r w:rsidRPr="00843E6C">
        <w:rPr>
          <w:color w:val="000000"/>
          <w:lang w:bidi="ar-EG"/>
        </w:rPr>
        <w:t>, 89, 123-128.</w:t>
      </w:r>
    </w:p>
    <w:p w:rsidR="00377534" w:rsidRPr="00843E6C" w:rsidRDefault="00377534" w:rsidP="00377534">
      <w:pPr>
        <w:numPr>
          <w:ilvl w:val="0"/>
          <w:numId w:val="7"/>
        </w:numPr>
        <w:bidi w:val="0"/>
        <w:spacing w:line="360" w:lineRule="auto"/>
        <w:ind w:hanging="720"/>
        <w:jc w:val="both"/>
      </w:pPr>
      <w:r w:rsidRPr="00843E6C">
        <w:rPr>
          <w:color w:val="000000"/>
          <w:lang w:bidi="ar-EG"/>
        </w:rPr>
        <w:t>A. A.</w:t>
      </w:r>
      <w:r>
        <w:rPr>
          <w:color w:val="000000"/>
          <w:lang w:bidi="ar-EG"/>
        </w:rPr>
        <w:t xml:space="preserve"> </w:t>
      </w:r>
      <w:proofErr w:type="spellStart"/>
      <w:r w:rsidRPr="00843E6C">
        <w:rPr>
          <w:color w:val="000000"/>
          <w:lang w:bidi="ar-EG"/>
        </w:rPr>
        <w:t>Fadda</w:t>
      </w:r>
      <w:proofErr w:type="spellEnd"/>
      <w:r w:rsidRPr="00843E6C">
        <w:rPr>
          <w:color w:val="000000"/>
          <w:lang w:bidi="ar-EG"/>
        </w:rPr>
        <w:t>, A. A.-H.</w:t>
      </w:r>
      <w:r>
        <w:rPr>
          <w:color w:val="000000"/>
          <w:lang w:bidi="ar-EG"/>
        </w:rPr>
        <w:t xml:space="preserve"> </w:t>
      </w:r>
      <w:r w:rsidRPr="00843E6C">
        <w:rPr>
          <w:color w:val="000000"/>
          <w:lang w:bidi="ar-EG"/>
        </w:rPr>
        <w:t>Abdel-</w:t>
      </w:r>
      <w:proofErr w:type="spellStart"/>
      <w:r w:rsidRPr="00843E6C">
        <w:rPr>
          <w:color w:val="000000"/>
          <w:lang w:bidi="ar-EG"/>
        </w:rPr>
        <w:t>Rahman</w:t>
      </w:r>
      <w:proofErr w:type="spellEnd"/>
      <w:r w:rsidRPr="00843E6C">
        <w:rPr>
          <w:color w:val="000000"/>
          <w:lang w:bidi="ar-EG"/>
        </w:rPr>
        <w:t>, W. A.</w:t>
      </w:r>
      <w:r>
        <w:rPr>
          <w:color w:val="000000"/>
          <w:lang w:bidi="ar-EG"/>
        </w:rPr>
        <w:t xml:space="preserve"> </w:t>
      </w:r>
      <w:r w:rsidRPr="00843E6C">
        <w:rPr>
          <w:color w:val="000000"/>
          <w:lang w:bidi="ar-EG"/>
        </w:rPr>
        <w:t>El-</w:t>
      </w:r>
      <w:proofErr w:type="spellStart"/>
      <w:r w:rsidRPr="00843E6C">
        <w:rPr>
          <w:color w:val="000000"/>
          <w:lang w:bidi="ar-EG"/>
        </w:rPr>
        <w:t>Sayed</w:t>
      </w:r>
      <w:proofErr w:type="spellEnd"/>
      <w:r w:rsidRPr="00843E6C">
        <w:rPr>
          <w:color w:val="000000"/>
          <w:lang w:bidi="ar-EG"/>
        </w:rPr>
        <w:t>, T. A.</w:t>
      </w:r>
      <w:r>
        <w:rPr>
          <w:color w:val="000000"/>
          <w:lang w:bidi="ar-EG"/>
        </w:rPr>
        <w:t xml:space="preserve"> </w:t>
      </w:r>
      <w:proofErr w:type="spellStart"/>
      <w:r w:rsidRPr="00843E6C">
        <w:rPr>
          <w:color w:val="000000"/>
          <w:lang w:bidi="ar-EG"/>
        </w:rPr>
        <w:t>Zidan</w:t>
      </w:r>
      <w:proofErr w:type="spellEnd"/>
      <w:r w:rsidRPr="00843E6C">
        <w:rPr>
          <w:color w:val="000000"/>
          <w:lang w:bidi="ar-EG"/>
        </w:rPr>
        <w:t>, F. A.</w:t>
      </w:r>
      <w:r>
        <w:rPr>
          <w:color w:val="000000"/>
          <w:lang w:bidi="ar-EG"/>
        </w:rPr>
        <w:t xml:space="preserve"> </w:t>
      </w:r>
      <w:proofErr w:type="spellStart"/>
      <w:r w:rsidRPr="00843E6C">
        <w:rPr>
          <w:color w:val="000000"/>
          <w:lang w:bidi="ar-EG"/>
        </w:rPr>
        <w:t>Badria</w:t>
      </w:r>
      <w:proofErr w:type="spellEnd"/>
      <w:r w:rsidRPr="00843E6C">
        <w:rPr>
          <w:color w:val="000000"/>
          <w:lang w:bidi="ar-EG"/>
        </w:rPr>
        <w:t xml:space="preserve">, </w:t>
      </w:r>
      <w:r w:rsidRPr="00843E6C">
        <w:rPr>
          <w:i/>
          <w:iCs/>
          <w:color w:val="000000"/>
          <w:lang w:bidi="ar-EG"/>
        </w:rPr>
        <w:t xml:space="preserve">Chem. </w:t>
      </w:r>
      <w:proofErr w:type="spellStart"/>
      <w:r w:rsidRPr="00843E6C">
        <w:rPr>
          <w:i/>
          <w:iCs/>
          <w:color w:val="000000"/>
          <w:lang w:bidi="ar-EG"/>
        </w:rPr>
        <w:t>Heterocyc</w:t>
      </w:r>
      <w:proofErr w:type="spellEnd"/>
      <w:r w:rsidRPr="00843E6C">
        <w:rPr>
          <w:i/>
          <w:iCs/>
          <w:color w:val="000000"/>
          <w:lang w:bidi="ar-EG"/>
        </w:rPr>
        <w:t>. Compd.</w:t>
      </w:r>
      <w:r w:rsidRPr="00843E6C">
        <w:rPr>
          <w:color w:val="000000"/>
          <w:lang w:bidi="ar-EG"/>
        </w:rPr>
        <w:t xml:space="preserve"> </w:t>
      </w:r>
      <w:r w:rsidRPr="00843E6C">
        <w:rPr>
          <w:b/>
          <w:bCs/>
          <w:color w:val="000000"/>
          <w:lang w:bidi="ar-EG"/>
        </w:rPr>
        <w:t>2011</w:t>
      </w:r>
      <w:r w:rsidRPr="00843E6C">
        <w:rPr>
          <w:color w:val="000000"/>
          <w:lang w:bidi="ar-EG"/>
        </w:rPr>
        <w:t>, 47, 856-864.</w:t>
      </w:r>
    </w:p>
    <w:p w:rsidR="00377534" w:rsidRPr="00843E6C" w:rsidRDefault="00377534" w:rsidP="00377534">
      <w:pPr>
        <w:numPr>
          <w:ilvl w:val="0"/>
          <w:numId w:val="7"/>
        </w:numPr>
        <w:bidi w:val="0"/>
        <w:spacing w:line="360" w:lineRule="auto"/>
        <w:ind w:hanging="720"/>
        <w:jc w:val="both"/>
      </w:pPr>
      <w:r w:rsidRPr="00843E6C">
        <w:rPr>
          <w:color w:val="000000"/>
          <w:lang w:bidi="ar-EG"/>
        </w:rPr>
        <w:t>A. A.</w:t>
      </w:r>
      <w:r>
        <w:rPr>
          <w:color w:val="000000"/>
          <w:lang w:bidi="ar-EG"/>
        </w:rPr>
        <w:t xml:space="preserve"> </w:t>
      </w:r>
      <w:proofErr w:type="spellStart"/>
      <w:r w:rsidRPr="00843E6C">
        <w:rPr>
          <w:color w:val="000000"/>
          <w:lang w:bidi="ar-EG"/>
        </w:rPr>
        <w:t>Fadda</w:t>
      </w:r>
      <w:proofErr w:type="spellEnd"/>
      <w:r w:rsidRPr="00843E6C">
        <w:rPr>
          <w:color w:val="000000"/>
          <w:lang w:bidi="ar-EG"/>
        </w:rPr>
        <w:t>, Abdel-</w:t>
      </w:r>
      <w:proofErr w:type="spellStart"/>
      <w:r w:rsidRPr="00843E6C">
        <w:rPr>
          <w:color w:val="000000"/>
          <w:lang w:bidi="ar-EG"/>
        </w:rPr>
        <w:t>Latif</w:t>
      </w:r>
      <w:proofErr w:type="spellEnd"/>
      <w:r w:rsidRPr="00843E6C">
        <w:rPr>
          <w:color w:val="000000"/>
          <w:lang w:bidi="ar-EG"/>
        </w:rPr>
        <w:t xml:space="preserve">, E.; </w:t>
      </w:r>
      <w:proofErr w:type="spellStart"/>
      <w:r w:rsidRPr="00843E6C">
        <w:rPr>
          <w:color w:val="000000"/>
          <w:lang w:bidi="ar-EG"/>
        </w:rPr>
        <w:t>R</w:t>
      </w:r>
      <w:r>
        <w:rPr>
          <w:color w:val="000000"/>
          <w:lang w:bidi="ar-EG"/>
        </w:rPr>
        <w:t>asha</w:t>
      </w:r>
      <w:proofErr w:type="spellEnd"/>
      <w:r w:rsidRPr="00843E6C">
        <w:rPr>
          <w:color w:val="000000"/>
          <w:lang w:bidi="ar-EG"/>
        </w:rPr>
        <w:t xml:space="preserve"> E. El-</w:t>
      </w:r>
      <w:proofErr w:type="spellStart"/>
      <w:r w:rsidRPr="00843E6C">
        <w:rPr>
          <w:color w:val="000000"/>
          <w:lang w:bidi="ar-EG"/>
        </w:rPr>
        <w:t>Mekawy</w:t>
      </w:r>
      <w:proofErr w:type="spellEnd"/>
      <w:r w:rsidRPr="00843E6C">
        <w:rPr>
          <w:color w:val="000000"/>
          <w:lang w:bidi="ar-EG"/>
        </w:rPr>
        <w:t xml:space="preserve">, </w:t>
      </w:r>
      <w:proofErr w:type="spellStart"/>
      <w:r w:rsidRPr="00843E6C">
        <w:rPr>
          <w:i/>
          <w:iCs/>
          <w:color w:val="000000"/>
          <w:lang w:bidi="ar-EG"/>
        </w:rPr>
        <w:t>Pharmacol</w:t>
      </w:r>
      <w:proofErr w:type="spellEnd"/>
      <w:r w:rsidRPr="00843E6C">
        <w:rPr>
          <w:i/>
          <w:iCs/>
          <w:color w:val="000000"/>
          <w:lang w:bidi="ar-EG"/>
        </w:rPr>
        <w:t>. Pharm.</w:t>
      </w:r>
      <w:r w:rsidRPr="00843E6C">
        <w:rPr>
          <w:color w:val="000000"/>
          <w:lang w:bidi="ar-EG"/>
        </w:rPr>
        <w:t xml:space="preserve"> </w:t>
      </w:r>
      <w:r w:rsidRPr="00843E6C">
        <w:rPr>
          <w:b/>
          <w:bCs/>
          <w:color w:val="000000"/>
          <w:lang w:bidi="ar-EG"/>
        </w:rPr>
        <w:t>2012</w:t>
      </w:r>
      <w:r w:rsidRPr="00843E6C">
        <w:rPr>
          <w:color w:val="000000"/>
          <w:lang w:bidi="ar-EG"/>
        </w:rPr>
        <w:t>, 3, 148-157.</w:t>
      </w:r>
    </w:p>
    <w:p w:rsidR="00377534" w:rsidRPr="00336DC0" w:rsidRDefault="00377534" w:rsidP="00377534">
      <w:pPr>
        <w:numPr>
          <w:ilvl w:val="0"/>
          <w:numId w:val="7"/>
        </w:numPr>
        <w:bidi w:val="0"/>
        <w:spacing w:line="360" w:lineRule="auto"/>
        <w:ind w:hanging="720"/>
        <w:jc w:val="both"/>
      </w:pPr>
      <w:r w:rsidRPr="00843E6C">
        <w:rPr>
          <w:color w:val="000000"/>
          <w:lang w:bidi="ar-EG"/>
        </w:rPr>
        <w:t>A.</w:t>
      </w:r>
      <w:r>
        <w:rPr>
          <w:color w:val="000000"/>
          <w:lang w:bidi="ar-EG"/>
        </w:rPr>
        <w:t xml:space="preserve"> </w:t>
      </w:r>
      <w:r w:rsidRPr="00843E6C">
        <w:rPr>
          <w:color w:val="000000"/>
          <w:lang w:bidi="ar-EG"/>
        </w:rPr>
        <w:t>El-</w:t>
      </w:r>
      <w:proofErr w:type="spellStart"/>
      <w:r w:rsidRPr="00843E6C">
        <w:rPr>
          <w:color w:val="000000"/>
          <w:lang w:bidi="ar-EG"/>
        </w:rPr>
        <w:t>Shafei</w:t>
      </w:r>
      <w:proofErr w:type="spellEnd"/>
      <w:r w:rsidRPr="00843E6C">
        <w:rPr>
          <w:color w:val="000000"/>
          <w:lang w:bidi="ar-EG"/>
        </w:rPr>
        <w:t>, A. A.</w:t>
      </w:r>
      <w:r>
        <w:rPr>
          <w:color w:val="000000"/>
          <w:lang w:bidi="ar-EG"/>
        </w:rPr>
        <w:t xml:space="preserve"> </w:t>
      </w:r>
      <w:proofErr w:type="spellStart"/>
      <w:r w:rsidRPr="00843E6C">
        <w:rPr>
          <w:color w:val="000000"/>
          <w:lang w:bidi="ar-EG"/>
        </w:rPr>
        <w:t>Fadda</w:t>
      </w:r>
      <w:proofErr w:type="spellEnd"/>
      <w:r w:rsidRPr="00843E6C">
        <w:rPr>
          <w:color w:val="000000"/>
          <w:lang w:bidi="ar-EG"/>
        </w:rPr>
        <w:t>, A. M.</w:t>
      </w:r>
      <w:r>
        <w:rPr>
          <w:color w:val="000000"/>
          <w:lang w:bidi="ar-EG"/>
        </w:rPr>
        <w:t xml:space="preserve"> </w:t>
      </w:r>
      <w:proofErr w:type="spellStart"/>
      <w:r w:rsidRPr="00843E6C">
        <w:rPr>
          <w:color w:val="000000"/>
          <w:lang w:bidi="ar-EG"/>
        </w:rPr>
        <w:t>Khalil</w:t>
      </w:r>
      <w:proofErr w:type="spellEnd"/>
      <w:r w:rsidRPr="00843E6C">
        <w:rPr>
          <w:color w:val="000000"/>
          <w:lang w:bidi="ar-EG"/>
        </w:rPr>
        <w:t>, T. A. E.</w:t>
      </w:r>
      <w:r>
        <w:rPr>
          <w:color w:val="000000"/>
          <w:lang w:bidi="ar-EG"/>
        </w:rPr>
        <w:t xml:space="preserve"> </w:t>
      </w:r>
      <w:proofErr w:type="spellStart"/>
      <w:r w:rsidRPr="00843E6C">
        <w:rPr>
          <w:color w:val="000000"/>
          <w:lang w:bidi="ar-EG"/>
        </w:rPr>
        <w:t>Ameen</w:t>
      </w:r>
      <w:proofErr w:type="spellEnd"/>
      <w:r w:rsidRPr="00843E6C">
        <w:rPr>
          <w:color w:val="000000"/>
          <w:lang w:bidi="ar-EG"/>
        </w:rPr>
        <w:t>,</w:t>
      </w:r>
      <w:r>
        <w:rPr>
          <w:color w:val="000000"/>
          <w:lang w:bidi="ar-EG"/>
        </w:rPr>
        <w:t xml:space="preserve"> F. A.</w:t>
      </w:r>
      <w:r w:rsidRPr="00843E6C">
        <w:rPr>
          <w:color w:val="000000"/>
          <w:lang w:bidi="ar-EG"/>
        </w:rPr>
        <w:t xml:space="preserve"> </w:t>
      </w:r>
      <w:proofErr w:type="spellStart"/>
      <w:r w:rsidRPr="00843E6C">
        <w:rPr>
          <w:color w:val="000000"/>
          <w:lang w:bidi="ar-EG"/>
        </w:rPr>
        <w:t>Badria</w:t>
      </w:r>
      <w:proofErr w:type="spellEnd"/>
      <w:r w:rsidRPr="00843E6C">
        <w:rPr>
          <w:color w:val="000000"/>
          <w:lang w:bidi="ar-EG"/>
        </w:rPr>
        <w:t xml:space="preserve">, </w:t>
      </w:r>
      <w:proofErr w:type="spellStart"/>
      <w:r w:rsidRPr="00843E6C">
        <w:rPr>
          <w:i/>
          <w:iCs/>
          <w:color w:val="000000"/>
          <w:lang w:bidi="ar-EG"/>
        </w:rPr>
        <w:t>Bioorg</w:t>
      </w:r>
      <w:proofErr w:type="spellEnd"/>
      <w:r w:rsidRPr="00843E6C">
        <w:rPr>
          <w:i/>
          <w:iCs/>
          <w:color w:val="000000"/>
          <w:lang w:bidi="ar-EG"/>
        </w:rPr>
        <w:t>. Med. Chem.</w:t>
      </w:r>
      <w:r w:rsidRPr="00843E6C">
        <w:rPr>
          <w:color w:val="000000"/>
          <w:lang w:bidi="ar-EG"/>
        </w:rPr>
        <w:t xml:space="preserve"> </w:t>
      </w:r>
      <w:r w:rsidRPr="00843E6C">
        <w:rPr>
          <w:b/>
          <w:bCs/>
          <w:color w:val="000000"/>
          <w:lang w:bidi="ar-EG"/>
        </w:rPr>
        <w:t>2009</w:t>
      </w:r>
      <w:r w:rsidRPr="00843E6C">
        <w:rPr>
          <w:color w:val="000000"/>
          <w:lang w:bidi="ar-EG"/>
        </w:rPr>
        <w:t>, 17, 5096-5105.</w:t>
      </w:r>
    </w:p>
    <w:p w:rsidR="00377534" w:rsidRPr="00336DC0" w:rsidRDefault="00377534" w:rsidP="00377534">
      <w:pPr>
        <w:numPr>
          <w:ilvl w:val="0"/>
          <w:numId w:val="7"/>
        </w:numPr>
        <w:bidi w:val="0"/>
        <w:spacing w:line="360" w:lineRule="auto"/>
        <w:ind w:hanging="720"/>
        <w:jc w:val="both"/>
      </w:pPr>
      <w:r w:rsidRPr="00336DC0">
        <w:rPr>
          <w:color w:val="000000"/>
          <w:lang w:bidi="ar-EG"/>
        </w:rPr>
        <w:t>A. A.</w:t>
      </w:r>
      <w:r>
        <w:rPr>
          <w:color w:val="000000"/>
          <w:lang w:bidi="ar-EG"/>
        </w:rPr>
        <w:t xml:space="preserve"> </w:t>
      </w:r>
      <w:proofErr w:type="spellStart"/>
      <w:r w:rsidRPr="00336DC0">
        <w:rPr>
          <w:color w:val="000000"/>
          <w:lang w:bidi="ar-EG"/>
        </w:rPr>
        <w:t>Fadda</w:t>
      </w:r>
      <w:proofErr w:type="spellEnd"/>
      <w:r w:rsidRPr="00336DC0">
        <w:rPr>
          <w:color w:val="000000"/>
          <w:lang w:bidi="ar-EG"/>
        </w:rPr>
        <w:t xml:space="preserve">, </w:t>
      </w:r>
      <w:r w:rsidRPr="00336DC0">
        <w:rPr>
          <w:rFonts w:eastAsia="SimSun"/>
          <w:color w:val="000000"/>
        </w:rPr>
        <w:t>A. M.</w:t>
      </w:r>
      <w:r>
        <w:rPr>
          <w:rFonts w:eastAsia="SimSun"/>
          <w:color w:val="000000"/>
        </w:rPr>
        <w:t xml:space="preserve"> </w:t>
      </w:r>
      <w:r w:rsidRPr="00336DC0">
        <w:rPr>
          <w:rFonts w:eastAsia="SimSun"/>
          <w:color w:val="000000"/>
        </w:rPr>
        <w:t xml:space="preserve">El </w:t>
      </w:r>
      <w:proofErr w:type="spellStart"/>
      <w:r w:rsidRPr="00336DC0">
        <w:rPr>
          <w:rFonts w:eastAsia="SimSun"/>
          <w:color w:val="000000"/>
        </w:rPr>
        <w:t>Defrawy</w:t>
      </w:r>
      <w:proofErr w:type="spellEnd"/>
      <w:r w:rsidRPr="00336DC0">
        <w:rPr>
          <w:rFonts w:eastAsia="SimSun"/>
          <w:color w:val="000000"/>
        </w:rPr>
        <w:t xml:space="preserve">; </w:t>
      </w:r>
      <w:proofErr w:type="spellStart"/>
      <w:r w:rsidRPr="00336DC0">
        <w:rPr>
          <w:rFonts w:eastAsia="SimSun"/>
          <w:color w:val="000000"/>
        </w:rPr>
        <w:t>Sherihan</w:t>
      </w:r>
      <w:proofErr w:type="spellEnd"/>
      <w:r w:rsidRPr="00336DC0">
        <w:rPr>
          <w:rFonts w:eastAsia="SimSun"/>
          <w:color w:val="000000"/>
        </w:rPr>
        <w:t xml:space="preserve"> A. El-</w:t>
      </w:r>
      <w:proofErr w:type="spellStart"/>
      <w:r w:rsidRPr="00336DC0">
        <w:rPr>
          <w:rFonts w:eastAsia="SimSun"/>
          <w:color w:val="000000"/>
        </w:rPr>
        <w:t>Hadidy</w:t>
      </w:r>
      <w:proofErr w:type="spellEnd"/>
      <w:r>
        <w:rPr>
          <w:rFonts w:eastAsia="SimSun"/>
          <w:color w:val="000000"/>
        </w:rPr>
        <w:t>,</w:t>
      </w:r>
      <w:r w:rsidRPr="00336DC0">
        <w:rPr>
          <w:rFonts w:eastAsia="SimSun"/>
          <w:color w:val="000000"/>
        </w:rPr>
        <w:t xml:space="preserve"> American </w:t>
      </w:r>
      <w:r w:rsidRPr="00336DC0">
        <w:rPr>
          <w:rFonts w:eastAsia="SimSun"/>
          <w:i/>
          <w:iCs/>
          <w:color w:val="000000"/>
        </w:rPr>
        <w:t xml:space="preserve">J. </w:t>
      </w:r>
      <w:r w:rsidRPr="00336DC0">
        <w:rPr>
          <w:rFonts w:eastAsia="SimSun"/>
          <w:color w:val="000000"/>
        </w:rPr>
        <w:t xml:space="preserve">of Org. Chem. </w:t>
      </w:r>
      <w:r w:rsidRPr="00336DC0">
        <w:rPr>
          <w:rFonts w:eastAsia="SimSun"/>
          <w:b/>
          <w:bCs/>
          <w:color w:val="000000"/>
        </w:rPr>
        <w:t>2012</w:t>
      </w:r>
      <w:r>
        <w:rPr>
          <w:rFonts w:eastAsia="SimSun"/>
          <w:color w:val="000000"/>
        </w:rPr>
        <w:t>, 2(4), 87-</w:t>
      </w:r>
      <w:r w:rsidRPr="00336DC0">
        <w:rPr>
          <w:rFonts w:eastAsia="SimSun"/>
          <w:color w:val="000000"/>
        </w:rPr>
        <w:t>96.</w:t>
      </w:r>
    </w:p>
    <w:p w:rsidR="00377534" w:rsidRPr="009D6404" w:rsidRDefault="00377534" w:rsidP="00377534">
      <w:pPr>
        <w:numPr>
          <w:ilvl w:val="0"/>
          <w:numId w:val="7"/>
        </w:numPr>
        <w:bidi w:val="0"/>
        <w:spacing w:line="360" w:lineRule="auto"/>
        <w:ind w:hanging="720"/>
        <w:jc w:val="both"/>
      </w:pPr>
      <w:r w:rsidRPr="009D6404">
        <w:rPr>
          <w:color w:val="000000"/>
          <w:lang w:bidi="ar-EG"/>
        </w:rPr>
        <w:t>F.</w:t>
      </w:r>
      <w:r>
        <w:rPr>
          <w:color w:val="000000"/>
          <w:lang w:bidi="ar-EG"/>
        </w:rPr>
        <w:t xml:space="preserve"> </w:t>
      </w:r>
      <w:r w:rsidRPr="009D6404">
        <w:rPr>
          <w:color w:val="000000"/>
          <w:lang w:bidi="ar-EG"/>
        </w:rPr>
        <w:t xml:space="preserve">Ramirez, A. F. Kirby, </w:t>
      </w:r>
      <w:r w:rsidRPr="009D6404">
        <w:rPr>
          <w:i/>
          <w:iCs/>
          <w:color w:val="000000"/>
          <w:lang w:bidi="ar-EG"/>
        </w:rPr>
        <w:t>J. Am. Chem. Soc.</w:t>
      </w:r>
      <w:r w:rsidRPr="009D6404">
        <w:rPr>
          <w:color w:val="000000"/>
          <w:lang w:bidi="ar-EG"/>
        </w:rPr>
        <w:t xml:space="preserve"> </w:t>
      </w:r>
      <w:r w:rsidRPr="009D6404">
        <w:rPr>
          <w:b/>
          <w:bCs/>
          <w:color w:val="000000"/>
          <w:lang w:bidi="ar-EG"/>
        </w:rPr>
        <w:t>1954</w:t>
      </w:r>
      <w:r w:rsidRPr="009D6404">
        <w:rPr>
          <w:color w:val="000000"/>
          <w:lang w:bidi="ar-EG"/>
        </w:rPr>
        <w:t>, 76, 1037.</w:t>
      </w:r>
    </w:p>
    <w:p w:rsidR="00377534" w:rsidRPr="009D6404" w:rsidRDefault="00377534" w:rsidP="00377534">
      <w:pPr>
        <w:numPr>
          <w:ilvl w:val="0"/>
          <w:numId w:val="7"/>
        </w:numPr>
        <w:bidi w:val="0"/>
        <w:spacing w:line="360" w:lineRule="auto"/>
        <w:ind w:hanging="720"/>
        <w:jc w:val="both"/>
      </w:pPr>
      <w:r w:rsidRPr="009D6404">
        <w:rPr>
          <w:color w:val="000000"/>
          <w:lang w:bidi="ar-EG"/>
        </w:rPr>
        <w:t>A. E.</w:t>
      </w:r>
      <w:r>
        <w:rPr>
          <w:color w:val="000000"/>
          <w:lang w:bidi="ar-EG"/>
        </w:rPr>
        <w:t xml:space="preserve"> </w:t>
      </w:r>
      <w:r w:rsidRPr="009D6404">
        <w:rPr>
          <w:color w:val="000000"/>
          <w:lang w:bidi="ar-EG"/>
        </w:rPr>
        <w:t xml:space="preserve">Gilman, E. S. Stern, </w:t>
      </w:r>
      <w:r w:rsidRPr="009D6404">
        <w:rPr>
          <w:i/>
          <w:iCs/>
          <w:color w:val="000000"/>
          <w:lang w:bidi="ar-EG"/>
        </w:rPr>
        <w:t>An introduction to electronic absorption spectroscopy in organic chemistry</w:t>
      </w:r>
      <w:r w:rsidRPr="009D6404">
        <w:rPr>
          <w:color w:val="000000"/>
          <w:lang w:bidi="ar-EG"/>
        </w:rPr>
        <w:t>, 2nd ed</w:t>
      </w:r>
      <w:r>
        <w:rPr>
          <w:color w:val="000000"/>
          <w:lang w:bidi="ar-EG"/>
        </w:rPr>
        <w:t>.,</w:t>
      </w:r>
      <w:r w:rsidRPr="009D6404">
        <w:rPr>
          <w:color w:val="000000"/>
          <w:lang w:bidi="ar-EG"/>
        </w:rPr>
        <w:t xml:space="preserve"> Edward Arnold Publisher Ltd, London </w:t>
      </w:r>
      <w:r w:rsidRPr="00160B79">
        <w:rPr>
          <w:b/>
          <w:bCs/>
          <w:color w:val="000000"/>
          <w:lang w:bidi="ar-EG"/>
        </w:rPr>
        <w:t>1957</w:t>
      </w:r>
      <w:r>
        <w:rPr>
          <w:color w:val="000000"/>
          <w:lang w:bidi="ar-EG"/>
        </w:rPr>
        <w:t>,</w:t>
      </w:r>
      <w:r w:rsidRPr="009D6404">
        <w:rPr>
          <w:color w:val="000000"/>
          <w:lang w:bidi="ar-EG"/>
        </w:rPr>
        <w:t xml:space="preserve"> pp. 302.</w:t>
      </w:r>
    </w:p>
    <w:p w:rsidR="00377534" w:rsidRPr="009D6404" w:rsidRDefault="00377534" w:rsidP="00377534">
      <w:pPr>
        <w:numPr>
          <w:ilvl w:val="0"/>
          <w:numId w:val="7"/>
        </w:numPr>
        <w:bidi w:val="0"/>
        <w:spacing w:line="360" w:lineRule="auto"/>
        <w:ind w:hanging="720"/>
        <w:jc w:val="both"/>
      </w:pPr>
      <w:r w:rsidRPr="009D6404">
        <w:rPr>
          <w:color w:val="000000"/>
          <w:lang w:bidi="ar-EG"/>
        </w:rPr>
        <w:t>A. E.</w:t>
      </w:r>
      <w:r>
        <w:rPr>
          <w:color w:val="000000"/>
          <w:lang w:bidi="ar-EG"/>
        </w:rPr>
        <w:t xml:space="preserve"> </w:t>
      </w:r>
      <w:r w:rsidRPr="009D6404">
        <w:rPr>
          <w:color w:val="000000"/>
          <w:lang w:bidi="ar-EG"/>
        </w:rPr>
        <w:t xml:space="preserve">Gilman, E. S. Stern, </w:t>
      </w:r>
      <w:r w:rsidRPr="009D6404">
        <w:rPr>
          <w:i/>
          <w:iCs/>
          <w:color w:val="000000"/>
          <w:lang w:bidi="ar-EG"/>
        </w:rPr>
        <w:t>Electronic absorption spectroscopy</w:t>
      </w:r>
      <w:r w:rsidRPr="009D6404">
        <w:rPr>
          <w:color w:val="000000"/>
          <w:lang w:bidi="ar-EG"/>
        </w:rPr>
        <w:t xml:space="preserve">, Edward Arnold Publisher Ltd, London </w:t>
      </w:r>
      <w:r w:rsidRPr="006E7B63">
        <w:rPr>
          <w:b/>
          <w:bCs/>
          <w:color w:val="000000"/>
          <w:lang w:bidi="ar-EG"/>
        </w:rPr>
        <w:t>1960</w:t>
      </w:r>
      <w:r>
        <w:rPr>
          <w:color w:val="000000"/>
          <w:lang w:bidi="ar-EG"/>
        </w:rPr>
        <w:t>,</w:t>
      </w:r>
      <w:r w:rsidRPr="009D6404">
        <w:rPr>
          <w:color w:val="000000"/>
          <w:lang w:bidi="ar-EG"/>
        </w:rPr>
        <w:t xml:space="preserve"> pp. 271.</w:t>
      </w:r>
    </w:p>
    <w:p w:rsidR="00377534" w:rsidRPr="009D6404" w:rsidRDefault="00377534" w:rsidP="00377534">
      <w:pPr>
        <w:numPr>
          <w:ilvl w:val="0"/>
          <w:numId w:val="7"/>
        </w:numPr>
        <w:bidi w:val="0"/>
        <w:spacing w:line="360" w:lineRule="auto"/>
        <w:ind w:hanging="720"/>
        <w:jc w:val="both"/>
      </w:pPr>
      <w:r w:rsidRPr="009D6404">
        <w:rPr>
          <w:color w:val="000000"/>
          <w:lang w:bidi="ar-EG"/>
        </w:rPr>
        <w:t>A. A.</w:t>
      </w:r>
      <w:r>
        <w:rPr>
          <w:color w:val="000000"/>
          <w:lang w:bidi="ar-EG"/>
        </w:rPr>
        <w:t xml:space="preserve"> </w:t>
      </w:r>
      <w:proofErr w:type="spellStart"/>
      <w:r w:rsidRPr="009D6404">
        <w:rPr>
          <w:color w:val="000000"/>
          <w:lang w:bidi="ar-EG"/>
        </w:rPr>
        <w:t>Fadda</w:t>
      </w:r>
      <w:proofErr w:type="spellEnd"/>
      <w:r w:rsidRPr="009D6404">
        <w:rPr>
          <w:color w:val="000000"/>
          <w:lang w:bidi="ar-EG"/>
        </w:rPr>
        <w:t xml:space="preserve">, </w:t>
      </w:r>
      <w:proofErr w:type="spellStart"/>
      <w:r w:rsidRPr="009D6404">
        <w:rPr>
          <w:color w:val="000000"/>
          <w:lang w:bidi="ar-EG"/>
        </w:rPr>
        <w:t>Rasha</w:t>
      </w:r>
      <w:proofErr w:type="spellEnd"/>
      <w:r w:rsidRPr="009D6404">
        <w:rPr>
          <w:color w:val="000000"/>
          <w:lang w:bidi="ar-EG"/>
        </w:rPr>
        <w:t xml:space="preserve"> E. El-</w:t>
      </w:r>
      <w:proofErr w:type="spellStart"/>
      <w:r w:rsidRPr="009D6404">
        <w:rPr>
          <w:color w:val="000000"/>
          <w:lang w:bidi="ar-EG"/>
        </w:rPr>
        <w:t>Mekawy</w:t>
      </w:r>
      <w:proofErr w:type="spellEnd"/>
      <w:r w:rsidRPr="009D6404">
        <w:rPr>
          <w:color w:val="000000"/>
          <w:lang w:bidi="ar-EG"/>
        </w:rPr>
        <w:t xml:space="preserve">, </w:t>
      </w:r>
      <w:r w:rsidRPr="009D6404">
        <w:rPr>
          <w:i/>
          <w:iCs/>
          <w:color w:val="000000"/>
          <w:lang w:bidi="ar-EG"/>
        </w:rPr>
        <w:t>Dyes Pig.</w:t>
      </w:r>
      <w:r w:rsidRPr="009D6404">
        <w:rPr>
          <w:color w:val="000000"/>
          <w:lang w:bidi="ar-EG"/>
        </w:rPr>
        <w:t xml:space="preserve"> </w:t>
      </w:r>
      <w:r w:rsidRPr="009D6404">
        <w:rPr>
          <w:b/>
          <w:bCs/>
          <w:color w:val="000000"/>
          <w:lang w:bidi="ar-EG"/>
        </w:rPr>
        <w:t>2013</w:t>
      </w:r>
      <w:r w:rsidRPr="009D6404">
        <w:rPr>
          <w:color w:val="000000"/>
          <w:lang w:bidi="ar-EG"/>
        </w:rPr>
        <w:t>, 99, 512-519.</w:t>
      </w:r>
    </w:p>
    <w:p w:rsidR="00377534" w:rsidRPr="009D6404" w:rsidRDefault="00377534" w:rsidP="00377534">
      <w:pPr>
        <w:numPr>
          <w:ilvl w:val="0"/>
          <w:numId w:val="7"/>
        </w:numPr>
        <w:bidi w:val="0"/>
        <w:spacing w:line="360" w:lineRule="auto"/>
        <w:ind w:hanging="720"/>
        <w:jc w:val="both"/>
      </w:pPr>
      <w:r w:rsidRPr="009D6404">
        <w:rPr>
          <w:color w:val="000000"/>
          <w:lang w:bidi="ar-EG"/>
        </w:rPr>
        <w:lastRenderedPageBreak/>
        <w:t>A. A.</w:t>
      </w:r>
      <w:r>
        <w:rPr>
          <w:color w:val="000000"/>
          <w:lang w:bidi="ar-EG"/>
        </w:rPr>
        <w:t xml:space="preserve"> </w:t>
      </w:r>
      <w:proofErr w:type="spellStart"/>
      <w:r w:rsidRPr="009D6404">
        <w:rPr>
          <w:color w:val="000000"/>
          <w:lang w:bidi="ar-EG"/>
        </w:rPr>
        <w:t>Fadda</w:t>
      </w:r>
      <w:proofErr w:type="spellEnd"/>
      <w:r w:rsidRPr="009D6404">
        <w:rPr>
          <w:color w:val="000000"/>
          <w:lang w:bidi="ar-EG"/>
        </w:rPr>
        <w:t xml:space="preserve">, </w:t>
      </w:r>
      <w:proofErr w:type="spellStart"/>
      <w:r w:rsidRPr="009D6404">
        <w:rPr>
          <w:color w:val="000000"/>
          <w:lang w:bidi="ar-EG"/>
        </w:rPr>
        <w:t>Rasha</w:t>
      </w:r>
      <w:proofErr w:type="spellEnd"/>
      <w:r w:rsidRPr="009D6404">
        <w:rPr>
          <w:color w:val="000000"/>
          <w:lang w:bidi="ar-EG"/>
        </w:rPr>
        <w:t xml:space="preserve"> E. El-</w:t>
      </w:r>
      <w:proofErr w:type="spellStart"/>
      <w:r w:rsidRPr="009D6404">
        <w:rPr>
          <w:color w:val="000000"/>
          <w:lang w:bidi="ar-EG"/>
        </w:rPr>
        <w:t>Mekawy</w:t>
      </w:r>
      <w:proofErr w:type="spellEnd"/>
      <w:r w:rsidRPr="009D6404">
        <w:rPr>
          <w:color w:val="000000"/>
          <w:lang w:bidi="ar-EG"/>
        </w:rPr>
        <w:t xml:space="preserve">, </w:t>
      </w:r>
      <w:proofErr w:type="spellStart"/>
      <w:r w:rsidRPr="009D6404">
        <w:rPr>
          <w:i/>
          <w:iCs/>
          <w:color w:val="000000"/>
          <w:lang w:bidi="ar-EG"/>
        </w:rPr>
        <w:t>Pharmacol</w:t>
      </w:r>
      <w:proofErr w:type="spellEnd"/>
      <w:r w:rsidRPr="009D6404">
        <w:rPr>
          <w:i/>
          <w:iCs/>
          <w:color w:val="000000"/>
          <w:lang w:bidi="ar-EG"/>
        </w:rPr>
        <w:t>. Pharm.</w:t>
      </w:r>
      <w:r w:rsidRPr="009D6404">
        <w:rPr>
          <w:color w:val="000000"/>
          <w:lang w:bidi="ar-EG"/>
        </w:rPr>
        <w:t xml:space="preserve"> </w:t>
      </w:r>
      <w:r w:rsidRPr="009D6404">
        <w:rPr>
          <w:b/>
          <w:bCs/>
          <w:color w:val="000000"/>
          <w:lang w:bidi="ar-EG"/>
        </w:rPr>
        <w:t>2012</w:t>
      </w:r>
      <w:r w:rsidRPr="009D6404">
        <w:rPr>
          <w:color w:val="000000"/>
          <w:lang w:bidi="ar-EG"/>
        </w:rPr>
        <w:t>, 3, 119-261.</w:t>
      </w:r>
    </w:p>
    <w:p w:rsidR="00377534" w:rsidRPr="009D6404" w:rsidRDefault="00377534" w:rsidP="00377534">
      <w:pPr>
        <w:numPr>
          <w:ilvl w:val="0"/>
          <w:numId w:val="7"/>
        </w:numPr>
        <w:bidi w:val="0"/>
        <w:spacing w:line="360" w:lineRule="auto"/>
        <w:ind w:hanging="720"/>
        <w:jc w:val="both"/>
      </w:pPr>
      <w:r w:rsidRPr="009D6404">
        <w:rPr>
          <w:color w:val="000000"/>
          <w:lang w:bidi="ar-EG"/>
        </w:rPr>
        <w:t>A. A.</w:t>
      </w:r>
      <w:r>
        <w:rPr>
          <w:color w:val="000000"/>
          <w:lang w:bidi="ar-EG"/>
        </w:rPr>
        <w:t xml:space="preserve"> </w:t>
      </w:r>
      <w:proofErr w:type="spellStart"/>
      <w:r w:rsidRPr="009D6404">
        <w:rPr>
          <w:color w:val="000000"/>
          <w:lang w:bidi="ar-EG"/>
        </w:rPr>
        <w:t>Fadda</w:t>
      </w:r>
      <w:proofErr w:type="spellEnd"/>
      <w:r w:rsidRPr="009D6404">
        <w:rPr>
          <w:color w:val="000000"/>
          <w:lang w:bidi="ar-EG"/>
        </w:rPr>
        <w:t>, A. A.-H.</w:t>
      </w:r>
      <w:r>
        <w:rPr>
          <w:color w:val="000000"/>
          <w:lang w:bidi="ar-EG"/>
        </w:rPr>
        <w:t xml:space="preserve"> </w:t>
      </w:r>
      <w:r w:rsidRPr="009D6404">
        <w:rPr>
          <w:color w:val="000000"/>
          <w:lang w:bidi="ar-EG"/>
        </w:rPr>
        <w:t>Abdel-</w:t>
      </w:r>
      <w:proofErr w:type="spellStart"/>
      <w:r w:rsidRPr="009D6404">
        <w:rPr>
          <w:color w:val="000000"/>
          <w:lang w:bidi="ar-EG"/>
        </w:rPr>
        <w:t>Rahman</w:t>
      </w:r>
      <w:proofErr w:type="spellEnd"/>
      <w:r w:rsidRPr="009D6404">
        <w:rPr>
          <w:color w:val="000000"/>
          <w:lang w:bidi="ar-EG"/>
        </w:rPr>
        <w:t>, W. A.</w:t>
      </w:r>
      <w:r>
        <w:rPr>
          <w:color w:val="000000"/>
          <w:lang w:bidi="ar-EG"/>
        </w:rPr>
        <w:t xml:space="preserve"> </w:t>
      </w:r>
      <w:r w:rsidRPr="009D6404">
        <w:rPr>
          <w:color w:val="000000"/>
          <w:lang w:bidi="ar-EG"/>
        </w:rPr>
        <w:t>El-</w:t>
      </w:r>
      <w:proofErr w:type="spellStart"/>
      <w:r w:rsidRPr="009D6404">
        <w:rPr>
          <w:color w:val="000000"/>
          <w:lang w:bidi="ar-EG"/>
        </w:rPr>
        <w:t>Sayed</w:t>
      </w:r>
      <w:proofErr w:type="spellEnd"/>
      <w:r w:rsidRPr="009D6404">
        <w:rPr>
          <w:color w:val="000000"/>
          <w:lang w:bidi="ar-EG"/>
        </w:rPr>
        <w:t xml:space="preserve">, </w:t>
      </w:r>
      <w:proofErr w:type="spellStart"/>
      <w:r w:rsidRPr="009D6404">
        <w:rPr>
          <w:color w:val="000000"/>
          <w:lang w:bidi="ar-EG"/>
        </w:rPr>
        <w:t>Tayseer</w:t>
      </w:r>
      <w:proofErr w:type="spellEnd"/>
      <w:r>
        <w:rPr>
          <w:color w:val="000000"/>
          <w:lang w:bidi="ar-EG"/>
        </w:rPr>
        <w:t>, A. Abdel-</w:t>
      </w:r>
      <w:proofErr w:type="spellStart"/>
      <w:r>
        <w:rPr>
          <w:color w:val="000000"/>
          <w:lang w:bidi="ar-EG"/>
        </w:rPr>
        <w:t>Dayem</w:t>
      </w:r>
      <w:proofErr w:type="spellEnd"/>
      <w:r>
        <w:rPr>
          <w:color w:val="000000"/>
          <w:lang w:bidi="ar-EG"/>
        </w:rPr>
        <w:t>,</w:t>
      </w:r>
      <w:r w:rsidRPr="009D6404">
        <w:rPr>
          <w:color w:val="000000"/>
          <w:lang w:bidi="ar-EG"/>
        </w:rPr>
        <w:t xml:space="preserve"> F. A. </w:t>
      </w:r>
      <w:proofErr w:type="spellStart"/>
      <w:r w:rsidRPr="009D6404">
        <w:rPr>
          <w:color w:val="000000"/>
          <w:lang w:bidi="ar-EG"/>
        </w:rPr>
        <w:t>Badria</w:t>
      </w:r>
      <w:proofErr w:type="spellEnd"/>
      <w:r w:rsidRPr="009D6404">
        <w:rPr>
          <w:color w:val="000000"/>
          <w:lang w:bidi="ar-EG"/>
        </w:rPr>
        <w:t xml:space="preserve">, </w:t>
      </w:r>
      <w:r w:rsidRPr="009D6404">
        <w:rPr>
          <w:i/>
          <w:iCs/>
          <w:color w:val="000000"/>
          <w:lang w:bidi="ar-EG"/>
        </w:rPr>
        <w:t xml:space="preserve">Chem. </w:t>
      </w:r>
      <w:proofErr w:type="spellStart"/>
      <w:r w:rsidRPr="009D6404">
        <w:rPr>
          <w:i/>
          <w:iCs/>
          <w:color w:val="000000"/>
          <w:lang w:bidi="ar-EG"/>
        </w:rPr>
        <w:t>Heterocyc</w:t>
      </w:r>
      <w:proofErr w:type="spellEnd"/>
      <w:r w:rsidRPr="009D6404">
        <w:rPr>
          <w:i/>
          <w:iCs/>
          <w:color w:val="000000"/>
          <w:lang w:bidi="ar-EG"/>
        </w:rPr>
        <w:t>. Comp.</w:t>
      </w:r>
      <w:r w:rsidRPr="009D6404">
        <w:rPr>
          <w:color w:val="000000"/>
          <w:lang w:bidi="ar-EG"/>
        </w:rPr>
        <w:t xml:space="preserve"> </w:t>
      </w:r>
      <w:r w:rsidRPr="009D6404">
        <w:rPr>
          <w:b/>
          <w:bCs/>
          <w:color w:val="000000"/>
          <w:lang w:bidi="ar-EG"/>
        </w:rPr>
        <w:t>2012</w:t>
      </w:r>
      <w:r w:rsidRPr="009D6404">
        <w:rPr>
          <w:color w:val="000000"/>
          <w:lang w:bidi="ar-EG"/>
        </w:rPr>
        <w:t xml:space="preserve">, 7, 1045-1054. </w:t>
      </w:r>
    </w:p>
    <w:p w:rsidR="005F1FA0" w:rsidRPr="00377534" w:rsidRDefault="00377534" w:rsidP="00377534">
      <w:pPr>
        <w:numPr>
          <w:ilvl w:val="0"/>
          <w:numId w:val="7"/>
        </w:numPr>
        <w:bidi w:val="0"/>
        <w:spacing w:line="360" w:lineRule="auto"/>
        <w:ind w:hanging="720"/>
        <w:jc w:val="both"/>
      </w:pPr>
      <w:r w:rsidRPr="009D6404">
        <w:rPr>
          <w:color w:val="000000"/>
          <w:lang w:bidi="ar-EG"/>
        </w:rPr>
        <w:t>T.</w:t>
      </w:r>
      <w:r>
        <w:rPr>
          <w:color w:val="000000"/>
          <w:lang w:bidi="ar-EG"/>
        </w:rPr>
        <w:t xml:space="preserve"> </w:t>
      </w:r>
      <w:proofErr w:type="spellStart"/>
      <w:r w:rsidRPr="009D6404">
        <w:rPr>
          <w:color w:val="000000"/>
          <w:lang w:bidi="ar-EG"/>
        </w:rPr>
        <w:t>Foud</w:t>
      </w:r>
      <w:proofErr w:type="spellEnd"/>
      <w:r w:rsidRPr="009D6404">
        <w:rPr>
          <w:color w:val="000000"/>
          <w:lang w:bidi="ar-EG"/>
        </w:rPr>
        <w:t>, C.</w:t>
      </w:r>
      <w:r>
        <w:rPr>
          <w:color w:val="000000"/>
          <w:lang w:bidi="ar-EG"/>
        </w:rPr>
        <w:t xml:space="preserve"> </w:t>
      </w:r>
      <w:r w:rsidRPr="009D6404">
        <w:rPr>
          <w:color w:val="000000"/>
          <w:lang w:bidi="ar-EG"/>
        </w:rPr>
        <w:t>Nielsen, L.</w:t>
      </w:r>
      <w:r>
        <w:rPr>
          <w:color w:val="000000"/>
          <w:lang w:bidi="ar-EG"/>
        </w:rPr>
        <w:t xml:space="preserve"> </w:t>
      </w:r>
      <w:proofErr w:type="spellStart"/>
      <w:r w:rsidRPr="009D6404">
        <w:rPr>
          <w:color w:val="000000"/>
          <w:lang w:bidi="ar-EG"/>
        </w:rPr>
        <w:t>Brunn</w:t>
      </w:r>
      <w:proofErr w:type="spellEnd"/>
      <w:r w:rsidRPr="009D6404">
        <w:rPr>
          <w:color w:val="000000"/>
          <w:lang w:bidi="ar-EG"/>
        </w:rPr>
        <w:t xml:space="preserve">, E. B. Pederson, </w:t>
      </w:r>
      <w:r w:rsidRPr="009D6404">
        <w:rPr>
          <w:i/>
          <w:iCs/>
          <w:color w:val="000000"/>
          <w:lang w:bidi="ar-EG"/>
        </w:rPr>
        <w:t>Sc. J. Az. Med. Fac. (Girls)</w:t>
      </w:r>
      <w:r w:rsidRPr="009D6404">
        <w:rPr>
          <w:color w:val="000000"/>
          <w:lang w:bidi="ar-EG"/>
        </w:rPr>
        <w:t xml:space="preserve"> </w:t>
      </w:r>
      <w:r w:rsidRPr="009D6404">
        <w:rPr>
          <w:b/>
          <w:bCs/>
          <w:color w:val="000000"/>
          <w:lang w:bidi="ar-EG"/>
        </w:rPr>
        <w:t>1998</w:t>
      </w:r>
      <w:r w:rsidRPr="009D6404">
        <w:rPr>
          <w:color w:val="000000"/>
          <w:lang w:bidi="ar-EG"/>
        </w:rPr>
        <w:t>, 19, 1173-1187.</w:t>
      </w:r>
    </w:p>
    <w:sectPr w:rsidR="005F1FA0" w:rsidRPr="00377534" w:rsidSect="00F60BD5">
      <w:footerReference w:type="even" r:id="rId22"/>
      <w:footerReference w:type="default" r:id="rId23"/>
      <w:pgSz w:w="12240" w:h="15840"/>
      <w:pgMar w:top="1368" w:right="1800" w:bottom="1440" w:left="1800" w:header="706" w:footer="706" w:gutter="0"/>
      <w:lnNumType w:countBy="1" w:restart="continuous"/>
      <w:pgNumType w:start="1"/>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AF5" w:rsidRDefault="00513AF5" w:rsidP="00CC2E92">
      <w:r>
        <w:separator/>
      </w:r>
    </w:p>
  </w:endnote>
  <w:endnote w:type="continuationSeparator" w:id="0">
    <w:p w:rsidR="00513AF5" w:rsidRDefault="00513AF5" w:rsidP="00CC2E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BA" w:rsidRDefault="003721CE" w:rsidP="001B31D4">
    <w:pPr>
      <w:pStyle w:val="Footer"/>
      <w:framePr w:wrap="around" w:vAnchor="text" w:hAnchor="text" w:xAlign="center" w:y="1"/>
      <w:rPr>
        <w:rStyle w:val="PageNumber"/>
      </w:rPr>
    </w:pPr>
    <w:r>
      <w:rPr>
        <w:rStyle w:val="PageNumber"/>
        <w:rtl/>
      </w:rPr>
      <w:fldChar w:fldCharType="begin"/>
    </w:r>
    <w:r w:rsidR="00510EB5">
      <w:rPr>
        <w:rStyle w:val="PageNumber"/>
      </w:rPr>
      <w:instrText xml:space="preserve">PAGE  </w:instrText>
    </w:r>
    <w:r>
      <w:rPr>
        <w:rStyle w:val="PageNumber"/>
        <w:rtl/>
      </w:rPr>
      <w:fldChar w:fldCharType="end"/>
    </w:r>
  </w:p>
  <w:p w:rsidR="008204BA" w:rsidRDefault="00513A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BA" w:rsidRDefault="003721CE" w:rsidP="001B31D4">
    <w:pPr>
      <w:pStyle w:val="Footer"/>
      <w:framePr w:wrap="around" w:vAnchor="text" w:hAnchor="text" w:xAlign="center" w:y="1"/>
      <w:rPr>
        <w:rStyle w:val="PageNumber"/>
      </w:rPr>
    </w:pPr>
    <w:r>
      <w:rPr>
        <w:rStyle w:val="PageNumber"/>
        <w:rtl/>
      </w:rPr>
      <w:fldChar w:fldCharType="begin"/>
    </w:r>
    <w:r w:rsidR="00510EB5">
      <w:rPr>
        <w:rStyle w:val="PageNumber"/>
      </w:rPr>
      <w:instrText xml:space="preserve">PAGE  </w:instrText>
    </w:r>
    <w:r>
      <w:rPr>
        <w:rStyle w:val="PageNumber"/>
        <w:rtl/>
      </w:rPr>
      <w:fldChar w:fldCharType="separate"/>
    </w:r>
    <w:r w:rsidR="00DE7365">
      <w:rPr>
        <w:rStyle w:val="PageNumber"/>
        <w:noProof/>
        <w:rtl/>
      </w:rPr>
      <w:t>18</w:t>
    </w:r>
    <w:r>
      <w:rPr>
        <w:rStyle w:val="PageNumber"/>
        <w:rtl/>
      </w:rPr>
      <w:fldChar w:fldCharType="end"/>
    </w:r>
  </w:p>
  <w:p w:rsidR="008204BA" w:rsidRDefault="00513A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AF5" w:rsidRDefault="00513AF5" w:rsidP="00CC2E92">
      <w:r>
        <w:separator/>
      </w:r>
    </w:p>
  </w:footnote>
  <w:footnote w:type="continuationSeparator" w:id="0">
    <w:p w:rsidR="00513AF5" w:rsidRDefault="00513AF5" w:rsidP="00CC2E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201FC"/>
    <w:multiLevelType w:val="hybridMultilevel"/>
    <w:tmpl w:val="46E04A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8335C"/>
    <w:multiLevelType w:val="hybridMultilevel"/>
    <w:tmpl w:val="492ED8F2"/>
    <w:lvl w:ilvl="0" w:tplc="11D47566">
      <w:start w:val="1"/>
      <w:numFmt w:val="upp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6631CF"/>
    <w:multiLevelType w:val="multilevel"/>
    <w:tmpl w:val="5A1C61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3465526"/>
    <w:multiLevelType w:val="hybridMultilevel"/>
    <w:tmpl w:val="33465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550B55"/>
    <w:multiLevelType w:val="hybridMultilevel"/>
    <w:tmpl w:val="5D9CB50E"/>
    <w:lvl w:ilvl="0" w:tplc="0409000F">
      <w:start w:val="1"/>
      <w:numFmt w:val="decimal"/>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2C0A23"/>
    <w:multiLevelType w:val="hybridMultilevel"/>
    <w:tmpl w:val="5A1C61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F524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62B5C3D"/>
    <w:multiLevelType w:val="hybridMultilevel"/>
    <w:tmpl w:val="0BF65E3A"/>
    <w:lvl w:ilvl="0" w:tplc="226018A0">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08F6868"/>
    <w:multiLevelType w:val="hybridMultilevel"/>
    <w:tmpl w:val="B202A92C"/>
    <w:lvl w:ilvl="0" w:tplc="8586FD14">
      <w:start w:val="1"/>
      <w:numFmt w:val="upperLetter"/>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5"/>
  </w:num>
  <w:num w:numId="4">
    <w:abstractNumId w:val="7"/>
  </w:num>
  <w:num w:numId="5">
    <w:abstractNumId w:val="2"/>
  </w:num>
  <w:num w:numId="6">
    <w:abstractNumId w:val="0"/>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811B29"/>
    <w:rsid w:val="00093601"/>
    <w:rsid w:val="001536F7"/>
    <w:rsid w:val="00291072"/>
    <w:rsid w:val="002F3CC1"/>
    <w:rsid w:val="003721CE"/>
    <w:rsid w:val="00377534"/>
    <w:rsid w:val="00487333"/>
    <w:rsid w:val="00510EB5"/>
    <w:rsid w:val="00513AF5"/>
    <w:rsid w:val="005F1FA0"/>
    <w:rsid w:val="0063377F"/>
    <w:rsid w:val="00811B29"/>
    <w:rsid w:val="008357D8"/>
    <w:rsid w:val="008A49B2"/>
    <w:rsid w:val="008B30E9"/>
    <w:rsid w:val="00931D47"/>
    <w:rsid w:val="00992909"/>
    <w:rsid w:val="00CC2E92"/>
    <w:rsid w:val="00D8005C"/>
    <w:rsid w:val="00DE7365"/>
    <w:rsid w:val="00E04975"/>
    <w:rsid w:val="00E51693"/>
    <w:rsid w:val="00E6427E"/>
    <w:rsid w:val="00F15B6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B29"/>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1B29"/>
    <w:rPr>
      <w:color w:val="0000FF"/>
      <w:u w:val="single"/>
    </w:rPr>
  </w:style>
  <w:style w:type="table" w:styleId="TableGrid">
    <w:name w:val="Table Grid"/>
    <w:basedOn w:val="TableNormal"/>
    <w:rsid w:val="00811B2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811B29"/>
    <w:pPr>
      <w:tabs>
        <w:tab w:val="center" w:pos="4153"/>
        <w:tab w:val="right" w:pos="8306"/>
      </w:tabs>
    </w:pPr>
  </w:style>
  <w:style w:type="character" w:customStyle="1" w:styleId="FooterChar">
    <w:name w:val="Footer Char"/>
    <w:basedOn w:val="DefaultParagraphFont"/>
    <w:link w:val="Footer"/>
    <w:rsid w:val="00811B29"/>
    <w:rPr>
      <w:rFonts w:ascii="Times New Roman" w:eastAsia="Times New Roman" w:hAnsi="Times New Roman" w:cs="Times New Roman"/>
      <w:sz w:val="24"/>
      <w:szCs w:val="24"/>
    </w:rPr>
  </w:style>
  <w:style w:type="character" w:styleId="PageNumber">
    <w:name w:val="page number"/>
    <w:basedOn w:val="DefaultParagraphFont"/>
    <w:rsid w:val="00811B29"/>
  </w:style>
  <w:style w:type="character" w:styleId="FollowedHyperlink">
    <w:name w:val="FollowedHyperlink"/>
    <w:basedOn w:val="DefaultParagraphFont"/>
    <w:rsid w:val="00811B29"/>
    <w:rPr>
      <w:color w:val="800080"/>
      <w:u w:val="single"/>
    </w:rPr>
  </w:style>
  <w:style w:type="paragraph" w:customStyle="1" w:styleId="MiscellaneousStyle">
    <w:name w:val="MiscellaneousStyle"/>
    <w:basedOn w:val="Normal"/>
    <w:rsid w:val="00811B29"/>
    <w:pPr>
      <w:overflowPunct w:val="0"/>
      <w:autoSpaceDE w:val="0"/>
      <w:autoSpaceDN w:val="0"/>
      <w:bidi w:val="0"/>
      <w:adjustRightInd w:val="0"/>
      <w:spacing w:line="480" w:lineRule="auto"/>
      <w:ind w:left="993" w:hanging="993"/>
      <w:jc w:val="both"/>
      <w:textAlignment w:val="baseline"/>
    </w:pPr>
    <w:rPr>
      <w:szCs w:val="20"/>
      <w:lang w:val="en-GB"/>
    </w:rPr>
  </w:style>
  <w:style w:type="paragraph" w:styleId="Header">
    <w:name w:val="header"/>
    <w:basedOn w:val="Normal"/>
    <w:link w:val="HeaderChar"/>
    <w:uiPriority w:val="99"/>
    <w:rsid w:val="00811B29"/>
    <w:pPr>
      <w:tabs>
        <w:tab w:val="center" w:pos="4680"/>
        <w:tab w:val="right" w:pos="9360"/>
      </w:tabs>
    </w:pPr>
  </w:style>
  <w:style w:type="character" w:customStyle="1" w:styleId="HeaderChar">
    <w:name w:val="Header Char"/>
    <w:basedOn w:val="DefaultParagraphFont"/>
    <w:link w:val="Header"/>
    <w:uiPriority w:val="99"/>
    <w:rsid w:val="00811B29"/>
    <w:rPr>
      <w:rFonts w:ascii="Times New Roman" w:eastAsia="Times New Roman" w:hAnsi="Times New Roman" w:cs="Times New Roman"/>
      <w:sz w:val="24"/>
      <w:szCs w:val="24"/>
    </w:rPr>
  </w:style>
  <w:style w:type="paragraph" w:styleId="BalloonText">
    <w:name w:val="Balloon Text"/>
    <w:basedOn w:val="Normal"/>
    <w:link w:val="BalloonTextChar"/>
    <w:rsid w:val="00811B29"/>
    <w:rPr>
      <w:rFonts w:ascii="Tahoma" w:hAnsi="Tahoma" w:cs="Tahoma"/>
      <w:sz w:val="16"/>
      <w:szCs w:val="16"/>
    </w:rPr>
  </w:style>
  <w:style w:type="character" w:customStyle="1" w:styleId="BalloonTextChar">
    <w:name w:val="Balloon Text Char"/>
    <w:basedOn w:val="DefaultParagraphFont"/>
    <w:link w:val="BalloonText"/>
    <w:rsid w:val="00811B29"/>
    <w:rPr>
      <w:rFonts w:ascii="Tahoma" w:eastAsia="Times New Roman" w:hAnsi="Tahoma" w:cs="Tahoma"/>
      <w:sz w:val="16"/>
      <w:szCs w:val="16"/>
    </w:rPr>
  </w:style>
  <w:style w:type="character" w:styleId="Emphasis">
    <w:name w:val="Emphasis"/>
    <w:qFormat/>
    <w:rsid w:val="00811B29"/>
    <w:rPr>
      <w:i/>
      <w:iCs/>
    </w:rPr>
  </w:style>
  <w:style w:type="paragraph" w:customStyle="1" w:styleId="06-Heading-1">
    <w:name w:val="06-Heading-1"/>
    <w:basedOn w:val="Normal"/>
    <w:rsid w:val="00811B29"/>
    <w:pPr>
      <w:bidi w:val="0"/>
      <w:spacing w:before="120" w:after="120" w:line="220" w:lineRule="exact"/>
      <w:jc w:val="both"/>
    </w:pPr>
    <w:rPr>
      <w:rFonts w:eastAsia="Times"/>
      <w:b/>
      <w:caps/>
      <w:sz w:val="20"/>
      <w:szCs w:val="20"/>
      <w:lang w:eastAsia="zh-CN"/>
    </w:rPr>
  </w:style>
  <w:style w:type="paragraph" w:customStyle="1" w:styleId="05-ArticleText">
    <w:name w:val="05-Article Text"/>
    <w:basedOn w:val="Normal"/>
    <w:rsid w:val="00811B29"/>
    <w:pPr>
      <w:tabs>
        <w:tab w:val="left" w:pos="284"/>
      </w:tabs>
      <w:bidi w:val="0"/>
      <w:spacing w:after="120" w:line="220" w:lineRule="exact"/>
      <w:jc w:val="both"/>
    </w:pPr>
    <w:rPr>
      <w:rFonts w:eastAsia="Times"/>
      <w:sz w:val="20"/>
      <w:szCs w:val="20"/>
      <w:lang w:eastAsia="zh-CN"/>
    </w:rPr>
  </w:style>
  <w:style w:type="character" w:styleId="LineNumber">
    <w:name w:val="line number"/>
    <w:basedOn w:val="DefaultParagraphFont"/>
    <w:rsid w:val="00811B29"/>
  </w:style>
  <w:style w:type="paragraph" w:styleId="BodyText2">
    <w:name w:val="Body Text 2"/>
    <w:basedOn w:val="Normal"/>
    <w:link w:val="BodyText2Char"/>
    <w:rsid w:val="00811B29"/>
    <w:pPr>
      <w:bidi w:val="0"/>
      <w:spacing w:line="360" w:lineRule="auto"/>
      <w:jc w:val="lowKashida"/>
    </w:pPr>
    <w:rPr>
      <w:rFonts w:cs="Traditional Arabic"/>
      <w:lang w:eastAsia="ar-SA"/>
    </w:rPr>
  </w:style>
  <w:style w:type="character" w:customStyle="1" w:styleId="BodyText2Char">
    <w:name w:val="Body Text 2 Char"/>
    <w:basedOn w:val="DefaultParagraphFont"/>
    <w:link w:val="BodyText2"/>
    <w:rsid w:val="00811B29"/>
    <w:rPr>
      <w:rFonts w:ascii="Times New Roman" w:eastAsia="Times New Roman" w:hAnsi="Times New Roman" w:cs="Traditional Arabic"/>
      <w:sz w:val="24"/>
      <w:szCs w:val="24"/>
      <w:lang w:eastAsia="ar-SA"/>
    </w:rPr>
  </w:style>
  <w:style w:type="paragraph" w:styleId="ListParagraph">
    <w:name w:val="List Paragraph"/>
    <w:basedOn w:val="Normal"/>
    <w:uiPriority w:val="34"/>
    <w:qFormat/>
    <w:rsid w:val="0063377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mailto:ice_princes52@yahoo.com" TargetMode="Externa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23</Pages>
  <Words>6187</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amr</cp:lastModifiedBy>
  <cp:revision>13</cp:revision>
  <dcterms:created xsi:type="dcterms:W3CDTF">2018-05-14T18:45:00Z</dcterms:created>
  <dcterms:modified xsi:type="dcterms:W3CDTF">2019-04-05T08:00:00Z</dcterms:modified>
</cp:coreProperties>
</file>