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6CC" w:rsidRPr="003630C2" w:rsidRDefault="00F566CC" w:rsidP="00F56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3630C2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Dear </w:t>
      </w:r>
      <w:r w:rsidR="003630C2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Dr. </w:t>
      </w:r>
      <w:r w:rsidR="003630C2" w:rsidRPr="003630C2">
        <w:rPr>
          <w:rFonts w:ascii="Times New Roman" w:eastAsia="宋体" w:hAnsi="Times New Roman" w:cs="Times New Roman"/>
          <w:color w:val="000000"/>
          <w:sz w:val="24"/>
          <w:szCs w:val="24"/>
        </w:rPr>
        <w:t>Perdih</w:t>
      </w:r>
      <w:r w:rsidRPr="003630C2">
        <w:rPr>
          <w:rFonts w:ascii="Times New Roman" w:eastAsia="宋体" w:hAnsi="Times New Roman" w:cs="Times New Roman"/>
          <w:color w:val="000000"/>
          <w:sz w:val="24"/>
          <w:szCs w:val="24"/>
        </w:rPr>
        <w:t>,</w:t>
      </w:r>
    </w:p>
    <w:p w:rsidR="00F566CC" w:rsidRPr="003630C2" w:rsidRDefault="00F566CC" w:rsidP="00F56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3630C2" w:rsidRDefault="003630C2" w:rsidP="003630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Thank you for the comments. </w:t>
      </w:r>
    </w:p>
    <w:p w:rsidR="003630C2" w:rsidRDefault="003630C2" w:rsidP="00F56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The revisions are corrected as follows.</w:t>
      </w:r>
    </w:p>
    <w:p w:rsidR="0083371D" w:rsidRPr="0083371D" w:rsidRDefault="0083371D" w:rsidP="00833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The</w:t>
      </w: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Editorial corrections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are ok. </w:t>
      </w:r>
    </w:p>
    <w:p w:rsidR="0083371D" w:rsidRPr="0083371D" w:rsidRDefault="0083371D" w:rsidP="00833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1.) References within the main text </w:t>
      </w:r>
      <w:r w:rsidR="00D8717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are </w:t>
      </w: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>written as superscript.</w:t>
      </w:r>
    </w:p>
    <w:p w:rsidR="0083371D" w:rsidRPr="0083371D" w:rsidRDefault="0083371D" w:rsidP="00833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2.) EA data </w:t>
      </w:r>
      <w:r w:rsidR="00D8717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are</w:t>
      </w: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reported on two decimal digits.</w:t>
      </w:r>
    </w:p>
    <w:p w:rsidR="0083371D" w:rsidRPr="0083371D" w:rsidRDefault="0083371D" w:rsidP="00833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3.) Table 2 and the sentence "Selected bond lengths ..." </w:t>
      </w:r>
      <w:r w:rsidR="00CC2E16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are moved </w:t>
      </w: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>to the</w:t>
      </w:r>
      <w:r w:rsidR="00CC2E16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</w:t>
      </w: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>section Results and Discussion.</w:t>
      </w:r>
    </w:p>
    <w:p w:rsidR="0083371D" w:rsidRPr="0083371D" w:rsidRDefault="0083371D" w:rsidP="00833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>4.) Crystallography: The several Alerts A for all structures</w:t>
      </w:r>
      <w:r w:rsidR="000815D2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are done.  </w:t>
      </w: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>cif files</w:t>
      </w:r>
      <w:r w:rsidR="000815D2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are </w:t>
      </w:r>
      <w:r w:rsidR="000815D2"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>update</w:t>
      </w:r>
      <w:r w:rsidR="000815D2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d</w:t>
      </w: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>.</w:t>
      </w:r>
    </w:p>
    <w:p w:rsidR="0083371D" w:rsidRPr="0083371D" w:rsidRDefault="0083371D" w:rsidP="00D548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5.) Crystallography: </w:t>
      </w:r>
      <w:r w:rsidR="00D54866" w:rsidRPr="00D54866">
        <w:rPr>
          <w:rFonts w:ascii="Times New Roman" w:eastAsia="宋体" w:hAnsi="Times New Roman" w:cs="Times New Roman"/>
          <w:color w:val="000000"/>
          <w:sz w:val="24"/>
          <w:szCs w:val="24"/>
        </w:rPr>
        <w:t>Hydrogen atoms were placed in calculated positions and constrained to ride on their parent atoms.</w:t>
      </w: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</w:t>
      </w:r>
    </w:p>
    <w:p w:rsidR="0083371D" w:rsidRPr="0083371D" w:rsidRDefault="0083371D" w:rsidP="00833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6.) Crystallograpy and Figure 3: Regarding compound 1: </w:t>
      </w:r>
      <w:r w:rsidR="00C9168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The</w:t>
      </w: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 anion is </w:t>
      </w:r>
      <w:r w:rsidR="00C9168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moved to suitable position. N</w:t>
      </w: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>ew Figure 3</w:t>
      </w:r>
      <w:r w:rsidR="00C9168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 is </w:t>
      </w:r>
      <w:r w:rsidR="00C9168B"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>provide</w:t>
      </w:r>
      <w:r w:rsidR="00C9168B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d</w:t>
      </w: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>. Then redeposit updated cifs to CCDC.</w:t>
      </w:r>
    </w:p>
    <w:p w:rsidR="00D45BEE" w:rsidRDefault="0083371D" w:rsidP="00833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 w:hint="eastAsia"/>
          <w:color w:val="000000"/>
          <w:sz w:val="24"/>
          <w:szCs w:val="24"/>
        </w:rPr>
      </w:pP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 xml:space="preserve">7.) Reference list </w:t>
      </w:r>
      <w:r w:rsidR="00D45BEE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is </w:t>
      </w:r>
      <w:r w:rsidRPr="0083371D">
        <w:rPr>
          <w:rFonts w:ascii="Times New Roman" w:eastAsia="宋体" w:hAnsi="Times New Roman" w:cs="Times New Roman"/>
          <w:color w:val="000000"/>
          <w:sz w:val="24"/>
          <w:szCs w:val="24"/>
        </w:rPr>
        <w:t>extended</w:t>
      </w:r>
      <w:r w:rsidR="00D45BEE">
        <w:rPr>
          <w:rFonts w:ascii="Times New Roman" w:eastAsia="宋体" w:hAnsi="Times New Roman" w:cs="Times New Roman" w:hint="eastAsia"/>
          <w:color w:val="000000"/>
          <w:sz w:val="24"/>
          <w:szCs w:val="24"/>
        </w:rPr>
        <w:t xml:space="preserve">. </w:t>
      </w:r>
    </w:p>
    <w:p w:rsidR="00F566CC" w:rsidRPr="003630C2" w:rsidRDefault="00F566CC" w:rsidP="00F56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705AAC" w:rsidRDefault="00705AAC" w:rsidP="00F56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sz w:val="24"/>
          <w:szCs w:val="24"/>
        </w:rPr>
        <w:t>Dr. Yao Tan</w:t>
      </w:r>
    </w:p>
    <w:p w:rsidR="00705AAC" w:rsidRDefault="00705AAC" w:rsidP="00F56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t>2019/8/</w:t>
      </w:r>
      <w:r w:rsidR="008847EA">
        <w:rPr>
          <w:rFonts w:ascii="Times New Roman" w:eastAsia="宋体" w:hAnsi="Times New Roman" w:cs="Times New Roman" w:hint="eastAsia"/>
          <w:color w:val="000000"/>
          <w:sz w:val="24"/>
          <w:szCs w:val="24"/>
        </w:rPr>
        <w:t>20</w:t>
      </w:r>
    </w:p>
    <w:p w:rsidR="00705AAC" w:rsidRDefault="00705AAC" w:rsidP="00F56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F566CC" w:rsidRPr="003630C2" w:rsidRDefault="00F566CC" w:rsidP="00F56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/>
        <w:rPr>
          <w:rFonts w:ascii="Times New Roman" w:eastAsia="宋体" w:hAnsi="Times New Roman" w:cs="Times New Roman"/>
          <w:color w:val="000000"/>
          <w:sz w:val="24"/>
          <w:szCs w:val="24"/>
        </w:rPr>
      </w:pPr>
    </w:p>
    <w:p w:rsidR="004358AB" w:rsidRPr="003630C2" w:rsidRDefault="004358AB" w:rsidP="00323B43">
      <w:pPr>
        <w:rPr>
          <w:rFonts w:ascii="Times New Roman" w:hAnsi="Times New Roman" w:cs="Times New Roman"/>
          <w:sz w:val="24"/>
          <w:szCs w:val="24"/>
        </w:rPr>
      </w:pPr>
    </w:p>
    <w:sectPr w:rsidR="004358AB" w:rsidRPr="003630C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D48" w:rsidRPr="000E22C1" w:rsidRDefault="00437D48" w:rsidP="003630C2">
      <w:pPr>
        <w:spacing w:after="0"/>
        <w:rPr>
          <w:sz w:val="20"/>
        </w:rPr>
      </w:pPr>
      <w:r>
        <w:separator/>
      </w:r>
    </w:p>
  </w:endnote>
  <w:endnote w:type="continuationSeparator" w:id="1">
    <w:p w:rsidR="00437D48" w:rsidRPr="000E22C1" w:rsidRDefault="00437D48" w:rsidP="003630C2">
      <w:pPr>
        <w:spacing w:after="0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D48" w:rsidRPr="000E22C1" w:rsidRDefault="00437D48" w:rsidP="003630C2">
      <w:pPr>
        <w:spacing w:after="0"/>
        <w:rPr>
          <w:sz w:val="20"/>
        </w:rPr>
      </w:pPr>
      <w:r>
        <w:separator/>
      </w:r>
    </w:p>
  </w:footnote>
  <w:footnote w:type="continuationSeparator" w:id="1">
    <w:p w:rsidR="00437D48" w:rsidRPr="000E22C1" w:rsidRDefault="00437D48" w:rsidP="003630C2">
      <w:pPr>
        <w:spacing w:after="0"/>
        <w:rPr>
          <w:sz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566CC"/>
    <w:rsid w:val="000815D2"/>
    <w:rsid w:val="000D2E6C"/>
    <w:rsid w:val="002416F3"/>
    <w:rsid w:val="002C1C96"/>
    <w:rsid w:val="00323B43"/>
    <w:rsid w:val="003630C2"/>
    <w:rsid w:val="003D37D8"/>
    <w:rsid w:val="004358AB"/>
    <w:rsid w:val="00437D48"/>
    <w:rsid w:val="00530D92"/>
    <w:rsid w:val="00590F0B"/>
    <w:rsid w:val="005E5A7A"/>
    <w:rsid w:val="00705AAC"/>
    <w:rsid w:val="00734D7C"/>
    <w:rsid w:val="007515BF"/>
    <w:rsid w:val="0083371D"/>
    <w:rsid w:val="008847EA"/>
    <w:rsid w:val="008B7726"/>
    <w:rsid w:val="00915DD1"/>
    <w:rsid w:val="00B42E79"/>
    <w:rsid w:val="00BA4C24"/>
    <w:rsid w:val="00BC217C"/>
    <w:rsid w:val="00C9168B"/>
    <w:rsid w:val="00CB5E11"/>
    <w:rsid w:val="00CC2E16"/>
    <w:rsid w:val="00D45BEE"/>
    <w:rsid w:val="00D54866"/>
    <w:rsid w:val="00D853AE"/>
    <w:rsid w:val="00D8717B"/>
    <w:rsid w:val="00F56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F56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F566CC"/>
    <w:rPr>
      <w:rFonts w:ascii="宋体" w:eastAsia="宋体" w:hAnsi="宋体" w:cs="宋体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3630C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30C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30C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30C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115</Words>
  <Characters>658</Characters>
  <Application>Microsoft Office Word</Application>
  <DocSecurity>0</DocSecurity>
  <Lines>5</Lines>
  <Paragraphs>1</Paragraphs>
  <ScaleCrop>false</ScaleCrop>
  <Company>Microsoft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2019-08-07T13:04:00Z</dcterms:created>
  <dcterms:modified xsi:type="dcterms:W3CDTF">2019-08-20T13:43:00Z</dcterms:modified>
</cp:coreProperties>
</file>