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5E" w:rsidRPr="00DB358C" w:rsidRDefault="00D6755E" w:rsidP="00D6755E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B358C">
        <w:rPr>
          <w:rFonts w:ascii="Times New Roman" w:hAnsi="Times New Roman"/>
          <w:b/>
          <w:sz w:val="24"/>
          <w:szCs w:val="24"/>
          <w:lang w:val="en-US"/>
        </w:rPr>
        <w:t>Highlights</w:t>
      </w:r>
    </w:p>
    <w:p w:rsidR="00D6755E" w:rsidRPr="00DB358C" w:rsidRDefault="00D6755E" w:rsidP="00D67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358C">
        <w:rPr>
          <w:rFonts w:ascii="Times New Roman" w:hAnsi="Times New Roman"/>
          <w:sz w:val="24"/>
          <w:szCs w:val="24"/>
        </w:rPr>
        <w:t>Terbium doped ytterbium phosphate (YbPO</w:t>
      </w:r>
      <w:r w:rsidRPr="00DB358C">
        <w:rPr>
          <w:rFonts w:ascii="Times New Roman" w:hAnsi="Times New Roman"/>
          <w:sz w:val="24"/>
          <w:szCs w:val="24"/>
          <w:vertAlign w:val="subscript"/>
        </w:rPr>
        <w:t>4</w:t>
      </w:r>
      <w:r w:rsidRPr="00DB358C">
        <w:rPr>
          <w:rFonts w:ascii="Times New Roman" w:hAnsi="Times New Roman"/>
          <w:sz w:val="24"/>
          <w:szCs w:val="24"/>
        </w:rPr>
        <w:t>: Tb</w:t>
      </w:r>
      <w:r w:rsidRPr="00DB358C">
        <w:rPr>
          <w:rFonts w:ascii="Times New Roman" w:hAnsi="Times New Roman"/>
          <w:sz w:val="24"/>
          <w:szCs w:val="24"/>
          <w:vertAlign w:val="superscript"/>
        </w:rPr>
        <w:t>3+</w:t>
      </w:r>
      <w:r w:rsidRPr="00DB358C">
        <w:rPr>
          <w:rFonts w:ascii="Times New Roman" w:hAnsi="Times New Roman"/>
          <w:sz w:val="24"/>
          <w:szCs w:val="24"/>
        </w:rPr>
        <w:t xml:space="preserve">) nanostructures were synthesized by five different synthetic methods i.e. sonochemical method, hydrothermal method, solvothermal method, sacrificial template method and coprecipitation method. </w:t>
      </w:r>
    </w:p>
    <w:p w:rsidR="00D6755E" w:rsidRPr="00DB358C" w:rsidRDefault="00416D11" w:rsidP="00D67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effect of synthetic</w:t>
      </w:r>
      <w:r w:rsidR="00D6755E" w:rsidRPr="00DB358C">
        <w:rPr>
          <w:rFonts w:ascii="Times New Roman" w:hAnsi="Times New Roman"/>
          <w:sz w:val="24"/>
          <w:szCs w:val="24"/>
        </w:rPr>
        <w:t xml:space="preserve"> method</w:t>
      </w:r>
      <w:r>
        <w:rPr>
          <w:rFonts w:ascii="Times New Roman" w:hAnsi="Times New Roman"/>
          <w:sz w:val="24"/>
          <w:szCs w:val="24"/>
        </w:rPr>
        <w:t>s</w:t>
      </w:r>
      <w:r w:rsidR="00D6755E" w:rsidRPr="00DB358C">
        <w:rPr>
          <w:rFonts w:ascii="Times New Roman" w:hAnsi="Times New Roman"/>
          <w:sz w:val="24"/>
          <w:szCs w:val="24"/>
        </w:rPr>
        <w:t xml:space="preserve"> on the uniformity, morphology and the optical properties of the nanostructures were studied in detail.</w:t>
      </w:r>
    </w:p>
    <w:p w:rsidR="00D6755E" w:rsidRPr="00DB358C" w:rsidRDefault="00D6755E" w:rsidP="00D67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358C">
        <w:rPr>
          <w:rFonts w:ascii="Times New Roman" w:hAnsi="Times New Roman"/>
          <w:sz w:val="24"/>
          <w:szCs w:val="24"/>
        </w:rPr>
        <w:t xml:space="preserve"> The intense green emission from the nanophosphor shows that phosphor can be used in IR-sensors, LEDs and as solar spectrum converters. </w:t>
      </w:r>
    </w:p>
    <w:p w:rsidR="00D6755E" w:rsidRPr="00DB358C" w:rsidRDefault="00416D11" w:rsidP="00D675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</w:t>
      </w:r>
      <w:r w:rsidR="00D6755E" w:rsidRPr="00DB358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rrelation of particle size and morphology with photoluminescence </w:t>
      </w:r>
      <w:r w:rsidR="00D6755E" w:rsidRPr="00DB358C">
        <w:rPr>
          <w:rFonts w:ascii="Times New Roman" w:hAnsi="Times New Roman"/>
          <w:sz w:val="24"/>
          <w:szCs w:val="24"/>
        </w:rPr>
        <w:t>intensity is investigated.</w:t>
      </w:r>
    </w:p>
    <w:p w:rsidR="00F80D64" w:rsidRDefault="00407626"/>
    <w:sectPr w:rsidR="00F80D64" w:rsidSect="00496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1B0"/>
    <w:multiLevelType w:val="hybridMultilevel"/>
    <w:tmpl w:val="B7B659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55E"/>
    <w:rsid w:val="001C11E2"/>
    <w:rsid w:val="00313548"/>
    <w:rsid w:val="00407626"/>
    <w:rsid w:val="00416D11"/>
    <w:rsid w:val="00427752"/>
    <w:rsid w:val="00496AF0"/>
    <w:rsid w:val="0057466D"/>
    <w:rsid w:val="0074387F"/>
    <w:rsid w:val="00921FAA"/>
    <w:rsid w:val="00D6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HEENA JI</dc:creator>
  <cp:lastModifiedBy>CHEMISTRY</cp:lastModifiedBy>
  <cp:revision>3</cp:revision>
  <dcterms:created xsi:type="dcterms:W3CDTF">2019-02-10T05:10:00Z</dcterms:created>
  <dcterms:modified xsi:type="dcterms:W3CDTF">2019-02-13T10:28:00Z</dcterms:modified>
</cp:coreProperties>
</file>