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C3" w:rsidRDefault="00255485" w:rsidP="002554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485">
        <w:rPr>
          <w:rFonts w:ascii="Times New Roman" w:hAnsi="Times New Roman" w:cs="Times New Roman"/>
          <w:b/>
          <w:sz w:val="24"/>
          <w:szCs w:val="24"/>
        </w:rPr>
        <w:t>Novelality statement</w:t>
      </w:r>
    </w:p>
    <w:p w:rsidR="00255485" w:rsidRDefault="00255485" w:rsidP="00255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485" w:rsidRPr="00255485" w:rsidRDefault="00255485" w:rsidP="00255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report, we have synthesized terbium doped ytterbium phosphate nanostructures by five different synthetic routes. The as synthesized nanostructures were characterized by employing various physico-chemical techniques. A correlation between morphology and grain size with intensity of pholuminesence emission has been </w:t>
      </w:r>
      <w:r w:rsidR="00981E3A">
        <w:rPr>
          <w:rFonts w:ascii="Times New Roman" w:hAnsi="Times New Roman" w:cs="Times New Roman"/>
          <w:sz w:val="24"/>
          <w:szCs w:val="24"/>
        </w:rPr>
        <w:t>established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358C">
        <w:rPr>
          <w:rFonts w:ascii="Times New Roman" w:hAnsi="Times New Roman"/>
          <w:sz w:val="24"/>
          <w:szCs w:val="24"/>
        </w:rPr>
        <w:t>The intense green emission from the nanophosphor shows that phosphor can be used in IR-sensors, LEDs and as solar spectrum converters</w:t>
      </w:r>
      <w:r>
        <w:rPr>
          <w:rFonts w:ascii="Times New Roman" w:hAnsi="Times New Roman"/>
          <w:sz w:val="24"/>
          <w:szCs w:val="24"/>
        </w:rPr>
        <w:t>.</w:t>
      </w:r>
      <w:r w:rsidR="00A04DF3">
        <w:rPr>
          <w:rFonts w:ascii="Times New Roman" w:hAnsi="Times New Roman"/>
          <w:sz w:val="24"/>
          <w:szCs w:val="24"/>
        </w:rPr>
        <w:t xml:space="preserve"> </w:t>
      </w:r>
    </w:p>
    <w:sectPr w:rsidR="00255485" w:rsidRPr="00255485" w:rsidSect="00B27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255485"/>
    <w:rsid w:val="00255485"/>
    <w:rsid w:val="00981E3A"/>
    <w:rsid w:val="00A04DF3"/>
    <w:rsid w:val="00B2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</dc:creator>
  <cp:lastModifiedBy>CHEMISTRY</cp:lastModifiedBy>
  <cp:revision>3</cp:revision>
  <dcterms:created xsi:type="dcterms:W3CDTF">2019-02-13T11:11:00Z</dcterms:created>
  <dcterms:modified xsi:type="dcterms:W3CDTF">2019-02-13T11:18:00Z</dcterms:modified>
</cp:coreProperties>
</file>