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24" w:rsidRPr="009949DF" w:rsidRDefault="009B4524" w:rsidP="00717F6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49DF">
        <w:rPr>
          <w:rFonts w:ascii="Times New Roman" w:hAnsi="Times New Roman" w:hint="eastAsia"/>
          <w:b/>
          <w:sz w:val="24"/>
          <w:szCs w:val="24"/>
        </w:rPr>
        <w:t>Design, synthesis and in vitro</w:t>
      </w:r>
      <w:r w:rsidRPr="009949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49DF">
        <w:rPr>
          <w:rFonts w:ascii="Times New Roman" w:hAnsi="Times New Roman"/>
          <w:b/>
          <w:sz w:val="24"/>
          <w:szCs w:val="24"/>
        </w:rPr>
        <w:t>cytotoxic</w:t>
      </w:r>
      <w:proofErr w:type="spellEnd"/>
      <w:r w:rsidRPr="009949DF">
        <w:rPr>
          <w:rFonts w:ascii="Times New Roman" w:hAnsi="Times New Roman"/>
          <w:b/>
          <w:sz w:val="24"/>
          <w:szCs w:val="24"/>
        </w:rPr>
        <w:t xml:space="preserve"> activity of new 6</w:t>
      </w:r>
      <w:proofErr w:type="gramStart"/>
      <w:r w:rsidRPr="009949DF">
        <w:rPr>
          <w:rFonts w:ascii="Times New Roman" w:hAnsi="Times New Roman"/>
          <w:b/>
          <w:sz w:val="24"/>
          <w:szCs w:val="24"/>
        </w:rPr>
        <w:t>,9</w:t>
      </w:r>
      <w:proofErr w:type="gramEnd"/>
      <w:r w:rsidRPr="009949DF">
        <w:rPr>
          <w:rFonts w:ascii="Times New Roman" w:hAnsi="Times New Roman"/>
          <w:b/>
          <w:sz w:val="24"/>
          <w:szCs w:val="24"/>
        </w:rPr>
        <w:t xml:space="preserve">-disubstituted </w:t>
      </w:r>
      <w:proofErr w:type="spellStart"/>
      <w:r w:rsidRPr="009949DF">
        <w:rPr>
          <w:rFonts w:ascii="Times New Roman" w:hAnsi="Times New Roman"/>
          <w:b/>
          <w:sz w:val="24"/>
          <w:szCs w:val="24"/>
        </w:rPr>
        <w:t>purine</w:t>
      </w:r>
      <w:proofErr w:type="spellEnd"/>
      <w:r w:rsidRPr="009949DF">
        <w:rPr>
          <w:rFonts w:ascii="Times New Roman" w:hAnsi="Times New Roman"/>
          <w:b/>
          <w:sz w:val="24"/>
          <w:szCs w:val="24"/>
        </w:rPr>
        <w:t xml:space="preserve"> analogues</w:t>
      </w:r>
    </w:p>
    <w:p w:rsidR="009B4524" w:rsidRPr="009949DF" w:rsidRDefault="009B4524" w:rsidP="00717F6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E7163" w:rsidRDefault="009B4524" w:rsidP="00717F6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4524">
        <w:rPr>
          <w:rFonts w:ascii="Times New Roman" w:hAnsi="Times New Roman"/>
          <w:sz w:val="24"/>
          <w:szCs w:val="24"/>
        </w:rPr>
        <w:t>Asligul</w:t>
      </w:r>
      <w:proofErr w:type="spellEnd"/>
      <w:r w:rsidRPr="009B4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524">
        <w:rPr>
          <w:rFonts w:ascii="Times New Roman" w:hAnsi="Times New Roman"/>
          <w:sz w:val="24"/>
          <w:szCs w:val="24"/>
        </w:rPr>
        <w:t>Kucukdumlu</w:t>
      </w:r>
      <w:proofErr w:type="spellEnd"/>
      <w:r w:rsidRPr="009B45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4524">
        <w:rPr>
          <w:rFonts w:ascii="Times New Roman" w:hAnsi="Times New Roman"/>
          <w:sz w:val="24"/>
          <w:szCs w:val="24"/>
        </w:rPr>
        <w:t>Meral</w:t>
      </w:r>
      <w:proofErr w:type="spellEnd"/>
      <w:r w:rsidRPr="009B4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524">
        <w:rPr>
          <w:rFonts w:ascii="Times New Roman" w:hAnsi="Times New Roman"/>
          <w:sz w:val="24"/>
          <w:szCs w:val="24"/>
        </w:rPr>
        <w:t>Tuncbilek</w:t>
      </w:r>
      <w:proofErr w:type="spellEnd"/>
      <w:r w:rsidRPr="009B4524">
        <w:rPr>
          <w:rFonts w:ascii="Times New Roman" w:hAnsi="Times New Roman"/>
          <w:sz w:val="24"/>
          <w:szCs w:val="24"/>
          <w:vertAlign w:val="superscript"/>
        </w:rPr>
        <w:t>*</w:t>
      </w:r>
      <w:r w:rsidRPr="009B45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4524">
        <w:rPr>
          <w:rFonts w:ascii="Times New Roman" w:hAnsi="Times New Roman"/>
          <w:sz w:val="24"/>
          <w:szCs w:val="24"/>
        </w:rPr>
        <w:t>Ebru</w:t>
      </w:r>
      <w:proofErr w:type="spellEnd"/>
      <w:r w:rsidRPr="009B4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524">
        <w:rPr>
          <w:rFonts w:ascii="Times New Roman" w:hAnsi="Times New Roman"/>
          <w:sz w:val="24"/>
          <w:szCs w:val="24"/>
        </w:rPr>
        <w:t>Bilget</w:t>
      </w:r>
      <w:proofErr w:type="spellEnd"/>
      <w:r w:rsidRPr="009B4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4524">
        <w:rPr>
          <w:rFonts w:ascii="Times New Roman" w:hAnsi="Times New Roman"/>
          <w:sz w:val="24"/>
          <w:szCs w:val="24"/>
        </w:rPr>
        <w:t>Guven</w:t>
      </w:r>
      <w:proofErr w:type="spellEnd"/>
      <w:r w:rsidRPr="009B45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B4524">
        <w:rPr>
          <w:rFonts w:ascii="Times New Roman" w:hAnsi="Times New Roman"/>
          <w:sz w:val="24"/>
          <w:szCs w:val="24"/>
        </w:rPr>
        <w:t>Rengul</w:t>
      </w:r>
      <w:proofErr w:type="spellEnd"/>
      <w:r w:rsidRPr="009B4524">
        <w:rPr>
          <w:rFonts w:ascii="Times New Roman" w:hAnsi="Times New Roman"/>
          <w:sz w:val="24"/>
          <w:szCs w:val="24"/>
        </w:rPr>
        <w:t xml:space="preserve"> Cetin </w:t>
      </w:r>
      <w:proofErr w:type="spellStart"/>
      <w:r w:rsidRPr="009B4524">
        <w:rPr>
          <w:rFonts w:ascii="Times New Roman" w:hAnsi="Times New Roman"/>
          <w:sz w:val="24"/>
          <w:szCs w:val="24"/>
        </w:rPr>
        <w:t>Atalay</w:t>
      </w:r>
      <w:proofErr w:type="spellEnd"/>
    </w:p>
    <w:p w:rsidR="00717F67" w:rsidRDefault="00C96C01" w:rsidP="00717F6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7163">
        <w:rPr>
          <w:rFonts w:ascii="Times New Roman" w:hAnsi="Times New Roman"/>
          <w:sz w:val="24"/>
          <w:szCs w:val="24"/>
          <w:lang w:val="tr-TR"/>
        </w:rPr>
        <w:object w:dxaOrig="9622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269.75pt" o:ole="">
            <v:imagedata r:id="rId4" o:title=""/>
          </v:shape>
          <o:OLEObject Type="Embed" ProgID="PowerPoint.Slide.12" ShapeID="_x0000_i1025" DrawAspect="Content" ObjectID="_1616240658" r:id="rId5"/>
        </w:object>
      </w:r>
    </w:p>
    <w:p w:rsidR="00D629B1" w:rsidRDefault="00996F65" w:rsidP="00717F67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Novel </w:t>
      </w:r>
      <w:proofErr w:type="spellStart"/>
      <w:r w:rsidRPr="009949DF">
        <w:rPr>
          <w:rFonts w:ascii="Times New Roman" w:hAnsi="Times New Roman"/>
          <w:sz w:val="24"/>
          <w:szCs w:val="24"/>
        </w:rPr>
        <w:t>purine</w:t>
      </w:r>
      <w:proofErr w:type="spellEnd"/>
      <w:r w:rsidRPr="009949DF">
        <w:rPr>
          <w:rFonts w:ascii="Times New Roman" w:hAnsi="Times New Roman"/>
          <w:sz w:val="24"/>
          <w:szCs w:val="24"/>
        </w:rPr>
        <w:t xml:space="preserve"> analogs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800">
        <w:rPr>
          <w:rFonts w:ascii="Times New Roman" w:hAnsi="Times New Roman"/>
          <w:bCs/>
          <w:sz w:val="24"/>
          <w:szCs w:val="24"/>
          <w:lang w:val="en-GB"/>
        </w:rPr>
        <w:t xml:space="preserve">containing a </w:t>
      </w:r>
      <w:r w:rsidRPr="00B75800">
        <w:rPr>
          <w:rFonts w:ascii="Times New Roman" w:hAnsi="Times New Roman"/>
          <w:sz w:val="24"/>
          <w:szCs w:val="24"/>
        </w:rPr>
        <w:t>substituted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49DF">
        <w:rPr>
          <w:rFonts w:ascii="Times New Roman" w:hAnsi="Times New Roman"/>
          <w:sz w:val="24"/>
          <w:szCs w:val="24"/>
        </w:rPr>
        <w:t>phenyl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49DF">
        <w:rPr>
          <w:rFonts w:ascii="Times New Roman" w:hAnsi="Times New Roman"/>
          <w:sz w:val="24"/>
          <w:szCs w:val="24"/>
        </w:rPr>
        <w:t>piperazine</w:t>
      </w:r>
      <w:proofErr w:type="spellEnd"/>
      <w:r w:rsidRPr="009949DF">
        <w:rPr>
          <w:rFonts w:ascii="Times New Roman" w:hAnsi="Times New Roman"/>
          <w:sz w:val="24"/>
          <w:szCs w:val="24"/>
        </w:rPr>
        <w:t xml:space="preserve"> at the C-6, substituted benzyl group at the N-9 </w:t>
      </w:r>
      <w:r w:rsidRPr="00B75800">
        <w:rPr>
          <w:rFonts w:ascii="Times New Roman" w:hAnsi="Times New Roman"/>
          <w:sz w:val="24"/>
          <w:szCs w:val="24"/>
        </w:rPr>
        <w:t>position</w:t>
      </w:r>
      <w:r w:rsidRPr="00B75800">
        <w:rPr>
          <w:rFonts w:ascii="Times New Roman" w:hAnsi="Times New Roman"/>
          <w:bCs/>
          <w:sz w:val="24"/>
          <w:szCs w:val="24"/>
          <w:lang w:val="en-GB"/>
        </w:rPr>
        <w:t xml:space="preserve"> were synthesized and evaluated for their </w:t>
      </w:r>
      <w:proofErr w:type="spellStart"/>
      <w:r w:rsidRPr="00B75800">
        <w:rPr>
          <w:rFonts w:ascii="Times New Roman" w:hAnsi="Times New Roman"/>
          <w:bCs/>
          <w:sz w:val="24"/>
          <w:szCs w:val="24"/>
          <w:lang w:val="en-GB"/>
        </w:rPr>
        <w:t>cytotoxicity</w:t>
      </w:r>
      <w:proofErr w:type="spellEnd"/>
      <w:r w:rsidRPr="00B75800">
        <w:rPr>
          <w:rFonts w:ascii="Times New Roman" w:hAnsi="Times New Roman"/>
          <w:bCs/>
          <w:sz w:val="24"/>
          <w:szCs w:val="24"/>
          <w:lang w:val="en-GB"/>
        </w:rPr>
        <w:t xml:space="preserve"> on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selected human cancer cell l</w:t>
      </w:r>
      <w:r w:rsidRPr="00B75800">
        <w:rPr>
          <w:rFonts w:ascii="Times New Roman" w:hAnsi="Times New Roman"/>
          <w:bCs/>
          <w:sz w:val="24"/>
          <w:szCs w:val="24"/>
          <w:lang w:val="en-GB"/>
        </w:rPr>
        <w:t>ines</w:t>
      </w:r>
      <w:r>
        <w:rPr>
          <w:rFonts w:ascii="Times New Roman" w:hAnsi="Times New Roman"/>
          <w:bCs/>
          <w:sz w:val="24"/>
          <w:szCs w:val="24"/>
          <w:lang w:val="en-GB"/>
        </w:rPr>
        <w:t>.</w:t>
      </w:r>
      <w:r w:rsidR="00D629B1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D629B1" w:rsidRPr="005B0310">
        <w:rPr>
          <w:rFonts w:ascii="Times New Roman" w:hAnsi="Times New Roman"/>
          <w:color w:val="000000"/>
          <w:sz w:val="24"/>
          <w:szCs w:val="24"/>
        </w:rPr>
        <w:t>Compound</w:t>
      </w:r>
      <w:r w:rsidR="00D629B1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D629B1" w:rsidRPr="00D629B1">
        <w:rPr>
          <w:rFonts w:ascii="Times New Roman" w:hAnsi="Times New Roman"/>
          <w:b/>
          <w:color w:val="000000"/>
          <w:sz w:val="24"/>
          <w:szCs w:val="24"/>
        </w:rPr>
        <w:t>12</w:t>
      </w:r>
      <w:r w:rsidR="00D629B1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D629B1">
        <w:rPr>
          <w:rFonts w:ascii="Times New Roman" w:hAnsi="Times New Roman"/>
          <w:b/>
          <w:color w:val="000000"/>
          <w:sz w:val="24"/>
          <w:szCs w:val="24"/>
        </w:rPr>
        <w:t xml:space="preserve">25 </w:t>
      </w:r>
      <w:r w:rsidR="00D629B1" w:rsidRPr="005B0310">
        <w:rPr>
          <w:rFonts w:ascii="Times New Roman" w:hAnsi="Times New Roman"/>
          <w:color w:val="000000"/>
          <w:sz w:val="24"/>
          <w:szCs w:val="24"/>
        </w:rPr>
        <w:t xml:space="preserve">had better </w:t>
      </w:r>
      <w:proofErr w:type="spellStart"/>
      <w:r w:rsidR="00D629B1" w:rsidRPr="005B0310">
        <w:rPr>
          <w:rFonts w:ascii="Times New Roman" w:hAnsi="Times New Roman"/>
          <w:color w:val="000000"/>
          <w:sz w:val="24"/>
          <w:szCs w:val="24"/>
        </w:rPr>
        <w:t>cytotoxic</w:t>
      </w:r>
      <w:proofErr w:type="spellEnd"/>
      <w:r w:rsidR="00D629B1">
        <w:rPr>
          <w:rFonts w:ascii="Times New Roman" w:hAnsi="Times New Roman"/>
          <w:color w:val="000000"/>
          <w:sz w:val="24"/>
          <w:szCs w:val="24"/>
        </w:rPr>
        <w:t xml:space="preserve"> activity than known </w:t>
      </w:r>
      <w:proofErr w:type="spellStart"/>
      <w:r w:rsidR="00D629B1">
        <w:rPr>
          <w:rFonts w:ascii="Times New Roman" w:hAnsi="Times New Roman" w:cs="Calibri"/>
          <w:color w:val="000000"/>
          <w:sz w:val="24"/>
          <w:szCs w:val="24"/>
        </w:rPr>
        <w:t>nucleobase</w:t>
      </w:r>
      <w:proofErr w:type="spellEnd"/>
      <w:r w:rsidR="00D629B1">
        <w:rPr>
          <w:rFonts w:ascii="Times New Roman" w:hAnsi="Times New Roman" w:cs="Calibri"/>
          <w:color w:val="000000"/>
          <w:sz w:val="24"/>
          <w:szCs w:val="24"/>
        </w:rPr>
        <w:t xml:space="preserve"> </w:t>
      </w:r>
      <w:r w:rsidR="00D629B1" w:rsidRPr="00E8526E">
        <w:rPr>
          <w:rFonts w:ascii="Times New Roman" w:hAnsi="Times New Roman"/>
          <w:color w:val="000000"/>
          <w:sz w:val="24"/>
          <w:szCs w:val="24"/>
        </w:rPr>
        <w:t>5-FU</w:t>
      </w:r>
      <w:r w:rsidR="00D629B1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D629B1">
        <w:rPr>
          <w:rFonts w:ascii="Times New Roman" w:hAnsi="Times New Roman" w:cs="Calibri"/>
          <w:color w:val="000000"/>
          <w:sz w:val="24"/>
          <w:szCs w:val="24"/>
        </w:rPr>
        <w:t xml:space="preserve">nucleoside drugs </w:t>
      </w:r>
      <w:proofErr w:type="spellStart"/>
      <w:r w:rsidR="00D629B1">
        <w:rPr>
          <w:rFonts w:ascii="Times New Roman" w:hAnsi="Times New Roman" w:cs="Calibri"/>
          <w:color w:val="000000"/>
          <w:sz w:val="24"/>
          <w:szCs w:val="24"/>
        </w:rPr>
        <w:t>F</w:t>
      </w:r>
      <w:r w:rsidR="00D629B1" w:rsidRPr="00E8526E">
        <w:rPr>
          <w:rFonts w:ascii="Times New Roman" w:hAnsi="Times New Roman"/>
          <w:color w:val="000000"/>
          <w:sz w:val="24"/>
          <w:szCs w:val="24"/>
        </w:rPr>
        <w:t>ludarabine</w:t>
      </w:r>
      <w:proofErr w:type="spellEnd"/>
      <w:r w:rsidR="00D629B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D629B1">
        <w:rPr>
          <w:rFonts w:ascii="Times New Roman" w:hAnsi="Times New Roman"/>
          <w:color w:val="000000"/>
          <w:sz w:val="24"/>
          <w:szCs w:val="24"/>
        </w:rPr>
        <w:t>Cladribine</w:t>
      </w:r>
      <w:proofErr w:type="spellEnd"/>
      <w:r w:rsidR="00D629B1" w:rsidRPr="00E8526E">
        <w:rPr>
          <w:rFonts w:ascii="Times New Roman" w:hAnsi="Times New Roman"/>
          <w:color w:val="000000"/>
          <w:sz w:val="24"/>
          <w:szCs w:val="24"/>
        </w:rPr>
        <w:t xml:space="preserve"> on Huh7</w:t>
      </w:r>
      <w:r w:rsidR="00D629B1">
        <w:rPr>
          <w:rFonts w:ascii="Times New Roman" w:hAnsi="Times New Roman"/>
          <w:color w:val="000000"/>
          <w:sz w:val="24"/>
          <w:szCs w:val="24"/>
        </w:rPr>
        <w:t xml:space="preserve"> cell.  </w:t>
      </w:r>
    </w:p>
    <w:p w:rsidR="00996F65" w:rsidRDefault="00D629B1" w:rsidP="00717F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:rsidR="00996F65" w:rsidRDefault="00996F65" w:rsidP="00446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96F65" w:rsidSect="0048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B4524"/>
    <w:rsid w:val="0022334C"/>
    <w:rsid w:val="002D5D46"/>
    <w:rsid w:val="00446BBF"/>
    <w:rsid w:val="00485FDB"/>
    <w:rsid w:val="004C2560"/>
    <w:rsid w:val="005E69EA"/>
    <w:rsid w:val="00714B15"/>
    <w:rsid w:val="00717F67"/>
    <w:rsid w:val="007D0372"/>
    <w:rsid w:val="008E7163"/>
    <w:rsid w:val="00940CBC"/>
    <w:rsid w:val="00996F65"/>
    <w:rsid w:val="009B4524"/>
    <w:rsid w:val="00A5042F"/>
    <w:rsid w:val="00C96C01"/>
    <w:rsid w:val="00D629B1"/>
    <w:rsid w:val="00DC44D9"/>
    <w:rsid w:val="00E4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24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D4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ayd_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2019-04-08T12:58:00Z</dcterms:created>
  <dcterms:modified xsi:type="dcterms:W3CDTF">2019-04-08T12:58:00Z</dcterms:modified>
</cp:coreProperties>
</file>