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8F" w:rsidRPr="000A3C2D" w:rsidRDefault="0035188F" w:rsidP="0035188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A3C2D">
        <w:rPr>
          <w:rFonts w:asciiTheme="majorBidi" w:hAnsiTheme="majorBidi" w:cstheme="majorBidi"/>
          <w:b/>
          <w:bCs/>
          <w:sz w:val="24"/>
          <w:szCs w:val="24"/>
        </w:rPr>
        <w:t>Suggested Reviewers:</w:t>
      </w:r>
    </w:p>
    <w:p w:rsidR="00BB0AAC" w:rsidRDefault="0035188F" w:rsidP="00720FD9">
      <w:pPr>
        <w:rPr>
          <w:rFonts w:asciiTheme="majorBidi" w:hAnsiTheme="majorBidi" w:cstheme="majorBidi"/>
          <w:sz w:val="24"/>
          <w:szCs w:val="24"/>
        </w:rPr>
      </w:pPr>
      <w:r w:rsidRPr="0035188F">
        <w:rPr>
          <w:rFonts w:asciiTheme="majorBidi" w:hAnsiTheme="majorBidi" w:cstheme="majorBidi"/>
          <w:sz w:val="24"/>
          <w:szCs w:val="24"/>
        </w:rPr>
        <w:t xml:space="preserve"> </w:t>
      </w:r>
    </w:p>
    <w:p w:rsidR="00BB0AAC" w:rsidRDefault="00BB0AAC" w:rsidP="00BB0AAC">
      <w:pPr>
        <w:rPr>
          <w:rFonts w:asciiTheme="majorBidi" w:hAnsiTheme="majorBidi" w:cstheme="majorBidi"/>
          <w:sz w:val="24"/>
          <w:szCs w:val="24"/>
        </w:rPr>
      </w:pPr>
    </w:p>
    <w:p w:rsidR="00267C90" w:rsidRDefault="00B76EE1" w:rsidP="00BB0A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B76EE1">
        <w:t xml:space="preserve"> </w:t>
      </w:r>
      <w:proofErr w:type="spellStart"/>
      <w:r w:rsidRPr="00B76EE1">
        <w:rPr>
          <w:rFonts w:asciiTheme="majorBidi" w:hAnsiTheme="majorBidi" w:cstheme="majorBidi"/>
          <w:sz w:val="24"/>
          <w:szCs w:val="24"/>
        </w:rPr>
        <w:t>Xiangke</w:t>
      </w:r>
      <w:proofErr w:type="spellEnd"/>
      <w:r w:rsidRPr="00B76EE1">
        <w:rPr>
          <w:rFonts w:asciiTheme="majorBidi" w:hAnsiTheme="majorBidi" w:cstheme="majorBidi"/>
          <w:sz w:val="24"/>
          <w:szCs w:val="24"/>
        </w:rPr>
        <w:t xml:space="preserve"> Wang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B76EE1">
        <w:rPr>
          <w:rFonts w:asciiTheme="majorBidi" w:hAnsiTheme="majorBidi" w:cstheme="majorBidi"/>
          <w:sz w:val="24"/>
          <w:szCs w:val="24"/>
        </w:rPr>
        <w:t>School of Environment and Chemical Engineering,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76EE1">
        <w:rPr>
          <w:rFonts w:asciiTheme="majorBidi" w:hAnsiTheme="majorBidi" w:cstheme="majorBidi"/>
          <w:sz w:val="24"/>
          <w:szCs w:val="24"/>
        </w:rPr>
        <w:t>North China Electric Power University</w:t>
      </w:r>
      <w:r>
        <w:rPr>
          <w:rFonts w:asciiTheme="majorBidi" w:hAnsiTheme="majorBidi" w:cstheme="majorBidi"/>
          <w:sz w:val="24"/>
          <w:szCs w:val="24"/>
        </w:rPr>
        <w:t xml:space="preserve">, China. Email: </w:t>
      </w:r>
      <w:hyperlink r:id="rId5" w:history="1">
        <w:r w:rsidRPr="0009601C">
          <w:rPr>
            <w:rStyle w:val="Hyperlink"/>
            <w:rFonts w:asciiTheme="majorBidi" w:hAnsiTheme="majorBidi" w:cstheme="majorBidi"/>
            <w:sz w:val="24"/>
            <w:szCs w:val="24"/>
          </w:rPr>
          <w:t>xkwang@ncepu.edu.cn</w:t>
        </w:r>
      </w:hyperlink>
    </w:p>
    <w:p w:rsidR="00B76EE1" w:rsidRDefault="000D785A" w:rsidP="00BB0A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Two relevant papers:</w:t>
      </w:r>
    </w:p>
    <w:p w:rsidR="000D785A" w:rsidRPr="000D785A" w:rsidRDefault="000D785A" w:rsidP="000D785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D785A">
        <w:rPr>
          <w:rFonts w:asciiTheme="majorBidi" w:hAnsiTheme="majorBidi" w:cstheme="majorBidi"/>
          <w:sz w:val="24"/>
          <w:szCs w:val="24"/>
        </w:rPr>
        <w:t>Fabrication of carboxyl and amino functionalized carbonaceous microspheres and their enhanced adsorption behaviors of U(VI)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0D785A">
        <w:rPr>
          <w:rFonts w:asciiTheme="majorBidi" w:hAnsiTheme="majorBidi" w:cstheme="majorBidi"/>
          <w:sz w:val="24"/>
          <w:szCs w:val="24"/>
        </w:rPr>
        <w:t>Journal of Colloid and Interface Science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0D785A">
        <w:rPr>
          <w:rFonts w:asciiTheme="majorBidi" w:hAnsiTheme="majorBidi" w:cstheme="majorBidi"/>
          <w:sz w:val="24"/>
          <w:szCs w:val="24"/>
        </w:rPr>
        <w:t>2019</w:t>
      </w:r>
    </w:p>
    <w:p w:rsidR="000D785A" w:rsidRDefault="000D785A" w:rsidP="000D785A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D785A">
        <w:rPr>
          <w:rFonts w:asciiTheme="majorBidi" w:hAnsiTheme="majorBidi" w:cstheme="majorBidi"/>
          <w:sz w:val="24"/>
          <w:szCs w:val="24"/>
        </w:rPr>
        <w:t>Au@SiO2 hybridized Ca2B2O5·</w:t>
      </w:r>
      <w:proofErr w:type="gramStart"/>
      <w:r w:rsidRPr="000D785A">
        <w:rPr>
          <w:rFonts w:asciiTheme="majorBidi" w:hAnsiTheme="majorBidi" w:cstheme="majorBidi"/>
          <w:sz w:val="24"/>
          <w:szCs w:val="24"/>
        </w:rPr>
        <w:t>H2O:Tb</w:t>
      </w:r>
      <w:proofErr w:type="gramEnd"/>
      <w:r w:rsidRPr="000D785A">
        <w:rPr>
          <w:rFonts w:asciiTheme="majorBidi" w:hAnsiTheme="majorBidi" w:cstheme="majorBidi"/>
          <w:sz w:val="24"/>
          <w:szCs w:val="24"/>
        </w:rPr>
        <w:t xml:space="preserve">3+ </w:t>
      </w:r>
      <w:proofErr w:type="spellStart"/>
      <w:r w:rsidRPr="000D785A">
        <w:rPr>
          <w:rFonts w:asciiTheme="majorBidi" w:hAnsiTheme="majorBidi" w:cstheme="majorBidi"/>
          <w:sz w:val="24"/>
          <w:szCs w:val="24"/>
        </w:rPr>
        <w:t>nano</w:t>
      </w:r>
      <w:proofErr w:type="spellEnd"/>
      <w:r w:rsidRPr="000D785A">
        <w:rPr>
          <w:rFonts w:asciiTheme="majorBidi" w:hAnsiTheme="majorBidi" w:cstheme="majorBidi"/>
          <w:sz w:val="24"/>
          <w:szCs w:val="24"/>
        </w:rPr>
        <w:t xml:space="preserve"> belts: An insight </w:t>
      </w:r>
      <w:bookmarkStart w:id="0" w:name="_GoBack"/>
      <w:bookmarkEnd w:id="0"/>
      <w:r w:rsidRPr="000D785A">
        <w:rPr>
          <w:rFonts w:asciiTheme="majorBidi" w:hAnsiTheme="majorBidi" w:cstheme="majorBidi"/>
          <w:sz w:val="24"/>
          <w:szCs w:val="24"/>
        </w:rPr>
        <w:t>on the enhanced photoluminescence by Au nanoparticles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0D785A">
        <w:rPr>
          <w:rFonts w:asciiTheme="majorBidi" w:hAnsiTheme="majorBidi" w:cstheme="majorBidi"/>
          <w:sz w:val="24"/>
          <w:szCs w:val="24"/>
        </w:rPr>
        <w:t>Journal of Alloys and Compounds</w:t>
      </w:r>
      <w:r>
        <w:rPr>
          <w:rFonts w:asciiTheme="majorBidi" w:hAnsiTheme="majorBidi" w:cstheme="majorBidi"/>
          <w:sz w:val="24"/>
          <w:szCs w:val="24"/>
        </w:rPr>
        <w:t>, 2019.</w:t>
      </w:r>
    </w:p>
    <w:p w:rsidR="000D785A" w:rsidRPr="000D785A" w:rsidRDefault="000D785A" w:rsidP="000D785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720FD9" w:rsidRDefault="00720FD9" w:rsidP="00B76EE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-Bahman </w:t>
      </w:r>
      <w:proofErr w:type="spellStart"/>
      <w:r>
        <w:rPr>
          <w:rFonts w:asciiTheme="majorBidi" w:hAnsiTheme="majorBidi" w:cstheme="majorBidi"/>
          <w:sz w:val="24"/>
          <w:szCs w:val="24"/>
        </w:rPr>
        <w:t>Ramavandi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Department of Environmental Science, </w:t>
      </w:r>
      <w:r w:rsidRPr="0035188F">
        <w:rPr>
          <w:rFonts w:asciiTheme="majorBidi" w:hAnsiTheme="majorBidi" w:cstheme="majorBidi"/>
          <w:sz w:val="24"/>
          <w:szCs w:val="24"/>
        </w:rPr>
        <w:t>Associate Professor Bushehr University of Medical Sciences</w:t>
      </w:r>
      <w:r w:rsidR="00B76EE1">
        <w:rPr>
          <w:rFonts w:asciiTheme="majorBidi" w:hAnsiTheme="majorBidi" w:cstheme="majorBidi"/>
          <w:sz w:val="24"/>
          <w:szCs w:val="24"/>
        </w:rPr>
        <w:t xml:space="preserve">, Iran. </w:t>
      </w:r>
      <w:r w:rsidRPr="0035188F">
        <w:rPr>
          <w:rFonts w:asciiTheme="majorBidi" w:hAnsiTheme="majorBidi" w:cstheme="majorBidi"/>
          <w:sz w:val="24"/>
          <w:szCs w:val="24"/>
        </w:rPr>
        <w:t xml:space="preserve">Editorial Board of Data in Brief Tel: +989363311903 E-mail: </w:t>
      </w:r>
      <w:r>
        <w:rPr>
          <w:rFonts w:asciiTheme="majorBidi" w:hAnsiTheme="majorBidi" w:cstheme="majorBidi"/>
          <w:sz w:val="24"/>
          <w:szCs w:val="24"/>
        </w:rPr>
        <w:t xml:space="preserve">Email: </w:t>
      </w:r>
      <w:r w:rsidRPr="0035188F">
        <w:rPr>
          <w:rFonts w:asciiTheme="majorBidi" w:hAnsiTheme="majorBidi" w:cstheme="majorBidi"/>
          <w:sz w:val="24"/>
          <w:szCs w:val="24"/>
        </w:rPr>
        <w:t>ramavandi_b@yaho</w:t>
      </w:r>
      <w:r>
        <w:rPr>
          <w:rFonts w:asciiTheme="majorBidi" w:hAnsiTheme="majorBidi" w:cstheme="majorBidi"/>
          <w:sz w:val="24"/>
          <w:szCs w:val="24"/>
        </w:rPr>
        <w:t xml:space="preserve">o.com, </w:t>
      </w:r>
      <w:hyperlink r:id="rId6" w:history="1">
        <w:r w:rsidRPr="00F5454C">
          <w:rPr>
            <w:rStyle w:val="Hyperlink"/>
            <w:rFonts w:asciiTheme="majorBidi" w:hAnsiTheme="majorBidi" w:cstheme="majorBidi"/>
            <w:sz w:val="24"/>
            <w:szCs w:val="24"/>
          </w:rPr>
          <w:t>b.ramavandi@bpums.ac.ir</w:t>
        </w:r>
      </w:hyperlink>
    </w:p>
    <w:p w:rsidR="00720FD9" w:rsidRDefault="00720FD9" w:rsidP="00720FD9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67C90">
        <w:rPr>
          <w:rFonts w:asciiTheme="majorBidi" w:hAnsiTheme="majorBidi" w:cstheme="majorBidi"/>
          <w:sz w:val="24"/>
          <w:szCs w:val="24"/>
        </w:rPr>
        <w:t xml:space="preserve">Comparative study of sun-dried and oven-dried </w:t>
      </w:r>
      <w:proofErr w:type="spellStart"/>
      <w:r w:rsidRPr="00267C90">
        <w:rPr>
          <w:rFonts w:asciiTheme="majorBidi" w:hAnsiTheme="majorBidi" w:cstheme="majorBidi"/>
          <w:sz w:val="24"/>
          <w:szCs w:val="24"/>
        </w:rPr>
        <w:t>Malva</w:t>
      </w:r>
      <w:proofErr w:type="spellEnd"/>
      <w:r w:rsidRPr="00267C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7C90">
        <w:rPr>
          <w:rFonts w:asciiTheme="majorBidi" w:hAnsiTheme="majorBidi" w:cstheme="majorBidi"/>
          <w:sz w:val="24"/>
          <w:szCs w:val="24"/>
        </w:rPr>
        <w:t>sylvestris</w:t>
      </w:r>
      <w:proofErr w:type="spellEnd"/>
      <w:r w:rsidRPr="00267C90">
        <w:rPr>
          <w:rFonts w:asciiTheme="majorBidi" w:hAnsiTheme="majorBidi" w:cstheme="majorBidi"/>
          <w:sz w:val="24"/>
          <w:szCs w:val="24"/>
        </w:rPr>
        <w:t xml:space="preserve"> biomass for high-rate Cu(II) removal from wastewater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67C90">
        <w:rPr>
          <w:rFonts w:asciiTheme="majorBidi" w:hAnsiTheme="majorBidi" w:cstheme="majorBidi"/>
          <w:sz w:val="24"/>
          <w:szCs w:val="24"/>
        </w:rPr>
        <w:t>Process Safety and Environmental Protection</w:t>
      </w:r>
      <w:r>
        <w:rPr>
          <w:rFonts w:asciiTheme="majorBidi" w:hAnsiTheme="majorBidi" w:cstheme="majorBidi"/>
          <w:sz w:val="24"/>
          <w:szCs w:val="24"/>
        </w:rPr>
        <w:t>, 2018.</w:t>
      </w:r>
    </w:p>
    <w:p w:rsidR="0043745D" w:rsidRPr="00B76EE1" w:rsidRDefault="00720FD9" w:rsidP="00B76EE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B76EE1">
        <w:rPr>
          <w:rFonts w:asciiTheme="majorBidi" w:hAnsiTheme="majorBidi" w:cstheme="majorBidi"/>
          <w:sz w:val="24"/>
          <w:szCs w:val="24"/>
        </w:rPr>
        <w:t>Chromium(VI) removal by bone char-</w:t>
      </w:r>
      <w:proofErr w:type="spellStart"/>
      <w:r w:rsidRPr="00B76EE1">
        <w:rPr>
          <w:rFonts w:asciiTheme="majorBidi" w:hAnsiTheme="majorBidi" w:cstheme="majorBidi"/>
          <w:sz w:val="24"/>
          <w:szCs w:val="24"/>
        </w:rPr>
        <w:t>ZnO</w:t>
      </w:r>
      <w:proofErr w:type="spellEnd"/>
      <w:r w:rsidRPr="00B76EE1">
        <w:rPr>
          <w:rFonts w:asciiTheme="majorBidi" w:hAnsiTheme="majorBidi" w:cstheme="majorBidi"/>
          <w:sz w:val="24"/>
          <w:szCs w:val="24"/>
        </w:rPr>
        <w:t xml:space="preserve"> composite: Parameters optimization by response surface methodology and modeling, Environmental Progress &amp; Sustainable Energy, 2018.</w:t>
      </w:r>
      <w:r w:rsidR="0043745D" w:rsidRPr="00B76EE1">
        <w:rPr>
          <w:rFonts w:asciiTheme="majorBidi" w:hAnsiTheme="majorBidi" w:cstheme="majorBidi"/>
          <w:sz w:val="24"/>
          <w:szCs w:val="24"/>
        </w:rPr>
        <w:t xml:space="preserve"> </w:t>
      </w:r>
    </w:p>
    <w:p w:rsidR="0043745D" w:rsidRDefault="0043745D" w:rsidP="0043745D">
      <w:pPr>
        <w:rPr>
          <w:rFonts w:asciiTheme="majorBidi" w:hAnsiTheme="majorBidi" w:cstheme="majorBidi"/>
          <w:sz w:val="24"/>
          <w:szCs w:val="24"/>
        </w:rPr>
      </w:pPr>
    </w:p>
    <w:p w:rsidR="0043745D" w:rsidRDefault="0043745D" w:rsidP="0043745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6D1FF5">
        <w:t xml:space="preserve"> </w:t>
      </w:r>
      <w:r w:rsidRPr="006D1FF5">
        <w:rPr>
          <w:rFonts w:asciiTheme="majorBidi" w:hAnsiTheme="majorBidi" w:cstheme="majorBidi"/>
          <w:sz w:val="24"/>
          <w:szCs w:val="24"/>
        </w:rPr>
        <w:t xml:space="preserve">Laura </w:t>
      </w:r>
      <w:proofErr w:type="spellStart"/>
      <w:r w:rsidRPr="006D1FF5">
        <w:rPr>
          <w:rFonts w:asciiTheme="majorBidi" w:hAnsiTheme="majorBidi" w:cstheme="majorBidi"/>
          <w:sz w:val="24"/>
          <w:szCs w:val="24"/>
        </w:rPr>
        <w:t>Bulgariu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6D1FF5">
        <w:rPr>
          <w:rFonts w:asciiTheme="majorBidi" w:hAnsiTheme="majorBidi" w:cstheme="majorBidi"/>
          <w:sz w:val="24"/>
          <w:szCs w:val="24"/>
        </w:rPr>
        <w:t xml:space="preserve">Gheorghe </w:t>
      </w:r>
      <w:proofErr w:type="spellStart"/>
      <w:r w:rsidRPr="006D1FF5">
        <w:rPr>
          <w:rFonts w:asciiTheme="majorBidi" w:hAnsiTheme="majorBidi" w:cstheme="majorBidi"/>
          <w:sz w:val="24"/>
          <w:szCs w:val="24"/>
        </w:rPr>
        <w:t>Asachi</w:t>
      </w:r>
      <w:proofErr w:type="spellEnd"/>
      <w:r w:rsidRPr="006D1FF5">
        <w:rPr>
          <w:rFonts w:asciiTheme="majorBidi" w:hAnsiTheme="majorBidi" w:cstheme="majorBidi"/>
          <w:sz w:val="24"/>
          <w:szCs w:val="24"/>
        </w:rPr>
        <w:t xml:space="preserve"> Technical University of Iasi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7C90">
        <w:rPr>
          <w:rFonts w:asciiTheme="majorBidi" w:hAnsiTheme="majorBidi" w:cstheme="majorBidi"/>
          <w:sz w:val="24"/>
          <w:szCs w:val="24"/>
        </w:rPr>
        <w:t>Iaşi</w:t>
      </w:r>
      <w:proofErr w:type="spellEnd"/>
      <w:r w:rsidRPr="00267C90">
        <w:rPr>
          <w:rFonts w:asciiTheme="majorBidi" w:hAnsiTheme="majorBidi" w:cstheme="majorBidi"/>
          <w:sz w:val="24"/>
          <w:szCs w:val="24"/>
        </w:rPr>
        <w:t>, Romania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67C90">
        <w:rPr>
          <w:rFonts w:asciiTheme="majorBidi" w:hAnsiTheme="majorBidi" w:cstheme="majorBidi"/>
          <w:sz w:val="24"/>
          <w:szCs w:val="24"/>
        </w:rPr>
        <w:t>Department of Environmental Engineering and Management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3745D" w:rsidRDefault="0043745D" w:rsidP="0043745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Email:</w:t>
      </w:r>
      <w:r w:rsidRPr="00267C90">
        <w:t xml:space="preserve"> </w:t>
      </w:r>
      <w:hyperlink r:id="rId7" w:history="1">
        <w:r w:rsidRPr="00F5454C">
          <w:rPr>
            <w:rStyle w:val="Hyperlink"/>
            <w:rFonts w:asciiTheme="majorBidi" w:hAnsiTheme="majorBidi" w:cstheme="majorBidi"/>
            <w:sz w:val="24"/>
            <w:szCs w:val="24"/>
          </w:rPr>
          <w:t>lbulg@ch.tuiasi.ro</w:t>
        </w:r>
      </w:hyperlink>
      <w:r w:rsidRPr="00267C90">
        <w:rPr>
          <w:rFonts w:asciiTheme="majorBidi" w:hAnsiTheme="majorBidi" w:cstheme="majorBidi"/>
          <w:sz w:val="24"/>
          <w:szCs w:val="24"/>
        </w:rPr>
        <w:t>.</w:t>
      </w:r>
    </w:p>
    <w:p w:rsidR="0043745D" w:rsidRDefault="0043745D" w:rsidP="0043745D">
      <w:pPr>
        <w:rPr>
          <w:rFonts w:asciiTheme="majorBidi" w:hAnsiTheme="majorBidi" w:cstheme="majorBidi"/>
          <w:sz w:val="24"/>
          <w:szCs w:val="24"/>
        </w:rPr>
      </w:pPr>
      <w:r w:rsidRPr="0035188F">
        <w:rPr>
          <w:rFonts w:asciiTheme="majorBidi" w:hAnsiTheme="majorBidi" w:cstheme="majorBidi"/>
          <w:sz w:val="24"/>
          <w:szCs w:val="24"/>
        </w:rPr>
        <w:t xml:space="preserve">He </w:t>
      </w:r>
      <w:r>
        <w:rPr>
          <w:rFonts w:asciiTheme="majorBidi" w:hAnsiTheme="majorBidi" w:cstheme="majorBidi"/>
          <w:sz w:val="24"/>
          <w:szCs w:val="24"/>
        </w:rPr>
        <w:t xml:space="preserve">has </w:t>
      </w:r>
      <w:r w:rsidRPr="0035188F">
        <w:rPr>
          <w:rFonts w:asciiTheme="majorBidi" w:hAnsiTheme="majorBidi" w:cstheme="majorBidi"/>
          <w:sz w:val="24"/>
          <w:szCs w:val="24"/>
        </w:rPr>
        <w:t xml:space="preserve">published some relevant articles.  </w:t>
      </w:r>
    </w:p>
    <w:p w:rsidR="0043745D" w:rsidRDefault="0043745D" w:rsidP="0043745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267C90">
        <w:rPr>
          <w:rFonts w:asciiTheme="majorBidi" w:hAnsiTheme="majorBidi" w:cstheme="majorBidi"/>
          <w:sz w:val="24"/>
          <w:szCs w:val="24"/>
        </w:rPr>
        <w:t>Possible utilization of PET waste as adsorbent for Orange G dye removal from aqueous media</w:t>
      </w:r>
      <w:r>
        <w:rPr>
          <w:rFonts w:asciiTheme="majorBidi" w:hAnsiTheme="majorBidi" w:cstheme="majorBidi"/>
          <w:sz w:val="24"/>
          <w:szCs w:val="24"/>
        </w:rPr>
        <w:t>, Desalination and water treatment, 2018.</w:t>
      </w:r>
    </w:p>
    <w:p w:rsidR="0043745D" w:rsidRPr="00267C90" w:rsidRDefault="0043745D" w:rsidP="0043745D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267C90">
        <w:rPr>
          <w:rFonts w:asciiTheme="majorBidi" w:hAnsiTheme="majorBidi" w:cstheme="majorBidi"/>
          <w:sz w:val="24"/>
          <w:szCs w:val="24"/>
        </w:rPr>
        <w:t>Adsorption of Heavy Metal Ions onto Surface-</w:t>
      </w:r>
      <w:proofErr w:type="spellStart"/>
      <w:r w:rsidRPr="00267C90">
        <w:rPr>
          <w:rFonts w:asciiTheme="majorBidi" w:hAnsiTheme="majorBidi" w:cstheme="majorBidi"/>
          <w:sz w:val="24"/>
          <w:szCs w:val="24"/>
        </w:rPr>
        <w:t>Functionalised</w:t>
      </w:r>
      <w:proofErr w:type="spellEnd"/>
      <w:r w:rsidRPr="00267C90">
        <w:rPr>
          <w:rFonts w:asciiTheme="majorBidi" w:hAnsiTheme="majorBidi" w:cstheme="majorBidi"/>
          <w:sz w:val="24"/>
          <w:szCs w:val="24"/>
        </w:rPr>
        <w:t xml:space="preserve"> Polymer Beads. I. Modelling of Equilibrium Isotherms by Using Non-Linear and Linear Regression Analysis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67C90">
        <w:rPr>
          <w:rFonts w:asciiTheme="majorBidi" w:hAnsiTheme="majorBidi" w:cstheme="majorBidi"/>
          <w:sz w:val="24"/>
          <w:szCs w:val="24"/>
        </w:rPr>
        <w:t>Water Air and Soil Pollution</w:t>
      </w:r>
      <w:r>
        <w:rPr>
          <w:rFonts w:asciiTheme="majorBidi" w:hAnsiTheme="majorBidi" w:cstheme="majorBidi"/>
          <w:sz w:val="24"/>
          <w:szCs w:val="24"/>
        </w:rPr>
        <w:t>, 2016.</w:t>
      </w:r>
    </w:p>
    <w:p w:rsidR="00720FD9" w:rsidRDefault="00720FD9" w:rsidP="0043745D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43745D" w:rsidRPr="00267C90" w:rsidRDefault="0043745D" w:rsidP="0043745D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E23C33" w:rsidRDefault="006D1FF5" w:rsidP="00B76EE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6D1FF5">
        <w:t xml:space="preserve"> </w:t>
      </w:r>
      <w:proofErr w:type="spellStart"/>
      <w:r w:rsidRPr="006D1FF5">
        <w:rPr>
          <w:rFonts w:asciiTheme="majorBidi" w:hAnsiTheme="majorBidi" w:cstheme="majorBidi"/>
          <w:sz w:val="24"/>
          <w:szCs w:val="24"/>
        </w:rPr>
        <w:t>Samad</w:t>
      </w:r>
      <w:proofErr w:type="spellEnd"/>
      <w:r w:rsidRPr="006D1FF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D1FF5">
        <w:rPr>
          <w:rFonts w:asciiTheme="majorBidi" w:hAnsiTheme="majorBidi" w:cstheme="majorBidi"/>
          <w:sz w:val="24"/>
          <w:szCs w:val="24"/>
        </w:rPr>
        <w:t>Sabbaghi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Associate professor, Shiraz University, </w:t>
      </w:r>
      <w:r w:rsidR="00572533" w:rsidRPr="00572533">
        <w:rPr>
          <w:rFonts w:asciiTheme="majorBidi" w:hAnsiTheme="majorBidi" w:cstheme="majorBidi"/>
          <w:sz w:val="24"/>
          <w:szCs w:val="24"/>
        </w:rPr>
        <w:t>Department of Chemical Engineering, Oil and Gas</w:t>
      </w:r>
      <w:r w:rsidR="00B76EE1">
        <w:rPr>
          <w:rFonts w:asciiTheme="majorBidi" w:hAnsiTheme="majorBidi" w:cstheme="majorBidi"/>
          <w:sz w:val="24"/>
          <w:szCs w:val="24"/>
        </w:rPr>
        <w:t>, Iran</w:t>
      </w:r>
    </w:p>
    <w:p w:rsidR="006D1FF5" w:rsidRDefault="006D1FF5" w:rsidP="006D1FF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Email:</w:t>
      </w:r>
      <w:r w:rsidRPr="006D1FF5">
        <w:t xml:space="preserve"> </w:t>
      </w:r>
      <w:hyperlink r:id="rId8" w:history="1">
        <w:r w:rsidR="00240E4E" w:rsidRPr="00F5454C">
          <w:rPr>
            <w:rStyle w:val="Hyperlink"/>
            <w:rFonts w:asciiTheme="majorBidi" w:hAnsiTheme="majorBidi" w:cstheme="majorBidi"/>
            <w:sz w:val="24"/>
            <w:szCs w:val="24"/>
          </w:rPr>
          <w:t>sabbaghi@shirazu.ac.ir</w:t>
        </w:r>
      </w:hyperlink>
    </w:p>
    <w:p w:rsidR="00240E4E" w:rsidRPr="006D1FF5" w:rsidRDefault="00240E4E" w:rsidP="006D1FF5">
      <w:pPr>
        <w:rPr>
          <w:rFonts w:asciiTheme="majorBidi" w:hAnsiTheme="majorBidi" w:cstheme="majorBidi"/>
          <w:sz w:val="24"/>
          <w:szCs w:val="24"/>
        </w:rPr>
      </w:pPr>
      <w:r w:rsidRPr="0035188F">
        <w:rPr>
          <w:rFonts w:asciiTheme="majorBidi" w:hAnsiTheme="majorBidi" w:cstheme="majorBidi"/>
          <w:sz w:val="24"/>
          <w:szCs w:val="24"/>
        </w:rPr>
        <w:t xml:space="preserve">He </w:t>
      </w:r>
      <w:r>
        <w:rPr>
          <w:rFonts w:asciiTheme="majorBidi" w:hAnsiTheme="majorBidi" w:cstheme="majorBidi"/>
          <w:sz w:val="24"/>
          <w:szCs w:val="24"/>
        </w:rPr>
        <w:t xml:space="preserve">has </w:t>
      </w:r>
      <w:r w:rsidRPr="0035188F">
        <w:rPr>
          <w:rFonts w:asciiTheme="majorBidi" w:hAnsiTheme="majorBidi" w:cstheme="majorBidi"/>
          <w:sz w:val="24"/>
          <w:szCs w:val="24"/>
        </w:rPr>
        <w:t xml:space="preserve">published some relevant articles.  </w:t>
      </w:r>
    </w:p>
    <w:p w:rsidR="00E23C33" w:rsidRDefault="00E23C33" w:rsidP="00E23C3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E23C33">
        <w:rPr>
          <w:rFonts w:asciiTheme="majorBidi" w:hAnsiTheme="majorBidi" w:cstheme="majorBidi"/>
          <w:sz w:val="24"/>
          <w:szCs w:val="24"/>
        </w:rPr>
        <w:lastRenderedPageBreak/>
        <w:t xml:space="preserve">A </w:t>
      </w:r>
      <w:proofErr w:type="spellStart"/>
      <w:r w:rsidRPr="00E23C33">
        <w:rPr>
          <w:rFonts w:asciiTheme="majorBidi" w:hAnsiTheme="majorBidi" w:cstheme="majorBidi"/>
          <w:sz w:val="24"/>
          <w:szCs w:val="24"/>
        </w:rPr>
        <w:t>Ti</w:t>
      </w:r>
      <w:proofErr w:type="spellEnd"/>
      <w:r w:rsidRPr="00E23C33">
        <w:rPr>
          <w:rFonts w:asciiTheme="majorBidi" w:hAnsiTheme="majorBidi" w:cstheme="majorBidi"/>
          <w:sz w:val="24"/>
          <w:szCs w:val="24"/>
        </w:rPr>
        <w:t xml:space="preserve">-doped γ-Fe2O3/SDS </w:t>
      </w:r>
      <w:proofErr w:type="spellStart"/>
      <w:r w:rsidRPr="00E23C33">
        <w:rPr>
          <w:rFonts w:asciiTheme="majorBidi" w:hAnsiTheme="majorBidi" w:cstheme="majorBidi"/>
          <w:sz w:val="24"/>
          <w:szCs w:val="24"/>
        </w:rPr>
        <w:t>nano-photocatalyst</w:t>
      </w:r>
      <w:proofErr w:type="spellEnd"/>
      <w:r w:rsidRPr="00E23C33">
        <w:rPr>
          <w:rFonts w:asciiTheme="majorBidi" w:hAnsiTheme="majorBidi" w:cstheme="majorBidi"/>
          <w:sz w:val="24"/>
          <w:szCs w:val="24"/>
        </w:rPr>
        <w:t xml:space="preserve"> as an efficient adsorbent for removal of methylene blue from aqueous solutions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E23C33">
        <w:rPr>
          <w:rFonts w:asciiTheme="majorBidi" w:hAnsiTheme="majorBidi" w:cstheme="majorBidi"/>
          <w:sz w:val="24"/>
          <w:szCs w:val="24"/>
        </w:rPr>
        <w:t>Journal of Environmental Management</w:t>
      </w:r>
      <w:r>
        <w:rPr>
          <w:rFonts w:asciiTheme="majorBidi" w:hAnsiTheme="majorBidi" w:cstheme="majorBidi"/>
          <w:sz w:val="24"/>
          <w:szCs w:val="24"/>
        </w:rPr>
        <w:t>, 2018.</w:t>
      </w:r>
    </w:p>
    <w:p w:rsidR="00E23C33" w:rsidRDefault="006D1FF5" w:rsidP="006D1FF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D1FF5">
        <w:rPr>
          <w:rFonts w:asciiTheme="majorBidi" w:hAnsiTheme="majorBidi" w:cstheme="majorBidi"/>
          <w:sz w:val="24"/>
          <w:szCs w:val="24"/>
        </w:rPr>
        <w:t xml:space="preserve">A natural kaolin/γ-Fe 2 O 3 composite as an efficient </w:t>
      </w:r>
      <w:proofErr w:type="spellStart"/>
      <w:r w:rsidRPr="006D1FF5">
        <w:rPr>
          <w:rFonts w:asciiTheme="majorBidi" w:hAnsiTheme="majorBidi" w:cstheme="majorBidi"/>
          <w:sz w:val="24"/>
          <w:szCs w:val="24"/>
        </w:rPr>
        <w:t>nano</w:t>
      </w:r>
      <w:proofErr w:type="spellEnd"/>
      <w:r w:rsidRPr="006D1FF5">
        <w:rPr>
          <w:rFonts w:asciiTheme="majorBidi" w:hAnsiTheme="majorBidi" w:cstheme="majorBidi"/>
          <w:sz w:val="24"/>
          <w:szCs w:val="24"/>
        </w:rPr>
        <w:t>-adsorbent for removal of phenol from aqueous solutions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6D1FF5">
        <w:rPr>
          <w:rFonts w:asciiTheme="majorBidi" w:hAnsiTheme="majorBidi" w:cstheme="majorBidi"/>
          <w:sz w:val="24"/>
          <w:szCs w:val="24"/>
        </w:rPr>
        <w:t>Microporous and Mesoporous Materials</w:t>
      </w:r>
      <w:r>
        <w:rPr>
          <w:rFonts w:asciiTheme="majorBidi" w:hAnsiTheme="majorBidi" w:cstheme="majorBidi"/>
          <w:sz w:val="24"/>
          <w:szCs w:val="24"/>
        </w:rPr>
        <w:t>, 2017</w:t>
      </w:r>
    </w:p>
    <w:p w:rsidR="0035188F" w:rsidRDefault="0035188F" w:rsidP="0035188F">
      <w:pPr>
        <w:rPr>
          <w:rFonts w:asciiTheme="majorBidi" w:hAnsiTheme="majorBidi" w:cstheme="majorBidi"/>
          <w:sz w:val="24"/>
          <w:szCs w:val="24"/>
        </w:rPr>
      </w:pPr>
    </w:p>
    <w:p w:rsidR="00720FD9" w:rsidRPr="0035188F" w:rsidRDefault="00720FD9" w:rsidP="00720FD9">
      <w:pPr>
        <w:rPr>
          <w:rFonts w:asciiTheme="majorBidi" w:hAnsiTheme="majorBidi" w:cstheme="majorBidi"/>
          <w:sz w:val="24"/>
          <w:szCs w:val="24"/>
        </w:rPr>
      </w:pPr>
    </w:p>
    <w:p w:rsidR="00720FD9" w:rsidRPr="0035188F" w:rsidRDefault="00720FD9" w:rsidP="00720F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35188F">
        <w:rPr>
          <w:rFonts w:asciiTheme="majorBidi" w:hAnsiTheme="majorBidi" w:cstheme="majorBidi"/>
          <w:sz w:val="24"/>
          <w:szCs w:val="24"/>
        </w:rPr>
        <w:t>Hanapi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5188F">
        <w:rPr>
          <w:rFonts w:asciiTheme="majorBidi" w:hAnsiTheme="majorBidi" w:cstheme="majorBidi"/>
          <w:sz w:val="24"/>
          <w:szCs w:val="24"/>
        </w:rPr>
        <w:t>Mat</w:t>
      </w:r>
      <w:r>
        <w:rPr>
          <w:rFonts w:asciiTheme="majorBidi" w:hAnsiTheme="majorBidi" w:cstheme="majorBidi"/>
          <w:sz w:val="24"/>
          <w:szCs w:val="24"/>
        </w:rPr>
        <w:t>,</w:t>
      </w:r>
      <w:r w:rsidRPr="0035188F">
        <w:rPr>
          <w:rFonts w:asciiTheme="majorBidi" w:hAnsiTheme="majorBidi" w:cstheme="majorBidi"/>
          <w:sz w:val="24"/>
          <w:szCs w:val="24"/>
        </w:rPr>
        <w:t xml:space="preserve"> Advanced Materials and Process Engineering Laboratory, Faculty of Chemical and Energy Engineering, </w:t>
      </w:r>
      <w:proofErr w:type="spellStart"/>
      <w:r w:rsidRPr="0035188F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3518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188F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Pr="0035188F">
        <w:rPr>
          <w:rFonts w:asciiTheme="majorBidi" w:hAnsiTheme="majorBidi" w:cstheme="majorBidi"/>
          <w:sz w:val="24"/>
          <w:szCs w:val="24"/>
        </w:rPr>
        <w:t xml:space="preserve"> Malaysia, 81310 UTM </w:t>
      </w:r>
      <w:proofErr w:type="spellStart"/>
      <w:r w:rsidRPr="0035188F">
        <w:rPr>
          <w:rFonts w:asciiTheme="majorBidi" w:hAnsiTheme="majorBidi" w:cstheme="majorBidi"/>
          <w:sz w:val="24"/>
          <w:szCs w:val="24"/>
        </w:rPr>
        <w:t>Skudai</w:t>
      </w:r>
      <w:proofErr w:type="spellEnd"/>
      <w:r w:rsidRPr="0035188F">
        <w:rPr>
          <w:rFonts w:asciiTheme="majorBidi" w:hAnsiTheme="majorBidi" w:cstheme="majorBidi"/>
          <w:sz w:val="24"/>
          <w:szCs w:val="24"/>
        </w:rPr>
        <w:t xml:space="preserve">, Johor, Malaysia </w:t>
      </w:r>
    </w:p>
    <w:p w:rsidR="00720FD9" w:rsidRDefault="00720FD9" w:rsidP="00720FD9">
      <w:pPr>
        <w:rPr>
          <w:rFonts w:asciiTheme="majorBidi" w:hAnsiTheme="majorBidi" w:cstheme="majorBidi"/>
          <w:sz w:val="24"/>
          <w:szCs w:val="24"/>
        </w:rPr>
      </w:pPr>
      <w:r w:rsidRPr="0035188F">
        <w:rPr>
          <w:rFonts w:asciiTheme="majorBidi" w:hAnsiTheme="majorBidi" w:cstheme="majorBidi"/>
          <w:sz w:val="24"/>
          <w:szCs w:val="24"/>
        </w:rPr>
        <w:t xml:space="preserve">hbmat@cheme.utm.my (S)He </w:t>
      </w:r>
      <w:r>
        <w:rPr>
          <w:rFonts w:asciiTheme="majorBidi" w:hAnsiTheme="majorBidi" w:cstheme="majorBidi"/>
          <w:sz w:val="24"/>
          <w:szCs w:val="24"/>
        </w:rPr>
        <w:t xml:space="preserve">has </w:t>
      </w:r>
      <w:r w:rsidRPr="0035188F">
        <w:rPr>
          <w:rFonts w:asciiTheme="majorBidi" w:hAnsiTheme="majorBidi" w:cstheme="majorBidi"/>
          <w:sz w:val="24"/>
          <w:szCs w:val="24"/>
        </w:rPr>
        <w:t>published many good papers about adsorption.</w:t>
      </w:r>
      <w:r>
        <w:rPr>
          <w:rFonts w:asciiTheme="majorBidi" w:hAnsiTheme="majorBidi" w:cstheme="majorBidi"/>
          <w:sz w:val="24"/>
          <w:szCs w:val="24"/>
        </w:rPr>
        <w:t xml:space="preserve"> Two relevant articles which he has recently published are as follows:</w:t>
      </w:r>
    </w:p>
    <w:p w:rsidR="00720FD9" w:rsidRPr="000A3C2D" w:rsidRDefault="00720FD9" w:rsidP="00720FD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A3C2D">
        <w:rPr>
          <w:rFonts w:asciiTheme="majorBidi" w:hAnsiTheme="majorBidi" w:cstheme="majorBidi"/>
          <w:sz w:val="24"/>
          <w:szCs w:val="24"/>
        </w:rPr>
        <w:t xml:space="preserve">Selective </w:t>
      </w:r>
      <w:proofErr w:type="spellStart"/>
      <w:r w:rsidRPr="000A3C2D">
        <w:rPr>
          <w:rFonts w:asciiTheme="majorBidi" w:hAnsiTheme="majorBidi" w:cstheme="majorBidi"/>
          <w:sz w:val="24"/>
          <w:szCs w:val="24"/>
        </w:rPr>
        <w:t>biosorption</w:t>
      </w:r>
      <w:proofErr w:type="spellEnd"/>
      <w:r w:rsidRPr="000A3C2D">
        <w:rPr>
          <w:rFonts w:asciiTheme="majorBidi" w:hAnsiTheme="majorBidi" w:cstheme="majorBidi"/>
          <w:sz w:val="24"/>
          <w:szCs w:val="24"/>
        </w:rPr>
        <w:t xml:space="preserve"> of aurum(III) from aqueous solution using oil palm trunk (OPT) </w:t>
      </w:r>
      <w:proofErr w:type="spellStart"/>
      <w:r w:rsidRPr="000A3C2D">
        <w:rPr>
          <w:rFonts w:asciiTheme="majorBidi" w:hAnsiTheme="majorBidi" w:cstheme="majorBidi"/>
          <w:sz w:val="24"/>
          <w:szCs w:val="24"/>
        </w:rPr>
        <w:t>biosorbents</w:t>
      </w:r>
      <w:proofErr w:type="spellEnd"/>
      <w:r w:rsidRPr="000A3C2D">
        <w:rPr>
          <w:rFonts w:asciiTheme="majorBidi" w:hAnsiTheme="majorBidi" w:cstheme="majorBidi"/>
          <w:sz w:val="24"/>
          <w:szCs w:val="24"/>
        </w:rPr>
        <w:t>: Equilibrium, kinetic and mechanism analyses, Biochemical Engineering Journal, 2018.</w:t>
      </w:r>
    </w:p>
    <w:p w:rsidR="00720FD9" w:rsidRPr="000A3C2D" w:rsidRDefault="00720FD9" w:rsidP="00720FD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A3C2D">
        <w:rPr>
          <w:rFonts w:asciiTheme="majorBidi" w:hAnsiTheme="majorBidi" w:cstheme="majorBidi"/>
          <w:sz w:val="24"/>
          <w:szCs w:val="24"/>
        </w:rPr>
        <w:t xml:space="preserve">Recovery of Au(III) from an aqueous solution by </w:t>
      </w:r>
      <w:proofErr w:type="spellStart"/>
      <w:r w:rsidRPr="000A3C2D">
        <w:rPr>
          <w:rFonts w:asciiTheme="majorBidi" w:hAnsiTheme="majorBidi" w:cstheme="majorBidi"/>
          <w:sz w:val="24"/>
          <w:szCs w:val="24"/>
        </w:rPr>
        <w:t>aminopropyltriethoxysilane</w:t>
      </w:r>
      <w:proofErr w:type="spellEnd"/>
      <w:r w:rsidRPr="000A3C2D">
        <w:rPr>
          <w:rFonts w:asciiTheme="majorBidi" w:hAnsiTheme="majorBidi" w:cstheme="majorBidi"/>
          <w:sz w:val="24"/>
          <w:szCs w:val="24"/>
        </w:rPr>
        <w:t xml:space="preserve">-functionalized </w:t>
      </w:r>
      <w:proofErr w:type="spellStart"/>
      <w:r w:rsidRPr="000A3C2D">
        <w:rPr>
          <w:rFonts w:asciiTheme="majorBidi" w:hAnsiTheme="majorBidi" w:cstheme="majorBidi"/>
          <w:sz w:val="24"/>
          <w:szCs w:val="24"/>
        </w:rPr>
        <w:t>lignocellulosic</w:t>
      </w:r>
      <w:proofErr w:type="spellEnd"/>
      <w:r w:rsidRPr="000A3C2D">
        <w:rPr>
          <w:rFonts w:asciiTheme="majorBidi" w:hAnsiTheme="majorBidi" w:cstheme="majorBidi"/>
          <w:sz w:val="24"/>
          <w:szCs w:val="24"/>
        </w:rPr>
        <w:t xml:space="preserve"> based adsorbents, Reactive and Functional Polymers</w:t>
      </w:r>
      <w:r>
        <w:rPr>
          <w:rFonts w:asciiTheme="majorBidi" w:hAnsiTheme="majorBidi" w:cstheme="majorBidi"/>
          <w:sz w:val="24"/>
          <w:szCs w:val="24"/>
        </w:rPr>
        <w:t>, 2017.</w:t>
      </w:r>
    </w:p>
    <w:p w:rsidR="00720FD9" w:rsidRDefault="00720FD9" w:rsidP="00720FD9">
      <w:pPr>
        <w:rPr>
          <w:rFonts w:asciiTheme="majorBidi" w:hAnsiTheme="majorBidi" w:cstheme="majorBidi"/>
          <w:sz w:val="24"/>
          <w:szCs w:val="24"/>
        </w:rPr>
      </w:pPr>
      <w:r w:rsidRPr="0035188F">
        <w:rPr>
          <w:rFonts w:asciiTheme="majorBidi" w:hAnsiTheme="majorBidi" w:cstheme="majorBidi"/>
          <w:sz w:val="24"/>
          <w:szCs w:val="24"/>
        </w:rPr>
        <w:t xml:space="preserve"> </w:t>
      </w:r>
    </w:p>
    <w:p w:rsidR="00720FD9" w:rsidRDefault="00720FD9" w:rsidP="00720F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085E8C">
        <w:rPr>
          <w:rFonts w:asciiTheme="majorBidi" w:hAnsiTheme="majorBidi" w:cstheme="majorBidi"/>
          <w:sz w:val="24"/>
          <w:szCs w:val="24"/>
        </w:rPr>
        <w:t>Vinay Kumar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188F">
        <w:rPr>
          <w:rFonts w:asciiTheme="majorBidi" w:hAnsiTheme="majorBidi" w:cstheme="majorBidi"/>
          <w:sz w:val="24"/>
          <w:szCs w:val="24"/>
        </w:rPr>
        <w:t>Jha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35188F">
        <w:rPr>
          <w:rFonts w:asciiTheme="majorBidi" w:hAnsiTheme="majorBidi" w:cstheme="majorBidi"/>
          <w:sz w:val="24"/>
          <w:szCs w:val="24"/>
        </w:rPr>
        <w:t xml:space="preserve">Central Department of Chemistry, </w:t>
      </w:r>
      <w:proofErr w:type="spellStart"/>
      <w:r w:rsidRPr="0035188F">
        <w:rPr>
          <w:rFonts w:asciiTheme="majorBidi" w:hAnsiTheme="majorBidi" w:cstheme="majorBidi"/>
          <w:sz w:val="24"/>
          <w:szCs w:val="24"/>
        </w:rPr>
        <w:t>Tribhuvan</w:t>
      </w:r>
      <w:proofErr w:type="spellEnd"/>
      <w:r w:rsidRPr="0035188F">
        <w:rPr>
          <w:rFonts w:asciiTheme="majorBidi" w:hAnsiTheme="majorBidi" w:cstheme="majorBidi"/>
          <w:sz w:val="24"/>
          <w:szCs w:val="24"/>
        </w:rPr>
        <w:t xml:space="preserve"> University, </w:t>
      </w:r>
      <w:proofErr w:type="spellStart"/>
      <w:r w:rsidRPr="0035188F">
        <w:rPr>
          <w:rFonts w:asciiTheme="majorBidi" w:hAnsiTheme="majorBidi" w:cstheme="majorBidi"/>
          <w:sz w:val="24"/>
          <w:szCs w:val="24"/>
        </w:rPr>
        <w:t>Kirtipur</w:t>
      </w:r>
      <w:proofErr w:type="spellEnd"/>
      <w:r w:rsidRPr="0035188F">
        <w:rPr>
          <w:rFonts w:asciiTheme="majorBidi" w:hAnsiTheme="majorBidi" w:cstheme="majorBidi"/>
          <w:sz w:val="24"/>
          <w:szCs w:val="24"/>
        </w:rPr>
        <w:t xml:space="preserve"> Kathmandu, Nepal,  </w:t>
      </w:r>
    </w:p>
    <w:p w:rsidR="00720FD9" w:rsidRDefault="00720FD9" w:rsidP="00720F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Email: </w:t>
      </w:r>
      <w:hyperlink r:id="rId9" w:history="1">
        <w:r w:rsidRPr="00F5454C">
          <w:rPr>
            <w:rStyle w:val="Hyperlink"/>
            <w:rFonts w:asciiTheme="majorBidi" w:hAnsiTheme="majorBidi" w:cstheme="majorBidi"/>
            <w:sz w:val="24"/>
            <w:szCs w:val="24"/>
          </w:rPr>
          <w:t>vinayj2@yahoo.com</w:t>
        </w:r>
      </w:hyperlink>
      <w:r w:rsidRPr="0035188F">
        <w:rPr>
          <w:rFonts w:asciiTheme="majorBidi" w:hAnsiTheme="majorBidi" w:cstheme="majorBidi"/>
          <w:sz w:val="24"/>
          <w:szCs w:val="24"/>
        </w:rPr>
        <w:t xml:space="preserve"> </w:t>
      </w:r>
    </w:p>
    <w:p w:rsidR="00720FD9" w:rsidRPr="0035188F" w:rsidRDefault="00720FD9" w:rsidP="00720FD9">
      <w:pPr>
        <w:rPr>
          <w:rFonts w:asciiTheme="majorBidi" w:hAnsiTheme="majorBidi" w:cstheme="majorBidi"/>
          <w:sz w:val="24"/>
          <w:szCs w:val="24"/>
        </w:rPr>
      </w:pPr>
      <w:r w:rsidRPr="0035188F">
        <w:rPr>
          <w:rFonts w:asciiTheme="majorBidi" w:hAnsiTheme="majorBidi" w:cstheme="majorBidi"/>
          <w:sz w:val="24"/>
          <w:szCs w:val="24"/>
        </w:rPr>
        <w:t xml:space="preserve">He </w:t>
      </w:r>
      <w:r>
        <w:rPr>
          <w:rFonts w:asciiTheme="majorBidi" w:hAnsiTheme="majorBidi" w:cstheme="majorBidi"/>
          <w:sz w:val="24"/>
          <w:szCs w:val="24"/>
        </w:rPr>
        <w:t xml:space="preserve">has </w:t>
      </w:r>
      <w:r w:rsidRPr="0035188F">
        <w:rPr>
          <w:rFonts w:asciiTheme="majorBidi" w:hAnsiTheme="majorBidi" w:cstheme="majorBidi"/>
          <w:sz w:val="24"/>
          <w:szCs w:val="24"/>
        </w:rPr>
        <w:t xml:space="preserve">published some relevant articles.  </w:t>
      </w:r>
    </w:p>
    <w:p w:rsidR="00720FD9" w:rsidRDefault="00720FD9" w:rsidP="00720FD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BB0AAC">
        <w:rPr>
          <w:rFonts w:asciiTheme="majorBidi" w:hAnsiTheme="majorBidi" w:cstheme="majorBidi"/>
          <w:sz w:val="24"/>
          <w:szCs w:val="24"/>
        </w:rPr>
        <w:t xml:space="preserve">Removal of </w:t>
      </w:r>
      <w:proofErr w:type="gramStart"/>
      <w:r w:rsidRPr="00BB0AAC">
        <w:rPr>
          <w:rFonts w:asciiTheme="majorBidi" w:hAnsiTheme="majorBidi" w:cstheme="majorBidi"/>
          <w:sz w:val="24"/>
          <w:szCs w:val="24"/>
        </w:rPr>
        <w:t>As</w:t>
      </w:r>
      <w:proofErr w:type="gramEnd"/>
      <w:r w:rsidRPr="00BB0AAC">
        <w:rPr>
          <w:rFonts w:asciiTheme="majorBidi" w:hAnsiTheme="majorBidi" w:cstheme="majorBidi"/>
          <w:sz w:val="24"/>
          <w:szCs w:val="24"/>
        </w:rPr>
        <w:t>(III) and As(V) using rubber tire derived activated carbon modified with alumina composite, Journal of Molecular Liquids</w:t>
      </w:r>
      <w:r>
        <w:rPr>
          <w:rFonts w:asciiTheme="majorBidi" w:hAnsiTheme="majorBidi" w:cstheme="majorBidi"/>
          <w:sz w:val="24"/>
          <w:szCs w:val="24"/>
        </w:rPr>
        <w:t>, 2016.</w:t>
      </w:r>
    </w:p>
    <w:p w:rsidR="00720FD9" w:rsidRDefault="00720FD9" w:rsidP="00720FD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BB0AAC">
        <w:rPr>
          <w:rFonts w:asciiTheme="majorBidi" w:hAnsiTheme="majorBidi" w:cstheme="majorBidi"/>
          <w:sz w:val="24"/>
          <w:szCs w:val="24"/>
        </w:rPr>
        <w:t xml:space="preserve">Preparation of Activated Carbon from Waste Tire Rubber for the Active Removal of Cr(VI) and </w:t>
      </w:r>
      <w:proofErr w:type="spellStart"/>
      <w:r w:rsidRPr="00BB0AAC">
        <w:rPr>
          <w:rFonts w:asciiTheme="majorBidi" w:hAnsiTheme="majorBidi" w:cstheme="majorBidi"/>
          <w:sz w:val="24"/>
          <w:szCs w:val="24"/>
        </w:rPr>
        <w:t>Mn</w:t>
      </w:r>
      <w:proofErr w:type="spellEnd"/>
      <w:r w:rsidRPr="00BB0AAC">
        <w:rPr>
          <w:rFonts w:asciiTheme="majorBidi" w:hAnsiTheme="majorBidi" w:cstheme="majorBidi"/>
          <w:sz w:val="24"/>
          <w:szCs w:val="24"/>
        </w:rPr>
        <w:t>(II) Ions from Aqueous Solution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BB0AAC">
        <w:rPr>
          <w:rFonts w:asciiTheme="majorBidi" w:hAnsiTheme="majorBidi" w:cstheme="majorBidi"/>
          <w:sz w:val="24"/>
          <w:szCs w:val="24"/>
        </w:rPr>
        <w:t>Transactions - Indian Ceramic Society</w:t>
      </w:r>
      <w:r>
        <w:rPr>
          <w:rFonts w:asciiTheme="majorBidi" w:hAnsiTheme="majorBidi" w:cstheme="majorBidi"/>
          <w:sz w:val="24"/>
          <w:szCs w:val="24"/>
        </w:rPr>
        <w:t>, 2016.</w:t>
      </w:r>
    </w:p>
    <w:p w:rsidR="00BB5485" w:rsidRPr="0035188F" w:rsidRDefault="00BB5485" w:rsidP="0035188F">
      <w:pPr>
        <w:rPr>
          <w:rFonts w:asciiTheme="majorBidi" w:hAnsiTheme="majorBidi" w:cstheme="majorBidi"/>
          <w:sz w:val="24"/>
          <w:szCs w:val="24"/>
        </w:rPr>
      </w:pPr>
    </w:p>
    <w:sectPr w:rsidR="00BB5485" w:rsidRPr="00351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93A"/>
    <w:multiLevelType w:val="hybridMultilevel"/>
    <w:tmpl w:val="A198DC86"/>
    <w:lvl w:ilvl="0" w:tplc="918E8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23D4"/>
    <w:multiLevelType w:val="hybridMultilevel"/>
    <w:tmpl w:val="53263804"/>
    <w:lvl w:ilvl="0" w:tplc="B0C29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E03D9"/>
    <w:multiLevelType w:val="hybridMultilevel"/>
    <w:tmpl w:val="B80AE4F8"/>
    <w:lvl w:ilvl="0" w:tplc="42E26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41BB9"/>
    <w:multiLevelType w:val="hybridMultilevel"/>
    <w:tmpl w:val="90AED70C"/>
    <w:lvl w:ilvl="0" w:tplc="39421D7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85769C1"/>
    <w:multiLevelType w:val="hybridMultilevel"/>
    <w:tmpl w:val="F3A21364"/>
    <w:lvl w:ilvl="0" w:tplc="1BBEA6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6541B"/>
    <w:multiLevelType w:val="hybridMultilevel"/>
    <w:tmpl w:val="B7F263B0"/>
    <w:lvl w:ilvl="0" w:tplc="F24C0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0576E"/>
    <w:multiLevelType w:val="hybridMultilevel"/>
    <w:tmpl w:val="F05CB6C2"/>
    <w:lvl w:ilvl="0" w:tplc="7BC80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8F"/>
    <w:rsid w:val="00085E8C"/>
    <w:rsid w:val="000A3C2D"/>
    <w:rsid w:val="000D785A"/>
    <w:rsid w:val="00240E4E"/>
    <w:rsid w:val="00267C90"/>
    <w:rsid w:val="002940AB"/>
    <w:rsid w:val="0035188F"/>
    <w:rsid w:val="00365C50"/>
    <w:rsid w:val="0043745D"/>
    <w:rsid w:val="004B3AD4"/>
    <w:rsid w:val="00572533"/>
    <w:rsid w:val="006D1FF5"/>
    <w:rsid w:val="00720FD9"/>
    <w:rsid w:val="009C5A29"/>
    <w:rsid w:val="00B76EE1"/>
    <w:rsid w:val="00BB0AAC"/>
    <w:rsid w:val="00BB5485"/>
    <w:rsid w:val="00E23C33"/>
    <w:rsid w:val="00E6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EC9C"/>
  <w15:chartTrackingRefBased/>
  <w15:docId w15:val="{70076E81-049D-4155-B36A-41D96C00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baghi@shirazu.ac.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bulg@ch.tuias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ramavandi@bpums.ac.i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kwang@ncepu.edu.c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nayj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11</cp:revision>
  <dcterms:created xsi:type="dcterms:W3CDTF">2018-05-25T20:55:00Z</dcterms:created>
  <dcterms:modified xsi:type="dcterms:W3CDTF">2019-02-28T20:16:00Z</dcterms:modified>
</cp:coreProperties>
</file>