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E4" w:rsidRDefault="002677E4" w:rsidP="002677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Statement of novelty</w:t>
      </w:r>
    </w:p>
    <w:p w:rsidR="002677E4" w:rsidRDefault="002677E4" w:rsidP="002677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44D0D" w:rsidRPr="00444D0D" w:rsidRDefault="00444D0D" w:rsidP="002677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4D0D">
        <w:rPr>
          <w:rFonts w:ascii="Times New Roman" w:hAnsi="Times New Roman" w:cs="Times New Roman"/>
          <w:sz w:val="24"/>
          <w:szCs w:val="24"/>
          <w:lang w:val="en-GB"/>
        </w:rPr>
        <w:t>Paper describes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design, synthesis and </w:t>
      </w:r>
      <w:proofErr w:type="spellStart"/>
      <w:r w:rsidR="00F112CB">
        <w:rPr>
          <w:rFonts w:ascii="Times New Roman" w:hAnsi="Times New Roman" w:cs="Times New Roman"/>
          <w:sz w:val="24"/>
          <w:szCs w:val="24"/>
          <w:lang w:val="en-GB"/>
        </w:rPr>
        <w:t>photophysical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properties of</w:t>
      </w:r>
      <w:r w:rsidRPr="00444D0D">
        <w:rPr>
          <w:rFonts w:ascii="Times New Roman" w:hAnsi="Times New Roman" w:cs="Times New Roman"/>
          <w:sz w:val="24"/>
          <w:szCs w:val="24"/>
          <w:lang w:val="en-GB"/>
        </w:rPr>
        <w:t xml:space="preserve"> two new fluorescent probes for labelling biological membranes.</w:t>
      </w:r>
      <w:r w:rsidR="0009023A">
        <w:rPr>
          <w:rFonts w:ascii="Times New Roman" w:hAnsi="Times New Roman" w:cs="Times New Roman"/>
          <w:sz w:val="24"/>
          <w:szCs w:val="24"/>
          <w:lang w:val="en-GB"/>
        </w:rPr>
        <w:t xml:space="preserve"> The design of fluorescent probes in recent years was focused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="0009023A">
        <w:rPr>
          <w:rFonts w:ascii="Times New Roman" w:hAnsi="Times New Roman" w:cs="Times New Roman"/>
          <w:sz w:val="24"/>
          <w:szCs w:val="24"/>
          <w:lang w:val="en-GB"/>
        </w:rPr>
        <w:t xml:space="preserve"> protein labelling</w:t>
      </w:r>
      <w:r w:rsidR="0098387C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09023A">
        <w:rPr>
          <w:rFonts w:ascii="Times New Roman" w:hAnsi="Times New Roman" w:cs="Times New Roman"/>
          <w:sz w:val="24"/>
          <w:szCs w:val="24"/>
          <w:lang w:val="en-GB"/>
        </w:rPr>
        <w:t>, as a consequence</w:t>
      </w:r>
      <w:r w:rsidR="009838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902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relatively </w:t>
      </w:r>
      <w:r w:rsidR="0098387C">
        <w:rPr>
          <w:rFonts w:ascii="Times New Roman" w:hAnsi="Times New Roman" w:cs="Times New Roman"/>
          <w:sz w:val="24"/>
          <w:szCs w:val="24"/>
          <w:lang w:val="en-GB"/>
        </w:rPr>
        <w:t>few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new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 xml:space="preserve"> membrane</w:t>
      </w:r>
      <w:r w:rsidR="009838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455F">
        <w:rPr>
          <w:rFonts w:ascii="Times New Roman" w:hAnsi="Times New Roman" w:cs="Times New Roman"/>
          <w:sz w:val="24"/>
          <w:szCs w:val="24"/>
          <w:lang w:val="en-GB"/>
        </w:rPr>
        <w:t xml:space="preserve">probes 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>were developed</w:t>
      </w:r>
      <w:r w:rsidR="00B3455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1702C">
        <w:rPr>
          <w:rFonts w:ascii="Times New Roman" w:hAnsi="Times New Roman" w:cs="Times New Roman"/>
          <w:sz w:val="24"/>
          <w:szCs w:val="24"/>
          <w:lang w:val="en-GB"/>
        </w:rPr>
        <w:t>Coumarin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, despite being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 xml:space="preserve">often </w:t>
      </w:r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the basis of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labels</w:t>
      </w:r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 and sensors, </w:t>
      </w:r>
      <w:r w:rsidR="0071702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ave</w:t>
      </w:r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been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only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few times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used</w:t>
      </w:r>
      <w:r w:rsidR="003878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for membrane probes. Our work describes utilisation of </w:t>
      </w:r>
      <w:proofErr w:type="spellStart"/>
      <w:r w:rsidR="00314523">
        <w:rPr>
          <w:rFonts w:ascii="Times New Roman" w:hAnsi="Times New Roman" w:cs="Times New Roman"/>
          <w:sz w:val="24"/>
          <w:szCs w:val="24"/>
          <w:lang w:val="en-GB"/>
        </w:rPr>
        <w:t>coumarin</w:t>
      </w:r>
      <w:proofErr w:type="spellEnd"/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scaffold as a basis for membrane probes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his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design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has huge potential, because </w:t>
      </w:r>
      <w:proofErr w:type="spellStart"/>
      <w:r w:rsidR="00314523">
        <w:rPr>
          <w:rFonts w:ascii="Times New Roman" w:hAnsi="Times New Roman" w:cs="Times New Roman"/>
          <w:sz w:val="24"/>
          <w:szCs w:val="24"/>
          <w:lang w:val="en-GB"/>
        </w:rPr>
        <w:t>coumarins</w:t>
      </w:r>
      <w:proofErr w:type="spellEnd"/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have well defined structure-</w:t>
      </w:r>
      <w:proofErr w:type="spellStart"/>
      <w:r w:rsidR="00314523">
        <w:rPr>
          <w:rFonts w:ascii="Times New Roman" w:hAnsi="Times New Roman" w:cs="Times New Roman"/>
          <w:sz w:val="24"/>
          <w:szCs w:val="24"/>
          <w:lang w:val="en-GB"/>
        </w:rPr>
        <w:t>photophysical</w:t>
      </w:r>
      <w:proofErr w:type="spellEnd"/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properties relationship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2677E4">
        <w:rPr>
          <w:rFonts w:ascii="Times New Roman" w:hAnsi="Times New Roman" w:cs="Times New Roman"/>
          <w:sz w:val="24"/>
          <w:szCs w:val="24"/>
          <w:lang w:val="en-GB"/>
        </w:rPr>
        <w:t xml:space="preserve">a variety of </w:t>
      </w:r>
      <w:r w:rsidR="00314523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proofErr w:type="spellStart"/>
      <w:r w:rsidR="002677E4">
        <w:rPr>
          <w:rFonts w:ascii="Times New Roman" w:hAnsi="Times New Roman" w:cs="Times New Roman"/>
          <w:sz w:val="24"/>
          <w:szCs w:val="24"/>
          <w:lang w:val="en-GB"/>
        </w:rPr>
        <w:t>coumarin</w:t>
      </w:r>
      <w:proofErr w:type="spellEnd"/>
      <w:r w:rsidR="002677E4">
        <w:rPr>
          <w:rFonts w:ascii="Times New Roman" w:hAnsi="Times New Roman" w:cs="Times New Roman"/>
          <w:sz w:val="24"/>
          <w:szCs w:val="24"/>
          <w:lang w:val="en-GB"/>
        </w:rPr>
        <w:t>-based membrane probes can be obtained following this approach.</w:t>
      </w:r>
    </w:p>
    <w:sectPr w:rsidR="00444D0D" w:rsidRPr="0044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0D"/>
    <w:rsid w:val="0009023A"/>
    <w:rsid w:val="002677E4"/>
    <w:rsid w:val="00314523"/>
    <w:rsid w:val="0038789F"/>
    <w:rsid w:val="00444D0D"/>
    <w:rsid w:val="005018C6"/>
    <w:rsid w:val="00523BD9"/>
    <w:rsid w:val="0071702C"/>
    <w:rsid w:val="00757FAF"/>
    <w:rsid w:val="0098387C"/>
    <w:rsid w:val="009F7C30"/>
    <w:rsid w:val="00B3455F"/>
    <w:rsid w:val="00DB3727"/>
    <w:rsid w:val="00F1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4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4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Pajk, Stane</dc:creator>
  <cp:lastModifiedBy>Pajk, Stane</cp:lastModifiedBy>
  <cp:revision>11</cp:revision>
  <dcterms:created xsi:type="dcterms:W3CDTF">2019-02-26T07:38:00Z</dcterms:created>
  <dcterms:modified xsi:type="dcterms:W3CDTF">2019-02-27T19:31:00Z</dcterms:modified>
</cp:coreProperties>
</file>