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AD" w:rsidRPr="00CE3CAD" w:rsidRDefault="00CE3CAD" w:rsidP="00A7080C">
      <w:pPr>
        <w:spacing w:after="120" w:line="36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</w:p>
    <w:p w:rsidR="00CE3CAD" w:rsidRPr="009A61DA" w:rsidRDefault="009A61DA" w:rsidP="000B41FC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A61DA">
        <w:rPr>
          <w:rStyle w:val="Textoennegrita"/>
          <w:rFonts w:ascii="Times New Roman" w:hAnsi="Times New Roman" w:cs="Times New Roman"/>
          <w:sz w:val="28"/>
          <w:szCs w:val="28"/>
          <w:lang w:val="en-US"/>
        </w:rPr>
        <w:t>Statement of novelty</w:t>
      </w:r>
    </w:p>
    <w:p w:rsidR="000B41FC" w:rsidRPr="000B41FC" w:rsidRDefault="000B41FC" w:rsidP="000B41FC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B41FC" w:rsidRDefault="009A61DA" w:rsidP="00C67E47">
      <w:pPr>
        <w:spacing w:line="480" w:lineRule="auto"/>
        <w:jc w:val="both"/>
        <w:rPr>
          <w:rStyle w:val="hps"/>
          <w:rFonts w:cs="Arial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work show the effect of swelling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different solvents by using it as a pre-treatment stage prior to the chromic solution treatment. Previously, we reported the use of photocatalysis with TiO</w:t>
      </w:r>
      <w:r w:rsidRPr="00C67E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a pretreatment stage for a chromium-free process. In the current case</w:t>
      </w:r>
      <w:r w:rsidR="00B5057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revisit the electroless process analyzing the surface conditioning before the metallization. </w:t>
      </w:r>
      <w:r w:rsidR="00C67E47">
        <w:rPr>
          <w:rFonts w:ascii="Times New Roman" w:hAnsi="Times New Roman" w:cs="Times New Roman"/>
          <w:sz w:val="24"/>
          <w:szCs w:val="24"/>
          <w:lang w:val="en-US"/>
        </w:rPr>
        <w:t xml:space="preserve">We conclude that swelling is an alternative by using </w:t>
      </w:r>
      <w:proofErr w:type="spellStart"/>
      <w:r w:rsidR="00C67E47">
        <w:rPr>
          <w:rFonts w:ascii="Times New Roman" w:hAnsi="Times New Roman" w:cs="Times New Roman"/>
          <w:sz w:val="24"/>
          <w:szCs w:val="24"/>
          <w:lang w:val="en-US"/>
        </w:rPr>
        <w:t>photocalysis</w:t>
      </w:r>
      <w:proofErr w:type="spellEnd"/>
      <w:r w:rsidR="00C67E47">
        <w:rPr>
          <w:rFonts w:ascii="Times New Roman" w:hAnsi="Times New Roman" w:cs="Times New Roman"/>
          <w:sz w:val="24"/>
          <w:szCs w:val="24"/>
          <w:lang w:val="en-US"/>
        </w:rPr>
        <w:t xml:space="preserve"> but not by using chromium as surface treatment, which caused severely damaged</w:t>
      </w:r>
      <w:r w:rsidR="00C67E47" w:rsidRPr="00C67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E47">
        <w:rPr>
          <w:rFonts w:ascii="Times New Roman" w:hAnsi="Times New Roman" w:cs="Times New Roman"/>
          <w:sz w:val="24"/>
          <w:szCs w:val="24"/>
          <w:lang w:val="en-US"/>
        </w:rPr>
        <w:t>surfaces. The</w:t>
      </w:r>
      <w:r w:rsidR="00C67E47" w:rsidRPr="00640819">
        <w:rPr>
          <w:rFonts w:cs="Arial"/>
          <w:lang w:val="en-US"/>
        </w:rPr>
        <w:t xml:space="preserve"> </w:t>
      </w:r>
      <w:r w:rsidR="00C67E47" w:rsidRPr="00640819">
        <w:rPr>
          <w:rStyle w:val="hps"/>
          <w:rFonts w:cs="Arial"/>
          <w:lang w:val="en-US"/>
        </w:rPr>
        <w:t>pre</w:t>
      </w:r>
      <w:r w:rsidR="00C67E47" w:rsidRPr="00640819">
        <w:rPr>
          <w:rFonts w:cs="Arial"/>
          <w:lang w:val="en-US"/>
        </w:rPr>
        <w:t xml:space="preserve">treatment </w:t>
      </w:r>
      <w:r w:rsidR="00C67E47">
        <w:rPr>
          <w:rFonts w:cs="Arial"/>
          <w:lang w:val="en-US"/>
        </w:rPr>
        <w:t xml:space="preserve">influences </w:t>
      </w:r>
      <w:r w:rsidR="00C67E47" w:rsidRPr="00640819">
        <w:rPr>
          <w:rStyle w:val="hps"/>
          <w:rFonts w:cs="Arial"/>
          <w:lang w:val="en-US"/>
        </w:rPr>
        <w:t xml:space="preserve">both </w:t>
      </w:r>
      <w:r w:rsidR="00C67E47">
        <w:rPr>
          <w:rStyle w:val="hps"/>
          <w:rFonts w:cs="Arial"/>
          <w:lang w:val="en-US"/>
        </w:rPr>
        <w:t xml:space="preserve">final </w:t>
      </w:r>
      <w:r w:rsidR="00C67E47" w:rsidRPr="00640819">
        <w:rPr>
          <w:rStyle w:val="hps"/>
          <w:rFonts w:cs="Arial"/>
          <w:lang w:val="en-US"/>
        </w:rPr>
        <w:t>appearance</w:t>
      </w:r>
      <w:r w:rsidR="00C67E47" w:rsidRPr="00640819">
        <w:rPr>
          <w:rFonts w:cs="Arial"/>
          <w:lang w:val="en-US"/>
        </w:rPr>
        <w:t xml:space="preserve"> </w:t>
      </w:r>
      <w:r w:rsidR="00C67E47" w:rsidRPr="00640819">
        <w:rPr>
          <w:rStyle w:val="hps"/>
          <w:rFonts w:cs="Arial"/>
          <w:lang w:val="en-US"/>
        </w:rPr>
        <w:t>and adhesion.</w:t>
      </w:r>
    </w:p>
    <w:p w:rsidR="0054284E" w:rsidRDefault="0054284E" w:rsidP="00C67E47">
      <w:pPr>
        <w:spacing w:line="480" w:lineRule="auto"/>
        <w:jc w:val="both"/>
        <w:rPr>
          <w:rStyle w:val="hps"/>
          <w:rFonts w:cs="Arial"/>
          <w:lang w:val="en-US"/>
        </w:rPr>
      </w:pPr>
      <w:r>
        <w:rPr>
          <w:rStyle w:val="hps"/>
          <w:rFonts w:cs="Arial"/>
          <w:lang w:val="en-US"/>
        </w:rPr>
        <w:t>Our previous publications about this subject and related with this manuscript are the following references.</w:t>
      </w:r>
    </w:p>
    <w:p w:rsidR="0054284E" w:rsidRDefault="0054284E" w:rsidP="00C67E47">
      <w:pPr>
        <w:spacing w:line="480" w:lineRule="auto"/>
        <w:jc w:val="both"/>
        <w:rPr>
          <w:rStyle w:val="hps"/>
          <w:rFonts w:cs="Arial"/>
          <w:lang w:val="en-US"/>
        </w:rPr>
      </w:pPr>
      <w:r w:rsidRPr="0054284E">
        <w:rPr>
          <w:rStyle w:val="hps"/>
          <w:rFonts w:cs="Arial"/>
        </w:rPr>
        <w:t xml:space="preserve">1. </w:t>
      </w:r>
      <w:r w:rsidRPr="00E75E29">
        <w:rPr>
          <w:rFonts w:cs="Arial"/>
          <w:bCs/>
        </w:rPr>
        <w:t xml:space="preserve">L. </w:t>
      </w:r>
      <w:proofErr w:type="spellStart"/>
      <w:r w:rsidRPr="00E75E29">
        <w:rPr>
          <w:rFonts w:cs="Arial"/>
          <w:bCs/>
        </w:rPr>
        <w:t>Magallón</w:t>
      </w:r>
      <w:proofErr w:type="spellEnd"/>
      <w:r w:rsidRPr="00E75E29">
        <w:rPr>
          <w:rFonts w:cs="Arial"/>
          <w:bCs/>
        </w:rPr>
        <w:t>-Cacho</w:t>
      </w:r>
      <w:r w:rsidRPr="00E75E29">
        <w:rPr>
          <w:rFonts w:cs="Arial"/>
        </w:rPr>
        <w:t>, J. J. Pérez-Bueno, Y. Meas-</w:t>
      </w:r>
      <w:proofErr w:type="spellStart"/>
      <w:r w:rsidRPr="00E75E29">
        <w:rPr>
          <w:rFonts w:cs="Arial"/>
        </w:rPr>
        <w:t>Vong</w:t>
      </w:r>
      <w:proofErr w:type="spellEnd"/>
      <w:r w:rsidRPr="00E75E29">
        <w:rPr>
          <w:rFonts w:cs="Arial"/>
        </w:rPr>
        <w:t xml:space="preserve">, G. </w:t>
      </w:r>
      <w:proofErr w:type="spellStart"/>
      <w:r w:rsidRPr="00E75E29">
        <w:rPr>
          <w:rFonts w:cs="Arial"/>
        </w:rPr>
        <w:t>Stremsdoerfer</w:t>
      </w:r>
      <w:proofErr w:type="spellEnd"/>
      <w:r w:rsidRPr="00E75E29">
        <w:rPr>
          <w:rFonts w:cs="Arial"/>
        </w:rPr>
        <w:t xml:space="preserve">, </w:t>
      </w:r>
      <w:proofErr w:type="spellStart"/>
      <w:r w:rsidRPr="00E75E29">
        <w:rPr>
          <w:rFonts w:cs="Arial"/>
        </w:rPr>
        <w:t>F.J</w:t>
      </w:r>
      <w:proofErr w:type="spellEnd"/>
      <w:r w:rsidRPr="00E75E29">
        <w:rPr>
          <w:rFonts w:cs="Arial"/>
        </w:rPr>
        <w:t xml:space="preserve">. Espinoza-Beltrán. </w:t>
      </w:r>
      <w:r w:rsidRPr="00E75E29">
        <w:rPr>
          <w:rFonts w:cs="Arial"/>
          <w:lang w:val="en-US"/>
        </w:rPr>
        <w:t>Surface Modification of Acrylonitrile-Butadiene-Styrene (ABS) with Heterogeneous Photocatalysis (TiO</w:t>
      </w:r>
      <w:r w:rsidRPr="00E75E29">
        <w:rPr>
          <w:rFonts w:cs="Arial"/>
          <w:vertAlign w:val="subscript"/>
          <w:lang w:val="en-US"/>
        </w:rPr>
        <w:t>2</w:t>
      </w:r>
      <w:r w:rsidRPr="00E75E29">
        <w:rPr>
          <w:rFonts w:cs="Arial"/>
          <w:lang w:val="en-US"/>
        </w:rPr>
        <w:t xml:space="preserve">) for the Substitution of the Etching Stage in the Electroless Process. </w:t>
      </w:r>
      <w:r w:rsidRPr="00E75E29">
        <w:rPr>
          <w:lang w:val="en-US"/>
        </w:rPr>
        <w:t xml:space="preserve">Surface &amp; Coatings Technology </w:t>
      </w:r>
      <w:r w:rsidRPr="00E75E29">
        <w:rPr>
          <w:color w:val="000000"/>
          <w:lang w:val="en-US"/>
        </w:rPr>
        <w:t xml:space="preserve">Vol. 206 (6), (2011) 1410-1415. </w:t>
      </w:r>
      <w:r w:rsidRPr="00E75E29">
        <w:rPr>
          <w:rStyle w:val="Textoennegrita"/>
          <w:color w:val="2B3244"/>
          <w:lang w:val="en-US"/>
        </w:rPr>
        <w:t xml:space="preserve">ISSN: </w:t>
      </w:r>
      <w:r w:rsidRPr="00E75E29">
        <w:rPr>
          <w:lang w:val="en-US"/>
        </w:rPr>
        <w:t>0257-8972</w:t>
      </w:r>
      <w:r>
        <w:rPr>
          <w:color w:val="000000"/>
          <w:lang w:val="en-US"/>
        </w:rPr>
        <w:t>.</w:t>
      </w:r>
    </w:p>
    <w:p w:rsidR="0054284E" w:rsidRDefault="0054284E" w:rsidP="00C67E47">
      <w:pPr>
        <w:spacing w:line="480" w:lineRule="auto"/>
        <w:jc w:val="both"/>
        <w:rPr>
          <w:rStyle w:val="eissn"/>
          <w:lang w:val="en-US"/>
        </w:rPr>
      </w:pPr>
      <w:r w:rsidRPr="0054284E">
        <w:rPr>
          <w:rStyle w:val="hps"/>
          <w:rFonts w:cs="Arial"/>
          <w:lang w:val="en-US"/>
        </w:rPr>
        <w:t>2.</w:t>
      </w:r>
      <w:r w:rsidRPr="0054284E">
        <w:rPr>
          <w:color w:val="000000" w:themeColor="text1"/>
          <w:lang w:val="en-US"/>
        </w:rPr>
        <w:t xml:space="preserve"> </w:t>
      </w:r>
      <w:hyperlink r:id="rId4" w:history="1"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L.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Magallón</w:t>
        </w:r>
        <w:proofErr w:type="spellEnd"/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Cacho</w:t>
        </w:r>
        <w:proofErr w:type="spellEnd"/>
      </w:hyperlink>
      <w:r w:rsidRPr="0054284E">
        <w:rPr>
          <w:color w:val="000000" w:themeColor="text1"/>
          <w:lang w:val="en-US"/>
        </w:rPr>
        <w:t xml:space="preserve">, </w:t>
      </w:r>
      <w:hyperlink r:id="rId5" w:history="1">
        <w:r w:rsidRPr="0054284E">
          <w:rPr>
            <w:rStyle w:val="Hipervnculo"/>
            <w:color w:val="000000" w:themeColor="text1"/>
            <w:u w:val="none"/>
            <w:lang w:val="en-US"/>
          </w:rPr>
          <w:t>J. J. Pérez Bueno</w:t>
        </w:r>
      </w:hyperlink>
      <w:r w:rsidRPr="0054284E">
        <w:rPr>
          <w:color w:val="000000" w:themeColor="text1"/>
          <w:lang w:val="en-US"/>
        </w:rPr>
        <w:t xml:space="preserve">, </w:t>
      </w:r>
      <w:hyperlink r:id="rId6" w:history="1"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Y.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Meas</w:t>
        </w:r>
        <w:proofErr w:type="spellEnd"/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Vong</w:t>
        </w:r>
        <w:proofErr w:type="spellEnd"/>
      </w:hyperlink>
      <w:r w:rsidRPr="0054284E">
        <w:rPr>
          <w:color w:val="000000" w:themeColor="text1"/>
          <w:lang w:val="en-US"/>
        </w:rPr>
        <w:t xml:space="preserve">, </w:t>
      </w:r>
      <w:hyperlink r:id="rId7" w:history="1"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G.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Stremsdoerfer</w:t>
        </w:r>
        <w:proofErr w:type="spellEnd"/>
      </w:hyperlink>
      <w:r w:rsidRPr="0054284E">
        <w:rPr>
          <w:color w:val="000000" w:themeColor="text1"/>
          <w:lang w:val="en-US"/>
        </w:rPr>
        <w:t xml:space="preserve">, </w:t>
      </w:r>
      <w:hyperlink r:id="rId8" w:history="1"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F. J. Espinoza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Beltrán</w:t>
        </w:r>
        <w:proofErr w:type="spellEnd"/>
      </w:hyperlink>
      <w:r w:rsidRPr="0054284E">
        <w:rPr>
          <w:color w:val="000000" w:themeColor="text1"/>
          <w:lang w:val="en-US"/>
        </w:rPr>
        <w:t xml:space="preserve">, </w:t>
      </w:r>
      <w:hyperlink r:id="rId9" w:history="1"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J. </w:t>
        </w:r>
        <w:proofErr w:type="spellStart"/>
        <w:r w:rsidRPr="0054284E">
          <w:rPr>
            <w:rStyle w:val="Hipervnculo"/>
            <w:color w:val="000000" w:themeColor="text1"/>
            <w:u w:val="none"/>
            <w:lang w:val="en-US"/>
          </w:rPr>
          <w:t>Martínez</w:t>
        </w:r>
        <w:proofErr w:type="spellEnd"/>
        <w:r w:rsidRPr="0054284E">
          <w:rPr>
            <w:rStyle w:val="Hipervnculo"/>
            <w:color w:val="000000" w:themeColor="text1"/>
            <w:u w:val="none"/>
            <w:lang w:val="en-US"/>
          </w:rPr>
          <w:t xml:space="preserve"> Vega</w:t>
        </w:r>
      </w:hyperlink>
      <w:r w:rsidRPr="0054284E">
        <w:rPr>
          <w:color w:val="000000" w:themeColor="text1"/>
          <w:lang w:val="en-US"/>
        </w:rPr>
        <w:t xml:space="preserve">. </w:t>
      </w:r>
      <w:r w:rsidRPr="0054284E">
        <w:rPr>
          <w:lang w:val="en-US"/>
        </w:rPr>
        <w:t xml:space="preserve">Novel green process to modify ABS surface before its metallization: </w:t>
      </w:r>
      <w:proofErr w:type="spellStart"/>
      <w:r w:rsidRPr="0054284E">
        <w:rPr>
          <w:lang w:val="en-US"/>
        </w:rPr>
        <w:t>Optophysic</w:t>
      </w:r>
      <w:proofErr w:type="spellEnd"/>
      <w:r w:rsidRPr="0054284E">
        <w:rPr>
          <w:lang w:val="en-US"/>
        </w:rPr>
        <w:t xml:space="preserve"> treatment. </w:t>
      </w:r>
      <w:hyperlink r:id="rId10" w:history="1">
        <w:r w:rsidRPr="0054284E">
          <w:rPr>
            <w:rStyle w:val="Hipervnculo"/>
            <w:color w:val="000000" w:themeColor="text1"/>
            <w:u w:val="none"/>
            <w:lang w:val="en-US"/>
          </w:rPr>
          <w:t>Journal of Coatings Technology and Research</w:t>
        </w:r>
      </w:hyperlink>
      <w:r w:rsidRPr="0054284E">
        <w:rPr>
          <w:color w:val="000000" w:themeColor="text1"/>
          <w:lang w:val="en-US"/>
        </w:rPr>
        <w:t>, Vol. 11 (issue 1), (</w:t>
      </w:r>
      <w:r w:rsidRPr="0054284E">
        <w:rPr>
          <w:b/>
          <w:color w:val="000000" w:themeColor="text1"/>
          <w:lang w:val="en-US"/>
        </w:rPr>
        <w:t>2015</w:t>
      </w:r>
      <w:r w:rsidRPr="0054284E">
        <w:rPr>
          <w:color w:val="000000" w:themeColor="text1"/>
          <w:lang w:val="en-US"/>
        </w:rPr>
        <w:t>).</w:t>
      </w:r>
      <w:r w:rsidRPr="0054284E">
        <w:rPr>
          <w:color w:val="000000"/>
          <w:lang w:val="en-US"/>
        </w:rPr>
        <w:t xml:space="preserve"> 313 – 323. </w:t>
      </w:r>
      <w:r w:rsidRPr="0054284E">
        <w:rPr>
          <w:lang w:val="en-US"/>
        </w:rPr>
        <w:t xml:space="preserve">ISSN: </w:t>
      </w:r>
      <w:r w:rsidRPr="0054284E">
        <w:rPr>
          <w:rStyle w:val="pissn"/>
          <w:lang w:val="en-US"/>
        </w:rPr>
        <w:t xml:space="preserve">1547-0091 (Print) </w:t>
      </w:r>
      <w:r w:rsidRPr="0054284E">
        <w:rPr>
          <w:rStyle w:val="eissn"/>
          <w:lang w:val="en-US"/>
        </w:rPr>
        <w:t>1935-3804 (Online).</w:t>
      </w:r>
    </w:p>
    <w:p w:rsidR="000B41FC" w:rsidRPr="000B41FC" w:rsidRDefault="000B41FC" w:rsidP="00A708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B41FC" w:rsidRPr="000B41FC" w:rsidRDefault="000B41FC" w:rsidP="00A708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B41FC" w:rsidRPr="000B41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zsbQ0M7UwMTA0MTBS0lEKTi0uzszPAykwrQUA2zFQHywAAAA="/>
  </w:docVars>
  <w:rsids>
    <w:rsidRoot w:val="00A7080C"/>
    <w:rsid w:val="000B41FC"/>
    <w:rsid w:val="00413D11"/>
    <w:rsid w:val="005302BF"/>
    <w:rsid w:val="0054284E"/>
    <w:rsid w:val="00796958"/>
    <w:rsid w:val="00987AAF"/>
    <w:rsid w:val="009A61DA"/>
    <w:rsid w:val="00A23148"/>
    <w:rsid w:val="00A7080C"/>
    <w:rsid w:val="00B5057B"/>
    <w:rsid w:val="00BE2038"/>
    <w:rsid w:val="00C67E47"/>
    <w:rsid w:val="00CE3CAD"/>
    <w:rsid w:val="00D963D1"/>
    <w:rsid w:val="00E64144"/>
    <w:rsid w:val="00E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1C06"/>
  <w15:chartTrackingRefBased/>
  <w15:docId w15:val="{3CCB28AC-6F28-4309-9943-85AFF1F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A7080C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A7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41F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A61DA"/>
    <w:rPr>
      <w:b/>
      <w:bCs/>
    </w:rPr>
  </w:style>
  <w:style w:type="character" w:customStyle="1" w:styleId="hps">
    <w:name w:val="hps"/>
    <w:basedOn w:val="Fuentedeprrafopredeter"/>
    <w:rsid w:val="00C67E47"/>
  </w:style>
  <w:style w:type="character" w:styleId="Hipervnculo">
    <w:name w:val="Hyperlink"/>
    <w:basedOn w:val="Fuentedeprrafopredeter"/>
    <w:uiPriority w:val="99"/>
    <w:rsid w:val="0054284E"/>
    <w:rPr>
      <w:color w:val="0000FF"/>
      <w:u w:val="single"/>
    </w:rPr>
  </w:style>
  <w:style w:type="character" w:customStyle="1" w:styleId="pissn">
    <w:name w:val="pissn"/>
    <w:basedOn w:val="Fuentedeprrafopredeter"/>
    <w:rsid w:val="0054284E"/>
  </w:style>
  <w:style w:type="character" w:customStyle="1" w:styleId="eissn">
    <w:name w:val="eissn"/>
    <w:basedOn w:val="Fuentedeprrafopredeter"/>
    <w:rsid w:val="0054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search?facet-author=%22F.+J.+Espinoza+Beltr%C3%A1n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nk.springer.com/search?facet-author=%22G.+Stremsdoerfer%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.springer.com/search?facet-author=%22Y.+Meas+Vong%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nk.springer.com/search?facet-author=%22J.+J.+P%C3%A9rez+Bueno%22" TargetMode="External"/><Relationship Id="rId10" Type="http://schemas.openxmlformats.org/officeDocument/2006/relationships/hyperlink" Target="http://link.springer.com/journal/11998" TargetMode="External"/><Relationship Id="rId4" Type="http://schemas.openxmlformats.org/officeDocument/2006/relationships/hyperlink" Target="http://link.springer.com/search?facet-author=%22L.+Magall%C3%B3n+Cacho%22" TargetMode="External"/><Relationship Id="rId9" Type="http://schemas.openxmlformats.org/officeDocument/2006/relationships/hyperlink" Target="http://link.springer.com/search?facet-author=%22J.+Mart%C3%ADnez+Vega%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Coralix Magdaleno</dc:creator>
  <cp:keywords/>
  <dc:description/>
  <cp:lastModifiedBy>JOSE DE JESUS PEREZ BUENO</cp:lastModifiedBy>
  <cp:revision>7</cp:revision>
  <dcterms:created xsi:type="dcterms:W3CDTF">2018-09-11T21:31:00Z</dcterms:created>
  <dcterms:modified xsi:type="dcterms:W3CDTF">2018-12-14T16:19:00Z</dcterms:modified>
</cp:coreProperties>
</file>