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30A" w:rsidRPr="0081130A" w:rsidRDefault="009E419D" w:rsidP="00356D63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r>
        <w:rPr>
          <w:rFonts w:asciiTheme="majorBidi" w:hAnsiTheme="majorBidi" w:cstheme="majorBidi"/>
          <w:b/>
          <w:bCs/>
          <w:sz w:val="32"/>
          <w:szCs w:val="32"/>
        </w:rPr>
        <w:t>Novelty</w:t>
      </w:r>
    </w:p>
    <w:bookmarkEnd w:id="0"/>
    <w:p w:rsidR="0081130A" w:rsidRPr="00F102A9" w:rsidRDefault="00F025E7" w:rsidP="00F025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25E7">
        <w:rPr>
          <w:rFonts w:ascii="Times New Roman" w:hAnsi="Times New Roman" w:cs="Times New Roman"/>
          <w:sz w:val="28"/>
          <w:szCs w:val="28"/>
        </w:rPr>
        <w:t xml:space="preserve">The first electrochemical reported sensor for </w:t>
      </w:r>
      <w:r>
        <w:rPr>
          <w:rFonts w:ascii="Times New Roman" w:hAnsi="Times New Roman" w:cs="Times New Roman"/>
          <w:sz w:val="28"/>
          <w:szCs w:val="28"/>
        </w:rPr>
        <w:t>s</w:t>
      </w:r>
      <w:r w:rsidR="00C02EB0">
        <w:rPr>
          <w:rFonts w:ascii="Times New Roman" w:hAnsi="Times New Roman" w:cs="Times New Roman"/>
          <w:sz w:val="28"/>
          <w:szCs w:val="28"/>
        </w:rPr>
        <w:t xml:space="preserve">imultaneous determination of </w:t>
      </w:r>
      <w:r w:rsidR="00C02EB0" w:rsidRPr="00C02EB0">
        <w:rPr>
          <w:rFonts w:ascii="Times New Roman" w:hAnsi="Times New Roman" w:cs="Times New Roman"/>
          <w:sz w:val="28"/>
          <w:szCs w:val="28"/>
        </w:rPr>
        <w:t>6-</w:t>
      </w:r>
      <w:r w:rsidR="003C1ABD" w:rsidRPr="003C1ABD">
        <w:rPr>
          <w:rFonts w:ascii="Times New Roman" w:hAnsi="Times New Roman" w:cs="Times New Roman"/>
          <w:sz w:val="28"/>
          <w:szCs w:val="28"/>
        </w:rPr>
        <w:t xml:space="preserve">Thioguanine and </w:t>
      </w:r>
      <w:r w:rsidR="003C1ABD">
        <w:rPr>
          <w:rFonts w:ascii="Times New Roman" w:hAnsi="Times New Roman" w:cs="Times New Roman"/>
          <w:sz w:val="28"/>
          <w:szCs w:val="28"/>
        </w:rPr>
        <w:t>5-</w:t>
      </w:r>
      <w:r w:rsidR="003C1ABD" w:rsidRPr="003C1ABD">
        <w:rPr>
          <w:rFonts w:ascii="Times New Roman" w:hAnsi="Times New Roman" w:cs="Times New Roman"/>
          <w:sz w:val="28"/>
          <w:szCs w:val="28"/>
        </w:rPr>
        <w:t>Fluorouracil</w:t>
      </w:r>
      <w:r w:rsidR="00C02EB0" w:rsidRPr="00C02EB0">
        <w:rPr>
          <w:rFonts w:ascii="Times New Roman" w:hAnsi="Times New Roman" w:cs="Times New Roman"/>
          <w:sz w:val="28"/>
          <w:szCs w:val="28"/>
        </w:rPr>
        <w:t xml:space="preserve"> as two important anticancer drugs.</w:t>
      </w:r>
    </w:p>
    <w:p w:rsidR="00325758" w:rsidRPr="0081130A" w:rsidRDefault="0081130A" w:rsidP="003257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130A">
        <w:rPr>
          <w:rFonts w:ascii="Times New Roman" w:hAnsi="Times New Roman" w:cs="Times New Roman"/>
          <w:sz w:val="28"/>
          <w:szCs w:val="28"/>
        </w:rPr>
        <w:t>Application of ion</w:t>
      </w:r>
      <w:r w:rsidR="00F102A9">
        <w:rPr>
          <w:rFonts w:ascii="Times New Roman" w:hAnsi="Times New Roman" w:cs="Times New Roman"/>
          <w:sz w:val="28"/>
          <w:szCs w:val="28"/>
        </w:rPr>
        <w:t>ic</w:t>
      </w:r>
      <w:r w:rsidRPr="0081130A">
        <w:rPr>
          <w:rFonts w:ascii="Times New Roman" w:hAnsi="Times New Roman" w:cs="Times New Roman"/>
          <w:sz w:val="28"/>
          <w:szCs w:val="28"/>
        </w:rPr>
        <w:t xml:space="preserve"> liquid to improve the characteristics of electrode</w:t>
      </w:r>
      <w:r w:rsidR="00325758" w:rsidRPr="00325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30A" w:rsidRPr="005177BF" w:rsidRDefault="00325758" w:rsidP="005177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Synthesis </w:t>
      </w:r>
      <w:r w:rsidR="00430586">
        <w:rPr>
          <w:rFonts w:ascii="Times New Roman" w:hAnsi="Times New Roman" w:cs="Times New Roman"/>
          <w:sz w:val="28"/>
          <w:szCs w:val="28"/>
        </w:rPr>
        <w:t xml:space="preserve">of </w:t>
      </w:r>
      <w:proofErr w:type="spellStart"/>
      <w:r w:rsidR="00430586">
        <w:rPr>
          <w:rFonts w:ascii="Times New Roman" w:hAnsi="Times New Roman" w:cs="Times New Roman"/>
          <w:sz w:val="28"/>
          <w:szCs w:val="28"/>
        </w:rPr>
        <w:t>Cu</w:t>
      </w:r>
      <w:r w:rsidR="005177BF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5177BF">
        <w:rPr>
          <w:rFonts w:ascii="Times New Roman" w:hAnsi="Times New Roman" w:cs="Times New Roman"/>
          <w:sz w:val="28"/>
          <w:szCs w:val="28"/>
        </w:rPr>
        <w:t xml:space="preserve"> nanoparticles</w:t>
      </w:r>
      <w:r w:rsidR="005177BF" w:rsidRPr="005177B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177BF" w:rsidRPr="002B45F1">
        <w:rPr>
          <w:rFonts w:ascii="Times New Roman" w:hAnsi="Times New Roman" w:cs="Times New Roman"/>
          <w:sz w:val="28"/>
          <w:szCs w:val="28"/>
        </w:rPr>
        <w:t>without subsequent calcination steps at high temperature</w:t>
      </w:r>
      <w:r w:rsidR="005177BF" w:rsidRPr="005177BF">
        <w:rPr>
          <w:rFonts w:ascii="Times New Roman" w:hAnsi="Times New Roman" w:cs="Times New Roman"/>
          <w:sz w:val="28"/>
          <w:szCs w:val="28"/>
        </w:rPr>
        <w:t xml:space="preserve"> </w:t>
      </w:r>
      <w:r w:rsidR="005177BF">
        <w:rPr>
          <w:rFonts w:ascii="Times New Roman" w:hAnsi="Times New Roman" w:cs="Times New Roman"/>
          <w:sz w:val="28"/>
          <w:szCs w:val="28"/>
        </w:rPr>
        <w:t>and using them for modification of electrode</w:t>
      </w:r>
    </w:p>
    <w:p w:rsidR="0081130A" w:rsidRPr="0081130A" w:rsidRDefault="0081130A" w:rsidP="002B45F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130A">
        <w:rPr>
          <w:rFonts w:ascii="Times New Roman" w:hAnsi="Times New Roman" w:cs="Times New Roman"/>
          <w:sz w:val="28"/>
          <w:szCs w:val="28"/>
        </w:rPr>
        <w:t xml:space="preserve">Determination of </w:t>
      </w:r>
      <w:r w:rsidR="002B45F1" w:rsidRPr="002B45F1">
        <w:rPr>
          <w:rFonts w:ascii="Times New Roman" w:hAnsi="Times New Roman" w:cs="Times New Roman"/>
          <w:sz w:val="28"/>
          <w:szCs w:val="28"/>
        </w:rPr>
        <w:t>6-Thioguanine</w:t>
      </w:r>
      <w:r w:rsidRPr="0081130A">
        <w:rPr>
          <w:rFonts w:ascii="Times New Roman" w:hAnsi="Times New Roman" w:cs="Times New Roman"/>
          <w:sz w:val="28"/>
          <w:szCs w:val="28"/>
        </w:rPr>
        <w:t xml:space="preserve"> in </w:t>
      </w:r>
      <w:r w:rsidR="00553819">
        <w:rPr>
          <w:rFonts w:ascii="Times New Roman" w:hAnsi="Times New Roman" w:cs="Times New Roman"/>
          <w:sz w:val="28"/>
          <w:szCs w:val="28"/>
        </w:rPr>
        <w:t>tablet</w:t>
      </w:r>
      <w:r w:rsidRPr="0081130A">
        <w:rPr>
          <w:rFonts w:ascii="Times New Roman" w:hAnsi="Times New Roman" w:cs="Times New Roman"/>
          <w:sz w:val="28"/>
          <w:szCs w:val="28"/>
        </w:rPr>
        <w:t xml:space="preserve"> and serum samples</w:t>
      </w:r>
    </w:p>
    <w:p w:rsidR="0081130A" w:rsidRPr="0081130A" w:rsidRDefault="0081130A" w:rsidP="0081130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1130A" w:rsidRDefault="0081130A" w:rsidP="0081130A">
      <w:pPr>
        <w:rPr>
          <w:b/>
          <w:bCs/>
        </w:rPr>
      </w:pPr>
    </w:p>
    <w:sectPr w:rsidR="0081130A" w:rsidSect="00E00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D6764"/>
    <w:multiLevelType w:val="hybridMultilevel"/>
    <w:tmpl w:val="09986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4A44E9"/>
    <w:multiLevelType w:val="hybridMultilevel"/>
    <w:tmpl w:val="D534E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1130A"/>
    <w:rsid w:val="001329EF"/>
    <w:rsid w:val="0025077E"/>
    <w:rsid w:val="002A7FA4"/>
    <w:rsid w:val="002B45F1"/>
    <w:rsid w:val="00325758"/>
    <w:rsid w:val="00356D63"/>
    <w:rsid w:val="003C1ABD"/>
    <w:rsid w:val="00430586"/>
    <w:rsid w:val="004861D3"/>
    <w:rsid w:val="004B2613"/>
    <w:rsid w:val="005177BF"/>
    <w:rsid w:val="00553819"/>
    <w:rsid w:val="00616280"/>
    <w:rsid w:val="00705B29"/>
    <w:rsid w:val="0081130A"/>
    <w:rsid w:val="009C240B"/>
    <w:rsid w:val="009E419D"/>
    <w:rsid w:val="00C02EB0"/>
    <w:rsid w:val="00DC51B4"/>
    <w:rsid w:val="00E00032"/>
    <w:rsid w:val="00F025E7"/>
    <w:rsid w:val="00F102A9"/>
    <w:rsid w:val="00F437DD"/>
    <w:rsid w:val="00F5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357</Characters>
  <Application>Microsoft Office Word</Application>
  <DocSecurity>0</DocSecurity>
  <Lines>2</Lines>
  <Paragraphs>1</Paragraphs>
  <ScaleCrop>false</ScaleCrop>
  <Company>Iran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masoud</cp:lastModifiedBy>
  <cp:revision>16</cp:revision>
  <dcterms:created xsi:type="dcterms:W3CDTF">2015-11-19T06:44:00Z</dcterms:created>
  <dcterms:modified xsi:type="dcterms:W3CDTF">2019-01-13T16:39:00Z</dcterms:modified>
</cp:coreProperties>
</file>