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42C" w:rsidRPr="007F7908" w:rsidRDefault="00F0042C" w:rsidP="00BC50DD">
      <w:pPr>
        <w:bidi w:val="0"/>
        <w:spacing w:after="0" w:line="360" w:lineRule="auto"/>
        <w:jc w:val="center"/>
        <w:rPr>
          <w:rFonts w:ascii="Times New Roman" w:hAnsi="Times New Roman" w:cs="Times New Roman"/>
          <w:b/>
          <w:bCs/>
          <w:sz w:val="32"/>
          <w:szCs w:val="32"/>
        </w:rPr>
      </w:pPr>
      <w:r w:rsidRPr="007F7908">
        <w:rPr>
          <w:rFonts w:ascii="Times New Roman" w:hAnsi="Times New Roman" w:cs="Times New Roman"/>
          <w:b/>
          <w:bCs/>
          <w:sz w:val="32"/>
          <w:szCs w:val="32"/>
        </w:rPr>
        <w:t xml:space="preserve">A novel electrochemical </w:t>
      </w:r>
      <w:proofErr w:type="spellStart"/>
      <w:r w:rsidRPr="007F7908">
        <w:rPr>
          <w:rFonts w:ascii="Times New Roman" w:hAnsi="Times New Roman" w:cs="Times New Roman"/>
          <w:b/>
          <w:bCs/>
          <w:sz w:val="32"/>
          <w:szCs w:val="32"/>
        </w:rPr>
        <w:t>CuO</w:t>
      </w:r>
      <w:proofErr w:type="spellEnd"/>
      <w:r w:rsidRPr="007F7908">
        <w:rPr>
          <w:rFonts w:ascii="Times New Roman" w:hAnsi="Times New Roman" w:cs="Times New Roman"/>
          <w:b/>
          <w:bCs/>
          <w:sz w:val="32"/>
          <w:szCs w:val="32"/>
        </w:rPr>
        <w:t>-nanostructure platform for simultaneous determination of 6-thioguanine and 5-fluorouracil anticancer drugs</w:t>
      </w:r>
    </w:p>
    <w:p w:rsidR="00024DF4" w:rsidRPr="007F7908" w:rsidRDefault="00024DF4" w:rsidP="00BC50DD">
      <w:pPr>
        <w:bidi w:val="0"/>
        <w:spacing w:after="0" w:line="360" w:lineRule="auto"/>
        <w:jc w:val="center"/>
        <w:rPr>
          <w:rFonts w:ascii="Times New Roman" w:eastAsia="Times New Roman" w:hAnsi="Times New Roman" w:cs="Times New Roman"/>
          <w:sz w:val="24"/>
          <w:szCs w:val="24"/>
        </w:rPr>
      </w:pPr>
    </w:p>
    <w:p w:rsidR="00F0042C" w:rsidRPr="007F7908" w:rsidRDefault="00F0042C" w:rsidP="00BC50DD">
      <w:pPr>
        <w:bidi w:val="0"/>
        <w:spacing w:after="0" w:line="360" w:lineRule="auto"/>
        <w:jc w:val="center"/>
        <w:rPr>
          <w:rFonts w:ascii="Times New Roman" w:eastAsia="Times New Roman" w:hAnsi="Times New Roman" w:cs="Times New Roman"/>
          <w:sz w:val="24"/>
          <w:szCs w:val="24"/>
          <w:vertAlign w:val="superscript"/>
        </w:rPr>
      </w:pPr>
      <w:r w:rsidRPr="007F7908">
        <w:rPr>
          <w:rFonts w:ascii="Times New Roman" w:eastAsia="Times New Roman" w:hAnsi="Times New Roman" w:cs="Times New Roman"/>
          <w:sz w:val="24"/>
          <w:szCs w:val="24"/>
        </w:rPr>
        <w:t>Masoud Fouladgar</w:t>
      </w:r>
      <w:r w:rsidR="00024DF4" w:rsidRPr="007F7908">
        <w:rPr>
          <w:rFonts w:ascii="Times New Roman" w:eastAsia="Times New Roman" w:hAnsi="Times New Roman" w:cs="Times New Roman"/>
          <w:sz w:val="24"/>
          <w:szCs w:val="24"/>
          <w:vertAlign w:val="superscript"/>
        </w:rPr>
        <w:t>1</w:t>
      </w:r>
    </w:p>
    <w:p w:rsidR="00024DF4" w:rsidRPr="007F7908" w:rsidRDefault="00024DF4" w:rsidP="00BC50DD">
      <w:pPr>
        <w:bidi w:val="0"/>
        <w:spacing w:after="0" w:line="360" w:lineRule="auto"/>
        <w:jc w:val="center"/>
        <w:rPr>
          <w:rFonts w:ascii="Times New Roman" w:eastAsia="Times New Roman" w:hAnsi="Times New Roman" w:cs="Times New Roman"/>
          <w:i/>
          <w:iCs/>
          <w:sz w:val="24"/>
          <w:szCs w:val="24"/>
          <w:vertAlign w:val="superscript"/>
        </w:rPr>
      </w:pPr>
    </w:p>
    <w:p w:rsidR="00F0042C" w:rsidRPr="007F7908" w:rsidRDefault="00024DF4" w:rsidP="00BC50DD">
      <w:pPr>
        <w:bidi w:val="0"/>
        <w:spacing w:after="0" w:line="360" w:lineRule="auto"/>
        <w:jc w:val="center"/>
        <w:rPr>
          <w:rFonts w:ascii="Times New Roman" w:eastAsia="Times New Roman" w:hAnsi="Times New Roman" w:cs="Times New Roman"/>
          <w:i/>
          <w:iCs/>
          <w:sz w:val="24"/>
          <w:szCs w:val="24"/>
        </w:rPr>
      </w:pPr>
      <w:proofErr w:type="gramStart"/>
      <w:r w:rsidRPr="007F7908">
        <w:rPr>
          <w:rFonts w:ascii="Times New Roman" w:eastAsia="Times New Roman" w:hAnsi="Times New Roman" w:cs="Times New Roman"/>
          <w:i/>
          <w:iCs/>
          <w:sz w:val="24"/>
          <w:szCs w:val="24"/>
          <w:vertAlign w:val="superscript"/>
        </w:rPr>
        <w:t>1</w:t>
      </w:r>
      <w:r w:rsidR="00F0042C" w:rsidRPr="007F7908">
        <w:rPr>
          <w:rFonts w:ascii="Times New Roman" w:eastAsia="Times New Roman" w:hAnsi="Times New Roman" w:cs="Times New Roman"/>
          <w:i/>
          <w:iCs/>
          <w:sz w:val="24"/>
          <w:szCs w:val="24"/>
        </w:rPr>
        <w:t xml:space="preserve"> Department of Biochemistry, </w:t>
      </w:r>
      <w:proofErr w:type="spellStart"/>
      <w:r w:rsidR="00F0042C" w:rsidRPr="007F7908">
        <w:rPr>
          <w:rFonts w:ascii="Times New Roman" w:eastAsia="Times New Roman" w:hAnsi="Times New Roman" w:cs="Times New Roman"/>
          <w:i/>
          <w:iCs/>
          <w:sz w:val="24"/>
          <w:szCs w:val="24"/>
        </w:rPr>
        <w:t>Falavarjan</w:t>
      </w:r>
      <w:proofErr w:type="spellEnd"/>
      <w:r w:rsidR="00F0042C" w:rsidRPr="007F7908">
        <w:rPr>
          <w:rFonts w:ascii="Times New Roman" w:eastAsia="Times New Roman" w:hAnsi="Times New Roman" w:cs="Times New Roman"/>
          <w:i/>
          <w:iCs/>
          <w:sz w:val="24"/>
          <w:szCs w:val="24"/>
        </w:rPr>
        <w:t xml:space="preserve"> Branch, Islamic Azad University, Isfahan, Iran.</w:t>
      </w:r>
      <w:proofErr w:type="gramEnd"/>
    </w:p>
    <w:p w:rsidR="00F0042C" w:rsidRPr="007F7908" w:rsidRDefault="00F0042C" w:rsidP="00BC50DD">
      <w:pPr>
        <w:bidi w:val="0"/>
        <w:spacing w:after="0" w:line="360" w:lineRule="auto"/>
        <w:jc w:val="center"/>
        <w:rPr>
          <w:rFonts w:ascii="Times New Roman" w:eastAsia="Times New Roman" w:hAnsi="Times New Roman" w:cs="Times New Roman"/>
          <w:sz w:val="24"/>
          <w:szCs w:val="24"/>
        </w:rPr>
      </w:pPr>
      <w:r w:rsidRPr="007F7908">
        <w:rPr>
          <w:rFonts w:ascii="Times New Roman" w:eastAsia="Times New Roman" w:hAnsi="Times New Roman" w:cs="Times New Roman"/>
          <w:sz w:val="24"/>
          <w:szCs w:val="24"/>
        </w:rPr>
        <w:t xml:space="preserve">* Corresponding author: E-mail: </w:t>
      </w:r>
      <w:r w:rsidRPr="007F7908">
        <w:rPr>
          <w:rFonts w:ascii="Times New Roman" w:eastAsia="Times New Roman" w:hAnsi="Times New Roman"/>
          <w:sz w:val="24"/>
          <w:szCs w:val="24"/>
        </w:rPr>
        <w:t>Fouladgar@iaufala.ac.ir</w:t>
      </w:r>
      <w:r w:rsidRPr="007F7908">
        <w:rPr>
          <w:rFonts w:ascii="Times New Roman" w:eastAsia="Times New Roman" w:hAnsi="Times New Roman" w:cs="Times New Roman"/>
          <w:sz w:val="24"/>
          <w:szCs w:val="24"/>
        </w:rPr>
        <w:t>;</w:t>
      </w:r>
    </w:p>
    <w:p w:rsidR="00F0042C" w:rsidRPr="007F7908" w:rsidRDefault="00F0042C" w:rsidP="00BC50DD">
      <w:pPr>
        <w:bidi w:val="0"/>
        <w:spacing w:after="0" w:line="360" w:lineRule="auto"/>
        <w:jc w:val="center"/>
        <w:rPr>
          <w:rFonts w:ascii="Times New Roman" w:eastAsia="Times New Roman" w:hAnsi="Times New Roman" w:cs="Times New Roman"/>
          <w:sz w:val="24"/>
          <w:szCs w:val="24"/>
        </w:rPr>
      </w:pPr>
      <w:r w:rsidRPr="007F7908">
        <w:rPr>
          <w:rFonts w:ascii="Times New Roman" w:eastAsia="Times New Roman" w:hAnsi="Times New Roman" w:cs="Times New Roman"/>
          <w:sz w:val="24"/>
          <w:szCs w:val="24"/>
        </w:rPr>
        <w:t>Tel: +98 9131295016</w:t>
      </w:r>
    </w:p>
    <w:p w:rsidR="00A91A43" w:rsidRPr="007F7908" w:rsidRDefault="00A91A43" w:rsidP="00BC50DD">
      <w:pPr>
        <w:bidi w:val="0"/>
        <w:spacing w:after="0" w:line="360" w:lineRule="auto"/>
        <w:jc w:val="both"/>
        <w:rPr>
          <w:rFonts w:ascii="Times New Roman" w:eastAsia="Times New Roman" w:hAnsi="Times New Roman" w:cs="Times New Roman"/>
          <w:b/>
          <w:bCs/>
          <w:sz w:val="24"/>
          <w:szCs w:val="24"/>
        </w:rPr>
      </w:pPr>
    </w:p>
    <w:p w:rsidR="00A91A43" w:rsidRPr="007F7908" w:rsidRDefault="00A91A43" w:rsidP="00BC50DD">
      <w:pPr>
        <w:bidi w:val="0"/>
        <w:spacing w:after="0" w:line="360" w:lineRule="auto"/>
        <w:jc w:val="both"/>
        <w:rPr>
          <w:rFonts w:ascii="Times New Roman" w:eastAsia="Times New Roman" w:hAnsi="Times New Roman" w:cs="Times New Roman"/>
          <w:b/>
          <w:bCs/>
          <w:sz w:val="24"/>
          <w:szCs w:val="24"/>
        </w:rPr>
      </w:pPr>
    </w:p>
    <w:p w:rsidR="00F0042C" w:rsidRPr="007F7908" w:rsidRDefault="00F0042C" w:rsidP="00BC50DD">
      <w:pPr>
        <w:bidi w:val="0"/>
        <w:spacing w:after="0" w:line="360" w:lineRule="auto"/>
        <w:jc w:val="both"/>
        <w:rPr>
          <w:rFonts w:ascii="Times New Roman" w:eastAsia="Times New Roman" w:hAnsi="Times New Roman" w:cs="Times New Roman"/>
          <w:b/>
          <w:bCs/>
          <w:sz w:val="24"/>
          <w:szCs w:val="24"/>
        </w:rPr>
      </w:pPr>
      <w:r w:rsidRPr="007F7908">
        <w:rPr>
          <w:rFonts w:ascii="Times New Roman" w:eastAsia="Times New Roman" w:hAnsi="Times New Roman" w:cs="Times New Roman"/>
          <w:b/>
          <w:bCs/>
          <w:sz w:val="24"/>
          <w:szCs w:val="24"/>
        </w:rPr>
        <w:t>Abstract</w:t>
      </w:r>
    </w:p>
    <w:p w:rsidR="00F0042C" w:rsidRPr="007F7908" w:rsidRDefault="00F0042C" w:rsidP="00C73259">
      <w:pPr>
        <w:bidi w:val="0"/>
        <w:spacing w:after="0" w:line="360" w:lineRule="auto"/>
        <w:jc w:val="both"/>
        <w:rPr>
          <w:rFonts w:ascii="Times New Roman" w:hAnsi="Times New Roman" w:cs="Times New Roman"/>
          <w:sz w:val="24"/>
          <w:szCs w:val="24"/>
        </w:rPr>
      </w:pPr>
      <w:r w:rsidRPr="007F7908">
        <w:rPr>
          <w:rFonts w:ascii="Times New Roman" w:hAnsi="Times New Roman" w:cs="Times New Roman"/>
          <w:sz w:val="24"/>
          <w:szCs w:val="24"/>
        </w:rPr>
        <w:t xml:space="preserve">Analysis of anticancer drugs is very important and necessary for the correct administration of them </w:t>
      </w:r>
      <w:r w:rsidR="00C73259" w:rsidRPr="007F7908">
        <w:rPr>
          <w:rFonts w:ascii="Times New Roman" w:hAnsi="Times New Roman" w:cs="Times New Roman"/>
          <w:sz w:val="24"/>
          <w:szCs w:val="24"/>
        </w:rPr>
        <w:t>in</w:t>
      </w:r>
      <w:r w:rsidRPr="007F7908">
        <w:rPr>
          <w:rFonts w:ascii="Times New Roman" w:hAnsi="Times New Roman" w:cs="Times New Roman"/>
          <w:sz w:val="24"/>
          <w:szCs w:val="24"/>
        </w:rPr>
        <w:t xml:space="preserve"> the human body. Electrochemical behavior of 6-thioguanine (6-TG) has been studied using a carbon paste electrode </w:t>
      </w:r>
      <w:r w:rsidR="00C73259" w:rsidRPr="007F7908">
        <w:rPr>
          <w:rFonts w:ascii="Times New Roman" w:hAnsi="Times New Roman" w:cs="Times New Roman"/>
          <w:sz w:val="24"/>
          <w:szCs w:val="24"/>
        </w:rPr>
        <w:t>modified</w:t>
      </w:r>
      <w:r w:rsidRPr="007F7908">
        <w:rPr>
          <w:rFonts w:ascii="Times New Roman" w:hAnsi="Times New Roman" w:cs="Times New Roman"/>
          <w:sz w:val="24"/>
          <w:szCs w:val="24"/>
        </w:rPr>
        <w:t xml:space="preserve"> </w:t>
      </w:r>
      <w:r w:rsidR="00C73259" w:rsidRPr="007F7908">
        <w:rPr>
          <w:rFonts w:ascii="Times New Roman" w:hAnsi="Times New Roman" w:cs="Times New Roman"/>
          <w:sz w:val="24"/>
          <w:szCs w:val="24"/>
        </w:rPr>
        <w:t>by</w:t>
      </w:r>
      <w:r w:rsidRPr="007F7908">
        <w:rPr>
          <w:rFonts w:ascii="Times New Roman" w:hAnsi="Times New Roman" w:cs="Times New Roman"/>
          <w:sz w:val="24"/>
          <w:szCs w:val="24"/>
        </w:rPr>
        <w:t xml:space="preserve"> 1-ethyl-3-methylimidazolium </w:t>
      </w:r>
      <w:proofErr w:type="spellStart"/>
      <w:r w:rsidRPr="007F7908">
        <w:rPr>
          <w:rFonts w:ascii="Times New Roman" w:hAnsi="Times New Roman" w:cs="Times New Roman"/>
          <w:sz w:val="24"/>
          <w:szCs w:val="24"/>
        </w:rPr>
        <w:t>tetrafluoroborate</w:t>
      </w:r>
      <w:proofErr w:type="spellEnd"/>
      <w:r w:rsidRPr="007F7908">
        <w:rPr>
          <w:rFonts w:ascii="Times New Roman" w:hAnsi="Times New Roman" w:cs="Times New Roman"/>
          <w:sz w:val="24"/>
          <w:szCs w:val="24"/>
        </w:rPr>
        <w:t xml:space="preserve"> </w:t>
      </w:r>
      <w:r w:rsidR="00D91E78" w:rsidRPr="007F7908">
        <w:rPr>
          <w:rFonts w:ascii="Times New Roman" w:hAnsi="Times New Roman" w:cs="Times New Roman"/>
          <w:sz w:val="24"/>
          <w:szCs w:val="24"/>
        </w:rPr>
        <w:t xml:space="preserve">(ionic liquid) </w:t>
      </w:r>
      <w:r w:rsidRPr="007F7908">
        <w:rPr>
          <w:rFonts w:ascii="Times New Roman" w:hAnsi="Times New Roman" w:cs="Times New Roman"/>
          <w:sz w:val="24"/>
          <w:szCs w:val="24"/>
        </w:rPr>
        <w:t xml:space="preserve">and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 xml:space="preserve"> nanoparticles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 xml:space="preserve">/1E3MIBF4/CPE). The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 xml:space="preserve">/1E3MIBF4/CPE showed the linear dynamic range of 70.0 </w:t>
      </w:r>
      <w:proofErr w:type="spellStart"/>
      <w:r w:rsidRPr="007F7908">
        <w:rPr>
          <w:rFonts w:ascii="Times New Roman" w:hAnsi="Times New Roman" w:cs="Times New Roman"/>
          <w:sz w:val="24"/>
          <w:szCs w:val="24"/>
        </w:rPr>
        <w:t>nmol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sym w:font="Symbol" w:char="F02D"/>
      </w:r>
      <w:r w:rsidRPr="007F7908">
        <w:rPr>
          <w:rFonts w:ascii="Times New Roman" w:hAnsi="Times New Roman" w:cs="Times New Roman"/>
          <w:sz w:val="24"/>
          <w:szCs w:val="24"/>
          <w:vertAlign w:val="superscript"/>
        </w:rPr>
        <w:t>1</w:t>
      </w:r>
      <w:r w:rsidRPr="007F7908">
        <w:rPr>
          <w:rFonts w:ascii="Times New Roman" w:hAnsi="Times New Roman" w:cs="Times New Roman"/>
          <w:sz w:val="24"/>
          <w:szCs w:val="24"/>
        </w:rPr>
        <w:t xml:space="preserve"> to 520.0 </w:t>
      </w:r>
      <w:r w:rsidRPr="007F7908">
        <w:rPr>
          <w:rFonts w:ascii="Times New Roman" w:hAnsi="Times New Roman" w:cs="Times New Roman"/>
          <w:sz w:val="24"/>
          <w:szCs w:val="24"/>
        </w:rPr>
        <w:sym w:font="Symbol" w:char="F06D"/>
      </w:r>
      <w:proofErr w:type="spellStart"/>
      <w:r w:rsidRPr="007F7908">
        <w:rPr>
          <w:rFonts w:ascii="Times New Roman" w:hAnsi="Times New Roman" w:cs="Times New Roman"/>
          <w:sz w:val="24"/>
          <w:szCs w:val="24"/>
        </w:rPr>
        <w:t>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sym w:font="Symbol" w:char="F02D"/>
      </w:r>
      <w:r w:rsidRPr="007F7908">
        <w:rPr>
          <w:rFonts w:ascii="Times New Roman" w:hAnsi="Times New Roman" w:cs="Times New Roman"/>
          <w:sz w:val="24"/>
          <w:szCs w:val="24"/>
          <w:vertAlign w:val="superscript"/>
        </w:rPr>
        <w:t>1</w:t>
      </w:r>
      <w:r w:rsidRPr="007F7908">
        <w:rPr>
          <w:rFonts w:ascii="Times New Roman" w:hAnsi="Times New Roman" w:cs="Times New Roman"/>
          <w:sz w:val="24"/>
          <w:szCs w:val="24"/>
        </w:rPr>
        <w:t xml:space="preserve"> 6-TG with the detection limit of 20.0 </w:t>
      </w:r>
      <w:proofErr w:type="spellStart"/>
      <w:r w:rsidRPr="007F7908">
        <w:rPr>
          <w:rFonts w:ascii="Times New Roman" w:hAnsi="Times New Roman" w:cs="Times New Roman"/>
          <w:sz w:val="24"/>
          <w:szCs w:val="24"/>
        </w:rPr>
        <w:t>nmol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sym w:font="Symbol" w:char="F02D"/>
      </w:r>
      <w:r w:rsidRPr="007F7908">
        <w:rPr>
          <w:rFonts w:ascii="Times New Roman" w:hAnsi="Times New Roman" w:cs="Times New Roman"/>
          <w:sz w:val="24"/>
          <w:szCs w:val="24"/>
          <w:vertAlign w:val="superscript"/>
        </w:rPr>
        <w:t>1</w:t>
      </w:r>
      <w:r w:rsidRPr="007F7908">
        <w:rPr>
          <w:rFonts w:ascii="Times New Roman" w:hAnsi="Times New Roman" w:cs="Times New Roman"/>
          <w:sz w:val="24"/>
          <w:szCs w:val="24"/>
        </w:rPr>
        <w:t xml:space="preserve">6-TG. The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 xml:space="preserve">/1E3MIBF4/CPE successfully applied for the determination of 6-TG in real samples. In addition, the anodic peaks of 6-TG and fluorouracil (5-FU) in their mixture can be well separated using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/1E3MIBF4/CPE and simultaneous determination of them was studied.</w:t>
      </w:r>
    </w:p>
    <w:p w:rsidR="00F0042C" w:rsidRPr="007F7908" w:rsidRDefault="00F0042C" w:rsidP="00BC50DD">
      <w:pPr>
        <w:bidi w:val="0"/>
        <w:spacing w:after="0" w:line="360" w:lineRule="auto"/>
        <w:jc w:val="both"/>
        <w:rPr>
          <w:rFonts w:ascii="Times New Roman" w:hAnsi="Times New Roman" w:cs="Times New Roman"/>
          <w:b/>
          <w:bCs/>
          <w:sz w:val="24"/>
          <w:szCs w:val="24"/>
        </w:rPr>
      </w:pPr>
    </w:p>
    <w:p w:rsidR="00F0042C" w:rsidRPr="007F7908" w:rsidRDefault="00F0042C" w:rsidP="00BC50DD">
      <w:pPr>
        <w:bidi w:val="0"/>
        <w:spacing w:after="0" w:line="360" w:lineRule="auto"/>
        <w:jc w:val="both"/>
        <w:rPr>
          <w:rFonts w:ascii="Times New Roman" w:hAnsi="Times New Roman" w:cs="Times New Roman"/>
          <w:sz w:val="24"/>
          <w:szCs w:val="24"/>
        </w:rPr>
      </w:pPr>
      <w:r w:rsidRPr="007F7908">
        <w:rPr>
          <w:rFonts w:ascii="Times New Roman" w:hAnsi="Times New Roman" w:cs="Times New Roman"/>
          <w:b/>
          <w:bCs/>
          <w:sz w:val="24"/>
          <w:szCs w:val="24"/>
        </w:rPr>
        <w:t>Keywords</w:t>
      </w:r>
      <w:r w:rsidRPr="007F7908">
        <w:rPr>
          <w:rFonts w:ascii="Times New Roman" w:hAnsi="Times New Roman" w:cs="Times New Roman"/>
          <w:sz w:val="24"/>
          <w:szCs w:val="24"/>
        </w:rPr>
        <w:t xml:space="preserve">: 6-Thioguanine; 5- Fluorouracil;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 xml:space="preserve"> nanoparticles; 1-ethyl-3-methylimidazolium </w:t>
      </w:r>
      <w:proofErr w:type="spellStart"/>
      <w:r w:rsidRPr="007F7908">
        <w:rPr>
          <w:rFonts w:ascii="Times New Roman" w:hAnsi="Times New Roman" w:cs="Times New Roman"/>
          <w:sz w:val="24"/>
          <w:szCs w:val="24"/>
        </w:rPr>
        <w:t>tetrafluoroborate</w:t>
      </w:r>
      <w:proofErr w:type="spellEnd"/>
      <w:r w:rsidRPr="007F7908">
        <w:rPr>
          <w:rFonts w:ascii="Times New Roman" w:hAnsi="Times New Roman" w:cs="Times New Roman"/>
          <w:sz w:val="24"/>
          <w:szCs w:val="24"/>
        </w:rPr>
        <w:t>; voltammetry</w:t>
      </w:r>
    </w:p>
    <w:p w:rsidR="00B34492" w:rsidRPr="007F7908" w:rsidRDefault="00B34492" w:rsidP="00BC50DD">
      <w:pPr>
        <w:bidi w:val="0"/>
        <w:spacing w:after="0" w:line="360" w:lineRule="auto"/>
        <w:jc w:val="both"/>
        <w:rPr>
          <w:rFonts w:ascii="Times New Roman" w:hAnsi="Times New Roman" w:cs="Times New Roman"/>
          <w:b/>
          <w:bCs/>
          <w:sz w:val="24"/>
          <w:szCs w:val="24"/>
        </w:rPr>
      </w:pPr>
    </w:p>
    <w:p w:rsidR="00B34492" w:rsidRPr="007F7908" w:rsidRDefault="00B34492" w:rsidP="00B34492">
      <w:pPr>
        <w:bidi w:val="0"/>
        <w:spacing w:after="0" w:line="360" w:lineRule="auto"/>
        <w:jc w:val="both"/>
        <w:rPr>
          <w:rFonts w:ascii="Times New Roman" w:hAnsi="Times New Roman" w:cs="Times New Roman"/>
          <w:b/>
          <w:bCs/>
          <w:sz w:val="24"/>
          <w:szCs w:val="24"/>
        </w:rPr>
      </w:pPr>
    </w:p>
    <w:p w:rsidR="00B34492" w:rsidRPr="007F7908" w:rsidRDefault="00B34492" w:rsidP="00B34492">
      <w:pPr>
        <w:bidi w:val="0"/>
        <w:spacing w:after="0" w:line="360" w:lineRule="auto"/>
        <w:jc w:val="both"/>
        <w:rPr>
          <w:rFonts w:ascii="Times New Roman" w:hAnsi="Times New Roman" w:cs="Times New Roman"/>
          <w:b/>
          <w:bCs/>
          <w:sz w:val="24"/>
          <w:szCs w:val="24"/>
        </w:rPr>
      </w:pPr>
    </w:p>
    <w:p w:rsidR="007574DA" w:rsidRPr="007F7908" w:rsidRDefault="007574DA" w:rsidP="007574DA">
      <w:pPr>
        <w:bidi w:val="0"/>
        <w:spacing w:after="0" w:line="360" w:lineRule="auto"/>
        <w:jc w:val="both"/>
        <w:rPr>
          <w:rFonts w:ascii="Times New Roman" w:hAnsi="Times New Roman" w:cs="Times New Roman"/>
          <w:b/>
          <w:bCs/>
          <w:sz w:val="24"/>
          <w:szCs w:val="24"/>
        </w:rPr>
      </w:pPr>
    </w:p>
    <w:p w:rsidR="007574DA" w:rsidRPr="007F7908" w:rsidRDefault="007574DA" w:rsidP="007574DA">
      <w:pPr>
        <w:bidi w:val="0"/>
        <w:spacing w:after="0" w:line="360" w:lineRule="auto"/>
        <w:jc w:val="both"/>
        <w:rPr>
          <w:rFonts w:ascii="Times New Roman" w:hAnsi="Times New Roman" w:cs="Times New Roman"/>
          <w:b/>
          <w:bCs/>
          <w:sz w:val="24"/>
          <w:szCs w:val="24"/>
        </w:rPr>
      </w:pPr>
    </w:p>
    <w:p w:rsidR="00B34492" w:rsidRPr="007F7908" w:rsidRDefault="00B34492" w:rsidP="00B34492">
      <w:pPr>
        <w:bidi w:val="0"/>
        <w:spacing w:after="0" w:line="360" w:lineRule="auto"/>
        <w:jc w:val="both"/>
        <w:rPr>
          <w:rFonts w:ascii="Times New Roman" w:hAnsi="Times New Roman" w:cs="Times New Roman"/>
          <w:b/>
          <w:bCs/>
          <w:sz w:val="24"/>
          <w:szCs w:val="24"/>
        </w:rPr>
      </w:pPr>
    </w:p>
    <w:p w:rsidR="00B34492" w:rsidRPr="007F7908" w:rsidRDefault="00B34492" w:rsidP="00B34492">
      <w:pPr>
        <w:bidi w:val="0"/>
        <w:spacing w:after="0" w:line="360" w:lineRule="auto"/>
        <w:jc w:val="both"/>
        <w:rPr>
          <w:rFonts w:ascii="Times New Roman" w:hAnsi="Times New Roman" w:cs="Times New Roman"/>
          <w:b/>
          <w:bCs/>
          <w:sz w:val="24"/>
          <w:szCs w:val="24"/>
        </w:rPr>
      </w:pPr>
    </w:p>
    <w:p w:rsidR="00F0042C" w:rsidRPr="007F7908" w:rsidRDefault="00CB6762" w:rsidP="00B34492">
      <w:pPr>
        <w:bidi w:val="0"/>
        <w:spacing w:after="0" w:line="360" w:lineRule="auto"/>
        <w:jc w:val="both"/>
        <w:rPr>
          <w:rFonts w:ascii="Times New Roman" w:hAnsi="Times New Roman" w:cs="Times New Roman"/>
          <w:b/>
          <w:bCs/>
          <w:sz w:val="24"/>
          <w:szCs w:val="24"/>
          <w:rtl/>
        </w:rPr>
      </w:pPr>
      <w:proofErr w:type="gramStart"/>
      <w:r w:rsidRPr="007F7908">
        <w:rPr>
          <w:rFonts w:ascii="Times New Roman" w:hAnsi="Times New Roman" w:cs="Times New Roman"/>
          <w:b/>
          <w:bCs/>
          <w:sz w:val="24"/>
          <w:szCs w:val="24"/>
        </w:rPr>
        <w:lastRenderedPageBreak/>
        <w:t>1.Introduction</w:t>
      </w:r>
      <w:proofErr w:type="gramEnd"/>
    </w:p>
    <w:p w:rsidR="00F0042C" w:rsidRPr="007F7908" w:rsidRDefault="00F0042C" w:rsidP="00212529">
      <w:pPr>
        <w:bidi w:val="0"/>
        <w:spacing w:after="0" w:line="360" w:lineRule="auto"/>
        <w:ind w:firstLine="720"/>
        <w:jc w:val="both"/>
        <w:rPr>
          <w:rFonts w:ascii="Times New Roman" w:hAnsi="Times New Roman" w:cs="Times New Roman"/>
          <w:sz w:val="24"/>
          <w:szCs w:val="24"/>
        </w:rPr>
      </w:pPr>
      <w:r w:rsidRPr="007F7908">
        <w:rPr>
          <w:rFonts w:ascii="Times New Roman" w:hAnsi="Times New Roman" w:cs="Times New Roman"/>
          <w:sz w:val="24"/>
          <w:szCs w:val="24"/>
        </w:rPr>
        <w:t xml:space="preserve">6-Thioguanine (6-TG) is a common anticancer and antitumor drug which is an analogue of the physiological purines, guanine and hypoxanthine. In addition, </w:t>
      </w:r>
      <w:proofErr w:type="spellStart"/>
      <w:r w:rsidRPr="007F7908">
        <w:rPr>
          <w:rFonts w:ascii="Times New Roman" w:hAnsi="Times New Roman" w:cs="Times New Roman"/>
          <w:sz w:val="24"/>
          <w:szCs w:val="24"/>
        </w:rPr>
        <w:t>thioguanine</w:t>
      </w:r>
      <w:proofErr w:type="spellEnd"/>
      <w:r w:rsidRPr="007F7908">
        <w:rPr>
          <w:rFonts w:ascii="Times New Roman" w:hAnsi="Times New Roman" w:cs="Times New Roman"/>
          <w:sz w:val="24"/>
          <w:szCs w:val="24"/>
        </w:rPr>
        <w:t xml:space="preserve"> has been applied for treatment of hematological malignancies, psoriasis and inflammatory bowel disease, such as Crohn’s disease. It has interaction with DNA and RNA and using it may have several side effects. Its main side effects are on the liver and it can cause </w:t>
      </w:r>
      <w:proofErr w:type="spellStart"/>
      <w:r w:rsidRPr="007F7908">
        <w:rPr>
          <w:rFonts w:ascii="Times New Roman" w:hAnsi="Times New Roman" w:cs="Times New Roman"/>
          <w:sz w:val="24"/>
          <w:szCs w:val="24"/>
        </w:rPr>
        <w:t>hemotoxicity</w:t>
      </w:r>
      <w:proofErr w:type="spellEnd"/>
      <w:r w:rsidRPr="007F7908">
        <w:rPr>
          <w:rFonts w:ascii="Times New Roman" w:hAnsi="Times New Roman" w:cs="Times New Roman"/>
          <w:sz w:val="24"/>
          <w:szCs w:val="24"/>
        </w:rPr>
        <w:t xml:space="preserve"> as well</w:t>
      </w:r>
      <w:r w:rsidR="00A5315D" w:rsidRPr="007F7908">
        <w:rPr>
          <w:rFonts w:ascii="Times New Roman" w:hAnsi="Times New Roman" w:cs="Times New Roman"/>
          <w:sz w:val="24"/>
          <w:szCs w:val="24"/>
        </w:rPr>
        <w:t>.</w:t>
      </w:r>
      <w:hyperlink w:anchor="_ENREF_1" w:tooltip="Aronson, 2015 #1" w:history="1">
        <w:r w:rsidR="00212529" w:rsidRPr="007F7908">
          <w:rPr>
            <w:rFonts w:ascii="Times New Roman" w:hAnsi="Times New Roman" w:cs="Times New Roman"/>
            <w:sz w:val="24"/>
            <w:szCs w:val="24"/>
          </w:rPr>
          <w:fldChar w:fldCharType="begin"/>
        </w:r>
        <w:r w:rsidR="00212529" w:rsidRPr="007F7908">
          <w:rPr>
            <w:rFonts w:ascii="Times New Roman" w:hAnsi="Times New Roman" w:cs="Times New Roman"/>
            <w:sz w:val="24"/>
            <w:szCs w:val="24"/>
          </w:rPr>
          <w:instrText xml:space="preserve"> ADDIN EN.CITE &lt;EndNote&gt;&lt;Cite&gt;&lt;Author&gt;Aronson&lt;/Author&gt;&lt;Year&gt;2015&lt;/Year&gt;&lt;RecNum&gt;1&lt;/RecNum&gt;&lt;DisplayText&gt;&lt;style face="superscript"&gt;1&lt;/style&gt;&lt;/DisplayText&gt;&lt;record&gt;&lt;rec-number&gt;1&lt;/rec-number&gt;&lt;foreign-keys&gt;&lt;key app="EN" db-id="aafws2d2oafs5yevep9ppe9ix55zaf0txprv"&gt;1&lt;/key&gt;&lt;/foreign-keys&gt;&lt;ref-type name="Book"&gt;6&lt;/ref-type&gt;&lt;contributors&gt;&lt;authors&gt;&lt;author&gt;J. K. Aronson&lt;/author&gt;&lt;/authors&gt;&lt;/contributors&gt;&lt;titles&gt;&lt;title&gt;Meyler&amp;apos;s side effects of drugs: the international encyclopedia of adverse drug reactions and interactions&lt;/title&gt;&lt;/titles&gt;&lt;dates&gt;&lt;year&gt;2015&lt;/year&gt;&lt;/dates&gt;&lt;publisher&gt;Elsevier&lt;/publisher&gt;&lt;urls&gt;&lt;/urls&gt;&lt;/record&gt;&lt;/Cite&gt;&lt;/EndNote&gt;</w:instrText>
        </w:r>
        <w:r w:rsidR="00212529" w:rsidRPr="007F7908">
          <w:rPr>
            <w:rFonts w:ascii="Times New Roman" w:hAnsi="Times New Roman" w:cs="Times New Roman"/>
            <w:sz w:val="24"/>
            <w:szCs w:val="24"/>
          </w:rPr>
          <w:fldChar w:fldCharType="separate"/>
        </w:r>
        <w:r w:rsidR="00212529" w:rsidRPr="007F7908">
          <w:rPr>
            <w:rFonts w:ascii="Times New Roman" w:hAnsi="Times New Roman" w:cs="Times New Roman"/>
            <w:noProof/>
            <w:sz w:val="24"/>
            <w:szCs w:val="24"/>
            <w:vertAlign w:val="superscript"/>
          </w:rPr>
          <w:t>1</w:t>
        </w:r>
        <w:r w:rsidR="00212529" w:rsidRPr="007F7908">
          <w:rPr>
            <w:rFonts w:ascii="Times New Roman" w:hAnsi="Times New Roman" w:cs="Times New Roman"/>
            <w:sz w:val="24"/>
            <w:szCs w:val="24"/>
          </w:rPr>
          <w:fldChar w:fldCharType="end"/>
        </w:r>
      </w:hyperlink>
    </w:p>
    <w:p w:rsidR="00F0042C" w:rsidRPr="007F7908" w:rsidRDefault="00F0042C" w:rsidP="00212529">
      <w:pPr>
        <w:bidi w:val="0"/>
        <w:spacing w:after="0" w:line="360" w:lineRule="auto"/>
        <w:ind w:firstLine="720"/>
        <w:jc w:val="both"/>
        <w:rPr>
          <w:rFonts w:ascii="Times New Roman" w:hAnsi="Times New Roman" w:cs="Times New Roman"/>
          <w:sz w:val="24"/>
          <w:szCs w:val="24"/>
        </w:rPr>
      </w:pPr>
      <w:r w:rsidRPr="007F7908">
        <w:rPr>
          <w:rFonts w:ascii="Times New Roman" w:hAnsi="Times New Roman" w:cs="Times New Roman"/>
          <w:sz w:val="24"/>
          <w:szCs w:val="24"/>
        </w:rPr>
        <w:t xml:space="preserve">5-Fluorouracil (5-FU) is an antimetabolite agent same as 6-thioguanine that is being used for treatment of cancer. This group of drugs disrupts nucleic acid synthesis and is toxic to normal cells.  It is a fluorinated pyrimidine and inhibits synthesis of DNA by blocking thymidylate </w:t>
      </w:r>
      <w:proofErr w:type="spellStart"/>
      <w:r w:rsidRPr="007F7908">
        <w:rPr>
          <w:rFonts w:ascii="Times New Roman" w:hAnsi="Times New Roman" w:cs="Times New Roman"/>
          <w:sz w:val="24"/>
          <w:szCs w:val="24"/>
        </w:rPr>
        <w:t>synthetase</w:t>
      </w:r>
      <w:proofErr w:type="spellEnd"/>
      <w:r w:rsidRPr="007F7908">
        <w:rPr>
          <w:rFonts w:ascii="Times New Roman" w:hAnsi="Times New Roman" w:cs="Times New Roman"/>
          <w:sz w:val="24"/>
          <w:szCs w:val="24"/>
        </w:rPr>
        <w:t xml:space="preserve">. It is used in treatment of small tumors for </w:t>
      </w:r>
      <w:r w:rsidR="00ED04CA" w:rsidRPr="007F7908">
        <w:rPr>
          <w:rFonts w:ascii="Times New Roman" w:hAnsi="Times New Roman" w:cs="Times New Roman"/>
          <w:sz w:val="24"/>
          <w:szCs w:val="24"/>
        </w:rPr>
        <w:t>which</w:t>
      </w:r>
      <w:r w:rsidRPr="007F7908">
        <w:rPr>
          <w:rFonts w:ascii="Times New Roman" w:hAnsi="Times New Roman" w:cs="Times New Roman"/>
          <w:sz w:val="24"/>
          <w:szCs w:val="24"/>
        </w:rPr>
        <w:t xml:space="preserve"> surgery is contraindicated. Particularly it is employed for the treatment of metastatic carcinomas of the breast, gastrointestinal tract, head and neck, and pancreas.</w:t>
      </w:r>
      <w:r w:rsidRPr="007F7908">
        <w:rPr>
          <w:rFonts w:ascii="Times New Roman" w:hAnsi="Times New Roman" w:cs="Times New Roman"/>
          <w:sz w:val="24"/>
          <w:szCs w:val="24"/>
          <w:rtl/>
        </w:rPr>
        <w:t xml:space="preserve"> </w:t>
      </w:r>
      <w:r w:rsidRPr="007F7908">
        <w:rPr>
          <w:rFonts w:ascii="Times New Roman" w:hAnsi="Times New Roman" w:cs="Times New Roman"/>
          <w:sz w:val="24"/>
          <w:szCs w:val="24"/>
        </w:rPr>
        <w:t>Administered 5-Fluorouracil undergoes hepatic metabolism and about 10% of administered dose excretes unchanged in urine</w:t>
      </w:r>
      <w:r w:rsidR="00A5315D" w:rsidRPr="007F7908">
        <w:rPr>
          <w:rFonts w:ascii="Times New Roman" w:hAnsi="Times New Roman" w:cs="Times New Roman"/>
          <w:sz w:val="24"/>
          <w:szCs w:val="24"/>
        </w:rPr>
        <w:t>.</w:t>
      </w:r>
      <w:hyperlink w:anchor="_ENREF_2" w:tooltip="Enna, 2008 #2" w:history="1">
        <w:r w:rsidR="00212529" w:rsidRPr="007F7908">
          <w:rPr>
            <w:rFonts w:ascii="Times New Roman" w:hAnsi="Times New Roman" w:cs="Times New Roman"/>
            <w:sz w:val="24"/>
            <w:szCs w:val="24"/>
          </w:rPr>
          <w:fldChar w:fldCharType="begin"/>
        </w:r>
        <w:r w:rsidR="00212529" w:rsidRPr="007F7908">
          <w:rPr>
            <w:rFonts w:ascii="Times New Roman" w:hAnsi="Times New Roman" w:cs="Times New Roman"/>
            <w:sz w:val="24"/>
            <w:szCs w:val="24"/>
          </w:rPr>
          <w:instrText xml:space="preserve"> ADDIN EN.CITE &lt;EndNote&gt;&lt;Cite&gt;&lt;Author&gt;Enna&lt;/Author&gt;&lt;Year&gt;2008&lt;/Year&gt;&lt;RecNum&gt;2&lt;/RecNum&gt;&lt;DisplayText&gt;&lt;style face="superscript"&gt;2&lt;/style&gt;&lt;/DisplayText&gt;&lt;record&gt;&lt;rec-number&gt;2&lt;/rec-number&gt;&lt;foreign-keys&gt;&lt;key app="EN" db-id="aafws2d2oafs5yevep9ppe9ix55zaf0txprv"&gt;2&lt;/key&gt;&lt;/foreign-keys&gt;&lt;ref-type name="Book"&gt;6&lt;/ref-type&gt;&lt;contributors&gt;&lt;authors&gt;&lt;author&gt;S. Enna &lt;/author&gt;&lt;author&gt;D. Bylund&lt;/author&gt;&lt;/authors&gt;&lt;/contributors&gt;&lt;titles&gt;&lt;title&gt;xPharm: The Comprehensive Pharmacology Reference&lt;/title&gt;&lt;/titles&gt;&lt;dates&gt;&lt;year&gt;2008&lt;/year&gt;&lt;/dates&gt;&lt;publisher&gt;Elsevier&lt;/publisher&gt;&lt;urls&gt;&lt;/urls&gt;&lt;/record&gt;&lt;/Cite&gt;&lt;/EndNote&gt;</w:instrText>
        </w:r>
        <w:r w:rsidR="00212529" w:rsidRPr="007F7908">
          <w:rPr>
            <w:rFonts w:ascii="Times New Roman" w:hAnsi="Times New Roman" w:cs="Times New Roman"/>
            <w:sz w:val="24"/>
            <w:szCs w:val="24"/>
          </w:rPr>
          <w:fldChar w:fldCharType="separate"/>
        </w:r>
        <w:r w:rsidR="00212529" w:rsidRPr="007F7908">
          <w:rPr>
            <w:rFonts w:ascii="Times New Roman" w:hAnsi="Times New Roman" w:cs="Times New Roman"/>
            <w:noProof/>
            <w:sz w:val="24"/>
            <w:szCs w:val="24"/>
            <w:vertAlign w:val="superscript"/>
          </w:rPr>
          <w:t>2</w:t>
        </w:r>
        <w:r w:rsidR="00212529" w:rsidRPr="007F7908">
          <w:rPr>
            <w:rFonts w:ascii="Times New Roman" w:hAnsi="Times New Roman" w:cs="Times New Roman"/>
            <w:sz w:val="24"/>
            <w:szCs w:val="24"/>
          </w:rPr>
          <w:fldChar w:fldCharType="end"/>
        </w:r>
      </w:hyperlink>
      <w:r w:rsidR="00A5315D" w:rsidRPr="007F7908">
        <w:rPr>
          <w:rFonts w:ascii="Times New Roman" w:hAnsi="Times New Roman" w:cs="Times New Roman"/>
          <w:sz w:val="24"/>
          <w:szCs w:val="24"/>
        </w:rPr>
        <w:t xml:space="preserve"> </w:t>
      </w:r>
      <w:r w:rsidRPr="007F7908">
        <w:rPr>
          <w:rFonts w:ascii="Times New Roman" w:hAnsi="Times New Roman" w:cs="Times New Roman"/>
          <w:sz w:val="24"/>
          <w:szCs w:val="24"/>
        </w:rPr>
        <w:t>Both 6-TG and 5-FU are in the list of World Health Organization's List of Essential Medicines</w:t>
      </w:r>
      <w:r w:rsidR="00A5315D" w:rsidRPr="007F7908">
        <w:rPr>
          <w:rFonts w:ascii="Times New Roman" w:hAnsi="Times New Roman" w:cs="Times New Roman"/>
          <w:sz w:val="24"/>
          <w:szCs w:val="24"/>
        </w:rPr>
        <w:t>.</w:t>
      </w:r>
      <w:hyperlink w:anchor="_ENREF_3" w:tooltip="Attaran, 2004 #3" w:history="1">
        <w:r w:rsidR="00212529" w:rsidRPr="007F7908">
          <w:rPr>
            <w:rFonts w:ascii="Times New Roman" w:hAnsi="Times New Roman" w:cs="Times New Roman"/>
            <w:sz w:val="24"/>
            <w:szCs w:val="24"/>
          </w:rPr>
          <w:fldChar w:fldCharType="begin"/>
        </w:r>
        <w:r w:rsidR="00212529" w:rsidRPr="007F7908">
          <w:rPr>
            <w:rFonts w:ascii="Times New Roman" w:hAnsi="Times New Roman" w:cs="Times New Roman"/>
            <w:sz w:val="24"/>
            <w:szCs w:val="24"/>
          </w:rPr>
          <w:instrText xml:space="preserve"> ADDIN EN.CITE &lt;EndNote&gt;&lt;Cite&gt;&lt;Author&gt;Attaran&lt;/Author&gt;&lt;Year&gt;2004&lt;/Year&gt;&lt;RecNum&gt;3&lt;/RecNum&gt;&lt;DisplayText&gt;&lt;style face="superscript"&gt;3&lt;/style&gt;&lt;/DisplayText&gt;&lt;record&gt;&lt;rec-number&gt;3&lt;/rec-number&gt;&lt;foreign-keys&gt;&lt;key app="EN" db-id="aafws2d2oafs5yevep9ppe9ix55zaf0txprv"&gt;3&lt;/key&gt;&lt;/foreign-keys&gt;&lt;ref-type name="Journal Article"&gt;17&lt;/ref-type&gt;&lt;contributors&gt;&lt;authors&gt;&lt;author&gt;A. Attaran&lt;/author&gt;&lt;/authors&gt;&lt;/contributors&gt;&lt;titles&gt;&lt;title&gt;How do patents and economic policies affect access to essential medicines in developing countries?&lt;/title&gt;&lt;secondary-title&gt;Health Affairs&lt;/secondary-title&gt;&lt;/titles&gt;&lt;periodical&gt;&lt;full-title&gt;Health Affairs&lt;/full-title&gt;&lt;abbr-1&gt;Health Aff.&lt;/abbr-1&gt;&lt;abbr-2&gt;Health Aff&lt;/abbr-2&gt;&lt;/periodical&gt;&lt;pages&gt;155-166&lt;/pages&gt;&lt;volume&gt;23&lt;/volume&gt;&lt;dates&gt;&lt;year&gt;2004&lt;/year&gt;&lt;/dates&gt;&lt;urls&gt;&lt;/urls&gt;&lt;/record&gt;&lt;/Cite&gt;&lt;/EndNote&gt;</w:instrText>
        </w:r>
        <w:r w:rsidR="00212529" w:rsidRPr="007F7908">
          <w:rPr>
            <w:rFonts w:ascii="Times New Roman" w:hAnsi="Times New Roman" w:cs="Times New Roman"/>
            <w:sz w:val="24"/>
            <w:szCs w:val="24"/>
          </w:rPr>
          <w:fldChar w:fldCharType="separate"/>
        </w:r>
        <w:r w:rsidR="00212529" w:rsidRPr="007F7908">
          <w:rPr>
            <w:rFonts w:ascii="Times New Roman" w:hAnsi="Times New Roman" w:cs="Times New Roman"/>
            <w:noProof/>
            <w:sz w:val="24"/>
            <w:szCs w:val="24"/>
            <w:vertAlign w:val="superscript"/>
          </w:rPr>
          <w:t>3</w:t>
        </w:r>
        <w:r w:rsidR="00212529" w:rsidRPr="007F7908">
          <w:rPr>
            <w:rFonts w:ascii="Times New Roman" w:hAnsi="Times New Roman" w:cs="Times New Roman"/>
            <w:sz w:val="24"/>
            <w:szCs w:val="24"/>
          </w:rPr>
          <w:fldChar w:fldCharType="end"/>
        </w:r>
      </w:hyperlink>
    </w:p>
    <w:p w:rsidR="00F0042C" w:rsidRPr="007F7908" w:rsidRDefault="00F0042C" w:rsidP="00B32B81">
      <w:pPr>
        <w:bidi w:val="0"/>
        <w:spacing w:after="0" w:line="360" w:lineRule="auto"/>
        <w:ind w:firstLine="720"/>
        <w:jc w:val="both"/>
        <w:rPr>
          <w:rFonts w:ascii="Times New Roman" w:hAnsi="Times New Roman" w:cs="Times New Roman"/>
          <w:sz w:val="24"/>
          <w:szCs w:val="24"/>
        </w:rPr>
      </w:pPr>
      <w:r w:rsidRPr="007F7908">
        <w:rPr>
          <w:rFonts w:ascii="Times New Roman" w:hAnsi="Times New Roman" w:cs="Times New Roman"/>
          <w:sz w:val="24"/>
          <w:szCs w:val="24"/>
        </w:rPr>
        <w:t xml:space="preserve">Control of the adverse side effects of drugs and determination the pharmacokinetics properties are the important reasons to measurement the drugs in pharmaceutical samples and in biological samples too. The many modified electrochemical sensors have been suggested for determination and studying interactions of 6-TG. </w:t>
      </w:r>
      <w:proofErr w:type="spellStart"/>
      <w:r w:rsidRPr="007F7908">
        <w:rPr>
          <w:rFonts w:ascii="Times New Roman" w:hAnsi="Times New Roman" w:cs="Times New Roman"/>
          <w:sz w:val="24"/>
          <w:szCs w:val="24"/>
        </w:rPr>
        <w:t>Madueno</w:t>
      </w:r>
      <w:proofErr w:type="spellEnd"/>
      <w:r w:rsidRPr="007F7908">
        <w:rPr>
          <w:rFonts w:ascii="Times New Roman" w:hAnsi="Times New Roman" w:cs="Times New Roman"/>
          <w:sz w:val="24"/>
          <w:szCs w:val="24"/>
        </w:rPr>
        <w:t xml:space="preserve"> et al. have been studied electrochemical oxidation of this anticancer drug (6-TG) including adsorption and phase formation on the mercury electrode</w:t>
      </w:r>
      <w:r w:rsidR="007574DA" w:rsidRPr="007F7908">
        <w:rPr>
          <w:rFonts w:ascii="Times New Roman" w:hAnsi="Times New Roman" w:cs="Times New Roman"/>
          <w:sz w:val="24"/>
          <w:szCs w:val="24"/>
        </w:rPr>
        <w:t>.</w:t>
      </w:r>
      <w:hyperlink w:anchor="_ENREF_4" w:tooltip="Madueno, 2004 #4" w:history="1">
        <w:r w:rsidR="00212529" w:rsidRPr="007F7908">
          <w:rPr>
            <w:rFonts w:ascii="Times New Roman" w:hAnsi="Times New Roman" w:cs="Times New Roman"/>
            <w:sz w:val="24"/>
            <w:szCs w:val="24"/>
          </w:rPr>
          <w:fldChar w:fldCharType="begin"/>
        </w:r>
        <w:r w:rsidR="00212529" w:rsidRPr="007F7908">
          <w:rPr>
            <w:rFonts w:ascii="Times New Roman" w:hAnsi="Times New Roman" w:cs="Times New Roman"/>
            <w:sz w:val="24"/>
            <w:szCs w:val="24"/>
          </w:rPr>
          <w:instrText xml:space="preserve"> ADDIN EN.CITE &lt;EndNote&gt;&lt;Cite&gt;&lt;Author&gt;Madueno&lt;/Author&gt;&lt;Year&gt;2004&lt;/Year&gt;&lt;RecNum&gt;4&lt;/RecNum&gt;&lt;DisplayText&gt;&lt;style face="superscript"&gt;4&lt;/style&gt;&lt;/DisplayText&gt;&lt;record&gt;&lt;rec-number&gt;4&lt;/rec-number&gt;&lt;foreign-keys&gt;&lt;key app="EN" db-id="aafws2d2oafs5yevep9ppe9ix55zaf0txprv"&gt;4&lt;/key&gt;&lt;/foreign-keys&gt;&lt;ref-type name="Journal Article"&gt;17&lt;/ref-type&gt;&lt;contributors&gt;&lt;authors&gt;&lt;author&gt;R. Madueno&lt;/author&gt;&lt;author&gt;T. Pineda&lt;/author&gt;&lt;/authors&gt;&lt;/contributors&gt;&lt;titles&gt;&lt;title&gt;An electrochemical study of 6-thioguanine monolayers on a mercury electrode in acid and neutral solutions&lt;/title&gt;&lt;secondary-title&gt;Journal of Electroanalytical Chemistry&lt;/secondary-title&gt;&lt;/titles&gt;&lt;periodical&gt;&lt;full-title&gt;Journal of Electroanalytical Chemistry&lt;/full-title&gt;&lt;abbr-1&gt;J. Electroanal. Chem.&lt;/abbr-1&gt;&lt;abbr-2&gt;J Electroanal Chem&lt;/abbr-2&gt;&lt;/periodical&gt;&lt;pages&gt;301-310&lt;/pages&gt;&lt;volume&gt;565&lt;/volume&gt;&lt;dates&gt;&lt;year&gt;2004&lt;/year&gt;&lt;/dates&gt;&lt;urls&gt;&lt;/urls&gt;&lt;/record&gt;&lt;/Cite&gt;&lt;/EndNote&gt;</w:instrText>
        </w:r>
        <w:r w:rsidR="00212529" w:rsidRPr="007F7908">
          <w:rPr>
            <w:rFonts w:ascii="Times New Roman" w:hAnsi="Times New Roman" w:cs="Times New Roman"/>
            <w:sz w:val="24"/>
            <w:szCs w:val="24"/>
          </w:rPr>
          <w:fldChar w:fldCharType="separate"/>
        </w:r>
        <w:r w:rsidR="00212529" w:rsidRPr="007F7908">
          <w:rPr>
            <w:rFonts w:ascii="Times New Roman" w:hAnsi="Times New Roman" w:cs="Times New Roman"/>
            <w:noProof/>
            <w:sz w:val="24"/>
            <w:szCs w:val="24"/>
            <w:vertAlign w:val="superscript"/>
          </w:rPr>
          <w:t>4</w:t>
        </w:r>
        <w:r w:rsidR="00212529" w:rsidRPr="007F7908">
          <w:rPr>
            <w:rFonts w:ascii="Times New Roman" w:hAnsi="Times New Roman" w:cs="Times New Roman"/>
            <w:sz w:val="24"/>
            <w:szCs w:val="24"/>
          </w:rPr>
          <w:fldChar w:fldCharType="end"/>
        </w:r>
      </w:hyperlink>
      <w:r w:rsidR="00B32B81" w:rsidRPr="007F7908">
        <w:rPr>
          <w:rFonts w:ascii="Times New Roman" w:hAnsi="Times New Roman" w:cs="Times New Roman"/>
          <w:sz w:val="24"/>
          <w:szCs w:val="24"/>
        </w:rPr>
        <w:t xml:space="preserve"> </w:t>
      </w:r>
      <w:r w:rsidRPr="007F7908">
        <w:rPr>
          <w:rFonts w:ascii="Times New Roman" w:hAnsi="Times New Roman" w:cs="Times New Roman"/>
          <w:sz w:val="24"/>
          <w:szCs w:val="24"/>
        </w:rPr>
        <w:t xml:space="preserve">Wang et al. could measure 6-TG by modified gold electrode with DNA. Potassium </w:t>
      </w:r>
      <w:proofErr w:type="spellStart"/>
      <w:r w:rsidRPr="007F7908">
        <w:rPr>
          <w:rFonts w:ascii="Times New Roman" w:hAnsi="Times New Roman" w:cs="Times New Roman"/>
          <w:sz w:val="24"/>
          <w:szCs w:val="24"/>
        </w:rPr>
        <w:t>ferricyanate</w:t>
      </w:r>
      <w:proofErr w:type="spellEnd"/>
      <w:r w:rsidRPr="007F7908">
        <w:rPr>
          <w:rFonts w:ascii="Times New Roman" w:hAnsi="Times New Roman" w:cs="Times New Roman"/>
          <w:sz w:val="24"/>
          <w:szCs w:val="24"/>
        </w:rPr>
        <w:t xml:space="preserve"> was used as an electroactive indicator to probe the interaction between 6-TG and DNA</w:t>
      </w:r>
      <w:r w:rsidR="007574DA" w:rsidRPr="007F7908">
        <w:rPr>
          <w:rFonts w:ascii="Times New Roman" w:hAnsi="Times New Roman" w:cs="Times New Roman"/>
          <w:sz w:val="24"/>
          <w:szCs w:val="24"/>
        </w:rPr>
        <w:t>.</w:t>
      </w:r>
      <w:hyperlink w:anchor="_ENREF_5" w:tooltip="Wang, 2006 #5" w:history="1">
        <w:r w:rsidR="00212529" w:rsidRPr="007F7908">
          <w:rPr>
            <w:rFonts w:ascii="Times New Roman" w:hAnsi="Times New Roman" w:cs="Times New Roman"/>
            <w:sz w:val="24"/>
            <w:szCs w:val="24"/>
          </w:rPr>
          <w:fldChar w:fldCharType="begin"/>
        </w:r>
        <w:r w:rsidR="00212529" w:rsidRPr="007F7908">
          <w:rPr>
            <w:rFonts w:ascii="Times New Roman" w:hAnsi="Times New Roman" w:cs="Times New Roman"/>
            <w:sz w:val="24"/>
            <w:szCs w:val="24"/>
          </w:rPr>
          <w:instrText xml:space="preserve"> ADDIN EN.CITE &lt;EndNote&gt;&lt;Cite&gt;&lt;Author&gt;Wang&lt;/Author&gt;&lt;Year&gt;2006&lt;/Year&gt;&lt;RecNum&gt;5&lt;/RecNum&gt;&lt;DisplayText&gt;&lt;style face="superscript"&gt;5&lt;/style&gt;&lt;/DisplayText&gt;&lt;record&gt;&lt;rec-number&gt;5&lt;/rec-number&gt;&lt;foreign-keys&gt;&lt;key app="EN" db-id="aafws2d2oafs5yevep9ppe9ix55zaf0txprv"&gt;5&lt;/key&gt;&lt;/foreign-keys&gt;&lt;ref-type name="Journal Article"&gt;17&lt;/ref-type&gt;&lt;contributors&gt;&lt;authors&gt;&lt;author&gt;S.F. Wang&lt;/author&gt;&lt;author&gt;F. Xie&lt;/author&gt;&lt;author&gt;R.F. Hu&lt;/author&gt;&lt;author&gt;H.C. Cai&lt;/author&gt;&lt;/authors&gt;&lt;/contributors&gt;&lt;titles&gt;&lt;title&gt;The Determination of Nonelectroactive Anticancer Drug 6</w:instrText>
        </w:r>
        <w:r w:rsidR="00212529" w:rsidRPr="007F7908">
          <w:rPr>
            <w:rFonts w:ascii="Cambria Math" w:hAnsi="Cambria Math" w:cs="Cambria Math"/>
            <w:sz w:val="24"/>
            <w:szCs w:val="24"/>
          </w:rPr>
          <w:instrText>‐</w:instrText>
        </w:r>
        <w:r w:rsidR="00212529" w:rsidRPr="007F7908">
          <w:rPr>
            <w:rFonts w:ascii="Times New Roman" w:hAnsi="Times New Roman" w:cs="Times New Roman"/>
            <w:sz w:val="24"/>
            <w:szCs w:val="24"/>
          </w:rPr>
          <w:instrText>Thioguanine on DNA</w:instrText>
        </w:r>
        <w:r w:rsidR="00212529" w:rsidRPr="007F7908">
          <w:rPr>
            <w:rFonts w:ascii="Cambria Math" w:hAnsi="Cambria Math" w:cs="Cambria Math"/>
            <w:sz w:val="24"/>
            <w:szCs w:val="24"/>
          </w:rPr>
          <w:instrText>‐</w:instrText>
        </w:r>
        <w:r w:rsidR="00212529" w:rsidRPr="007F7908">
          <w:rPr>
            <w:rFonts w:ascii="Times New Roman" w:hAnsi="Times New Roman" w:cs="Times New Roman"/>
            <w:sz w:val="24"/>
            <w:szCs w:val="24"/>
          </w:rPr>
          <w:instrText>Modified Gold Electrode&lt;/title&gt;&lt;secondary-title&gt;Analytical letters&lt;/secondary-title&gt;&lt;/titles&gt;&lt;periodical&gt;&lt;full-title&gt;Analytical Letters&lt;/full-title&gt;&lt;abbr-1&gt;Anal. Lett.&lt;/abbr-1&gt;&lt;abbr-2&gt;Anal Lett&lt;/abbr-2&gt;&lt;/periodical&gt;&lt;pages&gt;1041-1052&lt;/pages&gt;&lt;volume&gt;39&lt;/volume&gt;&lt;dates&gt;&lt;year&gt;2006&lt;/year&gt;&lt;/dates&gt;&lt;urls&gt;&lt;/urls&gt;&lt;/record&gt;&lt;/Cite&gt;&lt;/EndNote&gt;</w:instrText>
        </w:r>
        <w:r w:rsidR="00212529" w:rsidRPr="007F7908">
          <w:rPr>
            <w:rFonts w:ascii="Times New Roman" w:hAnsi="Times New Roman" w:cs="Times New Roman"/>
            <w:sz w:val="24"/>
            <w:szCs w:val="24"/>
          </w:rPr>
          <w:fldChar w:fldCharType="separate"/>
        </w:r>
        <w:r w:rsidR="00212529" w:rsidRPr="007F7908">
          <w:rPr>
            <w:rFonts w:ascii="Times New Roman" w:hAnsi="Times New Roman" w:cs="Times New Roman"/>
            <w:noProof/>
            <w:sz w:val="24"/>
            <w:szCs w:val="24"/>
            <w:vertAlign w:val="superscript"/>
          </w:rPr>
          <w:t>5</w:t>
        </w:r>
        <w:r w:rsidR="00212529" w:rsidRPr="007F7908">
          <w:rPr>
            <w:rFonts w:ascii="Times New Roman" w:hAnsi="Times New Roman" w:cs="Times New Roman"/>
            <w:sz w:val="24"/>
            <w:szCs w:val="24"/>
          </w:rPr>
          <w:fldChar w:fldCharType="end"/>
        </w:r>
      </w:hyperlink>
      <w:r w:rsidRPr="007F7908">
        <w:rPr>
          <w:rFonts w:ascii="Times New Roman" w:hAnsi="Times New Roman" w:cs="Times New Roman"/>
          <w:sz w:val="24"/>
          <w:szCs w:val="24"/>
        </w:rPr>
        <w:t xml:space="preserve"> </w:t>
      </w:r>
      <w:proofErr w:type="spellStart"/>
      <w:r w:rsidRPr="007F7908">
        <w:rPr>
          <w:rFonts w:ascii="Times New Roman" w:hAnsi="Times New Roman" w:cs="Times New Roman"/>
          <w:sz w:val="24"/>
          <w:szCs w:val="24"/>
        </w:rPr>
        <w:t>Ensafi</w:t>
      </w:r>
      <w:proofErr w:type="spellEnd"/>
      <w:r w:rsidRPr="007F7908">
        <w:rPr>
          <w:rFonts w:ascii="Times New Roman" w:hAnsi="Times New Roman" w:cs="Times New Roman"/>
          <w:sz w:val="24"/>
          <w:szCs w:val="24"/>
        </w:rPr>
        <w:t xml:space="preserve"> et al. used the ability of 6-TG to form complex with Cu(II) and cathodic striping on the mercury electrode</w:t>
      </w:r>
      <w:r w:rsidR="007574DA" w:rsidRPr="007F7908">
        <w:rPr>
          <w:rFonts w:ascii="Times New Roman" w:hAnsi="Times New Roman" w:cs="Times New Roman"/>
          <w:sz w:val="24"/>
          <w:szCs w:val="24"/>
        </w:rPr>
        <w:t>.</w:t>
      </w:r>
      <w:hyperlink w:anchor="_ENREF_6" w:tooltip="Ensafi, 2008 #6" w:history="1">
        <w:r w:rsidR="00212529" w:rsidRPr="007F7908">
          <w:rPr>
            <w:rFonts w:ascii="Times New Roman" w:hAnsi="Times New Roman" w:cs="Times New Roman"/>
            <w:sz w:val="24"/>
            <w:szCs w:val="24"/>
          </w:rPr>
          <w:fldChar w:fldCharType="begin"/>
        </w:r>
        <w:r w:rsidR="00212529" w:rsidRPr="007F7908">
          <w:rPr>
            <w:rFonts w:ascii="Times New Roman" w:hAnsi="Times New Roman" w:cs="Times New Roman"/>
            <w:sz w:val="24"/>
            <w:szCs w:val="24"/>
          </w:rPr>
          <w:instrText xml:space="preserve"> ADDIN EN.CITE &lt;EndNote&gt;&lt;Cite&gt;&lt;Author&gt;Ensafi&lt;/Author&gt;&lt;Year&gt;2008&lt;/Year&gt;&lt;RecNum&gt;6&lt;/RecNum&gt;&lt;DisplayText&gt;&lt;style face="superscript"&gt;6&lt;/style&gt;&lt;/DisplayText&gt;&lt;record&gt;&lt;rec-number&gt;6&lt;/rec-number&gt;&lt;foreign-keys&gt;&lt;key app="EN" db-id="aafws2d2oafs5yevep9ppe9ix55zaf0txprv"&gt;6&lt;/key&gt;&lt;/foreign-keys&gt;&lt;ref-type name="Journal Article"&gt;17&lt;/ref-type&gt;&lt;contributors&gt;&lt;authors&gt;&lt;author&gt;A.A. Ensafi&lt;/author&gt;&lt;author&gt;R. Hajian&lt;/author&gt;&lt;/authors&gt;&lt;/contributors&gt;&lt;titles&gt;&lt;title&gt;Simultaneous determination of captopril and thioguanine in pharmaceutical compounds and blood using cathodic adsorptive stripping voltammetry&lt;/title&gt;&lt;secondary-title&gt;Journal of the Brazilian Chemical Society&lt;/secondary-title&gt;&lt;/titles&gt;&lt;periodical&gt;&lt;full-title&gt;Journal of the Brazilian Chemical Society&lt;/full-title&gt;&lt;abbr-1&gt;J. Brazil. Chem. Soc.&lt;/abbr-1&gt;&lt;abbr-2&gt;J Brazi. Chem Soc&lt;/abbr-2&gt;&lt;/periodical&gt;&lt;pages&gt;405-412&lt;/pages&gt;&lt;volume&gt;19&lt;/volume&gt;&lt;dates&gt;&lt;year&gt;2008&lt;/year&gt;&lt;/dates&gt;&lt;urls&gt;&lt;/urls&gt;&lt;/record&gt;&lt;/Cite&gt;&lt;/EndNote&gt;</w:instrText>
        </w:r>
        <w:r w:rsidR="00212529" w:rsidRPr="007F7908">
          <w:rPr>
            <w:rFonts w:ascii="Times New Roman" w:hAnsi="Times New Roman" w:cs="Times New Roman"/>
            <w:sz w:val="24"/>
            <w:szCs w:val="24"/>
          </w:rPr>
          <w:fldChar w:fldCharType="separate"/>
        </w:r>
        <w:r w:rsidR="00212529" w:rsidRPr="007F7908">
          <w:rPr>
            <w:rFonts w:ascii="Times New Roman" w:hAnsi="Times New Roman" w:cs="Times New Roman"/>
            <w:noProof/>
            <w:sz w:val="24"/>
            <w:szCs w:val="24"/>
            <w:vertAlign w:val="superscript"/>
          </w:rPr>
          <w:t>6</w:t>
        </w:r>
        <w:r w:rsidR="00212529" w:rsidRPr="007F7908">
          <w:rPr>
            <w:rFonts w:ascii="Times New Roman" w:hAnsi="Times New Roman" w:cs="Times New Roman"/>
            <w:sz w:val="24"/>
            <w:szCs w:val="24"/>
          </w:rPr>
          <w:fldChar w:fldCharType="end"/>
        </w:r>
      </w:hyperlink>
      <w:r w:rsidRPr="007F7908">
        <w:rPr>
          <w:rFonts w:ascii="Times New Roman" w:hAnsi="Times New Roman" w:cs="Times New Roman"/>
          <w:sz w:val="24"/>
          <w:szCs w:val="24"/>
        </w:rPr>
        <w:t xml:space="preserve"> </w:t>
      </w:r>
      <w:proofErr w:type="spellStart"/>
      <w:r w:rsidRPr="007F7908">
        <w:rPr>
          <w:rFonts w:ascii="Times New Roman" w:hAnsi="Times New Roman" w:cs="Times New Roman"/>
          <w:sz w:val="24"/>
          <w:szCs w:val="24"/>
        </w:rPr>
        <w:t>Beitollahi</w:t>
      </w:r>
      <w:proofErr w:type="spellEnd"/>
      <w:r w:rsidRPr="007F7908">
        <w:rPr>
          <w:rFonts w:ascii="Times New Roman" w:hAnsi="Times New Roman" w:cs="Times New Roman"/>
          <w:sz w:val="24"/>
          <w:szCs w:val="24"/>
        </w:rPr>
        <w:t xml:space="preserve"> et al. reported application of 2</w:t>
      </w:r>
      <w:proofErr w:type="gramStart"/>
      <w:r w:rsidRPr="007F7908">
        <w:rPr>
          <w:rFonts w:ascii="Times New Roman" w:hAnsi="Times New Roman" w:cs="Times New Roman"/>
          <w:sz w:val="24"/>
          <w:szCs w:val="24"/>
        </w:rPr>
        <w:t>,7</w:t>
      </w:r>
      <w:proofErr w:type="gramEnd"/>
      <w:r w:rsidRPr="007F7908">
        <w:rPr>
          <w:rFonts w:ascii="Times New Roman" w:hAnsi="Times New Roman" w:cs="Times New Roman"/>
          <w:sz w:val="24"/>
          <w:szCs w:val="24"/>
        </w:rPr>
        <w:t>-bis(</w:t>
      </w:r>
      <w:proofErr w:type="spellStart"/>
      <w:r w:rsidRPr="007F7908">
        <w:rPr>
          <w:rFonts w:ascii="Times New Roman" w:hAnsi="Times New Roman" w:cs="Times New Roman"/>
          <w:sz w:val="24"/>
          <w:szCs w:val="24"/>
        </w:rPr>
        <w:t>ferrocenyl</w:t>
      </w:r>
      <w:proofErr w:type="spellEnd"/>
      <w:r w:rsidRPr="007F7908">
        <w:rPr>
          <w:rFonts w:ascii="Times New Roman" w:hAnsi="Times New Roman" w:cs="Times New Roman"/>
          <w:sz w:val="24"/>
          <w:szCs w:val="24"/>
        </w:rPr>
        <w:t xml:space="preserve"> ethyl)fluoren-9-one as a modifier of carbon paste electrode. They determined 6-TG based on </w:t>
      </w:r>
      <w:proofErr w:type="spellStart"/>
      <w:r w:rsidRPr="007F7908">
        <w:rPr>
          <w:rFonts w:ascii="Times New Roman" w:hAnsi="Times New Roman" w:cs="Times New Roman"/>
          <w:sz w:val="24"/>
          <w:szCs w:val="24"/>
        </w:rPr>
        <w:t>electrocatalytic</w:t>
      </w:r>
      <w:proofErr w:type="spellEnd"/>
      <w:r w:rsidRPr="007F7908">
        <w:rPr>
          <w:rFonts w:ascii="Times New Roman" w:hAnsi="Times New Roman" w:cs="Times New Roman"/>
          <w:sz w:val="24"/>
          <w:szCs w:val="24"/>
        </w:rPr>
        <w:t xml:space="preserve"> effect of modifier</w:t>
      </w:r>
      <w:r w:rsidR="007574DA" w:rsidRPr="007F7908">
        <w:rPr>
          <w:rFonts w:ascii="Times New Roman" w:hAnsi="Times New Roman" w:cs="Times New Roman"/>
          <w:sz w:val="24"/>
          <w:szCs w:val="24"/>
        </w:rPr>
        <w:t>.</w:t>
      </w:r>
      <w:hyperlink w:anchor="_ENREF_7" w:tooltip="Beitollahi, 2011 #7" w:history="1">
        <w:r w:rsidR="00212529" w:rsidRPr="007F7908">
          <w:rPr>
            <w:rFonts w:ascii="Times New Roman" w:hAnsi="Times New Roman" w:cs="Times New Roman"/>
            <w:sz w:val="24"/>
            <w:szCs w:val="24"/>
          </w:rPr>
          <w:fldChar w:fldCharType="begin"/>
        </w:r>
        <w:r w:rsidR="00212529" w:rsidRPr="007F7908">
          <w:rPr>
            <w:rFonts w:ascii="Times New Roman" w:hAnsi="Times New Roman" w:cs="Times New Roman"/>
            <w:sz w:val="24"/>
            <w:szCs w:val="24"/>
          </w:rPr>
          <w:instrText xml:space="preserve"> ADDIN EN.CITE &lt;EndNote&gt;&lt;Cite&gt;&lt;Author&gt;Beitollahi&lt;/Author&gt;&lt;Year&gt;2011&lt;/Year&gt;&lt;RecNum&gt;7&lt;/RecNum&gt;&lt;DisplayText&gt;&lt;style face="superscript"&gt;7&lt;/style&gt;&lt;/DisplayText&gt;&lt;record&gt;&lt;rec-number&gt;7&lt;/rec-number&gt;&lt;foreign-keys&gt;&lt;key app="EN" db-id="aafws2d2oafs5yevep9ppe9ix55zaf0txprv"&gt;7&lt;/key&gt;&lt;/foreign-keys&gt;&lt;ref-type name="Journal Article"&gt;17&lt;/ref-type&gt;&lt;contributors&gt;&lt;authors&gt;&lt;author&gt;H. Beitollahi&lt;/author&gt;&lt;author&gt;J.-B. Raoof&lt;/author&gt;&lt;author&gt;R. Hosseinzadeh&lt;/author&gt;&lt;/authors&gt;&lt;/contributors&gt;&lt;titles&gt;&lt;title&gt;Electroanalysis and simultaneous determination of 6-thioguanine in the presence of uric acid and folic acid using a modified carbon nanotube paste electrode&lt;/title&gt;&lt;secondary-title&gt;Analytical Sciences&lt;/secondary-title&gt;&lt;/titles&gt;&lt;periodical&gt;&lt;full-title&gt;Analytical Sciences&lt;/full-title&gt;&lt;abbr-1&gt;Anal. Sci.&lt;/abbr-1&gt;&lt;abbr-2&gt;Anal Sci&lt;/abbr-2&gt;&lt;/periodical&gt;&lt;pages&gt;991-991&lt;/pages&gt;&lt;volume&gt;27&lt;/volume&gt;&lt;dates&gt;&lt;year&gt;2011&lt;/year&gt;&lt;/dates&gt;&lt;urls&gt;&lt;/urls&gt;&lt;/record&gt;&lt;/Cite&gt;&lt;/EndNote&gt;</w:instrText>
        </w:r>
        <w:r w:rsidR="00212529" w:rsidRPr="007F7908">
          <w:rPr>
            <w:rFonts w:ascii="Times New Roman" w:hAnsi="Times New Roman" w:cs="Times New Roman"/>
            <w:sz w:val="24"/>
            <w:szCs w:val="24"/>
          </w:rPr>
          <w:fldChar w:fldCharType="separate"/>
        </w:r>
        <w:r w:rsidR="00212529" w:rsidRPr="007F7908">
          <w:rPr>
            <w:rFonts w:ascii="Times New Roman" w:hAnsi="Times New Roman" w:cs="Times New Roman"/>
            <w:noProof/>
            <w:sz w:val="24"/>
            <w:szCs w:val="24"/>
            <w:vertAlign w:val="superscript"/>
          </w:rPr>
          <w:t>7</w:t>
        </w:r>
        <w:r w:rsidR="00212529" w:rsidRPr="007F7908">
          <w:rPr>
            <w:rFonts w:ascii="Times New Roman" w:hAnsi="Times New Roman" w:cs="Times New Roman"/>
            <w:sz w:val="24"/>
            <w:szCs w:val="24"/>
          </w:rPr>
          <w:fldChar w:fldCharType="end"/>
        </w:r>
      </w:hyperlink>
      <w:r w:rsidRPr="007F7908">
        <w:rPr>
          <w:rFonts w:ascii="Times New Roman" w:hAnsi="Times New Roman" w:cs="Times New Roman"/>
          <w:sz w:val="24"/>
          <w:szCs w:val="24"/>
        </w:rPr>
        <w:t xml:space="preserve"> </w:t>
      </w:r>
      <w:proofErr w:type="spellStart"/>
      <w:r w:rsidRPr="007F7908">
        <w:rPr>
          <w:rFonts w:ascii="Times New Roman" w:hAnsi="Times New Roman" w:cs="Times New Roman"/>
          <w:sz w:val="24"/>
          <w:szCs w:val="24"/>
        </w:rPr>
        <w:t>Eksin</w:t>
      </w:r>
      <w:proofErr w:type="spellEnd"/>
      <w:r w:rsidRPr="007F7908">
        <w:rPr>
          <w:rFonts w:ascii="Times New Roman" w:hAnsi="Times New Roman" w:cs="Times New Roman"/>
          <w:sz w:val="24"/>
          <w:szCs w:val="24"/>
        </w:rPr>
        <w:t xml:space="preserve"> et al. studied interaction between 6-TG and </w:t>
      </w:r>
      <w:proofErr w:type="spellStart"/>
      <w:r w:rsidRPr="007F7908">
        <w:rPr>
          <w:rFonts w:ascii="Times New Roman" w:hAnsi="Times New Roman" w:cs="Times New Roman"/>
          <w:sz w:val="24"/>
          <w:szCs w:val="24"/>
        </w:rPr>
        <w:t>ss</w:t>
      </w:r>
      <w:proofErr w:type="spellEnd"/>
      <w:r w:rsidRPr="007F7908">
        <w:rPr>
          <w:rFonts w:ascii="Times New Roman" w:hAnsi="Times New Roman" w:cs="Times New Roman"/>
          <w:sz w:val="24"/>
          <w:szCs w:val="24"/>
        </w:rPr>
        <w:t xml:space="preserve">-DNA on the pencil graphite electrode and </w:t>
      </w:r>
      <w:proofErr w:type="spellStart"/>
      <w:r w:rsidRPr="007F7908">
        <w:rPr>
          <w:rFonts w:ascii="Times New Roman" w:hAnsi="Times New Roman" w:cs="Times New Roman"/>
          <w:sz w:val="24"/>
          <w:szCs w:val="24"/>
        </w:rPr>
        <w:t>obtianed</w:t>
      </w:r>
      <w:proofErr w:type="spellEnd"/>
      <w:r w:rsidRPr="007F7908">
        <w:rPr>
          <w:rFonts w:ascii="Times New Roman" w:hAnsi="Times New Roman" w:cs="Times New Roman"/>
          <w:sz w:val="24"/>
          <w:szCs w:val="24"/>
        </w:rPr>
        <w:t xml:space="preserve"> data confirmed interactions between 6-TG and </w:t>
      </w:r>
      <w:proofErr w:type="spellStart"/>
      <w:r w:rsidRPr="007F7908">
        <w:rPr>
          <w:rFonts w:ascii="Times New Roman" w:hAnsi="Times New Roman" w:cs="Times New Roman"/>
          <w:sz w:val="24"/>
          <w:szCs w:val="24"/>
        </w:rPr>
        <w:t>ss</w:t>
      </w:r>
      <w:proofErr w:type="spellEnd"/>
      <w:r w:rsidRPr="007F7908">
        <w:rPr>
          <w:rFonts w:ascii="Times New Roman" w:hAnsi="Times New Roman" w:cs="Times New Roman"/>
          <w:sz w:val="24"/>
          <w:szCs w:val="24"/>
        </w:rPr>
        <w:t>-DNA</w:t>
      </w:r>
      <w:r w:rsidR="007574DA" w:rsidRPr="007F7908">
        <w:rPr>
          <w:rFonts w:ascii="Times New Roman" w:hAnsi="Times New Roman" w:cs="Times New Roman"/>
          <w:sz w:val="24"/>
          <w:szCs w:val="24"/>
        </w:rPr>
        <w:t>.</w:t>
      </w:r>
      <w:hyperlink w:anchor="_ENREF_8" w:tooltip="Eksin, 2014 #8" w:history="1">
        <w:r w:rsidR="00212529" w:rsidRPr="007F7908">
          <w:rPr>
            <w:rFonts w:ascii="Times New Roman" w:hAnsi="Times New Roman" w:cs="Times New Roman"/>
            <w:sz w:val="24"/>
            <w:szCs w:val="24"/>
          </w:rPr>
          <w:fldChar w:fldCharType="begin"/>
        </w:r>
        <w:r w:rsidR="00212529" w:rsidRPr="007F7908">
          <w:rPr>
            <w:rFonts w:ascii="Times New Roman" w:hAnsi="Times New Roman" w:cs="Times New Roman"/>
            <w:sz w:val="24"/>
            <w:szCs w:val="24"/>
          </w:rPr>
          <w:instrText xml:space="preserve"> ADDIN EN.CITE &lt;EndNote&gt;&lt;Cite&gt;&lt;Author&gt;Eksin&lt;/Author&gt;&lt;Year&gt;2014&lt;/Year&gt;&lt;RecNum&gt;8&lt;/RecNum&gt;&lt;DisplayText&gt;&lt;style face="superscript"&gt;8&lt;/style&gt;&lt;/DisplayText&gt;&lt;record&gt;&lt;rec-number&gt;8&lt;/rec-number&gt;&lt;foreign-keys&gt;&lt;key app="EN" db-id="aafws2d2oafs5yevep9ppe9ix55zaf0txprv"&gt;8&lt;/key&gt;&lt;/foreign-keys&gt;&lt;ref-type name="Journal Article"&gt;17&lt;/ref-type&gt;&lt;contributors&gt;&lt;authors&gt;&lt;author&gt;E. Eksin&lt;/author&gt;&lt;author&gt;G. Congur&lt;/author&gt;&lt;author&gt;F. Mese&lt;/author&gt;&lt;author&gt;A. Erdem&lt;/author&gt;&lt;/authors&gt;&lt;/contributors&gt;&lt;titles&gt;&lt;title&gt;Electrochemical monitoring of surface confined interaction between 6-Thioguanine and DNA by using single-use graphite electrode&lt;/title&gt;&lt;secondary-title&gt;Journal of Electroanalytical Chemistry&lt;/secondary-title&gt;&lt;/titles&gt;&lt;periodical&gt;&lt;full-title&gt;Journal of Electroanalytical Chemistry&lt;/full-title&gt;&lt;abbr-1&gt;J. Electroanal. Chem.&lt;/abbr-1&gt;&lt;abbr-2&gt;J Electroanal Chem&lt;/abbr-2&gt;&lt;/periodical&gt;&lt;pages&gt;33-38&lt;/pages&gt;&lt;volume&gt;733&lt;/volume&gt;&lt;dates&gt;&lt;year&gt;2014&lt;/year&gt;&lt;/dates&gt;&lt;urls&gt;&lt;/urls&gt;&lt;/record&gt;&lt;/Cite&gt;&lt;/EndNote&gt;</w:instrText>
        </w:r>
        <w:r w:rsidR="00212529" w:rsidRPr="007F7908">
          <w:rPr>
            <w:rFonts w:ascii="Times New Roman" w:hAnsi="Times New Roman" w:cs="Times New Roman"/>
            <w:sz w:val="24"/>
            <w:szCs w:val="24"/>
          </w:rPr>
          <w:fldChar w:fldCharType="separate"/>
        </w:r>
        <w:r w:rsidR="00212529" w:rsidRPr="007F7908">
          <w:rPr>
            <w:rFonts w:ascii="Times New Roman" w:hAnsi="Times New Roman" w:cs="Times New Roman"/>
            <w:noProof/>
            <w:sz w:val="24"/>
            <w:szCs w:val="24"/>
            <w:vertAlign w:val="superscript"/>
          </w:rPr>
          <w:t>8</w:t>
        </w:r>
        <w:r w:rsidR="00212529" w:rsidRPr="007F7908">
          <w:rPr>
            <w:rFonts w:ascii="Times New Roman" w:hAnsi="Times New Roman" w:cs="Times New Roman"/>
            <w:sz w:val="24"/>
            <w:szCs w:val="24"/>
          </w:rPr>
          <w:fldChar w:fldCharType="end"/>
        </w:r>
      </w:hyperlink>
      <w:r w:rsidRPr="007F7908">
        <w:rPr>
          <w:rFonts w:ascii="Times New Roman" w:hAnsi="Times New Roman" w:cs="Times New Roman"/>
          <w:sz w:val="24"/>
          <w:szCs w:val="24"/>
        </w:rPr>
        <w:t xml:space="preserve"> </w:t>
      </w:r>
      <w:proofErr w:type="spellStart"/>
      <w:r w:rsidRPr="007F7908">
        <w:rPr>
          <w:rFonts w:ascii="Times New Roman" w:hAnsi="Times New Roman" w:cs="Times New Roman"/>
          <w:sz w:val="24"/>
          <w:szCs w:val="24"/>
        </w:rPr>
        <w:t>Beitollahi</w:t>
      </w:r>
      <w:proofErr w:type="spellEnd"/>
      <w:r w:rsidRPr="007F7908">
        <w:rPr>
          <w:rFonts w:ascii="Times New Roman" w:hAnsi="Times New Roman" w:cs="Times New Roman"/>
          <w:sz w:val="24"/>
          <w:szCs w:val="24"/>
        </w:rPr>
        <w:t xml:space="preserve"> et al. reported determination of 6-TG and folic acid using amplified sensors with </w:t>
      </w:r>
      <w:proofErr w:type="spellStart"/>
      <w:r w:rsidRPr="007F7908">
        <w:rPr>
          <w:rFonts w:ascii="Times New Roman" w:hAnsi="Times New Roman" w:cs="Times New Roman"/>
          <w:sz w:val="24"/>
          <w:szCs w:val="24"/>
        </w:rPr>
        <w:t>ZnO-CuO</w:t>
      </w:r>
      <w:proofErr w:type="spellEnd"/>
      <w:r w:rsidRPr="007F7908">
        <w:rPr>
          <w:rFonts w:ascii="Times New Roman" w:hAnsi="Times New Roman" w:cs="Times New Roman"/>
          <w:sz w:val="24"/>
          <w:szCs w:val="24"/>
        </w:rPr>
        <w:t xml:space="preserve"> </w:t>
      </w:r>
      <w:proofErr w:type="spellStart"/>
      <w:r w:rsidRPr="007F7908">
        <w:rPr>
          <w:rFonts w:ascii="Times New Roman" w:hAnsi="Times New Roman" w:cs="Times New Roman"/>
          <w:sz w:val="24"/>
          <w:szCs w:val="24"/>
        </w:rPr>
        <w:t>nanoplates</w:t>
      </w:r>
      <w:proofErr w:type="spellEnd"/>
      <w:r w:rsidRPr="007F7908">
        <w:rPr>
          <w:rFonts w:ascii="Times New Roman" w:hAnsi="Times New Roman" w:cs="Times New Roman"/>
          <w:sz w:val="24"/>
          <w:szCs w:val="24"/>
        </w:rPr>
        <w:t xml:space="preserve"> and 2-chlorobenzoyl ferrocene</w:t>
      </w:r>
      <w:r w:rsidR="007574DA" w:rsidRPr="007F7908">
        <w:rPr>
          <w:rFonts w:ascii="Times New Roman" w:hAnsi="Times New Roman" w:cs="Times New Roman"/>
          <w:sz w:val="24"/>
          <w:szCs w:val="24"/>
        </w:rPr>
        <w:t>.</w:t>
      </w:r>
      <w:hyperlink w:anchor="_ENREF_9" w:tooltip="Beitollahi, 2016 #9" w:history="1">
        <w:r w:rsidR="00212529" w:rsidRPr="007F7908">
          <w:rPr>
            <w:rFonts w:ascii="Times New Roman" w:hAnsi="Times New Roman" w:cs="Times New Roman"/>
            <w:sz w:val="24"/>
            <w:szCs w:val="24"/>
          </w:rPr>
          <w:fldChar w:fldCharType="begin"/>
        </w:r>
        <w:r w:rsidR="00212529" w:rsidRPr="007F7908">
          <w:rPr>
            <w:rFonts w:ascii="Times New Roman" w:hAnsi="Times New Roman" w:cs="Times New Roman"/>
            <w:sz w:val="24"/>
            <w:szCs w:val="24"/>
          </w:rPr>
          <w:instrText xml:space="preserve"> ADDIN EN.CITE &lt;EndNote&gt;&lt;Cite&gt;&lt;Author&gt;Beitollahi&lt;/Author&gt;&lt;Year&gt;2016&lt;/Year&gt;&lt;RecNum&gt;9&lt;/RecNum&gt;&lt;DisplayText&gt;&lt;style face="superscript"&gt;9&lt;/style&gt;&lt;/DisplayText&gt;&lt;record&gt;&lt;rec-number&gt;9&lt;/rec-number&gt;&lt;foreign-keys&gt;&lt;key app="EN" db-id="aafws2d2oafs5yevep9ppe9ix55zaf0txprv"&gt;9&lt;/key&gt;&lt;/foreign-keys&gt;&lt;ref-type name="Journal Article"&gt;17&lt;/ref-type&gt;&lt;contributors&gt;&lt;authors&gt;&lt;author&gt;H. Beitollahi&lt;/author&gt;&lt;author&gt;S.G. Ivari&lt;/author&gt;&lt;author&gt;M. Torkzadeh-Mahani&lt;/author&gt;&lt;/authors&gt;&lt;/contributors&gt;&lt;titles&gt;&lt;title&gt;Voltammetric determination of 6-thioguanine and folic acid using a carbon paste electrode modified with ZnO-CuO nanoplates and modifier&lt;/title&gt;&lt;secondary-title&gt;Materials Science and Engineering C&lt;/secondary-title&gt;&lt;/titles&gt;&lt;periodical&gt;&lt;full-title&gt;Materials Science and Engineering C&lt;/full-title&gt;&lt;abbr-1&gt;Mater. Sci. Eng., C&lt;/abbr-1&gt;&lt;abbr-2&gt;Mater Sci Eng, C&lt;/abbr-2&gt;&lt;/periodical&gt;&lt;pages&gt;128-133&lt;/pages&gt;&lt;volume&gt;69&lt;/volume&gt;&lt;dates&gt;&lt;year&gt;2016&lt;/year&gt;&lt;/dates&gt;&lt;urls&gt;&lt;/urls&gt;&lt;/record&gt;&lt;/Cite&gt;&lt;/EndNote&gt;</w:instrText>
        </w:r>
        <w:r w:rsidR="00212529" w:rsidRPr="007F7908">
          <w:rPr>
            <w:rFonts w:ascii="Times New Roman" w:hAnsi="Times New Roman" w:cs="Times New Roman"/>
            <w:sz w:val="24"/>
            <w:szCs w:val="24"/>
          </w:rPr>
          <w:fldChar w:fldCharType="separate"/>
        </w:r>
        <w:r w:rsidR="00212529" w:rsidRPr="007F7908">
          <w:rPr>
            <w:rFonts w:ascii="Times New Roman" w:hAnsi="Times New Roman" w:cs="Times New Roman"/>
            <w:noProof/>
            <w:sz w:val="24"/>
            <w:szCs w:val="24"/>
            <w:vertAlign w:val="superscript"/>
          </w:rPr>
          <w:t>9</w:t>
        </w:r>
        <w:r w:rsidR="00212529" w:rsidRPr="007F7908">
          <w:rPr>
            <w:rFonts w:ascii="Times New Roman" w:hAnsi="Times New Roman" w:cs="Times New Roman"/>
            <w:sz w:val="24"/>
            <w:szCs w:val="24"/>
          </w:rPr>
          <w:fldChar w:fldCharType="end"/>
        </w:r>
      </w:hyperlink>
    </w:p>
    <w:p w:rsidR="00F0042C" w:rsidRPr="007F7908" w:rsidRDefault="00F0042C" w:rsidP="00212529">
      <w:pPr>
        <w:bidi w:val="0"/>
        <w:spacing w:after="0" w:line="360" w:lineRule="auto"/>
        <w:ind w:firstLine="720"/>
        <w:jc w:val="both"/>
        <w:rPr>
          <w:rFonts w:ascii="Times New Roman" w:hAnsi="Times New Roman" w:cs="Times New Roman"/>
          <w:sz w:val="24"/>
          <w:szCs w:val="24"/>
        </w:rPr>
      </w:pPr>
      <w:r w:rsidRPr="007F7908">
        <w:rPr>
          <w:rFonts w:ascii="Times New Roman" w:hAnsi="Times New Roman" w:cs="Times New Roman"/>
          <w:sz w:val="24"/>
          <w:szCs w:val="24"/>
        </w:rPr>
        <w:t>In recent years, nanomaterials have been widely used in electrochemical analysis methods</w:t>
      </w:r>
      <w:r w:rsidR="007574DA" w:rsidRPr="007F7908">
        <w:rPr>
          <w:rFonts w:ascii="Times New Roman" w:hAnsi="Times New Roman" w:cs="Times New Roman"/>
          <w:sz w:val="24"/>
          <w:szCs w:val="24"/>
        </w:rPr>
        <w:t>.</w:t>
      </w:r>
      <w:hyperlink w:anchor="_ENREF_10" w:tooltip="Cheraghi, 2017 #10" w:history="1">
        <w:r w:rsidR="00212529" w:rsidRPr="007F7908">
          <w:rPr>
            <w:rFonts w:ascii="Times New Roman" w:hAnsi="Times New Roman" w:cs="Times New Roman"/>
            <w:sz w:val="24"/>
            <w:szCs w:val="24"/>
          </w:rPr>
          <w:fldChar w:fldCharType="begin">
            <w:fldData xml:space="preserve">PEVuZE5vdGU+PENpdGU+PEF1dGhvcj5DaGVyYWdoaTwvQXV0aG9yPjxZZWFyPjIwMTc8L1llYXI+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</w:fldData>
          </w:fldChar>
        </w:r>
        <w:r w:rsidR="00212529" w:rsidRPr="007F7908">
          <w:rPr>
            <w:rFonts w:ascii="Times New Roman" w:hAnsi="Times New Roman" w:cs="Times New Roman"/>
            <w:sz w:val="24"/>
            <w:szCs w:val="24"/>
          </w:rPr>
          <w:instrText xml:space="preserve"> ADDIN EN.CITE </w:instrText>
        </w:r>
        <w:r w:rsidR="00212529" w:rsidRPr="007F7908">
          <w:rPr>
            <w:rFonts w:ascii="Times New Roman" w:hAnsi="Times New Roman" w:cs="Times New Roman"/>
            <w:sz w:val="24"/>
            <w:szCs w:val="24"/>
          </w:rPr>
          <w:fldChar w:fldCharType="begin">
            <w:fldData xml:space="preserve">PEVuZE5vdGU+PENpdGU+PEF1dGhvcj5DaGVyYWdoaTwvQXV0aG9yPjxZZWFyPjIwMTc8L1llYXI+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</w:fldData>
          </w:fldChar>
        </w:r>
        <w:r w:rsidR="00212529" w:rsidRPr="007F7908">
          <w:rPr>
            <w:rFonts w:ascii="Times New Roman" w:hAnsi="Times New Roman" w:cs="Times New Roman"/>
            <w:sz w:val="24"/>
            <w:szCs w:val="24"/>
          </w:rPr>
          <w:instrText xml:space="preserve"> ADDIN EN.CITE.DATA </w:instrText>
        </w:r>
        <w:r w:rsidR="00212529" w:rsidRPr="007F7908">
          <w:rPr>
            <w:rFonts w:ascii="Times New Roman" w:hAnsi="Times New Roman" w:cs="Times New Roman"/>
            <w:sz w:val="24"/>
            <w:szCs w:val="24"/>
          </w:rPr>
        </w:r>
        <w:r w:rsidR="00212529" w:rsidRPr="007F7908">
          <w:rPr>
            <w:rFonts w:ascii="Times New Roman" w:hAnsi="Times New Roman" w:cs="Times New Roman"/>
            <w:sz w:val="24"/>
            <w:szCs w:val="24"/>
          </w:rPr>
          <w:fldChar w:fldCharType="end"/>
        </w:r>
        <w:r w:rsidR="00212529" w:rsidRPr="007F7908">
          <w:rPr>
            <w:rFonts w:ascii="Times New Roman" w:hAnsi="Times New Roman" w:cs="Times New Roman"/>
            <w:sz w:val="24"/>
            <w:szCs w:val="24"/>
          </w:rPr>
        </w:r>
        <w:r w:rsidR="00212529" w:rsidRPr="007F7908">
          <w:rPr>
            <w:rFonts w:ascii="Times New Roman" w:hAnsi="Times New Roman" w:cs="Times New Roman"/>
            <w:sz w:val="24"/>
            <w:szCs w:val="24"/>
          </w:rPr>
          <w:fldChar w:fldCharType="separate"/>
        </w:r>
        <w:r w:rsidR="00212529" w:rsidRPr="007F7908">
          <w:rPr>
            <w:rFonts w:ascii="Times New Roman" w:hAnsi="Times New Roman" w:cs="Times New Roman"/>
            <w:noProof/>
            <w:sz w:val="24"/>
            <w:szCs w:val="24"/>
            <w:vertAlign w:val="superscript"/>
          </w:rPr>
          <w:t>10-13</w:t>
        </w:r>
        <w:r w:rsidR="00212529" w:rsidRPr="007F7908">
          <w:rPr>
            <w:rFonts w:ascii="Times New Roman" w:hAnsi="Times New Roman" w:cs="Times New Roman"/>
            <w:sz w:val="24"/>
            <w:szCs w:val="24"/>
          </w:rPr>
          <w:fldChar w:fldCharType="end"/>
        </w:r>
      </w:hyperlink>
      <w:r w:rsidRPr="007F7908">
        <w:rPr>
          <w:rFonts w:ascii="Times New Roman" w:hAnsi="Times New Roman" w:cs="Times New Roman"/>
          <w:sz w:val="24"/>
          <w:szCs w:val="24"/>
        </w:rPr>
        <w:t xml:space="preserve"> One of the effects of application of nanomaterials is due to the change in the active surface area of electrodes</w:t>
      </w:r>
      <w:r w:rsidR="007574DA" w:rsidRPr="007F7908">
        <w:rPr>
          <w:rFonts w:ascii="Times New Roman" w:hAnsi="Times New Roman" w:cs="Times New Roman"/>
          <w:sz w:val="24"/>
          <w:szCs w:val="24"/>
        </w:rPr>
        <w:t>.</w:t>
      </w:r>
      <w:hyperlink w:anchor="_ENREF_14" w:tooltip="Fouladgar, 2014 #14" w:history="1">
        <w:r w:rsidR="00212529" w:rsidRPr="007F7908">
          <w:rPr>
            <w:rFonts w:ascii="Times New Roman" w:hAnsi="Times New Roman" w:cs="Times New Roman"/>
            <w:sz w:val="24"/>
            <w:szCs w:val="24"/>
          </w:rPr>
          <w:fldChar w:fldCharType="begin">
            <w:fldData xml:space="preserve">PEVuZE5vdGU+PENpdGU+PEF1dGhvcj5Gb3VsYWRnYXI8L0F1dGhvcj48WWVhcj4yMDE0PC9ZZWFy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</w:fldData>
          </w:fldChar>
        </w:r>
        <w:r w:rsidR="00212529" w:rsidRPr="007F7908">
          <w:rPr>
            <w:rFonts w:ascii="Times New Roman" w:hAnsi="Times New Roman" w:cs="Times New Roman"/>
            <w:sz w:val="24"/>
            <w:szCs w:val="24"/>
          </w:rPr>
          <w:instrText xml:space="preserve"> ADDIN EN.CITE </w:instrText>
        </w:r>
        <w:r w:rsidR="00212529" w:rsidRPr="007F7908">
          <w:rPr>
            <w:rFonts w:ascii="Times New Roman" w:hAnsi="Times New Roman" w:cs="Times New Roman"/>
            <w:sz w:val="24"/>
            <w:szCs w:val="24"/>
          </w:rPr>
          <w:fldChar w:fldCharType="begin">
            <w:fldData xml:space="preserve">PEVuZE5vdGU+PENpdGU+PEF1dGhvcj5Gb3VsYWRnYXI8L0F1dGhvcj48WWVhcj4yMDE0PC9ZZWFy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</w:fldData>
          </w:fldChar>
        </w:r>
        <w:r w:rsidR="00212529" w:rsidRPr="007F7908">
          <w:rPr>
            <w:rFonts w:ascii="Times New Roman" w:hAnsi="Times New Roman" w:cs="Times New Roman"/>
            <w:sz w:val="24"/>
            <w:szCs w:val="24"/>
          </w:rPr>
          <w:instrText xml:space="preserve"> ADDIN EN.CITE.DATA </w:instrText>
        </w:r>
        <w:r w:rsidR="00212529" w:rsidRPr="007F7908">
          <w:rPr>
            <w:rFonts w:ascii="Times New Roman" w:hAnsi="Times New Roman" w:cs="Times New Roman"/>
            <w:sz w:val="24"/>
            <w:szCs w:val="24"/>
          </w:rPr>
        </w:r>
        <w:r w:rsidR="00212529" w:rsidRPr="007F7908">
          <w:rPr>
            <w:rFonts w:ascii="Times New Roman" w:hAnsi="Times New Roman" w:cs="Times New Roman"/>
            <w:sz w:val="24"/>
            <w:szCs w:val="24"/>
          </w:rPr>
          <w:fldChar w:fldCharType="end"/>
        </w:r>
        <w:r w:rsidR="00212529" w:rsidRPr="007F7908">
          <w:rPr>
            <w:rFonts w:ascii="Times New Roman" w:hAnsi="Times New Roman" w:cs="Times New Roman"/>
            <w:sz w:val="24"/>
            <w:szCs w:val="24"/>
          </w:rPr>
        </w:r>
        <w:r w:rsidR="00212529" w:rsidRPr="007F7908">
          <w:rPr>
            <w:rFonts w:ascii="Times New Roman" w:hAnsi="Times New Roman" w:cs="Times New Roman"/>
            <w:sz w:val="24"/>
            <w:szCs w:val="24"/>
          </w:rPr>
          <w:fldChar w:fldCharType="separate"/>
        </w:r>
        <w:r w:rsidR="00212529" w:rsidRPr="007F7908">
          <w:rPr>
            <w:rFonts w:ascii="Times New Roman" w:hAnsi="Times New Roman" w:cs="Times New Roman"/>
            <w:noProof/>
            <w:sz w:val="24"/>
            <w:szCs w:val="24"/>
            <w:vertAlign w:val="superscript"/>
          </w:rPr>
          <w:t>14-16</w:t>
        </w:r>
        <w:r w:rsidR="00212529" w:rsidRPr="007F7908">
          <w:rPr>
            <w:rFonts w:ascii="Times New Roman" w:hAnsi="Times New Roman" w:cs="Times New Roman"/>
            <w:sz w:val="24"/>
            <w:szCs w:val="24"/>
          </w:rPr>
          <w:fldChar w:fldCharType="end"/>
        </w:r>
      </w:hyperlink>
      <w:r w:rsidRPr="007F7908">
        <w:rPr>
          <w:rFonts w:ascii="Times New Roman" w:hAnsi="Times New Roman" w:cs="Times New Roman"/>
          <w:sz w:val="24"/>
          <w:szCs w:val="24"/>
        </w:rPr>
        <w:t xml:space="preserve"> This effect and some other effects that appear when the size of particles decreases to </w:t>
      </w:r>
      <w:r w:rsidRPr="007F7908">
        <w:rPr>
          <w:rFonts w:ascii="Times New Roman" w:hAnsi="Times New Roman" w:cs="Times New Roman"/>
          <w:sz w:val="24"/>
          <w:szCs w:val="24"/>
        </w:rPr>
        <w:lastRenderedPageBreak/>
        <w:t>nanoscale, cause to improve performance of electrochemical methods</w:t>
      </w:r>
      <w:r w:rsidR="007574DA" w:rsidRPr="007F7908">
        <w:rPr>
          <w:rFonts w:ascii="Times New Roman" w:hAnsi="Times New Roman" w:cs="Times New Roman"/>
          <w:sz w:val="24"/>
          <w:szCs w:val="24"/>
        </w:rPr>
        <w:t>.</w:t>
      </w:r>
      <w:hyperlink w:anchor="_ENREF_17" w:tooltip="Jianrong, 2004 #17" w:history="1">
        <w:r w:rsidR="00212529" w:rsidRPr="007F7908">
          <w:rPr>
            <w:rFonts w:ascii="Times New Roman" w:hAnsi="Times New Roman" w:cs="Times New Roman"/>
            <w:sz w:val="24"/>
            <w:szCs w:val="24"/>
          </w:rPr>
          <w:fldChar w:fldCharType="begin"/>
        </w:r>
        <w:r w:rsidR="00212529" w:rsidRPr="007F7908">
          <w:rPr>
            <w:rFonts w:ascii="Times New Roman" w:hAnsi="Times New Roman" w:cs="Times New Roman"/>
            <w:sz w:val="24"/>
            <w:szCs w:val="24"/>
          </w:rPr>
          <w:instrText xml:space="preserve"> ADDIN EN.CITE &lt;EndNote&gt;&lt;Cite&gt;&lt;Author&gt;Jianrong&lt;/Author&gt;&lt;Year&gt;2004&lt;/Year&gt;&lt;RecNum&gt;17&lt;/RecNum&gt;&lt;DisplayText&gt;&lt;style face="superscript"&gt;17&lt;/style&gt;&lt;/DisplayText&gt;&lt;record&gt;&lt;rec-number&gt;17&lt;/rec-number&gt;&lt;foreign-keys&gt;&lt;key app="EN" db-id="aafws2d2oafs5yevep9ppe9ix55zaf0txprv"&gt;17&lt;/key&gt;&lt;/foreign-keys&gt;&lt;ref-type name="Journal Article"&gt;17&lt;/ref-type&gt;&lt;contributors&gt;&lt;authors&gt;&lt;author&gt;C. Jianrong&lt;/author&gt;&lt;author&gt;M. Yuqing&lt;/author&gt;&lt;author&gt;H. Nongyue&lt;/author&gt;&lt;author&gt;W. Xiaohua&lt;/author&gt;&lt;author&gt;L. Sijiao&lt;/author&gt;&lt;/authors&gt;&lt;/contributors&gt;&lt;titles&gt;&lt;title&gt;Nanotechnology and biosensors&lt;/title&gt;&lt;secondary-title&gt;Biotechnology Advances&lt;/secondary-title&gt;&lt;/titles&gt;&lt;periodical&gt;&lt;full-title&gt;Biotechnology Advances&lt;/full-title&gt;&lt;abbr-1&gt;Biotechnol. Adv.&lt;/abbr-1&gt;&lt;abbr-2&gt;Biotechnol Adv&lt;/abbr-2&gt;&lt;/periodical&gt;&lt;pages&gt;505-518&lt;/pages&gt;&lt;volume&gt;22&lt;/volume&gt;&lt;dates&gt;&lt;year&gt;2004&lt;/year&gt;&lt;/dates&gt;&lt;urls&gt;&lt;/urls&gt;&lt;/record&gt;&lt;/Cite&gt;&lt;/EndNote&gt;</w:instrText>
        </w:r>
        <w:r w:rsidR="00212529" w:rsidRPr="007F7908">
          <w:rPr>
            <w:rFonts w:ascii="Times New Roman" w:hAnsi="Times New Roman" w:cs="Times New Roman"/>
            <w:sz w:val="24"/>
            <w:szCs w:val="24"/>
          </w:rPr>
          <w:fldChar w:fldCharType="separate"/>
        </w:r>
        <w:r w:rsidR="00212529" w:rsidRPr="007F7908">
          <w:rPr>
            <w:rFonts w:ascii="Times New Roman" w:hAnsi="Times New Roman" w:cs="Times New Roman"/>
            <w:noProof/>
            <w:sz w:val="24"/>
            <w:szCs w:val="24"/>
            <w:vertAlign w:val="superscript"/>
          </w:rPr>
          <w:t>17</w:t>
        </w:r>
        <w:r w:rsidR="00212529" w:rsidRPr="007F7908">
          <w:rPr>
            <w:rFonts w:ascii="Times New Roman" w:hAnsi="Times New Roman" w:cs="Times New Roman"/>
            <w:sz w:val="24"/>
            <w:szCs w:val="24"/>
          </w:rPr>
          <w:fldChar w:fldCharType="end"/>
        </w:r>
      </w:hyperlink>
      <w:r w:rsidRPr="007F7908">
        <w:rPr>
          <w:rFonts w:ascii="Times New Roman" w:hAnsi="Times New Roman" w:cs="Times New Roman"/>
          <w:sz w:val="24"/>
          <w:szCs w:val="24"/>
        </w:rPr>
        <w:t xml:space="preserve"> In addition, using electrically conducting liquids especially ionic liquids in the structure of paste electrodes, improves the sensitivity of the electrodes</w:t>
      </w:r>
      <w:r w:rsidR="007574DA" w:rsidRPr="007F7908">
        <w:rPr>
          <w:rFonts w:ascii="Times New Roman" w:hAnsi="Times New Roman" w:cs="Times New Roman"/>
          <w:sz w:val="24"/>
          <w:szCs w:val="24"/>
        </w:rPr>
        <w:t>.</w:t>
      </w:r>
      <w:hyperlink w:anchor="_ENREF_18" w:tooltip="Sun, 2007 #18" w:history="1">
        <w:r w:rsidR="00212529" w:rsidRPr="007F7908">
          <w:rPr>
            <w:rFonts w:ascii="Times New Roman" w:hAnsi="Times New Roman" w:cs="Times New Roman"/>
            <w:sz w:val="24"/>
            <w:szCs w:val="24"/>
          </w:rPr>
          <w:fldChar w:fldCharType="begin">
            <w:fldData xml:space="preserve">PEVuZE5vdGU+PENpdGU+PEF1dGhvcj5TdW48L0F1dGhvcj48WWVhcj4yMDA3PC9ZZWFyPjxSZWNO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==
</w:fldData>
          </w:fldChar>
        </w:r>
        <w:r w:rsidR="00212529" w:rsidRPr="007F7908">
          <w:rPr>
            <w:rFonts w:ascii="Times New Roman" w:hAnsi="Times New Roman" w:cs="Times New Roman"/>
            <w:sz w:val="24"/>
            <w:szCs w:val="24"/>
          </w:rPr>
          <w:instrText xml:space="preserve"> ADDIN EN.CITE </w:instrText>
        </w:r>
        <w:r w:rsidR="00212529" w:rsidRPr="007F7908">
          <w:rPr>
            <w:rFonts w:ascii="Times New Roman" w:hAnsi="Times New Roman" w:cs="Times New Roman"/>
            <w:sz w:val="24"/>
            <w:szCs w:val="24"/>
          </w:rPr>
          <w:fldChar w:fldCharType="begin">
            <w:fldData xml:space="preserve">PEVuZE5vdGU+PENpdGU+PEF1dGhvcj5TdW48L0F1dGhvcj48WWVhcj4yMDA3PC9ZZWFyPjxSZWNO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==
</w:fldData>
          </w:fldChar>
        </w:r>
        <w:r w:rsidR="00212529" w:rsidRPr="007F7908">
          <w:rPr>
            <w:rFonts w:ascii="Times New Roman" w:hAnsi="Times New Roman" w:cs="Times New Roman"/>
            <w:sz w:val="24"/>
            <w:szCs w:val="24"/>
          </w:rPr>
          <w:instrText xml:space="preserve"> ADDIN EN.CITE.DATA </w:instrText>
        </w:r>
        <w:r w:rsidR="00212529" w:rsidRPr="007F7908">
          <w:rPr>
            <w:rFonts w:ascii="Times New Roman" w:hAnsi="Times New Roman" w:cs="Times New Roman"/>
            <w:sz w:val="24"/>
            <w:szCs w:val="24"/>
          </w:rPr>
        </w:r>
        <w:r w:rsidR="00212529" w:rsidRPr="007F7908">
          <w:rPr>
            <w:rFonts w:ascii="Times New Roman" w:hAnsi="Times New Roman" w:cs="Times New Roman"/>
            <w:sz w:val="24"/>
            <w:szCs w:val="24"/>
          </w:rPr>
          <w:fldChar w:fldCharType="end"/>
        </w:r>
        <w:r w:rsidR="00212529" w:rsidRPr="007F7908">
          <w:rPr>
            <w:rFonts w:ascii="Times New Roman" w:hAnsi="Times New Roman" w:cs="Times New Roman"/>
            <w:sz w:val="24"/>
            <w:szCs w:val="24"/>
          </w:rPr>
        </w:r>
        <w:r w:rsidR="00212529" w:rsidRPr="007F7908">
          <w:rPr>
            <w:rFonts w:ascii="Times New Roman" w:hAnsi="Times New Roman" w:cs="Times New Roman"/>
            <w:sz w:val="24"/>
            <w:szCs w:val="24"/>
          </w:rPr>
          <w:fldChar w:fldCharType="separate"/>
        </w:r>
        <w:r w:rsidR="00212529" w:rsidRPr="007F7908">
          <w:rPr>
            <w:rFonts w:ascii="Times New Roman" w:hAnsi="Times New Roman" w:cs="Times New Roman"/>
            <w:noProof/>
            <w:sz w:val="24"/>
            <w:szCs w:val="24"/>
            <w:vertAlign w:val="superscript"/>
          </w:rPr>
          <w:t>18-26</w:t>
        </w:r>
        <w:r w:rsidR="00212529" w:rsidRPr="007F7908">
          <w:rPr>
            <w:rFonts w:ascii="Times New Roman" w:hAnsi="Times New Roman" w:cs="Times New Roman"/>
            <w:sz w:val="24"/>
            <w:szCs w:val="24"/>
          </w:rPr>
          <w:fldChar w:fldCharType="end"/>
        </w:r>
      </w:hyperlink>
    </w:p>
    <w:p w:rsidR="00F0042C" w:rsidRPr="007F7908" w:rsidRDefault="00F0042C" w:rsidP="00BC50DD">
      <w:pPr>
        <w:bidi w:val="0"/>
        <w:spacing w:after="0" w:line="360" w:lineRule="auto"/>
        <w:ind w:firstLine="720"/>
        <w:jc w:val="both"/>
        <w:rPr>
          <w:rFonts w:ascii="Times New Roman" w:hAnsi="Times New Roman" w:cs="Times New Roman"/>
          <w:sz w:val="24"/>
          <w:szCs w:val="24"/>
        </w:rPr>
      </w:pPr>
      <w:r w:rsidRPr="007F7908">
        <w:rPr>
          <w:rFonts w:ascii="Times New Roman" w:hAnsi="Times New Roman" w:cs="Times New Roman"/>
          <w:sz w:val="24"/>
          <w:szCs w:val="24"/>
        </w:rPr>
        <w:t xml:space="preserve">In this work, synthesized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 xml:space="preserve"> nanoparticles and 1E3MIBF</w:t>
      </w:r>
      <w:r w:rsidRPr="007F7908">
        <w:rPr>
          <w:rFonts w:ascii="Times New Roman" w:hAnsi="Times New Roman" w:cs="Times New Roman"/>
          <w:sz w:val="24"/>
          <w:szCs w:val="24"/>
          <w:vertAlign w:val="subscript"/>
        </w:rPr>
        <w:t xml:space="preserve">4 </w:t>
      </w:r>
      <w:r w:rsidRPr="007F7908">
        <w:rPr>
          <w:rFonts w:ascii="Times New Roman" w:hAnsi="Times New Roman" w:cs="Times New Roman"/>
          <w:sz w:val="24"/>
          <w:szCs w:val="24"/>
        </w:rPr>
        <w:t xml:space="preserve">were used for amplification of modified sensor. Composition of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 xml:space="preserve">/CPE was optimized and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 xml:space="preserve">/CPE was suggested to determine 6-TG in real samples. In addition, simultaneous determination of 6-TG and 5-FU was investigated using modified electrode. </w:t>
      </w:r>
    </w:p>
    <w:p w:rsidR="00F0042C" w:rsidRPr="007F7908" w:rsidRDefault="00CB6762" w:rsidP="0002479B">
      <w:pPr>
        <w:bidi w:val="0"/>
        <w:spacing w:before="120" w:after="0" w:line="360" w:lineRule="auto"/>
        <w:jc w:val="both"/>
        <w:rPr>
          <w:rFonts w:ascii="Times New Roman" w:hAnsi="Times New Roman"/>
          <w:b/>
          <w:bCs/>
          <w:sz w:val="24"/>
          <w:szCs w:val="24"/>
        </w:rPr>
      </w:pPr>
      <w:r w:rsidRPr="007F7908">
        <w:rPr>
          <w:rFonts w:ascii="Times New Roman" w:hAnsi="Times New Roman"/>
          <w:b/>
          <w:bCs/>
          <w:sz w:val="24"/>
          <w:szCs w:val="24"/>
        </w:rPr>
        <w:t>2. Experimental</w:t>
      </w:r>
    </w:p>
    <w:p w:rsidR="00F0042C" w:rsidRPr="007F7908" w:rsidRDefault="00CB6762" w:rsidP="00BC50DD">
      <w:pPr>
        <w:bidi w:val="0"/>
        <w:spacing w:after="0" w:line="360" w:lineRule="auto"/>
        <w:jc w:val="both"/>
        <w:rPr>
          <w:rFonts w:ascii="Times New Roman" w:hAnsi="Times New Roman"/>
          <w:b/>
          <w:bCs/>
          <w:sz w:val="24"/>
          <w:szCs w:val="24"/>
        </w:rPr>
      </w:pPr>
      <w:r w:rsidRPr="007F7908">
        <w:rPr>
          <w:rFonts w:ascii="Times New Roman" w:hAnsi="Times New Roman"/>
          <w:b/>
          <w:bCs/>
          <w:sz w:val="24"/>
          <w:szCs w:val="24"/>
        </w:rPr>
        <w:t>2.1.</w:t>
      </w:r>
      <w:r w:rsidR="00F0042C" w:rsidRPr="007F7908">
        <w:rPr>
          <w:rFonts w:ascii="Times New Roman" w:hAnsi="Times New Roman"/>
          <w:b/>
          <w:bCs/>
          <w:sz w:val="24"/>
          <w:szCs w:val="24"/>
        </w:rPr>
        <w:t xml:space="preserve"> Materials and device</w:t>
      </w:r>
      <w:r w:rsidRPr="007F7908">
        <w:rPr>
          <w:rFonts w:ascii="Times New Roman" w:hAnsi="Times New Roman"/>
          <w:b/>
          <w:bCs/>
          <w:sz w:val="24"/>
          <w:szCs w:val="24"/>
        </w:rPr>
        <w:t>s</w:t>
      </w:r>
    </w:p>
    <w:p w:rsidR="00F0042C" w:rsidRPr="007F7908" w:rsidRDefault="00F0042C" w:rsidP="00BC50DD">
      <w:pPr>
        <w:bidi w:val="0"/>
        <w:spacing w:after="0" w:line="360" w:lineRule="auto"/>
        <w:ind w:firstLine="720"/>
        <w:jc w:val="both"/>
        <w:rPr>
          <w:rFonts w:ascii="Times New Roman" w:hAnsi="Times New Roman" w:cs="Times New Roman"/>
          <w:sz w:val="24"/>
          <w:szCs w:val="24"/>
        </w:rPr>
      </w:pPr>
      <w:r w:rsidRPr="007F7908">
        <w:rPr>
          <w:rFonts w:ascii="Times New Roman" w:hAnsi="Times New Roman" w:cs="Times New Roman"/>
          <w:sz w:val="24"/>
          <w:szCs w:val="24"/>
        </w:rPr>
        <w:t xml:space="preserve">All chemical compounds (6-thioguanine, 5-fluorouracil, phosphoric acid, 1-ethyl-3-methylimidazolium </w:t>
      </w:r>
      <w:proofErr w:type="spellStart"/>
      <w:r w:rsidRPr="007F7908">
        <w:rPr>
          <w:rFonts w:ascii="Times New Roman" w:hAnsi="Times New Roman" w:cs="Times New Roman"/>
          <w:sz w:val="24"/>
          <w:szCs w:val="24"/>
        </w:rPr>
        <w:t>tetrafluoroborate</w:t>
      </w:r>
      <w:proofErr w:type="spellEnd"/>
      <w:r w:rsidRPr="007F7908">
        <w:rPr>
          <w:rFonts w:ascii="Times New Roman" w:hAnsi="Times New Roman" w:cs="Times New Roman"/>
          <w:sz w:val="24"/>
          <w:szCs w:val="24"/>
        </w:rPr>
        <w:t>, copper(II) acetate, paraffin oil, sodium hydroxide and graphite powder) were purchased from Sigma-Aldrich Company in analytical grade and ultrapure water (18.2 M</w:t>
      </w:r>
      <w:r w:rsidRPr="007F7908">
        <w:rPr>
          <w:rFonts w:ascii="Times New Roman" w:hAnsi="Times New Roman" w:cs="Times New Roman"/>
          <w:sz w:val="24"/>
          <w:szCs w:val="24"/>
        </w:rPr>
        <w:sym w:font="Symbol" w:char="F057"/>
      </w:r>
      <w:r w:rsidRPr="007F7908">
        <w:rPr>
          <w:rFonts w:ascii="Times New Roman" w:hAnsi="Times New Roman" w:cs="Times New Roman"/>
          <w:sz w:val="24"/>
          <w:szCs w:val="24"/>
        </w:rPr>
        <w:t>-cm) was used for preparation of solutions</w:t>
      </w:r>
      <w:r w:rsidRPr="007F7908">
        <w:rPr>
          <w:rFonts w:ascii="Times New Roman" w:hAnsi="Times New Roman" w:cs="Times New Roman"/>
          <w:sz w:val="24"/>
          <w:szCs w:val="24"/>
          <w:rtl/>
        </w:rPr>
        <w:t>.</w:t>
      </w:r>
      <w:r w:rsidRPr="007F7908">
        <w:rPr>
          <w:rFonts w:ascii="Times New Roman" w:hAnsi="Times New Roman" w:cs="Times New Roman"/>
          <w:sz w:val="24"/>
          <w:szCs w:val="24"/>
        </w:rPr>
        <w:t xml:space="preserve"> Phosphate buffer solution (0.1 </w:t>
      </w:r>
      <w:proofErr w:type="spellStart"/>
      <w:r w:rsidRPr="007F7908">
        <w:rPr>
          <w:rFonts w:ascii="Times New Roman" w:hAnsi="Times New Roman" w:cs="Times New Roman"/>
          <w:sz w:val="24"/>
          <w:szCs w:val="24"/>
        </w:rPr>
        <w:t>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t>−1</w:t>
      </w:r>
      <w:r w:rsidRPr="007F7908">
        <w:rPr>
          <w:rFonts w:ascii="Times New Roman" w:hAnsi="Times New Roman" w:cs="Times New Roman"/>
          <w:sz w:val="24"/>
          <w:szCs w:val="24"/>
        </w:rPr>
        <w:t>) (PBS) was used for pH investigations.</w:t>
      </w:r>
    </w:p>
    <w:p w:rsidR="00F0042C" w:rsidRPr="007F7908" w:rsidRDefault="00F0042C" w:rsidP="00BC50DD">
      <w:pPr>
        <w:bidi w:val="0"/>
        <w:spacing w:after="0" w:line="360" w:lineRule="auto"/>
        <w:ind w:firstLine="720"/>
        <w:jc w:val="both"/>
        <w:rPr>
          <w:rFonts w:ascii="Times New Roman" w:hAnsi="Times New Roman" w:cs="Times New Roman"/>
          <w:sz w:val="24"/>
          <w:szCs w:val="24"/>
        </w:rPr>
      </w:pPr>
      <w:r w:rsidRPr="007F7908">
        <w:rPr>
          <w:rFonts w:ascii="Times New Roman" w:hAnsi="Times New Roman" w:cs="Times New Roman"/>
          <w:sz w:val="24"/>
          <w:szCs w:val="24"/>
        </w:rPr>
        <w:t xml:space="preserve">Electrochemical measurements were executed by </w:t>
      </w:r>
      <w:proofErr w:type="spellStart"/>
      <w:r w:rsidRPr="007F7908">
        <w:rPr>
          <w:rFonts w:ascii="Times New Roman" w:hAnsi="Times New Roman" w:cs="Times New Roman"/>
          <w:sz w:val="24"/>
          <w:szCs w:val="24"/>
        </w:rPr>
        <w:t>Autolab</w:t>
      </w:r>
      <w:proofErr w:type="spellEnd"/>
      <w:r w:rsidRPr="007F7908">
        <w:rPr>
          <w:rFonts w:ascii="Times New Roman" w:hAnsi="Times New Roman" w:cs="Times New Roman"/>
          <w:sz w:val="24"/>
          <w:szCs w:val="24"/>
        </w:rPr>
        <w:t xml:space="preserve"> PGSTAT 12N, </w:t>
      </w:r>
      <w:proofErr w:type="spellStart"/>
      <w:r w:rsidRPr="007F7908">
        <w:rPr>
          <w:rFonts w:ascii="Times New Roman" w:hAnsi="Times New Roman" w:cs="Times New Roman"/>
          <w:sz w:val="24"/>
          <w:szCs w:val="24"/>
        </w:rPr>
        <w:t>potentiostat</w:t>
      </w:r>
      <w:proofErr w:type="spellEnd"/>
      <w:r w:rsidRPr="007F7908">
        <w:rPr>
          <w:rFonts w:ascii="Times New Roman" w:hAnsi="Times New Roman" w:cs="Times New Roman"/>
          <w:sz w:val="24"/>
          <w:szCs w:val="24"/>
        </w:rPr>
        <w:t>/</w:t>
      </w:r>
      <w:proofErr w:type="spellStart"/>
      <w:r w:rsidRPr="007F7908">
        <w:rPr>
          <w:rFonts w:ascii="Times New Roman" w:hAnsi="Times New Roman" w:cs="Times New Roman"/>
          <w:sz w:val="24"/>
          <w:szCs w:val="24"/>
        </w:rPr>
        <w:t>galvanostat</w:t>
      </w:r>
      <w:proofErr w:type="spellEnd"/>
      <w:r w:rsidRPr="007F7908">
        <w:rPr>
          <w:rFonts w:ascii="Times New Roman" w:hAnsi="Times New Roman" w:cs="Times New Roman"/>
          <w:sz w:val="24"/>
          <w:szCs w:val="24"/>
        </w:rPr>
        <w:t xml:space="preserve"> in a conventional electrochemical cell (50ml). An Ag/</w:t>
      </w:r>
      <w:proofErr w:type="spellStart"/>
      <w:r w:rsidRPr="007F7908">
        <w:rPr>
          <w:rFonts w:ascii="Times New Roman" w:hAnsi="Times New Roman" w:cs="Times New Roman"/>
          <w:sz w:val="24"/>
          <w:szCs w:val="24"/>
        </w:rPr>
        <w:t>AgCl</w:t>
      </w:r>
      <w:proofErr w:type="spellEnd"/>
      <w:r w:rsidRPr="007F7908">
        <w:rPr>
          <w:rFonts w:ascii="Times New Roman" w:hAnsi="Times New Roman" w:cs="Times New Roman"/>
          <w:sz w:val="24"/>
          <w:szCs w:val="24"/>
        </w:rPr>
        <w:t xml:space="preserve"> electrode and a platinum wire electrode were applied as reference electrode and counter electrode respectively.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 xml:space="preserve">/CPE was used as working electrode. </w:t>
      </w:r>
    </w:p>
    <w:p w:rsidR="00F0042C" w:rsidRPr="007F7908" w:rsidRDefault="00CB6762" w:rsidP="0002479B">
      <w:pPr>
        <w:bidi w:val="0"/>
        <w:spacing w:before="120" w:after="0" w:line="360" w:lineRule="auto"/>
        <w:jc w:val="both"/>
        <w:rPr>
          <w:rFonts w:ascii="Times New Roman" w:hAnsi="Times New Roman"/>
          <w:b/>
          <w:bCs/>
          <w:sz w:val="24"/>
          <w:szCs w:val="24"/>
        </w:rPr>
      </w:pPr>
      <w:r w:rsidRPr="007F7908">
        <w:rPr>
          <w:rFonts w:ascii="Times New Roman" w:hAnsi="Times New Roman"/>
          <w:b/>
          <w:bCs/>
          <w:sz w:val="24"/>
          <w:szCs w:val="24"/>
        </w:rPr>
        <w:t xml:space="preserve">2.2. </w:t>
      </w:r>
      <w:r w:rsidR="00F0042C" w:rsidRPr="007F7908">
        <w:rPr>
          <w:rFonts w:ascii="Times New Roman" w:hAnsi="Times New Roman"/>
          <w:b/>
          <w:bCs/>
          <w:sz w:val="24"/>
          <w:szCs w:val="24"/>
        </w:rPr>
        <w:t>Nanoparticle synthesis</w:t>
      </w:r>
    </w:p>
    <w:p w:rsidR="00F0042C" w:rsidRPr="007F7908" w:rsidRDefault="00F0042C" w:rsidP="00BC50DD">
      <w:pPr>
        <w:bidi w:val="0"/>
        <w:spacing w:after="0" w:line="360" w:lineRule="auto"/>
        <w:ind w:firstLine="720"/>
        <w:jc w:val="both"/>
        <w:rPr>
          <w:rFonts w:ascii="Times New Roman" w:hAnsi="Times New Roman" w:cs="Times New Roman"/>
          <w:sz w:val="24"/>
          <w:szCs w:val="24"/>
        </w:rPr>
      </w:pPr>
      <w:r w:rsidRPr="007F7908">
        <w:rPr>
          <w:rFonts w:ascii="Times New Roman" w:hAnsi="Times New Roman" w:cs="Times New Roman"/>
          <w:sz w:val="24"/>
          <w:szCs w:val="24"/>
        </w:rPr>
        <w:t xml:space="preserve">200 ml of 0.2 </w:t>
      </w:r>
      <w:proofErr w:type="spellStart"/>
      <w:r w:rsidRPr="007F7908">
        <w:rPr>
          <w:rFonts w:ascii="Times New Roman" w:hAnsi="Times New Roman" w:cs="Times New Roman"/>
          <w:sz w:val="24"/>
          <w:szCs w:val="24"/>
        </w:rPr>
        <w:t>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t>−1</w:t>
      </w:r>
      <w:r w:rsidRPr="007F7908">
        <w:rPr>
          <w:rFonts w:ascii="Times New Roman" w:hAnsi="Times New Roman" w:cs="Times New Roman"/>
          <w:sz w:val="24"/>
          <w:szCs w:val="24"/>
        </w:rPr>
        <w:t xml:space="preserve"> </w:t>
      </w:r>
      <w:proofErr w:type="gramStart"/>
      <w:r w:rsidRPr="007F7908">
        <w:rPr>
          <w:rFonts w:ascii="Times New Roman" w:hAnsi="Times New Roman" w:cs="Times New Roman"/>
          <w:sz w:val="24"/>
          <w:szCs w:val="24"/>
        </w:rPr>
        <w:t>copper(</w:t>
      </w:r>
      <w:proofErr w:type="gramEnd"/>
      <w:r w:rsidRPr="007F7908">
        <w:rPr>
          <w:rFonts w:ascii="Times New Roman" w:hAnsi="Times New Roman" w:cs="Times New Roman"/>
          <w:sz w:val="24"/>
          <w:szCs w:val="24"/>
        </w:rPr>
        <w:t xml:space="preserve">II)acetate mixed with 2.0 ml acetic acid solution and mixture was heated until it came to boil. Then 30.0 ml </w:t>
      </w:r>
      <w:proofErr w:type="gramStart"/>
      <w:r w:rsidRPr="007F7908">
        <w:rPr>
          <w:rFonts w:ascii="Times New Roman" w:hAnsi="Times New Roman" w:cs="Times New Roman"/>
          <w:sz w:val="24"/>
          <w:szCs w:val="24"/>
        </w:rPr>
        <w:t xml:space="preserve">of 0.8 </w:t>
      </w:r>
      <w:proofErr w:type="spellStart"/>
      <w:r w:rsidRPr="007F7908">
        <w:rPr>
          <w:rFonts w:ascii="Times New Roman" w:hAnsi="Times New Roman" w:cs="Times New Roman"/>
          <w:sz w:val="24"/>
          <w:szCs w:val="24"/>
        </w:rPr>
        <w:t>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t>−1</w:t>
      </w:r>
      <w:r w:rsidRPr="007F7908">
        <w:rPr>
          <w:rFonts w:ascii="Times New Roman" w:hAnsi="Times New Roman" w:cs="Times New Roman"/>
          <w:sz w:val="24"/>
          <w:szCs w:val="24"/>
        </w:rPr>
        <w:t xml:space="preserve"> </w:t>
      </w:r>
      <w:proofErr w:type="spellStart"/>
      <w:r w:rsidRPr="007F7908">
        <w:rPr>
          <w:rFonts w:ascii="Times New Roman" w:hAnsi="Times New Roman" w:cs="Times New Roman"/>
          <w:sz w:val="24"/>
          <w:szCs w:val="24"/>
        </w:rPr>
        <w:t>NaOH</w:t>
      </w:r>
      <w:proofErr w:type="spellEnd"/>
      <w:proofErr w:type="gramEnd"/>
      <w:r w:rsidRPr="007F7908">
        <w:rPr>
          <w:rFonts w:ascii="Times New Roman" w:hAnsi="Times New Roman" w:cs="Times New Roman"/>
          <w:sz w:val="24"/>
          <w:szCs w:val="24"/>
        </w:rPr>
        <w:t xml:space="preserve"> were added to the mixture. The color of the solution changed from blue to black. Afterwards, the mixture boiled for 2 h. After cooling the mixture in the air, it was centrifuged into solid and water and obtained solid was separated and washed. </w:t>
      </w:r>
    </w:p>
    <w:p w:rsidR="00F0042C" w:rsidRPr="007F7908" w:rsidRDefault="00CB6762" w:rsidP="0002479B">
      <w:pPr>
        <w:bidi w:val="0"/>
        <w:spacing w:before="120" w:after="0" w:line="360" w:lineRule="auto"/>
        <w:jc w:val="both"/>
        <w:rPr>
          <w:rFonts w:ascii="Times New Roman" w:hAnsi="Times New Roman"/>
          <w:b/>
          <w:bCs/>
          <w:sz w:val="24"/>
          <w:szCs w:val="24"/>
        </w:rPr>
      </w:pPr>
      <w:r w:rsidRPr="007F7908">
        <w:rPr>
          <w:rFonts w:ascii="Times New Roman" w:hAnsi="Times New Roman"/>
          <w:b/>
          <w:bCs/>
          <w:sz w:val="24"/>
          <w:szCs w:val="24"/>
        </w:rPr>
        <w:t xml:space="preserve">2.3. </w:t>
      </w:r>
      <w:r w:rsidR="00F0042C" w:rsidRPr="007F7908">
        <w:rPr>
          <w:rFonts w:ascii="Times New Roman" w:hAnsi="Times New Roman"/>
          <w:b/>
          <w:bCs/>
          <w:sz w:val="24"/>
          <w:szCs w:val="24"/>
        </w:rPr>
        <w:t xml:space="preserve">Fabrication of </w:t>
      </w:r>
      <w:proofErr w:type="spellStart"/>
      <w:r w:rsidR="00F0042C" w:rsidRPr="007F7908">
        <w:rPr>
          <w:rFonts w:ascii="Times New Roman" w:hAnsi="Times New Roman"/>
          <w:b/>
          <w:bCs/>
          <w:sz w:val="24"/>
          <w:szCs w:val="24"/>
        </w:rPr>
        <w:t>CuO</w:t>
      </w:r>
      <w:proofErr w:type="spellEnd"/>
      <w:r w:rsidR="00F0042C" w:rsidRPr="007F7908">
        <w:rPr>
          <w:rFonts w:ascii="Times New Roman" w:hAnsi="Times New Roman"/>
          <w:b/>
          <w:bCs/>
          <w:sz w:val="24"/>
          <w:szCs w:val="24"/>
        </w:rPr>
        <w:t>/1E3MIBF</w:t>
      </w:r>
      <w:r w:rsidR="00F0042C" w:rsidRPr="007F7908">
        <w:rPr>
          <w:rFonts w:ascii="Times New Roman" w:hAnsi="Times New Roman"/>
          <w:b/>
          <w:bCs/>
          <w:sz w:val="24"/>
          <w:szCs w:val="24"/>
          <w:vertAlign w:val="subscript"/>
        </w:rPr>
        <w:t>4</w:t>
      </w:r>
      <w:r w:rsidR="00F0042C" w:rsidRPr="007F7908">
        <w:rPr>
          <w:rFonts w:ascii="Times New Roman" w:hAnsi="Times New Roman"/>
          <w:b/>
          <w:bCs/>
          <w:sz w:val="24"/>
          <w:szCs w:val="24"/>
        </w:rPr>
        <w:t xml:space="preserve">/CPE </w:t>
      </w:r>
    </w:p>
    <w:p w:rsidR="00F0042C" w:rsidRPr="007F7908" w:rsidRDefault="00F0042C" w:rsidP="00BC50DD">
      <w:pPr>
        <w:bidi w:val="0"/>
        <w:spacing w:after="0" w:line="360" w:lineRule="auto"/>
        <w:ind w:firstLine="720"/>
        <w:jc w:val="both"/>
        <w:rPr>
          <w:rFonts w:ascii="Times New Roman" w:hAnsi="Times New Roman" w:cs="Times New Roman"/>
          <w:sz w:val="24"/>
          <w:szCs w:val="24"/>
        </w:rPr>
      </w:pPr>
      <w:r w:rsidRPr="007F7908">
        <w:rPr>
          <w:rFonts w:ascii="Times New Roman" w:hAnsi="Times New Roman" w:cs="Times New Roman"/>
          <w:sz w:val="24"/>
          <w:szCs w:val="24"/>
        </w:rPr>
        <w:t xml:space="preserve">The composition of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/CPE was optimized and optimum composition was contained 10% 1E3MIBF</w:t>
      </w:r>
      <w:r w:rsidRPr="007F7908">
        <w:rPr>
          <w:rFonts w:ascii="Times New Roman" w:hAnsi="Times New Roman" w:cs="Times New Roman"/>
          <w:sz w:val="24"/>
          <w:szCs w:val="24"/>
          <w:vertAlign w:val="subscript"/>
        </w:rPr>
        <w:t xml:space="preserve">4 </w:t>
      </w:r>
      <w:r w:rsidRPr="007F7908">
        <w:rPr>
          <w:rFonts w:ascii="Times New Roman" w:hAnsi="Times New Roman" w:cs="Times New Roman"/>
          <w:sz w:val="24"/>
          <w:szCs w:val="24"/>
        </w:rPr>
        <w:t>and 6% nanoparticles. Accordingly, a mixture including 6% 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 xml:space="preserve"> as ionic liquid, 6%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 xml:space="preserve"> nanoparticles and 84% graphite powder was prepared. About 1.0 ml diethyl ether was added to the mixture and </w:t>
      </w:r>
      <w:proofErr w:type="gramStart"/>
      <w:r w:rsidRPr="007F7908">
        <w:rPr>
          <w:rFonts w:ascii="Times New Roman" w:hAnsi="Times New Roman" w:cs="Times New Roman"/>
          <w:sz w:val="24"/>
          <w:szCs w:val="24"/>
        </w:rPr>
        <w:t>were</w:t>
      </w:r>
      <w:proofErr w:type="gramEnd"/>
      <w:r w:rsidRPr="007F7908">
        <w:rPr>
          <w:rFonts w:ascii="Times New Roman" w:hAnsi="Times New Roman" w:cs="Times New Roman"/>
          <w:sz w:val="24"/>
          <w:szCs w:val="24"/>
        </w:rPr>
        <w:t xml:space="preserve"> mixed together until a uniform mixture obtained. After vaporization of </w:t>
      </w:r>
      <w:proofErr w:type="spellStart"/>
      <w:r w:rsidRPr="007F7908">
        <w:rPr>
          <w:rFonts w:ascii="Times New Roman" w:hAnsi="Times New Roman" w:cs="Times New Roman"/>
          <w:sz w:val="24"/>
          <w:szCs w:val="24"/>
        </w:rPr>
        <w:t>diethylether</w:t>
      </w:r>
      <w:proofErr w:type="spellEnd"/>
      <w:r w:rsidRPr="007F7908">
        <w:rPr>
          <w:rFonts w:ascii="Times New Roman" w:hAnsi="Times New Roman" w:cs="Times New Roman"/>
          <w:sz w:val="24"/>
          <w:szCs w:val="24"/>
        </w:rPr>
        <w:t xml:space="preserve">, the suitable value of viscose paraffin was added to the mixture and </w:t>
      </w:r>
      <w:r w:rsidRPr="007F7908">
        <w:rPr>
          <w:rFonts w:ascii="Times New Roman" w:hAnsi="Times New Roman" w:cs="Times New Roman"/>
          <w:sz w:val="24"/>
          <w:szCs w:val="24"/>
        </w:rPr>
        <w:lastRenderedPageBreak/>
        <w:t xml:space="preserve">components mixed and obtained paste was inserted into the glass tube in the presence of copper wire. </w:t>
      </w:r>
    </w:p>
    <w:p w:rsidR="00F0042C" w:rsidRPr="007F7908" w:rsidRDefault="00CB6762" w:rsidP="0002479B">
      <w:pPr>
        <w:bidi w:val="0"/>
        <w:spacing w:before="120" w:after="0" w:line="360" w:lineRule="auto"/>
        <w:jc w:val="both"/>
        <w:rPr>
          <w:rFonts w:ascii="Times New Roman" w:eastAsia="Times New Roman" w:hAnsi="Times New Roman" w:cs="Times New Roman"/>
          <w:b/>
          <w:bCs/>
          <w:sz w:val="24"/>
          <w:szCs w:val="24"/>
        </w:rPr>
      </w:pPr>
      <w:r w:rsidRPr="007F7908">
        <w:rPr>
          <w:rFonts w:ascii="Times New Roman" w:eastAsia="Times New Roman" w:hAnsi="Times New Roman" w:cs="Times New Roman"/>
          <w:b/>
          <w:bCs/>
          <w:sz w:val="24"/>
          <w:szCs w:val="24"/>
        </w:rPr>
        <w:t>3. Results and discussion</w:t>
      </w:r>
    </w:p>
    <w:p w:rsidR="00F0042C" w:rsidRPr="007F7908" w:rsidRDefault="00CB6762" w:rsidP="00BC50DD">
      <w:pPr>
        <w:bidi w:val="0"/>
        <w:spacing w:after="0" w:line="360" w:lineRule="auto"/>
        <w:jc w:val="both"/>
        <w:rPr>
          <w:rFonts w:ascii="Times New Roman" w:hAnsi="Times New Roman" w:cs="Times New Roman"/>
          <w:b/>
          <w:bCs/>
          <w:sz w:val="24"/>
          <w:szCs w:val="24"/>
        </w:rPr>
      </w:pPr>
      <w:r w:rsidRPr="007F7908">
        <w:rPr>
          <w:rFonts w:ascii="Times New Roman" w:hAnsi="Times New Roman" w:cs="Times New Roman"/>
          <w:b/>
          <w:bCs/>
          <w:sz w:val="24"/>
          <w:szCs w:val="24"/>
        </w:rPr>
        <w:t xml:space="preserve">3.1. </w:t>
      </w:r>
      <w:r w:rsidR="00F0042C" w:rsidRPr="007F7908">
        <w:rPr>
          <w:rFonts w:ascii="Times New Roman" w:hAnsi="Times New Roman" w:cs="Times New Roman"/>
          <w:b/>
          <w:bCs/>
          <w:sz w:val="24"/>
          <w:szCs w:val="24"/>
        </w:rPr>
        <w:t>Investigation of synthesized nanoparticles</w:t>
      </w:r>
    </w:p>
    <w:p w:rsidR="00F0042C" w:rsidRPr="007F7908" w:rsidRDefault="00F0042C" w:rsidP="00BC50DD">
      <w:pPr>
        <w:bidi w:val="0"/>
        <w:spacing w:after="0" w:line="360" w:lineRule="auto"/>
        <w:ind w:firstLine="720"/>
        <w:jc w:val="both"/>
        <w:rPr>
          <w:rFonts w:ascii="Times New Roman" w:hAnsi="Times New Roman" w:cs="Times New Roman"/>
          <w:b/>
          <w:bCs/>
          <w:sz w:val="24"/>
          <w:szCs w:val="24"/>
        </w:rPr>
      </w:pPr>
      <w:r w:rsidRPr="007F7908">
        <w:rPr>
          <w:rFonts w:ascii="Times New Roman" w:hAnsi="Times New Roman" w:cs="Times New Roman"/>
          <w:sz w:val="24"/>
          <w:szCs w:val="24"/>
        </w:rPr>
        <w:t xml:space="preserve">Scanning electron microscopy (SEM) of synthesized nanoparticles confirmed synthesis of uniform spherical particles with nanoscale size (Figure 1.a). In addition, obtained EDX spectrum from synthesized nanoparticles confirmed the existence only oxygen and copper in the composition of nanoparticles (Figure 1.b).   </w:t>
      </w:r>
    </w:p>
    <w:p w:rsidR="00BC50DD" w:rsidRPr="007F7908" w:rsidRDefault="00BC50DD" w:rsidP="00BC50DD">
      <w:pPr>
        <w:bidi w:val="0"/>
        <w:spacing w:after="0" w:line="360" w:lineRule="auto"/>
        <w:jc w:val="center"/>
        <w:rPr>
          <w:rFonts w:ascii="Times New Roman" w:hAnsi="Times New Roman" w:cs="Times New Roman"/>
          <w:b/>
          <w:bCs/>
          <w:sz w:val="24"/>
          <w:szCs w:val="24"/>
        </w:rPr>
      </w:pPr>
      <w:r w:rsidRPr="007F7908">
        <w:rPr>
          <w:rFonts w:ascii="Times New Roman" w:hAnsi="Times New Roman" w:cs="Times New Roman"/>
          <w:noProof/>
          <w:sz w:val="24"/>
          <w:szCs w:val="24"/>
          <w:lang w:bidi="ar-SA"/>
        </w:rPr>
        <w:drawing>
          <wp:inline distT="0" distB="0" distL="0" distR="0" wp14:anchorId="7E313FF2" wp14:editId="426F25C5">
            <wp:extent cx="2384588" cy="4484922"/>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4588" cy="4484922"/>
                    </a:xfrm>
                    <a:prstGeom prst="rect">
                      <a:avLst/>
                    </a:prstGeom>
                  </pic:spPr>
                </pic:pic>
              </a:graphicData>
            </a:graphic>
          </wp:inline>
        </w:drawing>
      </w:r>
    </w:p>
    <w:p w:rsidR="00BC50DD" w:rsidRPr="007F7908" w:rsidRDefault="00BC50DD" w:rsidP="0002479B">
      <w:pPr>
        <w:pStyle w:val="Heading1"/>
        <w:spacing w:before="0" w:beforeAutospacing="0" w:after="0" w:afterAutospacing="0" w:line="360" w:lineRule="auto"/>
        <w:jc w:val="center"/>
        <w:rPr>
          <w:b w:val="0"/>
          <w:bCs w:val="0"/>
          <w:sz w:val="24"/>
          <w:szCs w:val="24"/>
        </w:rPr>
      </w:pPr>
      <w:r w:rsidRPr="007F7908">
        <w:rPr>
          <w:sz w:val="24"/>
          <w:szCs w:val="24"/>
        </w:rPr>
        <w:t>Figure 1</w:t>
      </w:r>
      <w:r w:rsidRPr="007F7908">
        <w:rPr>
          <w:b w:val="0"/>
          <w:bCs w:val="0"/>
          <w:sz w:val="24"/>
          <w:szCs w:val="24"/>
        </w:rPr>
        <w:t xml:space="preserve"> a) SEM image b) EDX spectrum of synthesized </w:t>
      </w:r>
      <w:proofErr w:type="spellStart"/>
      <w:r w:rsidRPr="007F7908">
        <w:rPr>
          <w:b w:val="0"/>
          <w:bCs w:val="0"/>
          <w:sz w:val="24"/>
          <w:szCs w:val="24"/>
        </w:rPr>
        <w:t>CuO</w:t>
      </w:r>
      <w:proofErr w:type="spellEnd"/>
      <w:r w:rsidRPr="007F7908">
        <w:rPr>
          <w:b w:val="0"/>
          <w:bCs w:val="0"/>
          <w:sz w:val="24"/>
          <w:szCs w:val="24"/>
        </w:rPr>
        <w:t xml:space="preserve"> nanoparticles</w:t>
      </w:r>
    </w:p>
    <w:p w:rsidR="00F0042C" w:rsidRPr="007F7908" w:rsidRDefault="00CB6762" w:rsidP="0002479B">
      <w:pPr>
        <w:bidi w:val="0"/>
        <w:spacing w:before="120" w:after="0" w:line="360" w:lineRule="auto"/>
        <w:jc w:val="both"/>
        <w:rPr>
          <w:rFonts w:ascii="Times New Roman" w:hAnsi="Times New Roman" w:cs="Times New Roman"/>
          <w:b/>
          <w:bCs/>
          <w:sz w:val="24"/>
          <w:szCs w:val="24"/>
        </w:rPr>
      </w:pPr>
      <w:r w:rsidRPr="007F7908">
        <w:rPr>
          <w:rFonts w:ascii="Times New Roman" w:hAnsi="Times New Roman" w:cs="Times New Roman"/>
          <w:b/>
          <w:bCs/>
          <w:sz w:val="24"/>
          <w:szCs w:val="24"/>
        </w:rPr>
        <w:t xml:space="preserve">3.2. </w:t>
      </w:r>
      <w:proofErr w:type="gramStart"/>
      <w:r w:rsidR="00F0042C" w:rsidRPr="007F7908">
        <w:rPr>
          <w:rFonts w:ascii="Times New Roman" w:hAnsi="Times New Roman" w:cs="Times New Roman"/>
          <w:b/>
          <w:bCs/>
          <w:sz w:val="24"/>
          <w:szCs w:val="24"/>
        </w:rPr>
        <w:t>pH</w:t>
      </w:r>
      <w:proofErr w:type="gramEnd"/>
      <w:r w:rsidR="00F0042C" w:rsidRPr="007F7908">
        <w:rPr>
          <w:rFonts w:ascii="Times New Roman" w:hAnsi="Times New Roman" w:cs="Times New Roman"/>
          <w:b/>
          <w:bCs/>
          <w:sz w:val="24"/>
          <w:szCs w:val="24"/>
        </w:rPr>
        <w:t xml:space="preserve"> effect</w:t>
      </w:r>
    </w:p>
    <w:p w:rsidR="00F0042C" w:rsidRPr="007F7908" w:rsidRDefault="00F0042C" w:rsidP="00212529">
      <w:pPr>
        <w:bidi w:val="0"/>
        <w:spacing w:after="0" w:line="360" w:lineRule="auto"/>
        <w:ind w:firstLine="720"/>
        <w:jc w:val="both"/>
        <w:rPr>
          <w:rFonts w:ascii="Times New Roman" w:hAnsi="Times New Roman" w:cs="Times New Roman"/>
          <w:b/>
          <w:bCs/>
          <w:sz w:val="24"/>
          <w:szCs w:val="24"/>
        </w:rPr>
      </w:pPr>
      <w:r w:rsidRPr="007F7908">
        <w:rPr>
          <w:rFonts w:ascii="Times New Roman" w:hAnsi="Times New Roman" w:cs="Times New Roman"/>
          <w:sz w:val="24"/>
          <w:szCs w:val="24"/>
        </w:rPr>
        <w:t>According to the previous electrochemical reported papers for analysis of 6-TG</w:t>
      </w:r>
      <w:r w:rsidR="007574DA" w:rsidRPr="007F7908">
        <w:rPr>
          <w:rFonts w:ascii="Times New Roman" w:hAnsi="Times New Roman" w:cs="Times New Roman"/>
          <w:sz w:val="24"/>
          <w:szCs w:val="24"/>
        </w:rPr>
        <w:t>,</w:t>
      </w:r>
      <w:hyperlink w:anchor="_ENREF_27" w:tooltip="Kraske, 1986 #27" w:history="1">
        <w:r w:rsidR="00212529" w:rsidRPr="007F7908">
          <w:rPr>
            <w:rFonts w:ascii="Times New Roman" w:hAnsi="Times New Roman" w:cs="Times New Roman"/>
            <w:sz w:val="24"/>
            <w:szCs w:val="24"/>
          </w:rPr>
          <w:fldChar w:fldCharType="begin"/>
        </w:r>
        <w:r w:rsidR="00212529" w:rsidRPr="007F7908">
          <w:rPr>
            <w:rFonts w:ascii="Times New Roman" w:hAnsi="Times New Roman" w:cs="Times New Roman"/>
            <w:sz w:val="24"/>
            <w:szCs w:val="24"/>
          </w:rPr>
          <w:instrText xml:space="preserve"> ADDIN EN.CITE &lt;EndNote&gt;&lt;Cite&gt;&lt;Author&gt;Kraske&lt;/Author&gt;&lt;Year&gt;1986&lt;/Year&gt;&lt;RecNum&gt;27&lt;/RecNum&gt;&lt;DisplayText&gt;&lt;style face="superscript"&gt;27&lt;/style&gt;&lt;/DisplayText&gt;&lt;record&gt;&lt;rec-number&gt;27&lt;/rec-number&gt;&lt;foreign-keys&gt;&lt;key app="EN" db-id="aafws2d2oafs5yevep9ppe9ix55zaf0txprv"&gt;27&lt;/key&gt;&lt;/foreign-keys&gt;&lt;ref-type name="Journal Article"&gt;17&lt;/ref-type&gt;&lt;contributors&gt;&lt;authors&gt;&lt;author&gt;P. Kraske&lt;/author&gt;&lt;/authors&gt;&lt;/contributors&gt;&lt;titles&gt;&lt;title&gt;Electrochemical oxidation of 6-thioguanine&lt;/title&gt;&lt;secondary-title&gt;Journal of electroanalytical chemistry and interfacial electrochemistry&lt;/secondary-title&gt;&lt;/titles&gt;&lt;periodical&gt;&lt;full-title&gt;Journal of Electroanalytical Chemistry and Interfacial Electrochemistry&lt;/full-title&gt;&lt;abbr-1&gt;J. Electroanal. Chem. Interfacial Electrochem.&lt;/abbr-1&gt;&lt;abbr-2&gt;J Electroanal Chem Interfacial Electrochem&lt;/abbr-2&gt;&lt;/periodical&gt;&lt;pages&gt;101-116&lt;/pages&gt;&lt;volume&gt;207&lt;/volume&gt;&lt;dates&gt;&lt;year&gt;1986&lt;/year&gt;&lt;/dates&gt;&lt;urls&gt;&lt;/urls&gt;&lt;/record&gt;&lt;/Cite&gt;&lt;/EndNote&gt;</w:instrText>
        </w:r>
        <w:r w:rsidR="00212529" w:rsidRPr="007F7908">
          <w:rPr>
            <w:rFonts w:ascii="Times New Roman" w:hAnsi="Times New Roman" w:cs="Times New Roman"/>
            <w:sz w:val="24"/>
            <w:szCs w:val="24"/>
          </w:rPr>
          <w:fldChar w:fldCharType="separate"/>
        </w:r>
        <w:r w:rsidR="00212529" w:rsidRPr="007F7908">
          <w:rPr>
            <w:rFonts w:ascii="Times New Roman" w:hAnsi="Times New Roman" w:cs="Times New Roman"/>
            <w:noProof/>
            <w:sz w:val="24"/>
            <w:szCs w:val="24"/>
            <w:vertAlign w:val="superscript"/>
          </w:rPr>
          <w:t>27</w:t>
        </w:r>
        <w:r w:rsidR="00212529" w:rsidRPr="007F7908">
          <w:rPr>
            <w:rFonts w:ascii="Times New Roman" w:hAnsi="Times New Roman" w:cs="Times New Roman"/>
            <w:sz w:val="24"/>
            <w:szCs w:val="24"/>
          </w:rPr>
          <w:fldChar w:fldCharType="end"/>
        </w:r>
      </w:hyperlink>
      <w:r w:rsidRPr="007F7908">
        <w:rPr>
          <w:rFonts w:ascii="Times New Roman" w:hAnsi="Times New Roman" w:cs="Times New Roman"/>
          <w:sz w:val="24"/>
          <w:szCs w:val="24"/>
        </w:rPr>
        <w:t xml:space="preserve"> we guessed the pH dependent electro-oxidation mechanism for determination of 6-TG at a surface of electrode. Therefore, linear sweep </w:t>
      </w:r>
      <w:proofErr w:type="spellStart"/>
      <w:r w:rsidRPr="007F7908">
        <w:rPr>
          <w:rFonts w:ascii="Times New Roman" w:hAnsi="Times New Roman" w:cs="Times New Roman"/>
          <w:sz w:val="24"/>
          <w:szCs w:val="24"/>
        </w:rPr>
        <w:t>voltammograms</w:t>
      </w:r>
      <w:proofErr w:type="spellEnd"/>
      <w:r w:rsidRPr="007F7908">
        <w:rPr>
          <w:rFonts w:ascii="Times New Roman" w:hAnsi="Times New Roman" w:cs="Times New Roman"/>
          <w:sz w:val="24"/>
          <w:szCs w:val="24"/>
        </w:rPr>
        <w:t xml:space="preserve"> of 6-TG (100.0 </w:t>
      </w:r>
      <w:r w:rsidRPr="007F7908">
        <w:rPr>
          <w:rFonts w:ascii="Times New Roman" w:hAnsi="Times New Roman" w:cs="Times New Roman"/>
          <w:sz w:val="24"/>
          <w:szCs w:val="24"/>
        </w:rPr>
        <w:sym w:font="Symbol" w:char="F06D"/>
      </w:r>
      <w:proofErr w:type="spellStart"/>
      <w:r w:rsidRPr="007F7908">
        <w:rPr>
          <w:rFonts w:ascii="Times New Roman" w:hAnsi="Times New Roman" w:cs="Times New Roman"/>
          <w:sz w:val="24"/>
          <w:szCs w:val="24"/>
        </w:rPr>
        <w:t>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sym w:font="Symbol" w:char="F02D"/>
      </w:r>
      <w:r w:rsidRPr="007F7908">
        <w:rPr>
          <w:rFonts w:ascii="Times New Roman" w:hAnsi="Times New Roman" w:cs="Times New Roman"/>
          <w:sz w:val="24"/>
          <w:szCs w:val="24"/>
          <w:vertAlign w:val="superscript"/>
        </w:rPr>
        <w:t>1</w:t>
      </w:r>
      <w:r w:rsidRPr="007F7908">
        <w:rPr>
          <w:rFonts w:ascii="Times New Roman" w:hAnsi="Times New Roman" w:cs="Times New Roman"/>
          <w:sz w:val="24"/>
          <w:szCs w:val="24"/>
        </w:rPr>
        <w:t xml:space="preserve">) were recorded in the </w:t>
      </w:r>
      <w:proofErr w:type="spellStart"/>
      <w:proofErr w:type="gramStart"/>
      <w:r w:rsidRPr="007F7908">
        <w:rPr>
          <w:rFonts w:ascii="Times New Roman" w:hAnsi="Times New Roman" w:cs="Times New Roman"/>
          <w:sz w:val="24"/>
          <w:szCs w:val="24"/>
        </w:rPr>
        <w:lastRenderedPageBreak/>
        <w:t>pHs</w:t>
      </w:r>
      <w:proofErr w:type="spellEnd"/>
      <w:proofErr w:type="gramEnd"/>
      <w:r w:rsidRPr="007F7908">
        <w:rPr>
          <w:rFonts w:ascii="Times New Roman" w:hAnsi="Times New Roman" w:cs="Times New Roman"/>
          <w:sz w:val="24"/>
          <w:szCs w:val="24"/>
        </w:rPr>
        <w:t xml:space="preserve"> rage of 5.0- 8.0. As can be seen in figure 2 (inset), increasing pH of solution causes to shift oxidation peak potential into negative potentials. The slope of plot of potential versus pH was </w:t>
      </w:r>
      <w:proofErr w:type="gramStart"/>
      <w:r w:rsidRPr="007F7908">
        <w:rPr>
          <w:rFonts w:ascii="Times New Roman" w:hAnsi="Times New Roman" w:cs="Times New Roman"/>
          <w:sz w:val="24"/>
          <w:szCs w:val="24"/>
        </w:rPr>
        <w:t>-61.2 mV/pH that close to anticipated Nernstian value (Figure 2)</w:t>
      </w:r>
      <w:proofErr w:type="gramEnd"/>
      <w:r w:rsidRPr="007F7908">
        <w:rPr>
          <w:rFonts w:ascii="Times New Roman" w:hAnsi="Times New Roman" w:cs="Times New Roman"/>
          <w:sz w:val="24"/>
          <w:szCs w:val="24"/>
        </w:rPr>
        <w:t>. Consequently, indicates that the electro-oxidation of 6-TG occurred in the presence of equal value of proton and electron. The obtained result is agree with suggestion mechanism for electro-oxidation of 6-TG (scheme 1)</w:t>
      </w:r>
      <w:r w:rsidR="007574DA" w:rsidRPr="007F7908">
        <w:rPr>
          <w:rFonts w:ascii="Times New Roman" w:hAnsi="Times New Roman" w:cs="Times New Roman"/>
          <w:sz w:val="24"/>
          <w:szCs w:val="24"/>
        </w:rPr>
        <w:t>.</w:t>
      </w:r>
      <w:hyperlink w:anchor="_ENREF_27" w:tooltip="Kraske, 1986 #27" w:history="1">
        <w:r w:rsidR="00212529" w:rsidRPr="007F7908">
          <w:rPr>
            <w:rFonts w:ascii="Times New Roman" w:hAnsi="Times New Roman" w:cs="Times New Roman"/>
            <w:sz w:val="24"/>
            <w:szCs w:val="24"/>
          </w:rPr>
          <w:fldChar w:fldCharType="begin"/>
        </w:r>
        <w:r w:rsidR="00212529" w:rsidRPr="007F7908">
          <w:rPr>
            <w:rFonts w:ascii="Times New Roman" w:hAnsi="Times New Roman" w:cs="Times New Roman"/>
            <w:sz w:val="24"/>
            <w:szCs w:val="24"/>
          </w:rPr>
          <w:instrText xml:space="preserve"> ADDIN EN.CITE &lt;EndNote&gt;&lt;Cite&gt;&lt;Author&gt;Kraske&lt;/Author&gt;&lt;Year&gt;1986&lt;/Year&gt;&lt;RecNum&gt;27&lt;/RecNum&gt;&lt;DisplayText&gt;&lt;style face="superscript"&gt;27&lt;/style&gt;&lt;/DisplayText&gt;&lt;record&gt;&lt;rec-number&gt;27&lt;/rec-number&gt;&lt;foreign-keys&gt;&lt;key app="EN" db-id="aafws2d2oafs5yevep9ppe9ix55zaf0txprv"&gt;27&lt;/key&gt;&lt;/foreign-keys&gt;&lt;ref-type name="Journal Article"&gt;17&lt;/ref-type&gt;&lt;contributors&gt;&lt;authors&gt;&lt;author&gt;P. Kraske&lt;/author&gt;&lt;/authors&gt;&lt;/contributors&gt;&lt;titles&gt;&lt;title&gt;Electrochemical oxidation of 6-thioguanine&lt;/title&gt;&lt;secondary-title&gt;Journal of electroanalytical chemistry and interfacial electrochemistry&lt;/secondary-title&gt;&lt;/titles&gt;&lt;periodical&gt;&lt;full-title&gt;Journal of Electroanalytical Chemistry and Interfacial Electrochemistry&lt;/full-title&gt;&lt;abbr-1&gt;J. Electroanal. Chem. Interfacial Electrochem.&lt;/abbr-1&gt;&lt;abbr-2&gt;J Electroanal Chem Interfacial Electrochem&lt;/abbr-2&gt;&lt;/periodical&gt;&lt;pages&gt;101-116&lt;/pages&gt;&lt;volume&gt;207&lt;/volume&gt;&lt;dates&gt;&lt;year&gt;1986&lt;/year&gt;&lt;/dates&gt;&lt;urls&gt;&lt;/urls&gt;&lt;/record&gt;&lt;/Cite&gt;&lt;/EndNote&gt;</w:instrText>
        </w:r>
        <w:r w:rsidR="00212529" w:rsidRPr="007F7908">
          <w:rPr>
            <w:rFonts w:ascii="Times New Roman" w:hAnsi="Times New Roman" w:cs="Times New Roman"/>
            <w:sz w:val="24"/>
            <w:szCs w:val="24"/>
          </w:rPr>
          <w:fldChar w:fldCharType="separate"/>
        </w:r>
        <w:r w:rsidR="00212529" w:rsidRPr="007F7908">
          <w:rPr>
            <w:rFonts w:ascii="Times New Roman" w:hAnsi="Times New Roman" w:cs="Times New Roman"/>
            <w:noProof/>
            <w:sz w:val="24"/>
            <w:szCs w:val="24"/>
            <w:vertAlign w:val="superscript"/>
          </w:rPr>
          <w:t>27</w:t>
        </w:r>
        <w:r w:rsidR="00212529" w:rsidRPr="007F7908">
          <w:rPr>
            <w:rFonts w:ascii="Times New Roman" w:hAnsi="Times New Roman" w:cs="Times New Roman"/>
            <w:sz w:val="24"/>
            <w:szCs w:val="24"/>
          </w:rPr>
          <w:fldChar w:fldCharType="end"/>
        </w:r>
      </w:hyperlink>
      <w:r w:rsidRPr="007F7908">
        <w:rPr>
          <w:rFonts w:ascii="Times New Roman" w:hAnsi="Times New Roman" w:cs="Times New Roman"/>
          <w:sz w:val="24"/>
          <w:szCs w:val="24"/>
        </w:rPr>
        <w:t xml:space="preserve">      </w:t>
      </w:r>
    </w:p>
    <w:p w:rsidR="00BC50DD" w:rsidRPr="007F7908" w:rsidRDefault="00BC50DD" w:rsidP="00BC50DD">
      <w:pPr>
        <w:bidi w:val="0"/>
        <w:spacing w:after="0" w:line="360" w:lineRule="auto"/>
        <w:jc w:val="center"/>
        <w:rPr>
          <w:rFonts w:ascii="Times New Roman" w:hAnsi="Times New Roman" w:cs="Times New Roman"/>
          <w:b/>
          <w:bCs/>
          <w:sz w:val="24"/>
          <w:szCs w:val="24"/>
        </w:rPr>
      </w:pPr>
      <w:r w:rsidRPr="007F7908">
        <w:rPr>
          <w:rFonts w:ascii="Times New Roman" w:hAnsi="Times New Roman" w:cs="Times New Roman"/>
          <w:noProof/>
          <w:sz w:val="24"/>
          <w:szCs w:val="24"/>
          <w:lang w:bidi="ar-SA"/>
        </w:rPr>
        <w:drawing>
          <wp:inline distT="0" distB="0" distL="0" distR="0" wp14:anchorId="3D08BDF9" wp14:editId="136CD745">
            <wp:extent cx="4553535" cy="330243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53535" cy="3302430"/>
                    </a:xfrm>
                    <a:prstGeom prst="rect">
                      <a:avLst/>
                    </a:prstGeom>
                  </pic:spPr>
                </pic:pic>
              </a:graphicData>
            </a:graphic>
          </wp:inline>
        </w:drawing>
      </w:r>
    </w:p>
    <w:p w:rsidR="00BC50DD" w:rsidRPr="007F7908" w:rsidRDefault="00BC50DD" w:rsidP="00BC50DD">
      <w:pPr>
        <w:pStyle w:val="Heading1"/>
        <w:spacing w:before="0" w:beforeAutospacing="0" w:after="0" w:afterAutospacing="0" w:line="360" w:lineRule="auto"/>
        <w:jc w:val="center"/>
        <w:rPr>
          <w:sz w:val="24"/>
          <w:szCs w:val="24"/>
        </w:rPr>
      </w:pPr>
      <w:r w:rsidRPr="007F7908">
        <w:rPr>
          <w:sz w:val="24"/>
          <w:szCs w:val="24"/>
        </w:rPr>
        <w:t>Figure 2</w:t>
      </w:r>
      <w:r w:rsidRPr="007F7908">
        <w:rPr>
          <w:b w:val="0"/>
          <w:bCs w:val="0"/>
          <w:sz w:val="24"/>
          <w:szCs w:val="24"/>
        </w:rPr>
        <w:t xml:space="preserve"> Plot of potential </w:t>
      </w:r>
      <w:r w:rsidRPr="007F7908">
        <w:rPr>
          <w:b w:val="0"/>
          <w:bCs w:val="0"/>
          <w:i/>
          <w:iCs/>
          <w:sz w:val="24"/>
          <w:szCs w:val="24"/>
        </w:rPr>
        <w:t>vs.</w:t>
      </w:r>
      <w:r w:rsidRPr="007F7908">
        <w:rPr>
          <w:b w:val="0"/>
          <w:bCs w:val="0"/>
          <w:sz w:val="24"/>
          <w:szCs w:val="24"/>
        </w:rPr>
        <w:t xml:space="preserve"> pH for the </w:t>
      </w:r>
      <w:proofErr w:type="spellStart"/>
      <w:r w:rsidRPr="007F7908">
        <w:rPr>
          <w:b w:val="0"/>
          <w:bCs w:val="0"/>
          <w:sz w:val="24"/>
          <w:szCs w:val="24"/>
        </w:rPr>
        <w:t>electrooxidation</w:t>
      </w:r>
      <w:proofErr w:type="spellEnd"/>
      <w:r w:rsidRPr="007F7908">
        <w:rPr>
          <w:b w:val="0"/>
          <w:bCs w:val="0"/>
          <w:sz w:val="24"/>
          <w:szCs w:val="24"/>
        </w:rPr>
        <w:t xml:space="preserve"> </w:t>
      </w:r>
      <w:proofErr w:type="gramStart"/>
      <w:r w:rsidRPr="007F7908">
        <w:rPr>
          <w:b w:val="0"/>
          <w:bCs w:val="0"/>
          <w:sz w:val="24"/>
          <w:szCs w:val="24"/>
        </w:rPr>
        <w:t xml:space="preserve">of 100.0 </w:t>
      </w:r>
      <w:r w:rsidRPr="007F7908">
        <w:rPr>
          <w:b w:val="0"/>
          <w:bCs w:val="0"/>
          <w:sz w:val="24"/>
          <w:szCs w:val="24"/>
        </w:rPr>
        <w:sym w:font="Symbol" w:char="F06D"/>
      </w:r>
      <w:proofErr w:type="spellStart"/>
      <w:r w:rsidRPr="007F7908">
        <w:rPr>
          <w:b w:val="0"/>
          <w:bCs w:val="0"/>
          <w:sz w:val="24"/>
          <w:szCs w:val="24"/>
        </w:rPr>
        <w:t>mol</w:t>
      </w:r>
      <w:proofErr w:type="spellEnd"/>
      <w:r w:rsidRPr="007F7908">
        <w:rPr>
          <w:b w:val="0"/>
          <w:bCs w:val="0"/>
          <w:sz w:val="24"/>
          <w:szCs w:val="24"/>
        </w:rPr>
        <w:t xml:space="preserve"> L</w:t>
      </w:r>
      <w:r w:rsidRPr="007F7908">
        <w:rPr>
          <w:rFonts w:hint="eastAsia"/>
          <w:b w:val="0"/>
          <w:bCs w:val="0"/>
          <w:sz w:val="24"/>
          <w:szCs w:val="24"/>
          <w:vertAlign w:val="superscript"/>
        </w:rPr>
        <w:t>−</w:t>
      </w:r>
      <w:r w:rsidRPr="007F7908">
        <w:rPr>
          <w:b w:val="0"/>
          <w:bCs w:val="0"/>
          <w:sz w:val="24"/>
          <w:szCs w:val="24"/>
          <w:vertAlign w:val="superscript"/>
        </w:rPr>
        <w:t>1</w:t>
      </w:r>
      <w:r w:rsidRPr="007F7908">
        <w:rPr>
          <w:b w:val="0"/>
          <w:bCs w:val="0"/>
          <w:sz w:val="24"/>
          <w:szCs w:val="24"/>
        </w:rPr>
        <w:t xml:space="preserve"> 6-TG at </w:t>
      </w:r>
      <w:proofErr w:type="spellStart"/>
      <w:r w:rsidRPr="007F7908">
        <w:rPr>
          <w:b w:val="0"/>
          <w:bCs w:val="0"/>
          <w:sz w:val="24"/>
          <w:szCs w:val="24"/>
        </w:rPr>
        <w:t>CuO</w:t>
      </w:r>
      <w:proofErr w:type="spellEnd"/>
      <w:r w:rsidRPr="007F7908">
        <w:rPr>
          <w:b w:val="0"/>
          <w:bCs w:val="0"/>
          <w:sz w:val="24"/>
          <w:szCs w:val="24"/>
        </w:rPr>
        <w:t>/1E3MIBF</w:t>
      </w:r>
      <w:r w:rsidRPr="007F7908">
        <w:rPr>
          <w:b w:val="0"/>
          <w:bCs w:val="0"/>
          <w:sz w:val="24"/>
          <w:szCs w:val="24"/>
          <w:vertAlign w:val="subscript"/>
        </w:rPr>
        <w:t>4</w:t>
      </w:r>
      <w:r w:rsidRPr="007F7908">
        <w:rPr>
          <w:b w:val="0"/>
          <w:bCs w:val="0"/>
          <w:sz w:val="24"/>
          <w:szCs w:val="24"/>
        </w:rPr>
        <w:t>/CPE</w:t>
      </w:r>
      <w:proofErr w:type="gramEnd"/>
      <w:r w:rsidRPr="007F7908">
        <w:rPr>
          <w:b w:val="0"/>
          <w:bCs w:val="0"/>
          <w:sz w:val="24"/>
          <w:szCs w:val="24"/>
        </w:rPr>
        <w:t xml:space="preserve">. Inset: Linear sweep </w:t>
      </w:r>
      <w:proofErr w:type="spellStart"/>
      <w:r w:rsidRPr="007F7908">
        <w:rPr>
          <w:b w:val="0"/>
          <w:bCs w:val="0"/>
          <w:sz w:val="24"/>
          <w:szCs w:val="24"/>
        </w:rPr>
        <w:t>voltammograms</w:t>
      </w:r>
      <w:proofErr w:type="spellEnd"/>
      <w:r w:rsidRPr="007F7908">
        <w:rPr>
          <w:b w:val="0"/>
          <w:bCs w:val="0"/>
          <w:sz w:val="24"/>
          <w:szCs w:val="24"/>
        </w:rPr>
        <w:t xml:space="preserve"> of 100.0 </w:t>
      </w:r>
      <w:r w:rsidRPr="007F7908">
        <w:rPr>
          <w:b w:val="0"/>
          <w:bCs w:val="0"/>
          <w:sz w:val="24"/>
          <w:szCs w:val="24"/>
        </w:rPr>
        <w:sym w:font="Symbol" w:char="F06D"/>
      </w:r>
      <w:proofErr w:type="spellStart"/>
      <w:r w:rsidRPr="007F7908">
        <w:rPr>
          <w:b w:val="0"/>
          <w:bCs w:val="0"/>
          <w:sz w:val="24"/>
          <w:szCs w:val="24"/>
        </w:rPr>
        <w:t>mol</w:t>
      </w:r>
      <w:proofErr w:type="spellEnd"/>
      <w:r w:rsidRPr="007F7908">
        <w:rPr>
          <w:b w:val="0"/>
          <w:bCs w:val="0"/>
          <w:sz w:val="24"/>
          <w:szCs w:val="24"/>
        </w:rPr>
        <w:t xml:space="preserve"> L</w:t>
      </w:r>
      <w:r w:rsidRPr="007F7908">
        <w:rPr>
          <w:rFonts w:hint="eastAsia"/>
          <w:b w:val="0"/>
          <w:bCs w:val="0"/>
          <w:sz w:val="24"/>
          <w:szCs w:val="24"/>
          <w:vertAlign w:val="superscript"/>
        </w:rPr>
        <w:t>−</w:t>
      </w:r>
      <w:r w:rsidRPr="007F7908">
        <w:rPr>
          <w:b w:val="0"/>
          <w:bCs w:val="0"/>
          <w:sz w:val="24"/>
          <w:szCs w:val="24"/>
          <w:vertAlign w:val="superscript"/>
        </w:rPr>
        <w:t>1</w:t>
      </w:r>
      <w:r w:rsidRPr="007F7908">
        <w:rPr>
          <w:b w:val="0"/>
          <w:bCs w:val="0"/>
          <w:sz w:val="24"/>
          <w:szCs w:val="24"/>
        </w:rPr>
        <w:t xml:space="preserve"> 6-TG with different </w:t>
      </w:r>
      <w:proofErr w:type="spellStart"/>
      <w:proofErr w:type="gramStart"/>
      <w:r w:rsidRPr="007F7908">
        <w:rPr>
          <w:b w:val="0"/>
          <w:bCs w:val="0"/>
          <w:sz w:val="24"/>
          <w:szCs w:val="24"/>
        </w:rPr>
        <w:t>pHs</w:t>
      </w:r>
      <w:proofErr w:type="spellEnd"/>
      <w:proofErr w:type="gramEnd"/>
      <w:r w:rsidRPr="007F7908">
        <w:rPr>
          <w:b w:val="0"/>
          <w:bCs w:val="0"/>
          <w:sz w:val="24"/>
          <w:szCs w:val="24"/>
        </w:rPr>
        <w:t xml:space="preserve"> (scan rate = 100 mV s</w:t>
      </w:r>
      <w:r w:rsidRPr="007F7908">
        <w:rPr>
          <w:rFonts w:hint="eastAsia"/>
          <w:b w:val="0"/>
          <w:bCs w:val="0"/>
          <w:sz w:val="24"/>
          <w:szCs w:val="24"/>
          <w:vertAlign w:val="superscript"/>
        </w:rPr>
        <w:t>−</w:t>
      </w:r>
      <w:r w:rsidRPr="007F7908">
        <w:rPr>
          <w:b w:val="0"/>
          <w:bCs w:val="0"/>
          <w:sz w:val="24"/>
          <w:szCs w:val="24"/>
          <w:vertAlign w:val="superscript"/>
        </w:rPr>
        <w:t>1</w:t>
      </w:r>
      <w:r w:rsidRPr="007F7908">
        <w:rPr>
          <w:b w:val="0"/>
          <w:bCs w:val="0"/>
          <w:sz w:val="24"/>
          <w:szCs w:val="24"/>
        </w:rPr>
        <w:t>).</w:t>
      </w:r>
    </w:p>
    <w:p w:rsidR="00BC50DD" w:rsidRPr="007F7908" w:rsidRDefault="00BC50DD" w:rsidP="00BC50DD">
      <w:pPr>
        <w:pStyle w:val="Heading1"/>
        <w:spacing w:before="0" w:beforeAutospacing="0" w:after="0" w:afterAutospacing="0" w:line="360" w:lineRule="auto"/>
        <w:jc w:val="center"/>
        <w:rPr>
          <w:sz w:val="24"/>
          <w:szCs w:val="24"/>
        </w:rPr>
      </w:pPr>
      <w:r w:rsidRPr="007F7908">
        <w:rPr>
          <w:noProof/>
          <w:sz w:val="24"/>
          <w:szCs w:val="24"/>
        </w:rPr>
        <w:drawing>
          <wp:inline distT="0" distB="0" distL="0" distR="0" wp14:anchorId="518B356D" wp14:editId="648D7BC0">
            <wp:extent cx="5732145" cy="1873970"/>
            <wp:effectExtent l="0" t="0" r="0" b="0"/>
            <wp:docPr id="6" name="Picture 5" descr="schem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e1.tif"/>
                    <pic:cNvPicPr/>
                  </pic:nvPicPr>
                  <pic:blipFill>
                    <a:blip r:embed="rId10" cstate="print"/>
                    <a:stretch>
                      <a:fillRect/>
                    </a:stretch>
                  </pic:blipFill>
                  <pic:spPr>
                    <a:xfrm>
                      <a:off x="0" y="0"/>
                      <a:ext cx="5732145" cy="1873970"/>
                    </a:xfrm>
                    <a:prstGeom prst="rect">
                      <a:avLst/>
                    </a:prstGeom>
                  </pic:spPr>
                </pic:pic>
              </a:graphicData>
            </a:graphic>
          </wp:inline>
        </w:drawing>
      </w:r>
    </w:p>
    <w:p w:rsidR="00BC50DD" w:rsidRPr="007F7908" w:rsidRDefault="00BC50DD" w:rsidP="00BC50DD">
      <w:pPr>
        <w:pStyle w:val="Heading1"/>
        <w:spacing w:before="0" w:beforeAutospacing="0" w:after="0" w:afterAutospacing="0" w:line="360" w:lineRule="auto"/>
        <w:jc w:val="center"/>
        <w:rPr>
          <w:b w:val="0"/>
          <w:bCs w:val="0"/>
          <w:sz w:val="24"/>
          <w:szCs w:val="24"/>
          <w:rtl/>
        </w:rPr>
      </w:pPr>
      <w:proofErr w:type="gramStart"/>
      <w:r w:rsidRPr="007F7908">
        <w:rPr>
          <w:sz w:val="24"/>
          <w:szCs w:val="24"/>
        </w:rPr>
        <w:t>Scheme 1</w:t>
      </w:r>
      <w:r w:rsidRPr="007F7908">
        <w:rPr>
          <w:b w:val="0"/>
          <w:bCs w:val="0"/>
          <w:sz w:val="24"/>
          <w:szCs w:val="24"/>
        </w:rPr>
        <w:t xml:space="preserve"> Proposed mechanism for oxidation of 6-TG on the electrode.</w:t>
      </w:r>
      <w:proofErr w:type="gramEnd"/>
    </w:p>
    <w:p w:rsidR="00BC50DD" w:rsidRPr="007F7908" w:rsidRDefault="00BC50DD" w:rsidP="00BC50DD">
      <w:pPr>
        <w:bidi w:val="0"/>
        <w:spacing w:after="0" w:line="360" w:lineRule="auto"/>
        <w:ind w:firstLine="720"/>
        <w:jc w:val="both"/>
        <w:rPr>
          <w:rFonts w:ascii="Times New Roman" w:hAnsi="Times New Roman" w:cs="Times New Roman"/>
          <w:b/>
          <w:bCs/>
          <w:sz w:val="24"/>
          <w:szCs w:val="24"/>
        </w:rPr>
      </w:pPr>
    </w:p>
    <w:p w:rsidR="0002479B" w:rsidRPr="007F7908" w:rsidRDefault="0002479B" w:rsidP="00BC50DD">
      <w:pPr>
        <w:bidi w:val="0"/>
        <w:spacing w:after="0" w:line="360" w:lineRule="auto"/>
        <w:jc w:val="both"/>
        <w:rPr>
          <w:rFonts w:ascii="Times New Roman" w:hAnsi="Times New Roman" w:cs="Times New Roman"/>
          <w:b/>
          <w:bCs/>
          <w:sz w:val="24"/>
          <w:szCs w:val="24"/>
        </w:rPr>
      </w:pPr>
    </w:p>
    <w:p w:rsidR="00F0042C" w:rsidRPr="007F7908" w:rsidRDefault="00CB6762" w:rsidP="0002479B">
      <w:pPr>
        <w:bidi w:val="0"/>
        <w:spacing w:after="0" w:line="360" w:lineRule="auto"/>
        <w:jc w:val="both"/>
        <w:rPr>
          <w:rFonts w:ascii="Times New Roman" w:hAnsi="Times New Roman" w:cs="Times New Roman"/>
          <w:b/>
          <w:bCs/>
          <w:sz w:val="24"/>
          <w:szCs w:val="24"/>
        </w:rPr>
      </w:pPr>
      <w:r w:rsidRPr="007F7908">
        <w:rPr>
          <w:rFonts w:ascii="Times New Roman" w:hAnsi="Times New Roman" w:cs="Times New Roman"/>
          <w:b/>
          <w:bCs/>
          <w:sz w:val="24"/>
          <w:szCs w:val="24"/>
        </w:rPr>
        <w:lastRenderedPageBreak/>
        <w:t xml:space="preserve">3.3. </w:t>
      </w:r>
      <w:r w:rsidR="00F0042C" w:rsidRPr="007F7908">
        <w:rPr>
          <w:rFonts w:ascii="Times New Roman" w:hAnsi="Times New Roman" w:cs="Times New Roman"/>
          <w:b/>
          <w:bCs/>
          <w:sz w:val="24"/>
          <w:szCs w:val="24"/>
        </w:rPr>
        <w:t xml:space="preserve">Effect of modification </w:t>
      </w:r>
    </w:p>
    <w:p w:rsidR="00F0042C" w:rsidRPr="007F7908" w:rsidRDefault="00F0042C" w:rsidP="00BC50DD">
      <w:pPr>
        <w:bidi w:val="0"/>
        <w:spacing w:after="0" w:line="360" w:lineRule="auto"/>
        <w:ind w:firstLine="720"/>
        <w:jc w:val="both"/>
        <w:rPr>
          <w:rFonts w:ascii="Times New Roman" w:hAnsi="Times New Roman" w:cs="Times New Roman"/>
          <w:sz w:val="24"/>
          <w:szCs w:val="24"/>
        </w:rPr>
      </w:pPr>
      <w:r w:rsidRPr="007F7908">
        <w:rPr>
          <w:rFonts w:ascii="Times New Roman" w:hAnsi="Times New Roman" w:cs="Times New Roman"/>
          <w:sz w:val="24"/>
          <w:szCs w:val="24"/>
        </w:rPr>
        <w:t xml:space="preserve">In this step, we investigated the synergic effect of modifiers on the 6-TG electro-oxidation signal by recording of linear sweep </w:t>
      </w:r>
      <w:proofErr w:type="spellStart"/>
      <w:r w:rsidRPr="007F7908">
        <w:rPr>
          <w:rFonts w:ascii="Times New Roman" w:hAnsi="Times New Roman" w:cs="Times New Roman"/>
          <w:sz w:val="24"/>
          <w:szCs w:val="24"/>
        </w:rPr>
        <w:t>voltammograms</w:t>
      </w:r>
      <w:proofErr w:type="spellEnd"/>
      <w:r w:rsidRPr="007F7908">
        <w:rPr>
          <w:rFonts w:ascii="Times New Roman" w:hAnsi="Times New Roman" w:cs="Times New Roman"/>
          <w:sz w:val="24"/>
          <w:szCs w:val="24"/>
        </w:rPr>
        <w:t xml:space="preserve"> 6-TG (100.0 </w:t>
      </w:r>
      <w:r w:rsidRPr="007F7908">
        <w:rPr>
          <w:rFonts w:ascii="Times New Roman" w:hAnsi="Times New Roman" w:cs="Times New Roman"/>
          <w:sz w:val="24"/>
          <w:szCs w:val="24"/>
        </w:rPr>
        <w:sym w:font="Symbol" w:char="F06D"/>
      </w:r>
      <w:proofErr w:type="spellStart"/>
      <w:r w:rsidRPr="007F7908">
        <w:rPr>
          <w:rFonts w:ascii="Times New Roman" w:hAnsi="Times New Roman" w:cs="Times New Roman"/>
          <w:sz w:val="24"/>
          <w:szCs w:val="24"/>
        </w:rPr>
        <w:t>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sym w:font="Symbol" w:char="F02D"/>
      </w:r>
      <w:r w:rsidRPr="007F7908">
        <w:rPr>
          <w:rFonts w:ascii="Times New Roman" w:hAnsi="Times New Roman" w:cs="Times New Roman"/>
          <w:sz w:val="24"/>
          <w:szCs w:val="24"/>
          <w:vertAlign w:val="superscript"/>
        </w:rPr>
        <w:t>1</w:t>
      </w:r>
      <w:r w:rsidRPr="007F7908">
        <w:rPr>
          <w:rFonts w:ascii="Times New Roman" w:hAnsi="Times New Roman" w:cs="Times New Roman"/>
          <w:sz w:val="24"/>
          <w:szCs w:val="24"/>
        </w:rPr>
        <w:t xml:space="preserve">) at a surface of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 xml:space="preserve">/CPE (curve a), </w:t>
      </w:r>
      <w:r w:rsidRPr="007F7908">
        <w:rPr>
          <w:rFonts w:ascii="Times New Roman" w:hAnsi="Times New Roman"/>
          <w:sz w:val="24"/>
          <w:szCs w:val="24"/>
        </w:rPr>
        <w:t>1E3MIBF</w:t>
      </w:r>
      <w:r w:rsidRPr="007F7908">
        <w:rPr>
          <w:rFonts w:ascii="Times New Roman" w:hAnsi="Times New Roman"/>
          <w:sz w:val="24"/>
          <w:szCs w:val="24"/>
          <w:vertAlign w:val="subscript"/>
        </w:rPr>
        <w:t>4</w:t>
      </w:r>
      <w:r w:rsidRPr="007F7908">
        <w:rPr>
          <w:rFonts w:ascii="Times New Roman" w:hAnsi="Times New Roman"/>
          <w:sz w:val="24"/>
          <w:szCs w:val="24"/>
        </w:rPr>
        <w:t>/CPE</w:t>
      </w:r>
      <w:r w:rsidRPr="007F7908">
        <w:rPr>
          <w:rFonts w:ascii="Times New Roman" w:hAnsi="Times New Roman" w:cs="Times New Roman"/>
          <w:sz w:val="24"/>
          <w:szCs w:val="24"/>
        </w:rPr>
        <w:t xml:space="preserve"> (curve b), </w:t>
      </w:r>
      <w:proofErr w:type="spellStart"/>
      <w:r w:rsidRPr="007F7908">
        <w:rPr>
          <w:rFonts w:ascii="Times New Roman" w:hAnsi="Times New Roman"/>
          <w:sz w:val="24"/>
          <w:szCs w:val="24"/>
        </w:rPr>
        <w:t>CuO</w:t>
      </w:r>
      <w:proofErr w:type="spellEnd"/>
      <w:r w:rsidRPr="007F7908">
        <w:rPr>
          <w:rFonts w:ascii="Times New Roman" w:hAnsi="Times New Roman"/>
          <w:sz w:val="24"/>
          <w:szCs w:val="24"/>
        </w:rPr>
        <w:t>/CPE (curve c) and CPE (curve d)</w:t>
      </w:r>
      <w:r w:rsidRPr="007F7908">
        <w:rPr>
          <w:rFonts w:ascii="Times New Roman" w:hAnsi="Times New Roman" w:cs="Times New Roman"/>
          <w:sz w:val="24"/>
          <w:szCs w:val="24"/>
        </w:rPr>
        <w:t xml:space="preserve">. As can be seen in figure 3, addition of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 xml:space="preserve"> nanoparticles caused increasing oxidation current and shifting peak potential toward lower potentials. Addition of ionic liquid into the carbon paste had similar effects. Synergy between effects of addition of nanoparticles and ionic liquid caused to achieve maximum peak current and lower </w:t>
      </w:r>
      <w:proofErr w:type="spellStart"/>
      <w:r w:rsidRPr="007F7908">
        <w:rPr>
          <w:rFonts w:ascii="Times New Roman" w:hAnsi="Times New Roman" w:cs="Times New Roman"/>
          <w:sz w:val="24"/>
          <w:szCs w:val="24"/>
        </w:rPr>
        <w:t>overpotential</w:t>
      </w:r>
      <w:proofErr w:type="spellEnd"/>
      <w:r w:rsidRPr="007F7908">
        <w:rPr>
          <w:rFonts w:ascii="Times New Roman" w:hAnsi="Times New Roman" w:cs="Times New Roman"/>
          <w:sz w:val="24"/>
          <w:szCs w:val="24"/>
        </w:rPr>
        <w:t xml:space="preserve"> (Figure 3. a). In addition, the current density increased by moving CPE to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 xml:space="preserve">/CPE (Figure 3. inset). </w:t>
      </w:r>
    </w:p>
    <w:p w:rsidR="00F0042C" w:rsidRPr="007F7908" w:rsidRDefault="00F0042C" w:rsidP="00212529">
      <w:pPr>
        <w:bidi w:val="0"/>
        <w:spacing w:after="0" w:line="360" w:lineRule="auto"/>
        <w:ind w:firstLine="720"/>
        <w:jc w:val="both"/>
        <w:rPr>
          <w:rFonts w:ascii="Times New Roman" w:hAnsi="Times New Roman" w:cs="Times New Roman"/>
          <w:b/>
          <w:bCs/>
          <w:sz w:val="24"/>
          <w:szCs w:val="24"/>
        </w:rPr>
      </w:pPr>
      <w:r w:rsidRPr="007F7908">
        <w:rPr>
          <w:rFonts w:ascii="Times New Roman" w:hAnsi="Times New Roman" w:cs="Times New Roman"/>
          <w:sz w:val="24"/>
          <w:szCs w:val="24"/>
        </w:rPr>
        <w:t xml:space="preserve">These effects may be relative to conductivity effect of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 xml:space="preserve"> nanoparticles and 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 xml:space="preserve"> at a surface CPE. In addition, the active surface area of modified and non-modified electrodes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 xml:space="preserve">/CPE, </w:t>
      </w:r>
      <w:r w:rsidRPr="007F7908">
        <w:rPr>
          <w:rFonts w:ascii="Times New Roman" w:hAnsi="Times New Roman"/>
          <w:sz w:val="24"/>
          <w:szCs w:val="24"/>
        </w:rPr>
        <w:t>1E3MIBF</w:t>
      </w:r>
      <w:r w:rsidRPr="007F7908">
        <w:rPr>
          <w:rFonts w:ascii="Times New Roman" w:hAnsi="Times New Roman"/>
          <w:sz w:val="24"/>
          <w:szCs w:val="24"/>
          <w:vertAlign w:val="subscript"/>
        </w:rPr>
        <w:t>4</w:t>
      </w:r>
      <w:r w:rsidRPr="007F7908">
        <w:rPr>
          <w:rFonts w:ascii="Times New Roman" w:hAnsi="Times New Roman"/>
          <w:sz w:val="24"/>
          <w:szCs w:val="24"/>
        </w:rPr>
        <w:t>/CPE</w:t>
      </w:r>
      <w:r w:rsidRPr="007F7908">
        <w:rPr>
          <w:rFonts w:ascii="Times New Roman" w:hAnsi="Times New Roman" w:cs="Times New Roman"/>
          <w:sz w:val="24"/>
          <w:szCs w:val="24"/>
        </w:rPr>
        <w:t xml:space="preserve">, </w:t>
      </w:r>
      <w:proofErr w:type="spellStart"/>
      <w:r w:rsidRPr="007F7908">
        <w:rPr>
          <w:rFonts w:ascii="Times New Roman" w:hAnsi="Times New Roman"/>
          <w:sz w:val="24"/>
          <w:szCs w:val="24"/>
        </w:rPr>
        <w:t>CuO</w:t>
      </w:r>
      <w:proofErr w:type="spellEnd"/>
      <w:r w:rsidRPr="007F7908">
        <w:rPr>
          <w:rFonts w:ascii="Times New Roman" w:hAnsi="Times New Roman"/>
          <w:sz w:val="24"/>
          <w:szCs w:val="24"/>
        </w:rPr>
        <w:t>/CPE and CPE</w:t>
      </w:r>
      <w:r w:rsidRPr="007F7908">
        <w:rPr>
          <w:rFonts w:ascii="Times New Roman" w:hAnsi="Times New Roman" w:cs="Times New Roman"/>
          <w:sz w:val="24"/>
          <w:szCs w:val="24"/>
        </w:rPr>
        <w:t xml:space="preserve"> were obtained based on the </w:t>
      </w:r>
      <w:proofErr w:type="spellStart"/>
      <w:r w:rsidRPr="007F7908">
        <w:rPr>
          <w:rFonts w:ascii="Times New Roman" w:hAnsi="Times New Roman" w:cs="Times New Roman"/>
          <w:sz w:val="24"/>
          <w:szCs w:val="24"/>
        </w:rPr>
        <w:t>Randles</w:t>
      </w:r>
      <w:proofErr w:type="spellEnd"/>
      <w:r w:rsidRPr="007F7908">
        <w:rPr>
          <w:rFonts w:ascii="Times New Roman" w:hAnsi="Times New Roman" w:cs="Times New Roman" w:hint="cs"/>
          <w:sz w:val="24"/>
          <w:szCs w:val="24"/>
        </w:rPr>
        <w:t>–</w:t>
      </w:r>
      <w:proofErr w:type="spellStart"/>
      <w:r w:rsidRPr="007F7908">
        <w:rPr>
          <w:rFonts w:ascii="Times New Roman" w:hAnsi="Times New Roman" w:cs="Times New Roman"/>
          <w:sz w:val="24"/>
          <w:szCs w:val="24"/>
        </w:rPr>
        <w:t>Sevcik</w:t>
      </w:r>
      <w:proofErr w:type="spellEnd"/>
      <w:r w:rsidRPr="007F7908">
        <w:rPr>
          <w:rFonts w:ascii="Times New Roman" w:hAnsi="Times New Roman" w:cs="Times New Roman"/>
          <w:sz w:val="24"/>
          <w:szCs w:val="24"/>
        </w:rPr>
        <w:t xml:space="preserve"> equation (in the presence of 1.0 </w:t>
      </w:r>
      <w:proofErr w:type="spellStart"/>
      <w:r w:rsidRPr="007F7908">
        <w:rPr>
          <w:rFonts w:ascii="Times New Roman" w:hAnsi="Times New Roman" w:cs="Times New Roman"/>
          <w:sz w:val="24"/>
          <w:szCs w:val="24"/>
        </w:rPr>
        <w:t>mM</w:t>
      </w:r>
      <w:proofErr w:type="spellEnd"/>
      <w:r w:rsidRPr="007F7908">
        <w:rPr>
          <w:rFonts w:ascii="Times New Roman" w:hAnsi="Times New Roman" w:cs="Times New Roman"/>
          <w:sz w:val="24"/>
          <w:szCs w:val="24"/>
        </w:rPr>
        <w:t xml:space="preserve"> K</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Fe(CN)</w:t>
      </w:r>
      <w:r w:rsidRPr="007F7908">
        <w:rPr>
          <w:rFonts w:ascii="Times New Roman" w:hAnsi="Times New Roman" w:cs="Times New Roman"/>
          <w:sz w:val="24"/>
          <w:szCs w:val="24"/>
          <w:vertAlign w:val="subscript"/>
        </w:rPr>
        <w:t>6</w:t>
      </w:r>
      <w:r w:rsidRPr="007F7908">
        <w:rPr>
          <w:rFonts w:ascii="Times New Roman" w:hAnsi="Times New Roman" w:cs="Times New Roman"/>
          <w:sz w:val="24"/>
          <w:szCs w:val="24"/>
        </w:rPr>
        <w:t>)</w:t>
      </w:r>
      <w:r w:rsidR="007574DA" w:rsidRPr="007F7908">
        <w:rPr>
          <w:rFonts w:ascii="Times New Roman" w:hAnsi="Times New Roman" w:cs="Times New Roman"/>
          <w:sz w:val="24"/>
          <w:szCs w:val="24"/>
        </w:rPr>
        <w:t>.</w:t>
      </w:r>
      <w:hyperlink w:anchor="_ENREF_14" w:tooltip="Fouladgar, 2014 #14" w:history="1">
        <w:r w:rsidR="00212529" w:rsidRPr="007F7908">
          <w:rPr>
            <w:rFonts w:ascii="Times New Roman" w:hAnsi="Times New Roman" w:cs="Times New Roman"/>
            <w:sz w:val="24"/>
            <w:szCs w:val="24"/>
          </w:rPr>
          <w:fldChar w:fldCharType="begin"/>
        </w:r>
        <w:r w:rsidR="00212529" w:rsidRPr="007F7908">
          <w:rPr>
            <w:rFonts w:ascii="Times New Roman" w:hAnsi="Times New Roman" w:cs="Times New Roman"/>
            <w:sz w:val="24"/>
            <w:szCs w:val="24"/>
          </w:rPr>
          <w:instrText xml:space="preserve"> ADDIN EN.CITE &lt;EndNote&gt;&lt;Cite&gt;&lt;Author&gt;Fouladgar&lt;/Author&gt;&lt;Year&gt;2014&lt;/Year&gt;&lt;RecNum&gt;14&lt;/RecNum&gt;&lt;DisplayText&gt;&lt;style face="superscript"&gt;14&lt;/style&gt;&lt;/DisplayText&gt;&lt;record&gt;&lt;rec-number&gt;14&lt;/rec-number&gt;&lt;foreign-keys&gt;&lt;key app="EN" db-id="aafws2d2oafs5yevep9ppe9ix55zaf0txprv"&gt;14&lt;/key&gt;&lt;/foreign-keys&gt;&lt;ref-type name="Journal Article"&gt;17&lt;/ref-type&gt;&lt;contributors&gt;&lt;authors&gt;&lt;author&gt;M. Fouladgar&lt;/author&gt;&lt;author&gt;S. Mohammadzadeh&lt;/author&gt;&lt;/authors&gt;&lt;/contributors&gt;&lt;titles&gt;&lt;title&gt;Determination of Methimazole on a Multiwall Carbon Nanotube Titanium Dioxide Nanoparticle Paste Electrode&lt;/title&gt;&lt;secondary-title&gt;Analytical Letters&lt;/secondary-title&gt;&lt;/titles&gt;&lt;periodical&gt;&lt;full-title&gt;Analytical Letters&lt;/full-title&gt;&lt;abbr-1&gt;Anal. Lett.&lt;/abbr-1&gt;&lt;abbr-2&gt;Anal Lett&lt;/abbr-2&gt;&lt;/periodical&gt;&lt;pages&gt;763–777&lt;/pages&gt;&lt;volume&gt;47&lt;/volume&gt;&lt;dates&gt;&lt;year&gt;2014&lt;/year&gt;&lt;/dates&gt;&lt;urls&gt;&lt;/urls&gt;&lt;/record&gt;&lt;/Cite&gt;&lt;/EndNote&gt;</w:instrText>
        </w:r>
        <w:r w:rsidR="00212529" w:rsidRPr="007F7908">
          <w:rPr>
            <w:rFonts w:ascii="Times New Roman" w:hAnsi="Times New Roman" w:cs="Times New Roman"/>
            <w:sz w:val="24"/>
            <w:szCs w:val="24"/>
          </w:rPr>
          <w:fldChar w:fldCharType="separate"/>
        </w:r>
        <w:r w:rsidR="00212529" w:rsidRPr="007F7908">
          <w:rPr>
            <w:rFonts w:ascii="Times New Roman" w:hAnsi="Times New Roman" w:cs="Times New Roman"/>
            <w:noProof/>
            <w:sz w:val="24"/>
            <w:szCs w:val="24"/>
            <w:vertAlign w:val="superscript"/>
          </w:rPr>
          <w:t>14</w:t>
        </w:r>
        <w:r w:rsidR="00212529" w:rsidRPr="007F7908">
          <w:rPr>
            <w:rFonts w:ascii="Times New Roman" w:hAnsi="Times New Roman" w:cs="Times New Roman"/>
            <w:sz w:val="24"/>
            <w:szCs w:val="24"/>
          </w:rPr>
          <w:fldChar w:fldCharType="end"/>
        </w:r>
      </w:hyperlink>
      <w:r w:rsidRPr="007F7908">
        <w:rPr>
          <w:rFonts w:ascii="Times New Roman" w:hAnsi="Times New Roman" w:cs="Times New Roman"/>
          <w:sz w:val="24"/>
          <w:szCs w:val="24"/>
        </w:rPr>
        <w:t xml:space="preserve"> The active surface areas of CPE,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 xml:space="preserve">/CPE, </w:t>
      </w:r>
      <w:r w:rsidRPr="007F7908">
        <w:rPr>
          <w:rFonts w:ascii="Times New Roman" w:hAnsi="Times New Roman"/>
          <w:sz w:val="24"/>
          <w:szCs w:val="24"/>
        </w:rPr>
        <w:t>1E3MIBF</w:t>
      </w:r>
      <w:r w:rsidRPr="007F7908">
        <w:rPr>
          <w:rFonts w:ascii="Times New Roman" w:hAnsi="Times New Roman"/>
          <w:sz w:val="24"/>
          <w:szCs w:val="24"/>
          <w:vertAlign w:val="subscript"/>
        </w:rPr>
        <w:t>4</w:t>
      </w:r>
      <w:r w:rsidRPr="007F7908">
        <w:rPr>
          <w:rFonts w:ascii="Times New Roman" w:hAnsi="Times New Roman"/>
          <w:sz w:val="24"/>
          <w:szCs w:val="24"/>
        </w:rPr>
        <w:t>/CPE</w:t>
      </w:r>
      <w:r w:rsidRPr="007F7908">
        <w:rPr>
          <w:rFonts w:ascii="Times New Roman" w:hAnsi="Times New Roman" w:cs="Times New Roman"/>
          <w:sz w:val="24"/>
          <w:szCs w:val="24"/>
        </w:rPr>
        <w:t xml:space="preserve"> and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/CPE were calculated equals; 0.28, 0.31, 0.32 and 0.33 cm</w:t>
      </w:r>
      <w:r w:rsidRPr="007F7908">
        <w:rPr>
          <w:rFonts w:ascii="Times New Roman" w:hAnsi="Times New Roman" w:cs="Times New Roman"/>
          <w:sz w:val="24"/>
          <w:szCs w:val="24"/>
          <w:vertAlign w:val="superscript"/>
        </w:rPr>
        <w:t>2</w:t>
      </w:r>
      <w:r w:rsidRPr="007F7908">
        <w:rPr>
          <w:rFonts w:ascii="Times New Roman" w:hAnsi="Times New Roman" w:cs="Times New Roman"/>
          <w:sz w:val="24"/>
          <w:szCs w:val="24"/>
        </w:rPr>
        <w:t xml:space="preserve">, respectively.   </w:t>
      </w:r>
    </w:p>
    <w:p w:rsidR="00BC50DD" w:rsidRPr="007F7908" w:rsidRDefault="00BC50DD" w:rsidP="00BC50DD">
      <w:pPr>
        <w:bidi w:val="0"/>
        <w:spacing w:after="0" w:line="360" w:lineRule="auto"/>
        <w:ind w:firstLine="720"/>
        <w:jc w:val="both"/>
        <w:rPr>
          <w:rFonts w:ascii="Times New Roman" w:hAnsi="Times New Roman" w:cs="Times New Roman"/>
          <w:b/>
          <w:bCs/>
          <w:sz w:val="24"/>
          <w:szCs w:val="24"/>
        </w:rPr>
      </w:pPr>
    </w:p>
    <w:p w:rsidR="00BC50DD" w:rsidRPr="007F7908" w:rsidRDefault="00BC50DD" w:rsidP="00BC50DD">
      <w:pPr>
        <w:pStyle w:val="Heading1"/>
        <w:spacing w:before="0" w:beforeAutospacing="0" w:after="0" w:afterAutospacing="0" w:line="360" w:lineRule="auto"/>
        <w:jc w:val="center"/>
        <w:rPr>
          <w:sz w:val="24"/>
          <w:szCs w:val="24"/>
        </w:rPr>
      </w:pPr>
      <w:r w:rsidRPr="007F7908">
        <w:rPr>
          <w:noProof/>
          <w:sz w:val="24"/>
          <w:szCs w:val="24"/>
        </w:rPr>
        <w:drawing>
          <wp:inline distT="0" distB="0" distL="0" distR="0" wp14:anchorId="22D156D5" wp14:editId="53FCFA4D">
            <wp:extent cx="3810183" cy="3175882"/>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0183" cy="3175882"/>
                    </a:xfrm>
                    <a:prstGeom prst="rect">
                      <a:avLst/>
                    </a:prstGeom>
                  </pic:spPr>
                </pic:pic>
              </a:graphicData>
            </a:graphic>
          </wp:inline>
        </w:drawing>
      </w:r>
    </w:p>
    <w:p w:rsidR="00BC50DD" w:rsidRPr="007F7908" w:rsidRDefault="00BC50DD" w:rsidP="00BC50DD">
      <w:pPr>
        <w:pStyle w:val="Heading1"/>
        <w:spacing w:before="0" w:beforeAutospacing="0" w:after="0" w:afterAutospacing="0" w:line="360" w:lineRule="auto"/>
        <w:jc w:val="center"/>
        <w:rPr>
          <w:sz w:val="24"/>
          <w:szCs w:val="24"/>
        </w:rPr>
      </w:pPr>
      <w:r w:rsidRPr="007F7908">
        <w:rPr>
          <w:sz w:val="24"/>
          <w:szCs w:val="24"/>
        </w:rPr>
        <w:t xml:space="preserve">Figure 3 </w:t>
      </w:r>
      <w:r w:rsidRPr="007F7908">
        <w:rPr>
          <w:b w:val="0"/>
          <w:bCs w:val="0"/>
          <w:sz w:val="24"/>
          <w:szCs w:val="24"/>
        </w:rPr>
        <w:t xml:space="preserve">Linear sweep </w:t>
      </w:r>
      <w:proofErr w:type="spellStart"/>
      <w:r w:rsidRPr="007F7908">
        <w:rPr>
          <w:b w:val="0"/>
          <w:bCs w:val="0"/>
          <w:sz w:val="24"/>
          <w:szCs w:val="24"/>
        </w:rPr>
        <w:t>voltammograms</w:t>
      </w:r>
      <w:proofErr w:type="spellEnd"/>
      <w:r w:rsidRPr="007F7908">
        <w:rPr>
          <w:b w:val="0"/>
          <w:bCs w:val="0"/>
          <w:sz w:val="24"/>
          <w:szCs w:val="24"/>
        </w:rPr>
        <w:t xml:space="preserve"> of (a) </w:t>
      </w:r>
      <w:proofErr w:type="spellStart"/>
      <w:r w:rsidRPr="007F7908">
        <w:rPr>
          <w:b w:val="0"/>
          <w:bCs w:val="0"/>
          <w:sz w:val="24"/>
          <w:szCs w:val="24"/>
        </w:rPr>
        <w:t>CuO</w:t>
      </w:r>
      <w:proofErr w:type="spellEnd"/>
      <w:r w:rsidRPr="007F7908">
        <w:rPr>
          <w:b w:val="0"/>
          <w:bCs w:val="0"/>
          <w:sz w:val="24"/>
          <w:szCs w:val="24"/>
        </w:rPr>
        <w:t>/1E3MIBF</w:t>
      </w:r>
      <w:r w:rsidRPr="007F7908">
        <w:rPr>
          <w:b w:val="0"/>
          <w:bCs w:val="0"/>
          <w:sz w:val="24"/>
          <w:szCs w:val="24"/>
          <w:vertAlign w:val="subscript"/>
        </w:rPr>
        <w:t>4</w:t>
      </w:r>
      <w:r w:rsidRPr="007F7908">
        <w:rPr>
          <w:b w:val="0"/>
          <w:bCs w:val="0"/>
          <w:sz w:val="24"/>
          <w:szCs w:val="24"/>
        </w:rPr>
        <w:t>/CPE, (b) 1E3MIBF</w:t>
      </w:r>
      <w:r w:rsidRPr="007F7908">
        <w:rPr>
          <w:b w:val="0"/>
          <w:bCs w:val="0"/>
          <w:sz w:val="24"/>
          <w:szCs w:val="24"/>
          <w:vertAlign w:val="subscript"/>
        </w:rPr>
        <w:t>4</w:t>
      </w:r>
      <w:r w:rsidRPr="007F7908">
        <w:rPr>
          <w:b w:val="0"/>
          <w:bCs w:val="0"/>
          <w:sz w:val="24"/>
          <w:szCs w:val="24"/>
        </w:rPr>
        <w:t xml:space="preserve">/CPE, (c) </w:t>
      </w:r>
      <w:proofErr w:type="spellStart"/>
      <w:r w:rsidRPr="007F7908">
        <w:rPr>
          <w:b w:val="0"/>
          <w:bCs w:val="0"/>
          <w:sz w:val="24"/>
          <w:szCs w:val="24"/>
        </w:rPr>
        <w:t>CuO</w:t>
      </w:r>
      <w:proofErr w:type="spellEnd"/>
      <w:r w:rsidRPr="007F7908">
        <w:rPr>
          <w:b w:val="0"/>
          <w:bCs w:val="0"/>
          <w:sz w:val="24"/>
          <w:szCs w:val="24"/>
        </w:rPr>
        <w:t xml:space="preserve">/CPE, and (d) CPE </w:t>
      </w:r>
      <w:proofErr w:type="gramStart"/>
      <w:r w:rsidRPr="007F7908">
        <w:rPr>
          <w:b w:val="0"/>
          <w:bCs w:val="0"/>
          <w:sz w:val="24"/>
          <w:szCs w:val="24"/>
        </w:rPr>
        <w:t xml:space="preserve">in the presence of 100 </w:t>
      </w:r>
      <w:r w:rsidRPr="007F7908">
        <w:rPr>
          <w:b w:val="0"/>
          <w:bCs w:val="0"/>
          <w:sz w:val="24"/>
          <w:szCs w:val="24"/>
        </w:rPr>
        <w:sym w:font="Symbol" w:char="F06D"/>
      </w:r>
      <w:proofErr w:type="spellStart"/>
      <w:r w:rsidRPr="007F7908">
        <w:rPr>
          <w:b w:val="0"/>
          <w:bCs w:val="0"/>
          <w:sz w:val="24"/>
          <w:szCs w:val="24"/>
        </w:rPr>
        <w:t>mol</w:t>
      </w:r>
      <w:proofErr w:type="spellEnd"/>
      <w:r w:rsidRPr="007F7908">
        <w:rPr>
          <w:b w:val="0"/>
          <w:bCs w:val="0"/>
          <w:sz w:val="24"/>
          <w:szCs w:val="24"/>
        </w:rPr>
        <w:t xml:space="preserve"> L</w:t>
      </w:r>
      <w:r w:rsidRPr="007F7908">
        <w:rPr>
          <w:rFonts w:hint="eastAsia"/>
          <w:b w:val="0"/>
          <w:bCs w:val="0"/>
          <w:sz w:val="24"/>
          <w:szCs w:val="24"/>
          <w:vertAlign w:val="superscript"/>
        </w:rPr>
        <w:t>−</w:t>
      </w:r>
      <w:r w:rsidRPr="007F7908">
        <w:rPr>
          <w:b w:val="0"/>
          <w:bCs w:val="0"/>
          <w:sz w:val="24"/>
          <w:szCs w:val="24"/>
          <w:vertAlign w:val="superscript"/>
        </w:rPr>
        <w:t xml:space="preserve">1 </w:t>
      </w:r>
      <w:r w:rsidRPr="007F7908">
        <w:rPr>
          <w:b w:val="0"/>
          <w:bCs w:val="0"/>
          <w:sz w:val="24"/>
          <w:szCs w:val="24"/>
        </w:rPr>
        <w:t>6-TG at pH 7.0</w:t>
      </w:r>
      <w:proofErr w:type="gramEnd"/>
      <w:r w:rsidRPr="007F7908">
        <w:rPr>
          <w:b w:val="0"/>
          <w:bCs w:val="0"/>
          <w:sz w:val="24"/>
          <w:szCs w:val="24"/>
        </w:rPr>
        <w:t xml:space="preserve">. Inset: the current densities derived from </w:t>
      </w:r>
      <w:proofErr w:type="spellStart"/>
      <w:r w:rsidRPr="007F7908">
        <w:rPr>
          <w:b w:val="0"/>
          <w:bCs w:val="0"/>
          <w:sz w:val="24"/>
          <w:szCs w:val="24"/>
        </w:rPr>
        <w:t>voltammograms</w:t>
      </w:r>
      <w:proofErr w:type="spellEnd"/>
      <w:r w:rsidRPr="007F7908">
        <w:rPr>
          <w:b w:val="0"/>
          <w:bCs w:val="0"/>
          <w:sz w:val="24"/>
          <w:szCs w:val="24"/>
        </w:rPr>
        <w:t xml:space="preserve"> responses at same electrodes</w:t>
      </w:r>
      <w:r w:rsidRPr="007F7908">
        <w:rPr>
          <w:sz w:val="24"/>
          <w:szCs w:val="24"/>
        </w:rPr>
        <w:t>.</w:t>
      </w:r>
    </w:p>
    <w:p w:rsidR="00F0042C" w:rsidRPr="007F7908" w:rsidRDefault="00CB6762" w:rsidP="00BC50DD">
      <w:pPr>
        <w:bidi w:val="0"/>
        <w:spacing w:after="0" w:line="360" w:lineRule="auto"/>
        <w:jc w:val="both"/>
        <w:rPr>
          <w:rFonts w:ascii="Times New Roman" w:hAnsi="Times New Roman" w:cs="Times New Roman"/>
          <w:b/>
          <w:bCs/>
          <w:sz w:val="24"/>
          <w:szCs w:val="24"/>
        </w:rPr>
      </w:pPr>
      <w:r w:rsidRPr="007F7908">
        <w:rPr>
          <w:rFonts w:ascii="Times New Roman" w:hAnsi="Times New Roman" w:cs="Times New Roman"/>
          <w:b/>
          <w:bCs/>
          <w:sz w:val="24"/>
          <w:szCs w:val="24"/>
        </w:rPr>
        <w:lastRenderedPageBreak/>
        <w:t xml:space="preserve">3.4. </w:t>
      </w:r>
      <w:r w:rsidR="00F0042C" w:rsidRPr="007F7908">
        <w:rPr>
          <w:rFonts w:ascii="Times New Roman" w:hAnsi="Times New Roman" w:cs="Times New Roman"/>
          <w:b/>
          <w:bCs/>
          <w:sz w:val="24"/>
          <w:szCs w:val="24"/>
        </w:rPr>
        <w:t>Electrochemical investigations</w:t>
      </w:r>
    </w:p>
    <w:p w:rsidR="00F0042C" w:rsidRPr="007F7908" w:rsidRDefault="00F0042C" w:rsidP="00BC50DD">
      <w:pPr>
        <w:bidi w:val="0"/>
        <w:spacing w:after="0" w:line="360" w:lineRule="auto"/>
        <w:ind w:firstLine="720"/>
        <w:jc w:val="both"/>
        <w:rPr>
          <w:rFonts w:ascii="Times New Roman" w:hAnsi="Times New Roman" w:cs="Times New Roman"/>
          <w:sz w:val="24"/>
          <w:szCs w:val="24"/>
        </w:rPr>
      </w:pPr>
      <w:r w:rsidRPr="007F7908">
        <w:rPr>
          <w:rFonts w:ascii="Times New Roman" w:hAnsi="Times New Roman" w:cs="Times New Roman"/>
          <w:sz w:val="24"/>
          <w:szCs w:val="24"/>
        </w:rPr>
        <w:t xml:space="preserve">Linear sweep </w:t>
      </w:r>
      <w:proofErr w:type="spellStart"/>
      <w:r w:rsidRPr="007F7908">
        <w:rPr>
          <w:rFonts w:ascii="Times New Roman" w:hAnsi="Times New Roman" w:cs="Times New Roman"/>
          <w:sz w:val="24"/>
          <w:szCs w:val="24"/>
        </w:rPr>
        <w:t>voltammograms</w:t>
      </w:r>
      <w:proofErr w:type="spellEnd"/>
      <w:r w:rsidRPr="007F7908">
        <w:rPr>
          <w:rFonts w:ascii="Times New Roman" w:hAnsi="Times New Roman" w:cs="Times New Roman"/>
          <w:sz w:val="24"/>
          <w:szCs w:val="24"/>
        </w:rPr>
        <w:t xml:space="preserve"> of 6-TG (300.0 </w:t>
      </w:r>
      <w:r w:rsidRPr="007F7908">
        <w:rPr>
          <w:rFonts w:ascii="Times New Roman" w:hAnsi="Times New Roman" w:cs="Times New Roman"/>
          <w:sz w:val="24"/>
          <w:szCs w:val="24"/>
        </w:rPr>
        <w:sym w:font="Symbol" w:char="F06D"/>
      </w:r>
      <w:proofErr w:type="spellStart"/>
      <w:r w:rsidRPr="007F7908">
        <w:rPr>
          <w:rFonts w:ascii="Times New Roman" w:hAnsi="Times New Roman" w:cs="Times New Roman"/>
          <w:sz w:val="24"/>
          <w:szCs w:val="24"/>
        </w:rPr>
        <w:t>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sym w:font="Symbol" w:char="F02D"/>
      </w:r>
      <w:r w:rsidRPr="007F7908">
        <w:rPr>
          <w:rFonts w:ascii="Times New Roman" w:hAnsi="Times New Roman" w:cs="Times New Roman"/>
          <w:sz w:val="24"/>
          <w:szCs w:val="24"/>
          <w:vertAlign w:val="superscript"/>
        </w:rPr>
        <w:t>1</w:t>
      </w:r>
      <w:r w:rsidRPr="007F7908">
        <w:rPr>
          <w:rFonts w:ascii="Times New Roman" w:hAnsi="Times New Roman" w:cs="Times New Roman"/>
          <w:sz w:val="24"/>
          <w:szCs w:val="24"/>
        </w:rPr>
        <w:t xml:space="preserve">) at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/CPE were recorded in the scan range between 10-100 mV/s (figure 4 insert). Linear relation between peak currents and square root of scan rates confirmed that the electrode process was controlled under the diffusion step. In addition, a kinetic limitation can be observed in this investigation due to shifted oxidation peak potential toward positive value. Also, the value of charge transfer coefficient (</w:t>
      </w:r>
      <w:r w:rsidRPr="007F7908">
        <w:rPr>
          <w:rFonts w:ascii="Times New Roman" w:hAnsi="Times New Roman" w:cs="Times New Roman"/>
          <w:i/>
          <w:iCs/>
          <w:sz w:val="24"/>
          <w:szCs w:val="24"/>
        </w:rPr>
        <w:sym w:font="Symbol" w:char="F061"/>
      </w:r>
      <w:r w:rsidRPr="007F7908">
        <w:rPr>
          <w:rFonts w:ascii="Times New Roman" w:hAnsi="Times New Roman" w:cs="Times New Roman"/>
          <w:sz w:val="24"/>
          <w:szCs w:val="24"/>
        </w:rPr>
        <w:t xml:space="preserve">) was obtained ~ 0.61 using slope of </w:t>
      </w:r>
      <w:proofErr w:type="spellStart"/>
      <w:r w:rsidRPr="007F7908">
        <w:rPr>
          <w:rFonts w:ascii="Times New Roman" w:hAnsi="Times New Roman" w:cs="Times New Roman"/>
          <w:sz w:val="24"/>
          <w:szCs w:val="24"/>
        </w:rPr>
        <w:t>Tafel</w:t>
      </w:r>
      <w:proofErr w:type="spellEnd"/>
      <w:r w:rsidRPr="007F7908">
        <w:rPr>
          <w:rFonts w:ascii="Times New Roman" w:hAnsi="Times New Roman" w:cs="Times New Roman"/>
          <w:sz w:val="24"/>
          <w:szCs w:val="24"/>
        </w:rPr>
        <w:t xml:space="preserve"> plot.</w:t>
      </w:r>
    </w:p>
    <w:p w:rsidR="00F0042C" w:rsidRPr="007F7908" w:rsidRDefault="00F0042C" w:rsidP="00BC50DD">
      <w:pPr>
        <w:bidi w:val="0"/>
        <w:spacing w:after="0" w:line="360" w:lineRule="auto"/>
        <w:ind w:firstLine="720"/>
        <w:jc w:val="both"/>
        <w:rPr>
          <w:rFonts w:ascii="Times New Roman" w:hAnsi="Times New Roman" w:cs="Times New Roman"/>
          <w:sz w:val="24"/>
          <w:szCs w:val="24"/>
        </w:rPr>
      </w:pPr>
      <w:proofErr w:type="spellStart"/>
      <w:r w:rsidRPr="007F7908">
        <w:rPr>
          <w:rFonts w:ascii="Times New Roman" w:hAnsi="Times New Roman" w:cs="Times New Roman"/>
          <w:sz w:val="24"/>
          <w:szCs w:val="24"/>
        </w:rPr>
        <w:t>Chronoamperometry</w:t>
      </w:r>
      <w:proofErr w:type="spellEnd"/>
      <w:r w:rsidRPr="007F7908">
        <w:rPr>
          <w:rFonts w:ascii="Times New Roman" w:hAnsi="Times New Roman" w:cs="Times New Roman"/>
          <w:sz w:val="24"/>
          <w:szCs w:val="24"/>
        </w:rPr>
        <w:t xml:space="preserve"> was also employed for investigation of 6-TG (300.0 and 500.0 </w:t>
      </w:r>
      <w:r w:rsidRPr="007F7908">
        <w:rPr>
          <w:rFonts w:ascii="Times New Roman" w:hAnsi="Times New Roman" w:cs="Times New Roman"/>
          <w:sz w:val="24"/>
          <w:szCs w:val="24"/>
        </w:rPr>
        <w:sym w:font="Symbol" w:char="F06D"/>
      </w:r>
      <w:proofErr w:type="spellStart"/>
      <w:r w:rsidRPr="007F7908">
        <w:rPr>
          <w:rFonts w:ascii="Times New Roman" w:hAnsi="Times New Roman" w:cs="Times New Roman"/>
          <w:sz w:val="24"/>
          <w:szCs w:val="24"/>
        </w:rPr>
        <w:t>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sym w:font="Symbol" w:char="F02D"/>
      </w:r>
      <w:r w:rsidRPr="007F7908">
        <w:rPr>
          <w:rFonts w:ascii="Times New Roman" w:hAnsi="Times New Roman" w:cs="Times New Roman"/>
          <w:sz w:val="24"/>
          <w:szCs w:val="24"/>
          <w:vertAlign w:val="superscript"/>
        </w:rPr>
        <w:t>1</w:t>
      </w:r>
      <w:r w:rsidRPr="007F7908">
        <w:rPr>
          <w:rFonts w:ascii="Times New Roman" w:hAnsi="Times New Roman" w:cs="Times New Roman"/>
          <w:sz w:val="24"/>
          <w:szCs w:val="24"/>
        </w:rPr>
        <w:t xml:space="preserve">) electro-oxidation at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 xml:space="preserve">/CPE by applied single potential step 800 mV at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 xml:space="preserve">/CPE. From the slopes of plots of </w:t>
      </w:r>
      <w:r w:rsidRPr="007F7908">
        <w:rPr>
          <w:rFonts w:ascii="Times New Roman" w:hAnsi="Times New Roman" w:cs="Times New Roman"/>
          <w:i/>
          <w:iCs/>
          <w:sz w:val="24"/>
          <w:szCs w:val="24"/>
        </w:rPr>
        <w:t>I</w:t>
      </w:r>
      <w:r w:rsidRPr="007F7908">
        <w:rPr>
          <w:rFonts w:ascii="Times New Roman" w:hAnsi="Times New Roman" w:cs="Times New Roman"/>
          <w:sz w:val="24"/>
          <w:szCs w:val="24"/>
        </w:rPr>
        <w:t xml:space="preserve"> (current) versus </w:t>
      </w:r>
      <w:r w:rsidRPr="007F7908">
        <w:rPr>
          <w:rFonts w:ascii="Times New Roman" w:hAnsi="Times New Roman" w:cs="Times New Roman"/>
          <w:i/>
          <w:iCs/>
          <w:sz w:val="24"/>
          <w:szCs w:val="24"/>
        </w:rPr>
        <w:t>t</w:t>
      </w:r>
      <w:r w:rsidRPr="007F7908">
        <w:rPr>
          <w:rFonts w:ascii="Times New Roman" w:hAnsi="Times New Roman" w:cs="Times New Roman"/>
          <w:i/>
          <w:iCs/>
          <w:sz w:val="24"/>
          <w:szCs w:val="24"/>
          <w:vertAlign w:val="superscript"/>
        </w:rPr>
        <w:t>-1/2</w:t>
      </w:r>
      <w:r w:rsidRPr="007F7908">
        <w:rPr>
          <w:rFonts w:ascii="Times New Roman" w:hAnsi="Times New Roman" w:cs="Times New Roman"/>
          <w:sz w:val="24"/>
          <w:szCs w:val="24"/>
          <w:vertAlign w:val="superscript"/>
        </w:rPr>
        <w:t xml:space="preserve"> </w:t>
      </w:r>
      <w:r w:rsidRPr="007F7908">
        <w:rPr>
          <w:rFonts w:ascii="Times New Roman" w:hAnsi="Times New Roman" w:cs="Times New Roman"/>
          <w:sz w:val="24"/>
          <w:szCs w:val="24"/>
        </w:rPr>
        <w:t>(Figure 5), the average of diffusion coefficient of 6-TG was found to be 1.54×10</w:t>
      </w:r>
      <w:r w:rsidRPr="007F7908">
        <w:rPr>
          <w:rFonts w:ascii="Times New Roman" w:hAnsi="Times New Roman" w:cs="Times New Roman"/>
          <w:sz w:val="24"/>
          <w:szCs w:val="24"/>
          <w:vertAlign w:val="superscript"/>
        </w:rPr>
        <w:sym w:font="Symbol" w:char="F02D"/>
      </w:r>
      <w:r w:rsidRPr="007F7908">
        <w:rPr>
          <w:rFonts w:ascii="Times New Roman" w:hAnsi="Times New Roman" w:cs="Times New Roman"/>
          <w:sz w:val="24"/>
          <w:szCs w:val="24"/>
          <w:vertAlign w:val="superscript"/>
        </w:rPr>
        <w:t>5</w:t>
      </w:r>
      <w:r w:rsidRPr="007F7908">
        <w:rPr>
          <w:rFonts w:ascii="Times New Roman" w:hAnsi="Times New Roman" w:cs="Times New Roman"/>
          <w:sz w:val="24"/>
          <w:szCs w:val="24"/>
        </w:rPr>
        <w:t xml:space="preserve"> cm</w:t>
      </w:r>
      <w:r w:rsidRPr="007F7908">
        <w:rPr>
          <w:rFonts w:ascii="Times New Roman" w:hAnsi="Times New Roman" w:cs="Times New Roman"/>
          <w:sz w:val="24"/>
          <w:szCs w:val="24"/>
          <w:vertAlign w:val="superscript"/>
        </w:rPr>
        <w:t>2</w:t>
      </w:r>
      <w:r w:rsidRPr="007F7908">
        <w:rPr>
          <w:rFonts w:ascii="Times New Roman" w:hAnsi="Times New Roman" w:cs="Times New Roman"/>
          <w:sz w:val="24"/>
          <w:szCs w:val="24"/>
        </w:rPr>
        <w:t>s</w:t>
      </w:r>
      <w:r w:rsidRPr="007F7908">
        <w:rPr>
          <w:rFonts w:ascii="Times New Roman" w:hAnsi="Times New Roman" w:cs="Times New Roman" w:hint="eastAsia"/>
          <w:sz w:val="24"/>
          <w:szCs w:val="24"/>
          <w:vertAlign w:val="superscript"/>
        </w:rPr>
        <w:t>−</w:t>
      </w:r>
      <w:r w:rsidRPr="007F7908">
        <w:rPr>
          <w:rFonts w:ascii="Times New Roman" w:hAnsi="Times New Roman" w:cs="Times New Roman"/>
          <w:sz w:val="24"/>
          <w:szCs w:val="24"/>
          <w:vertAlign w:val="superscript"/>
        </w:rPr>
        <w:t xml:space="preserve">1 </w:t>
      </w:r>
      <w:r w:rsidRPr="007F7908">
        <w:rPr>
          <w:rFonts w:ascii="Times New Roman" w:hAnsi="Times New Roman" w:cs="Times New Roman"/>
          <w:sz w:val="24"/>
          <w:szCs w:val="24"/>
        </w:rPr>
        <w:t>(Cottrell equation).</w:t>
      </w:r>
    </w:p>
    <w:p w:rsidR="00BC50DD" w:rsidRPr="007F7908" w:rsidRDefault="00BC50DD" w:rsidP="00BC50DD">
      <w:pPr>
        <w:bidi w:val="0"/>
        <w:spacing w:after="0" w:line="360" w:lineRule="auto"/>
        <w:ind w:firstLine="720"/>
        <w:jc w:val="both"/>
        <w:rPr>
          <w:rFonts w:ascii="Times New Roman" w:hAnsi="Times New Roman" w:cs="Times New Roman"/>
          <w:b/>
          <w:bCs/>
          <w:sz w:val="24"/>
          <w:szCs w:val="24"/>
        </w:rPr>
      </w:pPr>
    </w:p>
    <w:p w:rsidR="00F0042C" w:rsidRPr="007F7908" w:rsidRDefault="00F80283" w:rsidP="00F80283">
      <w:pPr>
        <w:bidi w:val="0"/>
        <w:spacing w:after="0" w:line="360" w:lineRule="auto"/>
        <w:jc w:val="center"/>
        <w:rPr>
          <w:rFonts w:ascii="Times New Roman" w:hAnsi="Times New Roman" w:cs="Times New Roman"/>
          <w:b/>
          <w:bCs/>
          <w:sz w:val="24"/>
          <w:szCs w:val="24"/>
        </w:rPr>
      </w:pPr>
      <w:r w:rsidRPr="007F7908">
        <w:rPr>
          <w:rFonts w:ascii="Times New Roman" w:hAnsi="Times New Roman" w:cs="Times New Roman"/>
          <w:b/>
          <w:bCs/>
          <w:noProof/>
          <w:sz w:val="24"/>
          <w:szCs w:val="24"/>
          <w:lang w:bidi="ar-SA"/>
        </w:rPr>
        <w:drawing>
          <wp:inline distT="0" distB="0" distL="0" distR="0" wp14:anchorId="2B1B3C68" wp14:editId="4EE932DA">
            <wp:extent cx="4748745" cy="313425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8745" cy="3134257"/>
                    </a:xfrm>
                    <a:prstGeom prst="rect">
                      <a:avLst/>
                    </a:prstGeom>
                  </pic:spPr>
                </pic:pic>
              </a:graphicData>
            </a:graphic>
          </wp:inline>
        </w:drawing>
      </w:r>
    </w:p>
    <w:p w:rsidR="00BC50DD" w:rsidRPr="007F7908" w:rsidRDefault="00BC50DD" w:rsidP="00F80283">
      <w:pPr>
        <w:pStyle w:val="Heading1"/>
        <w:spacing w:before="0" w:beforeAutospacing="0" w:after="0" w:afterAutospacing="0" w:line="360" w:lineRule="auto"/>
        <w:jc w:val="center"/>
        <w:rPr>
          <w:b w:val="0"/>
          <w:bCs w:val="0"/>
          <w:sz w:val="24"/>
          <w:szCs w:val="24"/>
        </w:rPr>
      </w:pPr>
      <w:r w:rsidRPr="007F7908">
        <w:rPr>
          <w:sz w:val="24"/>
          <w:szCs w:val="24"/>
        </w:rPr>
        <w:t xml:space="preserve">Figure 4 </w:t>
      </w:r>
      <w:r w:rsidRPr="007F7908">
        <w:rPr>
          <w:b w:val="0"/>
          <w:bCs w:val="0"/>
          <w:sz w:val="24"/>
          <w:szCs w:val="24"/>
        </w:rPr>
        <w:t xml:space="preserve">The Plot of </w:t>
      </w:r>
      <w:proofErr w:type="spellStart"/>
      <w:r w:rsidRPr="007F7908">
        <w:rPr>
          <w:b w:val="0"/>
          <w:bCs w:val="0"/>
          <w:i/>
          <w:iCs/>
          <w:sz w:val="24"/>
          <w:szCs w:val="24"/>
        </w:rPr>
        <w:t>I</w:t>
      </w:r>
      <w:r w:rsidRPr="007F7908">
        <w:rPr>
          <w:b w:val="0"/>
          <w:bCs w:val="0"/>
          <w:i/>
          <w:iCs/>
          <w:sz w:val="24"/>
          <w:szCs w:val="24"/>
          <w:vertAlign w:val="subscript"/>
        </w:rPr>
        <w:t>pa</w:t>
      </w:r>
      <w:proofErr w:type="spellEnd"/>
      <w:r w:rsidRPr="007F7908">
        <w:rPr>
          <w:b w:val="0"/>
          <w:bCs w:val="0"/>
          <w:sz w:val="24"/>
          <w:szCs w:val="24"/>
        </w:rPr>
        <w:t xml:space="preserve"> </w:t>
      </w:r>
      <w:r w:rsidRPr="007F7908">
        <w:rPr>
          <w:b w:val="0"/>
          <w:bCs w:val="0"/>
          <w:i/>
          <w:iCs/>
          <w:sz w:val="24"/>
          <w:szCs w:val="24"/>
        </w:rPr>
        <w:t>vs.</w:t>
      </w:r>
      <w:r w:rsidRPr="007F7908">
        <w:rPr>
          <w:b w:val="0"/>
          <w:bCs w:val="0"/>
          <w:sz w:val="24"/>
          <w:szCs w:val="24"/>
        </w:rPr>
        <w:t xml:space="preserve"> </w:t>
      </w:r>
      <w:r w:rsidRPr="007F7908">
        <w:rPr>
          <w:b w:val="0"/>
          <w:bCs w:val="0"/>
          <w:i/>
          <w:iCs/>
          <w:sz w:val="24"/>
          <w:szCs w:val="24"/>
        </w:rPr>
        <w:t>ν</w:t>
      </w:r>
      <w:r w:rsidRPr="007F7908">
        <w:rPr>
          <w:b w:val="0"/>
          <w:bCs w:val="0"/>
          <w:i/>
          <w:iCs/>
          <w:sz w:val="24"/>
          <w:szCs w:val="24"/>
          <w:vertAlign w:val="superscript"/>
        </w:rPr>
        <w:t>1/2</w:t>
      </w:r>
      <w:r w:rsidRPr="007F7908">
        <w:rPr>
          <w:b w:val="0"/>
          <w:bCs w:val="0"/>
          <w:sz w:val="24"/>
          <w:szCs w:val="24"/>
        </w:rPr>
        <w:t xml:space="preserve"> for electro-oxidation of 300 </w:t>
      </w:r>
      <w:proofErr w:type="spellStart"/>
      <w:r w:rsidRPr="007F7908">
        <w:rPr>
          <w:b w:val="0"/>
          <w:bCs w:val="0"/>
          <w:sz w:val="24"/>
          <w:szCs w:val="24"/>
        </w:rPr>
        <w:t>μmol</w:t>
      </w:r>
      <w:proofErr w:type="spellEnd"/>
      <w:r w:rsidRPr="007F7908">
        <w:rPr>
          <w:b w:val="0"/>
          <w:bCs w:val="0"/>
          <w:sz w:val="24"/>
          <w:szCs w:val="24"/>
        </w:rPr>
        <w:t xml:space="preserve"> L</w:t>
      </w:r>
      <w:r w:rsidRPr="007F7908">
        <w:rPr>
          <w:b w:val="0"/>
          <w:bCs w:val="0"/>
          <w:sz w:val="24"/>
          <w:szCs w:val="24"/>
          <w:vertAlign w:val="superscript"/>
        </w:rPr>
        <w:t>−1</w:t>
      </w:r>
      <w:r w:rsidRPr="007F7908">
        <w:rPr>
          <w:b w:val="0"/>
          <w:bCs w:val="0"/>
          <w:sz w:val="24"/>
          <w:szCs w:val="24"/>
        </w:rPr>
        <w:t xml:space="preserve"> 6-TG. Insert; linear sweep </w:t>
      </w:r>
      <w:proofErr w:type="spellStart"/>
      <w:r w:rsidRPr="007F7908">
        <w:rPr>
          <w:b w:val="0"/>
          <w:bCs w:val="0"/>
          <w:sz w:val="24"/>
          <w:szCs w:val="24"/>
        </w:rPr>
        <w:t>voltammograms</w:t>
      </w:r>
      <w:proofErr w:type="spellEnd"/>
      <w:r w:rsidRPr="007F7908">
        <w:rPr>
          <w:b w:val="0"/>
          <w:bCs w:val="0"/>
          <w:sz w:val="24"/>
          <w:szCs w:val="24"/>
        </w:rPr>
        <w:t xml:space="preserve"> of </w:t>
      </w:r>
      <w:proofErr w:type="spellStart"/>
      <w:r w:rsidRPr="007F7908">
        <w:rPr>
          <w:b w:val="0"/>
          <w:bCs w:val="0"/>
          <w:sz w:val="24"/>
          <w:szCs w:val="24"/>
        </w:rPr>
        <w:t>CuO</w:t>
      </w:r>
      <w:proofErr w:type="spellEnd"/>
      <w:r w:rsidRPr="007F7908">
        <w:rPr>
          <w:b w:val="0"/>
          <w:bCs w:val="0"/>
          <w:sz w:val="24"/>
          <w:szCs w:val="24"/>
        </w:rPr>
        <w:t>/1E3MIBF</w:t>
      </w:r>
      <w:r w:rsidRPr="007F7908">
        <w:rPr>
          <w:b w:val="0"/>
          <w:bCs w:val="0"/>
          <w:sz w:val="24"/>
          <w:szCs w:val="24"/>
          <w:vertAlign w:val="subscript"/>
        </w:rPr>
        <w:t>4</w:t>
      </w:r>
      <w:r w:rsidRPr="007F7908">
        <w:rPr>
          <w:b w:val="0"/>
          <w:bCs w:val="0"/>
          <w:sz w:val="24"/>
          <w:szCs w:val="24"/>
        </w:rPr>
        <w:t xml:space="preserve">/CPE containing 300 </w:t>
      </w:r>
      <w:proofErr w:type="spellStart"/>
      <w:r w:rsidRPr="007F7908">
        <w:rPr>
          <w:b w:val="0"/>
          <w:bCs w:val="0"/>
          <w:sz w:val="24"/>
          <w:szCs w:val="24"/>
        </w:rPr>
        <w:t>μmol</w:t>
      </w:r>
      <w:proofErr w:type="spellEnd"/>
      <w:r w:rsidRPr="007F7908">
        <w:rPr>
          <w:b w:val="0"/>
          <w:bCs w:val="0"/>
          <w:sz w:val="24"/>
          <w:szCs w:val="24"/>
        </w:rPr>
        <w:t xml:space="preserve"> L</w:t>
      </w:r>
      <w:r w:rsidRPr="007F7908">
        <w:rPr>
          <w:b w:val="0"/>
          <w:bCs w:val="0"/>
          <w:sz w:val="24"/>
          <w:szCs w:val="24"/>
          <w:vertAlign w:val="superscript"/>
        </w:rPr>
        <w:t>−1</w:t>
      </w:r>
      <w:r w:rsidRPr="007F7908">
        <w:rPr>
          <w:b w:val="0"/>
          <w:bCs w:val="0"/>
          <w:sz w:val="24"/>
          <w:szCs w:val="24"/>
        </w:rPr>
        <w:t xml:space="preserve"> 6-TG at various scan rates; a-d correspond to 10.0, 20.0, 50.0 and 100.0 mV/s, respectively.</w:t>
      </w:r>
    </w:p>
    <w:p w:rsidR="00BC50DD" w:rsidRPr="007F7908" w:rsidRDefault="00F80283" w:rsidP="00F80283">
      <w:pPr>
        <w:pStyle w:val="Heading1"/>
        <w:spacing w:before="0" w:beforeAutospacing="0" w:after="0" w:afterAutospacing="0" w:line="360" w:lineRule="auto"/>
        <w:jc w:val="center"/>
        <w:rPr>
          <w:b w:val="0"/>
          <w:bCs w:val="0"/>
          <w:sz w:val="24"/>
          <w:szCs w:val="24"/>
        </w:rPr>
      </w:pPr>
      <w:r w:rsidRPr="007F7908">
        <w:rPr>
          <w:b w:val="0"/>
          <w:bCs w:val="0"/>
          <w:noProof/>
          <w:sz w:val="24"/>
          <w:szCs w:val="24"/>
        </w:rPr>
        <w:lastRenderedPageBreak/>
        <w:drawing>
          <wp:inline distT="0" distB="0" distL="0" distR="0" wp14:anchorId="6350C390" wp14:editId="2C6B5A82">
            <wp:extent cx="4495800" cy="33959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5.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98786" cy="3398185"/>
                    </a:xfrm>
                    <a:prstGeom prst="rect">
                      <a:avLst/>
                    </a:prstGeom>
                  </pic:spPr>
                </pic:pic>
              </a:graphicData>
            </a:graphic>
          </wp:inline>
        </w:drawing>
      </w:r>
    </w:p>
    <w:p w:rsidR="00BC50DD" w:rsidRPr="007F7908" w:rsidRDefault="00BC50DD" w:rsidP="00F80283">
      <w:pPr>
        <w:pStyle w:val="Heading1"/>
        <w:spacing w:before="0" w:beforeAutospacing="0" w:after="0" w:afterAutospacing="0" w:line="360" w:lineRule="auto"/>
        <w:jc w:val="center"/>
        <w:rPr>
          <w:sz w:val="24"/>
          <w:szCs w:val="24"/>
        </w:rPr>
      </w:pPr>
      <w:r w:rsidRPr="007F7908">
        <w:rPr>
          <w:sz w:val="24"/>
          <w:szCs w:val="24"/>
        </w:rPr>
        <w:t xml:space="preserve">Figure 5 </w:t>
      </w:r>
      <w:proofErr w:type="spellStart"/>
      <w:r w:rsidRPr="007F7908">
        <w:rPr>
          <w:b w:val="0"/>
          <w:bCs w:val="0"/>
          <w:sz w:val="24"/>
          <w:szCs w:val="24"/>
        </w:rPr>
        <w:t>Chronoamperograms</w:t>
      </w:r>
      <w:proofErr w:type="spellEnd"/>
      <w:r w:rsidRPr="007F7908">
        <w:rPr>
          <w:b w:val="0"/>
          <w:bCs w:val="0"/>
          <w:sz w:val="24"/>
          <w:szCs w:val="24"/>
        </w:rPr>
        <w:t xml:space="preserve"> obtained at </w:t>
      </w:r>
      <w:proofErr w:type="spellStart"/>
      <w:r w:rsidRPr="007F7908">
        <w:rPr>
          <w:b w:val="0"/>
          <w:bCs w:val="0"/>
          <w:sz w:val="24"/>
          <w:szCs w:val="24"/>
        </w:rPr>
        <w:t>CuO</w:t>
      </w:r>
      <w:proofErr w:type="spellEnd"/>
      <w:r w:rsidRPr="007F7908">
        <w:rPr>
          <w:b w:val="0"/>
          <w:bCs w:val="0"/>
          <w:sz w:val="24"/>
          <w:szCs w:val="24"/>
        </w:rPr>
        <w:t>/1E3MIBF</w:t>
      </w:r>
      <w:r w:rsidRPr="007F7908">
        <w:rPr>
          <w:b w:val="0"/>
          <w:bCs w:val="0"/>
          <w:sz w:val="24"/>
          <w:szCs w:val="24"/>
          <w:vertAlign w:val="subscript"/>
        </w:rPr>
        <w:t>4</w:t>
      </w:r>
      <w:r w:rsidRPr="007F7908">
        <w:rPr>
          <w:b w:val="0"/>
          <w:bCs w:val="0"/>
          <w:sz w:val="24"/>
          <w:szCs w:val="24"/>
        </w:rPr>
        <w:t xml:space="preserve">/CPE in the presence of a) 300;and b) 500 </w:t>
      </w:r>
      <w:proofErr w:type="spellStart"/>
      <w:r w:rsidRPr="007F7908">
        <w:rPr>
          <w:b w:val="0"/>
          <w:bCs w:val="0"/>
          <w:sz w:val="24"/>
          <w:szCs w:val="24"/>
        </w:rPr>
        <w:t>μmol</w:t>
      </w:r>
      <w:proofErr w:type="spellEnd"/>
      <w:r w:rsidRPr="007F7908">
        <w:rPr>
          <w:b w:val="0"/>
          <w:bCs w:val="0"/>
          <w:sz w:val="24"/>
          <w:szCs w:val="24"/>
        </w:rPr>
        <w:t xml:space="preserve"> L</w:t>
      </w:r>
      <w:r w:rsidRPr="007F7908">
        <w:rPr>
          <w:b w:val="0"/>
          <w:bCs w:val="0"/>
          <w:sz w:val="24"/>
          <w:szCs w:val="24"/>
          <w:vertAlign w:val="superscript"/>
        </w:rPr>
        <w:t>−1</w:t>
      </w:r>
      <w:r w:rsidRPr="007F7908">
        <w:rPr>
          <w:b w:val="0"/>
          <w:bCs w:val="0"/>
          <w:sz w:val="24"/>
          <w:szCs w:val="24"/>
        </w:rPr>
        <w:t xml:space="preserve"> of 6-TG in the buffer solution (pH 7.0). Inset: Cottrell's plot for the data from the </w:t>
      </w:r>
      <w:proofErr w:type="spellStart"/>
      <w:r w:rsidRPr="007F7908">
        <w:rPr>
          <w:b w:val="0"/>
          <w:bCs w:val="0"/>
          <w:sz w:val="24"/>
          <w:szCs w:val="24"/>
        </w:rPr>
        <w:t>chronoamperograms</w:t>
      </w:r>
      <w:proofErr w:type="spellEnd"/>
      <w:r w:rsidRPr="007F7908">
        <w:rPr>
          <w:sz w:val="24"/>
          <w:szCs w:val="24"/>
        </w:rPr>
        <w:t>.</w:t>
      </w:r>
    </w:p>
    <w:p w:rsidR="0002479B" w:rsidRPr="007F7908" w:rsidRDefault="0002479B" w:rsidP="00BC50DD">
      <w:pPr>
        <w:bidi w:val="0"/>
        <w:spacing w:after="0" w:line="360" w:lineRule="auto"/>
        <w:jc w:val="both"/>
        <w:rPr>
          <w:rFonts w:ascii="Times New Roman" w:hAnsi="Times New Roman" w:cs="Times New Roman"/>
          <w:b/>
          <w:bCs/>
          <w:sz w:val="24"/>
          <w:szCs w:val="24"/>
        </w:rPr>
      </w:pPr>
    </w:p>
    <w:p w:rsidR="00F0042C" w:rsidRPr="007F7908" w:rsidRDefault="00CB6762" w:rsidP="0002479B">
      <w:pPr>
        <w:bidi w:val="0"/>
        <w:spacing w:after="0" w:line="360" w:lineRule="auto"/>
        <w:jc w:val="both"/>
        <w:rPr>
          <w:rFonts w:ascii="Times New Roman" w:hAnsi="Times New Roman" w:cs="Times New Roman"/>
          <w:b/>
          <w:bCs/>
          <w:sz w:val="24"/>
          <w:szCs w:val="24"/>
        </w:rPr>
      </w:pPr>
      <w:r w:rsidRPr="007F7908">
        <w:rPr>
          <w:rFonts w:ascii="Times New Roman" w:hAnsi="Times New Roman" w:cs="Times New Roman"/>
          <w:b/>
          <w:bCs/>
          <w:sz w:val="24"/>
          <w:szCs w:val="24"/>
        </w:rPr>
        <w:t>4. Analytical features</w:t>
      </w:r>
    </w:p>
    <w:p w:rsidR="00F0042C" w:rsidRPr="007F7908" w:rsidRDefault="00F0042C" w:rsidP="00F80283">
      <w:pPr>
        <w:bidi w:val="0"/>
        <w:spacing w:after="0" w:line="360" w:lineRule="auto"/>
        <w:ind w:firstLine="720"/>
        <w:jc w:val="both"/>
        <w:rPr>
          <w:rFonts w:ascii="Times New Roman" w:hAnsi="Times New Roman" w:cs="Times New Roman"/>
          <w:sz w:val="24"/>
          <w:szCs w:val="24"/>
        </w:rPr>
      </w:pPr>
      <w:r w:rsidRPr="007F7908">
        <w:rPr>
          <w:rFonts w:ascii="Times New Roman" w:hAnsi="Times New Roman" w:cs="Times New Roman"/>
          <w:sz w:val="24"/>
          <w:szCs w:val="24"/>
        </w:rPr>
        <w:t xml:space="preserve">In order to obtain calibration curve, square wave </w:t>
      </w:r>
      <w:proofErr w:type="spellStart"/>
      <w:r w:rsidRPr="007F7908">
        <w:rPr>
          <w:rFonts w:ascii="Times New Roman" w:hAnsi="Times New Roman" w:cs="Times New Roman"/>
          <w:sz w:val="24"/>
          <w:szCs w:val="24"/>
        </w:rPr>
        <w:t>voltammograms</w:t>
      </w:r>
      <w:proofErr w:type="spellEnd"/>
      <w:r w:rsidRPr="007F7908">
        <w:rPr>
          <w:rFonts w:ascii="Times New Roman" w:hAnsi="Times New Roman" w:cs="Times New Roman"/>
          <w:sz w:val="24"/>
          <w:szCs w:val="24"/>
        </w:rPr>
        <w:t xml:space="preserve"> (SWV) of solutions with different 6-TG concentrations were recorded at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 xml:space="preserve">/CPE. Plot of net oxidation peak current versus concentration was linear in the range of 70.0 </w:t>
      </w:r>
      <w:proofErr w:type="spellStart"/>
      <w:r w:rsidRPr="007F7908">
        <w:rPr>
          <w:rFonts w:ascii="Times New Roman" w:hAnsi="Times New Roman" w:cs="Times New Roman"/>
          <w:sz w:val="24"/>
          <w:szCs w:val="24"/>
        </w:rPr>
        <w:t>nmol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sym w:font="Symbol" w:char="F02D"/>
      </w:r>
      <w:r w:rsidRPr="007F7908">
        <w:rPr>
          <w:rFonts w:ascii="Times New Roman" w:hAnsi="Times New Roman" w:cs="Times New Roman"/>
          <w:sz w:val="24"/>
          <w:szCs w:val="24"/>
          <w:vertAlign w:val="superscript"/>
        </w:rPr>
        <w:t>1</w:t>
      </w:r>
      <w:r w:rsidRPr="007F7908">
        <w:rPr>
          <w:rFonts w:ascii="Times New Roman" w:hAnsi="Times New Roman" w:cs="Times New Roman"/>
          <w:sz w:val="24"/>
          <w:szCs w:val="24"/>
        </w:rPr>
        <w:t xml:space="preserve"> to 520.0 </w:t>
      </w:r>
      <w:r w:rsidRPr="007F7908">
        <w:rPr>
          <w:rFonts w:ascii="Times New Roman" w:hAnsi="Times New Roman" w:cs="Times New Roman"/>
          <w:sz w:val="24"/>
          <w:szCs w:val="24"/>
        </w:rPr>
        <w:sym w:font="Symbol" w:char="F06D"/>
      </w:r>
      <w:proofErr w:type="spellStart"/>
      <w:r w:rsidRPr="007F7908">
        <w:rPr>
          <w:rFonts w:ascii="Times New Roman" w:hAnsi="Times New Roman" w:cs="Times New Roman"/>
          <w:sz w:val="24"/>
          <w:szCs w:val="24"/>
        </w:rPr>
        <w:t>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sym w:font="Symbol" w:char="F02D"/>
      </w:r>
      <w:r w:rsidRPr="007F7908">
        <w:rPr>
          <w:rFonts w:ascii="Times New Roman" w:hAnsi="Times New Roman" w:cs="Times New Roman"/>
          <w:sz w:val="24"/>
          <w:szCs w:val="24"/>
          <w:vertAlign w:val="superscript"/>
        </w:rPr>
        <w:t>1</w:t>
      </w:r>
      <w:r w:rsidRPr="007F7908">
        <w:rPr>
          <w:rFonts w:ascii="Times New Roman" w:hAnsi="Times New Roman" w:cs="Times New Roman"/>
          <w:sz w:val="24"/>
          <w:szCs w:val="24"/>
        </w:rPr>
        <w:t xml:space="preserve"> 6-TG with the regression equation being </w:t>
      </w:r>
      <w:proofErr w:type="spellStart"/>
      <w:proofErr w:type="gramStart"/>
      <w:r w:rsidRPr="007F7908">
        <w:rPr>
          <w:rFonts w:ascii="Times New Roman" w:hAnsi="Times New Roman" w:cs="Times New Roman"/>
          <w:i/>
          <w:iCs/>
          <w:sz w:val="24"/>
          <w:szCs w:val="24"/>
        </w:rPr>
        <w:t>I</w:t>
      </w:r>
      <w:r w:rsidRPr="007F7908">
        <w:rPr>
          <w:rFonts w:ascii="Times New Roman" w:hAnsi="Times New Roman" w:cs="Times New Roman"/>
          <w:i/>
          <w:iCs/>
          <w:sz w:val="24"/>
          <w:szCs w:val="24"/>
          <w:vertAlign w:val="subscript"/>
        </w:rPr>
        <w:t>p</w:t>
      </w:r>
      <w:proofErr w:type="spellEnd"/>
      <w:r w:rsidRPr="007F7908">
        <w:rPr>
          <w:rFonts w:ascii="Times New Roman" w:hAnsi="Times New Roman" w:cs="Times New Roman"/>
          <w:sz w:val="24"/>
          <w:szCs w:val="24"/>
        </w:rPr>
        <w:t>(</w:t>
      </w:r>
      <w:proofErr w:type="gramEnd"/>
      <w:r w:rsidRPr="007F7908">
        <w:rPr>
          <w:rFonts w:ascii="Times New Roman" w:hAnsi="Times New Roman" w:cs="Times New Roman"/>
          <w:sz w:val="24"/>
          <w:szCs w:val="24"/>
        </w:rPr>
        <w:sym w:font="Symbol" w:char="F06D"/>
      </w:r>
      <w:r w:rsidRPr="007F7908">
        <w:rPr>
          <w:rFonts w:ascii="Times New Roman" w:hAnsi="Times New Roman" w:cs="Times New Roman"/>
          <w:sz w:val="24"/>
          <w:szCs w:val="24"/>
        </w:rPr>
        <w:t>A) =0.076</w:t>
      </w:r>
      <w:r w:rsidRPr="007F7908">
        <w:rPr>
          <w:rFonts w:ascii="Times New Roman" w:hAnsi="Times New Roman" w:cs="Times New Roman"/>
          <w:i/>
          <w:iCs/>
          <w:sz w:val="24"/>
          <w:szCs w:val="24"/>
        </w:rPr>
        <w:t>C</w:t>
      </w:r>
      <w:r w:rsidRPr="007F7908">
        <w:rPr>
          <w:rFonts w:ascii="Times New Roman" w:hAnsi="Times New Roman" w:cs="Times New Roman"/>
          <w:i/>
          <w:iCs/>
          <w:sz w:val="24"/>
          <w:szCs w:val="24"/>
          <w:vertAlign w:val="subscript"/>
        </w:rPr>
        <w:t>6-TG</w:t>
      </w:r>
      <w:r w:rsidRPr="007F7908">
        <w:rPr>
          <w:rFonts w:ascii="Times New Roman" w:hAnsi="Times New Roman" w:cs="Times New Roman"/>
          <w:sz w:val="24"/>
          <w:szCs w:val="24"/>
        </w:rPr>
        <w:t>+0.174 (R</w:t>
      </w:r>
      <w:r w:rsidRPr="007F7908">
        <w:rPr>
          <w:rFonts w:ascii="Times New Roman" w:hAnsi="Times New Roman" w:cs="Times New Roman"/>
          <w:sz w:val="24"/>
          <w:szCs w:val="24"/>
          <w:vertAlign w:val="superscript"/>
        </w:rPr>
        <w:t>2</w:t>
      </w:r>
      <w:r w:rsidRPr="007F7908">
        <w:rPr>
          <w:rFonts w:ascii="Times New Roman" w:hAnsi="Times New Roman" w:cs="Times New Roman"/>
          <w:sz w:val="24"/>
          <w:szCs w:val="24"/>
        </w:rPr>
        <w:t xml:space="preserve">=0.998)  and detection limit of the method was 20.0 </w:t>
      </w:r>
      <w:proofErr w:type="spellStart"/>
      <w:r w:rsidRPr="007F7908">
        <w:rPr>
          <w:rFonts w:ascii="Times New Roman" w:hAnsi="Times New Roman" w:cs="Times New Roman"/>
          <w:sz w:val="24"/>
          <w:szCs w:val="24"/>
        </w:rPr>
        <w:t>nmol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sym w:font="Symbol" w:char="F02D"/>
      </w:r>
      <w:r w:rsidRPr="007F7908">
        <w:rPr>
          <w:rFonts w:ascii="Times New Roman" w:hAnsi="Times New Roman" w:cs="Times New Roman"/>
          <w:sz w:val="24"/>
          <w:szCs w:val="24"/>
          <w:vertAlign w:val="superscript"/>
        </w:rPr>
        <w:t xml:space="preserve">1 </w:t>
      </w:r>
      <w:r w:rsidRPr="007F7908">
        <w:rPr>
          <w:rFonts w:ascii="Times New Roman" w:hAnsi="Times New Roman" w:cs="Times New Roman"/>
          <w:sz w:val="24"/>
          <w:szCs w:val="24"/>
        </w:rPr>
        <w:t>6-TG (3</w:t>
      </w:r>
      <w:r w:rsidRPr="007F7908">
        <w:rPr>
          <w:rFonts w:ascii="Times New Roman" w:hAnsi="Times New Roman" w:cs="Times New Roman"/>
          <w:i/>
          <w:iCs/>
          <w:sz w:val="24"/>
          <w:szCs w:val="24"/>
        </w:rPr>
        <w:t>S</w:t>
      </w:r>
      <w:r w:rsidRPr="007F7908">
        <w:rPr>
          <w:rFonts w:ascii="Times New Roman" w:hAnsi="Times New Roman" w:cs="Times New Roman"/>
          <w:i/>
          <w:iCs/>
          <w:sz w:val="24"/>
          <w:szCs w:val="24"/>
          <w:vertAlign w:val="subscript"/>
        </w:rPr>
        <w:t>b</w:t>
      </w:r>
      <w:r w:rsidRPr="007F7908">
        <w:rPr>
          <w:rFonts w:ascii="Times New Roman" w:hAnsi="Times New Roman" w:cs="Times New Roman"/>
          <w:sz w:val="24"/>
          <w:szCs w:val="24"/>
        </w:rPr>
        <w:t>/</w:t>
      </w:r>
      <w:r w:rsidRPr="007F7908">
        <w:rPr>
          <w:rFonts w:ascii="Times New Roman" w:hAnsi="Times New Roman" w:cs="Times New Roman"/>
          <w:i/>
          <w:iCs/>
          <w:sz w:val="24"/>
          <w:szCs w:val="24"/>
        </w:rPr>
        <w:t>m</w:t>
      </w:r>
      <w:r w:rsidRPr="007F7908">
        <w:rPr>
          <w:rFonts w:ascii="Times New Roman" w:hAnsi="Times New Roman" w:cs="Times New Roman"/>
          <w:sz w:val="24"/>
          <w:szCs w:val="24"/>
        </w:rPr>
        <w:t xml:space="preserve">). This value of linear dynamic range or limit of detection compared with previous electrochemical sensor and results showed better analytical ability for proposed sensor (table 1).  </w:t>
      </w:r>
    </w:p>
    <w:p w:rsidR="0002479B" w:rsidRPr="007F7908" w:rsidRDefault="0002479B" w:rsidP="0002479B">
      <w:pPr>
        <w:bidi w:val="0"/>
        <w:spacing w:after="0" w:line="360" w:lineRule="auto"/>
        <w:ind w:firstLine="720"/>
        <w:jc w:val="both"/>
        <w:rPr>
          <w:rFonts w:ascii="Times New Roman" w:hAnsi="Times New Roman" w:cs="Times New Roman"/>
          <w:sz w:val="24"/>
          <w:szCs w:val="24"/>
        </w:rPr>
      </w:pPr>
    </w:p>
    <w:p w:rsidR="0002479B" w:rsidRPr="007F7908" w:rsidRDefault="0002479B" w:rsidP="00286B65">
      <w:pPr>
        <w:bidi w:val="0"/>
        <w:spacing w:after="0" w:line="480" w:lineRule="auto"/>
        <w:jc w:val="center"/>
        <w:rPr>
          <w:rFonts w:ascii="Times New Roman" w:hAnsi="Times New Roman" w:cs="Times New Roman"/>
          <w:b/>
          <w:bCs/>
          <w:sz w:val="24"/>
          <w:szCs w:val="24"/>
        </w:rPr>
      </w:pPr>
    </w:p>
    <w:p w:rsidR="0002479B" w:rsidRPr="007F7908" w:rsidRDefault="0002479B" w:rsidP="0002479B">
      <w:pPr>
        <w:bidi w:val="0"/>
        <w:spacing w:after="0" w:line="480" w:lineRule="auto"/>
        <w:jc w:val="center"/>
        <w:rPr>
          <w:rFonts w:ascii="Times New Roman" w:hAnsi="Times New Roman" w:cs="Times New Roman"/>
          <w:b/>
          <w:bCs/>
          <w:sz w:val="24"/>
          <w:szCs w:val="24"/>
        </w:rPr>
      </w:pPr>
    </w:p>
    <w:p w:rsidR="0002479B" w:rsidRPr="007F7908" w:rsidRDefault="0002479B" w:rsidP="0002479B">
      <w:pPr>
        <w:bidi w:val="0"/>
        <w:spacing w:after="0" w:line="480" w:lineRule="auto"/>
        <w:jc w:val="center"/>
        <w:rPr>
          <w:rFonts w:ascii="Times New Roman" w:hAnsi="Times New Roman" w:cs="Times New Roman"/>
          <w:b/>
          <w:bCs/>
          <w:sz w:val="24"/>
          <w:szCs w:val="24"/>
        </w:rPr>
      </w:pPr>
    </w:p>
    <w:p w:rsidR="0002479B" w:rsidRPr="007F7908" w:rsidRDefault="0002479B" w:rsidP="0002479B">
      <w:pPr>
        <w:bidi w:val="0"/>
        <w:spacing w:after="0" w:line="480" w:lineRule="auto"/>
        <w:jc w:val="center"/>
        <w:rPr>
          <w:rFonts w:ascii="Times New Roman" w:hAnsi="Times New Roman" w:cs="Times New Roman"/>
          <w:b/>
          <w:bCs/>
          <w:sz w:val="24"/>
          <w:szCs w:val="24"/>
        </w:rPr>
      </w:pPr>
    </w:p>
    <w:p w:rsidR="00F80283" w:rsidRPr="007F7908" w:rsidRDefault="00F80283" w:rsidP="0002479B">
      <w:pPr>
        <w:bidi w:val="0"/>
        <w:spacing w:after="0" w:line="480" w:lineRule="auto"/>
        <w:jc w:val="center"/>
        <w:rPr>
          <w:rFonts w:ascii="Times New Roman" w:hAnsi="Times New Roman" w:cs="Times New Roman"/>
          <w:sz w:val="24"/>
          <w:szCs w:val="24"/>
        </w:rPr>
      </w:pPr>
      <w:proofErr w:type="gramStart"/>
      <w:r w:rsidRPr="007F7908">
        <w:rPr>
          <w:rFonts w:ascii="Times New Roman" w:hAnsi="Times New Roman" w:cs="Times New Roman"/>
          <w:b/>
          <w:bCs/>
          <w:sz w:val="24"/>
          <w:szCs w:val="24"/>
        </w:rPr>
        <w:lastRenderedPageBreak/>
        <w:t>Table 1.</w:t>
      </w:r>
      <w:proofErr w:type="gramEnd"/>
      <w:r w:rsidRPr="007F7908">
        <w:rPr>
          <w:rFonts w:ascii="Times New Roman" w:hAnsi="Times New Roman" w:cs="Times New Roman"/>
          <w:sz w:val="24"/>
          <w:szCs w:val="24"/>
        </w:rPr>
        <w:t xml:space="preserve"> Characteristics of several electrochemical methods for determination of 6-TG</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
        <w:gridCol w:w="1140"/>
        <w:gridCol w:w="2158"/>
        <w:gridCol w:w="2990"/>
        <w:gridCol w:w="2857"/>
      </w:tblGrid>
      <w:tr w:rsidR="00F80283" w:rsidRPr="007F7908" w:rsidTr="0010306B">
        <w:trPr>
          <w:cantSplit/>
          <w:trHeight w:val="723"/>
          <w:jc w:val="center"/>
        </w:trPr>
        <w:tc>
          <w:tcPr>
            <w:tcW w:w="0" w:type="auto"/>
            <w:tcBorders>
              <w:left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tl/>
              </w:rPr>
            </w:pPr>
            <w:r w:rsidRPr="007F7908">
              <w:rPr>
                <w:rFonts w:ascii="Times New Roman" w:hAnsi="Times New Roman" w:cs="Times New Roman"/>
                <w:sz w:val="24"/>
                <w:szCs w:val="24"/>
              </w:rPr>
              <w:t>Ref.</w:t>
            </w:r>
          </w:p>
        </w:tc>
        <w:tc>
          <w:tcPr>
            <w:tcW w:w="0" w:type="auto"/>
            <w:tcBorders>
              <w:left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tl/>
              </w:rPr>
            </w:pPr>
            <w:r w:rsidRPr="007F7908">
              <w:rPr>
                <w:rFonts w:ascii="Times New Roman" w:hAnsi="Times New Roman" w:cs="Times New Roman"/>
                <w:sz w:val="24"/>
                <w:szCs w:val="24"/>
              </w:rPr>
              <w:t>Detection limit</w:t>
            </w:r>
          </w:p>
        </w:tc>
        <w:tc>
          <w:tcPr>
            <w:tcW w:w="0" w:type="auto"/>
            <w:tcBorders>
              <w:left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tl/>
              </w:rPr>
            </w:pPr>
            <w:r w:rsidRPr="007F7908">
              <w:rPr>
                <w:rFonts w:ascii="Times New Roman" w:hAnsi="Times New Roman" w:cs="Times New Roman"/>
                <w:sz w:val="24"/>
                <w:szCs w:val="24"/>
              </w:rPr>
              <w:t>Linear dynamic range</w:t>
            </w:r>
          </w:p>
        </w:tc>
        <w:tc>
          <w:tcPr>
            <w:tcW w:w="0" w:type="auto"/>
            <w:tcBorders>
              <w:left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tl/>
              </w:rPr>
            </w:pPr>
            <w:r w:rsidRPr="007F7908">
              <w:rPr>
                <w:rFonts w:ascii="Times New Roman" w:hAnsi="Times New Roman" w:cs="Times New Roman"/>
                <w:sz w:val="24"/>
                <w:szCs w:val="24"/>
              </w:rPr>
              <w:t>Electrochemical</w:t>
            </w:r>
          </w:p>
          <w:p w:rsidR="00F80283" w:rsidRPr="007F7908" w:rsidRDefault="00F80283" w:rsidP="0002479B">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Method</w:t>
            </w:r>
          </w:p>
        </w:tc>
        <w:tc>
          <w:tcPr>
            <w:tcW w:w="0" w:type="auto"/>
            <w:tcBorders>
              <w:left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Technique</w:t>
            </w:r>
          </w:p>
        </w:tc>
      </w:tr>
      <w:tr w:rsidR="00F80283" w:rsidRPr="007F7908" w:rsidTr="0010306B">
        <w:trPr>
          <w:jc w:val="center"/>
        </w:trPr>
        <w:tc>
          <w:tcPr>
            <w:tcW w:w="0" w:type="auto"/>
            <w:tcBorders>
              <w:left w:val="nil"/>
              <w:bottom w:val="nil"/>
              <w:right w:val="nil"/>
            </w:tcBorders>
            <w:shd w:val="clear" w:color="auto" w:fill="auto"/>
            <w:vAlign w:val="center"/>
          </w:tcPr>
          <w:p w:rsidR="00F80283" w:rsidRPr="007F7908" w:rsidRDefault="00EA2B6C" w:rsidP="0002479B">
            <w:pPr>
              <w:bidi w:val="0"/>
              <w:spacing w:after="0" w:line="360" w:lineRule="auto"/>
              <w:jc w:val="center"/>
              <w:rPr>
                <w:rFonts w:ascii="Times New Roman" w:hAnsi="Times New Roman" w:cs="Times New Roman"/>
                <w:sz w:val="24"/>
                <w:szCs w:val="24"/>
                <w:rtl/>
              </w:rPr>
            </w:pPr>
            <w:hyperlink w:anchor="_ENREF_4" w:tooltip="Madueno, 2004 #4" w:history="1">
              <w:r w:rsidR="00212529" w:rsidRPr="007F7908">
                <w:rPr>
                  <w:rFonts w:ascii="Times New Roman" w:hAnsi="Times New Roman" w:cs="Times New Roman"/>
                  <w:sz w:val="24"/>
                  <w:szCs w:val="24"/>
                </w:rPr>
                <w:fldChar w:fldCharType="begin"/>
              </w:r>
              <w:r w:rsidR="00212529" w:rsidRPr="007F7908">
                <w:rPr>
                  <w:rFonts w:ascii="Times New Roman" w:hAnsi="Times New Roman" w:cs="Times New Roman"/>
                  <w:sz w:val="24"/>
                  <w:szCs w:val="24"/>
                </w:rPr>
                <w:instrText xml:space="preserve"> ADDIN EN.CITE &lt;EndNote&gt;&lt;Cite&gt;&lt;Author&gt;Madueno&lt;/Author&gt;&lt;Year&gt;2004&lt;/Year&gt;&lt;RecNum&gt;4&lt;/RecNum&gt;&lt;DisplayText&gt;&lt;style face="superscript"&gt;4&lt;/style&gt;&lt;/DisplayText&gt;&lt;record&gt;&lt;rec-number&gt;4&lt;/rec-number&gt;&lt;foreign-keys&gt;&lt;key app="EN" db-id="aafws2d2oafs5yevep9ppe9ix55zaf0txprv"&gt;4&lt;/key&gt;&lt;/foreign-keys&gt;&lt;ref-type name="Journal Article"&gt;17&lt;/ref-type&gt;&lt;contributors&gt;&lt;authors&gt;&lt;author&gt;R. Madueno&lt;/author&gt;&lt;author&gt;T. Pineda&lt;/author&gt;&lt;/authors&gt;&lt;/contributors&gt;&lt;titles&gt;&lt;title&gt;An electrochemical study of 6-thioguanine monolayers on a mercury electrode in acid and neutral solutions&lt;/title&gt;&lt;secondary-title&gt;Journal of Electroanalytical Chemistry&lt;/secondary-title&gt;&lt;/titles&gt;&lt;periodical&gt;&lt;full-title&gt;Journal of Electroanalytical Chemistry&lt;/full-title&gt;&lt;abbr-1&gt;J. Electroanal. Chem.&lt;/abbr-1&gt;&lt;abbr-2&gt;J Electroanal Chem&lt;/abbr-2&gt;&lt;/periodical&gt;&lt;pages&gt;301-310&lt;/pages&gt;&lt;volume&gt;565&lt;/volume&gt;&lt;dates&gt;&lt;year&gt;2004&lt;/year&gt;&lt;/dates&gt;&lt;urls&gt;&lt;/urls&gt;&lt;/record&gt;&lt;/Cite&gt;&lt;/EndNote&gt;</w:instrText>
              </w:r>
              <w:r w:rsidR="00212529" w:rsidRPr="007F7908">
                <w:rPr>
                  <w:rFonts w:ascii="Times New Roman" w:hAnsi="Times New Roman" w:cs="Times New Roman"/>
                  <w:sz w:val="24"/>
                  <w:szCs w:val="24"/>
                </w:rPr>
                <w:fldChar w:fldCharType="separate"/>
              </w:r>
              <w:r w:rsidR="00212529" w:rsidRPr="007F7908">
                <w:rPr>
                  <w:rFonts w:ascii="Times New Roman" w:hAnsi="Times New Roman" w:cs="Times New Roman"/>
                  <w:noProof/>
                  <w:sz w:val="24"/>
                  <w:szCs w:val="24"/>
                  <w:vertAlign w:val="superscript"/>
                </w:rPr>
                <w:t>4</w:t>
              </w:r>
              <w:r w:rsidR="00212529" w:rsidRPr="007F7908">
                <w:rPr>
                  <w:rFonts w:ascii="Times New Roman" w:hAnsi="Times New Roman" w:cs="Times New Roman"/>
                  <w:sz w:val="24"/>
                  <w:szCs w:val="24"/>
                </w:rPr>
                <w:fldChar w:fldCharType="end"/>
              </w:r>
            </w:hyperlink>
          </w:p>
        </w:tc>
        <w:tc>
          <w:tcPr>
            <w:tcW w:w="0" w:type="auto"/>
            <w:tcBorders>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tl/>
              </w:rPr>
            </w:pPr>
            <w:r w:rsidRPr="007F7908">
              <w:rPr>
                <w:rFonts w:ascii="Times New Roman" w:hAnsi="Times New Roman" w:cs="Times New Roman"/>
                <w:sz w:val="24"/>
                <w:szCs w:val="24"/>
              </w:rPr>
              <w:t>--</w:t>
            </w:r>
          </w:p>
        </w:tc>
        <w:tc>
          <w:tcPr>
            <w:tcW w:w="0" w:type="auto"/>
            <w:tcBorders>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tl/>
              </w:rPr>
            </w:pPr>
            <w:r w:rsidRPr="007F7908">
              <w:rPr>
                <w:rFonts w:ascii="Times New Roman" w:hAnsi="Times New Roman" w:cs="Times New Roman"/>
                <w:sz w:val="24"/>
                <w:szCs w:val="24"/>
              </w:rPr>
              <w:t>--</w:t>
            </w:r>
          </w:p>
        </w:tc>
        <w:tc>
          <w:tcPr>
            <w:tcW w:w="0" w:type="auto"/>
            <w:tcBorders>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tl/>
              </w:rPr>
            </w:pPr>
            <w:r w:rsidRPr="007F7908">
              <w:rPr>
                <w:rFonts w:ascii="Times New Roman" w:hAnsi="Times New Roman" w:cs="Times New Roman"/>
                <w:sz w:val="24"/>
                <w:szCs w:val="24"/>
              </w:rPr>
              <w:t>cyclic and ac voltammetry</w:t>
            </w:r>
          </w:p>
        </w:tc>
        <w:tc>
          <w:tcPr>
            <w:tcW w:w="0" w:type="auto"/>
            <w:tcBorders>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Study self-assembled monolayer of 6-TG on mercury electrode</w:t>
            </w:r>
          </w:p>
        </w:tc>
      </w:tr>
      <w:tr w:rsidR="00F80283" w:rsidRPr="007F7908" w:rsidTr="0010306B">
        <w:trPr>
          <w:jc w:val="center"/>
        </w:trPr>
        <w:tc>
          <w:tcPr>
            <w:tcW w:w="0" w:type="auto"/>
            <w:tcBorders>
              <w:top w:val="nil"/>
              <w:left w:val="nil"/>
              <w:bottom w:val="nil"/>
              <w:right w:val="nil"/>
            </w:tcBorders>
            <w:shd w:val="clear" w:color="auto" w:fill="auto"/>
            <w:vAlign w:val="center"/>
          </w:tcPr>
          <w:p w:rsidR="00F80283" w:rsidRPr="007F7908" w:rsidRDefault="00EA2B6C" w:rsidP="0002479B">
            <w:pPr>
              <w:bidi w:val="0"/>
              <w:spacing w:after="0" w:line="360" w:lineRule="auto"/>
              <w:jc w:val="center"/>
              <w:rPr>
                <w:rFonts w:ascii="Times New Roman" w:hAnsi="Times New Roman" w:cs="Times New Roman"/>
                <w:sz w:val="24"/>
                <w:szCs w:val="24"/>
                <w:rtl/>
              </w:rPr>
            </w:pPr>
            <w:hyperlink w:anchor="_ENREF_5" w:tooltip="Wang, 2006 #5" w:history="1">
              <w:r w:rsidR="00212529" w:rsidRPr="007F7908">
                <w:rPr>
                  <w:rFonts w:ascii="Times New Roman" w:hAnsi="Times New Roman" w:cs="Times New Roman"/>
                  <w:sz w:val="24"/>
                  <w:szCs w:val="24"/>
                </w:rPr>
                <w:fldChar w:fldCharType="begin"/>
              </w:r>
              <w:r w:rsidR="00212529" w:rsidRPr="007F7908">
                <w:rPr>
                  <w:rFonts w:ascii="Times New Roman" w:hAnsi="Times New Roman" w:cs="Times New Roman"/>
                  <w:sz w:val="24"/>
                  <w:szCs w:val="24"/>
                </w:rPr>
                <w:instrText xml:space="preserve"> ADDIN EN.CITE &lt;EndNote&gt;&lt;Cite&gt;&lt;Author&gt;Wang&lt;/Author&gt;&lt;Year&gt;2006&lt;/Year&gt;&lt;RecNum&gt;5&lt;/RecNum&gt;&lt;DisplayText&gt;&lt;style face="superscript"&gt;5&lt;/style&gt;&lt;/DisplayText&gt;&lt;record&gt;&lt;rec-number&gt;5&lt;/rec-number&gt;&lt;foreign-keys&gt;&lt;key app="EN" db-id="aafws2d2oafs5yevep9ppe9ix55zaf0txprv"&gt;5&lt;/key&gt;&lt;/foreign-keys&gt;&lt;ref-type name="Journal Article"&gt;17&lt;/ref-type&gt;&lt;contributors&gt;&lt;authors&gt;&lt;author&gt;S.F. Wang&lt;/author&gt;&lt;author&gt;F. Xie&lt;/author&gt;&lt;author&gt;R.F. Hu&lt;/author&gt;&lt;author&gt;H.C. Cai&lt;/author&gt;&lt;/authors&gt;&lt;/contributors&gt;&lt;titles&gt;&lt;title&gt;The Determination of Nonelectroactive Anticancer Drug 6</w:instrText>
              </w:r>
              <w:r w:rsidR="00212529" w:rsidRPr="007F7908">
                <w:rPr>
                  <w:rFonts w:ascii="Cambria Math" w:hAnsi="Cambria Math" w:cs="Cambria Math"/>
                  <w:sz w:val="24"/>
                  <w:szCs w:val="24"/>
                </w:rPr>
                <w:instrText>‐</w:instrText>
              </w:r>
              <w:r w:rsidR="00212529" w:rsidRPr="007F7908">
                <w:rPr>
                  <w:rFonts w:ascii="Times New Roman" w:hAnsi="Times New Roman" w:cs="Times New Roman"/>
                  <w:sz w:val="24"/>
                  <w:szCs w:val="24"/>
                </w:rPr>
                <w:instrText>Thioguanine on DNA</w:instrText>
              </w:r>
              <w:r w:rsidR="00212529" w:rsidRPr="007F7908">
                <w:rPr>
                  <w:rFonts w:ascii="Cambria Math" w:hAnsi="Cambria Math" w:cs="Cambria Math"/>
                  <w:sz w:val="24"/>
                  <w:szCs w:val="24"/>
                </w:rPr>
                <w:instrText>‐</w:instrText>
              </w:r>
              <w:r w:rsidR="00212529" w:rsidRPr="007F7908">
                <w:rPr>
                  <w:rFonts w:ascii="Times New Roman" w:hAnsi="Times New Roman" w:cs="Times New Roman"/>
                  <w:sz w:val="24"/>
                  <w:szCs w:val="24"/>
                </w:rPr>
                <w:instrText>Modified Gold Electrode&lt;/title&gt;&lt;secondary-title&gt;Analytical letters&lt;/secondary-title&gt;&lt;/titles&gt;&lt;periodical&gt;&lt;full-title&gt;Analytical Letters&lt;/full-title&gt;&lt;abbr-1&gt;Anal. Lett.&lt;/abbr-1&gt;&lt;abbr-2&gt;Anal Lett&lt;/abbr-2&gt;&lt;/periodical&gt;&lt;pages&gt;1041-1052&lt;/pages&gt;&lt;volume&gt;39&lt;/volume&gt;&lt;dates&gt;&lt;year&gt;2006&lt;/year&gt;&lt;/dates&gt;&lt;urls&gt;&lt;/urls&gt;&lt;/record&gt;&lt;/Cite&gt;&lt;/EndNote&gt;</w:instrText>
              </w:r>
              <w:r w:rsidR="00212529" w:rsidRPr="007F7908">
                <w:rPr>
                  <w:rFonts w:ascii="Times New Roman" w:hAnsi="Times New Roman" w:cs="Times New Roman"/>
                  <w:sz w:val="24"/>
                  <w:szCs w:val="24"/>
                </w:rPr>
                <w:fldChar w:fldCharType="separate"/>
              </w:r>
              <w:r w:rsidR="00212529" w:rsidRPr="007F7908">
                <w:rPr>
                  <w:rFonts w:ascii="Times New Roman" w:hAnsi="Times New Roman" w:cs="Times New Roman"/>
                  <w:noProof/>
                  <w:sz w:val="24"/>
                  <w:szCs w:val="24"/>
                  <w:vertAlign w:val="superscript"/>
                </w:rPr>
                <w:t>5</w:t>
              </w:r>
              <w:r w:rsidR="00212529" w:rsidRPr="007F7908">
                <w:rPr>
                  <w:rFonts w:ascii="Times New Roman" w:hAnsi="Times New Roman" w:cs="Times New Roman"/>
                  <w:sz w:val="24"/>
                  <w:szCs w:val="24"/>
                </w:rPr>
                <w:fldChar w:fldCharType="end"/>
              </w:r>
            </w:hyperlink>
          </w:p>
        </w:tc>
        <w:tc>
          <w:tcPr>
            <w:tcW w:w="0" w:type="auto"/>
            <w:tcBorders>
              <w:top w:val="nil"/>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tl/>
              </w:rPr>
            </w:pPr>
            <w:r w:rsidRPr="007F7908">
              <w:rPr>
                <w:rFonts w:ascii="Times New Roman" w:hAnsi="Times New Roman" w:cs="Times New Roman"/>
                <w:sz w:val="24"/>
                <w:szCs w:val="24"/>
              </w:rPr>
              <w:t>6.0×10</w:t>
            </w:r>
            <w:r w:rsidRPr="007F7908">
              <w:rPr>
                <w:rFonts w:ascii="Times New Roman" w:hAnsi="Times New Roman" w:cs="Times New Roman"/>
                <w:sz w:val="24"/>
                <w:szCs w:val="24"/>
                <w:vertAlign w:val="superscript"/>
              </w:rPr>
              <w:t>−9</w:t>
            </w:r>
            <w:r w:rsidRPr="007F7908">
              <w:rPr>
                <w:rFonts w:ascii="Times New Roman" w:hAnsi="Times New Roman" w:cs="Times New Roman"/>
                <w:sz w:val="24"/>
                <w:szCs w:val="24"/>
              </w:rPr>
              <w:t xml:space="preserve"> </w:t>
            </w:r>
            <w:proofErr w:type="spellStart"/>
            <w:r w:rsidRPr="007F7908">
              <w:rPr>
                <w:rFonts w:ascii="Times New Roman" w:hAnsi="Times New Roman" w:cs="Times New Roman"/>
                <w:sz w:val="24"/>
                <w:szCs w:val="24"/>
              </w:rPr>
              <w:t>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t>−1</w:t>
            </w:r>
            <w:r w:rsidRPr="007F7908">
              <w:rPr>
                <w:rFonts w:ascii="Times New Roman" w:hAnsi="Times New Roman" w:cs="Times New Roman"/>
                <w:sz w:val="24"/>
                <w:szCs w:val="24"/>
              </w:rPr>
              <w:t>.</w:t>
            </w:r>
          </w:p>
        </w:tc>
        <w:tc>
          <w:tcPr>
            <w:tcW w:w="0" w:type="auto"/>
            <w:tcBorders>
              <w:top w:val="nil"/>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color w:val="333333"/>
                <w:sz w:val="24"/>
                <w:szCs w:val="24"/>
              </w:rPr>
              <w:t>2.0×10</w:t>
            </w:r>
            <w:r w:rsidRPr="007F7908">
              <w:rPr>
                <w:rFonts w:ascii="Times New Roman" w:hAnsi="Times New Roman" w:cs="Times New Roman"/>
                <w:color w:val="333333"/>
                <w:sz w:val="24"/>
                <w:szCs w:val="24"/>
                <w:vertAlign w:val="superscript"/>
              </w:rPr>
              <w:t>−8</w:t>
            </w:r>
            <w:r w:rsidRPr="007F7908">
              <w:rPr>
                <w:rFonts w:ascii="Times New Roman" w:hAnsi="Times New Roman" w:cs="Times New Roman"/>
                <w:color w:val="333333"/>
                <w:sz w:val="24"/>
                <w:szCs w:val="24"/>
              </w:rPr>
              <w:t>- 8.0×10</w:t>
            </w:r>
            <w:r w:rsidRPr="007F7908">
              <w:rPr>
                <w:rFonts w:ascii="Times New Roman" w:hAnsi="Times New Roman" w:cs="Times New Roman"/>
                <w:color w:val="333333"/>
                <w:sz w:val="24"/>
                <w:szCs w:val="24"/>
                <w:vertAlign w:val="superscript"/>
              </w:rPr>
              <w:t>−7</w:t>
            </w:r>
            <w:r w:rsidRPr="007F7908">
              <w:rPr>
                <w:rStyle w:val="apple-converted-space"/>
                <w:rFonts w:ascii="Times New Roman" w:hAnsi="Times New Roman" w:cs="Times New Roman"/>
                <w:color w:val="333333"/>
                <w:sz w:val="24"/>
                <w:szCs w:val="24"/>
              </w:rPr>
              <w:t> </w:t>
            </w:r>
            <w:proofErr w:type="spellStart"/>
            <w:r w:rsidRPr="007F7908">
              <w:rPr>
                <w:rFonts w:ascii="Times New Roman" w:hAnsi="Times New Roman" w:cs="Times New Roman"/>
                <w:color w:val="333333"/>
                <w:sz w:val="24"/>
                <w:szCs w:val="24"/>
              </w:rPr>
              <w:t>mol</w:t>
            </w:r>
            <w:proofErr w:type="spellEnd"/>
            <w:r w:rsidRPr="007F7908">
              <w:rPr>
                <w:rFonts w:ascii="Times New Roman" w:hAnsi="Times New Roman" w:cs="Times New Roman"/>
                <w:color w:val="333333"/>
                <w:sz w:val="24"/>
                <w:szCs w:val="24"/>
              </w:rPr>
              <w:t xml:space="preserve"> L</w:t>
            </w:r>
            <w:r w:rsidRPr="007F7908">
              <w:rPr>
                <w:rFonts w:ascii="Times New Roman" w:hAnsi="Times New Roman" w:cs="Times New Roman"/>
                <w:color w:val="333333"/>
                <w:sz w:val="24"/>
                <w:szCs w:val="24"/>
                <w:vertAlign w:val="superscript"/>
              </w:rPr>
              <w:t>−1</w:t>
            </w:r>
          </w:p>
        </w:tc>
        <w:tc>
          <w:tcPr>
            <w:tcW w:w="0" w:type="auto"/>
            <w:tcBorders>
              <w:top w:val="nil"/>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differential pulse stripping voltammetry</w:t>
            </w:r>
          </w:p>
        </w:tc>
        <w:tc>
          <w:tcPr>
            <w:tcW w:w="0" w:type="auto"/>
            <w:tcBorders>
              <w:top w:val="nil"/>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r w:rsidRPr="007F7908">
              <w:rPr>
                <w:rStyle w:val="singlehighlightclass"/>
                <w:rFonts w:ascii="Times New Roman" w:hAnsi="Times New Roman" w:cs="Times New Roman"/>
                <w:sz w:val="24"/>
                <w:szCs w:val="24"/>
              </w:rPr>
              <w:t>DNA</w:t>
            </w:r>
            <w:r w:rsidRPr="007F7908">
              <w:rPr>
                <w:rFonts w:cs="Times New Roman"/>
                <w:sz w:val="24"/>
                <w:szCs w:val="24"/>
              </w:rPr>
              <w:t>‐</w:t>
            </w:r>
            <w:r w:rsidRPr="007F7908">
              <w:rPr>
                <w:rStyle w:val="singlehighlightclass"/>
                <w:rFonts w:ascii="Times New Roman" w:hAnsi="Times New Roman" w:cs="Times New Roman"/>
                <w:sz w:val="24"/>
                <w:szCs w:val="24"/>
              </w:rPr>
              <w:t>modified</w:t>
            </w:r>
            <w:r w:rsidRPr="007F7908">
              <w:rPr>
                <w:rFonts w:ascii="Times New Roman" w:hAnsi="Times New Roman" w:cs="Times New Roman"/>
                <w:sz w:val="24"/>
                <w:szCs w:val="24"/>
              </w:rPr>
              <w:t xml:space="preserve"> </w:t>
            </w:r>
            <w:r w:rsidRPr="007F7908">
              <w:rPr>
                <w:rStyle w:val="singlehighlightclass"/>
                <w:rFonts w:ascii="Times New Roman" w:hAnsi="Times New Roman" w:cs="Times New Roman"/>
                <w:sz w:val="24"/>
                <w:szCs w:val="24"/>
              </w:rPr>
              <w:t>gold</w:t>
            </w:r>
            <w:r w:rsidRPr="007F7908">
              <w:rPr>
                <w:rFonts w:ascii="Times New Roman" w:hAnsi="Times New Roman" w:cs="Times New Roman"/>
                <w:sz w:val="24"/>
                <w:szCs w:val="24"/>
              </w:rPr>
              <w:t xml:space="preserve"> </w:t>
            </w:r>
            <w:r w:rsidRPr="007F7908">
              <w:rPr>
                <w:rStyle w:val="singlehighlightclass"/>
                <w:rFonts w:ascii="Times New Roman" w:hAnsi="Times New Roman" w:cs="Times New Roman"/>
                <w:sz w:val="24"/>
                <w:szCs w:val="24"/>
              </w:rPr>
              <w:t>electrode</w:t>
            </w:r>
          </w:p>
        </w:tc>
      </w:tr>
      <w:tr w:rsidR="00F80283" w:rsidRPr="007F7908" w:rsidTr="0010306B">
        <w:trPr>
          <w:trHeight w:val="1056"/>
          <w:jc w:val="center"/>
        </w:trPr>
        <w:tc>
          <w:tcPr>
            <w:tcW w:w="0" w:type="auto"/>
            <w:tcBorders>
              <w:top w:val="nil"/>
              <w:left w:val="nil"/>
              <w:bottom w:val="nil"/>
              <w:right w:val="nil"/>
            </w:tcBorders>
            <w:shd w:val="clear" w:color="auto" w:fill="auto"/>
            <w:vAlign w:val="center"/>
          </w:tcPr>
          <w:p w:rsidR="00F80283" w:rsidRPr="007F7908" w:rsidRDefault="00EA2B6C" w:rsidP="0002479B">
            <w:pPr>
              <w:bidi w:val="0"/>
              <w:spacing w:after="0" w:line="360" w:lineRule="auto"/>
              <w:jc w:val="center"/>
              <w:rPr>
                <w:rFonts w:ascii="Times New Roman" w:hAnsi="Times New Roman" w:cs="Times New Roman"/>
                <w:sz w:val="24"/>
                <w:szCs w:val="24"/>
                <w:rtl/>
              </w:rPr>
            </w:pPr>
            <w:hyperlink w:anchor="_ENREF_6" w:tooltip="Ensafi, 2008 #6" w:history="1">
              <w:r w:rsidR="00212529" w:rsidRPr="007F7908">
                <w:rPr>
                  <w:rFonts w:ascii="Times New Roman" w:hAnsi="Times New Roman" w:cs="Times New Roman"/>
                  <w:sz w:val="24"/>
                  <w:szCs w:val="24"/>
                </w:rPr>
                <w:fldChar w:fldCharType="begin"/>
              </w:r>
              <w:r w:rsidR="00212529" w:rsidRPr="007F7908">
                <w:rPr>
                  <w:rFonts w:ascii="Times New Roman" w:hAnsi="Times New Roman" w:cs="Times New Roman"/>
                  <w:sz w:val="24"/>
                  <w:szCs w:val="24"/>
                </w:rPr>
                <w:instrText xml:space="preserve"> ADDIN EN.CITE &lt;EndNote&gt;&lt;Cite&gt;&lt;Author&gt;Ensafi&lt;/Author&gt;&lt;Year&gt;2008&lt;/Year&gt;&lt;RecNum&gt;6&lt;/RecNum&gt;&lt;DisplayText&gt;&lt;style face="superscript"&gt;6&lt;/style&gt;&lt;/DisplayText&gt;&lt;record&gt;&lt;rec-number&gt;6&lt;/rec-number&gt;&lt;foreign-keys&gt;&lt;key app="EN" db-id="aafws2d2oafs5yevep9ppe9ix55zaf0txprv"&gt;6&lt;/key&gt;&lt;/foreign-keys&gt;&lt;ref-type name="Journal Article"&gt;17&lt;/ref-type&gt;&lt;contributors&gt;&lt;authors&gt;&lt;author&gt;A.A. Ensafi&lt;/author&gt;&lt;author&gt;R. Hajian&lt;/author&gt;&lt;/authors&gt;&lt;/contributors&gt;&lt;titles&gt;&lt;title&gt;Simultaneous determination of captopril and thioguanine in pharmaceutical compounds and blood using cathodic adsorptive stripping voltammetry&lt;/title&gt;&lt;secondary-title&gt;Journal of the Brazilian Chemical Society&lt;/secondary-title&gt;&lt;/titles&gt;&lt;periodical&gt;&lt;full-title&gt;Journal of the Brazilian Chemical Society&lt;/full-title&gt;&lt;abbr-1&gt;J. Brazil. Chem. Soc.&lt;/abbr-1&gt;&lt;abbr-2&gt;J Brazi. Chem Soc&lt;/abbr-2&gt;&lt;/periodical&gt;&lt;pages&gt;405-412&lt;/pages&gt;&lt;volume&gt;19&lt;/volume&gt;&lt;dates&gt;&lt;year&gt;2008&lt;/year&gt;&lt;/dates&gt;&lt;urls&gt;&lt;/urls&gt;&lt;/record&gt;&lt;/Cite&gt;&lt;/EndNote&gt;</w:instrText>
              </w:r>
              <w:r w:rsidR="00212529" w:rsidRPr="007F7908">
                <w:rPr>
                  <w:rFonts w:ascii="Times New Roman" w:hAnsi="Times New Roman" w:cs="Times New Roman"/>
                  <w:sz w:val="24"/>
                  <w:szCs w:val="24"/>
                </w:rPr>
                <w:fldChar w:fldCharType="separate"/>
              </w:r>
              <w:r w:rsidR="00212529" w:rsidRPr="007F7908">
                <w:rPr>
                  <w:rFonts w:ascii="Times New Roman" w:hAnsi="Times New Roman" w:cs="Times New Roman"/>
                  <w:noProof/>
                  <w:sz w:val="24"/>
                  <w:szCs w:val="24"/>
                  <w:vertAlign w:val="superscript"/>
                </w:rPr>
                <w:t>6</w:t>
              </w:r>
              <w:r w:rsidR="00212529" w:rsidRPr="007F7908">
                <w:rPr>
                  <w:rFonts w:ascii="Times New Roman" w:hAnsi="Times New Roman" w:cs="Times New Roman"/>
                  <w:sz w:val="24"/>
                  <w:szCs w:val="24"/>
                </w:rPr>
                <w:fldChar w:fldCharType="end"/>
              </w:r>
            </w:hyperlink>
          </w:p>
        </w:tc>
        <w:tc>
          <w:tcPr>
            <w:tcW w:w="0" w:type="auto"/>
            <w:tcBorders>
              <w:top w:val="nil"/>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tl/>
              </w:rPr>
            </w:pPr>
            <w:r w:rsidRPr="007F7908">
              <w:rPr>
                <w:rFonts w:ascii="Times New Roman" w:hAnsi="Times New Roman" w:cs="Times New Roman"/>
                <w:sz w:val="24"/>
                <w:szCs w:val="24"/>
              </w:rPr>
              <w:t>0.08 n</w:t>
            </w:r>
            <w:r w:rsidRPr="007F7908">
              <w:rPr>
                <w:rFonts w:ascii="Times New Roman" w:hAnsi="Times New Roman" w:cs="Times New Roman"/>
                <w:color w:val="333333"/>
                <w:sz w:val="24"/>
                <w:szCs w:val="24"/>
              </w:rPr>
              <w:t xml:space="preserve"> </w:t>
            </w:r>
            <w:proofErr w:type="spellStart"/>
            <w:r w:rsidRPr="007F7908">
              <w:rPr>
                <w:rFonts w:ascii="Times New Roman" w:hAnsi="Times New Roman" w:cs="Times New Roman"/>
                <w:color w:val="333333"/>
                <w:sz w:val="24"/>
                <w:szCs w:val="24"/>
              </w:rPr>
              <w:t>mol</w:t>
            </w:r>
            <w:proofErr w:type="spellEnd"/>
            <w:r w:rsidRPr="007F7908">
              <w:rPr>
                <w:rFonts w:ascii="Times New Roman" w:hAnsi="Times New Roman" w:cs="Times New Roman"/>
                <w:color w:val="333333"/>
                <w:sz w:val="24"/>
                <w:szCs w:val="24"/>
              </w:rPr>
              <w:t xml:space="preserve"> L</w:t>
            </w:r>
            <w:r w:rsidRPr="007F7908">
              <w:rPr>
                <w:rFonts w:ascii="Times New Roman" w:hAnsi="Times New Roman" w:cs="Times New Roman"/>
                <w:color w:val="333333"/>
                <w:sz w:val="24"/>
                <w:szCs w:val="24"/>
                <w:vertAlign w:val="superscript"/>
              </w:rPr>
              <w:t>−1</w:t>
            </w:r>
          </w:p>
        </w:tc>
        <w:tc>
          <w:tcPr>
            <w:tcW w:w="0" w:type="auto"/>
            <w:tcBorders>
              <w:top w:val="nil"/>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 xml:space="preserve">0.15 – 180.0 </w:t>
            </w:r>
            <w:proofErr w:type="spellStart"/>
            <w:r w:rsidRPr="007F7908">
              <w:rPr>
                <w:rFonts w:ascii="Times New Roman" w:hAnsi="Times New Roman" w:cs="Times New Roman"/>
                <w:sz w:val="24"/>
                <w:szCs w:val="24"/>
              </w:rPr>
              <w:t>nmol</w:t>
            </w:r>
            <w:proofErr w:type="spellEnd"/>
            <w:r w:rsidRPr="007F7908">
              <w:rPr>
                <w:rFonts w:ascii="Times New Roman" w:hAnsi="Times New Roman" w:cs="Times New Roman"/>
                <w:color w:val="333333"/>
                <w:sz w:val="24"/>
                <w:szCs w:val="24"/>
              </w:rPr>
              <w:t xml:space="preserve"> L</w:t>
            </w:r>
            <w:r w:rsidRPr="007F7908">
              <w:rPr>
                <w:rFonts w:ascii="Times New Roman" w:hAnsi="Times New Roman" w:cs="Times New Roman"/>
                <w:color w:val="333333"/>
                <w:sz w:val="24"/>
                <w:szCs w:val="24"/>
                <w:vertAlign w:val="superscript"/>
              </w:rPr>
              <w:t>−1</w:t>
            </w:r>
          </w:p>
        </w:tc>
        <w:tc>
          <w:tcPr>
            <w:tcW w:w="0" w:type="auto"/>
            <w:tcBorders>
              <w:top w:val="nil"/>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cathodic adsorptive stripping</w:t>
            </w:r>
          </w:p>
        </w:tc>
        <w:tc>
          <w:tcPr>
            <w:tcW w:w="0" w:type="auto"/>
            <w:tcBorders>
              <w:top w:val="nil"/>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Complex formation and adsorption on mercury electrode</w:t>
            </w:r>
          </w:p>
        </w:tc>
      </w:tr>
      <w:tr w:rsidR="00F80283" w:rsidRPr="007F7908" w:rsidTr="0010306B">
        <w:trPr>
          <w:jc w:val="center"/>
        </w:trPr>
        <w:tc>
          <w:tcPr>
            <w:tcW w:w="0" w:type="auto"/>
            <w:tcBorders>
              <w:top w:val="nil"/>
              <w:left w:val="nil"/>
              <w:bottom w:val="nil"/>
              <w:right w:val="nil"/>
            </w:tcBorders>
            <w:shd w:val="clear" w:color="auto" w:fill="auto"/>
            <w:vAlign w:val="center"/>
          </w:tcPr>
          <w:p w:rsidR="00F80283" w:rsidRPr="007F7908" w:rsidRDefault="00EA2B6C" w:rsidP="0002479B">
            <w:pPr>
              <w:bidi w:val="0"/>
              <w:spacing w:after="0" w:line="360" w:lineRule="auto"/>
              <w:jc w:val="center"/>
              <w:rPr>
                <w:rFonts w:ascii="Times New Roman" w:hAnsi="Times New Roman" w:cs="Times New Roman"/>
                <w:sz w:val="24"/>
                <w:szCs w:val="24"/>
                <w:rtl/>
              </w:rPr>
            </w:pPr>
            <w:hyperlink w:anchor="_ENREF_13" w:tooltip="Karimi-Maleh, 2017 #13" w:history="1">
              <w:r w:rsidR="00212529" w:rsidRPr="007F7908">
                <w:rPr>
                  <w:rFonts w:ascii="Times New Roman" w:hAnsi="Times New Roman" w:cs="Times New Roman"/>
                  <w:sz w:val="24"/>
                  <w:szCs w:val="24"/>
                </w:rPr>
                <w:fldChar w:fldCharType="begin"/>
              </w:r>
              <w:r w:rsidR="00212529" w:rsidRPr="007F7908">
                <w:rPr>
                  <w:rFonts w:ascii="Times New Roman" w:hAnsi="Times New Roman" w:cs="Times New Roman"/>
                  <w:sz w:val="24"/>
                  <w:szCs w:val="24"/>
                </w:rPr>
                <w:instrText xml:space="preserve"> ADDIN EN.CITE &lt;EndNote&gt;&lt;Cite&gt;&lt;Author&gt;Karimi-Maleh&lt;/Author&gt;&lt;Year&gt;2017&lt;/Year&gt;&lt;RecNum&gt;13&lt;/RecNum&gt;&lt;DisplayText&gt;&lt;style face="superscript"&gt;13&lt;/style&gt;&lt;/DisplayText&gt;&lt;record&gt;&lt;rec-number&gt;13&lt;/rec-number&gt;&lt;foreign-keys&gt;&lt;key app="EN" db-id="aafws2d2oafs5yevep9ppe9ix55zaf0txprv"&gt;13&lt;/key&gt;&lt;/foreign-keys&gt;&lt;ref-type name="Journal Article"&gt;17&lt;/ref-type&gt;&lt;contributors&gt;&lt;authors&gt;&lt;author&gt;H. Karimi-Maleh&lt;/author&gt;&lt;author&gt;M.R. Ganjali&lt;/author&gt;&lt;author&gt;P. Norouzi&lt;/author&gt;&lt;author&gt;A. Bananezhad&lt;/author&gt;&lt;/authors&gt;&lt;/contributors&gt;&lt;titles&gt;&lt;title&gt;Amplified nanostructure electrochemical sensor for simultaneous determination of captopril, acetaminophen, tyrosine and hydrochlorothiazide&lt;/title&gt;&lt;secondary-title&gt;Materials Science and Engineering C&lt;/secondary-title&gt;&lt;/titles&gt;&lt;periodical&gt;&lt;full-title&gt;Materials Science and Engineering C&lt;/full-title&gt;&lt;abbr-1&gt;Mater. Sci. Eng., C&lt;/abbr-1&gt;&lt;abbr-2&gt;Mater Sci Eng, C&lt;/abbr-2&gt;&lt;/periodical&gt;&lt;pages&gt;472-477&lt;/pages&gt;&lt;volume&gt;3&lt;/volume&gt;&lt;dates&gt;&lt;year&gt;2017&lt;/year&gt;&lt;/dates&gt;&lt;urls&gt;&lt;/urls&gt;&lt;/record&gt;&lt;/Cite&gt;&lt;/EndNote&gt;</w:instrText>
              </w:r>
              <w:r w:rsidR="00212529" w:rsidRPr="007F7908">
                <w:rPr>
                  <w:rFonts w:ascii="Times New Roman" w:hAnsi="Times New Roman" w:cs="Times New Roman"/>
                  <w:sz w:val="24"/>
                  <w:szCs w:val="24"/>
                </w:rPr>
                <w:fldChar w:fldCharType="separate"/>
              </w:r>
              <w:r w:rsidR="00212529" w:rsidRPr="007F7908">
                <w:rPr>
                  <w:rFonts w:ascii="Times New Roman" w:hAnsi="Times New Roman" w:cs="Times New Roman"/>
                  <w:noProof/>
                  <w:sz w:val="24"/>
                  <w:szCs w:val="24"/>
                  <w:vertAlign w:val="superscript"/>
                </w:rPr>
                <w:t>13</w:t>
              </w:r>
              <w:r w:rsidR="00212529" w:rsidRPr="007F7908">
                <w:rPr>
                  <w:rFonts w:ascii="Times New Roman" w:hAnsi="Times New Roman" w:cs="Times New Roman"/>
                  <w:sz w:val="24"/>
                  <w:szCs w:val="24"/>
                </w:rPr>
                <w:fldChar w:fldCharType="end"/>
              </w:r>
            </w:hyperlink>
          </w:p>
        </w:tc>
        <w:tc>
          <w:tcPr>
            <w:tcW w:w="0" w:type="auto"/>
            <w:tcBorders>
              <w:top w:val="nil"/>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tl/>
              </w:rPr>
            </w:pPr>
            <w:r w:rsidRPr="007F7908">
              <w:rPr>
                <w:rFonts w:ascii="Times New Roman" w:hAnsi="Times New Roman" w:cs="Times New Roman"/>
                <w:sz w:val="24"/>
                <w:szCs w:val="24"/>
              </w:rPr>
              <w:t xml:space="preserve">22.0 </w:t>
            </w:r>
            <w:proofErr w:type="spellStart"/>
            <w:r w:rsidRPr="007F7908">
              <w:rPr>
                <w:rFonts w:ascii="Times New Roman" w:hAnsi="Times New Roman" w:cs="Times New Roman"/>
                <w:sz w:val="24"/>
                <w:szCs w:val="24"/>
              </w:rPr>
              <w:t>nmol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t>−1</w:t>
            </w:r>
          </w:p>
        </w:tc>
        <w:tc>
          <w:tcPr>
            <w:tcW w:w="0" w:type="auto"/>
            <w:tcBorders>
              <w:top w:val="nil"/>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 xml:space="preserve">0.06 - 10.0 </w:t>
            </w:r>
            <w:proofErr w:type="spellStart"/>
            <w:r w:rsidRPr="007F7908">
              <w:rPr>
                <w:rFonts w:ascii="Times New Roman" w:hAnsi="Times New Roman" w:cs="Times New Roman"/>
                <w:sz w:val="24"/>
                <w:szCs w:val="24"/>
              </w:rPr>
              <w:t>μmol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t>−1</w:t>
            </w:r>
            <w:r w:rsidRPr="007F7908">
              <w:rPr>
                <w:rFonts w:ascii="Times New Roman" w:hAnsi="Times New Roman" w:cs="Times New Roman"/>
                <w:sz w:val="24"/>
                <w:szCs w:val="24"/>
              </w:rPr>
              <w:t xml:space="preserve"> and  10.0 - 160.0 </w:t>
            </w:r>
            <w:proofErr w:type="spellStart"/>
            <w:r w:rsidRPr="007F7908">
              <w:rPr>
                <w:rFonts w:ascii="Times New Roman" w:hAnsi="Times New Roman" w:cs="Times New Roman"/>
                <w:sz w:val="24"/>
                <w:szCs w:val="24"/>
              </w:rPr>
              <w:t>μmol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t>−1</w:t>
            </w:r>
          </w:p>
        </w:tc>
        <w:tc>
          <w:tcPr>
            <w:tcW w:w="0" w:type="auto"/>
            <w:tcBorders>
              <w:top w:val="nil"/>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differential pulse voltammetry</w:t>
            </w:r>
          </w:p>
        </w:tc>
        <w:tc>
          <w:tcPr>
            <w:tcW w:w="0" w:type="auto"/>
            <w:tcBorders>
              <w:top w:val="nil"/>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proofErr w:type="spellStart"/>
            <w:r w:rsidRPr="007F7908">
              <w:rPr>
                <w:rFonts w:ascii="Times New Roman" w:hAnsi="Times New Roman" w:cs="Times New Roman"/>
                <w:sz w:val="24"/>
                <w:szCs w:val="24"/>
              </w:rPr>
              <w:t>Electrocatalyst</w:t>
            </w:r>
            <w:proofErr w:type="spellEnd"/>
          </w:p>
        </w:tc>
      </w:tr>
      <w:tr w:rsidR="00F80283" w:rsidRPr="007F7908" w:rsidTr="0010306B">
        <w:trPr>
          <w:trHeight w:val="1527"/>
          <w:jc w:val="center"/>
        </w:trPr>
        <w:tc>
          <w:tcPr>
            <w:tcW w:w="0" w:type="auto"/>
            <w:tcBorders>
              <w:top w:val="nil"/>
              <w:left w:val="nil"/>
              <w:bottom w:val="nil"/>
              <w:right w:val="nil"/>
            </w:tcBorders>
            <w:shd w:val="clear" w:color="auto" w:fill="auto"/>
            <w:vAlign w:val="center"/>
          </w:tcPr>
          <w:p w:rsidR="00F80283" w:rsidRPr="007F7908" w:rsidRDefault="00EA2B6C" w:rsidP="0002479B">
            <w:pPr>
              <w:bidi w:val="0"/>
              <w:spacing w:after="0" w:line="360" w:lineRule="auto"/>
              <w:jc w:val="center"/>
              <w:rPr>
                <w:rFonts w:ascii="Times New Roman" w:hAnsi="Times New Roman" w:cs="Times New Roman"/>
                <w:sz w:val="24"/>
                <w:szCs w:val="24"/>
                <w:rtl/>
              </w:rPr>
            </w:pPr>
            <w:hyperlink w:anchor="_ENREF_8" w:tooltip="Eksin, 2014 #8" w:history="1">
              <w:r w:rsidR="00212529" w:rsidRPr="007F7908">
                <w:rPr>
                  <w:rFonts w:ascii="Times New Roman" w:hAnsi="Times New Roman" w:cs="Times New Roman"/>
                  <w:sz w:val="24"/>
                  <w:szCs w:val="24"/>
                </w:rPr>
                <w:fldChar w:fldCharType="begin"/>
              </w:r>
              <w:r w:rsidR="00212529" w:rsidRPr="007F7908">
                <w:rPr>
                  <w:rFonts w:ascii="Times New Roman" w:hAnsi="Times New Roman" w:cs="Times New Roman"/>
                  <w:sz w:val="24"/>
                  <w:szCs w:val="24"/>
                </w:rPr>
                <w:instrText xml:space="preserve"> ADDIN EN.CITE &lt;EndNote&gt;&lt;Cite&gt;&lt;Author&gt;Eksin&lt;/Author&gt;&lt;Year&gt;2014&lt;/Year&gt;&lt;RecNum&gt;8&lt;/RecNum&gt;&lt;DisplayText&gt;&lt;style face="superscript"&gt;8&lt;/style&gt;&lt;/DisplayText&gt;&lt;record&gt;&lt;rec-number&gt;8&lt;/rec-number&gt;&lt;foreign-keys&gt;&lt;key app="EN" db-id="aafws2d2oafs5yevep9ppe9ix55zaf0txprv"&gt;8&lt;/key&gt;&lt;/foreign-keys&gt;&lt;ref-type name="Journal Article"&gt;17&lt;/ref-type&gt;&lt;contributors&gt;&lt;authors&gt;&lt;author&gt;E. Eksin&lt;/author&gt;&lt;author&gt;G. Congur&lt;/author&gt;&lt;author&gt;F. Mese&lt;/author&gt;&lt;author&gt;A. Erdem&lt;/author&gt;&lt;/authors&gt;&lt;/contributors&gt;&lt;titles&gt;&lt;title&gt;Electrochemical monitoring of surface confined interaction between 6-Thioguanine and DNA by using single-use graphite electrode&lt;/title&gt;&lt;secondary-title&gt;Journal of Electroanalytical Chemistry&lt;/secondary-title&gt;&lt;/titles&gt;&lt;periodical&gt;&lt;full-title&gt;Journal of Electroanalytical Chemistry&lt;/full-title&gt;&lt;abbr-1&gt;J. Electroanal. Chem.&lt;/abbr-1&gt;&lt;abbr-2&gt;J Electroanal Chem&lt;/abbr-2&gt;&lt;/periodical&gt;&lt;pages&gt;33-38&lt;/pages&gt;&lt;volume&gt;733&lt;/volume&gt;&lt;dates&gt;&lt;year&gt;2014&lt;/year&gt;&lt;/dates&gt;&lt;urls&gt;&lt;/urls&gt;&lt;/record&gt;&lt;/Cite&gt;&lt;/EndNote&gt;</w:instrText>
              </w:r>
              <w:r w:rsidR="00212529" w:rsidRPr="007F7908">
                <w:rPr>
                  <w:rFonts w:ascii="Times New Roman" w:hAnsi="Times New Roman" w:cs="Times New Roman"/>
                  <w:sz w:val="24"/>
                  <w:szCs w:val="24"/>
                </w:rPr>
                <w:fldChar w:fldCharType="separate"/>
              </w:r>
              <w:r w:rsidR="00212529" w:rsidRPr="007F7908">
                <w:rPr>
                  <w:rFonts w:ascii="Times New Roman" w:hAnsi="Times New Roman" w:cs="Times New Roman"/>
                  <w:noProof/>
                  <w:sz w:val="24"/>
                  <w:szCs w:val="24"/>
                  <w:vertAlign w:val="superscript"/>
                </w:rPr>
                <w:t>8</w:t>
              </w:r>
              <w:r w:rsidR="00212529" w:rsidRPr="007F7908">
                <w:rPr>
                  <w:rFonts w:ascii="Times New Roman" w:hAnsi="Times New Roman" w:cs="Times New Roman"/>
                  <w:sz w:val="24"/>
                  <w:szCs w:val="24"/>
                </w:rPr>
                <w:fldChar w:fldCharType="end"/>
              </w:r>
            </w:hyperlink>
          </w:p>
        </w:tc>
        <w:tc>
          <w:tcPr>
            <w:tcW w:w="0" w:type="auto"/>
            <w:tcBorders>
              <w:top w:val="nil"/>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tl/>
              </w:rPr>
            </w:pPr>
            <w:r w:rsidRPr="007F7908">
              <w:rPr>
                <w:rFonts w:ascii="Times New Roman" w:hAnsi="Times New Roman" w:cs="Times New Roman"/>
                <w:sz w:val="24"/>
                <w:szCs w:val="24"/>
              </w:rPr>
              <w:t>--</w:t>
            </w:r>
          </w:p>
        </w:tc>
        <w:tc>
          <w:tcPr>
            <w:tcW w:w="0" w:type="auto"/>
            <w:tcBorders>
              <w:top w:val="nil"/>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w:t>
            </w:r>
          </w:p>
        </w:tc>
        <w:tc>
          <w:tcPr>
            <w:tcW w:w="0" w:type="auto"/>
            <w:tcBorders>
              <w:top w:val="nil"/>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differential pulse voltammetry, electrochemical impedance spectroscopy</w:t>
            </w:r>
          </w:p>
        </w:tc>
        <w:tc>
          <w:tcPr>
            <w:tcW w:w="0" w:type="auto"/>
            <w:tcBorders>
              <w:top w:val="nil"/>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Study interaction between 6-TG and DNA</w:t>
            </w:r>
          </w:p>
        </w:tc>
      </w:tr>
      <w:tr w:rsidR="00F80283" w:rsidRPr="007F7908" w:rsidTr="0010306B">
        <w:trPr>
          <w:trHeight w:val="453"/>
          <w:jc w:val="center"/>
        </w:trPr>
        <w:tc>
          <w:tcPr>
            <w:tcW w:w="0" w:type="auto"/>
            <w:tcBorders>
              <w:top w:val="nil"/>
              <w:left w:val="nil"/>
              <w:bottom w:val="nil"/>
              <w:right w:val="nil"/>
            </w:tcBorders>
            <w:shd w:val="clear" w:color="auto" w:fill="auto"/>
            <w:vAlign w:val="center"/>
          </w:tcPr>
          <w:p w:rsidR="00F80283" w:rsidRPr="007F7908" w:rsidRDefault="00EA2B6C" w:rsidP="0002479B">
            <w:pPr>
              <w:bidi w:val="0"/>
              <w:spacing w:after="0" w:line="360" w:lineRule="auto"/>
              <w:jc w:val="center"/>
              <w:rPr>
                <w:rFonts w:ascii="Times New Roman" w:hAnsi="Times New Roman" w:cs="Times New Roman"/>
                <w:sz w:val="24"/>
                <w:szCs w:val="24"/>
              </w:rPr>
            </w:pPr>
            <w:hyperlink w:anchor="_ENREF_9" w:tooltip="Beitollahi, 2016 #9" w:history="1">
              <w:r w:rsidR="00212529" w:rsidRPr="007F7908">
                <w:rPr>
                  <w:rFonts w:ascii="Times New Roman" w:hAnsi="Times New Roman" w:cs="Times New Roman"/>
                  <w:sz w:val="24"/>
                  <w:szCs w:val="24"/>
                </w:rPr>
                <w:fldChar w:fldCharType="begin"/>
              </w:r>
              <w:r w:rsidR="00212529" w:rsidRPr="007F7908">
                <w:rPr>
                  <w:rFonts w:ascii="Times New Roman" w:hAnsi="Times New Roman" w:cs="Times New Roman"/>
                  <w:sz w:val="24"/>
                  <w:szCs w:val="24"/>
                </w:rPr>
                <w:instrText xml:space="preserve"> ADDIN EN.CITE &lt;EndNote&gt;&lt;Cite&gt;&lt;Author&gt;Beitollahi&lt;/Author&gt;&lt;Year&gt;2016&lt;/Year&gt;&lt;RecNum&gt;9&lt;/RecNum&gt;&lt;DisplayText&gt;&lt;style face="superscript"&gt;9&lt;/style&gt;&lt;/DisplayText&gt;&lt;record&gt;&lt;rec-number&gt;9&lt;/rec-number&gt;&lt;foreign-keys&gt;&lt;key app="EN" db-id="aafws2d2oafs5yevep9ppe9ix55zaf0txprv"&gt;9&lt;/key&gt;&lt;/foreign-keys&gt;&lt;ref-type name="Journal Article"&gt;17&lt;/ref-type&gt;&lt;contributors&gt;&lt;authors&gt;&lt;author&gt;H. Beitollahi&lt;/author&gt;&lt;author&gt;S.G. Ivari&lt;/author&gt;&lt;author&gt;M. Torkzadeh-Mahani&lt;/author&gt;&lt;/authors&gt;&lt;/contributors&gt;&lt;titles&gt;&lt;title&gt;Voltammetric determination of 6-thioguanine and folic acid using a carbon paste electrode modified with ZnO-CuO nanoplates and modifier&lt;/title&gt;&lt;secondary-title&gt;Materials Science and Engineering C&lt;/secondary-title&gt;&lt;/titles&gt;&lt;periodical&gt;&lt;full-title&gt;Materials Science and Engineering C&lt;/full-title&gt;&lt;abbr-1&gt;Mater. Sci. Eng., C&lt;/abbr-1&gt;&lt;abbr-2&gt;Mater Sci Eng, C&lt;/abbr-2&gt;&lt;/periodical&gt;&lt;pages&gt;128-133&lt;/pages&gt;&lt;volume&gt;69&lt;/volume&gt;&lt;dates&gt;&lt;year&gt;2016&lt;/year&gt;&lt;/dates&gt;&lt;urls&gt;&lt;/urls&gt;&lt;/record&gt;&lt;/Cite&gt;&lt;/EndNote&gt;</w:instrText>
              </w:r>
              <w:r w:rsidR="00212529" w:rsidRPr="007F7908">
                <w:rPr>
                  <w:rFonts w:ascii="Times New Roman" w:hAnsi="Times New Roman" w:cs="Times New Roman"/>
                  <w:sz w:val="24"/>
                  <w:szCs w:val="24"/>
                </w:rPr>
                <w:fldChar w:fldCharType="separate"/>
              </w:r>
              <w:r w:rsidR="00212529" w:rsidRPr="007F7908">
                <w:rPr>
                  <w:rFonts w:ascii="Times New Roman" w:hAnsi="Times New Roman" w:cs="Times New Roman"/>
                  <w:noProof/>
                  <w:sz w:val="24"/>
                  <w:szCs w:val="24"/>
                  <w:vertAlign w:val="superscript"/>
                </w:rPr>
                <w:t>9</w:t>
              </w:r>
              <w:r w:rsidR="00212529" w:rsidRPr="007F7908">
                <w:rPr>
                  <w:rFonts w:ascii="Times New Roman" w:hAnsi="Times New Roman" w:cs="Times New Roman"/>
                  <w:sz w:val="24"/>
                  <w:szCs w:val="24"/>
                </w:rPr>
                <w:fldChar w:fldCharType="end"/>
              </w:r>
            </w:hyperlink>
          </w:p>
        </w:tc>
        <w:tc>
          <w:tcPr>
            <w:tcW w:w="0" w:type="auto"/>
            <w:tcBorders>
              <w:top w:val="nil"/>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 xml:space="preserve">25  n </w:t>
            </w:r>
            <w:proofErr w:type="spellStart"/>
            <w:r w:rsidRPr="007F7908">
              <w:rPr>
                <w:rFonts w:ascii="Times New Roman" w:hAnsi="Times New Roman" w:cs="Times New Roman"/>
                <w:sz w:val="24"/>
                <w:szCs w:val="24"/>
              </w:rPr>
              <w:t>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t>−1</w:t>
            </w:r>
          </w:p>
        </w:tc>
        <w:tc>
          <w:tcPr>
            <w:tcW w:w="0" w:type="auto"/>
            <w:tcBorders>
              <w:top w:val="nil"/>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0.05 to 200.0 </w:t>
            </w:r>
            <w:proofErr w:type="spellStart"/>
            <w:r w:rsidRPr="007F7908">
              <w:rPr>
                <w:rFonts w:ascii="Times New Roman" w:hAnsi="Times New Roman" w:cs="Times New Roman"/>
                <w:sz w:val="24"/>
                <w:szCs w:val="24"/>
              </w:rPr>
              <w:t>μmol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t>−1</w:t>
            </w:r>
          </w:p>
        </w:tc>
        <w:tc>
          <w:tcPr>
            <w:tcW w:w="0" w:type="auto"/>
            <w:tcBorders>
              <w:top w:val="nil"/>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 xml:space="preserve">square wave </w:t>
            </w:r>
            <w:proofErr w:type="spellStart"/>
            <w:r w:rsidRPr="007F7908">
              <w:rPr>
                <w:rFonts w:ascii="Times New Roman" w:hAnsi="Times New Roman" w:cs="Times New Roman"/>
                <w:sz w:val="24"/>
                <w:szCs w:val="24"/>
              </w:rPr>
              <w:t>voltammetric</w:t>
            </w:r>
            <w:proofErr w:type="spellEnd"/>
          </w:p>
        </w:tc>
        <w:tc>
          <w:tcPr>
            <w:tcW w:w="0" w:type="auto"/>
            <w:tcBorders>
              <w:top w:val="nil"/>
              <w:left w:val="nil"/>
              <w:bottom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proofErr w:type="spellStart"/>
            <w:r w:rsidRPr="007F7908">
              <w:rPr>
                <w:rFonts w:ascii="Times New Roman" w:hAnsi="Times New Roman" w:cs="Times New Roman"/>
                <w:sz w:val="24"/>
                <w:szCs w:val="24"/>
              </w:rPr>
              <w:t>Electrocatalyst</w:t>
            </w:r>
            <w:proofErr w:type="spellEnd"/>
            <w:r w:rsidRPr="007F7908">
              <w:rPr>
                <w:rFonts w:ascii="Times New Roman" w:hAnsi="Times New Roman" w:cs="Times New Roman"/>
                <w:sz w:val="24"/>
                <w:szCs w:val="24"/>
              </w:rPr>
              <w:t xml:space="preserve"> and using </w:t>
            </w:r>
            <w:proofErr w:type="spellStart"/>
            <w:r w:rsidRPr="007F7908">
              <w:rPr>
                <w:rFonts w:ascii="Times New Roman" w:hAnsi="Times New Roman" w:cs="Times New Roman"/>
                <w:sz w:val="24"/>
                <w:szCs w:val="24"/>
              </w:rPr>
              <w:t>ZnO-CuO</w:t>
            </w:r>
            <w:proofErr w:type="spellEnd"/>
            <w:r w:rsidRPr="007F7908">
              <w:rPr>
                <w:rFonts w:ascii="Times New Roman" w:hAnsi="Times New Roman" w:cs="Times New Roman"/>
                <w:sz w:val="24"/>
                <w:szCs w:val="24"/>
              </w:rPr>
              <w:t xml:space="preserve"> </w:t>
            </w:r>
            <w:proofErr w:type="spellStart"/>
            <w:r w:rsidRPr="007F7908">
              <w:rPr>
                <w:rFonts w:ascii="Times New Roman" w:hAnsi="Times New Roman" w:cs="Times New Roman"/>
                <w:sz w:val="24"/>
                <w:szCs w:val="24"/>
              </w:rPr>
              <w:t>nanoplates</w:t>
            </w:r>
            <w:proofErr w:type="spellEnd"/>
          </w:p>
        </w:tc>
      </w:tr>
      <w:tr w:rsidR="00F80283" w:rsidRPr="007F7908" w:rsidTr="0010306B">
        <w:trPr>
          <w:cantSplit/>
          <w:trHeight w:val="1001"/>
          <w:jc w:val="center"/>
        </w:trPr>
        <w:tc>
          <w:tcPr>
            <w:tcW w:w="0" w:type="auto"/>
            <w:tcBorders>
              <w:top w:val="nil"/>
              <w:left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this wok</w:t>
            </w:r>
          </w:p>
        </w:tc>
        <w:tc>
          <w:tcPr>
            <w:tcW w:w="0" w:type="auto"/>
            <w:tcBorders>
              <w:top w:val="nil"/>
              <w:left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 xml:space="preserve">20.0 n </w:t>
            </w:r>
            <w:proofErr w:type="spellStart"/>
            <w:r w:rsidRPr="007F7908">
              <w:rPr>
                <w:rFonts w:ascii="Times New Roman" w:hAnsi="Times New Roman" w:cs="Times New Roman"/>
                <w:sz w:val="24"/>
                <w:szCs w:val="24"/>
              </w:rPr>
              <w:t>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t>−1</w:t>
            </w:r>
          </w:p>
        </w:tc>
        <w:tc>
          <w:tcPr>
            <w:tcW w:w="0" w:type="auto"/>
            <w:tcBorders>
              <w:top w:val="nil"/>
              <w:left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 xml:space="preserve">0.07 to 520.0 </w:t>
            </w:r>
            <w:r w:rsidRPr="007F7908">
              <w:rPr>
                <w:rFonts w:ascii="Times New Roman" w:hAnsi="Times New Roman" w:cs="Times New Roman"/>
                <w:sz w:val="24"/>
                <w:szCs w:val="24"/>
              </w:rPr>
              <w:sym w:font="Symbol" w:char="F06D"/>
            </w:r>
            <w:proofErr w:type="spellStart"/>
            <w:r w:rsidRPr="007F7908">
              <w:rPr>
                <w:rFonts w:ascii="Times New Roman" w:hAnsi="Times New Roman" w:cs="Times New Roman"/>
                <w:sz w:val="24"/>
                <w:szCs w:val="24"/>
              </w:rPr>
              <w:t>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sym w:font="Symbol" w:char="F02D"/>
            </w:r>
            <w:r w:rsidRPr="007F7908">
              <w:rPr>
                <w:rFonts w:ascii="Times New Roman" w:hAnsi="Times New Roman" w:cs="Times New Roman"/>
                <w:sz w:val="24"/>
                <w:szCs w:val="24"/>
                <w:vertAlign w:val="superscript"/>
              </w:rPr>
              <w:t>1</w:t>
            </w:r>
          </w:p>
        </w:tc>
        <w:tc>
          <w:tcPr>
            <w:tcW w:w="0" w:type="auto"/>
            <w:tcBorders>
              <w:top w:val="nil"/>
              <w:left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 xml:space="preserve">square wave </w:t>
            </w:r>
            <w:proofErr w:type="spellStart"/>
            <w:r w:rsidRPr="007F7908">
              <w:rPr>
                <w:rFonts w:ascii="Times New Roman" w:hAnsi="Times New Roman" w:cs="Times New Roman"/>
                <w:sz w:val="24"/>
                <w:szCs w:val="24"/>
              </w:rPr>
              <w:t>voltammetric</w:t>
            </w:r>
            <w:proofErr w:type="spellEnd"/>
          </w:p>
        </w:tc>
        <w:tc>
          <w:tcPr>
            <w:tcW w:w="0" w:type="auto"/>
            <w:tcBorders>
              <w:top w:val="nil"/>
              <w:left w:val="nil"/>
              <w:right w:val="nil"/>
            </w:tcBorders>
            <w:shd w:val="clear" w:color="auto" w:fill="auto"/>
            <w:vAlign w:val="center"/>
          </w:tcPr>
          <w:p w:rsidR="00F80283" w:rsidRPr="007F7908" w:rsidRDefault="00F80283" w:rsidP="0002479B">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 xml:space="preserve">Modification of carbon paste with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 xml:space="preserve"> </w:t>
            </w:r>
            <w:proofErr w:type="spellStart"/>
            <w:r w:rsidRPr="007F7908">
              <w:rPr>
                <w:rFonts w:ascii="Times New Roman" w:hAnsi="Times New Roman" w:cs="Times New Roman"/>
                <w:sz w:val="24"/>
                <w:szCs w:val="24"/>
              </w:rPr>
              <w:t>nano</w:t>
            </w:r>
            <w:proofErr w:type="spellEnd"/>
            <w:r w:rsidRPr="007F7908">
              <w:rPr>
                <w:rFonts w:ascii="Times New Roman" w:hAnsi="Times New Roman" w:cs="Times New Roman"/>
                <w:sz w:val="24"/>
                <w:szCs w:val="24"/>
              </w:rPr>
              <w:t xml:space="preserve"> particles and ionic liquid</w:t>
            </w:r>
          </w:p>
        </w:tc>
      </w:tr>
    </w:tbl>
    <w:p w:rsidR="00F80283" w:rsidRPr="007F7908" w:rsidRDefault="00F80283" w:rsidP="00F80283">
      <w:pPr>
        <w:bidi w:val="0"/>
        <w:spacing w:after="0" w:line="360" w:lineRule="auto"/>
        <w:ind w:firstLine="720"/>
        <w:jc w:val="both"/>
        <w:rPr>
          <w:rFonts w:ascii="Times New Roman" w:hAnsi="Times New Roman" w:cs="Times New Roman"/>
          <w:sz w:val="24"/>
          <w:szCs w:val="24"/>
        </w:rPr>
      </w:pPr>
    </w:p>
    <w:p w:rsidR="00F0042C" w:rsidRPr="007F7908" w:rsidRDefault="00F0042C" w:rsidP="00BC50DD">
      <w:pPr>
        <w:bidi w:val="0"/>
        <w:spacing w:after="0" w:line="360" w:lineRule="auto"/>
        <w:ind w:firstLine="720"/>
        <w:jc w:val="both"/>
        <w:rPr>
          <w:rFonts w:ascii="Times New Roman" w:hAnsi="Times New Roman" w:cs="Times New Roman"/>
          <w:sz w:val="24"/>
          <w:szCs w:val="24"/>
        </w:rPr>
      </w:pPr>
      <w:r w:rsidRPr="007F7908">
        <w:rPr>
          <w:rFonts w:ascii="Times New Roman" w:hAnsi="Times New Roman" w:cs="Times New Roman"/>
          <w:sz w:val="24"/>
          <w:szCs w:val="24"/>
        </w:rPr>
        <w:t xml:space="preserve">The relative standard deviation for square wave signals of 25.0 </w:t>
      </w:r>
      <w:proofErr w:type="spellStart"/>
      <w:r w:rsidRPr="007F7908">
        <w:rPr>
          <w:rFonts w:ascii="Times New Roman" w:hAnsi="Times New Roman" w:cs="Times New Roman"/>
          <w:sz w:val="24"/>
          <w:szCs w:val="24"/>
        </w:rPr>
        <w:t>μmol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sym w:font="Symbol" w:char="F02D"/>
      </w:r>
      <w:r w:rsidRPr="007F7908">
        <w:rPr>
          <w:rFonts w:ascii="Times New Roman" w:hAnsi="Times New Roman" w:cs="Times New Roman"/>
          <w:sz w:val="24"/>
          <w:szCs w:val="24"/>
          <w:vertAlign w:val="superscript"/>
        </w:rPr>
        <w:t>1</w:t>
      </w:r>
      <w:r w:rsidRPr="007F7908">
        <w:rPr>
          <w:rFonts w:ascii="Times New Roman" w:hAnsi="Times New Roman" w:cs="Times New Roman"/>
          <w:sz w:val="24"/>
          <w:szCs w:val="24"/>
        </w:rPr>
        <w:t xml:space="preserve"> 6-TG at the surface of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 xml:space="preserve">/CPE was 1.31% that confirmed excellent reproducibility. The stability of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 xml:space="preserve">/CPE was checked by recorded square wave </w:t>
      </w:r>
      <w:proofErr w:type="spellStart"/>
      <w:r w:rsidRPr="007F7908">
        <w:rPr>
          <w:rFonts w:ascii="Times New Roman" w:hAnsi="Times New Roman" w:cs="Times New Roman"/>
          <w:sz w:val="24"/>
          <w:szCs w:val="24"/>
        </w:rPr>
        <w:t>voltammograms</w:t>
      </w:r>
      <w:proofErr w:type="spellEnd"/>
      <w:r w:rsidRPr="007F7908">
        <w:rPr>
          <w:rFonts w:ascii="Times New Roman" w:hAnsi="Times New Roman" w:cs="Times New Roman"/>
          <w:sz w:val="24"/>
          <w:szCs w:val="24"/>
        </w:rPr>
        <w:t xml:space="preserve"> of 25.0 </w:t>
      </w:r>
      <w:proofErr w:type="spellStart"/>
      <w:r w:rsidRPr="007F7908">
        <w:rPr>
          <w:rFonts w:ascii="Times New Roman" w:hAnsi="Times New Roman" w:cs="Times New Roman"/>
          <w:sz w:val="24"/>
          <w:szCs w:val="24"/>
        </w:rPr>
        <w:t>μmol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sym w:font="Symbol" w:char="F02D"/>
      </w:r>
      <w:r w:rsidRPr="007F7908">
        <w:rPr>
          <w:rFonts w:ascii="Times New Roman" w:hAnsi="Times New Roman" w:cs="Times New Roman"/>
          <w:sz w:val="24"/>
          <w:szCs w:val="24"/>
          <w:vertAlign w:val="superscript"/>
        </w:rPr>
        <w:t>1</w:t>
      </w:r>
      <w:r w:rsidRPr="007F7908">
        <w:rPr>
          <w:rFonts w:ascii="Times New Roman" w:hAnsi="Times New Roman" w:cs="Times New Roman"/>
          <w:sz w:val="24"/>
          <w:szCs w:val="24"/>
        </w:rPr>
        <w:t xml:space="preserve"> 6-TG over a period of 25 days. Compared to its first oxidation current, only 2.9% deviation was recorded when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 xml:space="preserve">/CPE was used daily and stored in the laboratory. This suggests that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/CPE possesses long-term stability.</w:t>
      </w:r>
    </w:p>
    <w:p w:rsidR="00F0042C" w:rsidRPr="007F7908" w:rsidRDefault="00F0042C" w:rsidP="00F80283">
      <w:pPr>
        <w:bidi w:val="0"/>
        <w:spacing w:after="0" w:line="360" w:lineRule="auto"/>
        <w:ind w:firstLine="720"/>
        <w:jc w:val="both"/>
        <w:rPr>
          <w:rFonts w:ascii="Times New Roman" w:hAnsi="Times New Roman" w:cs="Times New Roman"/>
          <w:sz w:val="24"/>
          <w:szCs w:val="24"/>
        </w:rPr>
      </w:pPr>
      <w:r w:rsidRPr="007F7908">
        <w:rPr>
          <w:rFonts w:ascii="Times New Roman" w:hAnsi="Times New Roman" w:cs="Times New Roman"/>
          <w:sz w:val="24"/>
          <w:szCs w:val="24"/>
        </w:rPr>
        <w:lastRenderedPageBreak/>
        <w:t xml:space="preserve">To study the influence of various substances which may be potentially interfere with determination of 6-TG, the oxidation current of 50.0 </w:t>
      </w:r>
      <w:r w:rsidRPr="007F7908">
        <w:rPr>
          <w:rFonts w:ascii="Times New Roman" w:hAnsi="Times New Roman" w:cs="Times New Roman"/>
          <w:sz w:val="24"/>
          <w:szCs w:val="24"/>
        </w:rPr>
        <w:sym w:font="Symbol" w:char="F06D"/>
      </w:r>
      <w:proofErr w:type="spellStart"/>
      <w:r w:rsidRPr="007F7908">
        <w:rPr>
          <w:rFonts w:ascii="Times New Roman" w:hAnsi="Times New Roman" w:cs="Times New Roman"/>
          <w:sz w:val="24"/>
          <w:szCs w:val="24"/>
        </w:rPr>
        <w:t>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sym w:font="Symbol" w:char="F02D"/>
      </w:r>
      <w:r w:rsidRPr="007F7908">
        <w:rPr>
          <w:rFonts w:ascii="Times New Roman" w:hAnsi="Times New Roman" w:cs="Times New Roman"/>
          <w:sz w:val="24"/>
          <w:szCs w:val="24"/>
          <w:vertAlign w:val="superscript"/>
        </w:rPr>
        <w:t>1</w:t>
      </w:r>
      <w:r w:rsidRPr="007F7908">
        <w:rPr>
          <w:rFonts w:ascii="Times New Roman" w:hAnsi="Times New Roman" w:cs="Times New Roman"/>
          <w:sz w:val="24"/>
          <w:szCs w:val="24"/>
        </w:rPr>
        <w:t xml:space="preserve"> 6-TG was measured in the presence of different concentrations of interfering species and was compared with current that obtained from 6-TG solution by acceptable error ±5%. The results have been shown in table 2 and confirmed selectivity of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 xml:space="preserve">/CPE for analysis 6-TG.  </w:t>
      </w:r>
    </w:p>
    <w:p w:rsidR="00286B65" w:rsidRPr="007F7908" w:rsidRDefault="00286B65" w:rsidP="00286B65">
      <w:pPr>
        <w:bidi w:val="0"/>
        <w:spacing w:after="0" w:line="360" w:lineRule="auto"/>
        <w:ind w:firstLine="720"/>
        <w:jc w:val="both"/>
        <w:rPr>
          <w:rFonts w:ascii="Times New Roman" w:hAnsi="Times New Roman" w:cs="Times New Roman"/>
          <w:b/>
          <w:bCs/>
          <w:sz w:val="24"/>
          <w:szCs w:val="24"/>
        </w:rPr>
      </w:pPr>
    </w:p>
    <w:p w:rsidR="00F80283" w:rsidRPr="007F7908" w:rsidRDefault="00F80283" w:rsidP="00286B65">
      <w:pPr>
        <w:bidi w:val="0"/>
        <w:spacing w:after="0" w:line="360" w:lineRule="auto"/>
        <w:jc w:val="center"/>
        <w:rPr>
          <w:rFonts w:ascii="Times New Roman" w:eastAsia="Times New Roman" w:hAnsi="Times New Roman" w:cs="Times New Roman"/>
          <w:sz w:val="24"/>
          <w:szCs w:val="24"/>
          <w:lang w:bidi="ar-SA"/>
        </w:rPr>
      </w:pPr>
      <w:r w:rsidRPr="007F7908">
        <w:rPr>
          <w:rFonts w:ascii="Times New Roman" w:eastAsia="Times New Roman" w:hAnsi="Times New Roman" w:cs="Times New Roman"/>
          <w:b/>
          <w:bCs/>
          <w:sz w:val="24"/>
          <w:szCs w:val="24"/>
          <w:lang w:bidi="ar-SA"/>
        </w:rPr>
        <w:t>Table 2</w:t>
      </w:r>
      <w:r w:rsidRPr="007F7908">
        <w:rPr>
          <w:rFonts w:ascii="Times New Roman" w:eastAsia="Times New Roman" w:hAnsi="Times New Roman" w:cs="Times New Roman"/>
          <w:sz w:val="24"/>
          <w:szCs w:val="24"/>
          <w:lang w:bidi="ar-SA"/>
        </w:rPr>
        <w:t xml:space="preserve"> Interference study for analysis </w:t>
      </w:r>
      <w:proofErr w:type="gramStart"/>
      <w:r w:rsidRPr="007F7908">
        <w:rPr>
          <w:rFonts w:ascii="Times New Roman" w:eastAsia="Times New Roman" w:hAnsi="Times New Roman" w:cs="Times New Roman"/>
          <w:sz w:val="24"/>
          <w:szCs w:val="24"/>
          <w:lang w:bidi="ar-SA"/>
        </w:rPr>
        <w:t>of  50.0</w:t>
      </w:r>
      <w:proofErr w:type="gramEnd"/>
      <w:r w:rsidRPr="007F7908">
        <w:rPr>
          <w:rFonts w:ascii="Times New Roman" w:eastAsia="Times New Roman" w:hAnsi="Times New Roman" w:cs="Times New Roman"/>
          <w:sz w:val="24"/>
          <w:szCs w:val="24"/>
          <w:lang w:bidi="ar-SA"/>
        </w:rPr>
        <w:t xml:space="preserve"> </w:t>
      </w:r>
      <w:proofErr w:type="spellStart"/>
      <w:r w:rsidRPr="007F7908">
        <w:rPr>
          <w:rFonts w:ascii="Times New Roman" w:eastAsia="Times New Roman" w:hAnsi="Times New Roman" w:cs="Times New Roman"/>
          <w:sz w:val="24"/>
          <w:szCs w:val="24"/>
          <w:lang w:bidi="ar-SA"/>
        </w:rPr>
        <w:t>μmol</w:t>
      </w:r>
      <w:proofErr w:type="spellEnd"/>
      <w:r w:rsidRPr="007F7908">
        <w:rPr>
          <w:rFonts w:ascii="Times New Roman" w:eastAsia="Times New Roman" w:hAnsi="Times New Roman" w:cs="Times New Roman"/>
          <w:sz w:val="24"/>
          <w:szCs w:val="24"/>
          <w:lang w:bidi="ar-SA"/>
        </w:rPr>
        <w:t xml:space="preserve"> L</w:t>
      </w:r>
      <w:r w:rsidRPr="007F7908">
        <w:rPr>
          <w:rFonts w:ascii="Times New Roman" w:eastAsia="Times New Roman" w:hAnsi="Times New Roman" w:cs="Times New Roman"/>
          <w:sz w:val="24"/>
          <w:szCs w:val="24"/>
          <w:vertAlign w:val="superscript"/>
          <w:lang w:bidi="ar-SA"/>
        </w:rPr>
        <w:t>-1</w:t>
      </w:r>
      <w:r w:rsidRPr="007F7908">
        <w:rPr>
          <w:rFonts w:ascii="Times New Roman" w:eastAsia="Times New Roman" w:hAnsi="Times New Roman" w:cs="Times New Roman"/>
          <w:sz w:val="24"/>
          <w:szCs w:val="24"/>
          <w:lang w:bidi="ar-SA"/>
        </w:rPr>
        <w:t xml:space="preserve"> 6-TG</w:t>
      </w:r>
    </w:p>
    <w:tbl>
      <w:tblPr>
        <w:tblW w:w="0" w:type="auto"/>
        <w:tblLook w:val="04A0" w:firstRow="1" w:lastRow="0" w:firstColumn="1" w:lastColumn="0" w:noHBand="0" w:noVBand="1"/>
      </w:tblPr>
      <w:tblGrid>
        <w:gridCol w:w="5920"/>
        <w:gridCol w:w="3656"/>
      </w:tblGrid>
      <w:tr w:rsidR="00F80283" w:rsidRPr="007F7908" w:rsidTr="0010306B">
        <w:trPr>
          <w:trHeight w:val="342"/>
        </w:trPr>
        <w:tc>
          <w:tcPr>
            <w:tcW w:w="5920" w:type="dxa"/>
            <w:tcBorders>
              <w:top w:val="single" w:sz="4" w:space="0" w:color="auto"/>
              <w:bottom w:val="single" w:sz="4" w:space="0" w:color="auto"/>
            </w:tcBorders>
            <w:vAlign w:val="center"/>
          </w:tcPr>
          <w:p w:rsidR="00F80283" w:rsidRPr="007F7908" w:rsidRDefault="00F80283" w:rsidP="00286B65">
            <w:pPr>
              <w:bidi w:val="0"/>
              <w:spacing w:after="0" w:line="360" w:lineRule="auto"/>
              <w:jc w:val="center"/>
              <w:rPr>
                <w:rFonts w:ascii="Times New Roman" w:eastAsia="Times New Roman" w:hAnsi="Times New Roman" w:cs="Times New Roman"/>
                <w:sz w:val="24"/>
                <w:szCs w:val="24"/>
                <w:lang w:bidi="ar-SA"/>
              </w:rPr>
            </w:pPr>
            <w:r w:rsidRPr="007F7908">
              <w:rPr>
                <w:rFonts w:ascii="Times New Roman" w:eastAsia="Times New Roman" w:hAnsi="Times New Roman" w:cs="Times New Roman"/>
                <w:sz w:val="24"/>
                <w:szCs w:val="24"/>
                <w:lang w:bidi="ar-SA"/>
              </w:rPr>
              <w:t>Species</w:t>
            </w:r>
          </w:p>
        </w:tc>
        <w:tc>
          <w:tcPr>
            <w:tcW w:w="3656" w:type="dxa"/>
            <w:tcBorders>
              <w:top w:val="single" w:sz="4" w:space="0" w:color="auto"/>
              <w:bottom w:val="single" w:sz="4" w:space="0" w:color="auto"/>
            </w:tcBorders>
            <w:vAlign w:val="center"/>
          </w:tcPr>
          <w:p w:rsidR="00F80283" w:rsidRPr="007F7908" w:rsidRDefault="00F80283" w:rsidP="00286B65">
            <w:pPr>
              <w:bidi w:val="0"/>
              <w:spacing w:after="0" w:line="360" w:lineRule="auto"/>
              <w:jc w:val="center"/>
              <w:rPr>
                <w:rFonts w:ascii="Times New Roman" w:eastAsia="Times New Roman" w:hAnsi="Times New Roman" w:cs="Times New Roman"/>
                <w:sz w:val="24"/>
                <w:szCs w:val="24"/>
                <w:lang w:bidi="ar-SA"/>
              </w:rPr>
            </w:pPr>
            <w:r w:rsidRPr="007F7908">
              <w:rPr>
                <w:rFonts w:ascii="Times New Roman" w:eastAsia="Times New Roman" w:hAnsi="Times New Roman" w:cs="Times New Roman"/>
                <w:sz w:val="24"/>
                <w:szCs w:val="24"/>
                <w:lang w:bidi="ar-SA"/>
              </w:rPr>
              <w:t>Tolerance limits (mole ratio)</w:t>
            </w:r>
          </w:p>
        </w:tc>
      </w:tr>
      <w:tr w:rsidR="00F80283" w:rsidRPr="007F7908" w:rsidTr="0010306B">
        <w:trPr>
          <w:trHeight w:val="561"/>
        </w:trPr>
        <w:tc>
          <w:tcPr>
            <w:tcW w:w="5920" w:type="dxa"/>
            <w:tcBorders>
              <w:top w:val="single" w:sz="4" w:space="0" w:color="auto"/>
            </w:tcBorders>
            <w:vAlign w:val="center"/>
          </w:tcPr>
          <w:p w:rsidR="00F80283" w:rsidRPr="007F7908" w:rsidRDefault="00F80283" w:rsidP="00286B65">
            <w:pPr>
              <w:bidi w:val="0"/>
              <w:spacing w:after="0" w:line="360" w:lineRule="auto"/>
              <w:jc w:val="center"/>
              <w:rPr>
                <w:rFonts w:ascii="Times New Roman" w:eastAsia="Times New Roman" w:hAnsi="Times New Roman" w:cs="Times New Roman"/>
                <w:sz w:val="24"/>
                <w:szCs w:val="24"/>
                <w:lang w:bidi="ar-SA"/>
              </w:rPr>
            </w:pPr>
            <w:r w:rsidRPr="007F7908">
              <w:rPr>
                <w:rFonts w:ascii="Times New Roman" w:eastAsia="Times New Roman" w:hAnsi="Times New Roman" w:cs="Times New Roman"/>
                <w:sz w:val="24"/>
                <w:szCs w:val="24"/>
                <w:lang w:bidi="ar-SA"/>
              </w:rPr>
              <w:t>Glucose</w:t>
            </w:r>
          </w:p>
        </w:tc>
        <w:tc>
          <w:tcPr>
            <w:tcW w:w="3656" w:type="dxa"/>
            <w:tcBorders>
              <w:top w:val="single" w:sz="4" w:space="0" w:color="auto"/>
            </w:tcBorders>
            <w:vAlign w:val="center"/>
          </w:tcPr>
          <w:p w:rsidR="00F80283" w:rsidRPr="007F7908" w:rsidRDefault="00F80283" w:rsidP="00286B65">
            <w:pPr>
              <w:bidi w:val="0"/>
              <w:spacing w:after="0" w:line="360" w:lineRule="auto"/>
              <w:jc w:val="center"/>
              <w:rPr>
                <w:rFonts w:ascii="Times New Roman" w:eastAsia="Times New Roman" w:hAnsi="Times New Roman" w:cs="Times New Roman"/>
                <w:sz w:val="24"/>
                <w:szCs w:val="24"/>
                <w:lang w:bidi="ar-SA"/>
              </w:rPr>
            </w:pPr>
            <w:r w:rsidRPr="007F7908">
              <w:rPr>
                <w:rFonts w:ascii="Times New Roman" w:eastAsia="Times New Roman" w:hAnsi="Times New Roman" w:cs="Times New Roman"/>
                <w:sz w:val="24"/>
                <w:szCs w:val="24"/>
                <w:lang w:bidi="ar-SA"/>
              </w:rPr>
              <w:t>850</w:t>
            </w:r>
          </w:p>
        </w:tc>
      </w:tr>
      <w:tr w:rsidR="00F80283" w:rsidRPr="007F7908" w:rsidTr="0010306B">
        <w:trPr>
          <w:trHeight w:val="561"/>
        </w:trPr>
        <w:tc>
          <w:tcPr>
            <w:tcW w:w="5920" w:type="dxa"/>
            <w:vAlign w:val="center"/>
          </w:tcPr>
          <w:p w:rsidR="00F80283" w:rsidRPr="007F7908" w:rsidRDefault="00F80283" w:rsidP="00286B65">
            <w:pPr>
              <w:bidi w:val="0"/>
              <w:spacing w:after="0" w:line="360" w:lineRule="auto"/>
              <w:jc w:val="center"/>
              <w:rPr>
                <w:rFonts w:ascii="Times New Roman" w:eastAsia="Times New Roman" w:hAnsi="Times New Roman" w:cs="Times New Roman"/>
                <w:sz w:val="24"/>
                <w:szCs w:val="24"/>
                <w:lang w:bidi="ar-SA"/>
              </w:rPr>
            </w:pPr>
            <w:r w:rsidRPr="007F7908">
              <w:rPr>
                <w:rFonts w:ascii="Times New Roman" w:eastAsia="Times New Roman" w:hAnsi="Times New Roman" w:cs="Times New Roman"/>
                <w:sz w:val="24"/>
                <w:szCs w:val="24"/>
                <w:lang w:bidi="ar-SA"/>
              </w:rPr>
              <w:t>Na</w:t>
            </w:r>
            <w:r w:rsidRPr="007F7908">
              <w:rPr>
                <w:rFonts w:ascii="Times New Roman" w:eastAsia="Times New Roman" w:hAnsi="Times New Roman" w:cs="Times New Roman"/>
                <w:sz w:val="24"/>
                <w:szCs w:val="24"/>
                <w:vertAlign w:val="superscript"/>
                <w:lang w:bidi="ar-SA"/>
              </w:rPr>
              <w:t>+</w:t>
            </w:r>
            <w:r w:rsidRPr="007F7908">
              <w:rPr>
                <w:rFonts w:ascii="Times New Roman" w:eastAsia="Times New Roman" w:hAnsi="Times New Roman" w:cs="Times New Roman"/>
                <w:sz w:val="24"/>
                <w:szCs w:val="24"/>
                <w:lang w:bidi="ar-SA"/>
              </w:rPr>
              <w:t>, Br</w:t>
            </w:r>
            <w:r w:rsidRPr="007F7908">
              <w:rPr>
                <w:rFonts w:ascii="Times New Roman" w:eastAsia="Times New Roman" w:hAnsi="Times New Roman" w:cs="Times New Roman"/>
                <w:sz w:val="24"/>
                <w:szCs w:val="24"/>
                <w:vertAlign w:val="superscript"/>
                <w:lang w:bidi="ar-SA"/>
              </w:rPr>
              <w:t>-</w:t>
            </w:r>
            <w:r w:rsidRPr="007F7908">
              <w:rPr>
                <w:rFonts w:ascii="Times New Roman" w:eastAsia="Times New Roman" w:hAnsi="Times New Roman" w:cs="Times New Roman"/>
                <w:sz w:val="24"/>
                <w:szCs w:val="24"/>
                <w:lang w:bidi="ar-SA"/>
              </w:rPr>
              <w:t>, Cl</w:t>
            </w:r>
            <w:r w:rsidRPr="007F7908">
              <w:rPr>
                <w:rFonts w:ascii="Times New Roman" w:eastAsia="Times New Roman" w:hAnsi="Times New Roman" w:cs="Times New Roman"/>
                <w:sz w:val="24"/>
                <w:szCs w:val="24"/>
                <w:vertAlign w:val="superscript"/>
                <w:lang w:bidi="ar-SA"/>
              </w:rPr>
              <w:t>-</w:t>
            </w:r>
            <w:r w:rsidRPr="007F7908">
              <w:rPr>
                <w:rFonts w:ascii="Times New Roman" w:eastAsia="Times New Roman" w:hAnsi="Times New Roman" w:cs="Times New Roman"/>
                <w:sz w:val="24"/>
                <w:szCs w:val="24"/>
                <w:lang w:bidi="ar-SA"/>
              </w:rPr>
              <w:t xml:space="preserve"> ,  K</w:t>
            </w:r>
            <w:r w:rsidRPr="007F7908">
              <w:rPr>
                <w:rFonts w:ascii="Times New Roman" w:eastAsia="Times New Roman" w:hAnsi="Times New Roman" w:cs="Times New Roman"/>
                <w:sz w:val="24"/>
                <w:szCs w:val="24"/>
                <w:vertAlign w:val="superscript"/>
                <w:lang w:bidi="ar-SA"/>
              </w:rPr>
              <w:t>+</w:t>
            </w:r>
            <w:r w:rsidRPr="007F7908">
              <w:rPr>
                <w:rFonts w:ascii="Times New Roman" w:eastAsia="Times New Roman" w:hAnsi="Times New Roman" w:cs="Times New Roman"/>
                <w:sz w:val="24"/>
                <w:szCs w:val="24"/>
                <w:lang w:bidi="ar-SA"/>
              </w:rPr>
              <w:t xml:space="preserve"> ,  Ascorbic acid*</w:t>
            </w:r>
          </w:p>
        </w:tc>
        <w:tc>
          <w:tcPr>
            <w:tcW w:w="3656" w:type="dxa"/>
            <w:vAlign w:val="center"/>
          </w:tcPr>
          <w:p w:rsidR="00F80283" w:rsidRPr="007F7908" w:rsidRDefault="00F80283" w:rsidP="00286B65">
            <w:pPr>
              <w:bidi w:val="0"/>
              <w:spacing w:after="0" w:line="360" w:lineRule="auto"/>
              <w:jc w:val="center"/>
              <w:rPr>
                <w:rFonts w:ascii="Times New Roman" w:eastAsia="Times New Roman" w:hAnsi="Times New Roman" w:cs="Times New Roman"/>
                <w:sz w:val="24"/>
                <w:szCs w:val="24"/>
                <w:lang w:bidi="ar-SA"/>
              </w:rPr>
            </w:pPr>
            <w:r w:rsidRPr="007F7908">
              <w:rPr>
                <w:rFonts w:ascii="Times New Roman" w:eastAsia="Times New Roman" w:hAnsi="Times New Roman" w:cs="Times New Roman"/>
                <w:sz w:val="24"/>
                <w:szCs w:val="24"/>
                <w:lang w:bidi="ar-SA"/>
              </w:rPr>
              <w:t>550</w:t>
            </w:r>
          </w:p>
        </w:tc>
      </w:tr>
      <w:tr w:rsidR="00F80283" w:rsidRPr="007F7908" w:rsidTr="0010306B">
        <w:tc>
          <w:tcPr>
            <w:tcW w:w="5920" w:type="dxa"/>
            <w:vAlign w:val="center"/>
          </w:tcPr>
          <w:p w:rsidR="00F80283" w:rsidRPr="007F7908" w:rsidRDefault="00F80283" w:rsidP="00286B65">
            <w:pPr>
              <w:bidi w:val="0"/>
              <w:spacing w:after="0" w:line="360" w:lineRule="auto"/>
              <w:jc w:val="center"/>
              <w:rPr>
                <w:rFonts w:ascii="Times New Roman" w:eastAsia="Times New Roman" w:hAnsi="Times New Roman" w:cs="Times New Roman"/>
                <w:sz w:val="24"/>
                <w:szCs w:val="24"/>
                <w:lang w:bidi="ar-SA"/>
              </w:rPr>
            </w:pPr>
            <w:r w:rsidRPr="007F7908">
              <w:rPr>
                <w:rFonts w:ascii="Times New Roman" w:eastAsia="Times New Roman" w:hAnsi="Times New Roman" w:cs="Times New Roman"/>
                <w:sz w:val="24"/>
                <w:szCs w:val="24"/>
                <w:lang w:bidi="ar-SA"/>
              </w:rPr>
              <w:t>Phenyl alanine, Glycine, Methionine</w:t>
            </w:r>
          </w:p>
        </w:tc>
        <w:tc>
          <w:tcPr>
            <w:tcW w:w="3656" w:type="dxa"/>
            <w:vAlign w:val="center"/>
          </w:tcPr>
          <w:p w:rsidR="00F80283" w:rsidRPr="007F7908" w:rsidRDefault="00F80283" w:rsidP="00286B65">
            <w:pPr>
              <w:bidi w:val="0"/>
              <w:spacing w:after="0" w:line="360" w:lineRule="auto"/>
              <w:jc w:val="center"/>
              <w:rPr>
                <w:rFonts w:ascii="Times New Roman" w:eastAsia="Times New Roman" w:hAnsi="Times New Roman" w:cs="Times New Roman"/>
                <w:sz w:val="24"/>
                <w:szCs w:val="24"/>
                <w:lang w:bidi="ar-SA"/>
              </w:rPr>
            </w:pPr>
            <w:r w:rsidRPr="007F7908">
              <w:rPr>
                <w:rFonts w:ascii="Times New Roman" w:eastAsia="Times New Roman" w:hAnsi="Times New Roman" w:cs="Times New Roman"/>
                <w:sz w:val="24"/>
                <w:szCs w:val="24"/>
                <w:lang w:bidi="ar-SA"/>
              </w:rPr>
              <w:t>400</w:t>
            </w:r>
          </w:p>
        </w:tc>
      </w:tr>
      <w:tr w:rsidR="00F80283" w:rsidRPr="007F7908" w:rsidTr="0010306B">
        <w:tc>
          <w:tcPr>
            <w:tcW w:w="5920" w:type="dxa"/>
            <w:tcBorders>
              <w:bottom w:val="single" w:sz="4" w:space="0" w:color="auto"/>
            </w:tcBorders>
            <w:vAlign w:val="center"/>
          </w:tcPr>
          <w:p w:rsidR="00F80283" w:rsidRPr="007F7908" w:rsidRDefault="00F80283" w:rsidP="00286B65">
            <w:pPr>
              <w:bidi w:val="0"/>
              <w:spacing w:after="0" w:line="360" w:lineRule="auto"/>
              <w:jc w:val="center"/>
              <w:rPr>
                <w:rFonts w:ascii="Times New Roman" w:eastAsia="Times New Roman" w:hAnsi="Times New Roman" w:cs="Times New Roman"/>
                <w:sz w:val="24"/>
                <w:szCs w:val="24"/>
                <w:lang w:bidi="ar-SA"/>
              </w:rPr>
            </w:pPr>
            <w:r w:rsidRPr="007F7908">
              <w:rPr>
                <w:rFonts w:ascii="Times New Roman" w:eastAsia="Times New Roman" w:hAnsi="Times New Roman" w:cs="Times New Roman"/>
                <w:sz w:val="24"/>
                <w:szCs w:val="24"/>
                <w:lang w:bidi="ar-SA"/>
              </w:rPr>
              <w:t>Starch</w:t>
            </w:r>
          </w:p>
        </w:tc>
        <w:tc>
          <w:tcPr>
            <w:tcW w:w="3656" w:type="dxa"/>
            <w:tcBorders>
              <w:bottom w:val="single" w:sz="4" w:space="0" w:color="auto"/>
            </w:tcBorders>
            <w:vAlign w:val="center"/>
          </w:tcPr>
          <w:p w:rsidR="00F80283" w:rsidRPr="007F7908" w:rsidRDefault="00F80283" w:rsidP="00286B65">
            <w:pPr>
              <w:bidi w:val="0"/>
              <w:spacing w:after="0" w:line="360" w:lineRule="auto"/>
              <w:jc w:val="center"/>
              <w:rPr>
                <w:rFonts w:ascii="Times New Roman" w:eastAsia="Times New Roman" w:hAnsi="Times New Roman" w:cs="Times New Roman"/>
                <w:sz w:val="24"/>
                <w:szCs w:val="24"/>
                <w:lang w:bidi="ar-SA"/>
              </w:rPr>
            </w:pPr>
            <w:r w:rsidRPr="007F7908">
              <w:rPr>
                <w:rFonts w:ascii="Times New Roman" w:eastAsia="Times New Roman" w:hAnsi="Times New Roman" w:cs="Times New Roman"/>
                <w:sz w:val="24"/>
                <w:szCs w:val="24"/>
                <w:lang w:bidi="ar-SA"/>
              </w:rPr>
              <w:t>Saturation</w:t>
            </w:r>
          </w:p>
        </w:tc>
      </w:tr>
    </w:tbl>
    <w:p w:rsidR="00F80283" w:rsidRPr="007F7908" w:rsidRDefault="00F80283" w:rsidP="00286B65">
      <w:pPr>
        <w:bidi w:val="0"/>
        <w:spacing w:after="0" w:line="360" w:lineRule="auto"/>
        <w:jc w:val="both"/>
        <w:rPr>
          <w:rFonts w:ascii="Times New Roman" w:eastAsia="Times New Roman" w:hAnsi="Times New Roman" w:cs="Times New Roman"/>
          <w:sz w:val="24"/>
          <w:szCs w:val="24"/>
          <w:lang w:bidi="ar-SA"/>
        </w:rPr>
      </w:pPr>
      <w:r w:rsidRPr="007F7908">
        <w:rPr>
          <w:rFonts w:ascii="Times New Roman" w:eastAsia="Times New Roman" w:hAnsi="Times New Roman" w:cs="Times New Roman"/>
          <w:sz w:val="24"/>
          <w:szCs w:val="24"/>
          <w:lang w:bidi="ar-SA"/>
        </w:rPr>
        <w:t xml:space="preserve">* After addition of 1 </w:t>
      </w:r>
      <w:proofErr w:type="spellStart"/>
      <w:r w:rsidRPr="007F7908">
        <w:rPr>
          <w:rFonts w:ascii="Times New Roman" w:eastAsia="Times New Roman" w:hAnsi="Times New Roman" w:cs="Times New Roman"/>
          <w:sz w:val="24"/>
          <w:szCs w:val="24"/>
          <w:lang w:bidi="ar-SA"/>
        </w:rPr>
        <w:t>mmol</w:t>
      </w:r>
      <w:proofErr w:type="spellEnd"/>
      <w:r w:rsidRPr="007F7908">
        <w:rPr>
          <w:rFonts w:ascii="Times New Roman" w:eastAsia="Times New Roman" w:hAnsi="Times New Roman" w:cs="Times New Roman"/>
          <w:sz w:val="24"/>
          <w:szCs w:val="24"/>
          <w:lang w:bidi="ar-SA"/>
        </w:rPr>
        <w:t xml:space="preserve"> L</w:t>
      </w:r>
      <w:r w:rsidRPr="007F7908">
        <w:rPr>
          <w:rFonts w:ascii="Times New Roman" w:eastAsia="Times New Roman" w:hAnsi="Times New Roman" w:cs="Times New Roman"/>
          <w:sz w:val="24"/>
          <w:szCs w:val="24"/>
          <w:vertAlign w:val="superscript"/>
          <w:lang w:bidi="ar-SA"/>
        </w:rPr>
        <w:t>-1</w:t>
      </w:r>
      <w:r w:rsidRPr="007F7908">
        <w:rPr>
          <w:rFonts w:ascii="Times New Roman" w:eastAsia="Times New Roman" w:hAnsi="Times New Roman" w:cs="Times New Roman"/>
          <w:sz w:val="24"/>
          <w:szCs w:val="24"/>
          <w:lang w:bidi="ar-SA"/>
        </w:rPr>
        <w:t xml:space="preserve"> ascorbic oxidize</w:t>
      </w:r>
    </w:p>
    <w:p w:rsidR="00F80283" w:rsidRPr="007F7908" w:rsidRDefault="00F80283" w:rsidP="00F80283">
      <w:pPr>
        <w:bidi w:val="0"/>
        <w:spacing w:after="0" w:line="360" w:lineRule="auto"/>
        <w:ind w:firstLine="720"/>
        <w:jc w:val="both"/>
        <w:rPr>
          <w:rFonts w:ascii="Times New Roman" w:hAnsi="Times New Roman" w:cs="Times New Roman"/>
          <w:b/>
          <w:bCs/>
          <w:sz w:val="24"/>
          <w:szCs w:val="24"/>
        </w:rPr>
      </w:pPr>
    </w:p>
    <w:p w:rsidR="0002479B" w:rsidRPr="007F7908" w:rsidRDefault="0002479B" w:rsidP="00F80283">
      <w:pPr>
        <w:bidi w:val="0"/>
        <w:spacing w:after="0" w:line="360" w:lineRule="auto"/>
        <w:ind w:firstLine="720"/>
        <w:jc w:val="both"/>
        <w:rPr>
          <w:rFonts w:ascii="Times New Roman" w:hAnsi="Times New Roman" w:cs="Times New Roman"/>
          <w:sz w:val="24"/>
          <w:szCs w:val="24"/>
        </w:rPr>
      </w:pPr>
    </w:p>
    <w:p w:rsidR="0002479B" w:rsidRPr="007F7908" w:rsidRDefault="0002479B" w:rsidP="0002479B">
      <w:pPr>
        <w:bidi w:val="0"/>
        <w:spacing w:after="0" w:line="360" w:lineRule="auto"/>
        <w:ind w:firstLine="720"/>
        <w:jc w:val="both"/>
        <w:rPr>
          <w:rFonts w:ascii="Times New Roman" w:hAnsi="Times New Roman" w:cs="Times New Roman"/>
          <w:sz w:val="24"/>
          <w:szCs w:val="24"/>
        </w:rPr>
      </w:pPr>
    </w:p>
    <w:p w:rsidR="00F0042C" w:rsidRPr="007F7908" w:rsidRDefault="00F0042C" w:rsidP="0002479B">
      <w:pPr>
        <w:bidi w:val="0"/>
        <w:spacing w:after="0" w:line="360" w:lineRule="auto"/>
        <w:ind w:firstLine="720"/>
        <w:jc w:val="both"/>
        <w:rPr>
          <w:rFonts w:ascii="Times New Roman" w:hAnsi="Times New Roman" w:cs="Times New Roman"/>
          <w:sz w:val="24"/>
          <w:szCs w:val="24"/>
        </w:rPr>
      </w:pPr>
      <w:r w:rsidRPr="007F7908">
        <w:rPr>
          <w:rFonts w:ascii="Times New Roman" w:hAnsi="Times New Roman" w:cs="Times New Roman"/>
          <w:sz w:val="24"/>
          <w:szCs w:val="24"/>
        </w:rPr>
        <w:t>To stud</w:t>
      </w:r>
      <w:r w:rsidR="00F80283" w:rsidRPr="007F7908">
        <w:rPr>
          <w:rFonts w:ascii="Times New Roman" w:hAnsi="Times New Roman" w:cs="Times New Roman"/>
          <w:sz w:val="24"/>
          <w:szCs w:val="24"/>
        </w:rPr>
        <w:t>y</w:t>
      </w:r>
      <w:r w:rsidRPr="007F7908">
        <w:rPr>
          <w:rFonts w:ascii="Times New Roman" w:hAnsi="Times New Roman" w:cs="Times New Roman"/>
          <w:sz w:val="24"/>
          <w:szCs w:val="24"/>
        </w:rPr>
        <w:t xml:space="preserve"> the application of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 xml:space="preserve">/CPE for analysis of 6-TG in real samples, the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 xml:space="preserve">/CPE was applied for determination of 6-TG in tablets and serum samples (Table 3).   </w:t>
      </w:r>
    </w:p>
    <w:p w:rsidR="00F80283" w:rsidRPr="007F7908" w:rsidRDefault="00F80283" w:rsidP="00F80283">
      <w:pPr>
        <w:bidi w:val="0"/>
        <w:spacing w:after="0" w:line="360" w:lineRule="auto"/>
        <w:ind w:firstLine="720"/>
        <w:jc w:val="both"/>
        <w:rPr>
          <w:rFonts w:ascii="Times New Roman" w:hAnsi="Times New Roman" w:cs="Times New Roman"/>
          <w:b/>
          <w:bCs/>
          <w:sz w:val="24"/>
          <w:szCs w:val="24"/>
        </w:rPr>
      </w:pPr>
    </w:p>
    <w:p w:rsidR="0002479B" w:rsidRPr="007F7908" w:rsidRDefault="0002479B" w:rsidP="0002479B">
      <w:pPr>
        <w:bidi w:val="0"/>
        <w:spacing w:after="0" w:line="360" w:lineRule="auto"/>
        <w:ind w:firstLine="720"/>
        <w:jc w:val="both"/>
        <w:rPr>
          <w:rFonts w:ascii="Times New Roman" w:hAnsi="Times New Roman" w:cs="Times New Roman"/>
          <w:b/>
          <w:bCs/>
          <w:sz w:val="24"/>
          <w:szCs w:val="24"/>
        </w:rPr>
      </w:pPr>
    </w:p>
    <w:p w:rsidR="00F80283" w:rsidRPr="007F7908" w:rsidRDefault="00F80283" w:rsidP="00F80283">
      <w:pPr>
        <w:bidi w:val="0"/>
        <w:spacing w:after="0" w:line="360" w:lineRule="auto"/>
        <w:ind w:left="284" w:hanging="284"/>
        <w:jc w:val="center"/>
        <w:rPr>
          <w:rFonts w:ascii="Times New Roman" w:hAnsi="Times New Roman" w:cs="Times New Roman"/>
          <w:b/>
          <w:bCs/>
          <w:sz w:val="24"/>
          <w:szCs w:val="24"/>
        </w:rPr>
      </w:pPr>
      <w:proofErr w:type="gramStart"/>
      <w:r w:rsidRPr="007F7908">
        <w:rPr>
          <w:rFonts w:ascii="Times New Roman" w:hAnsi="Times New Roman" w:cs="Times New Roman"/>
          <w:b/>
          <w:bCs/>
          <w:sz w:val="24"/>
          <w:szCs w:val="24"/>
        </w:rPr>
        <w:t>Table 3.</w:t>
      </w:r>
      <w:proofErr w:type="gramEnd"/>
      <w:r w:rsidRPr="007F7908">
        <w:rPr>
          <w:rFonts w:ascii="Times New Roman" w:hAnsi="Times New Roman" w:cs="Times New Roman"/>
          <w:b/>
          <w:bCs/>
          <w:sz w:val="24"/>
          <w:szCs w:val="24"/>
        </w:rPr>
        <w:t xml:space="preserve"> </w:t>
      </w:r>
      <w:r w:rsidRPr="007F7908">
        <w:rPr>
          <w:rFonts w:ascii="Times New Roman" w:hAnsi="Times New Roman" w:cs="Times New Roman"/>
          <w:sz w:val="24"/>
          <w:szCs w:val="24"/>
        </w:rPr>
        <w:t>Determination of 6-TG in real samples</w:t>
      </w:r>
      <w:r w:rsidRPr="007F7908">
        <w:rPr>
          <w:rFonts w:ascii="Times New Roman" w:hAnsi="Times New Roman" w:cs="Times New Roman"/>
          <w:b/>
          <w:bCs/>
          <w:sz w:val="24"/>
          <w:szCs w:val="24"/>
        </w:rPr>
        <w:t xml:space="preserve"> (</w:t>
      </w:r>
      <w:r w:rsidRPr="007F7908">
        <w:rPr>
          <w:rFonts w:ascii="Times New Roman" w:hAnsi="Times New Roman" w:cs="Times New Roman"/>
          <w:sz w:val="24"/>
          <w:szCs w:val="24"/>
        </w:rPr>
        <w:t>n=5)</w:t>
      </w:r>
    </w:p>
    <w:tbl>
      <w:tblPr>
        <w:tblW w:w="8897" w:type="dxa"/>
        <w:tblLook w:val="04A0" w:firstRow="1" w:lastRow="0" w:firstColumn="1" w:lastColumn="0" w:noHBand="0" w:noVBand="1"/>
      </w:tblPr>
      <w:tblGrid>
        <w:gridCol w:w="1101"/>
        <w:gridCol w:w="1417"/>
        <w:gridCol w:w="1517"/>
        <w:gridCol w:w="2202"/>
        <w:gridCol w:w="1136"/>
        <w:gridCol w:w="1524"/>
      </w:tblGrid>
      <w:tr w:rsidR="00F80283" w:rsidRPr="007F7908" w:rsidTr="0010306B">
        <w:tc>
          <w:tcPr>
            <w:tcW w:w="1101" w:type="dxa"/>
            <w:tcBorders>
              <w:top w:val="single" w:sz="4" w:space="0" w:color="auto"/>
              <w:bottom w:val="single" w:sz="4" w:space="0" w:color="auto"/>
            </w:tcBorders>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Sample</w:t>
            </w:r>
          </w:p>
        </w:tc>
        <w:tc>
          <w:tcPr>
            <w:tcW w:w="1417" w:type="dxa"/>
            <w:tcBorders>
              <w:top w:val="single" w:sz="4" w:space="0" w:color="auto"/>
              <w:bottom w:val="single" w:sz="4" w:space="0" w:color="auto"/>
            </w:tcBorders>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Added</w:t>
            </w:r>
          </w:p>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w:t>
            </w:r>
            <w:r w:rsidRPr="007F7908">
              <w:rPr>
                <w:rFonts w:ascii="Times New Roman" w:hAnsi="Times New Roman" w:cs="Times New Roman"/>
                <w:sz w:val="24"/>
                <w:szCs w:val="24"/>
              </w:rPr>
              <w:sym w:font="Symbol" w:char="F06D"/>
            </w:r>
            <w:proofErr w:type="spellStart"/>
            <w:r w:rsidRPr="007F7908">
              <w:rPr>
                <w:rFonts w:ascii="Times New Roman" w:hAnsi="Times New Roman" w:cs="Times New Roman"/>
                <w:sz w:val="24"/>
                <w:szCs w:val="24"/>
              </w:rPr>
              <w:t>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sym w:font="Symbol" w:char="F02D"/>
            </w:r>
            <w:r w:rsidRPr="007F7908">
              <w:rPr>
                <w:rFonts w:ascii="Times New Roman" w:hAnsi="Times New Roman" w:cs="Times New Roman"/>
                <w:sz w:val="24"/>
                <w:szCs w:val="24"/>
                <w:vertAlign w:val="superscript"/>
              </w:rPr>
              <w:t>1</w:t>
            </w:r>
            <w:r w:rsidRPr="007F7908">
              <w:rPr>
                <w:rFonts w:ascii="Times New Roman" w:hAnsi="Times New Roman" w:cs="Times New Roman"/>
                <w:sz w:val="24"/>
                <w:szCs w:val="24"/>
              </w:rPr>
              <w:t>)</w:t>
            </w:r>
          </w:p>
        </w:tc>
        <w:tc>
          <w:tcPr>
            <w:tcW w:w="1517" w:type="dxa"/>
            <w:tcBorders>
              <w:top w:val="single" w:sz="4" w:space="0" w:color="auto"/>
              <w:bottom w:val="single" w:sz="4" w:space="0" w:color="auto"/>
            </w:tcBorders>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Expected</w:t>
            </w:r>
          </w:p>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w:t>
            </w:r>
            <w:r w:rsidRPr="007F7908">
              <w:rPr>
                <w:rFonts w:ascii="Times New Roman" w:hAnsi="Times New Roman" w:cs="Times New Roman"/>
                <w:sz w:val="24"/>
                <w:szCs w:val="24"/>
              </w:rPr>
              <w:sym w:font="Symbol" w:char="F06D"/>
            </w:r>
            <w:proofErr w:type="spellStart"/>
            <w:r w:rsidRPr="007F7908">
              <w:rPr>
                <w:rFonts w:ascii="Times New Roman" w:hAnsi="Times New Roman" w:cs="Times New Roman"/>
                <w:sz w:val="24"/>
                <w:szCs w:val="24"/>
              </w:rPr>
              <w:t>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sym w:font="Symbol" w:char="F02D"/>
            </w:r>
            <w:r w:rsidRPr="007F7908">
              <w:rPr>
                <w:rFonts w:ascii="Times New Roman" w:hAnsi="Times New Roman" w:cs="Times New Roman"/>
                <w:sz w:val="24"/>
                <w:szCs w:val="24"/>
                <w:vertAlign w:val="superscript"/>
              </w:rPr>
              <w:t>1</w:t>
            </w:r>
            <w:r w:rsidRPr="007F7908">
              <w:rPr>
                <w:rFonts w:ascii="Times New Roman" w:hAnsi="Times New Roman" w:cs="Times New Roman"/>
                <w:sz w:val="24"/>
                <w:szCs w:val="24"/>
              </w:rPr>
              <w:t>)</w:t>
            </w:r>
          </w:p>
        </w:tc>
        <w:tc>
          <w:tcPr>
            <w:tcW w:w="2202" w:type="dxa"/>
            <w:tcBorders>
              <w:top w:val="single" w:sz="4" w:space="0" w:color="auto"/>
              <w:bottom w:val="single" w:sz="4" w:space="0" w:color="auto"/>
            </w:tcBorders>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Founded</w:t>
            </w:r>
          </w:p>
          <w:p w:rsidR="00F80283" w:rsidRPr="007F7908" w:rsidRDefault="00F80283" w:rsidP="00F80283">
            <w:pPr>
              <w:bidi w:val="0"/>
              <w:spacing w:after="0" w:line="360" w:lineRule="auto"/>
              <w:ind w:left="284" w:hanging="284"/>
              <w:jc w:val="center"/>
              <w:rPr>
                <w:rFonts w:ascii="Times New Roman" w:hAnsi="Times New Roman" w:cs="Times New Roman"/>
                <w:b/>
                <w:bCs/>
                <w:sz w:val="24"/>
                <w:szCs w:val="24"/>
              </w:rPr>
            </w:pPr>
            <w:r w:rsidRPr="007F7908">
              <w:rPr>
                <w:rFonts w:ascii="Times New Roman" w:hAnsi="Times New Roman" w:cs="Times New Roman"/>
                <w:sz w:val="24"/>
                <w:szCs w:val="24"/>
              </w:rPr>
              <w:t>(</w:t>
            </w:r>
            <w:r w:rsidRPr="007F7908">
              <w:rPr>
                <w:rFonts w:ascii="Times New Roman" w:hAnsi="Times New Roman" w:cs="Times New Roman"/>
                <w:sz w:val="24"/>
                <w:szCs w:val="24"/>
              </w:rPr>
              <w:sym w:font="Symbol" w:char="F06D"/>
            </w:r>
            <w:proofErr w:type="spellStart"/>
            <w:r w:rsidRPr="007F7908">
              <w:rPr>
                <w:rFonts w:ascii="Times New Roman" w:hAnsi="Times New Roman" w:cs="Times New Roman"/>
                <w:sz w:val="24"/>
                <w:szCs w:val="24"/>
              </w:rPr>
              <w:t>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sym w:font="Symbol" w:char="F02D"/>
            </w:r>
            <w:r w:rsidRPr="007F7908">
              <w:rPr>
                <w:rFonts w:ascii="Times New Roman" w:hAnsi="Times New Roman" w:cs="Times New Roman"/>
                <w:sz w:val="24"/>
                <w:szCs w:val="24"/>
                <w:vertAlign w:val="superscript"/>
              </w:rPr>
              <w:t>1</w:t>
            </w:r>
            <w:r w:rsidRPr="007F7908">
              <w:rPr>
                <w:rFonts w:ascii="Times New Roman" w:hAnsi="Times New Roman" w:cs="Times New Roman"/>
                <w:sz w:val="24"/>
                <w:szCs w:val="24"/>
              </w:rPr>
              <w:t>)</w:t>
            </w:r>
          </w:p>
        </w:tc>
        <w:tc>
          <w:tcPr>
            <w:tcW w:w="1136" w:type="dxa"/>
            <w:tcBorders>
              <w:top w:val="single" w:sz="4" w:space="0" w:color="auto"/>
              <w:bottom w:val="single" w:sz="4" w:space="0" w:color="auto"/>
            </w:tcBorders>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Recovery</w:t>
            </w:r>
          </w:p>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w:t>
            </w:r>
          </w:p>
        </w:tc>
        <w:tc>
          <w:tcPr>
            <w:tcW w:w="1524" w:type="dxa"/>
            <w:tcBorders>
              <w:top w:val="single" w:sz="4" w:space="0" w:color="auto"/>
              <w:bottom w:val="single" w:sz="4" w:space="0" w:color="auto"/>
            </w:tcBorders>
            <w:vAlign w:val="center"/>
          </w:tcPr>
          <w:p w:rsidR="00F80283" w:rsidRPr="007F7908" w:rsidRDefault="00F80283" w:rsidP="00F80283">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Published method</w:t>
            </w:r>
          </w:p>
          <w:p w:rsidR="00F80283" w:rsidRPr="007F7908" w:rsidRDefault="00F80283" w:rsidP="00F80283">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w:t>
            </w:r>
            <w:r w:rsidRPr="007F7908">
              <w:rPr>
                <w:rFonts w:ascii="Times New Roman" w:hAnsi="Times New Roman" w:cs="Times New Roman"/>
                <w:sz w:val="24"/>
                <w:szCs w:val="24"/>
              </w:rPr>
              <w:sym w:font="Symbol" w:char="F06D"/>
            </w:r>
            <w:proofErr w:type="spellStart"/>
            <w:r w:rsidRPr="007F7908">
              <w:rPr>
                <w:rFonts w:ascii="Times New Roman" w:hAnsi="Times New Roman" w:cs="Times New Roman"/>
                <w:sz w:val="24"/>
                <w:szCs w:val="24"/>
              </w:rPr>
              <w:t>mol</w:t>
            </w:r>
            <w:proofErr w:type="spellEnd"/>
            <w:r w:rsidRPr="007F7908">
              <w:rPr>
                <w:rFonts w:ascii="Times New Roman" w:hAnsi="Times New Roman" w:cs="Times New Roman"/>
                <w:sz w:val="24"/>
                <w:szCs w:val="24"/>
              </w:rPr>
              <w:t xml:space="preserve"> L</w:t>
            </w:r>
            <w:r w:rsidRPr="007F7908">
              <w:rPr>
                <w:rFonts w:ascii="Times New Roman" w:hAnsi="Times New Roman" w:cs="Times New Roman"/>
                <w:sz w:val="24"/>
                <w:szCs w:val="24"/>
                <w:vertAlign w:val="superscript"/>
              </w:rPr>
              <w:sym w:font="Symbol" w:char="F02D"/>
            </w:r>
            <w:r w:rsidRPr="007F7908">
              <w:rPr>
                <w:rFonts w:ascii="Times New Roman" w:hAnsi="Times New Roman" w:cs="Times New Roman"/>
                <w:sz w:val="24"/>
                <w:szCs w:val="24"/>
                <w:vertAlign w:val="superscript"/>
              </w:rPr>
              <w:t>1</w:t>
            </w:r>
            <w:r w:rsidRPr="007F7908">
              <w:rPr>
                <w:rFonts w:ascii="Times New Roman" w:hAnsi="Times New Roman" w:cs="Times New Roman"/>
                <w:sz w:val="24"/>
                <w:szCs w:val="24"/>
              </w:rPr>
              <w:t>)</w:t>
            </w:r>
          </w:p>
        </w:tc>
      </w:tr>
      <w:tr w:rsidR="00F80283" w:rsidRPr="007F7908" w:rsidTr="0010306B">
        <w:tc>
          <w:tcPr>
            <w:tcW w:w="1101" w:type="dxa"/>
            <w:tcBorders>
              <w:top w:val="single" w:sz="4" w:space="0" w:color="auto"/>
            </w:tcBorders>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Tablet</w:t>
            </w:r>
          </w:p>
        </w:tc>
        <w:tc>
          <w:tcPr>
            <w:tcW w:w="1417" w:type="dxa"/>
            <w:tcBorders>
              <w:top w:val="single" w:sz="4" w:space="0" w:color="auto"/>
            </w:tcBorders>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w:t>
            </w:r>
          </w:p>
        </w:tc>
        <w:tc>
          <w:tcPr>
            <w:tcW w:w="1517" w:type="dxa"/>
            <w:tcBorders>
              <w:top w:val="single" w:sz="4" w:space="0" w:color="auto"/>
            </w:tcBorders>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5.0</w:t>
            </w:r>
          </w:p>
        </w:tc>
        <w:tc>
          <w:tcPr>
            <w:tcW w:w="2202" w:type="dxa"/>
            <w:tcBorders>
              <w:top w:val="single" w:sz="4" w:space="0" w:color="auto"/>
            </w:tcBorders>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4.92±0.35</w:t>
            </w:r>
          </w:p>
        </w:tc>
        <w:tc>
          <w:tcPr>
            <w:tcW w:w="1136" w:type="dxa"/>
            <w:tcBorders>
              <w:top w:val="single" w:sz="4" w:space="0" w:color="auto"/>
            </w:tcBorders>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98.4</w:t>
            </w:r>
          </w:p>
        </w:tc>
        <w:tc>
          <w:tcPr>
            <w:tcW w:w="1524" w:type="dxa"/>
            <w:tcBorders>
              <w:top w:val="single" w:sz="4" w:space="0" w:color="auto"/>
            </w:tcBorders>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4.95±0.28</w:t>
            </w:r>
          </w:p>
        </w:tc>
      </w:tr>
      <w:tr w:rsidR="00F80283" w:rsidRPr="007F7908" w:rsidTr="0010306B">
        <w:tc>
          <w:tcPr>
            <w:tcW w:w="1101" w:type="dxa"/>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p>
        </w:tc>
        <w:tc>
          <w:tcPr>
            <w:tcW w:w="1417" w:type="dxa"/>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10.0</w:t>
            </w:r>
          </w:p>
        </w:tc>
        <w:tc>
          <w:tcPr>
            <w:tcW w:w="1517" w:type="dxa"/>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15.0</w:t>
            </w:r>
          </w:p>
        </w:tc>
        <w:tc>
          <w:tcPr>
            <w:tcW w:w="2202" w:type="dxa"/>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15.63±0.75</w:t>
            </w:r>
          </w:p>
        </w:tc>
        <w:tc>
          <w:tcPr>
            <w:tcW w:w="1136" w:type="dxa"/>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104.2</w:t>
            </w:r>
          </w:p>
        </w:tc>
        <w:tc>
          <w:tcPr>
            <w:tcW w:w="1524" w:type="dxa"/>
            <w:vAlign w:val="center"/>
          </w:tcPr>
          <w:p w:rsidR="00F80283" w:rsidRPr="007F7908" w:rsidRDefault="00F80283" w:rsidP="00F80283">
            <w:pPr>
              <w:bidi w:val="0"/>
              <w:spacing w:after="0" w:line="360" w:lineRule="auto"/>
              <w:jc w:val="center"/>
              <w:rPr>
                <w:rFonts w:ascii="Times New Roman" w:hAnsi="Times New Roman" w:cs="Times New Roman"/>
                <w:sz w:val="24"/>
                <w:szCs w:val="24"/>
              </w:rPr>
            </w:pPr>
            <w:r w:rsidRPr="007F7908">
              <w:rPr>
                <w:rFonts w:ascii="Times New Roman" w:hAnsi="Times New Roman" w:cs="Times New Roman"/>
                <w:sz w:val="24"/>
                <w:szCs w:val="24"/>
              </w:rPr>
              <w:t>15.74±0.98</w:t>
            </w:r>
          </w:p>
        </w:tc>
      </w:tr>
      <w:tr w:rsidR="00F80283" w:rsidRPr="007F7908" w:rsidTr="0010306B">
        <w:tc>
          <w:tcPr>
            <w:tcW w:w="1101" w:type="dxa"/>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Serum</w:t>
            </w:r>
          </w:p>
        </w:tc>
        <w:tc>
          <w:tcPr>
            <w:tcW w:w="1417" w:type="dxa"/>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w:t>
            </w:r>
          </w:p>
        </w:tc>
        <w:tc>
          <w:tcPr>
            <w:tcW w:w="1517" w:type="dxa"/>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w:t>
            </w:r>
          </w:p>
        </w:tc>
        <w:tc>
          <w:tcPr>
            <w:tcW w:w="2202" w:type="dxa"/>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&lt;Limit of detection</w:t>
            </w:r>
          </w:p>
        </w:tc>
        <w:tc>
          <w:tcPr>
            <w:tcW w:w="1136" w:type="dxa"/>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p>
        </w:tc>
        <w:tc>
          <w:tcPr>
            <w:tcW w:w="1524" w:type="dxa"/>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p>
        </w:tc>
      </w:tr>
      <w:tr w:rsidR="00F80283" w:rsidRPr="007F7908" w:rsidTr="0010306B">
        <w:tc>
          <w:tcPr>
            <w:tcW w:w="1101" w:type="dxa"/>
            <w:tcBorders>
              <w:bottom w:val="single" w:sz="4" w:space="0" w:color="auto"/>
            </w:tcBorders>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p>
        </w:tc>
        <w:tc>
          <w:tcPr>
            <w:tcW w:w="1417" w:type="dxa"/>
            <w:tcBorders>
              <w:bottom w:val="single" w:sz="4" w:space="0" w:color="auto"/>
            </w:tcBorders>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20.0</w:t>
            </w:r>
          </w:p>
        </w:tc>
        <w:tc>
          <w:tcPr>
            <w:tcW w:w="1517" w:type="dxa"/>
            <w:tcBorders>
              <w:bottom w:val="single" w:sz="4" w:space="0" w:color="auto"/>
            </w:tcBorders>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20.0</w:t>
            </w:r>
          </w:p>
        </w:tc>
        <w:tc>
          <w:tcPr>
            <w:tcW w:w="2202" w:type="dxa"/>
            <w:tcBorders>
              <w:bottom w:val="single" w:sz="4" w:space="0" w:color="auto"/>
            </w:tcBorders>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20.75±0.82</w:t>
            </w:r>
          </w:p>
        </w:tc>
        <w:tc>
          <w:tcPr>
            <w:tcW w:w="1136" w:type="dxa"/>
            <w:tcBorders>
              <w:bottom w:val="single" w:sz="4" w:space="0" w:color="auto"/>
            </w:tcBorders>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103.7</w:t>
            </w:r>
          </w:p>
        </w:tc>
        <w:tc>
          <w:tcPr>
            <w:tcW w:w="1524" w:type="dxa"/>
            <w:tcBorders>
              <w:bottom w:val="single" w:sz="4" w:space="0" w:color="auto"/>
            </w:tcBorders>
            <w:vAlign w:val="center"/>
          </w:tcPr>
          <w:p w:rsidR="00F80283" w:rsidRPr="007F7908" w:rsidRDefault="00F80283" w:rsidP="00F80283">
            <w:pPr>
              <w:bidi w:val="0"/>
              <w:spacing w:after="0" w:line="360" w:lineRule="auto"/>
              <w:ind w:left="284" w:hanging="284"/>
              <w:jc w:val="center"/>
              <w:rPr>
                <w:rFonts w:ascii="Times New Roman" w:hAnsi="Times New Roman" w:cs="Times New Roman"/>
                <w:sz w:val="24"/>
                <w:szCs w:val="24"/>
              </w:rPr>
            </w:pPr>
            <w:r w:rsidRPr="007F7908">
              <w:rPr>
                <w:rFonts w:ascii="Times New Roman" w:hAnsi="Times New Roman" w:cs="Times New Roman"/>
                <w:sz w:val="24"/>
                <w:szCs w:val="24"/>
              </w:rPr>
              <w:t>19.75±1.01</w:t>
            </w:r>
          </w:p>
        </w:tc>
      </w:tr>
    </w:tbl>
    <w:p w:rsidR="00F80283" w:rsidRPr="007F7908" w:rsidRDefault="00F80283" w:rsidP="00F80283">
      <w:pPr>
        <w:bidi w:val="0"/>
        <w:spacing w:after="0" w:line="360" w:lineRule="auto"/>
        <w:ind w:left="284" w:hanging="284"/>
        <w:jc w:val="both"/>
        <w:rPr>
          <w:rFonts w:ascii="Times New Roman" w:hAnsi="Times New Roman" w:cs="Times New Roman"/>
          <w:sz w:val="24"/>
          <w:szCs w:val="24"/>
        </w:rPr>
      </w:pPr>
      <w:r w:rsidRPr="007F7908">
        <w:rPr>
          <w:rFonts w:ascii="Times New Roman" w:hAnsi="Times New Roman" w:cs="Times New Roman"/>
          <w:sz w:val="24"/>
          <w:szCs w:val="24"/>
        </w:rPr>
        <w:t xml:space="preserve">  ±Shows the standard deviation</w:t>
      </w:r>
    </w:p>
    <w:p w:rsidR="00F0042C" w:rsidRPr="007F7908" w:rsidRDefault="00CB6762" w:rsidP="00BC50DD">
      <w:pPr>
        <w:bidi w:val="0"/>
        <w:spacing w:after="0" w:line="360" w:lineRule="auto"/>
        <w:jc w:val="both"/>
        <w:rPr>
          <w:rFonts w:ascii="Times New Roman" w:hAnsi="Times New Roman" w:cs="Times New Roman"/>
          <w:b/>
          <w:bCs/>
          <w:sz w:val="24"/>
          <w:szCs w:val="24"/>
        </w:rPr>
      </w:pPr>
      <w:r w:rsidRPr="007F7908">
        <w:rPr>
          <w:rFonts w:ascii="Times New Roman" w:hAnsi="Times New Roman" w:cs="Times New Roman"/>
          <w:b/>
          <w:bCs/>
          <w:sz w:val="24"/>
          <w:szCs w:val="24"/>
        </w:rPr>
        <w:lastRenderedPageBreak/>
        <w:t xml:space="preserve">5. Simultaneous determination of 6-TG and 5-FU </w:t>
      </w:r>
    </w:p>
    <w:p w:rsidR="00BC50DD" w:rsidRPr="007F7908" w:rsidRDefault="00F0042C" w:rsidP="00BC50DD">
      <w:pPr>
        <w:bidi w:val="0"/>
        <w:spacing w:after="0" w:line="360" w:lineRule="auto"/>
        <w:ind w:firstLine="720"/>
        <w:jc w:val="both"/>
        <w:rPr>
          <w:rFonts w:ascii="Times New Roman" w:hAnsi="Times New Roman" w:cs="Times New Roman"/>
          <w:sz w:val="24"/>
          <w:szCs w:val="24"/>
        </w:rPr>
      </w:pPr>
      <w:r w:rsidRPr="007F7908">
        <w:rPr>
          <w:rFonts w:ascii="Times New Roman" w:hAnsi="Times New Roman" w:cs="Times New Roman"/>
          <w:sz w:val="24"/>
          <w:szCs w:val="24"/>
        </w:rPr>
        <w:t xml:space="preserve">Square wave </w:t>
      </w:r>
      <w:proofErr w:type="spellStart"/>
      <w:r w:rsidRPr="007F7908">
        <w:rPr>
          <w:rFonts w:ascii="Times New Roman" w:hAnsi="Times New Roman" w:cs="Times New Roman"/>
          <w:sz w:val="24"/>
          <w:szCs w:val="24"/>
        </w:rPr>
        <w:t>voltammogram</w:t>
      </w:r>
      <w:proofErr w:type="spellEnd"/>
      <w:r w:rsidRPr="007F7908">
        <w:rPr>
          <w:rFonts w:ascii="Times New Roman" w:hAnsi="Times New Roman" w:cs="Times New Roman"/>
          <w:sz w:val="24"/>
          <w:szCs w:val="24"/>
        </w:rPr>
        <w:t xml:space="preserve"> of a solution contains 6-TG and 5-FU showed two distinguish peak current. In addition, changing the concentration of each one had no effect on the peak current of another one. Therefore, simultaneous determination</w:t>
      </w:r>
      <w:r w:rsidRPr="007F7908">
        <w:rPr>
          <w:rFonts w:ascii="Times New Roman" w:hAnsi="Times New Roman" w:cs="Times New Roman"/>
          <w:b/>
          <w:bCs/>
          <w:sz w:val="24"/>
          <w:szCs w:val="24"/>
        </w:rPr>
        <w:t xml:space="preserve"> </w:t>
      </w:r>
      <w:r w:rsidRPr="007F7908">
        <w:rPr>
          <w:rFonts w:ascii="Times New Roman" w:hAnsi="Times New Roman" w:cs="Times New Roman"/>
          <w:sz w:val="24"/>
          <w:szCs w:val="24"/>
        </w:rPr>
        <w:t xml:space="preserve">was performed by simultaneously changing the concentrations of 6-TG and 5-FU and recording the SWVs. Figure 6 shows the calibration curves of 6-TG and 5-FU. The current sensitivities towards 6-TG in the presence and in the absence of 5-FU were found to be approximately equal  which confirms that the oxidation processes of 6-TG and 5-FU at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 xml:space="preserve">/CPE are independent and simultaneous or independent measurements of two compounds are, therefore, possible without any interference. </w:t>
      </w:r>
    </w:p>
    <w:p w:rsidR="00BC50DD" w:rsidRPr="007F7908" w:rsidRDefault="00F80283" w:rsidP="00BC50DD">
      <w:pPr>
        <w:bidi w:val="0"/>
        <w:spacing w:after="0" w:line="360" w:lineRule="auto"/>
        <w:ind w:firstLine="720"/>
        <w:jc w:val="both"/>
        <w:rPr>
          <w:rFonts w:ascii="Times New Roman" w:hAnsi="Times New Roman" w:cs="Times New Roman"/>
          <w:sz w:val="24"/>
          <w:szCs w:val="24"/>
        </w:rPr>
      </w:pPr>
      <w:r w:rsidRPr="007F7908">
        <w:rPr>
          <w:rFonts w:ascii="Times New Roman" w:hAnsi="Times New Roman" w:cs="Times New Roman"/>
          <w:noProof/>
          <w:sz w:val="24"/>
          <w:szCs w:val="24"/>
          <w:lang w:bidi="ar-SA"/>
        </w:rPr>
        <w:drawing>
          <wp:inline distT="0" distB="0" distL="0" distR="0" wp14:anchorId="2D7BF5FC" wp14:editId="07988656">
            <wp:extent cx="4876038" cy="35090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6.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76038" cy="3509009"/>
                    </a:xfrm>
                    <a:prstGeom prst="rect">
                      <a:avLst/>
                    </a:prstGeom>
                  </pic:spPr>
                </pic:pic>
              </a:graphicData>
            </a:graphic>
          </wp:inline>
        </w:drawing>
      </w:r>
    </w:p>
    <w:p w:rsidR="00BC50DD" w:rsidRPr="007F7908" w:rsidRDefault="00BC50DD" w:rsidP="00BC50DD">
      <w:pPr>
        <w:bidi w:val="0"/>
        <w:spacing w:after="0" w:line="360" w:lineRule="auto"/>
        <w:ind w:firstLine="720"/>
        <w:jc w:val="both"/>
        <w:rPr>
          <w:rFonts w:ascii="Times New Roman" w:hAnsi="Times New Roman" w:cs="Times New Roman"/>
          <w:sz w:val="24"/>
          <w:szCs w:val="24"/>
        </w:rPr>
      </w:pPr>
    </w:p>
    <w:p w:rsidR="00BC50DD" w:rsidRPr="007F7908" w:rsidRDefault="00BC50DD" w:rsidP="00F80283">
      <w:pPr>
        <w:pStyle w:val="Heading1"/>
        <w:spacing w:before="0" w:beforeAutospacing="0" w:after="0" w:afterAutospacing="0" w:line="360" w:lineRule="auto"/>
        <w:jc w:val="center"/>
        <w:rPr>
          <w:b w:val="0"/>
          <w:bCs w:val="0"/>
          <w:sz w:val="24"/>
          <w:szCs w:val="24"/>
        </w:rPr>
      </w:pPr>
      <w:r w:rsidRPr="007F7908">
        <w:rPr>
          <w:sz w:val="24"/>
          <w:szCs w:val="24"/>
        </w:rPr>
        <w:t>Figure 6</w:t>
      </w:r>
      <w:r w:rsidRPr="007F7908">
        <w:rPr>
          <w:b w:val="0"/>
          <w:bCs w:val="0"/>
          <w:sz w:val="24"/>
          <w:szCs w:val="24"/>
        </w:rPr>
        <w:t xml:space="preserve"> Inset; SWVs of </w:t>
      </w:r>
      <w:proofErr w:type="spellStart"/>
      <w:r w:rsidRPr="007F7908">
        <w:rPr>
          <w:b w:val="0"/>
          <w:bCs w:val="0"/>
          <w:sz w:val="24"/>
          <w:szCs w:val="24"/>
        </w:rPr>
        <w:t>CuO</w:t>
      </w:r>
      <w:proofErr w:type="spellEnd"/>
      <w:r w:rsidRPr="007F7908">
        <w:rPr>
          <w:b w:val="0"/>
          <w:bCs w:val="0"/>
          <w:sz w:val="24"/>
          <w:szCs w:val="24"/>
        </w:rPr>
        <w:t>/1E3MIBF</w:t>
      </w:r>
      <w:r w:rsidRPr="007F7908">
        <w:rPr>
          <w:b w:val="0"/>
          <w:bCs w:val="0"/>
          <w:sz w:val="24"/>
          <w:szCs w:val="24"/>
          <w:vertAlign w:val="subscript"/>
        </w:rPr>
        <w:t>4</w:t>
      </w:r>
      <w:r w:rsidRPr="007F7908">
        <w:rPr>
          <w:b w:val="0"/>
          <w:bCs w:val="0"/>
          <w:sz w:val="24"/>
          <w:szCs w:val="24"/>
        </w:rPr>
        <w:t xml:space="preserve">/CPE </w:t>
      </w:r>
      <w:proofErr w:type="gramStart"/>
      <w:r w:rsidRPr="007F7908">
        <w:rPr>
          <w:b w:val="0"/>
          <w:bCs w:val="0"/>
          <w:sz w:val="24"/>
          <w:szCs w:val="24"/>
        </w:rPr>
        <w:t>( PBS</w:t>
      </w:r>
      <w:proofErr w:type="gramEnd"/>
      <w:r w:rsidRPr="007F7908">
        <w:rPr>
          <w:b w:val="0"/>
          <w:bCs w:val="0"/>
          <w:sz w:val="24"/>
          <w:szCs w:val="24"/>
        </w:rPr>
        <w:t xml:space="preserve"> buffer, pH 7.0) containing different concentrations of 6-TG and 5-FU in </w:t>
      </w:r>
      <w:proofErr w:type="spellStart"/>
      <w:r w:rsidRPr="007F7908">
        <w:rPr>
          <w:b w:val="0"/>
          <w:bCs w:val="0"/>
          <w:sz w:val="24"/>
          <w:szCs w:val="24"/>
        </w:rPr>
        <w:t>μmol</w:t>
      </w:r>
      <w:proofErr w:type="spellEnd"/>
      <w:r w:rsidRPr="007F7908">
        <w:rPr>
          <w:b w:val="0"/>
          <w:bCs w:val="0"/>
          <w:sz w:val="24"/>
          <w:szCs w:val="24"/>
        </w:rPr>
        <w:t xml:space="preserve"> L</w:t>
      </w:r>
      <w:r w:rsidRPr="007F7908">
        <w:rPr>
          <w:b w:val="0"/>
          <w:bCs w:val="0"/>
          <w:sz w:val="24"/>
          <w:szCs w:val="24"/>
          <w:vertAlign w:val="superscript"/>
        </w:rPr>
        <w:t>−1</w:t>
      </w:r>
      <w:r w:rsidRPr="007F7908">
        <w:rPr>
          <w:b w:val="0"/>
          <w:bCs w:val="0"/>
          <w:sz w:val="24"/>
          <w:szCs w:val="24"/>
        </w:rPr>
        <w:t>. (</w:t>
      </w:r>
      <w:proofErr w:type="gramStart"/>
      <w:r w:rsidRPr="007F7908">
        <w:rPr>
          <w:b w:val="0"/>
          <w:bCs w:val="0"/>
          <w:sz w:val="24"/>
          <w:szCs w:val="24"/>
        </w:rPr>
        <w:t>a–e</w:t>
      </w:r>
      <w:proofErr w:type="gramEnd"/>
      <w:r w:rsidRPr="007F7908">
        <w:rPr>
          <w:b w:val="0"/>
          <w:bCs w:val="0"/>
          <w:sz w:val="24"/>
          <w:szCs w:val="24"/>
        </w:rPr>
        <w:t xml:space="preserve">) 50.0 + 200.0; 100.0 + 300.0; 200.0 + 400.0; 285.0 + 500.0 and 500.0 + 600.0, respectively. B) </w:t>
      </w:r>
      <w:proofErr w:type="gramStart"/>
      <w:r w:rsidRPr="007F7908">
        <w:rPr>
          <w:b w:val="0"/>
          <w:bCs w:val="0"/>
          <w:sz w:val="24"/>
          <w:szCs w:val="24"/>
        </w:rPr>
        <w:t>plot</w:t>
      </w:r>
      <w:proofErr w:type="gramEnd"/>
      <w:r w:rsidRPr="007F7908">
        <w:rPr>
          <w:b w:val="0"/>
          <w:bCs w:val="0"/>
          <w:sz w:val="24"/>
          <w:szCs w:val="24"/>
        </w:rPr>
        <w:t xml:space="preserve"> of the current as a function of 6-TG concentration. C) </w:t>
      </w:r>
      <w:proofErr w:type="gramStart"/>
      <w:r w:rsidRPr="007F7908">
        <w:rPr>
          <w:b w:val="0"/>
          <w:bCs w:val="0"/>
          <w:sz w:val="24"/>
          <w:szCs w:val="24"/>
        </w:rPr>
        <w:t>plot</w:t>
      </w:r>
      <w:proofErr w:type="gramEnd"/>
      <w:r w:rsidRPr="007F7908">
        <w:rPr>
          <w:b w:val="0"/>
          <w:bCs w:val="0"/>
          <w:sz w:val="24"/>
          <w:szCs w:val="24"/>
        </w:rPr>
        <w:t xml:space="preserve"> of the current as a function of 5-FU concentration.</w:t>
      </w:r>
    </w:p>
    <w:p w:rsidR="00F0042C" w:rsidRPr="007F7908" w:rsidRDefault="00CB6762" w:rsidP="0002479B">
      <w:pPr>
        <w:bidi w:val="0"/>
        <w:spacing w:before="120" w:after="0" w:line="360" w:lineRule="auto"/>
        <w:jc w:val="both"/>
        <w:rPr>
          <w:rFonts w:ascii="Times New Roman" w:hAnsi="Times New Roman" w:cs="Times New Roman"/>
          <w:b/>
          <w:bCs/>
          <w:sz w:val="24"/>
          <w:szCs w:val="24"/>
        </w:rPr>
      </w:pPr>
      <w:r w:rsidRPr="007F7908">
        <w:rPr>
          <w:rFonts w:ascii="Times New Roman" w:hAnsi="Times New Roman" w:cs="Times New Roman"/>
          <w:b/>
          <w:bCs/>
          <w:sz w:val="24"/>
          <w:szCs w:val="24"/>
        </w:rPr>
        <w:t>6. Conclusion</w:t>
      </w:r>
    </w:p>
    <w:p w:rsidR="00F0042C" w:rsidRPr="007F7908" w:rsidRDefault="00F0042C" w:rsidP="00BC50DD">
      <w:pPr>
        <w:bidi w:val="0"/>
        <w:spacing w:after="0" w:line="360" w:lineRule="auto"/>
        <w:ind w:firstLine="720"/>
        <w:jc w:val="both"/>
        <w:rPr>
          <w:rFonts w:ascii="Times New Roman" w:hAnsi="Times New Roman" w:cs="Times New Roman"/>
          <w:sz w:val="24"/>
          <w:szCs w:val="24"/>
        </w:rPr>
      </w:pPr>
      <w:r w:rsidRPr="007F7908">
        <w:rPr>
          <w:rFonts w:ascii="Times New Roman" w:hAnsi="Times New Roman" w:cs="Times New Roman"/>
          <w:sz w:val="24"/>
          <w:szCs w:val="24"/>
        </w:rPr>
        <w:t xml:space="preserve">As conclusion, we fabricated a novel electrochemical modified sensor amplified with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 xml:space="preserve"> nanoparticles and 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 xml:space="preserve"> for determination of 6-TG in the presence of 5-FU as two important </w:t>
      </w:r>
      <w:r w:rsidRPr="007F7908">
        <w:rPr>
          <w:rFonts w:ascii="Times New Roman" w:hAnsi="Times New Roman" w:cs="Times New Roman"/>
          <w:sz w:val="24"/>
          <w:szCs w:val="24"/>
        </w:rPr>
        <w:lastRenderedPageBreak/>
        <w:t xml:space="preserve">anticancer drugs. The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 xml:space="preserve">/CPE showed good analytical ability for </w:t>
      </w:r>
      <w:proofErr w:type="spellStart"/>
      <w:r w:rsidRPr="007F7908">
        <w:rPr>
          <w:rFonts w:ascii="Times New Roman" w:hAnsi="Times New Roman" w:cs="Times New Roman"/>
          <w:sz w:val="24"/>
          <w:szCs w:val="24"/>
        </w:rPr>
        <w:t>nanomolar</w:t>
      </w:r>
      <w:proofErr w:type="spellEnd"/>
      <w:r w:rsidRPr="007F7908">
        <w:rPr>
          <w:rFonts w:ascii="Times New Roman" w:hAnsi="Times New Roman" w:cs="Times New Roman"/>
          <w:sz w:val="24"/>
          <w:szCs w:val="24"/>
        </w:rPr>
        <w:t xml:space="preserve"> determination of 6-TG. The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 xml:space="preserve">/CPE resolved overlapping signal of 6-TG and 5-FU at an optimum condition. The </w:t>
      </w:r>
      <w:proofErr w:type="spellStart"/>
      <w:r w:rsidRPr="007F7908">
        <w:rPr>
          <w:rFonts w:ascii="Times New Roman" w:hAnsi="Times New Roman" w:cs="Times New Roman"/>
          <w:sz w:val="24"/>
          <w:szCs w:val="24"/>
        </w:rPr>
        <w:t>CuO</w:t>
      </w:r>
      <w:proofErr w:type="spellEnd"/>
      <w:r w:rsidRPr="007F7908">
        <w:rPr>
          <w:rFonts w:ascii="Times New Roman" w:hAnsi="Times New Roman" w:cs="Times New Roman"/>
          <w:sz w:val="24"/>
          <w:szCs w:val="24"/>
        </w:rPr>
        <w:t>/1E3MIBF</w:t>
      </w:r>
      <w:r w:rsidRPr="007F7908">
        <w:rPr>
          <w:rFonts w:ascii="Times New Roman" w:hAnsi="Times New Roman" w:cs="Times New Roman"/>
          <w:sz w:val="24"/>
          <w:szCs w:val="24"/>
          <w:vertAlign w:val="subscript"/>
        </w:rPr>
        <w:t>4</w:t>
      </w:r>
      <w:r w:rsidRPr="007F7908">
        <w:rPr>
          <w:rFonts w:ascii="Times New Roman" w:hAnsi="Times New Roman" w:cs="Times New Roman"/>
          <w:sz w:val="24"/>
          <w:szCs w:val="24"/>
        </w:rPr>
        <w:t xml:space="preserve">/CPE was used for analysis of 6-TG in real samples. </w:t>
      </w:r>
    </w:p>
    <w:p w:rsidR="00E0509A" w:rsidRPr="007F7908" w:rsidRDefault="00E0509A" w:rsidP="0002479B">
      <w:pPr>
        <w:bidi w:val="0"/>
        <w:spacing w:before="120" w:after="0" w:line="360" w:lineRule="auto"/>
        <w:jc w:val="both"/>
        <w:rPr>
          <w:rFonts w:asciiTheme="majorBidi" w:eastAsiaTheme="minorEastAsia" w:hAnsiTheme="majorBidi" w:cstheme="majorBidi"/>
          <w:b/>
          <w:bCs/>
          <w:sz w:val="24"/>
          <w:szCs w:val="24"/>
        </w:rPr>
      </w:pPr>
      <w:r w:rsidRPr="007F7908">
        <w:rPr>
          <w:rFonts w:asciiTheme="majorBidi" w:eastAsiaTheme="minorEastAsia" w:hAnsiTheme="majorBidi" w:cstheme="majorBidi"/>
          <w:b/>
          <w:bCs/>
          <w:sz w:val="24"/>
          <w:szCs w:val="24"/>
        </w:rPr>
        <w:t>Acknowledgements</w:t>
      </w:r>
    </w:p>
    <w:p w:rsidR="00E0509A" w:rsidRPr="007F7908" w:rsidRDefault="00E0509A" w:rsidP="0002479B">
      <w:pPr>
        <w:bidi w:val="0"/>
        <w:spacing w:after="0" w:line="360" w:lineRule="auto"/>
        <w:ind w:firstLine="720"/>
        <w:jc w:val="both"/>
        <w:rPr>
          <w:rFonts w:asciiTheme="majorBidi" w:hAnsiTheme="majorBidi" w:cstheme="majorBidi"/>
          <w:sz w:val="24"/>
          <w:szCs w:val="24"/>
        </w:rPr>
      </w:pPr>
      <w:r w:rsidRPr="007F7908">
        <w:rPr>
          <w:rFonts w:asciiTheme="majorBidi" w:eastAsiaTheme="minorEastAsia" w:hAnsiTheme="majorBidi" w:cstheme="majorBidi"/>
          <w:sz w:val="24"/>
          <w:szCs w:val="24"/>
          <w:lang w:val="en-GB"/>
        </w:rPr>
        <w:t xml:space="preserve">The </w:t>
      </w:r>
      <w:proofErr w:type="gramStart"/>
      <w:r w:rsidRPr="007F7908">
        <w:rPr>
          <w:rFonts w:asciiTheme="majorBidi" w:eastAsiaTheme="minorEastAsia" w:hAnsiTheme="majorBidi" w:cstheme="majorBidi"/>
          <w:sz w:val="24"/>
          <w:szCs w:val="24"/>
          <w:lang w:val="en-GB"/>
        </w:rPr>
        <w:t>author gratefully acknowledge</w:t>
      </w:r>
      <w:proofErr w:type="gramEnd"/>
      <w:r w:rsidRPr="007F7908">
        <w:rPr>
          <w:rFonts w:asciiTheme="majorBidi" w:eastAsiaTheme="minorEastAsia" w:hAnsiTheme="majorBidi" w:cstheme="majorBidi"/>
          <w:sz w:val="24"/>
          <w:szCs w:val="24"/>
          <w:lang w:val="en-GB"/>
        </w:rPr>
        <w:t xml:space="preserve"> Islamic Azad University, </w:t>
      </w:r>
      <w:proofErr w:type="spellStart"/>
      <w:r w:rsidRPr="007F7908">
        <w:rPr>
          <w:rFonts w:asciiTheme="majorBidi" w:eastAsiaTheme="minorEastAsia" w:hAnsiTheme="majorBidi" w:cstheme="majorBidi"/>
          <w:sz w:val="24"/>
          <w:szCs w:val="24"/>
          <w:lang w:val="en-GB"/>
        </w:rPr>
        <w:t>Falavarjan</w:t>
      </w:r>
      <w:proofErr w:type="spellEnd"/>
      <w:r w:rsidRPr="007F7908">
        <w:rPr>
          <w:rFonts w:asciiTheme="majorBidi" w:eastAsiaTheme="minorEastAsia" w:hAnsiTheme="majorBidi" w:cstheme="majorBidi"/>
          <w:sz w:val="24"/>
          <w:szCs w:val="24"/>
          <w:lang w:val="en-GB"/>
        </w:rPr>
        <w:t xml:space="preserve"> branch research council for support of this work.</w:t>
      </w:r>
    </w:p>
    <w:p w:rsidR="00A91A43" w:rsidRPr="007F7908" w:rsidRDefault="00A91A43" w:rsidP="00BC50DD">
      <w:pPr>
        <w:bidi w:val="0"/>
        <w:spacing w:after="0" w:line="360" w:lineRule="auto"/>
        <w:jc w:val="both"/>
        <w:rPr>
          <w:rFonts w:ascii="Times New Roman" w:hAnsi="Times New Roman" w:cs="Times New Roman"/>
          <w:b/>
          <w:bCs/>
          <w:sz w:val="24"/>
          <w:szCs w:val="24"/>
        </w:rPr>
      </w:pPr>
    </w:p>
    <w:p w:rsidR="00F0042C" w:rsidRPr="007F7908" w:rsidRDefault="00CB6762" w:rsidP="00BC50DD">
      <w:pPr>
        <w:bidi w:val="0"/>
        <w:spacing w:after="0" w:line="360" w:lineRule="auto"/>
        <w:ind w:left="284" w:hanging="284"/>
        <w:jc w:val="both"/>
        <w:rPr>
          <w:rFonts w:ascii="Times New Roman" w:hAnsi="Times New Roman" w:cs="Times New Roman"/>
          <w:sz w:val="24"/>
          <w:szCs w:val="24"/>
        </w:rPr>
      </w:pPr>
      <w:r w:rsidRPr="007F7908">
        <w:rPr>
          <w:rFonts w:ascii="Times New Roman" w:hAnsi="Times New Roman" w:cs="Times New Roman"/>
          <w:b/>
          <w:bCs/>
          <w:sz w:val="24"/>
          <w:szCs w:val="24"/>
        </w:rPr>
        <w:t>References</w:t>
      </w:r>
    </w:p>
    <w:p w:rsidR="00212529" w:rsidRPr="007F7908" w:rsidRDefault="00212529" w:rsidP="00212529">
      <w:pPr>
        <w:pStyle w:val="EndNoteBibliography"/>
        <w:numPr>
          <w:ilvl w:val="0"/>
          <w:numId w:val="1"/>
        </w:numPr>
        <w:bidi w:val="0"/>
        <w:spacing w:after="0" w:line="360" w:lineRule="auto"/>
        <w:jc w:val="both"/>
      </w:pPr>
      <w:r w:rsidRPr="007F7908">
        <w:rPr>
          <w:szCs w:val="24"/>
        </w:rPr>
        <w:fldChar w:fldCharType="begin"/>
      </w:r>
      <w:r w:rsidRPr="007F7908">
        <w:rPr>
          <w:szCs w:val="24"/>
        </w:rPr>
        <w:instrText xml:space="preserve"> ADDIN EN.REFLIST </w:instrText>
      </w:r>
      <w:r w:rsidRPr="007F7908">
        <w:rPr>
          <w:szCs w:val="24"/>
        </w:rPr>
        <w:fldChar w:fldCharType="separate"/>
      </w:r>
      <w:bookmarkStart w:id="0" w:name="_ENREF_1"/>
      <w:r w:rsidRPr="007F7908">
        <w:t xml:space="preserve">J. K. Aronson, Book Meyler's side effects of drugs: the international encyclopedia of adverse drug reactions and interactions, Elsevier, </w:t>
      </w:r>
      <w:r w:rsidRPr="007F7908">
        <w:rPr>
          <w:b/>
        </w:rPr>
        <w:t>2015</w:t>
      </w:r>
      <w:r w:rsidRPr="007F7908">
        <w:t>.</w:t>
      </w:r>
      <w:bookmarkEnd w:id="0"/>
    </w:p>
    <w:p w:rsidR="00212529" w:rsidRPr="007F7908" w:rsidRDefault="00212529" w:rsidP="00212529">
      <w:pPr>
        <w:pStyle w:val="EndNoteBibliography"/>
        <w:numPr>
          <w:ilvl w:val="0"/>
          <w:numId w:val="1"/>
        </w:numPr>
        <w:bidi w:val="0"/>
        <w:spacing w:after="0" w:line="360" w:lineRule="auto"/>
        <w:jc w:val="both"/>
      </w:pPr>
      <w:bookmarkStart w:id="1" w:name="_ENREF_2"/>
      <w:r w:rsidRPr="007F7908">
        <w:t xml:space="preserve">S. Enna and D. Bylund, Book xPharm: The Comprehensive Pharmacology Reference, Elsevier, </w:t>
      </w:r>
      <w:r w:rsidRPr="007F7908">
        <w:rPr>
          <w:b/>
        </w:rPr>
        <w:t>2008</w:t>
      </w:r>
      <w:r w:rsidRPr="007F7908">
        <w:t>.</w:t>
      </w:r>
      <w:bookmarkEnd w:id="1"/>
    </w:p>
    <w:p w:rsidR="00212529" w:rsidRPr="007F7908" w:rsidRDefault="00212529" w:rsidP="00212529">
      <w:pPr>
        <w:pStyle w:val="EndNoteBibliography"/>
        <w:numPr>
          <w:ilvl w:val="0"/>
          <w:numId w:val="1"/>
        </w:numPr>
        <w:bidi w:val="0"/>
        <w:spacing w:after="0" w:line="360" w:lineRule="auto"/>
        <w:jc w:val="both"/>
      </w:pPr>
      <w:bookmarkStart w:id="2" w:name="_ENREF_3"/>
      <w:r w:rsidRPr="007F7908">
        <w:t xml:space="preserve">A. Attaran, </w:t>
      </w:r>
      <w:r w:rsidRPr="007F7908">
        <w:rPr>
          <w:i/>
        </w:rPr>
        <w:t>Health Aff.</w:t>
      </w:r>
      <w:r w:rsidRPr="007F7908">
        <w:t xml:space="preserve"> </w:t>
      </w:r>
      <w:r w:rsidRPr="007F7908">
        <w:rPr>
          <w:b/>
        </w:rPr>
        <w:t>2004</w:t>
      </w:r>
      <w:r w:rsidRPr="007F7908">
        <w:t xml:space="preserve">, </w:t>
      </w:r>
      <w:r w:rsidRPr="007F7908">
        <w:rPr>
          <w:i/>
        </w:rPr>
        <w:t>23</w:t>
      </w:r>
      <w:r w:rsidRPr="007F7908">
        <w:t>, 155-166.</w:t>
      </w:r>
      <w:bookmarkEnd w:id="2"/>
    </w:p>
    <w:p w:rsidR="00212529" w:rsidRPr="007F7908" w:rsidRDefault="00212529" w:rsidP="00212529">
      <w:pPr>
        <w:pStyle w:val="EndNoteBibliography"/>
        <w:numPr>
          <w:ilvl w:val="0"/>
          <w:numId w:val="1"/>
        </w:numPr>
        <w:bidi w:val="0"/>
        <w:spacing w:after="0" w:line="360" w:lineRule="auto"/>
        <w:jc w:val="both"/>
      </w:pPr>
      <w:bookmarkStart w:id="3" w:name="_ENREF_4"/>
      <w:r w:rsidRPr="007F7908">
        <w:t xml:space="preserve">R. Madueno and T. Pineda, </w:t>
      </w:r>
      <w:r w:rsidRPr="007F7908">
        <w:rPr>
          <w:i/>
        </w:rPr>
        <w:t>J. Electroanal. Chem.</w:t>
      </w:r>
      <w:r w:rsidRPr="007F7908">
        <w:t xml:space="preserve"> </w:t>
      </w:r>
      <w:r w:rsidRPr="007F7908">
        <w:rPr>
          <w:b/>
        </w:rPr>
        <w:t>2004</w:t>
      </w:r>
      <w:r w:rsidRPr="007F7908">
        <w:t xml:space="preserve">, </w:t>
      </w:r>
      <w:r w:rsidRPr="007F7908">
        <w:rPr>
          <w:i/>
        </w:rPr>
        <w:t>565</w:t>
      </w:r>
      <w:r w:rsidRPr="007F7908">
        <w:t>, 301-310.</w:t>
      </w:r>
      <w:bookmarkEnd w:id="3"/>
    </w:p>
    <w:p w:rsidR="00212529" w:rsidRPr="007F7908" w:rsidRDefault="00212529" w:rsidP="00212529">
      <w:pPr>
        <w:pStyle w:val="EndNoteBibliography"/>
        <w:numPr>
          <w:ilvl w:val="0"/>
          <w:numId w:val="1"/>
        </w:numPr>
        <w:bidi w:val="0"/>
        <w:spacing w:after="0" w:line="360" w:lineRule="auto"/>
        <w:jc w:val="both"/>
      </w:pPr>
      <w:bookmarkStart w:id="4" w:name="_ENREF_5"/>
      <w:r w:rsidRPr="007F7908">
        <w:t xml:space="preserve">S. F. Wang, F. Xie, R. F. Hu and H. C. Cai, </w:t>
      </w:r>
      <w:r w:rsidRPr="007F7908">
        <w:rPr>
          <w:i/>
        </w:rPr>
        <w:t>Anal. Lett.</w:t>
      </w:r>
      <w:r w:rsidRPr="007F7908">
        <w:t xml:space="preserve"> </w:t>
      </w:r>
      <w:r w:rsidRPr="007F7908">
        <w:rPr>
          <w:b/>
        </w:rPr>
        <w:t>2006</w:t>
      </w:r>
      <w:r w:rsidRPr="007F7908">
        <w:t xml:space="preserve">, </w:t>
      </w:r>
      <w:r w:rsidRPr="007F7908">
        <w:rPr>
          <w:i/>
        </w:rPr>
        <w:t>39</w:t>
      </w:r>
      <w:r w:rsidRPr="007F7908">
        <w:t>, 1041-1052.</w:t>
      </w:r>
      <w:bookmarkEnd w:id="4"/>
    </w:p>
    <w:p w:rsidR="00212529" w:rsidRPr="007F7908" w:rsidRDefault="00212529" w:rsidP="00212529">
      <w:pPr>
        <w:pStyle w:val="EndNoteBibliography"/>
        <w:numPr>
          <w:ilvl w:val="0"/>
          <w:numId w:val="1"/>
        </w:numPr>
        <w:bidi w:val="0"/>
        <w:spacing w:after="0" w:line="360" w:lineRule="auto"/>
        <w:jc w:val="both"/>
      </w:pPr>
      <w:bookmarkStart w:id="5" w:name="_ENREF_6"/>
      <w:r w:rsidRPr="007F7908">
        <w:t xml:space="preserve">A. A. Ensafi and R. Hajian, </w:t>
      </w:r>
      <w:r w:rsidRPr="007F7908">
        <w:rPr>
          <w:i/>
        </w:rPr>
        <w:t>J. Brazil. Chem. Soc.</w:t>
      </w:r>
      <w:r w:rsidRPr="007F7908">
        <w:t xml:space="preserve"> </w:t>
      </w:r>
      <w:r w:rsidRPr="007F7908">
        <w:rPr>
          <w:b/>
        </w:rPr>
        <w:t>2008</w:t>
      </w:r>
      <w:r w:rsidRPr="007F7908">
        <w:t xml:space="preserve">, </w:t>
      </w:r>
      <w:r w:rsidRPr="007F7908">
        <w:rPr>
          <w:i/>
        </w:rPr>
        <w:t>19</w:t>
      </w:r>
      <w:r w:rsidRPr="007F7908">
        <w:t>, 405-412.</w:t>
      </w:r>
      <w:bookmarkEnd w:id="5"/>
    </w:p>
    <w:p w:rsidR="00212529" w:rsidRPr="007F7908" w:rsidRDefault="00212529" w:rsidP="00212529">
      <w:pPr>
        <w:pStyle w:val="EndNoteBibliography"/>
        <w:numPr>
          <w:ilvl w:val="0"/>
          <w:numId w:val="1"/>
        </w:numPr>
        <w:bidi w:val="0"/>
        <w:spacing w:after="0" w:line="360" w:lineRule="auto"/>
        <w:jc w:val="both"/>
      </w:pPr>
      <w:bookmarkStart w:id="6" w:name="_ENREF_7"/>
      <w:r w:rsidRPr="007F7908">
        <w:t xml:space="preserve">H. Beitollahi, J.-B. Raoof and R. Hosseinzadeh, </w:t>
      </w:r>
      <w:r w:rsidRPr="007F7908">
        <w:rPr>
          <w:i/>
        </w:rPr>
        <w:t>Anal. Sci.</w:t>
      </w:r>
      <w:r w:rsidRPr="007F7908">
        <w:t xml:space="preserve"> </w:t>
      </w:r>
      <w:r w:rsidRPr="007F7908">
        <w:rPr>
          <w:b/>
        </w:rPr>
        <w:t>2011</w:t>
      </w:r>
      <w:r w:rsidRPr="007F7908">
        <w:t xml:space="preserve">, </w:t>
      </w:r>
      <w:r w:rsidRPr="007F7908">
        <w:rPr>
          <w:i/>
        </w:rPr>
        <w:t>27</w:t>
      </w:r>
      <w:r w:rsidRPr="007F7908">
        <w:t>, 991-991.</w:t>
      </w:r>
      <w:bookmarkEnd w:id="6"/>
    </w:p>
    <w:p w:rsidR="00212529" w:rsidRPr="007F7908" w:rsidRDefault="00212529" w:rsidP="00212529">
      <w:pPr>
        <w:pStyle w:val="EndNoteBibliography"/>
        <w:numPr>
          <w:ilvl w:val="0"/>
          <w:numId w:val="1"/>
        </w:numPr>
        <w:bidi w:val="0"/>
        <w:spacing w:after="0" w:line="360" w:lineRule="auto"/>
        <w:jc w:val="both"/>
      </w:pPr>
      <w:bookmarkStart w:id="7" w:name="_ENREF_8"/>
      <w:r w:rsidRPr="007F7908">
        <w:t xml:space="preserve">E. Eksin, G. Congur, F. Mese and A. Erdem, </w:t>
      </w:r>
      <w:r w:rsidRPr="007F7908">
        <w:rPr>
          <w:i/>
        </w:rPr>
        <w:t>J. Electroanal. Chem.</w:t>
      </w:r>
      <w:r w:rsidRPr="007F7908">
        <w:t xml:space="preserve"> </w:t>
      </w:r>
      <w:r w:rsidRPr="007F7908">
        <w:rPr>
          <w:b/>
        </w:rPr>
        <w:t>2014</w:t>
      </w:r>
      <w:r w:rsidRPr="007F7908">
        <w:t xml:space="preserve">, </w:t>
      </w:r>
      <w:r w:rsidRPr="007F7908">
        <w:rPr>
          <w:i/>
        </w:rPr>
        <w:t>733</w:t>
      </w:r>
      <w:r w:rsidRPr="007F7908">
        <w:t>, 33-38.</w:t>
      </w:r>
      <w:bookmarkEnd w:id="7"/>
    </w:p>
    <w:p w:rsidR="00212529" w:rsidRPr="007F7908" w:rsidRDefault="00212529" w:rsidP="00212529">
      <w:pPr>
        <w:pStyle w:val="EndNoteBibliography"/>
        <w:numPr>
          <w:ilvl w:val="0"/>
          <w:numId w:val="1"/>
        </w:numPr>
        <w:bidi w:val="0"/>
        <w:spacing w:after="0" w:line="360" w:lineRule="auto"/>
        <w:jc w:val="both"/>
      </w:pPr>
      <w:bookmarkStart w:id="8" w:name="_ENREF_9"/>
      <w:r w:rsidRPr="007F7908">
        <w:t xml:space="preserve">H. Beitollahi, S. G. Ivari and M. Torkzadeh-Mahani, </w:t>
      </w:r>
      <w:r w:rsidRPr="007F7908">
        <w:rPr>
          <w:i/>
        </w:rPr>
        <w:t>Mater. Sci. Eng., C</w:t>
      </w:r>
      <w:r w:rsidRPr="007F7908">
        <w:t xml:space="preserve"> </w:t>
      </w:r>
      <w:r w:rsidRPr="007F7908">
        <w:rPr>
          <w:b/>
        </w:rPr>
        <w:t>2016</w:t>
      </w:r>
      <w:r w:rsidRPr="007F7908">
        <w:t xml:space="preserve">, </w:t>
      </w:r>
      <w:r w:rsidRPr="007F7908">
        <w:rPr>
          <w:i/>
        </w:rPr>
        <w:t>69</w:t>
      </w:r>
      <w:r w:rsidRPr="007F7908">
        <w:t>, 128-133.</w:t>
      </w:r>
      <w:bookmarkEnd w:id="8"/>
    </w:p>
    <w:p w:rsidR="00212529" w:rsidRPr="007F7908" w:rsidRDefault="00212529" w:rsidP="00212529">
      <w:pPr>
        <w:pStyle w:val="EndNoteBibliography"/>
        <w:numPr>
          <w:ilvl w:val="0"/>
          <w:numId w:val="1"/>
        </w:numPr>
        <w:bidi w:val="0"/>
        <w:spacing w:after="0" w:line="360" w:lineRule="auto"/>
        <w:jc w:val="both"/>
      </w:pPr>
      <w:bookmarkStart w:id="9" w:name="_ENREF_10"/>
      <w:r w:rsidRPr="007F7908">
        <w:t xml:space="preserve">S. Cheraghi, M. A. Taher and H. Karimi-Maleh, </w:t>
      </w:r>
      <w:r w:rsidRPr="007F7908">
        <w:rPr>
          <w:i/>
        </w:rPr>
        <w:t>J. Food Compos. Anal.</w:t>
      </w:r>
      <w:r w:rsidRPr="007F7908">
        <w:t xml:space="preserve"> </w:t>
      </w:r>
      <w:r w:rsidRPr="007F7908">
        <w:rPr>
          <w:b/>
        </w:rPr>
        <w:t>2017</w:t>
      </w:r>
      <w:r w:rsidRPr="007F7908">
        <w:t xml:space="preserve">, </w:t>
      </w:r>
      <w:r w:rsidRPr="007F7908">
        <w:rPr>
          <w:i/>
        </w:rPr>
        <w:t>62</w:t>
      </w:r>
      <w:r w:rsidRPr="007F7908">
        <w:t>, 254-259.</w:t>
      </w:r>
      <w:bookmarkEnd w:id="9"/>
    </w:p>
    <w:p w:rsidR="00212529" w:rsidRPr="007F7908" w:rsidRDefault="00212529" w:rsidP="00212529">
      <w:pPr>
        <w:pStyle w:val="EndNoteBibliography"/>
        <w:numPr>
          <w:ilvl w:val="0"/>
          <w:numId w:val="1"/>
        </w:numPr>
        <w:bidi w:val="0"/>
        <w:spacing w:after="0" w:line="360" w:lineRule="auto"/>
        <w:jc w:val="both"/>
      </w:pPr>
      <w:bookmarkStart w:id="10" w:name="_ENREF_11"/>
      <w:r w:rsidRPr="007F7908">
        <w:t xml:space="preserve">B. J. Sanghavi, G. Hirsch, S. P. Karna and A. K. Srivastava, </w:t>
      </w:r>
      <w:r w:rsidRPr="007F7908">
        <w:rPr>
          <w:i/>
        </w:rPr>
        <w:t>Anal. Chim. Acta</w:t>
      </w:r>
      <w:r w:rsidRPr="007F7908">
        <w:t xml:space="preserve"> </w:t>
      </w:r>
      <w:r w:rsidRPr="007F7908">
        <w:rPr>
          <w:b/>
        </w:rPr>
        <w:t>2012</w:t>
      </w:r>
      <w:r w:rsidRPr="007F7908">
        <w:t xml:space="preserve">, </w:t>
      </w:r>
      <w:r w:rsidRPr="007F7908">
        <w:rPr>
          <w:i/>
        </w:rPr>
        <w:t>733</w:t>
      </w:r>
      <w:r w:rsidRPr="007F7908">
        <w:t>, 37-45.</w:t>
      </w:r>
      <w:bookmarkEnd w:id="10"/>
    </w:p>
    <w:p w:rsidR="00212529" w:rsidRPr="007F7908" w:rsidRDefault="00212529" w:rsidP="00212529">
      <w:pPr>
        <w:pStyle w:val="EndNoteBibliography"/>
        <w:numPr>
          <w:ilvl w:val="0"/>
          <w:numId w:val="1"/>
        </w:numPr>
        <w:bidi w:val="0"/>
        <w:spacing w:after="0" w:line="360" w:lineRule="auto"/>
        <w:jc w:val="both"/>
      </w:pPr>
      <w:bookmarkStart w:id="11" w:name="_ENREF_12"/>
      <w:r w:rsidRPr="007F7908">
        <w:t xml:space="preserve">P. Norouzi, B. Larijani and M. Ganjali, </w:t>
      </w:r>
      <w:r w:rsidRPr="007F7908">
        <w:rPr>
          <w:i/>
        </w:rPr>
        <w:t>Int. J. Electrochem. Sci.</w:t>
      </w:r>
      <w:r w:rsidRPr="007F7908">
        <w:t xml:space="preserve"> </w:t>
      </w:r>
      <w:r w:rsidRPr="007F7908">
        <w:rPr>
          <w:b/>
        </w:rPr>
        <w:t>2012</w:t>
      </w:r>
      <w:r w:rsidRPr="007F7908">
        <w:t xml:space="preserve">, </w:t>
      </w:r>
      <w:r w:rsidRPr="007F7908">
        <w:rPr>
          <w:i/>
        </w:rPr>
        <w:t>7</w:t>
      </w:r>
      <w:r w:rsidRPr="007F7908">
        <w:t>, 7313 - 7324.</w:t>
      </w:r>
      <w:bookmarkEnd w:id="11"/>
    </w:p>
    <w:p w:rsidR="00212529" w:rsidRPr="007F7908" w:rsidRDefault="00212529" w:rsidP="00212529">
      <w:pPr>
        <w:pStyle w:val="EndNoteBibliography"/>
        <w:numPr>
          <w:ilvl w:val="0"/>
          <w:numId w:val="1"/>
        </w:numPr>
        <w:bidi w:val="0"/>
        <w:spacing w:after="0" w:line="360" w:lineRule="auto"/>
        <w:jc w:val="both"/>
      </w:pPr>
      <w:bookmarkStart w:id="12" w:name="_ENREF_13"/>
      <w:r w:rsidRPr="007F7908">
        <w:t xml:space="preserve">H. Karimi-Maleh, M. R. Ganjali, P. Norouzi and A. Bananezhad, </w:t>
      </w:r>
      <w:r w:rsidRPr="007F7908">
        <w:rPr>
          <w:i/>
        </w:rPr>
        <w:t>Mater. Sci. Eng., C</w:t>
      </w:r>
      <w:r w:rsidRPr="007F7908">
        <w:t xml:space="preserve"> </w:t>
      </w:r>
      <w:r w:rsidRPr="007F7908">
        <w:rPr>
          <w:b/>
        </w:rPr>
        <w:t>2017</w:t>
      </w:r>
      <w:r w:rsidRPr="007F7908">
        <w:t xml:space="preserve">, </w:t>
      </w:r>
      <w:r w:rsidRPr="007F7908">
        <w:rPr>
          <w:i/>
        </w:rPr>
        <w:t>3</w:t>
      </w:r>
      <w:r w:rsidRPr="007F7908">
        <w:t>, 472-477.</w:t>
      </w:r>
      <w:bookmarkEnd w:id="12"/>
    </w:p>
    <w:p w:rsidR="00212529" w:rsidRPr="007F7908" w:rsidRDefault="00212529" w:rsidP="00212529">
      <w:pPr>
        <w:pStyle w:val="EndNoteBibliography"/>
        <w:numPr>
          <w:ilvl w:val="0"/>
          <w:numId w:val="1"/>
        </w:numPr>
        <w:bidi w:val="0"/>
        <w:spacing w:after="0" w:line="360" w:lineRule="auto"/>
        <w:jc w:val="both"/>
      </w:pPr>
      <w:bookmarkStart w:id="13" w:name="_ENREF_14"/>
      <w:r w:rsidRPr="007F7908">
        <w:t xml:space="preserve">M. Fouladgar and S. Mohammadzadeh, </w:t>
      </w:r>
      <w:r w:rsidRPr="007F7908">
        <w:rPr>
          <w:i/>
        </w:rPr>
        <w:t>Anal. Lett.</w:t>
      </w:r>
      <w:r w:rsidRPr="007F7908">
        <w:t xml:space="preserve"> </w:t>
      </w:r>
      <w:r w:rsidRPr="007F7908">
        <w:rPr>
          <w:b/>
        </w:rPr>
        <w:t>2014</w:t>
      </w:r>
      <w:r w:rsidRPr="007F7908">
        <w:t xml:space="preserve">, </w:t>
      </w:r>
      <w:r w:rsidRPr="007F7908">
        <w:rPr>
          <w:i/>
        </w:rPr>
        <w:t>47</w:t>
      </w:r>
      <w:r w:rsidRPr="007F7908">
        <w:t>, 763–777.</w:t>
      </w:r>
      <w:bookmarkEnd w:id="13"/>
    </w:p>
    <w:p w:rsidR="00212529" w:rsidRPr="007F7908" w:rsidRDefault="00212529" w:rsidP="00212529">
      <w:pPr>
        <w:pStyle w:val="EndNoteBibliography"/>
        <w:numPr>
          <w:ilvl w:val="0"/>
          <w:numId w:val="1"/>
        </w:numPr>
        <w:bidi w:val="0"/>
        <w:spacing w:after="0" w:line="360" w:lineRule="auto"/>
        <w:jc w:val="both"/>
      </w:pPr>
      <w:bookmarkStart w:id="14" w:name="_ENREF_15"/>
      <w:r w:rsidRPr="007F7908">
        <w:t xml:space="preserve">M. L. Yola and N. Atar, </w:t>
      </w:r>
      <w:r w:rsidRPr="007F7908">
        <w:rPr>
          <w:i/>
        </w:rPr>
        <w:t>Electrochim. Acta</w:t>
      </w:r>
      <w:r w:rsidRPr="007F7908">
        <w:t xml:space="preserve"> </w:t>
      </w:r>
      <w:r w:rsidRPr="007F7908">
        <w:rPr>
          <w:b/>
        </w:rPr>
        <w:t>2014</w:t>
      </w:r>
      <w:r w:rsidRPr="007F7908">
        <w:t xml:space="preserve">, </w:t>
      </w:r>
      <w:r w:rsidRPr="007F7908">
        <w:rPr>
          <w:i/>
        </w:rPr>
        <w:t>119</w:t>
      </w:r>
      <w:r w:rsidRPr="007F7908">
        <w:t>, 24-31.</w:t>
      </w:r>
      <w:bookmarkEnd w:id="14"/>
    </w:p>
    <w:p w:rsidR="00212529" w:rsidRPr="007F7908" w:rsidRDefault="00212529" w:rsidP="00212529">
      <w:pPr>
        <w:pStyle w:val="EndNoteBibliography"/>
        <w:numPr>
          <w:ilvl w:val="0"/>
          <w:numId w:val="1"/>
        </w:numPr>
        <w:bidi w:val="0"/>
        <w:spacing w:after="0" w:line="360" w:lineRule="auto"/>
        <w:jc w:val="both"/>
      </w:pPr>
      <w:bookmarkStart w:id="15" w:name="_ENREF_16"/>
      <w:r w:rsidRPr="007F7908">
        <w:t xml:space="preserve">L. Shang, F. Zhao and B. Zeng, </w:t>
      </w:r>
      <w:r w:rsidRPr="007F7908">
        <w:rPr>
          <w:i/>
        </w:rPr>
        <w:t>Food Chem.</w:t>
      </w:r>
      <w:r w:rsidRPr="007F7908">
        <w:t xml:space="preserve"> </w:t>
      </w:r>
      <w:r w:rsidRPr="007F7908">
        <w:rPr>
          <w:b/>
        </w:rPr>
        <w:t>2014</w:t>
      </w:r>
      <w:r w:rsidRPr="007F7908">
        <w:t xml:space="preserve">, </w:t>
      </w:r>
      <w:r w:rsidRPr="007F7908">
        <w:rPr>
          <w:i/>
        </w:rPr>
        <w:t>151</w:t>
      </w:r>
      <w:r w:rsidRPr="007F7908">
        <w:t>, 53-57.</w:t>
      </w:r>
      <w:bookmarkEnd w:id="15"/>
    </w:p>
    <w:p w:rsidR="00212529" w:rsidRPr="007F7908" w:rsidRDefault="00212529" w:rsidP="00212529">
      <w:pPr>
        <w:pStyle w:val="EndNoteBibliography"/>
        <w:numPr>
          <w:ilvl w:val="0"/>
          <w:numId w:val="1"/>
        </w:numPr>
        <w:bidi w:val="0"/>
        <w:spacing w:after="0" w:line="360" w:lineRule="auto"/>
        <w:jc w:val="both"/>
      </w:pPr>
      <w:bookmarkStart w:id="16" w:name="_ENREF_17"/>
      <w:r w:rsidRPr="007F7908">
        <w:t xml:space="preserve">C. Jianrong, M. Yuqing, H. Nongyue, W. Xiaohua and L. Sijiao, </w:t>
      </w:r>
      <w:r w:rsidRPr="007F7908">
        <w:rPr>
          <w:i/>
        </w:rPr>
        <w:t>Biotechnol. Adv.</w:t>
      </w:r>
      <w:r w:rsidRPr="007F7908">
        <w:t xml:space="preserve"> </w:t>
      </w:r>
      <w:r w:rsidRPr="007F7908">
        <w:rPr>
          <w:b/>
        </w:rPr>
        <w:t>2004</w:t>
      </w:r>
      <w:r w:rsidRPr="007F7908">
        <w:t xml:space="preserve">, </w:t>
      </w:r>
      <w:r w:rsidRPr="007F7908">
        <w:rPr>
          <w:i/>
        </w:rPr>
        <w:t>22</w:t>
      </w:r>
      <w:r w:rsidRPr="007F7908">
        <w:t>, 505-518.</w:t>
      </w:r>
      <w:bookmarkEnd w:id="16"/>
    </w:p>
    <w:p w:rsidR="00212529" w:rsidRPr="007F7908" w:rsidRDefault="00212529" w:rsidP="00212529">
      <w:pPr>
        <w:pStyle w:val="EndNoteBibliography"/>
        <w:numPr>
          <w:ilvl w:val="0"/>
          <w:numId w:val="1"/>
        </w:numPr>
        <w:bidi w:val="0"/>
        <w:spacing w:after="0" w:line="360" w:lineRule="auto"/>
        <w:jc w:val="both"/>
      </w:pPr>
      <w:bookmarkStart w:id="17" w:name="_ENREF_18"/>
      <w:r w:rsidRPr="007F7908">
        <w:t xml:space="preserve">W. Sun, M. Yang and K. Jiao, </w:t>
      </w:r>
      <w:r w:rsidRPr="007F7908">
        <w:rPr>
          <w:i/>
        </w:rPr>
        <w:t>Anal. Bioanal. Chem.</w:t>
      </w:r>
      <w:r w:rsidRPr="007F7908">
        <w:t xml:space="preserve"> </w:t>
      </w:r>
      <w:r w:rsidRPr="007F7908">
        <w:rPr>
          <w:b/>
        </w:rPr>
        <w:t>2007</w:t>
      </w:r>
      <w:r w:rsidRPr="007F7908">
        <w:t xml:space="preserve">, </w:t>
      </w:r>
      <w:r w:rsidRPr="007F7908">
        <w:rPr>
          <w:i/>
        </w:rPr>
        <w:t>389</w:t>
      </w:r>
      <w:r w:rsidRPr="007F7908">
        <w:t>, 1283-1291.</w:t>
      </w:r>
      <w:bookmarkEnd w:id="17"/>
    </w:p>
    <w:p w:rsidR="00212529" w:rsidRPr="007F7908" w:rsidRDefault="00212529" w:rsidP="00212529">
      <w:pPr>
        <w:pStyle w:val="EndNoteBibliography"/>
        <w:numPr>
          <w:ilvl w:val="0"/>
          <w:numId w:val="1"/>
        </w:numPr>
        <w:bidi w:val="0"/>
        <w:spacing w:after="0" w:line="360" w:lineRule="auto"/>
        <w:jc w:val="both"/>
      </w:pPr>
      <w:bookmarkStart w:id="18" w:name="_ENREF_19"/>
      <w:r w:rsidRPr="007F7908">
        <w:lastRenderedPageBreak/>
        <w:t xml:space="preserve">H. Khani, M. K. Rofouei, P. Arab, V. K. Gupta and Z. Vafaei, </w:t>
      </w:r>
      <w:r w:rsidRPr="007F7908">
        <w:rPr>
          <w:i/>
        </w:rPr>
        <w:t>J. Hazard. Mater.</w:t>
      </w:r>
      <w:r w:rsidRPr="007F7908">
        <w:t xml:space="preserve"> </w:t>
      </w:r>
      <w:r w:rsidRPr="007F7908">
        <w:rPr>
          <w:b/>
        </w:rPr>
        <w:t>2010</w:t>
      </w:r>
      <w:r w:rsidRPr="007F7908">
        <w:t xml:space="preserve">, </w:t>
      </w:r>
      <w:r w:rsidRPr="007F7908">
        <w:rPr>
          <w:i/>
        </w:rPr>
        <w:t>183</w:t>
      </w:r>
      <w:r w:rsidRPr="007F7908">
        <w:t>, 402-409.</w:t>
      </w:r>
      <w:bookmarkEnd w:id="18"/>
    </w:p>
    <w:p w:rsidR="00212529" w:rsidRPr="007F7908" w:rsidRDefault="00212529" w:rsidP="00212529">
      <w:pPr>
        <w:pStyle w:val="EndNoteBibliography"/>
        <w:numPr>
          <w:ilvl w:val="0"/>
          <w:numId w:val="1"/>
        </w:numPr>
        <w:bidi w:val="0"/>
        <w:spacing w:after="0" w:line="360" w:lineRule="auto"/>
        <w:jc w:val="both"/>
      </w:pPr>
      <w:bookmarkStart w:id="19" w:name="_ENREF_20"/>
      <w:r w:rsidRPr="007F7908">
        <w:t xml:space="preserve">M. Fouladgar, </w:t>
      </w:r>
      <w:r w:rsidRPr="007F7908">
        <w:rPr>
          <w:i/>
        </w:rPr>
        <w:t>Measurement</w:t>
      </w:r>
      <w:r w:rsidRPr="007F7908">
        <w:t xml:space="preserve"> </w:t>
      </w:r>
      <w:r w:rsidRPr="007F7908">
        <w:rPr>
          <w:b/>
        </w:rPr>
        <w:t>2016</w:t>
      </w:r>
      <w:r w:rsidRPr="007F7908">
        <w:t xml:space="preserve">, </w:t>
      </w:r>
      <w:r w:rsidRPr="007F7908">
        <w:rPr>
          <w:i/>
        </w:rPr>
        <w:t>86</w:t>
      </w:r>
      <w:r w:rsidRPr="007F7908">
        <w:t>, 141-147.</w:t>
      </w:r>
      <w:bookmarkEnd w:id="19"/>
    </w:p>
    <w:p w:rsidR="00212529" w:rsidRPr="007F7908" w:rsidRDefault="00212529" w:rsidP="00212529">
      <w:pPr>
        <w:pStyle w:val="EndNoteBibliography"/>
        <w:numPr>
          <w:ilvl w:val="0"/>
          <w:numId w:val="1"/>
        </w:numPr>
        <w:bidi w:val="0"/>
        <w:spacing w:after="0" w:line="360" w:lineRule="auto"/>
        <w:jc w:val="both"/>
      </w:pPr>
      <w:bookmarkStart w:id="20" w:name="_ENREF_21"/>
      <w:r w:rsidRPr="007F7908">
        <w:t xml:space="preserve">Y. Zhang and J. B. Zheng, </w:t>
      </w:r>
      <w:r w:rsidRPr="007F7908">
        <w:rPr>
          <w:i/>
        </w:rPr>
        <w:t>Electrochim. Acta</w:t>
      </w:r>
      <w:r w:rsidRPr="007F7908">
        <w:t xml:space="preserve"> </w:t>
      </w:r>
      <w:r w:rsidRPr="007F7908">
        <w:rPr>
          <w:b/>
        </w:rPr>
        <w:t>2007</w:t>
      </w:r>
      <w:r w:rsidRPr="007F7908">
        <w:t xml:space="preserve">, </w:t>
      </w:r>
      <w:r w:rsidRPr="007F7908">
        <w:rPr>
          <w:i/>
        </w:rPr>
        <w:t>52</w:t>
      </w:r>
      <w:r w:rsidRPr="007F7908">
        <w:t>, 7210-7216.</w:t>
      </w:r>
      <w:bookmarkEnd w:id="20"/>
    </w:p>
    <w:p w:rsidR="00212529" w:rsidRPr="007F7908" w:rsidRDefault="00212529" w:rsidP="00212529">
      <w:pPr>
        <w:pStyle w:val="EndNoteBibliography"/>
        <w:numPr>
          <w:ilvl w:val="0"/>
          <w:numId w:val="1"/>
        </w:numPr>
        <w:bidi w:val="0"/>
        <w:spacing w:after="0" w:line="360" w:lineRule="auto"/>
        <w:jc w:val="both"/>
      </w:pPr>
      <w:bookmarkStart w:id="21" w:name="_ENREF_22"/>
      <w:r w:rsidRPr="007F7908">
        <w:t xml:space="preserve">W. Sun, Y. Li, M. Yang, S. Liu and K. Jiao, </w:t>
      </w:r>
      <w:r w:rsidRPr="007F7908">
        <w:rPr>
          <w:i/>
        </w:rPr>
        <w:t>Electrochem. Commun.</w:t>
      </w:r>
      <w:r w:rsidRPr="007F7908">
        <w:t xml:space="preserve"> </w:t>
      </w:r>
      <w:r w:rsidRPr="007F7908">
        <w:rPr>
          <w:b/>
        </w:rPr>
        <w:t>2008</w:t>
      </w:r>
      <w:r w:rsidRPr="007F7908">
        <w:t xml:space="preserve">, </w:t>
      </w:r>
      <w:r w:rsidRPr="007F7908">
        <w:rPr>
          <w:i/>
        </w:rPr>
        <w:t>10</w:t>
      </w:r>
      <w:r w:rsidRPr="007F7908">
        <w:t>, 298-301.</w:t>
      </w:r>
      <w:bookmarkEnd w:id="21"/>
    </w:p>
    <w:p w:rsidR="00212529" w:rsidRPr="007F7908" w:rsidRDefault="00212529" w:rsidP="00212529">
      <w:pPr>
        <w:pStyle w:val="EndNoteBibliography"/>
        <w:numPr>
          <w:ilvl w:val="0"/>
          <w:numId w:val="1"/>
        </w:numPr>
        <w:bidi w:val="0"/>
        <w:spacing w:after="0" w:line="360" w:lineRule="auto"/>
        <w:jc w:val="both"/>
      </w:pPr>
      <w:bookmarkStart w:id="22" w:name="_ENREF_23"/>
      <w:r w:rsidRPr="007F7908">
        <w:t xml:space="preserve">S. Negahban, M. Fouladgar and G. Amiri, </w:t>
      </w:r>
      <w:r w:rsidRPr="007F7908">
        <w:rPr>
          <w:i/>
        </w:rPr>
        <w:t>J. Taiwan  Inst. Chem. Eng.</w:t>
      </w:r>
      <w:r w:rsidRPr="007F7908">
        <w:t xml:space="preserve"> </w:t>
      </w:r>
      <w:r w:rsidRPr="007F7908">
        <w:rPr>
          <w:b/>
        </w:rPr>
        <w:t>2017</w:t>
      </w:r>
      <w:r w:rsidRPr="007F7908">
        <w:t xml:space="preserve">, </w:t>
      </w:r>
      <w:r w:rsidRPr="007F7908">
        <w:rPr>
          <w:i/>
        </w:rPr>
        <w:t>78</w:t>
      </w:r>
      <w:r w:rsidRPr="007F7908">
        <w:t>, 51-55.</w:t>
      </w:r>
      <w:bookmarkEnd w:id="22"/>
    </w:p>
    <w:p w:rsidR="00212529" w:rsidRPr="007F7908" w:rsidRDefault="00212529" w:rsidP="00212529">
      <w:pPr>
        <w:pStyle w:val="EndNoteBibliography"/>
        <w:numPr>
          <w:ilvl w:val="0"/>
          <w:numId w:val="1"/>
        </w:numPr>
        <w:bidi w:val="0"/>
        <w:spacing w:after="0" w:line="360" w:lineRule="auto"/>
        <w:jc w:val="both"/>
      </w:pPr>
      <w:bookmarkStart w:id="23" w:name="_ENREF_24"/>
      <w:r w:rsidRPr="007F7908">
        <w:t xml:space="preserve">M. Ashjari, H. Karimi-Maleh, F. Ahmadpour, M. Shabani-Nooshabadi, A. Sadrnia and M. A. Khalilzadeh, </w:t>
      </w:r>
      <w:r w:rsidRPr="007F7908">
        <w:rPr>
          <w:i/>
        </w:rPr>
        <w:t>J. Taiwan  Inst. Chem. Eng.</w:t>
      </w:r>
      <w:r w:rsidRPr="007F7908">
        <w:t xml:space="preserve"> </w:t>
      </w:r>
      <w:r w:rsidRPr="007F7908">
        <w:rPr>
          <w:b/>
        </w:rPr>
        <w:t>2017</w:t>
      </w:r>
      <w:r w:rsidRPr="007F7908">
        <w:t xml:space="preserve">, </w:t>
      </w:r>
      <w:r w:rsidRPr="007F7908">
        <w:rPr>
          <w:i/>
        </w:rPr>
        <w:t>80</w:t>
      </w:r>
      <w:r w:rsidRPr="007F7908">
        <w:t>, 989-996.</w:t>
      </w:r>
      <w:bookmarkEnd w:id="23"/>
    </w:p>
    <w:p w:rsidR="00212529" w:rsidRPr="007F7908" w:rsidRDefault="00212529" w:rsidP="00212529">
      <w:pPr>
        <w:pStyle w:val="EndNoteBibliography"/>
        <w:numPr>
          <w:ilvl w:val="0"/>
          <w:numId w:val="1"/>
        </w:numPr>
        <w:bidi w:val="0"/>
        <w:spacing w:after="0" w:line="360" w:lineRule="auto"/>
        <w:jc w:val="both"/>
      </w:pPr>
      <w:bookmarkStart w:id="24" w:name="_ENREF_25"/>
      <w:r w:rsidRPr="007F7908">
        <w:t xml:space="preserve">M. Fouladgar, </w:t>
      </w:r>
      <w:r w:rsidRPr="007F7908">
        <w:rPr>
          <w:i/>
        </w:rPr>
        <w:t>J. Electrochem. Soc.</w:t>
      </w:r>
      <w:r w:rsidRPr="007F7908">
        <w:t xml:space="preserve"> </w:t>
      </w:r>
      <w:r w:rsidRPr="007F7908">
        <w:rPr>
          <w:b/>
        </w:rPr>
        <w:t>2016</w:t>
      </w:r>
      <w:r w:rsidRPr="007F7908">
        <w:t xml:space="preserve">, </w:t>
      </w:r>
      <w:r w:rsidRPr="007F7908">
        <w:rPr>
          <w:i/>
        </w:rPr>
        <w:t>163</w:t>
      </w:r>
      <w:r w:rsidRPr="007F7908">
        <w:t>, B38–B42.</w:t>
      </w:r>
      <w:bookmarkEnd w:id="24"/>
    </w:p>
    <w:p w:rsidR="00212529" w:rsidRPr="007F7908" w:rsidRDefault="00212529" w:rsidP="00212529">
      <w:pPr>
        <w:pStyle w:val="EndNoteBibliography"/>
        <w:numPr>
          <w:ilvl w:val="0"/>
          <w:numId w:val="1"/>
        </w:numPr>
        <w:bidi w:val="0"/>
        <w:spacing w:after="0" w:line="360" w:lineRule="auto"/>
        <w:jc w:val="both"/>
      </w:pPr>
      <w:bookmarkStart w:id="25" w:name="_ENREF_26"/>
      <w:r w:rsidRPr="007F7908">
        <w:t xml:space="preserve">M. Fouladgar, </w:t>
      </w:r>
      <w:r w:rsidRPr="007F7908">
        <w:rPr>
          <w:i/>
        </w:rPr>
        <w:t>Sens. Actuators, B</w:t>
      </w:r>
      <w:r w:rsidRPr="007F7908">
        <w:t xml:space="preserve"> </w:t>
      </w:r>
      <w:r w:rsidRPr="007F7908">
        <w:rPr>
          <w:b/>
        </w:rPr>
        <w:t>2016</w:t>
      </w:r>
      <w:r w:rsidRPr="007F7908">
        <w:t xml:space="preserve">, </w:t>
      </w:r>
      <w:r w:rsidRPr="007F7908">
        <w:rPr>
          <w:i/>
        </w:rPr>
        <w:t>230</w:t>
      </w:r>
      <w:r w:rsidRPr="007F7908">
        <w:t>, 456–462.</w:t>
      </w:r>
      <w:bookmarkEnd w:id="25"/>
    </w:p>
    <w:p w:rsidR="00212529" w:rsidRPr="007F7908" w:rsidRDefault="00212529" w:rsidP="00212529">
      <w:pPr>
        <w:pStyle w:val="EndNoteBibliography"/>
        <w:numPr>
          <w:ilvl w:val="0"/>
          <w:numId w:val="1"/>
        </w:numPr>
        <w:bidi w:val="0"/>
        <w:spacing w:line="360" w:lineRule="auto"/>
        <w:jc w:val="both"/>
      </w:pPr>
      <w:bookmarkStart w:id="26" w:name="_ENREF_27"/>
      <w:r w:rsidRPr="007F7908">
        <w:t xml:space="preserve">P. Kraske, </w:t>
      </w:r>
      <w:r w:rsidRPr="007F7908">
        <w:rPr>
          <w:i/>
        </w:rPr>
        <w:t>J. Electroanal. Chem. Interfacial Electrochem.</w:t>
      </w:r>
      <w:r w:rsidRPr="007F7908">
        <w:t xml:space="preserve"> </w:t>
      </w:r>
      <w:r w:rsidRPr="007F7908">
        <w:rPr>
          <w:b/>
        </w:rPr>
        <w:t>1986</w:t>
      </w:r>
      <w:r w:rsidRPr="007F7908">
        <w:t xml:space="preserve">, </w:t>
      </w:r>
      <w:r w:rsidRPr="007F7908">
        <w:rPr>
          <w:i/>
        </w:rPr>
        <w:t>207</w:t>
      </w:r>
      <w:r w:rsidRPr="007F7908">
        <w:t>, 101-116.</w:t>
      </w:r>
      <w:bookmarkEnd w:id="26"/>
    </w:p>
    <w:p w:rsidR="00212529" w:rsidRDefault="00212529" w:rsidP="00212529">
      <w:pPr>
        <w:bidi w:val="0"/>
        <w:spacing w:after="0" w:line="360" w:lineRule="auto"/>
        <w:ind w:left="567" w:hanging="567"/>
        <w:jc w:val="both"/>
        <w:rPr>
          <w:rFonts w:ascii="Times New Roman" w:hAnsi="Times New Roman" w:cs="Times New Roman"/>
          <w:sz w:val="24"/>
          <w:szCs w:val="24"/>
          <w:rtl/>
        </w:rPr>
      </w:pPr>
      <w:r w:rsidRPr="007F7908">
        <w:rPr>
          <w:rFonts w:ascii="Times New Roman" w:hAnsi="Times New Roman" w:cs="Times New Roman"/>
          <w:sz w:val="24"/>
          <w:szCs w:val="24"/>
        </w:rPr>
        <w:fldChar w:fldCharType="end"/>
      </w:r>
      <w:bookmarkStart w:id="27" w:name="_GoBack"/>
      <w:bookmarkEnd w:id="27"/>
    </w:p>
    <w:sectPr w:rsidR="00212529" w:rsidSect="00A12D32">
      <w:footerReference w:type="default" r:id="rId15"/>
      <w:pgSz w:w="12240" w:h="15840"/>
      <w:pgMar w:top="1134" w:right="1440" w:bottom="851" w:left="1134"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B6C" w:rsidRDefault="00EA2B6C" w:rsidP="00C510D3">
      <w:pPr>
        <w:spacing w:after="0" w:line="240" w:lineRule="auto"/>
      </w:pPr>
      <w:r>
        <w:separator/>
      </w:r>
    </w:p>
  </w:endnote>
  <w:endnote w:type="continuationSeparator" w:id="0">
    <w:p w:rsidR="00EA2B6C" w:rsidRDefault="00EA2B6C" w:rsidP="00C5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5DB" w:rsidRDefault="00286B65" w:rsidP="007F45DB">
    <w:pPr>
      <w:pStyle w:val="Footer"/>
      <w:bidi w:val="0"/>
      <w:jc w:val="center"/>
    </w:pPr>
    <w:r>
      <w:fldChar w:fldCharType="begin"/>
    </w:r>
    <w:r>
      <w:instrText xml:space="preserve"> PAGE   \* MERGEFORMAT </w:instrText>
    </w:r>
    <w:r>
      <w:fldChar w:fldCharType="separate"/>
    </w:r>
    <w:r w:rsidR="007F7908">
      <w:rPr>
        <w:noProof/>
      </w:rPr>
      <w:t>1</w:t>
    </w:r>
    <w:r>
      <w:rPr>
        <w:noProof/>
      </w:rPr>
      <w:fldChar w:fldCharType="end"/>
    </w:r>
  </w:p>
  <w:p w:rsidR="007F45DB" w:rsidRDefault="007F45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B6C" w:rsidRDefault="00EA2B6C" w:rsidP="00C510D3">
      <w:pPr>
        <w:spacing w:after="0" w:line="240" w:lineRule="auto"/>
      </w:pPr>
      <w:r>
        <w:separator/>
      </w:r>
    </w:p>
  </w:footnote>
  <w:footnote w:type="continuationSeparator" w:id="0">
    <w:p w:rsidR="00EA2B6C" w:rsidRDefault="00EA2B6C" w:rsidP="00C510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2426"/>
    <w:multiLevelType w:val="hybridMultilevel"/>
    <w:tmpl w:val="D902D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Actachimica Slovenica&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2&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F0042C"/>
    <w:rsid w:val="00002119"/>
    <w:rsid w:val="00017354"/>
    <w:rsid w:val="0002479B"/>
    <w:rsid w:val="00024DF4"/>
    <w:rsid w:val="000913A3"/>
    <w:rsid w:val="000B481F"/>
    <w:rsid w:val="000C46EF"/>
    <w:rsid w:val="00141100"/>
    <w:rsid w:val="001743AB"/>
    <w:rsid w:val="001F7ACA"/>
    <w:rsid w:val="00203A8C"/>
    <w:rsid w:val="00212529"/>
    <w:rsid w:val="002150F4"/>
    <w:rsid w:val="00230587"/>
    <w:rsid w:val="00257495"/>
    <w:rsid w:val="0027357E"/>
    <w:rsid w:val="00286B65"/>
    <w:rsid w:val="002F32BC"/>
    <w:rsid w:val="003122CA"/>
    <w:rsid w:val="00315916"/>
    <w:rsid w:val="00322CDF"/>
    <w:rsid w:val="003244A2"/>
    <w:rsid w:val="003F4250"/>
    <w:rsid w:val="00400919"/>
    <w:rsid w:val="004470D3"/>
    <w:rsid w:val="0046021A"/>
    <w:rsid w:val="00495780"/>
    <w:rsid w:val="00520D22"/>
    <w:rsid w:val="005354BA"/>
    <w:rsid w:val="00567D95"/>
    <w:rsid w:val="00581C64"/>
    <w:rsid w:val="00583721"/>
    <w:rsid w:val="0059158E"/>
    <w:rsid w:val="005C6F60"/>
    <w:rsid w:val="005F63BF"/>
    <w:rsid w:val="006033CF"/>
    <w:rsid w:val="00604C81"/>
    <w:rsid w:val="00637C89"/>
    <w:rsid w:val="006677F5"/>
    <w:rsid w:val="006C2F44"/>
    <w:rsid w:val="006D2961"/>
    <w:rsid w:val="007455A5"/>
    <w:rsid w:val="007574DA"/>
    <w:rsid w:val="00795876"/>
    <w:rsid w:val="007F45DB"/>
    <w:rsid w:val="007F7908"/>
    <w:rsid w:val="00857783"/>
    <w:rsid w:val="0089026C"/>
    <w:rsid w:val="008E794A"/>
    <w:rsid w:val="00906B05"/>
    <w:rsid w:val="009556BD"/>
    <w:rsid w:val="00964C98"/>
    <w:rsid w:val="009668CE"/>
    <w:rsid w:val="009D7CB6"/>
    <w:rsid w:val="00A12D32"/>
    <w:rsid w:val="00A4428B"/>
    <w:rsid w:val="00A442AD"/>
    <w:rsid w:val="00A5315D"/>
    <w:rsid w:val="00A54D96"/>
    <w:rsid w:val="00A74B7B"/>
    <w:rsid w:val="00A91A43"/>
    <w:rsid w:val="00AA3AAE"/>
    <w:rsid w:val="00AC1B16"/>
    <w:rsid w:val="00B32B81"/>
    <w:rsid w:val="00B34492"/>
    <w:rsid w:val="00B656DB"/>
    <w:rsid w:val="00B814BA"/>
    <w:rsid w:val="00BC50DD"/>
    <w:rsid w:val="00BD4A65"/>
    <w:rsid w:val="00BE6C56"/>
    <w:rsid w:val="00C24B3F"/>
    <w:rsid w:val="00C27120"/>
    <w:rsid w:val="00C510D3"/>
    <w:rsid w:val="00C73259"/>
    <w:rsid w:val="00CB6762"/>
    <w:rsid w:val="00CC4EE7"/>
    <w:rsid w:val="00CD2177"/>
    <w:rsid w:val="00CF5C6F"/>
    <w:rsid w:val="00D20E36"/>
    <w:rsid w:val="00D91E78"/>
    <w:rsid w:val="00DA632B"/>
    <w:rsid w:val="00DC541E"/>
    <w:rsid w:val="00DF191A"/>
    <w:rsid w:val="00E0509A"/>
    <w:rsid w:val="00E14D4C"/>
    <w:rsid w:val="00E24CB3"/>
    <w:rsid w:val="00E46013"/>
    <w:rsid w:val="00EA2B6C"/>
    <w:rsid w:val="00EB02FC"/>
    <w:rsid w:val="00ED04CA"/>
    <w:rsid w:val="00EF26C8"/>
    <w:rsid w:val="00F0042C"/>
    <w:rsid w:val="00F03714"/>
    <w:rsid w:val="00F153D3"/>
    <w:rsid w:val="00F2419D"/>
    <w:rsid w:val="00F80283"/>
    <w:rsid w:val="00FA713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42C"/>
    <w:pPr>
      <w:bidi/>
    </w:pPr>
    <w:rPr>
      <w:rFonts w:ascii="Calibri" w:eastAsia="Calibri" w:hAnsi="Calibri" w:cs="Arial"/>
      <w:lang w:bidi="fa-IR"/>
    </w:rPr>
  </w:style>
  <w:style w:type="paragraph" w:styleId="Heading1">
    <w:name w:val="heading 1"/>
    <w:basedOn w:val="Normal"/>
    <w:link w:val="Heading1Char"/>
    <w:uiPriority w:val="9"/>
    <w:qFormat/>
    <w:rsid w:val="00F0042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F0042C"/>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042C"/>
    <w:rPr>
      <w:rFonts w:ascii="Times New Roman" w:eastAsia="Times New Roman" w:hAnsi="Times New Roman" w:cs="Times New Roman"/>
      <w:b/>
      <w:bCs/>
      <w:kern w:val="36"/>
      <w:sz w:val="48"/>
      <w:szCs w:val="48"/>
    </w:rPr>
  </w:style>
  <w:style w:type="character" w:customStyle="1" w:styleId="Heading2Char">
    <w:name w:val="Heading 2 Char"/>
    <w:link w:val="Heading2"/>
    <w:uiPriority w:val="9"/>
    <w:semiHidden/>
    <w:rsid w:val="00F0042C"/>
    <w:rPr>
      <w:rFonts w:ascii="Cambria" w:eastAsia="Times New Roman" w:hAnsi="Cambria" w:cs="Times New Roman"/>
      <w:b/>
      <w:bCs/>
      <w:i/>
      <w:iCs/>
      <w:sz w:val="28"/>
      <w:szCs w:val="28"/>
      <w:lang w:bidi="fa-IR"/>
    </w:rPr>
  </w:style>
  <w:style w:type="character" w:customStyle="1" w:styleId="shorttext">
    <w:name w:val="short_text"/>
    <w:basedOn w:val="DefaultParagraphFont"/>
    <w:rsid w:val="00F0042C"/>
  </w:style>
  <w:style w:type="character" w:customStyle="1" w:styleId="gt-cd-cl">
    <w:name w:val="gt-cd-cl"/>
    <w:basedOn w:val="DefaultParagraphFont"/>
    <w:rsid w:val="00F0042C"/>
  </w:style>
  <w:style w:type="character" w:customStyle="1" w:styleId="apple-converted-space">
    <w:name w:val="apple-converted-space"/>
    <w:basedOn w:val="DefaultParagraphFont"/>
    <w:rsid w:val="00F0042C"/>
  </w:style>
  <w:style w:type="table" w:styleId="TableGrid">
    <w:name w:val="Table Grid"/>
    <w:basedOn w:val="TableNormal"/>
    <w:uiPriority w:val="59"/>
    <w:rsid w:val="00F0042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highlightclass">
    <w:name w:val="single_highlight_class"/>
    <w:basedOn w:val="DefaultParagraphFont"/>
    <w:rsid w:val="00F0042C"/>
  </w:style>
  <w:style w:type="paragraph" w:styleId="Bibliography">
    <w:name w:val="Bibliography"/>
    <w:basedOn w:val="Normal"/>
    <w:next w:val="Normal"/>
    <w:uiPriority w:val="37"/>
    <w:unhideWhenUsed/>
    <w:rsid w:val="00F0042C"/>
    <w:pPr>
      <w:bidi w:val="0"/>
      <w:spacing w:after="0" w:line="240" w:lineRule="auto"/>
      <w:ind w:firstLine="357"/>
    </w:pPr>
    <w:rPr>
      <w:rFonts w:ascii="Times New Roman" w:hAnsi="Times New Roman" w:cs="B Lotus"/>
      <w:sz w:val="24"/>
      <w:szCs w:val="28"/>
      <w:lang w:bidi="ar-SA"/>
    </w:rPr>
  </w:style>
  <w:style w:type="paragraph" w:styleId="BalloonText">
    <w:name w:val="Balloon Text"/>
    <w:basedOn w:val="Normal"/>
    <w:link w:val="BalloonTextChar"/>
    <w:uiPriority w:val="99"/>
    <w:semiHidden/>
    <w:unhideWhenUsed/>
    <w:rsid w:val="00F0042C"/>
    <w:pPr>
      <w:spacing w:after="0" w:line="240" w:lineRule="auto"/>
    </w:pPr>
    <w:rPr>
      <w:rFonts w:ascii="Tahoma" w:hAnsi="Tahoma" w:cs="Times New Roman"/>
      <w:sz w:val="16"/>
      <w:szCs w:val="16"/>
      <w:lang w:bidi="ar-SA"/>
    </w:rPr>
  </w:style>
  <w:style w:type="character" w:customStyle="1" w:styleId="BalloonTextChar">
    <w:name w:val="Balloon Text Char"/>
    <w:link w:val="BalloonText"/>
    <w:uiPriority w:val="99"/>
    <w:semiHidden/>
    <w:rsid w:val="00F0042C"/>
    <w:rPr>
      <w:rFonts w:ascii="Tahoma" w:eastAsia="Calibri" w:hAnsi="Tahoma" w:cs="Times New Roman"/>
      <w:sz w:val="16"/>
      <w:szCs w:val="16"/>
    </w:rPr>
  </w:style>
  <w:style w:type="character" w:styleId="Hyperlink">
    <w:name w:val="Hyperlink"/>
    <w:uiPriority w:val="99"/>
    <w:unhideWhenUsed/>
    <w:rsid w:val="00F0042C"/>
    <w:rPr>
      <w:color w:val="0000FF"/>
      <w:u w:val="single"/>
    </w:rPr>
  </w:style>
  <w:style w:type="paragraph" w:customStyle="1" w:styleId="EndNoteBibliographyTitle">
    <w:name w:val="EndNote Bibliography Title"/>
    <w:basedOn w:val="Normal"/>
    <w:link w:val="EndNoteBibliographyTitleChar"/>
    <w:rsid w:val="00F0042C"/>
    <w:pPr>
      <w:spacing w:after="0"/>
      <w:jc w:val="center"/>
    </w:pPr>
    <w:rPr>
      <w:rFonts w:ascii="Times New Roman" w:hAnsi="Times New Roman" w:cs="Times New Roman"/>
      <w:noProof/>
      <w:sz w:val="24"/>
    </w:rPr>
  </w:style>
  <w:style w:type="character" w:customStyle="1" w:styleId="EndNoteBibliographyTitleChar">
    <w:name w:val="EndNote Bibliography Title Char"/>
    <w:link w:val="EndNoteBibliographyTitle"/>
    <w:rsid w:val="00F0042C"/>
    <w:rPr>
      <w:rFonts w:ascii="Times New Roman" w:eastAsia="Calibri" w:hAnsi="Times New Roman" w:cs="Times New Roman"/>
      <w:noProof/>
      <w:sz w:val="24"/>
      <w:lang w:bidi="fa-IR"/>
    </w:rPr>
  </w:style>
  <w:style w:type="paragraph" w:customStyle="1" w:styleId="EndNoteBibliography">
    <w:name w:val="EndNote Bibliography"/>
    <w:basedOn w:val="Normal"/>
    <w:link w:val="EndNoteBibliographyChar"/>
    <w:rsid w:val="00F0042C"/>
    <w:pPr>
      <w:spacing w:line="480" w:lineRule="auto"/>
      <w:jc w:val="center"/>
    </w:pPr>
    <w:rPr>
      <w:rFonts w:ascii="Times New Roman" w:hAnsi="Times New Roman" w:cs="Times New Roman"/>
      <w:noProof/>
      <w:sz w:val="24"/>
    </w:rPr>
  </w:style>
  <w:style w:type="character" w:customStyle="1" w:styleId="EndNoteBibliographyChar">
    <w:name w:val="EndNote Bibliography Char"/>
    <w:link w:val="EndNoteBibliography"/>
    <w:rsid w:val="00F0042C"/>
    <w:rPr>
      <w:rFonts w:ascii="Times New Roman" w:eastAsia="Calibri" w:hAnsi="Times New Roman" w:cs="Times New Roman"/>
      <w:noProof/>
      <w:sz w:val="24"/>
      <w:lang w:bidi="fa-IR"/>
    </w:rPr>
  </w:style>
  <w:style w:type="paragraph" w:styleId="Header">
    <w:name w:val="header"/>
    <w:basedOn w:val="Normal"/>
    <w:link w:val="HeaderChar"/>
    <w:uiPriority w:val="99"/>
    <w:unhideWhenUsed/>
    <w:rsid w:val="00F0042C"/>
    <w:pPr>
      <w:tabs>
        <w:tab w:val="center" w:pos="4680"/>
        <w:tab w:val="right" w:pos="9360"/>
      </w:tabs>
    </w:pPr>
  </w:style>
  <w:style w:type="character" w:customStyle="1" w:styleId="HeaderChar">
    <w:name w:val="Header Char"/>
    <w:link w:val="Header"/>
    <w:uiPriority w:val="99"/>
    <w:rsid w:val="00F0042C"/>
    <w:rPr>
      <w:rFonts w:ascii="Calibri" w:eastAsia="Calibri" w:hAnsi="Calibri" w:cs="Arial"/>
      <w:lang w:bidi="fa-IR"/>
    </w:rPr>
  </w:style>
  <w:style w:type="paragraph" w:styleId="Footer">
    <w:name w:val="footer"/>
    <w:basedOn w:val="Normal"/>
    <w:link w:val="FooterChar"/>
    <w:uiPriority w:val="99"/>
    <w:unhideWhenUsed/>
    <w:rsid w:val="00F0042C"/>
    <w:pPr>
      <w:tabs>
        <w:tab w:val="center" w:pos="4680"/>
        <w:tab w:val="right" w:pos="9360"/>
      </w:tabs>
    </w:pPr>
  </w:style>
  <w:style w:type="character" w:customStyle="1" w:styleId="FooterChar">
    <w:name w:val="Footer Char"/>
    <w:link w:val="Footer"/>
    <w:uiPriority w:val="99"/>
    <w:rsid w:val="00F0042C"/>
    <w:rPr>
      <w:rFonts w:ascii="Calibri" w:eastAsia="Calibri" w:hAnsi="Calibri" w:cs="Arial"/>
      <w:lang w:bidi="fa-IR"/>
    </w:rPr>
  </w:style>
  <w:style w:type="character" w:styleId="LineNumber">
    <w:name w:val="line number"/>
    <w:basedOn w:val="DefaultParagraphFont"/>
    <w:uiPriority w:val="99"/>
    <w:semiHidden/>
    <w:unhideWhenUsed/>
    <w:rsid w:val="00A12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tif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tif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7.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13</Pages>
  <Words>5409</Words>
  <Characters>30835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fouladgar</dc:creator>
  <cp:lastModifiedBy>masoud</cp:lastModifiedBy>
  <cp:revision>24</cp:revision>
  <cp:lastPrinted>2019-01-23T15:18:00Z</cp:lastPrinted>
  <dcterms:created xsi:type="dcterms:W3CDTF">2018-12-28T17:43:00Z</dcterms:created>
  <dcterms:modified xsi:type="dcterms:W3CDTF">2019-01-23T15:20:00Z</dcterms:modified>
</cp:coreProperties>
</file>