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DE" w:rsidRPr="006375C7" w:rsidRDefault="008C33DE" w:rsidP="008C31C0">
      <w:pPr>
        <w:widowControl w:val="0"/>
        <w:autoSpaceDE w:val="0"/>
        <w:autoSpaceDN w:val="0"/>
        <w:adjustRightInd w:val="0"/>
        <w:spacing w:line="360" w:lineRule="auto"/>
        <w:jc w:val="center"/>
        <w:outlineLvl w:val="0"/>
        <w:rPr>
          <w:b/>
          <w:bCs/>
          <w:color w:val="000000" w:themeColor="text1"/>
          <w:sz w:val="28"/>
          <w:szCs w:val="28"/>
        </w:rPr>
      </w:pPr>
      <w:r w:rsidRPr="006375C7">
        <w:rPr>
          <w:b/>
          <w:bCs/>
          <w:color w:val="000000" w:themeColor="text1"/>
          <w:sz w:val="28"/>
          <w:szCs w:val="28"/>
        </w:rPr>
        <w:t>M</w:t>
      </w:r>
      <w:r w:rsidR="008C31C0" w:rsidRPr="006375C7">
        <w:rPr>
          <w:b/>
          <w:bCs/>
          <w:color w:val="000000" w:themeColor="text1"/>
          <w:sz w:val="28"/>
          <w:szCs w:val="28"/>
        </w:rPr>
        <w:t>y</w:t>
      </w:r>
      <w:r w:rsidRPr="006375C7">
        <w:rPr>
          <w:b/>
          <w:bCs/>
          <w:color w:val="000000" w:themeColor="text1"/>
          <w:sz w:val="28"/>
          <w:szCs w:val="28"/>
        </w:rPr>
        <w:t xml:space="preserve"> T</w:t>
      </w:r>
      <w:r w:rsidR="008C31C0" w:rsidRPr="006375C7">
        <w:rPr>
          <w:b/>
          <w:bCs/>
          <w:color w:val="000000" w:themeColor="text1"/>
          <w:sz w:val="28"/>
          <w:szCs w:val="28"/>
        </w:rPr>
        <w:t>imes</w:t>
      </w:r>
      <w:r w:rsidRPr="006375C7">
        <w:rPr>
          <w:b/>
          <w:bCs/>
          <w:color w:val="000000" w:themeColor="text1"/>
          <w:sz w:val="28"/>
          <w:szCs w:val="28"/>
        </w:rPr>
        <w:t xml:space="preserve"> </w:t>
      </w:r>
      <w:r w:rsidR="008C31C0" w:rsidRPr="006375C7">
        <w:rPr>
          <w:b/>
          <w:bCs/>
          <w:color w:val="000000" w:themeColor="text1"/>
          <w:sz w:val="28"/>
          <w:szCs w:val="28"/>
        </w:rPr>
        <w:t>with</w:t>
      </w:r>
      <w:r w:rsidRPr="006375C7">
        <w:rPr>
          <w:b/>
          <w:bCs/>
          <w:color w:val="000000" w:themeColor="text1"/>
          <w:sz w:val="28"/>
          <w:szCs w:val="28"/>
        </w:rPr>
        <w:t xml:space="preserve"> </w:t>
      </w:r>
      <w:r w:rsidR="005A1820" w:rsidRPr="006375C7">
        <w:rPr>
          <w:b/>
          <w:bCs/>
          <w:color w:val="000000" w:themeColor="text1"/>
          <w:sz w:val="28"/>
          <w:szCs w:val="28"/>
        </w:rPr>
        <w:t>P</w:t>
      </w:r>
      <w:r w:rsidR="008C31C0" w:rsidRPr="006375C7">
        <w:rPr>
          <w:b/>
          <w:bCs/>
          <w:color w:val="000000" w:themeColor="text1"/>
          <w:sz w:val="28"/>
          <w:szCs w:val="28"/>
        </w:rPr>
        <w:t>rofessor</w:t>
      </w:r>
      <w:r w:rsidR="005A1820" w:rsidRPr="006375C7">
        <w:rPr>
          <w:b/>
          <w:bCs/>
          <w:color w:val="000000" w:themeColor="text1"/>
          <w:sz w:val="28"/>
          <w:szCs w:val="28"/>
        </w:rPr>
        <w:t xml:space="preserve"> </w:t>
      </w:r>
      <w:r w:rsidRPr="006375C7">
        <w:rPr>
          <w:b/>
          <w:bCs/>
          <w:color w:val="000000" w:themeColor="text1"/>
          <w:sz w:val="28"/>
          <w:szCs w:val="28"/>
        </w:rPr>
        <w:t>I</w:t>
      </w:r>
      <w:r w:rsidR="008C31C0" w:rsidRPr="006375C7">
        <w:rPr>
          <w:b/>
          <w:bCs/>
          <w:color w:val="000000" w:themeColor="text1"/>
          <w:sz w:val="28"/>
          <w:szCs w:val="28"/>
        </w:rPr>
        <w:t xml:space="preserve">gor </w:t>
      </w:r>
      <w:r w:rsidRPr="006375C7">
        <w:rPr>
          <w:b/>
          <w:bCs/>
          <w:color w:val="000000" w:themeColor="text1"/>
          <w:sz w:val="28"/>
          <w:szCs w:val="28"/>
        </w:rPr>
        <w:t>K</w:t>
      </w:r>
      <w:r w:rsidR="008C31C0" w:rsidRPr="006375C7">
        <w:rPr>
          <w:b/>
          <w:bCs/>
          <w:color w:val="000000" w:themeColor="text1"/>
          <w:sz w:val="28"/>
          <w:szCs w:val="28"/>
        </w:rPr>
        <w:t xml:space="preserve">regar and some </w:t>
      </w:r>
      <w:r w:rsidRPr="006375C7">
        <w:rPr>
          <w:b/>
          <w:bCs/>
          <w:color w:val="000000" w:themeColor="text1"/>
          <w:sz w:val="28"/>
          <w:szCs w:val="28"/>
        </w:rPr>
        <w:t>H</w:t>
      </w:r>
      <w:r w:rsidR="008C31C0" w:rsidRPr="006375C7">
        <w:rPr>
          <w:b/>
          <w:bCs/>
          <w:color w:val="000000" w:themeColor="text1"/>
          <w:sz w:val="28"/>
          <w:szCs w:val="28"/>
        </w:rPr>
        <w:t>ydrolytic</w:t>
      </w:r>
      <w:r w:rsidRPr="006375C7">
        <w:rPr>
          <w:b/>
          <w:bCs/>
          <w:color w:val="000000" w:themeColor="text1"/>
          <w:sz w:val="28"/>
          <w:szCs w:val="28"/>
        </w:rPr>
        <w:t xml:space="preserve"> E</w:t>
      </w:r>
      <w:r w:rsidR="008C31C0" w:rsidRPr="006375C7">
        <w:rPr>
          <w:b/>
          <w:bCs/>
          <w:color w:val="000000" w:themeColor="text1"/>
          <w:sz w:val="28"/>
          <w:szCs w:val="28"/>
        </w:rPr>
        <w:t>nzymes</w:t>
      </w:r>
    </w:p>
    <w:p w:rsidR="008C33DE" w:rsidRPr="005113CB" w:rsidRDefault="008C33DE" w:rsidP="005113CB">
      <w:pPr>
        <w:widowControl w:val="0"/>
        <w:autoSpaceDE w:val="0"/>
        <w:autoSpaceDN w:val="0"/>
        <w:adjustRightInd w:val="0"/>
        <w:spacing w:line="360" w:lineRule="auto"/>
        <w:outlineLvl w:val="0"/>
        <w:rPr>
          <w:bCs/>
          <w:color w:val="000000" w:themeColor="text1"/>
        </w:rPr>
      </w:pPr>
    </w:p>
    <w:p w:rsidR="008C33DE" w:rsidRPr="008C31C0" w:rsidRDefault="008C33DE" w:rsidP="008C31C0">
      <w:pPr>
        <w:widowControl w:val="0"/>
        <w:autoSpaceDE w:val="0"/>
        <w:autoSpaceDN w:val="0"/>
        <w:adjustRightInd w:val="0"/>
        <w:spacing w:line="360" w:lineRule="auto"/>
        <w:jc w:val="center"/>
        <w:outlineLvl w:val="0"/>
        <w:rPr>
          <w:b/>
          <w:bCs/>
          <w:color w:val="000000" w:themeColor="text1"/>
        </w:rPr>
      </w:pPr>
      <w:r w:rsidRPr="008C31C0">
        <w:rPr>
          <w:b/>
          <w:bCs/>
          <w:color w:val="000000" w:themeColor="text1"/>
        </w:rPr>
        <w:t>Karl J. Kramer</w:t>
      </w:r>
    </w:p>
    <w:p w:rsidR="008C33DE" w:rsidRPr="006375C7" w:rsidRDefault="008C33DE" w:rsidP="006375C7">
      <w:pPr>
        <w:widowControl w:val="0"/>
        <w:autoSpaceDE w:val="0"/>
        <w:autoSpaceDN w:val="0"/>
        <w:adjustRightInd w:val="0"/>
        <w:spacing w:line="360" w:lineRule="auto"/>
        <w:jc w:val="center"/>
        <w:outlineLvl w:val="0"/>
        <w:rPr>
          <w:bCs/>
          <w:i/>
          <w:color w:val="000000" w:themeColor="text1"/>
          <w:sz w:val="20"/>
          <w:szCs w:val="20"/>
        </w:rPr>
      </w:pPr>
      <w:r w:rsidRPr="006375C7">
        <w:rPr>
          <w:bCs/>
          <w:i/>
          <w:color w:val="000000" w:themeColor="text1"/>
          <w:sz w:val="20"/>
          <w:szCs w:val="20"/>
        </w:rPr>
        <w:t>Department of Biochemistry and Molecular Biophysics</w:t>
      </w:r>
      <w:r w:rsidR="008C31C0" w:rsidRPr="006375C7">
        <w:rPr>
          <w:bCs/>
          <w:i/>
          <w:color w:val="000000" w:themeColor="text1"/>
          <w:sz w:val="20"/>
          <w:szCs w:val="20"/>
        </w:rPr>
        <w:t xml:space="preserve">, </w:t>
      </w:r>
      <w:r w:rsidRPr="006375C7">
        <w:rPr>
          <w:bCs/>
          <w:i/>
          <w:color w:val="000000" w:themeColor="text1"/>
          <w:sz w:val="20"/>
          <w:szCs w:val="20"/>
        </w:rPr>
        <w:t>Chalmers Hall</w:t>
      </w:r>
      <w:r w:rsidR="008C31C0" w:rsidRPr="006375C7">
        <w:rPr>
          <w:bCs/>
          <w:i/>
          <w:color w:val="000000" w:themeColor="text1"/>
          <w:sz w:val="20"/>
          <w:szCs w:val="20"/>
        </w:rPr>
        <w:t xml:space="preserve">, </w:t>
      </w:r>
      <w:r w:rsidRPr="006375C7">
        <w:rPr>
          <w:bCs/>
          <w:i/>
          <w:color w:val="000000" w:themeColor="text1"/>
          <w:sz w:val="20"/>
          <w:szCs w:val="20"/>
        </w:rPr>
        <w:t>Kansas State University</w:t>
      </w:r>
      <w:r w:rsidR="008C31C0" w:rsidRPr="006375C7">
        <w:rPr>
          <w:bCs/>
          <w:i/>
          <w:color w:val="000000" w:themeColor="text1"/>
          <w:sz w:val="20"/>
          <w:szCs w:val="20"/>
        </w:rPr>
        <w:t xml:space="preserve">, </w:t>
      </w:r>
      <w:r w:rsidRPr="006375C7">
        <w:rPr>
          <w:bCs/>
          <w:i/>
          <w:color w:val="000000" w:themeColor="text1"/>
          <w:sz w:val="20"/>
          <w:szCs w:val="20"/>
        </w:rPr>
        <w:t>Manhattan, Kansas 66506 USA</w:t>
      </w:r>
    </w:p>
    <w:p w:rsidR="008C31C0" w:rsidRPr="006375C7" w:rsidRDefault="008C31C0" w:rsidP="006375C7">
      <w:pPr>
        <w:jc w:val="center"/>
        <w:rPr>
          <w:rFonts w:eastAsia="Times New Roman"/>
          <w:i/>
          <w:sz w:val="20"/>
          <w:szCs w:val="20"/>
        </w:rPr>
      </w:pPr>
      <w:r w:rsidRPr="006375C7">
        <w:rPr>
          <w:bCs/>
          <w:i/>
          <w:color w:val="000000" w:themeColor="text1"/>
          <w:sz w:val="20"/>
          <w:szCs w:val="20"/>
        </w:rPr>
        <w:t xml:space="preserve">Corresponding author: </w:t>
      </w:r>
      <w:r w:rsidR="008C33DE" w:rsidRPr="006375C7">
        <w:rPr>
          <w:bCs/>
          <w:i/>
          <w:color w:val="000000" w:themeColor="text1"/>
          <w:sz w:val="20"/>
          <w:szCs w:val="20"/>
        </w:rPr>
        <w:t xml:space="preserve">Email: </w:t>
      </w:r>
      <w:hyperlink r:id="rId8" w:history="1">
        <w:r w:rsidR="008C33DE" w:rsidRPr="006375C7">
          <w:rPr>
            <w:rStyle w:val="Hyperlink"/>
            <w:bCs/>
            <w:i/>
            <w:color w:val="auto"/>
            <w:sz w:val="20"/>
            <w:szCs w:val="20"/>
            <w:u w:val="none"/>
          </w:rPr>
          <w:t>kkramer1@cox.net</w:t>
        </w:r>
      </w:hyperlink>
      <w:r w:rsidRPr="006375C7">
        <w:rPr>
          <w:rStyle w:val="Hyperlink"/>
          <w:bCs/>
          <w:i/>
          <w:color w:val="auto"/>
          <w:sz w:val="20"/>
          <w:szCs w:val="20"/>
          <w:u w:val="none"/>
        </w:rPr>
        <w:t>; Tel</w:t>
      </w:r>
      <w:r w:rsidR="006375C7" w:rsidRPr="006375C7">
        <w:rPr>
          <w:rStyle w:val="Hyperlink"/>
          <w:bCs/>
          <w:i/>
          <w:color w:val="auto"/>
          <w:sz w:val="20"/>
          <w:szCs w:val="20"/>
          <w:u w:val="none"/>
        </w:rPr>
        <w:t>:</w:t>
      </w:r>
      <w:r w:rsidRPr="006375C7">
        <w:rPr>
          <w:rStyle w:val="Hyperlink"/>
          <w:bCs/>
          <w:i/>
          <w:color w:val="auto"/>
          <w:sz w:val="20"/>
          <w:szCs w:val="20"/>
          <w:u w:val="none"/>
        </w:rPr>
        <w:t xml:space="preserve"> +</w:t>
      </w:r>
      <w:r w:rsidRPr="006375C7">
        <w:rPr>
          <w:rFonts w:eastAsia="Times New Roman"/>
          <w:i/>
          <w:sz w:val="20"/>
          <w:szCs w:val="20"/>
        </w:rPr>
        <w:t>1 785 5395975</w:t>
      </w:r>
    </w:p>
    <w:p w:rsidR="008C33DE" w:rsidRPr="006375C7" w:rsidRDefault="008C33DE" w:rsidP="005113CB">
      <w:pPr>
        <w:widowControl w:val="0"/>
        <w:autoSpaceDE w:val="0"/>
        <w:autoSpaceDN w:val="0"/>
        <w:adjustRightInd w:val="0"/>
        <w:spacing w:line="360" w:lineRule="auto"/>
        <w:outlineLvl w:val="0"/>
        <w:rPr>
          <w:bCs/>
          <w:color w:val="000000" w:themeColor="text1"/>
          <w:sz w:val="20"/>
          <w:szCs w:val="20"/>
        </w:rPr>
      </w:pPr>
    </w:p>
    <w:p w:rsidR="008C33DE" w:rsidRPr="006375C7" w:rsidRDefault="006375C7" w:rsidP="006375C7">
      <w:pPr>
        <w:widowControl w:val="0"/>
        <w:autoSpaceDE w:val="0"/>
        <w:autoSpaceDN w:val="0"/>
        <w:adjustRightInd w:val="0"/>
        <w:spacing w:line="360" w:lineRule="auto"/>
        <w:jc w:val="center"/>
        <w:outlineLvl w:val="0"/>
        <w:rPr>
          <w:b/>
          <w:bCs/>
          <w:i/>
          <w:color w:val="000000" w:themeColor="text1"/>
          <w:sz w:val="20"/>
          <w:szCs w:val="20"/>
        </w:rPr>
      </w:pPr>
      <w:r w:rsidRPr="006375C7">
        <w:rPr>
          <w:b/>
          <w:bCs/>
          <w:i/>
          <w:color w:val="000000" w:themeColor="text1"/>
          <w:sz w:val="20"/>
          <w:szCs w:val="20"/>
        </w:rPr>
        <w:t>Dedicated to the memory of Prof. Dr. Igor Kregar</w:t>
      </w:r>
    </w:p>
    <w:p w:rsidR="006375C7" w:rsidRDefault="006375C7" w:rsidP="006375C7">
      <w:pPr>
        <w:widowControl w:val="0"/>
        <w:autoSpaceDE w:val="0"/>
        <w:autoSpaceDN w:val="0"/>
        <w:adjustRightInd w:val="0"/>
        <w:spacing w:line="360" w:lineRule="auto"/>
        <w:rPr>
          <w:b/>
          <w:bCs/>
          <w:color w:val="000000" w:themeColor="text1"/>
        </w:rPr>
      </w:pPr>
    </w:p>
    <w:p w:rsidR="006375C7" w:rsidRDefault="006375C7" w:rsidP="006375C7">
      <w:pPr>
        <w:widowControl w:val="0"/>
        <w:autoSpaceDE w:val="0"/>
        <w:autoSpaceDN w:val="0"/>
        <w:adjustRightInd w:val="0"/>
        <w:spacing w:line="360" w:lineRule="auto"/>
        <w:rPr>
          <w:b/>
          <w:bCs/>
          <w:color w:val="000000" w:themeColor="text1"/>
        </w:rPr>
      </w:pPr>
    </w:p>
    <w:p w:rsidR="006375C7" w:rsidRPr="00BD411E" w:rsidRDefault="00CF358A" w:rsidP="006375C7">
      <w:pPr>
        <w:widowControl w:val="0"/>
        <w:autoSpaceDE w:val="0"/>
        <w:autoSpaceDN w:val="0"/>
        <w:adjustRightInd w:val="0"/>
        <w:spacing w:line="360" w:lineRule="auto"/>
        <w:rPr>
          <w:b/>
          <w:bCs/>
          <w:color w:val="000000" w:themeColor="text1"/>
        </w:rPr>
      </w:pPr>
      <w:r w:rsidRPr="00BD411E">
        <w:rPr>
          <w:b/>
          <w:bCs/>
          <w:color w:val="000000" w:themeColor="text1"/>
        </w:rPr>
        <w:t>A</w:t>
      </w:r>
      <w:r w:rsidR="006375C7" w:rsidRPr="00BD411E">
        <w:rPr>
          <w:b/>
          <w:bCs/>
          <w:color w:val="000000" w:themeColor="text1"/>
        </w:rPr>
        <w:t>bstract</w:t>
      </w:r>
    </w:p>
    <w:p w:rsidR="004D22C5" w:rsidRPr="00BD411E" w:rsidRDefault="00CF358A" w:rsidP="006375C7">
      <w:pPr>
        <w:widowControl w:val="0"/>
        <w:autoSpaceDE w:val="0"/>
        <w:autoSpaceDN w:val="0"/>
        <w:adjustRightInd w:val="0"/>
        <w:spacing w:line="360" w:lineRule="auto"/>
        <w:rPr>
          <w:bCs/>
          <w:color w:val="000000" w:themeColor="text1"/>
        </w:rPr>
      </w:pPr>
      <w:r w:rsidRPr="00BD411E">
        <w:rPr>
          <w:bCs/>
          <w:color w:val="000000" w:themeColor="text1"/>
        </w:rPr>
        <w:t>The late Professor Igor Kregar and this author had several overlapping biochemical</w:t>
      </w:r>
      <w:r w:rsidR="004D22C5" w:rsidRPr="00BD411E">
        <w:rPr>
          <w:bCs/>
          <w:color w:val="000000" w:themeColor="text1"/>
        </w:rPr>
        <w:t xml:space="preserve"> </w:t>
      </w:r>
      <w:r w:rsidRPr="00BD411E">
        <w:rPr>
          <w:bCs/>
          <w:color w:val="000000" w:themeColor="text1"/>
        </w:rPr>
        <w:t>research interests. One focus was the glycoside hydrolase, lysozyme, and the other was proteolytic enzymes and their inhibitors, in particular those present in tissues from insects and plants. Regarding lysozyme our results helped to understand its catalytic mechanism and the carboxylic</w:t>
      </w:r>
      <w:r w:rsidR="00E55FCA" w:rsidRPr="00BD411E">
        <w:rPr>
          <w:bCs/>
          <w:color w:val="000000" w:themeColor="text1"/>
        </w:rPr>
        <w:t xml:space="preserve"> acid</w:t>
      </w:r>
      <w:r w:rsidRPr="00BD411E">
        <w:rPr>
          <w:bCs/>
          <w:color w:val="000000" w:themeColor="text1"/>
        </w:rPr>
        <w:t xml:space="preserve"> functional groups involved. Another area was insect-plant interactions involving defensive responses of plants to insect feeding via proteolytic enzyme inhibitors.</w:t>
      </w:r>
      <w:r w:rsidR="004D22C5" w:rsidRPr="00BD411E">
        <w:rPr>
          <w:bCs/>
          <w:color w:val="000000" w:themeColor="text1"/>
        </w:rPr>
        <w:t xml:space="preserve"> Th</w:t>
      </w:r>
      <w:r w:rsidR="00365A39" w:rsidRPr="00BD411E">
        <w:rPr>
          <w:bCs/>
          <w:color w:val="000000" w:themeColor="text1"/>
        </w:rPr>
        <w:t>ose</w:t>
      </w:r>
      <w:r w:rsidR="004D22C5" w:rsidRPr="00BD411E">
        <w:rPr>
          <w:bCs/>
          <w:color w:val="000000" w:themeColor="text1"/>
        </w:rPr>
        <w:t xml:space="preserve"> results can be utilized in transgenic plant and seed biotechnological applications, which would help to reduce damage to plants</w:t>
      </w:r>
      <w:r w:rsidR="00E55FCA" w:rsidRPr="00BD411E">
        <w:rPr>
          <w:bCs/>
          <w:color w:val="000000" w:themeColor="text1"/>
        </w:rPr>
        <w:t xml:space="preserve"> and seeds</w:t>
      </w:r>
      <w:r w:rsidR="004D22C5" w:rsidRPr="00BD411E">
        <w:rPr>
          <w:bCs/>
          <w:color w:val="000000" w:themeColor="text1"/>
        </w:rPr>
        <w:t xml:space="preserve"> caused by coleopteran</w:t>
      </w:r>
      <w:r w:rsidR="00E55FCA" w:rsidRPr="00BD411E">
        <w:rPr>
          <w:bCs/>
          <w:color w:val="000000" w:themeColor="text1"/>
        </w:rPr>
        <w:t xml:space="preserve"> and other insect</w:t>
      </w:r>
      <w:r w:rsidR="004D22C5" w:rsidRPr="00BD411E">
        <w:rPr>
          <w:bCs/>
          <w:color w:val="000000" w:themeColor="text1"/>
        </w:rPr>
        <w:t xml:space="preserve"> pests.</w:t>
      </w:r>
      <w:r w:rsidR="00F406DD" w:rsidRPr="00BD411E">
        <w:rPr>
          <w:bCs/>
          <w:color w:val="000000" w:themeColor="text1"/>
        </w:rPr>
        <w:t xml:space="preserve"> </w:t>
      </w:r>
      <w:r w:rsidR="00E55FCA" w:rsidRPr="00BD411E">
        <w:rPr>
          <w:bCs/>
          <w:color w:val="000000" w:themeColor="text1"/>
        </w:rPr>
        <w:t xml:space="preserve">Also described are some cultural and travel interactions that the author benefited from his friendship with Professor Kregar. </w:t>
      </w:r>
    </w:p>
    <w:p w:rsidR="004D22C5" w:rsidRPr="00BD411E" w:rsidRDefault="004D22C5" w:rsidP="004D22C5">
      <w:pPr>
        <w:widowControl w:val="0"/>
        <w:autoSpaceDE w:val="0"/>
        <w:autoSpaceDN w:val="0"/>
        <w:adjustRightInd w:val="0"/>
        <w:spacing w:line="360" w:lineRule="auto"/>
        <w:rPr>
          <w:bCs/>
          <w:color w:val="000000" w:themeColor="text1"/>
        </w:rPr>
      </w:pPr>
    </w:p>
    <w:p w:rsidR="004D22C5" w:rsidRPr="00BD411E" w:rsidRDefault="006375C7" w:rsidP="004D22C5">
      <w:pPr>
        <w:widowControl w:val="0"/>
        <w:autoSpaceDE w:val="0"/>
        <w:autoSpaceDN w:val="0"/>
        <w:adjustRightInd w:val="0"/>
        <w:spacing w:line="360" w:lineRule="auto"/>
        <w:rPr>
          <w:bCs/>
          <w:color w:val="000000" w:themeColor="text1"/>
        </w:rPr>
      </w:pPr>
      <w:r w:rsidRPr="00BD411E">
        <w:rPr>
          <w:b/>
          <w:bCs/>
          <w:color w:val="000000" w:themeColor="text1"/>
        </w:rPr>
        <w:t>Key</w:t>
      </w:r>
      <w:r w:rsidR="004D22C5" w:rsidRPr="00BD411E">
        <w:rPr>
          <w:b/>
          <w:bCs/>
          <w:color w:val="000000" w:themeColor="text1"/>
        </w:rPr>
        <w:t>words:</w:t>
      </w:r>
      <w:r w:rsidR="004D22C5" w:rsidRPr="00BD411E">
        <w:rPr>
          <w:bCs/>
          <w:color w:val="000000" w:themeColor="text1"/>
        </w:rPr>
        <w:t xml:space="preserve"> Lysozyme, catalysis, </w:t>
      </w:r>
      <w:r w:rsidR="00A72B0F" w:rsidRPr="00BD411E">
        <w:rPr>
          <w:bCs/>
          <w:color w:val="000000" w:themeColor="text1"/>
        </w:rPr>
        <w:t>mechanism, proteases, inhibitors, beetles, potato, resistance</w:t>
      </w:r>
    </w:p>
    <w:p w:rsidR="00CF358A" w:rsidRDefault="00CF358A" w:rsidP="005113CB">
      <w:pPr>
        <w:widowControl w:val="0"/>
        <w:autoSpaceDE w:val="0"/>
        <w:autoSpaceDN w:val="0"/>
        <w:adjustRightInd w:val="0"/>
        <w:spacing w:line="360" w:lineRule="auto"/>
        <w:rPr>
          <w:bCs/>
          <w:color w:val="000000" w:themeColor="text1"/>
        </w:rPr>
      </w:pPr>
    </w:p>
    <w:p w:rsidR="006375C7" w:rsidRDefault="006375C7" w:rsidP="005113CB">
      <w:pPr>
        <w:widowControl w:val="0"/>
        <w:autoSpaceDE w:val="0"/>
        <w:autoSpaceDN w:val="0"/>
        <w:adjustRightInd w:val="0"/>
        <w:spacing w:line="360" w:lineRule="auto"/>
        <w:rPr>
          <w:bCs/>
          <w:color w:val="000000" w:themeColor="text1"/>
        </w:rPr>
      </w:pPr>
    </w:p>
    <w:p w:rsidR="006375C7" w:rsidRPr="006375C7" w:rsidRDefault="006375C7" w:rsidP="006375C7">
      <w:pPr>
        <w:pStyle w:val="ListParagraph"/>
        <w:widowControl w:val="0"/>
        <w:numPr>
          <w:ilvl w:val="0"/>
          <w:numId w:val="3"/>
        </w:numPr>
        <w:autoSpaceDE w:val="0"/>
        <w:autoSpaceDN w:val="0"/>
        <w:adjustRightInd w:val="0"/>
        <w:spacing w:line="360" w:lineRule="auto"/>
        <w:rPr>
          <w:b/>
          <w:bCs/>
          <w:color w:val="000000" w:themeColor="text1"/>
        </w:rPr>
      </w:pPr>
      <w:r w:rsidRPr="006375C7">
        <w:rPr>
          <w:b/>
          <w:bCs/>
          <w:color w:val="000000" w:themeColor="text1"/>
        </w:rPr>
        <w:t>Introduction</w:t>
      </w:r>
    </w:p>
    <w:p w:rsidR="008C33DE" w:rsidRDefault="008C33DE" w:rsidP="006375C7">
      <w:pPr>
        <w:widowControl w:val="0"/>
        <w:autoSpaceDE w:val="0"/>
        <w:autoSpaceDN w:val="0"/>
        <w:adjustRightInd w:val="0"/>
        <w:spacing w:line="360" w:lineRule="auto"/>
        <w:ind w:firstLine="284"/>
        <w:rPr>
          <w:bCs/>
          <w:color w:val="000000" w:themeColor="text1"/>
        </w:rPr>
      </w:pPr>
      <w:r w:rsidRPr="006375C7">
        <w:rPr>
          <w:bCs/>
          <w:color w:val="000000" w:themeColor="text1"/>
        </w:rPr>
        <w:t xml:space="preserve">My interactions with </w:t>
      </w:r>
      <w:r w:rsidR="004D22C5" w:rsidRPr="006375C7">
        <w:rPr>
          <w:bCs/>
          <w:color w:val="000000" w:themeColor="text1"/>
        </w:rPr>
        <w:t xml:space="preserve">the late </w:t>
      </w:r>
      <w:r w:rsidRPr="006375C7">
        <w:rPr>
          <w:bCs/>
          <w:color w:val="000000" w:themeColor="text1"/>
        </w:rPr>
        <w:t>Slovenian scientist Professor Igor Kregar began more than 50 years ago.</w:t>
      </w:r>
      <w:r w:rsidR="00C617D2" w:rsidRPr="006375C7">
        <w:rPr>
          <w:bCs/>
          <w:color w:val="000000" w:themeColor="text1"/>
        </w:rPr>
        <w:t xml:space="preserve"> </w:t>
      </w:r>
      <w:r w:rsidRPr="006375C7">
        <w:rPr>
          <w:bCs/>
          <w:color w:val="000000" w:themeColor="text1"/>
        </w:rPr>
        <w:t>We met in Tucson, Arizona, USA, where he had arrived in the late 1960s from Ljubljana, Slovenia (then Yugoslavia) to begin working in the Department of Chemistry at the University of Arizona with Professor John A. Rupley.</w:t>
      </w:r>
      <w:r w:rsidR="00C617D2" w:rsidRPr="006375C7">
        <w:rPr>
          <w:bCs/>
          <w:color w:val="000000" w:themeColor="text1"/>
        </w:rPr>
        <w:t xml:space="preserve"> </w:t>
      </w:r>
      <w:r w:rsidRPr="006375C7">
        <w:rPr>
          <w:bCs/>
          <w:color w:val="000000" w:themeColor="text1"/>
        </w:rPr>
        <w:t>Igor was the second of three postd</w:t>
      </w:r>
      <w:r w:rsidR="00C617D2" w:rsidRPr="006375C7">
        <w:rPr>
          <w:bCs/>
          <w:color w:val="000000" w:themeColor="text1"/>
        </w:rPr>
        <w:t>octoral researchers from the Joz</w:t>
      </w:r>
      <w:r w:rsidRPr="006375C7">
        <w:rPr>
          <w:bCs/>
          <w:color w:val="000000" w:themeColor="text1"/>
        </w:rPr>
        <w:t>ef Stefan Institute in Ljubljana to work in Rupley’s laboratory during my tenur</w:t>
      </w:r>
      <w:r w:rsidR="00C617D2" w:rsidRPr="006375C7">
        <w:rPr>
          <w:bCs/>
          <w:color w:val="000000" w:themeColor="text1"/>
        </w:rPr>
        <w:t xml:space="preserve">e there as a graduate student. </w:t>
      </w:r>
      <w:r w:rsidRPr="006375C7">
        <w:rPr>
          <w:bCs/>
          <w:color w:val="000000" w:themeColor="text1"/>
        </w:rPr>
        <w:t>Franc Gubensek was the first postdoctoral scholar to work there and Vito Turk the third.</w:t>
      </w:r>
      <w:r w:rsidR="00C617D2" w:rsidRPr="006375C7">
        <w:rPr>
          <w:bCs/>
          <w:color w:val="000000" w:themeColor="text1"/>
        </w:rPr>
        <w:t xml:space="preserve"> </w:t>
      </w:r>
      <w:r w:rsidRPr="006375C7">
        <w:rPr>
          <w:bCs/>
          <w:color w:val="000000" w:themeColor="text1"/>
        </w:rPr>
        <w:t xml:space="preserve">After each initial meeting, valued friendships were established with all three Slovenes, all of which were maintained long thereafter, and in Igor’s case, our friendship lasted a very long time until his untimely death in </w:t>
      </w:r>
      <w:r w:rsidRPr="006375C7">
        <w:rPr>
          <w:bCs/>
          <w:color w:val="000000" w:themeColor="text1"/>
        </w:rPr>
        <w:lastRenderedPageBreak/>
        <w:t>2017.</w:t>
      </w:r>
    </w:p>
    <w:p w:rsidR="006375C7" w:rsidRDefault="006375C7" w:rsidP="006375C7">
      <w:pPr>
        <w:widowControl w:val="0"/>
        <w:autoSpaceDE w:val="0"/>
        <w:autoSpaceDN w:val="0"/>
        <w:adjustRightInd w:val="0"/>
        <w:spacing w:line="360" w:lineRule="auto"/>
        <w:ind w:firstLine="284"/>
        <w:rPr>
          <w:bCs/>
          <w:color w:val="000000" w:themeColor="text1"/>
        </w:rPr>
      </w:pPr>
    </w:p>
    <w:p w:rsidR="006375C7" w:rsidRPr="006375C7" w:rsidRDefault="006375C7" w:rsidP="006375C7">
      <w:pPr>
        <w:pStyle w:val="ListParagraph"/>
        <w:widowControl w:val="0"/>
        <w:numPr>
          <w:ilvl w:val="0"/>
          <w:numId w:val="3"/>
        </w:numPr>
        <w:autoSpaceDE w:val="0"/>
        <w:autoSpaceDN w:val="0"/>
        <w:adjustRightInd w:val="0"/>
        <w:spacing w:line="360" w:lineRule="auto"/>
        <w:rPr>
          <w:bCs/>
          <w:color w:val="000000" w:themeColor="text1"/>
        </w:rPr>
      </w:pPr>
      <w:r>
        <w:rPr>
          <w:b/>
          <w:bCs/>
          <w:color w:val="000000" w:themeColor="text1"/>
        </w:rPr>
        <w:t>Research Time</w:t>
      </w:r>
    </w:p>
    <w:p w:rsidR="008C33DE" w:rsidRPr="006375C7" w:rsidRDefault="008C33DE" w:rsidP="006375C7">
      <w:pPr>
        <w:widowControl w:val="0"/>
        <w:autoSpaceDE w:val="0"/>
        <w:autoSpaceDN w:val="0"/>
        <w:adjustRightInd w:val="0"/>
        <w:spacing w:line="360" w:lineRule="auto"/>
        <w:ind w:firstLine="360"/>
        <w:rPr>
          <w:bCs/>
          <w:color w:val="000000" w:themeColor="text1"/>
        </w:rPr>
      </w:pPr>
      <w:r w:rsidRPr="006375C7">
        <w:rPr>
          <w:bCs/>
          <w:color w:val="000000" w:themeColor="text1"/>
        </w:rPr>
        <w:t>Igor had a long list of scientific publications.</w:t>
      </w:r>
      <w:r w:rsidRPr="006375C7">
        <w:rPr>
          <w:bCs/>
          <w:noProof/>
          <w:color w:val="000000" w:themeColor="text1"/>
          <w:vertAlign w:val="superscript"/>
        </w:rPr>
        <w:t>1</w:t>
      </w:r>
      <w:r w:rsidR="00C617D2" w:rsidRPr="006375C7">
        <w:rPr>
          <w:bCs/>
          <w:color w:val="000000" w:themeColor="text1"/>
        </w:rPr>
        <w:t xml:space="preserve"> </w:t>
      </w:r>
      <w:r w:rsidRPr="006375C7">
        <w:rPr>
          <w:bCs/>
          <w:color w:val="000000" w:themeColor="text1"/>
        </w:rPr>
        <w:t>In Rupley’s laboratory Igor and I both worked on protein chemistry projects focused on the structure and function of a glycosidic enzyme, hen’s egg white lysozyme, he on the dependence of pH on the hydrolysis of the chitohexasaccharide substrate</w:t>
      </w:r>
      <w:r w:rsidRPr="006375C7">
        <w:rPr>
          <w:bCs/>
          <w:noProof/>
          <w:color w:val="000000" w:themeColor="text1"/>
          <w:vertAlign w:val="superscript"/>
        </w:rPr>
        <w:t>2</w:t>
      </w:r>
      <w:r w:rsidRPr="006375C7">
        <w:rPr>
          <w:bCs/>
          <w:color w:val="000000" w:themeColor="text1"/>
        </w:rPr>
        <w:t xml:space="preserve"> and myself on the relative chemical reactivity in aqueous solution and acidic methanol of its ten carboxylic acids, several of which are involved in substrate binding and the catalytic mechanism.</w:t>
      </w:r>
      <w:r w:rsidRPr="006375C7">
        <w:rPr>
          <w:bCs/>
          <w:noProof/>
          <w:color w:val="000000" w:themeColor="text1"/>
          <w:vertAlign w:val="superscript"/>
        </w:rPr>
        <w:t>3, 4</w:t>
      </w:r>
      <w:r w:rsidR="00C617D2" w:rsidRPr="006375C7">
        <w:rPr>
          <w:bCs/>
          <w:color w:val="000000" w:themeColor="text1"/>
        </w:rPr>
        <w:t xml:space="preserve"> </w:t>
      </w:r>
      <w:r w:rsidRPr="006375C7">
        <w:rPr>
          <w:bCs/>
          <w:color w:val="000000" w:themeColor="text1"/>
        </w:rPr>
        <w:t>Results from Igor’s research supported the hypothesis that non-productive enzyme-substrate complexes are of kinetic importance and that the structure of the productive complex and the catalytic mechanism were those suggested by results obtained from the x-ray crystallographic enzyme and enzyme-substrate complex structures.</w:t>
      </w:r>
      <w:r w:rsidR="00C617D2" w:rsidRPr="006375C7">
        <w:rPr>
          <w:bCs/>
          <w:color w:val="000000" w:themeColor="text1"/>
        </w:rPr>
        <w:t xml:space="preserve"> </w:t>
      </w:r>
      <w:r w:rsidRPr="006375C7">
        <w:rPr>
          <w:bCs/>
          <w:color w:val="000000" w:themeColor="text1"/>
        </w:rPr>
        <w:t>Results from my experiments revealed that the two carboxyl groups present in the active site of lysozyme, which were indicated by the crystallographic structures to participate in the catalytic mechanism, were more reactive to nucleophilic chemical modification than any of the other eight carboxyl groups.</w:t>
      </w:r>
      <w:r w:rsidR="00C617D2" w:rsidRPr="006375C7">
        <w:rPr>
          <w:bCs/>
          <w:color w:val="000000" w:themeColor="text1"/>
        </w:rPr>
        <w:t xml:space="preserve"> </w:t>
      </w:r>
    </w:p>
    <w:p w:rsidR="008C33DE" w:rsidRPr="005113CB" w:rsidRDefault="008C33DE" w:rsidP="005113CB">
      <w:pPr>
        <w:widowControl w:val="0"/>
        <w:autoSpaceDE w:val="0"/>
        <w:autoSpaceDN w:val="0"/>
        <w:adjustRightInd w:val="0"/>
        <w:spacing w:line="360" w:lineRule="auto"/>
        <w:ind w:firstLine="720"/>
        <w:rPr>
          <w:bCs/>
          <w:color w:val="000000" w:themeColor="text1"/>
        </w:rPr>
      </w:pPr>
      <w:r w:rsidRPr="005113CB">
        <w:rPr>
          <w:bCs/>
          <w:color w:val="000000" w:themeColor="text1"/>
        </w:rPr>
        <w:t>During our subsequent scientific careers, both Igor and I became interested in another type of hydrolytic enzyme, the proteolytic enzymes and also their inhibitors.</w:t>
      </w:r>
      <w:r w:rsidR="00C617D2">
        <w:rPr>
          <w:bCs/>
          <w:color w:val="000000" w:themeColor="text1"/>
        </w:rPr>
        <w:t xml:space="preserve"> </w:t>
      </w:r>
      <w:r w:rsidRPr="005113CB">
        <w:rPr>
          <w:bCs/>
          <w:color w:val="000000" w:themeColor="text1"/>
        </w:rPr>
        <w:t>He studied several kinds of proteases and inhibitors obtained from a wide array of sources such as microbes, cows, rats, pigs, sheep, marine animals, plants and insects.</w:t>
      </w:r>
      <w:r w:rsidR="00C617D2">
        <w:rPr>
          <w:bCs/>
          <w:color w:val="000000" w:themeColor="text1"/>
        </w:rPr>
        <w:t xml:space="preserve"> </w:t>
      </w:r>
      <w:r w:rsidRPr="005113CB">
        <w:rPr>
          <w:bCs/>
          <w:color w:val="000000" w:themeColor="text1"/>
        </w:rPr>
        <w:t>My laboratory was more focused on proteases and their inhibitors that were present in insect and plant tissues.</w:t>
      </w:r>
      <w:r w:rsidR="00C617D2">
        <w:rPr>
          <w:bCs/>
          <w:color w:val="000000" w:themeColor="text1"/>
        </w:rPr>
        <w:t xml:space="preserve"> </w:t>
      </w:r>
      <w:r w:rsidRPr="005113CB">
        <w:rPr>
          <w:bCs/>
          <w:color w:val="000000" w:themeColor="text1"/>
        </w:rPr>
        <w:t>Our interests overlapped in the area of insect-plant interactions involving defensive responses of plants to insect feeding via proteolytic enzyme inhibitors.</w:t>
      </w:r>
      <w:r w:rsidR="00C617D2">
        <w:rPr>
          <w:bCs/>
          <w:color w:val="000000" w:themeColor="text1"/>
        </w:rPr>
        <w:t xml:space="preserve"> </w:t>
      </w:r>
      <w:r w:rsidRPr="005113CB">
        <w:rPr>
          <w:bCs/>
          <w:color w:val="000000" w:themeColor="text1"/>
        </w:rPr>
        <w:t xml:space="preserve">Igor published several papers dealing with proteolytic enzymes and inhibitors in the potato, </w:t>
      </w:r>
      <w:r w:rsidRPr="005113CB">
        <w:rPr>
          <w:bCs/>
          <w:i/>
          <w:color w:val="000000" w:themeColor="text1"/>
        </w:rPr>
        <w:t>Solanum tuberosum</w:t>
      </w:r>
      <w:r w:rsidRPr="005113CB">
        <w:rPr>
          <w:bCs/>
          <w:color w:val="000000" w:themeColor="text1"/>
        </w:rPr>
        <w:t xml:space="preserve"> as well as the cysteine proteases in the gut of Colorado potato beetle, </w:t>
      </w:r>
      <w:r w:rsidRPr="005113CB">
        <w:rPr>
          <w:bCs/>
          <w:i/>
          <w:iCs/>
          <w:color w:val="000000" w:themeColor="text1"/>
        </w:rPr>
        <w:t>Leptinotarsa decemlineata</w:t>
      </w:r>
      <w:r w:rsidRPr="005113CB">
        <w:rPr>
          <w:bCs/>
          <w:iCs/>
          <w:color w:val="000000" w:themeColor="text1"/>
        </w:rPr>
        <w:t xml:space="preserve">. </w:t>
      </w:r>
      <w:r w:rsidRPr="005113CB">
        <w:rPr>
          <w:bCs/>
          <w:iCs/>
          <w:noProof/>
          <w:color w:val="000000" w:themeColor="text1"/>
          <w:vertAlign w:val="superscript"/>
        </w:rPr>
        <w:t>5-10</w:t>
      </w:r>
      <w:r w:rsidRPr="005113CB">
        <w:rPr>
          <w:bCs/>
          <w:iCs/>
          <w:color w:val="000000" w:themeColor="text1"/>
        </w:rPr>
        <w:t xml:space="preserve"> </w:t>
      </w:r>
      <w:r w:rsidRPr="005113CB">
        <w:rPr>
          <w:bCs/>
          <w:color w:val="000000" w:themeColor="text1"/>
        </w:rPr>
        <w:t>He and his collaborators found that the beetle’s cysteine proteolytic activity was insensitive to potato protease inhibitors, enabling the insects to overcome this defense mechanism of potato plants. They then looked for inhibitors from other sources that would be more effective against the beetle’s proteases.</w:t>
      </w:r>
      <w:r w:rsidRPr="005113CB">
        <w:rPr>
          <w:bCs/>
          <w:noProof/>
          <w:color w:val="000000" w:themeColor="text1"/>
          <w:vertAlign w:val="superscript"/>
        </w:rPr>
        <w:t>5</w:t>
      </w:r>
      <w:r w:rsidRPr="005113CB">
        <w:rPr>
          <w:bCs/>
          <w:color w:val="000000" w:themeColor="text1"/>
        </w:rPr>
        <w:t xml:space="preserve"> After testing several proteinaceous inhibitors of different structural types for their ability to inhibit the beetle’s proteolytic activities </w:t>
      </w:r>
      <w:r w:rsidRPr="005113CB">
        <w:rPr>
          <w:bCs/>
          <w:i/>
          <w:color w:val="000000" w:themeColor="text1"/>
        </w:rPr>
        <w:t>in vitro</w:t>
      </w:r>
      <w:r w:rsidRPr="005113CB">
        <w:rPr>
          <w:bCs/>
          <w:color w:val="000000" w:themeColor="text1"/>
        </w:rPr>
        <w:t>, most members of the cystatin superfamily of inhibitors</w:t>
      </w:r>
      <w:r w:rsidRPr="005113CB">
        <w:rPr>
          <w:bCs/>
          <w:noProof/>
          <w:color w:val="000000" w:themeColor="text1"/>
          <w:vertAlign w:val="superscript"/>
        </w:rPr>
        <w:t>11</w:t>
      </w:r>
      <w:r w:rsidRPr="005113CB">
        <w:rPr>
          <w:bCs/>
          <w:color w:val="000000" w:themeColor="text1"/>
        </w:rPr>
        <w:t xml:space="preserve"> were found to be poor inhibitors of the beetle’s induced endoproteolytic activities except for the third domain of human kininogen, which was a fairly strong inhibitor.</w:t>
      </w:r>
      <w:r w:rsidR="00C617D2">
        <w:rPr>
          <w:bCs/>
          <w:color w:val="000000" w:themeColor="text1"/>
        </w:rPr>
        <w:t xml:space="preserve"> </w:t>
      </w:r>
      <w:r w:rsidRPr="005113CB">
        <w:rPr>
          <w:bCs/>
          <w:color w:val="000000" w:themeColor="text1"/>
        </w:rPr>
        <w:t xml:space="preserve">The best inhibitor of the beetle’s induced endoproteolytic activity was one of the structurally different thyroglobulin type-1 domain-like inhibitors, </w:t>
      </w:r>
      <w:r w:rsidRPr="005113CB">
        <w:rPr>
          <w:bCs/>
          <w:color w:val="000000" w:themeColor="text1"/>
        </w:rPr>
        <w:lastRenderedPageBreak/>
        <w:t xml:space="preserve">equistatin, a protease inhibitor from the sea anemone, </w:t>
      </w:r>
      <w:r w:rsidRPr="005113CB">
        <w:rPr>
          <w:bCs/>
          <w:i/>
          <w:color w:val="000000" w:themeColor="text1"/>
        </w:rPr>
        <w:t>Actinia equine</w:t>
      </w:r>
      <w:r w:rsidRPr="005113CB">
        <w:rPr>
          <w:bCs/>
          <w:color w:val="000000" w:themeColor="text1"/>
        </w:rPr>
        <w:t>.</w:t>
      </w:r>
      <w:r w:rsidRPr="005113CB">
        <w:rPr>
          <w:bCs/>
          <w:noProof/>
          <w:color w:val="000000" w:themeColor="text1"/>
          <w:vertAlign w:val="superscript"/>
        </w:rPr>
        <w:t>12-14</w:t>
      </w:r>
      <w:r w:rsidRPr="005113CB">
        <w:rPr>
          <w:bCs/>
          <w:color w:val="000000" w:themeColor="text1"/>
        </w:rPr>
        <w:t xml:space="preserve"> The stefin family of inhibitors in the cystatin superfamily was inhibitory of the beetle’s induced aminopeptidase-like activity.</w:t>
      </w:r>
      <w:r w:rsidR="00C617D2">
        <w:rPr>
          <w:bCs/>
          <w:color w:val="000000" w:themeColor="text1"/>
        </w:rPr>
        <w:t xml:space="preserve"> </w:t>
      </w:r>
      <w:r w:rsidRPr="005113CB">
        <w:rPr>
          <w:bCs/>
          <w:color w:val="000000" w:themeColor="text1"/>
        </w:rPr>
        <w:t xml:space="preserve">In </w:t>
      </w:r>
      <w:r w:rsidRPr="005113CB">
        <w:rPr>
          <w:bCs/>
          <w:i/>
          <w:color w:val="000000" w:themeColor="text1"/>
        </w:rPr>
        <w:t>in vivo</w:t>
      </w:r>
      <w:r w:rsidRPr="005113CB">
        <w:rPr>
          <w:bCs/>
          <w:color w:val="000000" w:themeColor="text1"/>
        </w:rPr>
        <w:t xml:space="preserve"> feeding experiments, larvae of the Colorado potato beetle fed on equistatin-coated potato leaves were strongly retarded in their growth and development with about half of the larvae dying after only a few days.</w:t>
      </w:r>
      <w:r w:rsidR="00C617D2">
        <w:rPr>
          <w:bCs/>
          <w:color w:val="000000" w:themeColor="text1"/>
        </w:rPr>
        <w:t xml:space="preserve"> </w:t>
      </w:r>
      <w:r w:rsidRPr="005113CB">
        <w:rPr>
          <w:bCs/>
          <w:color w:val="000000" w:themeColor="text1"/>
        </w:rPr>
        <w:t>Igor’s results demonstrated the potential of using thyroglobulin type-1 domain-like and stefin family-like inhibitors as potential field crop protectants against insect attack.</w:t>
      </w:r>
      <w:r w:rsidRPr="005113CB">
        <w:rPr>
          <w:bCs/>
          <w:noProof/>
          <w:color w:val="000000" w:themeColor="text1"/>
          <w:vertAlign w:val="superscript"/>
        </w:rPr>
        <w:t>5</w:t>
      </w:r>
      <w:r w:rsidRPr="005113CB">
        <w:rPr>
          <w:bCs/>
          <w:color w:val="000000" w:themeColor="text1"/>
        </w:rPr>
        <w:t xml:space="preserve"> </w:t>
      </w:r>
    </w:p>
    <w:p w:rsidR="00641E95" w:rsidRDefault="008C33DE" w:rsidP="005113CB">
      <w:pPr>
        <w:widowControl w:val="0"/>
        <w:autoSpaceDE w:val="0"/>
        <w:autoSpaceDN w:val="0"/>
        <w:adjustRightInd w:val="0"/>
        <w:spacing w:line="360" w:lineRule="auto"/>
        <w:ind w:firstLine="720"/>
        <w:rPr>
          <w:bCs/>
          <w:color w:val="000000" w:themeColor="text1"/>
        </w:rPr>
      </w:pPr>
      <w:r w:rsidRPr="005113CB">
        <w:rPr>
          <w:bCs/>
          <w:color w:val="000000" w:themeColor="text1"/>
        </w:rPr>
        <w:t>A related insect control project involved a collaboration between not only Slovenian and American scientists but also several Japanese scientists on a study of the effects of proteinase inhibitors on the growth and digestive proteolysis of another coleopteran, the red flour beetle,</w:t>
      </w:r>
      <w:r w:rsidRPr="005113CB">
        <w:rPr>
          <w:bCs/>
          <w:i/>
          <w:color w:val="000000" w:themeColor="text1"/>
        </w:rPr>
        <w:t xml:space="preserve"> Tribolium castaneum</w:t>
      </w:r>
      <w:r w:rsidRPr="005113CB">
        <w:rPr>
          <w:bCs/>
          <w:color w:val="000000" w:themeColor="text1"/>
        </w:rPr>
        <w:t>.</w:t>
      </w:r>
      <w:r w:rsidRPr="005113CB">
        <w:rPr>
          <w:bCs/>
          <w:noProof/>
          <w:color w:val="000000" w:themeColor="text1"/>
          <w:vertAlign w:val="superscript"/>
        </w:rPr>
        <w:t>15</w:t>
      </w:r>
      <w:r w:rsidRPr="005113CB">
        <w:rPr>
          <w:bCs/>
          <w:color w:val="000000" w:themeColor="text1"/>
        </w:rPr>
        <w:t xml:space="preserve"> Inhibitors of </w:t>
      </w:r>
      <w:r w:rsidRPr="005113CB">
        <w:rPr>
          <w:bCs/>
          <w:i/>
          <w:color w:val="000000" w:themeColor="text1"/>
        </w:rPr>
        <w:t>T. castaneum</w:t>
      </w:r>
      <w:r w:rsidRPr="005113CB">
        <w:rPr>
          <w:bCs/>
          <w:color w:val="000000" w:themeColor="text1"/>
        </w:rPr>
        <w:t xml:space="preserve"> digestive proteinases were examined to identify potential biopesticides for incorporation into transgenic plants and seeds thereof.</w:t>
      </w:r>
      <w:r w:rsidR="00C617D2">
        <w:rPr>
          <w:bCs/>
          <w:color w:val="000000" w:themeColor="text1"/>
        </w:rPr>
        <w:t xml:space="preserve"> </w:t>
      </w:r>
      <w:r w:rsidRPr="005113CB">
        <w:rPr>
          <w:bCs/>
          <w:color w:val="000000" w:themeColor="text1"/>
        </w:rPr>
        <w:t xml:space="preserve">Cysteine proteinase inhibitors from potato, Job's tears and sea anemone (equistatin) were effective inhibitors of </w:t>
      </w:r>
      <w:r w:rsidRPr="005113CB">
        <w:rPr>
          <w:bCs/>
          <w:i/>
          <w:color w:val="000000" w:themeColor="text1"/>
        </w:rPr>
        <w:t>in vitro</w:t>
      </w:r>
      <w:r w:rsidRPr="005113CB">
        <w:rPr>
          <w:bCs/>
          <w:color w:val="000000" w:themeColor="text1"/>
        </w:rPr>
        <w:t xml:space="preserve"> casein hydrolysis by </w:t>
      </w:r>
      <w:r w:rsidRPr="005113CB">
        <w:rPr>
          <w:bCs/>
          <w:i/>
          <w:color w:val="000000" w:themeColor="text1"/>
        </w:rPr>
        <w:t>T. castaneum</w:t>
      </w:r>
      <w:r w:rsidRPr="005113CB">
        <w:rPr>
          <w:bCs/>
          <w:color w:val="000000" w:themeColor="text1"/>
        </w:rPr>
        <w:t xml:space="preserve"> proteinases</w:t>
      </w:r>
      <w:r w:rsidR="00885C2F">
        <w:rPr>
          <w:bCs/>
          <w:color w:val="000000" w:themeColor="text1"/>
        </w:rPr>
        <w:t xml:space="preserve"> (Fig. 1)</w:t>
      </w:r>
      <w:r w:rsidRPr="005113CB">
        <w:rPr>
          <w:bCs/>
          <w:color w:val="000000" w:themeColor="text1"/>
        </w:rPr>
        <w:t xml:space="preserve">. </w:t>
      </w:r>
    </w:p>
    <w:p w:rsidR="00641E95" w:rsidRDefault="00641E95" w:rsidP="005113CB">
      <w:pPr>
        <w:widowControl w:val="0"/>
        <w:autoSpaceDE w:val="0"/>
        <w:autoSpaceDN w:val="0"/>
        <w:adjustRightInd w:val="0"/>
        <w:spacing w:line="360" w:lineRule="auto"/>
        <w:ind w:firstLine="720"/>
        <w:rPr>
          <w:bCs/>
          <w:color w:val="000000" w:themeColor="text1"/>
        </w:rPr>
      </w:pPr>
    </w:p>
    <w:p w:rsidR="00641E95" w:rsidRDefault="00641E95" w:rsidP="00641E95">
      <w:pPr>
        <w:widowControl w:val="0"/>
        <w:autoSpaceDE w:val="0"/>
        <w:autoSpaceDN w:val="0"/>
        <w:adjustRightInd w:val="0"/>
        <w:spacing w:line="360" w:lineRule="auto"/>
        <w:ind w:firstLine="720"/>
        <w:jc w:val="center"/>
        <w:rPr>
          <w:bCs/>
          <w:color w:val="000000" w:themeColor="text1"/>
        </w:rPr>
      </w:pPr>
      <w:r>
        <w:rPr>
          <w:noProof/>
        </w:rPr>
        <w:drawing>
          <wp:inline distT="0" distB="0" distL="0" distR="0" wp14:anchorId="29B3D7AF" wp14:editId="73662079">
            <wp:extent cx="4575223" cy="345915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6232" cy="3459918"/>
                    </a:xfrm>
                    <a:prstGeom prst="rect">
                      <a:avLst/>
                    </a:prstGeom>
                    <a:noFill/>
                    <a:ln>
                      <a:noFill/>
                    </a:ln>
                  </pic:spPr>
                </pic:pic>
              </a:graphicData>
            </a:graphic>
          </wp:inline>
        </w:drawing>
      </w:r>
    </w:p>
    <w:p w:rsidR="00641E95" w:rsidRPr="00BB6584" w:rsidRDefault="00641E95" w:rsidP="00641E95">
      <w:pPr>
        <w:spacing w:line="360" w:lineRule="auto"/>
        <w:rPr>
          <w:iCs/>
          <w:sz w:val="20"/>
          <w:szCs w:val="20"/>
        </w:rPr>
      </w:pPr>
      <w:proofErr w:type="gramStart"/>
      <w:r w:rsidRPr="00BB6584">
        <w:rPr>
          <w:b/>
          <w:iCs/>
          <w:sz w:val="20"/>
          <w:szCs w:val="20"/>
        </w:rPr>
        <w:t>Figure 1.</w:t>
      </w:r>
      <w:proofErr w:type="gramEnd"/>
      <w:r w:rsidRPr="00BB6584">
        <w:rPr>
          <w:iCs/>
          <w:sz w:val="20"/>
          <w:szCs w:val="20"/>
        </w:rPr>
        <w:t xml:space="preserve"> Relative inhibition (as a percent of the control activity) of casein hydrolysis by </w:t>
      </w:r>
      <w:proofErr w:type="spellStart"/>
      <w:r w:rsidRPr="00BB6584">
        <w:rPr>
          <w:i/>
          <w:iCs/>
          <w:sz w:val="20"/>
          <w:szCs w:val="20"/>
        </w:rPr>
        <w:t>Tribolium</w:t>
      </w:r>
      <w:proofErr w:type="spellEnd"/>
      <w:r w:rsidRPr="00BB6584">
        <w:rPr>
          <w:i/>
          <w:iCs/>
          <w:sz w:val="20"/>
          <w:szCs w:val="20"/>
        </w:rPr>
        <w:t xml:space="preserve"> </w:t>
      </w:r>
      <w:proofErr w:type="spellStart"/>
      <w:r w:rsidRPr="00BB6584">
        <w:rPr>
          <w:i/>
          <w:iCs/>
          <w:sz w:val="20"/>
          <w:szCs w:val="20"/>
        </w:rPr>
        <w:t>castaneum</w:t>
      </w:r>
      <w:proofErr w:type="spellEnd"/>
      <w:r w:rsidRPr="00BB6584">
        <w:rPr>
          <w:i/>
          <w:iCs/>
          <w:sz w:val="20"/>
          <w:szCs w:val="20"/>
        </w:rPr>
        <w:t xml:space="preserve"> </w:t>
      </w:r>
      <w:r w:rsidRPr="00BB6584">
        <w:rPr>
          <w:iCs/>
          <w:sz w:val="20"/>
          <w:szCs w:val="20"/>
        </w:rPr>
        <w:t>larval gut proteinases with selected proteinase inhibitors</w:t>
      </w:r>
      <w:r w:rsidRPr="00BB6584">
        <w:rPr>
          <w:iCs/>
          <w:sz w:val="20"/>
          <w:szCs w:val="20"/>
          <w:vertAlign w:val="superscript"/>
        </w:rPr>
        <w:t xml:space="preserve">15 </w:t>
      </w:r>
      <w:r w:rsidRPr="00BB6584">
        <w:rPr>
          <w:iCs/>
          <w:sz w:val="20"/>
          <w:szCs w:val="20"/>
        </w:rPr>
        <w:t>including E-64: L-trans-</w:t>
      </w:r>
      <w:proofErr w:type="spellStart"/>
      <w:r w:rsidRPr="00BB6584">
        <w:rPr>
          <w:iCs/>
          <w:sz w:val="20"/>
          <w:szCs w:val="20"/>
        </w:rPr>
        <w:t>epoxysuccinylleucylamido</w:t>
      </w:r>
      <w:proofErr w:type="spellEnd"/>
      <w:r w:rsidRPr="00BB6584">
        <w:rPr>
          <w:iCs/>
          <w:sz w:val="20"/>
          <w:szCs w:val="20"/>
        </w:rPr>
        <w:t xml:space="preserve"> w4-guanidinox butane; JCPI, Job’s tears cysteine proteinase inhibitor; TLCK, </w:t>
      </w:r>
      <w:proofErr w:type="spellStart"/>
      <w:r w:rsidRPr="00BB6584">
        <w:rPr>
          <w:iCs/>
          <w:sz w:val="20"/>
          <w:szCs w:val="20"/>
        </w:rPr>
        <w:t>tosyl</w:t>
      </w:r>
      <w:proofErr w:type="spellEnd"/>
      <w:r w:rsidRPr="00BB6584">
        <w:rPr>
          <w:iCs/>
          <w:sz w:val="20"/>
          <w:szCs w:val="20"/>
        </w:rPr>
        <w:t xml:space="preserve">-L-lysine </w:t>
      </w:r>
      <w:proofErr w:type="spellStart"/>
      <w:r w:rsidRPr="00BB6584">
        <w:rPr>
          <w:iCs/>
          <w:sz w:val="20"/>
          <w:szCs w:val="20"/>
        </w:rPr>
        <w:t>chloromethyl</w:t>
      </w:r>
      <w:proofErr w:type="spellEnd"/>
      <w:r w:rsidRPr="00BB6584">
        <w:rPr>
          <w:iCs/>
          <w:sz w:val="20"/>
          <w:szCs w:val="20"/>
        </w:rPr>
        <w:t xml:space="preserve"> ketone; TPCK, </w:t>
      </w:r>
      <w:r w:rsidRPr="00BB6584">
        <w:rPr>
          <w:i/>
          <w:iCs/>
          <w:sz w:val="20"/>
          <w:szCs w:val="20"/>
        </w:rPr>
        <w:t>N</w:t>
      </w:r>
      <w:r w:rsidRPr="00BB6584">
        <w:rPr>
          <w:iCs/>
          <w:sz w:val="20"/>
          <w:szCs w:val="20"/>
        </w:rPr>
        <w:t>-</w:t>
      </w:r>
      <w:proofErr w:type="spellStart"/>
      <w:r w:rsidRPr="00BB6584">
        <w:rPr>
          <w:iCs/>
          <w:sz w:val="20"/>
          <w:szCs w:val="20"/>
        </w:rPr>
        <w:t>tosyl</w:t>
      </w:r>
      <w:proofErr w:type="spellEnd"/>
      <w:r w:rsidRPr="00BB6584">
        <w:rPr>
          <w:iCs/>
          <w:sz w:val="20"/>
          <w:szCs w:val="20"/>
        </w:rPr>
        <w:t xml:space="preserve">-L-phenylalanine </w:t>
      </w:r>
      <w:proofErr w:type="spellStart"/>
      <w:r w:rsidRPr="00BB6584">
        <w:rPr>
          <w:iCs/>
          <w:sz w:val="20"/>
          <w:szCs w:val="20"/>
        </w:rPr>
        <w:t>chloromethyl</w:t>
      </w:r>
      <w:proofErr w:type="spellEnd"/>
      <w:r w:rsidRPr="00BB6584">
        <w:rPr>
          <w:iCs/>
          <w:sz w:val="20"/>
          <w:szCs w:val="20"/>
        </w:rPr>
        <w:t xml:space="preserve"> ketone; PCPI, potato cysteine proteinase inhibitor and STI, soybe</w:t>
      </w:r>
      <w:r w:rsidR="00F406DD">
        <w:rPr>
          <w:iCs/>
          <w:sz w:val="20"/>
          <w:szCs w:val="20"/>
        </w:rPr>
        <w:t>an trypsin inhibitor (</w:t>
      </w:r>
      <w:proofErr w:type="spellStart"/>
      <w:r w:rsidR="00F406DD">
        <w:rPr>
          <w:iCs/>
          <w:sz w:val="20"/>
          <w:szCs w:val="20"/>
        </w:rPr>
        <w:t>Kunitz</w:t>
      </w:r>
      <w:proofErr w:type="spellEnd"/>
      <w:r w:rsidR="00F406DD">
        <w:rPr>
          <w:iCs/>
          <w:sz w:val="20"/>
          <w:szCs w:val="20"/>
        </w:rPr>
        <w:t xml:space="preserve">). </w:t>
      </w:r>
      <w:proofErr w:type="spellStart"/>
      <w:r w:rsidRPr="00BB6584">
        <w:rPr>
          <w:iCs/>
          <w:sz w:val="20"/>
          <w:szCs w:val="20"/>
        </w:rPr>
        <w:t>Leupeptin</w:t>
      </w:r>
      <w:proofErr w:type="spellEnd"/>
      <w:r w:rsidRPr="00BB6584">
        <w:rPr>
          <w:iCs/>
          <w:sz w:val="20"/>
          <w:szCs w:val="20"/>
        </w:rPr>
        <w:t xml:space="preserve">, E-64, </w:t>
      </w:r>
      <w:proofErr w:type="spellStart"/>
      <w:r w:rsidRPr="00BB6584">
        <w:rPr>
          <w:iCs/>
          <w:sz w:val="20"/>
          <w:szCs w:val="20"/>
        </w:rPr>
        <w:t>equistatin</w:t>
      </w:r>
      <w:proofErr w:type="spellEnd"/>
      <w:r w:rsidRPr="00BB6584">
        <w:rPr>
          <w:iCs/>
          <w:sz w:val="20"/>
          <w:szCs w:val="20"/>
        </w:rPr>
        <w:t xml:space="preserve"> and TLCK were the most potent </w:t>
      </w:r>
      <w:proofErr w:type="spellStart"/>
      <w:r w:rsidRPr="00BB6584">
        <w:rPr>
          <w:iCs/>
          <w:sz w:val="20"/>
          <w:szCs w:val="20"/>
        </w:rPr>
        <w:t>c</w:t>
      </w:r>
      <w:r w:rsidR="00F406DD">
        <w:rPr>
          <w:iCs/>
          <w:sz w:val="20"/>
          <w:szCs w:val="20"/>
        </w:rPr>
        <w:t>aseinolytic</w:t>
      </w:r>
      <w:proofErr w:type="spellEnd"/>
      <w:r w:rsidR="00F406DD">
        <w:rPr>
          <w:iCs/>
          <w:sz w:val="20"/>
          <w:szCs w:val="20"/>
        </w:rPr>
        <w:t xml:space="preserve"> </w:t>
      </w:r>
      <w:r w:rsidR="00F406DD">
        <w:rPr>
          <w:iCs/>
          <w:sz w:val="20"/>
          <w:szCs w:val="20"/>
        </w:rPr>
        <w:lastRenderedPageBreak/>
        <w:t xml:space="preserve">enzyme inhibitors. </w:t>
      </w:r>
      <w:r w:rsidRPr="00BB6584">
        <w:rPr>
          <w:iCs/>
          <w:sz w:val="20"/>
          <w:szCs w:val="20"/>
        </w:rPr>
        <w:t xml:space="preserve">In feeding bioassays, </w:t>
      </w:r>
      <w:proofErr w:type="spellStart"/>
      <w:r w:rsidRPr="00BB6584">
        <w:rPr>
          <w:iCs/>
          <w:sz w:val="20"/>
          <w:szCs w:val="20"/>
        </w:rPr>
        <w:t>equistatin</w:t>
      </w:r>
      <w:proofErr w:type="spellEnd"/>
      <w:r w:rsidRPr="00BB6584">
        <w:rPr>
          <w:iCs/>
          <w:sz w:val="20"/>
          <w:szCs w:val="20"/>
        </w:rPr>
        <w:t xml:space="preserve"> and PCPI were the most potent peptides in inhibiting larval growth of the red flour beetle.</w:t>
      </w:r>
      <w:r w:rsidRPr="00BB6584">
        <w:rPr>
          <w:iCs/>
          <w:sz w:val="20"/>
          <w:szCs w:val="20"/>
          <w:vertAlign w:val="superscript"/>
        </w:rPr>
        <w:t>15</w:t>
      </w:r>
    </w:p>
    <w:p w:rsidR="00641E95" w:rsidRDefault="00641E95" w:rsidP="005113CB">
      <w:pPr>
        <w:widowControl w:val="0"/>
        <w:autoSpaceDE w:val="0"/>
        <w:autoSpaceDN w:val="0"/>
        <w:adjustRightInd w:val="0"/>
        <w:spacing w:line="360" w:lineRule="auto"/>
        <w:ind w:firstLine="720"/>
        <w:rPr>
          <w:bCs/>
          <w:color w:val="000000" w:themeColor="text1"/>
        </w:rPr>
      </w:pPr>
    </w:p>
    <w:p w:rsidR="008C33DE" w:rsidRPr="005113CB" w:rsidRDefault="008C33DE" w:rsidP="00641E95">
      <w:pPr>
        <w:widowControl w:val="0"/>
        <w:autoSpaceDE w:val="0"/>
        <w:autoSpaceDN w:val="0"/>
        <w:adjustRightInd w:val="0"/>
        <w:spacing w:line="360" w:lineRule="auto"/>
        <w:rPr>
          <w:bCs/>
          <w:color w:val="000000" w:themeColor="text1"/>
        </w:rPr>
      </w:pPr>
      <w:r w:rsidRPr="005113CB">
        <w:rPr>
          <w:bCs/>
          <w:color w:val="000000" w:themeColor="text1"/>
        </w:rPr>
        <w:t>Similar to Igor’s findings with the Colorado potato beetle, the thyroglobulin type-1 domain was the inhibitor domain most active toward red flour beetle gut proteases.</w:t>
      </w:r>
      <w:r w:rsidR="00C617D2">
        <w:rPr>
          <w:bCs/>
          <w:color w:val="000000" w:themeColor="text1"/>
        </w:rPr>
        <w:t xml:space="preserve"> </w:t>
      </w:r>
      <w:r w:rsidRPr="005113CB">
        <w:rPr>
          <w:bCs/>
          <w:color w:val="000000" w:themeColor="text1"/>
        </w:rPr>
        <w:t>Casein hydrolysis was inhibited weakly by chymostatin and soybean trypsin inhibitor. The soybean trypsin inhibitor had no significant effect on growth when it was bioassayed alone, but it was effective when used in combination with a potato cysteine proteinase inhibitor. In oral feeding bioassays with single inhibitors, larval growth was suppressed by the cysteine proteinase inhibitors from potato, Job's tears and sea anemone. Levels of inhibition were similar to that observed with a low molecular weight model cysteine protease inhibitor, E-64, although the moles of proteinaceous inhibitors tested were many fold less. These proteinaceous inhibitors were identified to be candidates for transgenic plant and seed technology to reduce damage by coleopteran pests such as the red flour beetle and Colorado potato beetle.</w:t>
      </w:r>
    </w:p>
    <w:p w:rsidR="008C33DE" w:rsidRPr="005113CB" w:rsidRDefault="008C33DE" w:rsidP="005113CB">
      <w:pPr>
        <w:widowControl w:val="0"/>
        <w:autoSpaceDE w:val="0"/>
        <w:autoSpaceDN w:val="0"/>
        <w:adjustRightInd w:val="0"/>
        <w:spacing w:line="360" w:lineRule="auto"/>
        <w:ind w:firstLine="720"/>
        <w:outlineLvl w:val="0"/>
        <w:rPr>
          <w:bCs/>
          <w:color w:val="000000" w:themeColor="text1"/>
        </w:rPr>
      </w:pPr>
      <w:r w:rsidRPr="005113CB">
        <w:rPr>
          <w:bCs/>
          <w:color w:val="000000" w:themeColor="text1"/>
        </w:rPr>
        <w:t>Overall, from a practical viewpoint, Igor’s and other findings further illustrated the striking diversity of possible protease−inhibitor interactions in insect-plant systems and underline the relevance of protease inhibitor activity-based protease profiling to characterize the inhibitory range of recombinant inhibitors considered for insect pest control.</w:t>
      </w:r>
      <w:r w:rsidR="00C617D2">
        <w:rPr>
          <w:bCs/>
          <w:color w:val="000000" w:themeColor="text1"/>
        </w:rPr>
        <w:t xml:space="preserve"> </w:t>
      </w:r>
      <w:r w:rsidRPr="005113CB">
        <w:rPr>
          <w:bCs/>
          <w:color w:val="000000" w:themeColor="text1"/>
        </w:rPr>
        <w:t>For example, a straightforward way to use cystatin-like inhibitors against coleopteran insects might be to combine them with serine protease inhibitors in such a way as to significantly broaden the overall spectrum of target protease types and minimize the effectiveness of any physiological compensatory processes in the herbivores.</w:t>
      </w:r>
      <w:r w:rsidRPr="005113CB">
        <w:rPr>
          <w:bCs/>
          <w:noProof/>
          <w:color w:val="000000" w:themeColor="text1"/>
          <w:vertAlign w:val="superscript"/>
        </w:rPr>
        <w:t>16, 17</w:t>
      </w:r>
      <w:r w:rsidRPr="005113CB">
        <w:rPr>
          <w:bCs/>
          <w:color w:val="000000" w:themeColor="text1"/>
        </w:rPr>
        <w:t xml:space="preserve"> </w:t>
      </w:r>
    </w:p>
    <w:p w:rsidR="006375C7" w:rsidRDefault="006375C7" w:rsidP="005113CB">
      <w:pPr>
        <w:widowControl w:val="0"/>
        <w:autoSpaceDE w:val="0"/>
        <w:autoSpaceDN w:val="0"/>
        <w:adjustRightInd w:val="0"/>
        <w:spacing w:line="360" w:lineRule="auto"/>
        <w:rPr>
          <w:b/>
          <w:bCs/>
          <w:color w:val="000000" w:themeColor="text1"/>
        </w:rPr>
      </w:pPr>
    </w:p>
    <w:p w:rsidR="006375C7" w:rsidRPr="006375C7" w:rsidRDefault="008C33DE" w:rsidP="006375C7">
      <w:pPr>
        <w:pStyle w:val="ListParagraph"/>
        <w:widowControl w:val="0"/>
        <w:numPr>
          <w:ilvl w:val="0"/>
          <w:numId w:val="3"/>
        </w:numPr>
        <w:autoSpaceDE w:val="0"/>
        <w:autoSpaceDN w:val="0"/>
        <w:adjustRightInd w:val="0"/>
        <w:spacing w:line="360" w:lineRule="auto"/>
        <w:rPr>
          <w:bCs/>
          <w:color w:val="000000" w:themeColor="text1"/>
        </w:rPr>
      </w:pPr>
      <w:r w:rsidRPr="006375C7">
        <w:rPr>
          <w:b/>
          <w:bCs/>
          <w:color w:val="000000" w:themeColor="text1"/>
        </w:rPr>
        <w:t>C</w:t>
      </w:r>
      <w:r w:rsidR="006375C7">
        <w:rPr>
          <w:b/>
          <w:bCs/>
          <w:color w:val="000000" w:themeColor="text1"/>
        </w:rPr>
        <w:t xml:space="preserve">ultural and </w:t>
      </w:r>
      <w:r w:rsidRPr="006375C7">
        <w:rPr>
          <w:b/>
          <w:bCs/>
          <w:color w:val="000000" w:themeColor="text1"/>
        </w:rPr>
        <w:t>T</w:t>
      </w:r>
      <w:r w:rsidR="006375C7">
        <w:rPr>
          <w:b/>
          <w:bCs/>
          <w:color w:val="000000" w:themeColor="text1"/>
        </w:rPr>
        <w:t>ravel Times</w:t>
      </w:r>
    </w:p>
    <w:p w:rsidR="008C33DE" w:rsidRPr="006375C7" w:rsidRDefault="008C33DE" w:rsidP="006375C7">
      <w:pPr>
        <w:widowControl w:val="0"/>
        <w:autoSpaceDE w:val="0"/>
        <w:autoSpaceDN w:val="0"/>
        <w:adjustRightInd w:val="0"/>
        <w:spacing w:line="360" w:lineRule="auto"/>
        <w:ind w:firstLine="360"/>
        <w:rPr>
          <w:bCs/>
          <w:color w:val="000000" w:themeColor="text1"/>
        </w:rPr>
      </w:pPr>
      <w:r w:rsidRPr="006375C7">
        <w:rPr>
          <w:bCs/>
          <w:color w:val="000000" w:themeColor="text1"/>
        </w:rPr>
        <w:t>In addition to our scientific interactions, I gained much information from not only Igor but also Vito and Franc about the history, politics and geography of Slovenia/Yug</w:t>
      </w:r>
      <w:r w:rsidR="00C617D2" w:rsidRPr="006375C7">
        <w:rPr>
          <w:bCs/>
          <w:color w:val="000000" w:themeColor="text1"/>
        </w:rPr>
        <w:t xml:space="preserve">oslavia and the Balkan region. </w:t>
      </w:r>
      <w:r w:rsidRPr="006375C7">
        <w:rPr>
          <w:bCs/>
          <w:color w:val="000000" w:themeColor="text1"/>
        </w:rPr>
        <w:t>Until that time, I knew very little about their country, but because of their generosity, I came to appreciate its gre</w:t>
      </w:r>
      <w:r w:rsidR="00C617D2" w:rsidRPr="006375C7">
        <w:rPr>
          <w:bCs/>
          <w:color w:val="000000" w:themeColor="text1"/>
        </w:rPr>
        <w:t xml:space="preserve">atness and wonderful citizens. </w:t>
      </w:r>
      <w:r w:rsidRPr="006375C7">
        <w:rPr>
          <w:bCs/>
          <w:color w:val="000000" w:themeColor="text1"/>
        </w:rPr>
        <w:t>All three are/were very good ambassadors for Slovenia.</w:t>
      </w:r>
    </w:p>
    <w:p w:rsidR="008C33DE" w:rsidRDefault="008C33DE" w:rsidP="00641E95">
      <w:pPr>
        <w:widowControl w:val="0"/>
        <w:autoSpaceDE w:val="0"/>
        <w:autoSpaceDN w:val="0"/>
        <w:adjustRightInd w:val="0"/>
        <w:spacing w:line="360" w:lineRule="auto"/>
        <w:rPr>
          <w:bCs/>
          <w:color w:val="000000" w:themeColor="text1"/>
        </w:rPr>
      </w:pPr>
      <w:r w:rsidRPr="005113CB">
        <w:rPr>
          <w:bCs/>
          <w:color w:val="000000" w:themeColor="text1"/>
        </w:rPr>
        <w:t xml:space="preserve">One of the more memorable times spent with Igor was when he joined my wife Virginia and myself on a Mexican railroad trip south to </w:t>
      </w:r>
      <w:r w:rsidRPr="005113CB">
        <w:rPr>
          <w:color w:val="000000" w:themeColor="text1"/>
          <w:lang w:val="en"/>
        </w:rPr>
        <w:t>Guadalajara and Mexico City where we enjoyed many cultural attractions and savored many kinds of delicious Mexican dishes.</w:t>
      </w:r>
      <w:r w:rsidR="00C617D2">
        <w:rPr>
          <w:color w:val="000000" w:themeColor="text1"/>
          <w:lang w:val="en"/>
        </w:rPr>
        <w:t xml:space="preserve"> </w:t>
      </w:r>
      <w:r w:rsidRPr="005113CB">
        <w:rPr>
          <w:color w:val="000000" w:themeColor="text1"/>
          <w:lang w:val="en"/>
        </w:rPr>
        <w:t xml:space="preserve">Afterwards, Igor became quite the </w:t>
      </w:r>
      <w:r w:rsidRPr="005113CB">
        <w:rPr>
          <w:bCs/>
          <w:color w:val="000000" w:themeColor="text1"/>
        </w:rPr>
        <w:t>connoisseur of Mexican cooking and loved to prepare Mexican food for his family and friends in Slovenia.</w:t>
      </w:r>
      <w:r w:rsidR="00C617D2">
        <w:rPr>
          <w:bCs/>
          <w:color w:val="000000" w:themeColor="text1"/>
        </w:rPr>
        <w:t xml:space="preserve"> </w:t>
      </w:r>
      <w:r w:rsidRPr="005113CB">
        <w:rPr>
          <w:bCs/>
          <w:color w:val="000000" w:themeColor="text1"/>
        </w:rPr>
        <w:t xml:space="preserve">We would even mail him care packages containing </w:t>
      </w:r>
      <w:r w:rsidRPr="005113CB">
        <w:rPr>
          <w:bCs/>
          <w:color w:val="000000" w:themeColor="text1"/>
        </w:rPr>
        <w:lastRenderedPageBreak/>
        <w:t>Mexican food items that at that time were hard to find in Slovenia.</w:t>
      </w:r>
      <w:r w:rsidR="00C617D2">
        <w:rPr>
          <w:bCs/>
          <w:color w:val="000000" w:themeColor="text1"/>
        </w:rPr>
        <w:t xml:space="preserve"> </w:t>
      </w:r>
      <w:r w:rsidRPr="005113CB">
        <w:rPr>
          <w:bCs/>
          <w:color w:val="000000" w:themeColor="text1"/>
        </w:rPr>
        <w:t>A very special travel time with Igor for me was a visit to Ljubljana when he helped to host me and to enjoy the natural beauty and culture of that area of Slovenia.</w:t>
      </w:r>
      <w:r w:rsidR="00C617D2">
        <w:rPr>
          <w:bCs/>
          <w:color w:val="000000" w:themeColor="text1"/>
        </w:rPr>
        <w:t xml:space="preserve"> </w:t>
      </w:r>
      <w:r w:rsidRPr="005113CB">
        <w:rPr>
          <w:bCs/>
          <w:color w:val="000000" w:themeColor="text1"/>
        </w:rPr>
        <w:t>Another happy travel memory of Igor was one regarding the car he had bought and drove in Tucson.</w:t>
      </w:r>
      <w:r w:rsidR="00C617D2">
        <w:rPr>
          <w:bCs/>
          <w:color w:val="000000" w:themeColor="text1"/>
        </w:rPr>
        <w:t xml:space="preserve"> </w:t>
      </w:r>
      <w:r w:rsidRPr="005113CB">
        <w:rPr>
          <w:bCs/>
          <w:color w:val="000000" w:themeColor="text1"/>
        </w:rPr>
        <w:t>He was very delighted to be the owner of a 1961 white Buick LeSabre convertible and enjoyed cruising around Arizona very much with the top down while taking in the warm southwestern sunshine.</w:t>
      </w:r>
    </w:p>
    <w:p w:rsidR="006375C7" w:rsidRPr="005113CB" w:rsidRDefault="006375C7" w:rsidP="005113CB">
      <w:pPr>
        <w:widowControl w:val="0"/>
        <w:autoSpaceDE w:val="0"/>
        <w:autoSpaceDN w:val="0"/>
        <w:adjustRightInd w:val="0"/>
        <w:spacing w:line="360" w:lineRule="auto"/>
        <w:ind w:firstLine="720"/>
        <w:rPr>
          <w:bCs/>
          <w:color w:val="000000" w:themeColor="text1"/>
        </w:rPr>
      </w:pPr>
    </w:p>
    <w:p w:rsidR="006375C7" w:rsidRPr="006375C7" w:rsidRDefault="006375C7" w:rsidP="006375C7">
      <w:pPr>
        <w:pStyle w:val="ListParagraph"/>
        <w:widowControl w:val="0"/>
        <w:numPr>
          <w:ilvl w:val="0"/>
          <w:numId w:val="3"/>
        </w:numPr>
        <w:autoSpaceDE w:val="0"/>
        <w:autoSpaceDN w:val="0"/>
        <w:adjustRightInd w:val="0"/>
        <w:spacing w:line="360" w:lineRule="auto"/>
        <w:rPr>
          <w:bCs/>
          <w:color w:val="000000" w:themeColor="text1"/>
        </w:rPr>
      </w:pPr>
      <w:r>
        <w:rPr>
          <w:b/>
          <w:bCs/>
          <w:color w:val="000000" w:themeColor="text1"/>
        </w:rPr>
        <w:t>Quality of Life Time</w:t>
      </w:r>
    </w:p>
    <w:p w:rsidR="008C33DE" w:rsidRPr="006375C7" w:rsidRDefault="008C33DE" w:rsidP="006375C7">
      <w:pPr>
        <w:widowControl w:val="0"/>
        <w:autoSpaceDE w:val="0"/>
        <w:autoSpaceDN w:val="0"/>
        <w:adjustRightInd w:val="0"/>
        <w:spacing w:line="360" w:lineRule="auto"/>
        <w:rPr>
          <w:bCs/>
          <w:color w:val="000000" w:themeColor="text1"/>
        </w:rPr>
      </w:pPr>
      <w:r w:rsidRPr="006375C7">
        <w:rPr>
          <w:bCs/>
          <w:color w:val="000000" w:themeColor="text1"/>
        </w:rPr>
        <w:t>One of the greatest gifts of life is friendship, and I received that and more from Professor Kregar. He added much to my quality of life overall. As we grew older and in spite of living far apart, we spent many hours visiting via Skype on the internet, updating our activities, sharing stories and trying to find solutions to the world’s problems.</w:t>
      </w:r>
      <w:r w:rsidR="00C617D2" w:rsidRPr="006375C7">
        <w:rPr>
          <w:bCs/>
          <w:color w:val="000000" w:themeColor="text1"/>
        </w:rPr>
        <w:t xml:space="preserve"> </w:t>
      </w:r>
      <w:r w:rsidRPr="006375C7">
        <w:rPr>
          <w:bCs/>
          <w:color w:val="000000" w:themeColor="text1"/>
        </w:rPr>
        <w:t>Not only did I benefit scientifically from our friendship, I also became better educated in international history, geography, politics and culture because of Igor.</w:t>
      </w:r>
      <w:r w:rsidR="00C617D2" w:rsidRPr="006375C7">
        <w:rPr>
          <w:bCs/>
          <w:color w:val="000000" w:themeColor="text1"/>
        </w:rPr>
        <w:t xml:space="preserve"> </w:t>
      </w:r>
      <w:r w:rsidRPr="006375C7">
        <w:rPr>
          <w:bCs/>
          <w:color w:val="000000" w:themeColor="text1"/>
        </w:rPr>
        <w:t>I will always remember him as a wonderful colleague and friend with great love and respect.</w:t>
      </w:r>
    </w:p>
    <w:p w:rsidR="00953721" w:rsidRDefault="00953721" w:rsidP="005113CB">
      <w:pPr>
        <w:widowControl w:val="0"/>
        <w:autoSpaceDE w:val="0"/>
        <w:autoSpaceDN w:val="0"/>
        <w:adjustRightInd w:val="0"/>
        <w:spacing w:line="360" w:lineRule="auto"/>
        <w:rPr>
          <w:b/>
          <w:bCs/>
          <w:color w:val="000000" w:themeColor="text1"/>
        </w:rPr>
      </w:pPr>
    </w:p>
    <w:p w:rsidR="008C33DE" w:rsidRPr="00BD411E" w:rsidRDefault="006375C7" w:rsidP="006375C7">
      <w:pPr>
        <w:widowControl w:val="0"/>
        <w:autoSpaceDE w:val="0"/>
        <w:autoSpaceDN w:val="0"/>
        <w:adjustRightInd w:val="0"/>
        <w:spacing w:line="360" w:lineRule="auto"/>
        <w:ind w:firstLine="397"/>
        <w:rPr>
          <w:b/>
          <w:bCs/>
          <w:color w:val="000000" w:themeColor="text1"/>
        </w:rPr>
      </w:pPr>
      <w:r w:rsidRPr="00BD411E">
        <w:rPr>
          <w:b/>
          <w:bCs/>
          <w:color w:val="000000" w:themeColor="text1"/>
        </w:rPr>
        <w:t xml:space="preserve">5. </w:t>
      </w:r>
      <w:r w:rsidR="008C33DE" w:rsidRPr="00BD411E">
        <w:rPr>
          <w:b/>
          <w:bCs/>
          <w:color w:val="000000" w:themeColor="text1"/>
        </w:rPr>
        <w:t>R</w:t>
      </w:r>
      <w:r w:rsidRPr="00BD411E">
        <w:rPr>
          <w:b/>
          <w:bCs/>
          <w:color w:val="000000" w:themeColor="text1"/>
        </w:rPr>
        <w:t>eferences</w:t>
      </w:r>
    </w:p>
    <w:p w:rsidR="008C33DE" w:rsidRPr="00BD411E" w:rsidRDefault="008C33DE" w:rsidP="00953721">
      <w:pPr>
        <w:pStyle w:val="EndNoteBibliography"/>
        <w:spacing w:line="360" w:lineRule="auto"/>
        <w:ind w:left="397" w:hanging="397"/>
      </w:pPr>
      <w:bookmarkStart w:id="0" w:name="_ENREF_1"/>
      <w:r w:rsidRPr="00BD411E">
        <w:t>1.</w:t>
      </w:r>
      <w:r w:rsidR="00953721" w:rsidRPr="00BD411E">
        <w:tab/>
      </w:r>
      <w:r w:rsidRPr="00BD411E">
        <w:t>PubMed, 2018, https://www.ncbi.nlm.nih.gov/pubm</w:t>
      </w:r>
      <w:bookmarkStart w:id="1" w:name="_GoBack"/>
      <w:bookmarkEnd w:id="1"/>
      <w:r w:rsidRPr="00BD411E">
        <w:t xml:space="preserve">ed?cmd=Search&amp;term=Kregar%20I%5BAuth%5D </w:t>
      </w:r>
      <w:bookmarkEnd w:id="0"/>
    </w:p>
    <w:p w:rsidR="008C33DE" w:rsidRPr="00BD411E" w:rsidRDefault="008C33DE" w:rsidP="00953721">
      <w:pPr>
        <w:pStyle w:val="EndNoteBibliography"/>
        <w:spacing w:line="360" w:lineRule="auto"/>
        <w:ind w:left="397" w:hanging="397"/>
      </w:pPr>
      <w:bookmarkStart w:id="2" w:name="_ENREF_2"/>
      <w:r w:rsidRPr="00BD411E">
        <w:t xml:space="preserve">2. </w:t>
      </w:r>
      <w:r w:rsidR="00953721" w:rsidRPr="00BD411E">
        <w:tab/>
      </w:r>
      <w:r w:rsidRPr="00BD411E">
        <w:t xml:space="preserve">S. K. Banerjee, I. Kregar, V. Turk and J. A. Rupley, </w:t>
      </w:r>
      <w:r w:rsidRPr="00BD411E">
        <w:rPr>
          <w:i/>
        </w:rPr>
        <w:t>J. Biol. Chem.</w:t>
      </w:r>
      <w:r w:rsidRPr="00BD411E">
        <w:t xml:space="preserve"> </w:t>
      </w:r>
      <w:r w:rsidRPr="00BD411E">
        <w:rPr>
          <w:b/>
        </w:rPr>
        <w:t>1973</w:t>
      </w:r>
      <w:r w:rsidRPr="00BD411E">
        <w:t xml:space="preserve">, </w:t>
      </w:r>
      <w:r w:rsidRPr="00BD411E">
        <w:rPr>
          <w:i/>
        </w:rPr>
        <w:t>248</w:t>
      </w:r>
      <w:r w:rsidRPr="00BD411E">
        <w:t>, 4786-92.</w:t>
      </w:r>
      <w:bookmarkEnd w:id="2"/>
    </w:p>
    <w:p w:rsidR="008C33DE" w:rsidRPr="00BD411E" w:rsidRDefault="008C33DE" w:rsidP="00953721">
      <w:pPr>
        <w:pStyle w:val="EndNoteBibliography"/>
        <w:spacing w:line="360" w:lineRule="auto"/>
        <w:ind w:left="397" w:hanging="397"/>
      </w:pPr>
      <w:bookmarkStart w:id="3" w:name="_ENREF_3"/>
      <w:r w:rsidRPr="00BD411E">
        <w:t xml:space="preserve">3. </w:t>
      </w:r>
      <w:r w:rsidR="00953721" w:rsidRPr="00BD411E">
        <w:tab/>
      </w:r>
      <w:r w:rsidRPr="00BD411E">
        <w:t xml:space="preserve">K. J. Kramer and J. A. Rupley, </w:t>
      </w:r>
      <w:r w:rsidRPr="00BD411E">
        <w:rPr>
          <w:i/>
        </w:rPr>
        <w:t>Arch. Biochem. Biophys.</w:t>
      </w:r>
      <w:r w:rsidRPr="00BD411E">
        <w:t xml:space="preserve"> </w:t>
      </w:r>
      <w:r w:rsidRPr="00BD411E">
        <w:rPr>
          <w:b/>
        </w:rPr>
        <w:t>1973</w:t>
      </w:r>
      <w:r w:rsidRPr="00BD411E">
        <w:t xml:space="preserve">, </w:t>
      </w:r>
      <w:r w:rsidRPr="00BD411E">
        <w:rPr>
          <w:i/>
        </w:rPr>
        <w:t>156</w:t>
      </w:r>
      <w:r w:rsidRPr="00BD411E">
        <w:t>, 414-25.</w:t>
      </w:r>
      <w:bookmarkEnd w:id="3"/>
    </w:p>
    <w:p w:rsidR="008C33DE" w:rsidRPr="00BD411E" w:rsidRDefault="008C33DE" w:rsidP="00953721">
      <w:pPr>
        <w:pStyle w:val="EndNoteBibliography"/>
        <w:spacing w:line="360" w:lineRule="auto"/>
        <w:ind w:left="397" w:hanging="397"/>
      </w:pPr>
      <w:bookmarkStart w:id="4" w:name="_ENREF_4"/>
      <w:r w:rsidRPr="00BD411E">
        <w:t xml:space="preserve">4. </w:t>
      </w:r>
      <w:r w:rsidR="00953721" w:rsidRPr="00BD411E">
        <w:tab/>
      </w:r>
      <w:r w:rsidRPr="00BD411E">
        <w:t xml:space="preserve">K. J. Kramer and J. A. Rupley, </w:t>
      </w:r>
      <w:r w:rsidRPr="00BD411E">
        <w:rPr>
          <w:i/>
        </w:rPr>
        <w:t>Arch. Biochem. Biophys.</w:t>
      </w:r>
      <w:r w:rsidRPr="00BD411E">
        <w:t xml:space="preserve"> </w:t>
      </w:r>
      <w:r w:rsidRPr="00BD411E">
        <w:rPr>
          <w:b/>
        </w:rPr>
        <w:t>1973</w:t>
      </w:r>
      <w:r w:rsidRPr="00BD411E">
        <w:t xml:space="preserve">, </w:t>
      </w:r>
      <w:r w:rsidRPr="00BD411E">
        <w:rPr>
          <w:i/>
        </w:rPr>
        <w:t>158</w:t>
      </w:r>
      <w:r w:rsidRPr="00BD411E">
        <w:t>, 566-76.</w:t>
      </w:r>
      <w:bookmarkEnd w:id="4"/>
    </w:p>
    <w:p w:rsidR="008C33DE" w:rsidRPr="00BD411E" w:rsidRDefault="008C33DE" w:rsidP="00953721">
      <w:pPr>
        <w:pStyle w:val="EndNoteBibliography"/>
        <w:spacing w:line="360" w:lineRule="auto"/>
        <w:ind w:left="397" w:hanging="397"/>
      </w:pPr>
      <w:bookmarkStart w:id="5" w:name="_ENREF_5"/>
      <w:r w:rsidRPr="00BD411E">
        <w:t xml:space="preserve">5. </w:t>
      </w:r>
      <w:r w:rsidR="00953721" w:rsidRPr="00BD411E">
        <w:tab/>
      </w:r>
      <w:r w:rsidRPr="00BD411E">
        <w:t xml:space="preserve">K. Gruden, B. Strukelj, T. Popovic, B. Lenarcic, T. Bevec, J. Brzin, I. Kregar, J. Herzog-Velikonja, W. J. Stiekema, D. Bosch and M. A. Jongsma, </w:t>
      </w:r>
      <w:r w:rsidRPr="00BD411E">
        <w:rPr>
          <w:i/>
        </w:rPr>
        <w:t>Insect Biochem. Mol. Biol.</w:t>
      </w:r>
      <w:r w:rsidRPr="00BD411E">
        <w:t xml:space="preserve"> </w:t>
      </w:r>
      <w:r w:rsidRPr="00BD411E">
        <w:rPr>
          <w:b/>
        </w:rPr>
        <w:t>1998</w:t>
      </w:r>
      <w:r w:rsidRPr="00BD411E">
        <w:t xml:space="preserve">, </w:t>
      </w:r>
      <w:r w:rsidRPr="00BD411E">
        <w:rPr>
          <w:i/>
        </w:rPr>
        <w:t>28</w:t>
      </w:r>
      <w:r w:rsidRPr="00BD411E">
        <w:t>, 549-60.</w:t>
      </w:r>
      <w:bookmarkEnd w:id="5"/>
    </w:p>
    <w:p w:rsidR="008C33DE" w:rsidRPr="00BD411E" w:rsidRDefault="008C33DE" w:rsidP="00953721">
      <w:pPr>
        <w:pStyle w:val="EndNoteBibliography"/>
        <w:spacing w:line="360" w:lineRule="auto"/>
        <w:ind w:left="397" w:hanging="397"/>
      </w:pPr>
      <w:bookmarkStart w:id="6" w:name="_ENREF_6"/>
      <w:r w:rsidRPr="00BD411E">
        <w:t xml:space="preserve">6. </w:t>
      </w:r>
      <w:r w:rsidR="00953721" w:rsidRPr="00BD411E">
        <w:tab/>
      </w:r>
      <w:r w:rsidRPr="00BD411E">
        <w:t xml:space="preserve">K. Gruden, B. Strukelj, M. Ravnikar, M. Poljsak-Prijatelj, I. Mavric, J. Brzin, J. Pungercar and I. Kregar, </w:t>
      </w:r>
      <w:r w:rsidRPr="00BD411E">
        <w:rPr>
          <w:i/>
        </w:rPr>
        <w:t>Plant Mol. Biol.</w:t>
      </w:r>
      <w:r w:rsidRPr="00BD411E">
        <w:t xml:space="preserve"> </w:t>
      </w:r>
      <w:r w:rsidRPr="00BD411E">
        <w:rPr>
          <w:b/>
        </w:rPr>
        <w:t>1997</w:t>
      </w:r>
      <w:r w:rsidRPr="00BD411E">
        <w:t xml:space="preserve">, </w:t>
      </w:r>
      <w:r w:rsidRPr="00BD411E">
        <w:rPr>
          <w:i/>
        </w:rPr>
        <w:t>34</w:t>
      </w:r>
      <w:r w:rsidRPr="00BD411E">
        <w:t>, 317-23.</w:t>
      </w:r>
      <w:bookmarkEnd w:id="6"/>
    </w:p>
    <w:p w:rsidR="008C33DE" w:rsidRPr="00BD411E" w:rsidRDefault="008C33DE" w:rsidP="00953721">
      <w:pPr>
        <w:pStyle w:val="EndNoteBibliography"/>
        <w:spacing w:line="360" w:lineRule="auto"/>
        <w:ind w:left="397" w:hanging="397"/>
      </w:pPr>
      <w:bookmarkStart w:id="7" w:name="_ENREF_7"/>
      <w:r w:rsidRPr="00BD411E">
        <w:t xml:space="preserve">7. </w:t>
      </w:r>
      <w:r w:rsidR="00953721" w:rsidRPr="00BD411E">
        <w:tab/>
      </w:r>
      <w:r w:rsidRPr="00BD411E">
        <w:t xml:space="preserve">S. Kreft, M. Ravnikar, P. Mesko, J. Pungercar, A. Umek, I. Kregar and B. Strukelj, </w:t>
      </w:r>
      <w:r w:rsidRPr="00BD411E">
        <w:rPr>
          <w:i/>
        </w:rPr>
        <w:t>Phytochemistry</w:t>
      </w:r>
      <w:r w:rsidRPr="00BD411E">
        <w:t xml:space="preserve"> </w:t>
      </w:r>
      <w:r w:rsidRPr="00BD411E">
        <w:rPr>
          <w:b/>
        </w:rPr>
        <w:t>1997</w:t>
      </w:r>
      <w:r w:rsidRPr="00BD411E">
        <w:t xml:space="preserve">, </w:t>
      </w:r>
      <w:r w:rsidRPr="00BD411E">
        <w:rPr>
          <w:i/>
        </w:rPr>
        <w:t>44</w:t>
      </w:r>
      <w:r w:rsidRPr="00BD411E">
        <w:t>, 1001-6.</w:t>
      </w:r>
      <w:bookmarkEnd w:id="7"/>
    </w:p>
    <w:p w:rsidR="008C33DE" w:rsidRPr="00BD411E" w:rsidRDefault="008C33DE" w:rsidP="00953721">
      <w:pPr>
        <w:pStyle w:val="EndNoteBibliography"/>
        <w:spacing w:line="360" w:lineRule="auto"/>
        <w:ind w:left="397" w:hanging="397"/>
      </w:pPr>
      <w:bookmarkStart w:id="8" w:name="_ENREF_8"/>
      <w:r w:rsidRPr="00BD411E">
        <w:t xml:space="preserve">8. </w:t>
      </w:r>
      <w:r w:rsidR="00953721" w:rsidRPr="00BD411E">
        <w:tab/>
      </w:r>
      <w:r w:rsidRPr="00BD411E">
        <w:t xml:space="preserve">D. B. Maganja, B. Strukelj, J. Pungercar, F. Gubensek, V. Turk and I. Kregar, </w:t>
      </w:r>
      <w:r w:rsidRPr="00BD411E">
        <w:rPr>
          <w:i/>
        </w:rPr>
        <w:t>Plant Mol. Biol.</w:t>
      </w:r>
      <w:r w:rsidRPr="00BD411E">
        <w:t xml:space="preserve"> </w:t>
      </w:r>
      <w:r w:rsidRPr="00BD411E">
        <w:rPr>
          <w:b/>
        </w:rPr>
        <w:t>1992</w:t>
      </w:r>
      <w:r w:rsidRPr="00BD411E">
        <w:t xml:space="preserve">, </w:t>
      </w:r>
      <w:r w:rsidRPr="00BD411E">
        <w:rPr>
          <w:i/>
        </w:rPr>
        <w:t>20</w:t>
      </w:r>
      <w:r w:rsidRPr="00BD411E">
        <w:t>, 311-3.</w:t>
      </w:r>
      <w:bookmarkEnd w:id="8"/>
    </w:p>
    <w:p w:rsidR="008C33DE" w:rsidRPr="00BD411E" w:rsidRDefault="008C33DE" w:rsidP="00953721">
      <w:pPr>
        <w:pStyle w:val="EndNoteBibliography"/>
        <w:spacing w:line="360" w:lineRule="auto"/>
        <w:ind w:left="397" w:hanging="397"/>
        <w:rPr>
          <w:lang w:val="de-DE"/>
        </w:rPr>
      </w:pPr>
      <w:bookmarkStart w:id="9" w:name="_ENREF_9"/>
      <w:r w:rsidRPr="00BD411E">
        <w:rPr>
          <w:lang w:val="de-DE"/>
        </w:rPr>
        <w:t xml:space="preserve">9. </w:t>
      </w:r>
      <w:r w:rsidR="00953721" w:rsidRPr="00BD411E">
        <w:rPr>
          <w:lang w:val="de-DE"/>
        </w:rPr>
        <w:tab/>
      </w:r>
      <w:r w:rsidRPr="00BD411E">
        <w:rPr>
          <w:lang w:val="de-DE"/>
        </w:rPr>
        <w:t xml:space="preserve">U. Schluter, M. Benchabane, A. Munger, A. Kiggundu, J. Vorster, M. C. Goulet, C. Cloutier and D. Michaud, </w:t>
      </w:r>
      <w:r w:rsidRPr="00BD411E">
        <w:rPr>
          <w:i/>
          <w:lang w:val="de-DE"/>
        </w:rPr>
        <w:t>J. Exp. Bot.</w:t>
      </w:r>
      <w:r w:rsidRPr="00BD411E">
        <w:rPr>
          <w:lang w:val="de-DE"/>
        </w:rPr>
        <w:t xml:space="preserve"> </w:t>
      </w:r>
      <w:r w:rsidRPr="00BD411E">
        <w:rPr>
          <w:b/>
          <w:lang w:val="de-DE"/>
        </w:rPr>
        <w:t>2010</w:t>
      </w:r>
      <w:r w:rsidRPr="00BD411E">
        <w:rPr>
          <w:lang w:val="de-DE"/>
        </w:rPr>
        <w:t xml:space="preserve">, </w:t>
      </w:r>
      <w:r w:rsidRPr="00BD411E">
        <w:rPr>
          <w:i/>
          <w:lang w:val="de-DE"/>
        </w:rPr>
        <w:t>61</w:t>
      </w:r>
      <w:r w:rsidRPr="00BD411E">
        <w:rPr>
          <w:lang w:val="de-DE"/>
        </w:rPr>
        <w:t>, 4169-83.</w:t>
      </w:r>
      <w:bookmarkEnd w:id="9"/>
    </w:p>
    <w:p w:rsidR="008C33DE" w:rsidRPr="00BD411E" w:rsidRDefault="008C33DE" w:rsidP="00953721">
      <w:pPr>
        <w:pStyle w:val="EndNoteBibliography"/>
        <w:spacing w:line="360" w:lineRule="auto"/>
        <w:ind w:left="397" w:hanging="397"/>
        <w:rPr>
          <w:lang w:val="de-DE"/>
        </w:rPr>
      </w:pPr>
      <w:bookmarkStart w:id="10" w:name="_ENREF_10"/>
      <w:r w:rsidRPr="00BD411E">
        <w:rPr>
          <w:lang w:val="de-DE"/>
        </w:rPr>
        <w:lastRenderedPageBreak/>
        <w:t xml:space="preserve">10. </w:t>
      </w:r>
      <w:r w:rsidR="00953721" w:rsidRPr="00BD411E">
        <w:rPr>
          <w:lang w:val="de-DE"/>
        </w:rPr>
        <w:tab/>
      </w:r>
      <w:r w:rsidRPr="00BD411E">
        <w:rPr>
          <w:lang w:val="de-DE"/>
        </w:rPr>
        <w:t xml:space="preserve">B. Strukelj, J. Pungercar, P. Mesko, D. Barlic-Maganja, F. Gubensek, I. Kregar and V. Turk, </w:t>
      </w:r>
      <w:r w:rsidRPr="00BD411E">
        <w:rPr>
          <w:i/>
          <w:lang w:val="de-DE"/>
        </w:rPr>
        <w:t>Biol. Chem. Hoppe Seyler</w:t>
      </w:r>
      <w:r w:rsidRPr="00BD411E">
        <w:rPr>
          <w:lang w:val="de-DE"/>
        </w:rPr>
        <w:t xml:space="preserve"> </w:t>
      </w:r>
      <w:r w:rsidRPr="00BD411E">
        <w:rPr>
          <w:b/>
          <w:lang w:val="de-DE"/>
        </w:rPr>
        <w:t>1992</w:t>
      </w:r>
      <w:r w:rsidRPr="00BD411E">
        <w:rPr>
          <w:lang w:val="de-DE"/>
        </w:rPr>
        <w:t xml:space="preserve">, </w:t>
      </w:r>
      <w:r w:rsidRPr="00BD411E">
        <w:rPr>
          <w:i/>
          <w:lang w:val="de-DE"/>
        </w:rPr>
        <w:t>373</w:t>
      </w:r>
      <w:r w:rsidRPr="00BD411E">
        <w:rPr>
          <w:lang w:val="de-DE"/>
        </w:rPr>
        <w:t>, 477-82.</w:t>
      </w:r>
      <w:bookmarkEnd w:id="10"/>
    </w:p>
    <w:p w:rsidR="008C33DE" w:rsidRPr="00BD411E" w:rsidRDefault="008C33DE" w:rsidP="00953721">
      <w:pPr>
        <w:pStyle w:val="EndNoteBibliography"/>
        <w:spacing w:line="360" w:lineRule="auto"/>
        <w:ind w:left="397" w:hanging="397"/>
      </w:pPr>
      <w:bookmarkStart w:id="11" w:name="_ENREF_11"/>
      <w:r w:rsidRPr="00BD411E">
        <w:t xml:space="preserve">11. </w:t>
      </w:r>
      <w:r w:rsidR="00953721" w:rsidRPr="00BD411E">
        <w:tab/>
      </w:r>
      <w:r w:rsidRPr="00BD411E">
        <w:t xml:space="preserve">V. Turk, V. Stoka and D. Turk, </w:t>
      </w:r>
      <w:r w:rsidRPr="00BD411E">
        <w:rPr>
          <w:i/>
        </w:rPr>
        <w:t>Front. Biosci.</w:t>
      </w:r>
      <w:r w:rsidRPr="00BD411E">
        <w:t xml:space="preserve"> </w:t>
      </w:r>
      <w:r w:rsidRPr="00BD411E">
        <w:rPr>
          <w:b/>
        </w:rPr>
        <w:t>2008</w:t>
      </w:r>
      <w:r w:rsidRPr="00BD411E">
        <w:t xml:space="preserve">, </w:t>
      </w:r>
      <w:r w:rsidRPr="00BD411E">
        <w:rPr>
          <w:i/>
        </w:rPr>
        <w:t>13</w:t>
      </w:r>
      <w:r w:rsidRPr="00BD411E">
        <w:t>, 5406-20.</w:t>
      </w:r>
      <w:bookmarkEnd w:id="11"/>
    </w:p>
    <w:p w:rsidR="008C33DE" w:rsidRPr="00BD411E" w:rsidRDefault="008C33DE" w:rsidP="00953721">
      <w:pPr>
        <w:pStyle w:val="EndNoteBibliography"/>
        <w:spacing w:line="360" w:lineRule="auto"/>
        <w:ind w:left="397" w:hanging="397"/>
      </w:pPr>
      <w:bookmarkStart w:id="12" w:name="_ENREF_12"/>
      <w:r w:rsidRPr="00BD411E">
        <w:t xml:space="preserve">12. </w:t>
      </w:r>
      <w:r w:rsidR="00953721" w:rsidRPr="00BD411E">
        <w:tab/>
      </w:r>
      <w:r w:rsidRPr="00BD411E">
        <w:t xml:space="preserve">B. Lenarcic, A. Ritonja, B. Strukelj, B. Turk and V. Turk, </w:t>
      </w:r>
      <w:r w:rsidRPr="00BD411E">
        <w:rPr>
          <w:i/>
        </w:rPr>
        <w:t>J. Biol. Chem.</w:t>
      </w:r>
      <w:r w:rsidRPr="00BD411E">
        <w:t xml:space="preserve"> </w:t>
      </w:r>
      <w:r w:rsidRPr="00BD411E">
        <w:rPr>
          <w:b/>
        </w:rPr>
        <w:t>1997</w:t>
      </w:r>
      <w:r w:rsidRPr="00BD411E">
        <w:t xml:space="preserve">, </w:t>
      </w:r>
      <w:r w:rsidRPr="00BD411E">
        <w:rPr>
          <w:i/>
        </w:rPr>
        <w:t>272</w:t>
      </w:r>
      <w:r w:rsidRPr="00BD411E">
        <w:t>, 13899-903.</w:t>
      </w:r>
      <w:bookmarkEnd w:id="12"/>
    </w:p>
    <w:p w:rsidR="008C33DE" w:rsidRPr="00BD411E" w:rsidRDefault="008C33DE" w:rsidP="00953721">
      <w:pPr>
        <w:pStyle w:val="EndNoteBibliography"/>
        <w:spacing w:line="360" w:lineRule="auto"/>
        <w:ind w:left="397" w:hanging="397"/>
      </w:pPr>
      <w:bookmarkStart w:id="13" w:name="_ENREF_13"/>
      <w:r w:rsidRPr="00BD411E">
        <w:t xml:space="preserve">13. </w:t>
      </w:r>
      <w:r w:rsidR="00953721" w:rsidRPr="00BD411E">
        <w:tab/>
      </w:r>
      <w:r w:rsidRPr="00BD411E">
        <w:t xml:space="preserve">T. Bevec, V. Stoka, G. Pungercic, I. Dolenc and V. Turk, </w:t>
      </w:r>
      <w:r w:rsidRPr="00BD411E">
        <w:rPr>
          <w:i/>
        </w:rPr>
        <w:t>J. Exp. Med.</w:t>
      </w:r>
      <w:r w:rsidRPr="00BD411E">
        <w:t xml:space="preserve"> </w:t>
      </w:r>
      <w:r w:rsidRPr="00BD411E">
        <w:rPr>
          <w:b/>
        </w:rPr>
        <w:t>1996</w:t>
      </w:r>
      <w:r w:rsidRPr="00BD411E">
        <w:t xml:space="preserve">, </w:t>
      </w:r>
      <w:r w:rsidRPr="00BD411E">
        <w:rPr>
          <w:i/>
        </w:rPr>
        <w:t>183</w:t>
      </w:r>
      <w:r w:rsidRPr="00BD411E">
        <w:t>, 1331-8.</w:t>
      </w:r>
      <w:bookmarkEnd w:id="13"/>
    </w:p>
    <w:p w:rsidR="008C33DE" w:rsidRPr="00BD411E" w:rsidRDefault="008C33DE" w:rsidP="00953721">
      <w:pPr>
        <w:pStyle w:val="EndNoteBibliography"/>
        <w:spacing w:line="360" w:lineRule="auto"/>
        <w:ind w:left="397" w:hanging="397"/>
      </w:pPr>
      <w:bookmarkStart w:id="14" w:name="_ENREF_14"/>
      <w:r w:rsidRPr="00BD411E">
        <w:t xml:space="preserve">14. </w:t>
      </w:r>
      <w:r w:rsidR="00953721" w:rsidRPr="00BD411E">
        <w:tab/>
      </w:r>
      <w:r w:rsidRPr="00BD411E">
        <w:t xml:space="preserve">T. Ogrinc, I. Dolenc, A. Ritonja and V. Turk, </w:t>
      </w:r>
      <w:r w:rsidRPr="00BD411E">
        <w:rPr>
          <w:i/>
        </w:rPr>
        <w:t>FEBS Lett.</w:t>
      </w:r>
      <w:r w:rsidRPr="00BD411E">
        <w:t xml:space="preserve"> </w:t>
      </w:r>
      <w:r w:rsidRPr="00BD411E">
        <w:rPr>
          <w:b/>
        </w:rPr>
        <w:t>1993</w:t>
      </w:r>
      <w:r w:rsidRPr="00BD411E">
        <w:t xml:space="preserve">, </w:t>
      </w:r>
      <w:r w:rsidRPr="00BD411E">
        <w:rPr>
          <w:i/>
        </w:rPr>
        <w:t>336</w:t>
      </w:r>
      <w:r w:rsidRPr="00BD411E">
        <w:t>, 555-9.</w:t>
      </w:r>
      <w:bookmarkEnd w:id="14"/>
    </w:p>
    <w:p w:rsidR="008C33DE" w:rsidRPr="00BD411E" w:rsidRDefault="008C33DE" w:rsidP="00953721">
      <w:pPr>
        <w:pStyle w:val="EndNoteBibliography"/>
        <w:spacing w:line="360" w:lineRule="auto"/>
        <w:ind w:left="397" w:hanging="397"/>
      </w:pPr>
      <w:bookmarkStart w:id="15" w:name="_ENREF_15"/>
      <w:r w:rsidRPr="00BD411E">
        <w:t xml:space="preserve">15. </w:t>
      </w:r>
      <w:r w:rsidR="00953721" w:rsidRPr="00BD411E">
        <w:tab/>
      </w:r>
      <w:r w:rsidRPr="00BD411E">
        <w:t xml:space="preserve">B. Oppert, T. D. Morgan, K. Hartzer, B. Lenarcic, K. Galesa, J. Brzin, V. Turk, K. Yoza, K. Ohtsubo and K. J. Kramer, </w:t>
      </w:r>
      <w:r w:rsidRPr="00BD411E">
        <w:rPr>
          <w:i/>
        </w:rPr>
        <w:t>Comp. Biochem. Physiol. C Toxicol. Pharmacol.</w:t>
      </w:r>
      <w:r w:rsidRPr="00BD411E">
        <w:t xml:space="preserve"> </w:t>
      </w:r>
      <w:r w:rsidRPr="00BD411E">
        <w:rPr>
          <w:b/>
        </w:rPr>
        <w:t>2003</w:t>
      </w:r>
      <w:r w:rsidRPr="00BD411E">
        <w:t xml:space="preserve">, </w:t>
      </w:r>
      <w:r w:rsidRPr="00BD411E">
        <w:rPr>
          <w:i/>
        </w:rPr>
        <w:t>134</w:t>
      </w:r>
      <w:r w:rsidRPr="00BD411E">
        <w:t>, 481-90.</w:t>
      </w:r>
      <w:bookmarkEnd w:id="15"/>
    </w:p>
    <w:p w:rsidR="008C33DE" w:rsidRPr="00BD411E" w:rsidRDefault="008C33DE" w:rsidP="00953721">
      <w:pPr>
        <w:pStyle w:val="EndNoteBibliography"/>
        <w:spacing w:line="360" w:lineRule="auto"/>
        <w:ind w:left="397" w:hanging="397"/>
      </w:pPr>
      <w:bookmarkStart w:id="16" w:name="_ENREF_16"/>
      <w:r w:rsidRPr="00BD411E">
        <w:t xml:space="preserve">16. </w:t>
      </w:r>
      <w:r w:rsidR="00953721" w:rsidRPr="00BD411E">
        <w:tab/>
      </w:r>
      <w:r w:rsidRPr="00BD411E">
        <w:t xml:space="preserve">B. Oppert, T. D. Morgan, K. Hartzer and K. J. Kramer, </w:t>
      </w:r>
      <w:r w:rsidRPr="00BD411E">
        <w:rPr>
          <w:i/>
        </w:rPr>
        <w:t>Comp. Biochem. Physiol. C Toxicol. Pharmacol.</w:t>
      </w:r>
      <w:r w:rsidRPr="00BD411E">
        <w:t xml:space="preserve"> </w:t>
      </w:r>
      <w:r w:rsidRPr="00BD411E">
        <w:rPr>
          <w:b/>
        </w:rPr>
        <w:t>2005</w:t>
      </w:r>
      <w:r w:rsidRPr="00BD411E">
        <w:t xml:space="preserve">, </w:t>
      </w:r>
      <w:r w:rsidRPr="00BD411E">
        <w:rPr>
          <w:i/>
        </w:rPr>
        <w:t>140</w:t>
      </w:r>
      <w:r w:rsidRPr="00BD411E">
        <w:t>, 53-8.</w:t>
      </w:r>
      <w:bookmarkEnd w:id="16"/>
    </w:p>
    <w:p w:rsidR="008C33DE" w:rsidRPr="00BD411E" w:rsidRDefault="008C33DE" w:rsidP="00E568EE">
      <w:pPr>
        <w:pStyle w:val="EndNoteBibliography"/>
        <w:spacing w:line="360" w:lineRule="auto"/>
        <w:ind w:left="397" w:hanging="397"/>
        <w:rPr>
          <w:color w:val="000000" w:themeColor="text1"/>
        </w:rPr>
      </w:pPr>
      <w:bookmarkStart w:id="17" w:name="_ENREF_17"/>
      <w:r w:rsidRPr="00BD411E">
        <w:t xml:space="preserve">17. </w:t>
      </w:r>
      <w:r w:rsidR="00953721" w:rsidRPr="00BD411E">
        <w:tab/>
      </w:r>
      <w:r w:rsidRPr="00BD411E">
        <w:t xml:space="preserve">J. Vorster, A. Rasoolizadeh, M. C. Goulet, C. Cloutier, F. Sainsbury and D. Michaud, </w:t>
      </w:r>
      <w:r w:rsidRPr="00BD411E">
        <w:rPr>
          <w:i/>
        </w:rPr>
        <w:t>Insect Biochem. Mol. Biol.</w:t>
      </w:r>
      <w:r w:rsidRPr="00BD411E">
        <w:t xml:space="preserve"> </w:t>
      </w:r>
      <w:r w:rsidRPr="00BD411E">
        <w:rPr>
          <w:b/>
        </w:rPr>
        <w:t>2015</w:t>
      </w:r>
      <w:r w:rsidRPr="00BD411E">
        <w:t xml:space="preserve">, </w:t>
      </w:r>
      <w:r w:rsidRPr="00BD411E">
        <w:rPr>
          <w:i/>
        </w:rPr>
        <w:t>65</w:t>
      </w:r>
      <w:r w:rsidRPr="00BD411E">
        <w:t>, 10-9.</w:t>
      </w:r>
      <w:bookmarkEnd w:id="17"/>
    </w:p>
    <w:p w:rsidR="00353960" w:rsidRDefault="00353960" w:rsidP="00E568EE">
      <w:pPr>
        <w:spacing w:line="360" w:lineRule="auto"/>
      </w:pPr>
    </w:p>
    <w:p w:rsidR="009D20BA" w:rsidRPr="00BD411E" w:rsidRDefault="009D20BA" w:rsidP="00E568EE">
      <w:pPr>
        <w:spacing w:line="360" w:lineRule="auto"/>
        <w:rPr>
          <w:b/>
        </w:rPr>
      </w:pPr>
      <w:proofErr w:type="spellStart"/>
      <w:r w:rsidRPr="00BD411E">
        <w:rPr>
          <w:b/>
        </w:rPr>
        <w:t>Povzetek</w:t>
      </w:r>
      <w:proofErr w:type="spellEnd"/>
    </w:p>
    <w:p w:rsidR="009D20BA" w:rsidRPr="00BD411E" w:rsidRDefault="00716F0B" w:rsidP="00E568EE">
      <w:pPr>
        <w:spacing w:line="360" w:lineRule="auto"/>
        <w:rPr>
          <w:lang w:val="sl-SI"/>
        </w:rPr>
      </w:pPr>
      <w:r w:rsidRPr="00BD411E">
        <w:rPr>
          <w:lang w:val="sl-SI"/>
        </w:rPr>
        <w:t>Nekateri interesi pokojnega profesorja Igorja Kregarja ter avtorja tega prispevka so se na področju biokemijskih raziskav prekrivali.</w:t>
      </w:r>
      <w:r w:rsidR="00F406DD" w:rsidRPr="00BD411E">
        <w:rPr>
          <w:lang w:val="sl-SI"/>
        </w:rPr>
        <w:t xml:space="preserve"> </w:t>
      </w:r>
      <w:r w:rsidR="00990B72" w:rsidRPr="00BD411E">
        <w:rPr>
          <w:lang w:val="sl-SI"/>
        </w:rPr>
        <w:t xml:space="preserve">Na eni </w:t>
      </w:r>
      <w:r w:rsidR="003328DA" w:rsidRPr="00BD411E">
        <w:rPr>
          <w:lang w:val="sl-SI"/>
        </w:rPr>
        <w:t>strani</w:t>
      </w:r>
      <w:r w:rsidR="00990B72" w:rsidRPr="00BD411E">
        <w:rPr>
          <w:lang w:val="sl-SI"/>
        </w:rPr>
        <w:t xml:space="preserve"> </w:t>
      </w:r>
      <w:proofErr w:type="spellStart"/>
      <w:r w:rsidR="00990B72" w:rsidRPr="00BD411E">
        <w:rPr>
          <w:lang w:val="sl-SI"/>
        </w:rPr>
        <w:t>glikozidne</w:t>
      </w:r>
      <w:proofErr w:type="spellEnd"/>
      <w:r w:rsidR="00990B72" w:rsidRPr="00BD411E">
        <w:rPr>
          <w:lang w:val="sl-SI"/>
        </w:rPr>
        <w:t xml:space="preserve"> </w:t>
      </w:r>
      <w:proofErr w:type="spellStart"/>
      <w:r w:rsidR="00990B72" w:rsidRPr="00BD411E">
        <w:rPr>
          <w:lang w:val="sl-SI"/>
        </w:rPr>
        <w:t>hidr</w:t>
      </w:r>
      <w:r w:rsidR="00F406DD" w:rsidRPr="00BD411E">
        <w:rPr>
          <w:lang w:val="sl-SI"/>
        </w:rPr>
        <w:t>olaze</w:t>
      </w:r>
      <w:proofErr w:type="spellEnd"/>
      <w:r w:rsidR="00F406DD" w:rsidRPr="00BD411E">
        <w:rPr>
          <w:lang w:val="sl-SI"/>
        </w:rPr>
        <w:t xml:space="preserve"> in </w:t>
      </w:r>
      <w:proofErr w:type="spellStart"/>
      <w:r w:rsidR="00F406DD" w:rsidRPr="00BD411E">
        <w:rPr>
          <w:lang w:val="sl-SI"/>
        </w:rPr>
        <w:t>lizocim</w:t>
      </w:r>
      <w:proofErr w:type="spellEnd"/>
      <w:r w:rsidR="00F406DD" w:rsidRPr="00BD411E">
        <w:rPr>
          <w:lang w:val="sl-SI"/>
        </w:rPr>
        <w:t xml:space="preserve"> na drugi stra</w:t>
      </w:r>
      <w:r w:rsidR="00990B72" w:rsidRPr="00BD411E">
        <w:rPr>
          <w:lang w:val="sl-SI"/>
        </w:rPr>
        <w:t>n</w:t>
      </w:r>
      <w:r w:rsidR="00F406DD" w:rsidRPr="00BD411E">
        <w:rPr>
          <w:lang w:val="sl-SI"/>
        </w:rPr>
        <w:t>i</w:t>
      </w:r>
      <w:r w:rsidR="00990B72" w:rsidRPr="00BD411E">
        <w:rPr>
          <w:lang w:val="sl-SI"/>
        </w:rPr>
        <w:t xml:space="preserve"> pa </w:t>
      </w:r>
      <w:proofErr w:type="spellStart"/>
      <w:r w:rsidR="00990B72" w:rsidRPr="00BD411E">
        <w:rPr>
          <w:lang w:val="sl-SI"/>
        </w:rPr>
        <w:t>proteolizni</w:t>
      </w:r>
      <w:proofErr w:type="spellEnd"/>
      <w:r w:rsidR="00990B72" w:rsidRPr="00BD411E">
        <w:rPr>
          <w:lang w:val="sl-SI"/>
        </w:rPr>
        <w:t xml:space="preserve"> encimi in njihovi inhibitorji</w:t>
      </w:r>
      <w:r w:rsidR="00D9372A" w:rsidRPr="00BD411E">
        <w:rPr>
          <w:lang w:val="sl-SI"/>
        </w:rPr>
        <w:t>,</w:t>
      </w:r>
      <w:r w:rsidR="00990B72" w:rsidRPr="00BD411E">
        <w:rPr>
          <w:lang w:val="sl-SI"/>
        </w:rPr>
        <w:t xml:space="preserve"> prisotni v tkivih insektov in rastlin.</w:t>
      </w:r>
      <w:r w:rsidR="00F406DD" w:rsidRPr="00BD411E">
        <w:rPr>
          <w:lang w:val="sl-SI"/>
        </w:rPr>
        <w:t xml:space="preserve"> </w:t>
      </w:r>
      <w:r w:rsidR="00990B72" w:rsidRPr="00BD411E">
        <w:rPr>
          <w:lang w:val="sl-SI"/>
        </w:rPr>
        <w:t xml:space="preserve">V primeru </w:t>
      </w:r>
      <w:proofErr w:type="spellStart"/>
      <w:r w:rsidR="00990B72" w:rsidRPr="00BD411E">
        <w:rPr>
          <w:lang w:val="sl-SI"/>
        </w:rPr>
        <w:t>lizocima</w:t>
      </w:r>
      <w:proofErr w:type="spellEnd"/>
      <w:r w:rsidR="00990B72" w:rsidRPr="00BD411E">
        <w:rPr>
          <w:lang w:val="sl-SI"/>
        </w:rPr>
        <w:t xml:space="preserve"> so naši rezultati dop</w:t>
      </w:r>
      <w:r w:rsidR="00F406DD" w:rsidRPr="00BD411E">
        <w:rPr>
          <w:lang w:val="sl-SI"/>
        </w:rPr>
        <w:t>rinesli k razumevanju njegovega</w:t>
      </w:r>
      <w:r w:rsidR="00990B72" w:rsidRPr="00BD411E">
        <w:rPr>
          <w:lang w:val="sl-SI"/>
        </w:rPr>
        <w:t xml:space="preserve"> katalitskega mehanizma,</w:t>
      </w:r>
      <w:r w:rsidR="005009C3" w:rsidRPr="00BD411E">
        <w:rPr>
          <w:lang w:val="sl-SI"/>
        </w:rPr>
        <w:t xml:space="preserve"> </w:t>
      </w:r>
      <w:r w:rsidR="00990B72" w:rsidRPr="00BD411E">
        <w:rPr>
          <w:lang w:val="sl-SI"/>
        </w:rPr>
        <w:t xml:space="preserve">pri katerem funkcionalne skupine karboksilne kisline sodelujejo. Drugo področje pa zajema interakcije med insektom in rastlino, ki vključuje obrambne odgovore rastlin na prehrano insektov s pomočjo </w:t>
      </w:r>
      <w:r w:rsidR="00603F77" w:rsidRPr="00BD411E">
        <w:rPr>
          <w:lang w:val="sl-SI"/>
        </w:rPr>
        <w:t xml:space="preserve">inhibitorjev </w:t>
      </w:r>
      <w:proofErr w:type="spellStart"/>
      <w:r w:rsidR="00603F77" w:rsidRPr="00BD411E">
        <w:rPr>
          <w:lang w:val="sl-SI"/>
        </w:rPr>
        <w:t>proteoliznih</w:t>
      </w:r>
      <w:proofErr w:type="spellEnd"/>
      <w:r w:rsidR="00603F77" w:rsidRPr="00BD411E">
        <w:rPr>
          <w:lang w:val="sl-SI"/>
        </w:rPr>
        <w:t xml:space="preserve"> encimov. Dobljeni rezultati so lahko uporabni pri biotehnološki aplikaciji transgenih rastlin in semen,</w:t>
      </w:r>
      <w:r w:rsidR="00F406DD" w:rsidRPr="00BD411E">
        <w:rPr>
          <w:lang w:val="sl-SI"/>
        </w:rPr>
        <w:t xml:space="preserve"> </w:t>
      </w:r>
      <w:r w:rsidR="00603F77" w:rsidRPr="00BD411E">
        <w:rPr>
          <w:lang w:val="sl-SI"/>
        </w:rPr>
        <w:t>kar naj bi pripomoglo k zmanjšanju škode,</w:t>
      </w:r>
      <w:r w:rsidR="00F406DD" w:rsidRPr="00BD411E">
        <w:rPr>
          <w:lang w:val="sl-SI"/>
        </w:rPr>
        <w:t xml:space="preserve"> </w:t>
      </w:r>
      <w:r w:rsidR="00603F77" w:rsidRPr="00BD411E">
        <w:rPr>
          <w:lang w:val="sl-SI"/>
        </w:rPr>
        <w:t xml:space="preserve">ki jo povzročajo </w:t>
      </w:r>
      <w:proofErr w:type="spellStart"/>
      <w:r w:rsidR="00603F77" w:rsidRPr="00BD411E">
        <w:rPr>
          <w:i/>
          <w:lang w:val="sl-SI"/>
        </w:rPr>
        <w:t>Coleoptere</w:t>
      </w:r>
      <w:proofErr w:type="spellEnd"/>
      <w:r w:rsidR="00603F77" w:rsidRPr="00BD411E">
        <w:rPr>
          <w:lang w:val="sl-SI"/>
        </w:rPr>
        <w:t xml:space="preserve"> in drugi insekti.</w:t>
      </w:r>
      <w:r w:rsidR="005009C3" w:rsidRPr="00BD411E">
        <w:rPr>
          <w:lang w:val="sl-SI"/>
        </w:rPr>
        <w:t xml:space="preserve"> </w:t>
      </w:r>
      <w:r w:rsidR="003328DA" w:rsidRPr="00BD411E">
        <w:rPr>
          <w:lang w:val="sl-SI"/>
        </w:rPr>
        <w:t>Iz</w:t>
      </w:r>
      <w:r w:rsidR="00F406DD" w:rsidRPr="00BD411E">
        <w:rPr>
          <w:lang w:val="sl-SI"/>
        </w:rPr>
        <w:t xml:space="preserve"> prikazanih skupnih interesov</w:t>
      </w:r>
      <w:r w:rsidR="003328DA" w:rsidRPr="00BD411E">
        <w:rPr>
          <w:lang w:val="sl-SI"/>
        </w:rPr>
        <w:t xml:space="preserve"> na </w:t>
      </w:r>
      <w:r w:rsidR="00F406DD" w:rsidRPr="00BD411E">
        <w:rPr>
          <w:lang w:val="sl-SI"/>
        </w:rPr>
        <w:t xml:space="preserve">področju kulture in potovanj avtor tega </w:t>
      </w:r>
      <w:r w:rsidR="003328DA" w:rsidRPr="00BD411E">
        <w:rPr>
          <w:lang w:val="sl-SI"/>
        </w:rPr>
        <w:t>prispevka ocenjuje, da je veliko pridobil s prijateljstvom s profesor Kregarjem.</w:t>
      </w:r>
    </w:p>
    <w:p w:rsidR="009D20BA" w:rsidRDefault="009D20BA" w:rsidP="00E568EE">
      <w:pPr>
        <w:spacing w:line="360" w:lineRule="auto"/>
      </w:pPr>
    </w:p>
    <w:sectPr w:rsidR="009D20BA" w:rsidSect="006C29FF">
      <w:footerReference w:type="even" r:id="rId10"/>
      <w:footerReference w:type="default" r:id="rId11"/>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9D6" w:rsidRDefault="009D49D6">
      <w:r>
        <w:separator/>
      </w:r>
    </w:p>
  </w:endnote>
  <w:endnote w:type="continuationSeparator" w:id="0">
    <w:p w:rsidR="009D49D6" w:rsidRDefault="009D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51525860"/>
      <w:docPartObj>
        <w:docPartGallery w:val="Page Numbers (Bottom of Page)"/>
        <w:docPartUnique/>
      </w:docPartObj>
    </w:sdtPr>
    <w:sdtEndPr>
      <w:rPr>
        <w:rStyle w:val="PageNumber"/>
      </w:rPr>
    </w:sdtEndPr>
    <w:sdtContent>
      <w:p w:rsidR="00876BBF" w:rsidRDefault="006C29FF" w:rsidP="00C629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76BBF" w:rsidRDefault="009D49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60688848"/>
      <w:docPartObj>
        <w:docPartGallery w:val="Page Numbers (Bottom of Page)"/>
        <w:docPartUnique/>
      </w:docPartObj>
    </w:sdtPr>
    <w:sdtEndPr>
      <w:rPr>
        <w:rStyle w:val="PageNumber"/>
      </w:rPr>
    </w:sdtEndPr>
    <w:sdtContent>
      <w:p w:rsidR="00876BBF" w:rsidRDefault="006C29FF" w:rsidP="00C629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411E">
          <w:rPr>
            <w:rStyle w:val="PageNumber"/>
            <w:noProof/>
          </w:rPr>
          <w:t>6</w:t>
        </w:r>
        <w:r>
          <w:rPr>
            <w:rStyle w:val="PageNumber"/>
          </w:rPr>
          <w:fldChar w:fldCharType="end"/>
        </w:r>
      </w:p>
    </w:sdtContent>
  </w:sdt>
  <w:p w:rsidR="00876BBF" w:rsidRDefault="009D4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9D6" w:rsidRDefault="009D49D6">
      <w:r>
        <w:separator/>
      </w:r>
    </w:p>
  </w:footnote>
  <w:footnote w:type="continuationSeparator" w:id="0">
    <w:p w:rsidR="009D49D6" w:rsidRDefault="009D4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2E40"/>
    <w:multiLevelType w:val="multilevel"/>
    <w:tmpl w:val="0BD2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786651"/>
    <w:multiLevelType w:val="multilevel"/>
    <w:tmpl w:val="0614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66742A"/>
    <w:multiLevelType w:val="hybridMultilevel"/>
    <w:tmpl w:val="BE9AA26A"/>
    <w:lvl w:ilvl="0" w:tplc="5310EB2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Y2NTMxMTexNDa0MLFQ0lEKTi0uzszPAykwqgUAVtYy7ywAAAA="/>
    <w:docVar w:name="EN.InstantFormat" w:val="&lt;ENInstantFormat&gt;&lt;Enabled&gt;1&lt;/Enabled&gt;&lt;ScanUnformatted&gt;1&lt;/ScanUnformatted&gt;&lt;ScanChanges&gt;1&lt;/ScanChanges&gt;&lt;Suspended&gt;1&lt;/Suspended&gt;&lt;/ENInstantFormat&gt;"/>
  </w:docVars>
  <w:rsids>
    <w:rsidRoot w:val="008C33DE"/>
    <w:rsid w:val="000C55AD"/>
    <w:rsid w:val="001F0DD0"/>
    <w:rsid w:val="0022103A"/>
    <w:rsid w:val="003328DA"/>
    <w:rsid w:val="00353960"/>
    <w:rsid w:val="00365A39"/>
    <w:rsid w:val="004204A1"/>
    <w:rsid w:val="004D22C5"/>
    <w:rsid w:val="005009C3"/>
    <w:rsid w:val="00527B6B"/>
    <w:rsid w:val="005A1820"/>
    <w:rsid w:val="00603F77"/>
    <w:rsid w:val="006375C7"/>
    <w:rsid w:val="00641E95"/>
    <w:rsid w:val="006C29FF"/>
    <w:rsid w:val="006F30A8"/>
    <w:rsid w:val="00716F0B"/>
    <w:rsid w:val="00885C2F"/>
    <w:rsid w:val="008B2EF6"/>
    <w:rsid w:val="008C31C0"/>
    <w:rsid w:val="008C33DE"/>
    <w:rsid w:val="00953721"/>
    <w:rsid w:val="00990B72"/>
    <w:rsid w:val="009D20BA"/>
    <w:rsid w:val="009D49D6"/>
    <w:rsid w:val="00A46E67"/>
    <w:rsid w:val="00A72B0F"/>
    <w:rsid w:val="00B2320D"/>
    <w:rsid w:val="00BB6584"/>
    <w:rsid w:val="00BD411E"/>
    <w:rsid w:val="00C617D2"/>
    <w:rsid w:val="00C97971"/>
    <w:rsid w:val="00CF358A"/>
    <w:rsid w:val="00D9121D"/>
    <w:rsid w:val="00D9372A"/>
    <w:rsid w:val="00DC74A9"/>
    <w:rsid w:val="00DD451A"/>
    <w:rsid w:val="00E1362E"/>
    <w:rsid w:val="00E55FCA"/>
    <w:rsid w:val="00E568EE"/>
    <w:rsid w:val="00EE67B2"/>
    <w:rsid w:val="00EF3903"/>
    <w:rsid w:val="00F406DD"/>
    <w:rsid w:val="00F86C3D"/>
    <w:rsid w:val="00FF15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DE"/>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3DE"/>
    <w:rPr>
      <w:color w:val="0563C1" w:themeColor="hyperlink"/>
      <w:u w:val="single"/>
    </w:rPr>
  </w:style>
  <w:style w:type="character" w:customStyle="1" w:styleId="UnresolvedMention1">
    <w:name w:val="Unresolved Mention1"/>
    <w:basedOn w:val="DefaultParagraphFont"/>
    <w:uiPriority w:val="99"/>
    <w:rsid w:val="008C33DE"/>
    <w:rPr>
      <w:color w:val="808080"/>
      <w:shd w:val="clear" w:color="auto" w:fill="E6E6E6"/>
    </w:rPr>
  </w:style>
  <w:style w:type="character" w:styleId="FollowedHyperlink">
    <w:name w:val="FollowedHyperlink"/>
    <w:basedOn w:val="DefaultParagraphFont"/>
    <w:uiPriority w:val="99"/>
    <w:semiHidden/>
    <w:unhideWhenUsed/>
    <w:rsid w:val="008C33DE"/>
    <w:rPr>
      <w:color w:val="954F72" w:themeColor="followedHyperlink"/>
      <w:u w:val="single"/>
    </w:rPr>
  </w:style>
  <w:style w:type="paragraph" w:styleId="Footer">
    <w:name w:val="footer"/>
    <w:basedOn w:val="Normal"/>
    <w:link w:val="FooterChar"/>
    <w:uiPriority w:val="99"/>
    <w:unhideWhenUsed/>
    <w:rsid w:val="008C33DE"/>
    <w:pPr>
      <w:tabs>
        <w:tab w:val="center" w:pos="4680"/>
        <w:tab w:val="right" w:pos="9360"/>
      </w:tabs>
    </w:pPr>
  </w:style>
  <w:style w:type="character" w:customStyle="1" w:styleId="FooterChar">
    <w:name w:val="Footer Char"/>
    <w:basedOn w:val="DefaultParagraphFont"/>
    <w:link w:val="Footer"/>
    <w:uiPriority w:val="99"/>
    <w:rsid w:val="008C33DE"/>
    <w:rPr>
      <w:rFonts w:ascii="Times New Roman" w:hAnsi="Times New Roman" w:cs="Times New Roman"/>
      <w:sz w:val="24"/>
      <w:szCs w:val="24"/>
      <w:lang w:val="en-US"/>
    </w:rPr>
  </w:style>
  <w:style w:type="character" w:styleId="PageNumber">
    <w:name w:val="page number"/>
    <w:basedOn w:val="DefaultParagraphFont"/>
    <w:uiPriority w:val="99"/>
    <w:semiHidden/>
    <w:unhideWhenUsed/>
    <w:rsid w:val="008C33DE"/>
  </w:style>
  <w:style w:type="paragraph" w:customStyle="1" w:styleId="EndNoteBibliographyTitle">
    <w:name w:val="EndNote Bibliography Title"/>
    <w:basedOn w:val="Normal"/>
    <w:link w:val="EndNoteBibliographyTitleZnak"/>
    <w:rsid w:val="008C33DE"/>
    <w:pPr>
      <w:jc w:val="center"/>
    </w:pPr>
    <w:rPr>
      <w:noProof/>
    </w:rPr>
  </w:style>
  <w:style w:type="character" w:customStyle="1" w:styleId="EndNoteBibliographyTitleZnak">
    <w:name w:val="EndNote Bibliography Title Znak"/>
    <w:basedOn w:val="DefaultParagraphFont"/>
    <w:link w:val="EndNoteBibliographyTitle"/>
    <w:rsid w:val="008C33DE"/>
    <w:rPr>
      <w:rFonts w:ascii="Times New Roman" w:hAnsi="Times New Roman" w:cs="Times New Roman"/>
      <w:noProof/>
      <w:sz w:val="24"/>
      <w:szCs w:val="24"/>
      <w:lang w:val="en-US"/>
    </w:rPr>
  </w:style>
  <w:style w:type="paragraph" w:customStyle="1" w:styleId="EndNoteBibliography">
    <w:name w:val="EndNote Bibliography"/>
    <w:basedOn w:val="Normal"/>
    <w:link w:val="EndNoteBibliographyZnak"/>
    <w:rsid w:val="008C33DE"/>
    <w:rPr>
      <w:noProof/>
    </w:rPr>
  </w:style>
  <w:style w:type="character" w:customStyle="1" w:styleId="EndNoteBibliographyZnak">
    <w:name w:val="EndNote Bibliography Znak"/>
    <w:basedOn w:val="DefaultParagraphFont"/>
    <w:link w:val="EndNoteBibliography"/>
    <w:rsid w:val="008C33DE"/>
    <w:rPr>
      <w:rFonts w:ascii="Times New Roman" w:hAnsi="Times New Roman" w:cs="Times New Roman"/>
      <w:noProof/>
      <w:sz w:val="24"/>
      <w:szCs w:val="24"/>
      <w:lang w:val="en-US"/>
    </w:rPr>
  </w:style>
  <w:style w:type="character" w:styleId="LineNumber">
    <w:name w:val="line number"/>
    <w:basedOn w:val="DefaultParagraphFont"/>
    <w:uiPriority w:val="99"/>
    <w:semiHidden/>
    <w:unhideWhenUsed/>
    <w:rsid w:val="008C33DE"/>
  </w:style>
  <w:style w:type="paragraph" w:styleId="NormalWeb">
    <w:name w:val="Normal (Web)"/>
    <w:basedOn w:val="Normal"/>
    <w:uiPriority w:val="99"/>
    <w:semiHidden/>
    <w:unhideWhenUsed/>
    <w:rsid w:val="00885C2F"/>
  </w:style>
  <w:style w:type="paragraph" w:styleId="BalloonText">
    <w:name w:val="Balloon Text"/>
    <w:basedOn w:val="Normal"/>
    <w:link w:val="BalloonTextChar"/>
    <w:uiPriority w:val="99"/>
    <w:semiHidden/>
    <w:unhideWhenUsed/>
    <w:rsid w:val="009D20BA"/>
    <w:rPr>
      <w:rFonts w:ascii="Tahoma" w:hAnsi="Tahoma" w:cs="Tahoma"/>
      <w:sz w:val="16"/>
      <w:szCs w:val="16"/>
    </w:rPr>
  </w:style>
  <w:style w:type="character" w:customStyle="1" w:styleId="BalloonTextChar">
    <w:name w:val="Balloon Text Char"/>
    <w:basedOn w:val="DefaultParagraphFont"/>
    <w:link w:val="BalloonText"/>
    <w:uiPriority w:val="99"/>
    <w:semiHidden/>
    <w:rsid w:val="009D20BA"/>
    <w:rPr>
      <w:rFonts w:ascii="Tahoma" w:hAnsi="Tahoma" w:cs="Tahoma"/>
      <w:sz w:val="16"/>
      <w:szCs w:val="16"/>
      <w:lang w:val="en-US"/>
    </w:rPr>
  </w:style>
  <w:style w:type="paragraph" w:styleId="ListParagraph">
    <w:name w:val="List Paragraph"/>
    <w:basedOn w:val="Normal"/>
    <w:uiPriority w:val="34"/>
    <w:qFormat/>
    <w:rsid w:val="006375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DE"/>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3DE"/>
    <w:rPr>
      <w:color w:val="0563C1" w:themeColor="hyperlink"/>
      <w:u w:val="single"/>
    </w:rPr>
  </w:style>
  <w:style w:type="character" w:customStyle="1" w:styleId="UnresolvedMention1">
    <w:name w:val="Unresolved Mention1"/>
    <w:basedOn w:val="DefaultParagraphFont"/>
    <w:uiPriority w:val="99"/>
    <w:rsid w:val="008C33DE"/>
    <w:rPr>
      <w:color w:val="808080"/>
      <w:shd w:val="clear" w:color="auto" w:fill="E6E6E6"/>
    </w:rPr>
  </w:style>
  <w:style w:type="character" w:styleId="FollowedHyperlink">
    <w:name w:val="FollowedHyperlink"/>
    <w:basedOn w:val="DefaultParagraphFont"/>
    <w:uiPriority w:val="99"/>
    <w:semiHidden/>
    <w:unhideWhenUsed/>
    <w:rsid w:val="008C33DE"/>
    <w:rPr>
      <w:color w:val="954F72" w:themeColor="followedHyperlink"/>
      <w:u w:val="single"/>
    </w:rPr>
  </w:style>
  <w:style w:type="paragraph" w:styleId="Footer">
    <w:name w:val="footer"/>
    <w:basedOn w:val="Normal"/>
    <w:link w:val="FooterChar"/>
    <w:uiPriority w:val="99"/>
    <w:unhideWhenUsed/>
    <w:rsid w:val="008C33DE"/>
    <w:pPr>
      <w:tabs>
        <w:tab w:val="center" w:pos="4680"/>
        <w:tab w:val="right" w:pos="9360"/>
      </w:tabs>
    </w:pPr>
  </w:style>
  <w:style w:type="character" w:customStyle="1" w:styleId="FooterChar">
    <w:name w:val="Footer Char"/>
    <w:basedOn w:val="DefaultParagraphFont"/>
    <w:link w:val="Footer"/>
    <w:uiPriority w:val="99"/>
    <w:rsid w:val="008C33DE"/>
    <w:rPr>
      <w:rFonts w:ascii="Times New Roman" w:hAnsi="Times New Roman" w:cs="Times New Roman"/>
      <w:sz w:val="24"/>
      <w:szCs w:val="24"/>
      <w:lang w:val="en-US"/>
    </w:rPr>
  </w:style>
  <w:style w:type="character" w:styleId="PageNumber">
    <w:name w:val="page number"/>
    <w:basedOn w:val="DefaultParagraphFont"/>
    <w:uiPriority w:val="99"/>
    <w:semiHidden/>
    <w:unhideWhenUsed/>
    <w:rsid w:val="008C33DE"/>
  </w:style>
  <w:style w:type="paragraph" w:customStyle="1" w:styleId="EndNoteBibliographyTitle">
    <w:name w:val="EndNote Bibliography Title"/>
    <w:basedOn w:val="Normal"/>
    <w:link w:val="EndNoteBibliographyTitleZnak"/>
    <w:rsid w:val="008C33DE"/>
    <w:pPr>
      <w:jc w:val="center"/>
    </w:pPr>
    <w:rPr>
      <w:noProof/>
    </w:rPr>
  </w:style>
  <w:style w:type="character" w:customStyle="1" w:styleId="EndNoteBibliographyTitleZnak">
    <w:name w:val="EndNote Bibliography Title Znak"/>
    <w:basedOn w:val="DefaultParagraphFont"/>
    <w:link w:val="EndNoteBibliographyTitle"/>
    <w:rsid w:val="008C33DE"/>
    <w:rPr>
      <w:rFonts w:ascii="Times New Roman" w:hAnsi="Times New Roman" w:cs="Times New Roman"/>
      <w:noProof/>
      <w:sz w:val="24"/>
      <w:szCs w:val="24"/>
      <w:lang w:val="en-US"/>
    </w:rPr>
  </w:style>
  <w:style w:type="paragraph" w:customStyle="1" w:styleId="EndNoteBibliography">
    <w:name w:val="EndNote Bibliography"/>
    <w:basedOn w:val="Normal"/>
    <w:link w:val="EndNoteBibliographyZnak"/>
    <w:rsid w:val="008C33DE"/>
    <w:rPr>
      <w:noProof/>
    </w:rPr>
  </w:style>
  <w:style w:type="character" w:customStyle="1" w:styleId="EndNoteBibliographyZnak">
    <w:name w:val="EndNote Bibliography Znak"/>
    <w:basedOn w:val="DefaultParagraphFont"/>
    <w:link w:val="EndNoteBibliography"/>
    <w:rsid w:val="008C33DE"/>
    <w:rPr>
      <w:rFonts w:ascii="Times New Roman" w:hAnsi="Times New Roman" w:cs="Times New Roman"/>
      <w:noProof/>
      <w:sz w:val="24"/>
      <w:szCs w:val="24"/>
      <w:lang w:val="en-US"/>
    </w:rPr>
  </w:style>
  <w:style w:type="character" w:styleId="LineNumber">
    <w:name w:val="line number"/>
    <w:basedOn w:val="DefaultParagraphFont"/>
    <w:uiPriority w:val="99"/>
    <w:semiHidden/>
    <w:unhideWhenUsed/>
    <w:rsid w:val="008C33DE"/>
  </w:style>
  <w:style w:type="paragraph" w:styleId="NormalWeb">
    <w:name w:val="Normal (Web)"/>
    <w:basedOn w:val="Normal"/>
    <w:uiPriority w:val="99"/>
    <w:semiHidden/>
    <w:unhideWhenUsed/>
    <w:rsid w:val="00885C2F"/>
  </w:style>
  <w:style w:type="paragraph" w:styleId="BalloonText">
    <w:name w:val="Balloon Text"/>
    <w:basedOn w:val="Normal"/>
    <w:link w:val="BalloonTextChar"/>
    <w:uiPriority w:val="99"/>
    <w:semiHidden/>
    <w:unhideWhenUsed/>
    <w:rsid w:val="009D20BA"/>
    <w:rPr>
      <w:rFonts w:ascii="Tahoma" w:hAnsi="Tahoma" w:cs="Tahoma"/>
      <w:sz w:val="16"/>
      <w:szCs w:val="16"/>
    </w:rPr>
  </w:style>
  <w:style w:type="character" w:customStyle="1" w:styleId="BalloonTextChar">
    <w:name w:val="Balloon Text Char"/>
    <w:basedOn w:val="DefaultParagraphFont"/>
    <w:link w:val="BalloonText"/>
    <w:uiPriority w:val="99"/>
    <w:semiHidden/>
    <w:rsid w:val="009D20BA"/>
    <w:rPr>
      <w:rFonts w:ascii="Tahoma" w:hAnsi="Tahoma" w:cs="Tahoma"/>
      <w:sz w:val="16"/>
      <w:szCs w:val="16"/>
      <w:lang w:val="en-US"/>
    </w:rPr>
  </w:style>
  <w:style w:type="paragraph" w:styleId="ListParagraph">
    <w:name w:val="List Paragraph"/>
    <w:basedOn w:val="Normal"/>
    <w:uiPriority w:val="34"/>
    <w:qFormat/>
    <w:rsid w:val="00637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1281">
      <w:bodyDiv w:val="1"/>
      <w:marLeft w:val="0"/>
      <w:marRight w:val="0"/>
      <w:marTop w:val="0"/>
      <w:marBottom w:val="0"/>
      <w:divBdr>
        <w:top w:val="none" w:sz="0" w:space="0" w:color="auto"/>
        <w:left w:val="none" w:sz="0" w:space="0" w:color="auto"/>
        <w:bottom w:val="none" w:sz="0" w:space="0" w:color="auto"/>
        <w:right w:val="none" w:sz="0" w:space="0" w:color="auto"/>
      </w:divBdr>
    </w:div>
    <w:div w:id="63189069">
      <w:bodyDiv w:val="1"/>
      <w:marLeft w:val="0"/>
      <w:marRight w:val="0"/>
      <w:marTop w:val="0"/>
      <w:marBottom w:val="0"/>
      <w:divBdr>
        <w:top w:val="none" w:sz="0" w:space="0" w:color="auto"/>
        <w:left w:val="none" w:sz="0" w:space="0" w:color="auto"/>
        <w:bottom w:val="none" w:sz="0" w:space="0" w:color="auto"/>
        <w:right w:val="none" w:sz="0" w:space="0" w:color="auto"/>
      </w:divBdr>
      <w:divsChild>
        <w:div w:id="310407246">
          <w:marLeft w:val="0"/>
          <w:marRight w:val="0"/>
          <w:marTop w:val="0"/>
          <w:marBottom w:val="0"/>
          <w:divBdr>
            <w:top w:val="none" w:sz="0" w:space="0" w:color="auto"/>
            <w:left w:val="none" w:sz="0" w:space="0" w:color="auto"/>
            <w:bottom w:val="none" w:sz="0" w:space="0" w:color="auto"/>
            <w:right w:val="none" w:sz="0" w:space="0" w:color="auto"/>
          </w:divBdr>
          <w:divsChild>
            <w:div w:id="449325105">
              <w:marLeft w:val="0"/>
              <w:marRight w:val="0"/>
              <w:marTop w:val="0"/>
              <w:marBottom w:val="0"/>
              <w:divBdr>
                <w:top w:val="none" w:sz="0" w:space="0" w:color="auto"/>
                <w:left w:val="none" w:sz="0" w:space="0" w:color="auto"/>
                <w:bottom w:val="none" w:sz="0" w:space="0" w:color="auto"/>
                <w:right w:val="none" w:sz="0" w:space="0" w:color="auto"/>
              </w:divBdr>
              <w:divsChild>
                <w:div w:id="40326417">
                  <w:marLeft w:val="0"/>
                  <w:marRight w:val="0"/>
                  <w:marTop w:val="0"/>
                  <w:marBottom w:val="0"/>
                  <w:divBdr>
                    <w:top w:val="none" w:sz="0" w:space="0" w:color="auto"/>
                    <w:left w:val="none" w:sz="0" w:space="0" w:color="auto"/>
                    <w:bottom w:val="none" w:sz="0" w:space="0" w:color="auto"/>
                    <w:right w:val="none" w:sz="0" w:space="0" w:color="auto"/>
                  </w:divBdr>
                </w:div>
              </w:divsChild>
            </w:div>
            <w:div w:id="1463772779">
              <w:marLeft w:val="0"/>
              <w:marRight w:val="0"/>
              <w:marTop w:val="0"/>
              <w:marBottom w:val="0"/>
              <w:divBdr>
                <w:top w:val="none" w:sz="0" w:space="0" w:color="auto"/>
                <w:left w:val="none" w:sz="0" w:space="0" w:color="auto"/>
                <w:bottom w:val="none" w:sz="0" w:space="0" w:color="auto"/>
                <w:right w:val="none" w:sz="0" w:space="0" w:color="auto"/>
              </w:divBdr>
              <w:divsChild>
                <w:div w:id="1850946713">
                  <w:marLeft w:val="0"/>
                  <w:marRight w:val="0"/>
                  <w:marTop w:val="0"/>
                  <w:marBottom w:val="0"/>
                  <w:divBdr>
                    <w:top w:val="none" w:sz="0" w:space="0" w:color="auto"/>
                    <w:left w:val="none" w:sz="0" w:space="0" w:color="auto"/>
                    <w:bottom w:val="none" w:sz="0" w:space="0" w:color="auto"/>
                    <w:right w:val="none" w:sz="0" w:space="0" w:color="auto"/>
                  </w:divBdr>
                </w:div>
              </w:divsChild>
            </w:div>
            <w:div w:id="1693845491">
              <w:marLeft w:val="0"/>
              <w:marRight w:val="0"/>
              <w:marTop w:val="0"/>
              <w:marBottom w:val="0"/>
              <w:divBdr>
                <w:top w:val="none" w:sz="0" w:space="0" w:color="auto"/>
                <w:left w:val="none" w:sz="0" w:space="0" w:color="auto"/>
                <w:bottom w:val="none" w:sz="0" w:space="0" w:color="auto"/>
                <w:right w:val="none" w:sz="0" w:space="0" w:color="auto"/>
              </w:divBdr>
              <w:divsChild>
                <w:div w:id="889800320">
                  <w:marLeft w:val="0"/>
                  <w:marRight w:val="0"/>
                  <w:marTop w:val="0"/>
                  <w:marBottom w:val="0"/>
                  <w:divBdr>
                    <w:top w:val="none" w:sz="0" w:space="0" w:color="auto"/>
                    <w:left w:val="none" w:sz="0" w:space="0" w:color="auto"/>
                    <w:bottom w:val="none" w:sz="0" w:space="0" w:color="auto"/>
                    <w:right w:val="none" w:sz="0" w:space="0" w:color="auto"/>
                  </w:divBdr>
                </w:div>
                <w:div w:id="1235505220">
                  <w:marLeft w:val="0"/>
                  <w:marRight w:val="0"/>
                  <w:marTop w:val="0"/>
                  <w:marBottom w:val="0"/>
                  <w:divBdr>
                    <w:top w:val="none" w:sz="0" w:space="0" w:color="auto"/>
                    <w:left w:val="none" w:sz="0" w:space="0" w:color="auto"/>
                    <w:bottom w:val="none" w:sz="0" w:space="0" w:color="auto"/>
                    <w:right w:val="none" w:sz="0" w:space="0" w:color="auto"/>
                  </w:divBdr>
                </w:div>
              </w:divsChild>
            </w:div>
            <w:div w:id="1993482010">
              <w:marLeft w:val="0"/>
              <w:marRight w:val="0"/>
              <w:marTop w:val="0"/>
              <w:marBottom w:val="0"/>
              <w:divBdr>
                <w:top w:val="none" w:sz="0" w:space="0" w:color="auto"/>
                <w:left w:val="none" w:sz="0" w:space="0" w:color="auto"/>
                <w:bottom w:val="none" w:sz="0" w:space="0" w:color="auto"/>
                <w:right w:val="none" w:sz="0" w:space="0" w:color="auto"/>
              </w:divBdr>
              <w:divsChild>
                <w:div w:id="2108308849">
                  <w:marLeft w:val="0"/>
                  <w:marRight w:val="0"/>
                  <w:marTop w:val="0"/>
                  <w:marBottom w:val="0"/>
                  <w:divBdr>
                    <w:top w:val="none" w:sz="0" w:space="0" w:color="auto"/>
                    <w:left w:val="none" w:sz="0" w:space="0" w:color="auto"/>
                    <w:bottom w:val="none" w:sz="0" w:space="0" w:color="auto"/>
                    <w:right w:val="none" w:sz="0" w:space="0" w:color="auto"/>
                  </w:divBdr>
                </w:div>
                <w:div w:id="893083829">
                  <w:marLeft w:val="0"/>
                  <w:marRight w:val="0"/>
                  <w:marTop w:val="0"/>
                  <w:marBottom w:val="0"/>
                  <w:divBdr>
                    <w:top w:val="none" w:sz="0" w:space="0" w:color="auto"/>
                    <w:left w:val="none" w:sz="0" w:space="0" w:color="auto"/>
                    <w:bottom w:val="none" w:sz="0" w:space="0" w:color="auto"/>
                    <w:right w:val="none" w:sz="0" w:space="0" w:color="auto"/>
                  </w:divBdr>
                </w:div>
                <w:div w:id="392313477">
                  <w:marLeft w:val="0"/>
                  <w:marRight w:val="0"/>
                  <w:marTop w:val="0"/>
                  <w:marBottom w:val="0"/>
                  <w:divBdr>
                    <w:top w:val="none" w:sz="0" w:space="0" w:color="auto"/>
                    <w:left w:val="none" w:sz="0" w:space="0" w:color="auto"/>
                    <w:bottom w:val="none" w:sz="0" w:space="0" w:color="auto"/>
                    <w:right w:val="none" w:sz="0" w:space="0" w:color="auto"/>
                  </w:divBdr>
                </w:div>
                <w:div w:id="713893397">
                  <w:marLeft w:val="0"/>
                  <w:marRight w:val="0"/>
                  <w:marTop w:val="0"/>
                  <w:marBottom w:val="0"/>
                  <w:divBdr>
                    <w:top w:val="none" w:sz="0" w:space="0" w:color="auto"/>
                    <w:left w:val="none" w:sz="0" w:space="0" w:color="auto"/>
                    <w:bottom w:val="none" w:sz="0" w:space="0" w:color="auto"/>
                    <w:right w:val="none" w:sz="0" w:space="0" w:color="auto"/>
                  </w:divBdr>
                </w:div>
              </w:divsChild>
            </w:div>
            <w:div w:id="1178736417">
              <w:marLeft w:val="0"/>
              <w:marRight w:val="0"/>
              <w:marTop w:val="0"/>
              <w:marBottom w:val="0"/>
              <w:divBdr>
                <w:top w:val="none" w:sz="0" w:space="0" w:color="auto"/>
                <w:left w:val="none" w:sz="0" w:space="0" w:color="auto"/>
                <w:bottom w:val="none" w:sz="0" w:space="0" w:color="auto"/>
                <w:right w:val="none" w:sz="0" w:space="0" w:color="auto"/>
              </w:divBdr>
              <w:divsChild>
                <w:div w:id="1250386863">
                  <w:marLeft w:val="0"/>
                  <w:marRight w:val="0"/>
                  <w:marTop w:val="0"/>
                  <w:marBottom w:val="0"/>
                  <w:divBdr>
                    <w:top w:val="none" w:sz="0" w:space="0" w:color="auto"/>
                    <w:left w:val="none" w:sz="0" w:space="0" w:color="auto"/>
                    <w:bottom w:val="none" w:sz="0" w:space="0" w:color="auto"/>
                    <w:right w:val="none" w:sz="0" w:space="0" w:color="auto"/>
                  </w:divBdr>
                </w:div>
              </w:divsChild>
            </w:div>
            <w:div w:id="1409305494">
              <w:marLeft w:val="0"/>
              <w:marRight w:val="0"/>
              <w:marTop w:val="0"/>
              <w:marBottom w:val="0"/>
              <w:divBdr>
                <w:top w:val="none" w:sz="0" w:space="0" w:color="auto"/>
                <w:left w:val="none" w:sz="0" w:space="0" w:color="auto"/>
                <w:bottom w:val="none" w:sz="0" w:space="0" w:color="auto"/>
                <w:right w:val="none" w:sz="0" w:space="0" w:color="auto"/>
              </w:divBdr>
              <w:divsChild>
                <w:div w:id="1736585375">
                  <w:marLeft w:val="0"/>
                  <w:marRight w:val="0"/>
                  <w:marTop w:val="0"/>
                  <w:marBottom w:val="0"/>
                  <w:divBdr>
                    <w:top w:val="none" w:sz="0" w:space="0" w:color="auto"/>
                    <w:left w:val="none" w:sz="0" w:space="0" w:color="auto"/>
                    <w:bottom w:val="none" w:sz="0" w:space="0" w:color="auto"/>
                    <w:right w:val="none" w:sz="0" w:space="0" w:color="auto"/>
                  </w:divBdr>
                </w:div>
              </w:divsChild>
            </w:div>
            <w:div w:id="1103040705">
              <w:marLeft w:val="0"/>
              <w:marRight w:val="0"/>
              <w:marTop w:val="0"/>
              <w:marBottom w:val="0"/>
              <w:divBdr>
                <w:top w:val="none" w:sz="0" w:space="0" w:color="auto"/>
                <w:left w:val="none" w:sz="0" w:space="0" w:color="auto"/>
                <w:bottom w:val="none" w:sz="0" w:space="0" w:color="auto"/>
                <w:right w:val="none" w:sz="0" w:space="0" w:color="auto"/>
              </w:divBdr>
              <w:divsChild>
                <w:div w:id="16848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3432">
      <w:bodyDiv w:val="1"/>
      <w:marLeft w:val="0"/>
      <w:marRight w:val="0"/>
      <w:marTop w:val="0"/>
      <w:marBottom w:val="0"/>
      <w:divBdr>
        <w:top w:val="none" w:sz="0" w:space="0" w:color="auto"/>
        <w:left w:val="none" w:sz="0" w:space="0" w:color="auto"/>
        <w:bottom w:val="none" w:sz="0" w:space="0" w:color="auto"/>
        <w:right w:val="none" w:sz="0" w:space="0" w:color="auto"/>
      </w:divBdr>
      <w:divsChild>
        <w:div w:id="600071478">
          <w:marLeft w:val="0"/>
          <w:marRight w:val="0"/>
          <w:marTop w:val="0"/>
          <w:marBottom w:val="0"/>
          <w:divBdr>
            <w:top w:val="none" w:sz="0" w:space="0" w:color="auto"/>
            <w:left w:val="none" w:sz="0" w:space="0" w:color="auto"/>
            <w:bottom w:val="none" w:sz="0" w:space="0" w:color="auto"/>
            <w:right w:val="none" w:sz="0" w:space="0" w:color="auto"/>
          </w:divBdr>
          <w:divsChild>
            <w:div w:id="680741741">
              <w:marLeft w:val="0"/>
              <w:marRight w:val="0"/>
              <w:marTop w:val="0"/>
              <w:marBottom w:val="0"/>
              <w:divBdr>
                <w:top w:val="none" w:sz="0" w:space="0" w:color="auto"/>
                <w:left w:val="none" w:sz="0" w:space="0" w:color="auto"/>
                <w:bottom w:val="none" w:sz="0" w:space="0" w:color="auto"/>
                <w:right w:val="none" w:sz="0" w:space="0" w:color="auto"/>
              </w:divBdr>
              <w:divsChild>
                <w:div w:id="13760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0241">
      <w:bodyDiv w:val="1"/>
      <w:marLeft w:val="0"/>
      <w:marRight w:val="0"/>
      <w:marTop w:val="0"/>
      <w:marBottom w:val="0"/>
      <w:divBdr>
        <w:top w:val="none" w:sz="0" w:space="0" w:color="auto"/>
        <w:left w:val="none" w:sz="0" w:space="0" w:color="auto"/>
        <w:bottom w:val="none" w:sz="0" w:space="0" w:color="auto"/>
        <w:right w:val="none" w:sz="0" w:space="0" w:color="auto"/>
      </w:divBdr>
      <w:divsChild>
        <w:div w:id="125778024">
          <w:marLeft w:val="0"/>
          <w:marRight w:val="0"/>
          <w:marTop w:val="0"/>
          <w:marBottom w:val="0"/>
          <w:divBdr>
            <w:top w:val="none" w:sz="0" w:space="0" w:color="auto"/>
            <w:left w:val="none" w:sz="0" w:space="0" w:color="auto"/>
            <w:bottom w:val="none" w:sz="0" w:space="0" w:color="auto"/>
            <w:right w:val="none" w:sz="0" w:space="0" w:color="auto"/>
          </w:divBdr>
          <w:divsChild>
            <w:div w:id="321814270">
              <w:marLeft w:val="0"/>
              <w:marRight w:val="0"/>
              <w:marTop w:val="0"/>
              <w:marBottom w:val="0"/>
              <w:divBdr>
                <w:top w:val="none" w:sz="0" w:space="0" w:color="auto"/>
                <w:left w:val="none" w:sz="0" w:space="0" w:color="auto"/>
                <w:bottom w:val="none" w:sz="0" w:space="0" w:color="auto"/>
                <w:right w:val="none" w:sz="0" w:space="0" w:color="auto"/>
              </w:divBdr>
              <w:divsChild>
                <w:div w:id="2036954087">
                  <w:marLeft w:val="0"/>
                  <w:marRight w:val="0"/>
                  <w:marTop w:val="0"/>
                  <w:marBottom w:val="0"/>
                  <w:divBdr>
                    <w:top w:val="none" w:sz="0" w:space="0" w:color="auto"/>
                    <w:left w:val="none" w:sz="0" w:space="0" w:color="auto"/>
                    <w:bottom w:val="none" w:sz="0" w:space="0" w:color="auto"/>
                    <w:right w:val="none" w:sz="0" w:space="0" w:color="auto"/>
                  </w:divBdr>
                  <w:divsChild>
                    <w:div w:id="8112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60753">
      <w:bodyDiv w:val="1"/>
      <w:marLeft w:val="0"/>
      <w:marRight w:val="0"/>
      <w:marTop w:val="0"/>
      <w:marBottom w:val="0"/>
      <w:divBdr>
        <w:top w:val="none" w:sz="0" w:space="0" w:color="auto"/>
        <w:left w:val="none" w:sz="0" w:space="0" w:color="auto"/>
        <w:bottom w:val="none" w:sz="0" w:space="0" w:color="auto"/>
        <w:right w:val="none" w:sz="0" w:space="0" w:color="auto"/>
      </w:divBdr>
      <w:divsChild>
        <w:div w:id="1430808598">
          <w:marLeft w:val="0"/>
          <w:marRight w:val="0"/>
          <w:marTop w:val="0"/>
          <w:marBottom w:val="0"/>
          <w:divBdr>
            <w:top w:val="none" w:sz="0" w:space="0" w:color="auto"/>
            <w:left w:val="none" w:sz="0" w:space="0" w:color="auto"/>
            <w:bottom w:val="none" w:sz="0" w:space="0" w:color="auto"/>
            <w:right w:val="none" w:sz="0" w:space="0" w:color="auto"/>
          </w:divBdr>
          <w:divsChild>
            <w:div w:id="1290239120">
              <w:marLeft w:val="0"/>
              <w:marRight w:val="0"/>
              <w:marTop w:val="0"/>
              <w:marBottom w:val="0"/>
              <w:divBdr>
                <w:top w:val="none" w:sz="0" w:space="0" w:color="auto"/>
                <w:left w:val="none" w:sz="0" w:space="0" w:color="auto"/>
                <w:bottom w:val="none" w:sz="0" w:space="0" w:color="auto"/>
                <w:right w:val="none" w:sz="0" w:space="0" w:color="auto"/>
              </w:divBdr>
              <w:divsChild>
                <w:div w:id="1421293734">
                  <w:marLeft w:val="0"/>
                  <w:marRight w:val="0"/>
                  <w:marTop w:val="0"/>
                  <w:marBottom w:val="0"/>
                  <w:divBdr>
                    <w:top w:val="none" w:sz="0" w:space="0" w:color="auto"/>
                    <w:left w:val="none" w:sz="0" w:space="0" w:color="auto"/>
                    <w:bottom w:val="none" w:sz="0" w:space="0" w:color="auto"/>
                    <w:right w:val="none" w:sz="0" w:space="0" w:color="auto"/>
                  </w:divBdr>
                  <w:divsChild>
                    <w:div w:id="15343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328310">
      <w:bodyDiv w:val="1"/>
      <w:marLeft w:val="0"/>
      <w:marRight w:val="0"/>
      <w:marTop w:val="0"/>
      <w:marBottom w:val="0"/>
      <w:divBdr>
        <w:top w:val="none" w:sz="0" w:space="0" w:color="auto"/>
        <w:left w:val="none" w:sz="0" w:space="0" w:color="auto"/>
        <w:bottom w:val="none" w:sz="0" w:space="0" w:color="auto"/>
        <w:right w:val="none" w:sz="0" w:space="0" w:color="auto"/>
      </w:divBdr>
      <w:divsChild>
        <w:div w:id="1198010364">
          <w:marLeft w:val="0"/>
          <w:marRight w:val="0"/>
          <w:marTop w:val="0"/>
          <w:marBottom w:val="0"/>
          <w:divBdr>
            <w:top w:val="none" w:sz="0" w:space="0" w:color="auto"/>
            <w:left w:val="none" w:sz="0" w:space="0" w:color="auto"/>
            <w:bottom w:val="none" w:sz="0" w:space="0" w:color="auto"/>
            <w:right w:val="none" w:sz="0" w:space="0" w:color="auto"/>
          </w:divBdr>
          <w:divsChild>
            <w:div w:id="1087504516">
              <w:marLeft w:val="0"/>
              <w:marRight w:val="0"/>
              <w:marTop w:val="0"/>
              <w:marBottom w:val="0"/>
              <w:divBdr>
                <w:top w:val="none" w:sz="0" w:space="0" w:color="auto"/>
                <w:left w:val="none" w:sz="0" w:space="0" w:color="auto"/>
                <w:bottom w:val="none" w:sz="0" w:space="0" w:color="auto"/>
                <w:right w:val="none" w:sz="0" w:space="0" w:color="auto"/>
              </w:divBdr>
              <w:divsChild>
                <w:div w:id="349188765">
                  <w:marLeft w:val="0"/>
                  <w:marRight w:val="0"/>
                  <w:marTop w:val="0"/>
                  <w:marBottom w:val="0"/>
                  <w:divBdr>
                    <w:top w:val="none" w:sz="0" w:space="0" w:color="auto"/>
                    <w:left w:val="none" w:sz="0" w:space="0" w:color="auto"/>
                    <w:bottom w:val="none" w:sz="0" w:space="0" w:color="auto"/>
                    <w:right w:val="none" w:sz="0" w:space="0" w:color="auto"/>
                  </w:divBdr>
                </w:div>
              </w:divsChild>
            </w:div>
            <w:div w:id="159852363">
              <w:marLeft w:val="0"/>
              <w:marRight w:val="0"/>
              <w:marTop w:val="0"/>
              <w:marBottom w:val="0"/>
              <w:divBdr>
                <w:top w:val="none" w:sz="0" w:space="0" w:color="auto"/>
                <w:left w:val="none" w:sz="0" w:space="0" w:color="auto"/>
                <w:bottom w:val="none" w:sz="0" w:space="0" w:color="auto"/>
                <w:right w:val="none" w:sz="0" w:space="0" w:color="auto"/>
              </w:divBdr>
              <w:divsChild>
                <w:div w:id="1162813936">
                  <w:marLeft w:val="0"/>
                  <w:marRight w:val="0"/>
                  <w:marTop w:val="0"/>
                  <w:marBottom w:val="0"/>
                  <w:divBdr>
                    <w:top w:val="none" w:sz="0" w:space="0" w:color="auto"/>
                    <w:left w:val="none" w:sz="0" w:space="0" w:color="auto"/>
                    <w:bottom w:val="none" w:sz="0" w:space="0" w:color="auto"/>
                    <w:right w:val="none" w:sz="0" w:space="0" w:color="auto"/>
                  </w:divBdr>
                </w:div>
              </w:divsChild>
            </w:div>
            <w:div w:id="751045150">
              <w:marLeft w:val="0"/>
              <w:marRight w:val="0"/>
              <w:marTop w:val="0"/>
              <w:marBottom w:val="0"/>
              <w:divBdr>
                <w:top w:val="none" w:sz="0" w:space="0" w:color="auto"/>
                <w:left w:val="none" w:sz="0" w:space="0" w:color="auto"/>
                <w:bottom w:val="none" w:sz="0" w:space="0" w:color="auto"/>
                <w:right w:val="none" w:sz="0" w:space="0" w:color="auto"/>
              </w:divBdr>
              <w:divsChild>
                <w:div w:id="2022007338">
                  <w:marLeft w:val="0"/>
                  <w:marRight w:val="0"/>
                  <w:marTop w:val="0"/>
                  <w:marBottom w:val="0"/>
                  <w:divBdr>
                    <w:top w:val="none" w:sz="0" w:space="0" w:color="auto"/>
                    <w:left w:val="none" w:sz="0" w:space="0" w:color="auto"/>
                    <w:bottom w:val="none" w:sz="0" w:space="0" w:color="auto"/>
                    <w:right w:val="none" w:sz="0" w:space="0" w:color="auto"/>
                  </w:divBdr>
                </w:div>
                <w:div w:id="467600035">
                  <w:marLeft w:val="0"/>
                  <w:marRight w:val="0"/>
                  <w:marTop w:val="0"/>
                  <w:marBottom w:val="0"/>
                  <w:divBdr>
                    <w:top w:val="none" w:sz="0" w:space="0" w:color="auto"/>
                    <w:left w:val="none" w:sz="0" w:space="0" w:color="auto"/>
                    <w:bottom w:val="none" w:sz="0" w:space="0" w:color="auto"/>
                    <w:right w:val="none" w:sz="0" w:space="0" w:color="auto"/>
                  </w:divBdr>
                </w:div>
              </w:divsChild>
            </w:div>
            <w:div w:id="1803231937">
              <w:marLeft w:val="0"/>
              <w:marRight w:val="0"/>
              <w:marTop w:val="0"/>
              <w:marBottom w:val="0"/>
              <w:divBdr>
                <w:top w:val="none" w:sz="0" w:space="0" w:color="auto"/>
                <w:left w:val="none" w:sz="0" w:space="0" w:color="auto"/>
                <w:bottom w:val="none" w:sz="0" w:space="0" w:color="auto"/>
                <w:right w:val="none" w:sz="0" w:space="0" w:color="auto"/>
              </w:divBdr>
              <w:divsChild>
                <w:div w:id="907574802">
                  <w:marLeft w:val="0"/>
                  <w:marRight w:val="0"/>
                  <w:marTop w:val="0"/>
                  <w:marBottom w:val="0"/>
                  <w:divBdr>
                    <w:top w:val="none" w:sz="0" w:space="0" w:color="auto"/>
                    <w:left w:val="none" w:sz="0" w:space="0" w:color="auto"/>
                    <w:bottom w:val="none" w:sz="0" w:space="0" w:color="auto"/>
                    <w:right w:val="none" w:sz="0" w:space="0" w:color="auto"/>
                  </w:divBdr>
                </w:div>
                <w:div w:id="657926432">
                  <w:marLeft w:val="0"/>
                  <w:marRight w:val="0"/>
                  <w:marTop w:val="0"/>
                  <w:marBottom w:val="0"/>
                  <w:divBdr>
                    <w:top w:val="none" w:sz="0" w:space="0" w:color="auto"/>
                    <w:left w:val="none" w:sz="0" w:space="0" w:color="auto"/>
                    <w:bottom w:val="none" w:sz="0" w:space="0" w:color="auto"/>
                    <w:right w:val="none" w:sz="0" w:space="0" w:color="auto"/>
                  </w:divBdr>
                </w:div>
                <w:div w:id="1217162245">
                  <w:marLeft w:val="0"/>
                  <w:marRight w:val="0"/>
                  <w:marTop w:val="0"/>
                  <w:marBottom w:val="0"/>
                  <w:divBdr>
                    <w:top w:val="none" w:sz="0" w:space="0" w:color="auto"/>
                    <w:left w:val="none" w:sz="0" w:space="0" w:color="auto"/>
                    <w:bottom w:val="none" w:sz="0" w:space="0" w:color="auto"/>
                    <w:right w:val="none" w:sz="0" w:space="0" w:color="auto"/>
                  </w:divBdr>
                </w:div>
                <w:div w:id="503056868">
                  <w:marLeft w:val="0"/>
                  <w:marRight w:val="0"/>
                  <w:marTop w:val="0"/>
                  <w:marBottom w:val="0"/>
                  <w:divBdr>
                    <w:top w:val="none" w:sz="0" w:space="0" w:color="auto"/>
                    <w:left w:val="none" w:sz="0" w:space="0" w:color="auto"/>
                    <w:bottom w:val="none" w:sz="0" w:space="0" w:color="auto"/>
                    <w:right w:val="none" w:sz="0" w:space="0" w:color="auto"/>
                  </w:divBdr>
                </w:div>
              </w:divsChild>
            </w:div>
            <w:div w:id="991373698">
              <w:marLeft w:val="0"/>
              <w:marRight w:val="0"/>
              <w:marTop w:val="0"/>
              <w:marBottom w:val="0"/>
              <w:divBdr>
                <w:top w:val="none" w:sz="0" w:space="0" w:color="auto"/>
                <w:left w:val="none" w:sz="0" w:space="0" w:color="auto"/>
                <w:bottom w:val="none" w:sz="0" w:space="0" w:color="auto"/>
                <w:right w:val="none" w:sz="0" w:space="0" w:color="auto"/>
              </w:divBdr>
              <w:divsChild>
                <w:div w:id="1744595486">
                  <w:marLeft w:val="0"/>
                  <w:marRight w:val="0"/>
                  <w:marTop w:val="0"/>
                  <w:marBottom w:val="0"/>
                  <w:divBdr>
                    <w:top w:val="none" w:sz="0" w:space="0" w:color="auto"/>
                    <w:left w:val="none" w:sz="0" w:space="0" w:color="auto"/>
                    <w:bottom w:val="none" w:sz="0" w:space="0" w:color="auto"/>
                    <w:right w:val="none" w:sz="0" w:space="0" w:color="auto"/>
                  </w:divBdr>
                </w:div>
              </w:divsChild>
            </w:div>
            <w:div w:id="554972190">
              <w:marLeft w:val="0"/>
              <w:marRight w:val="0"/>
              <w:marTop w:val="0"/>
              <w:marBottom w:val="0"/>
              <w:divBdr>
                <w:top w:val="none" w:sz="0" w:space="0" w:color="auto"/>
                <w:left w:val="none" w:sz="0" w:space="0" w:color="auto"/>
                <w:bottom w:val="none" w:sz="0" w:space="0" w:color="auto"/>
                <w:right w:val="none" w:sz="0" w:space="0" w:color="auto"/>
              </w:divBdr>
              <w:divsChild>
                <w:div w:id="2035449749">
                  <w:marLeft w:val="0"/>
                  <w:marRight w:val="0"/>
                  <w:marTop w:val="0"/>
                  <w:marBottom w:val="0"/>
                  <w:divBdr>
                    <w:top w:val="none" w:sz="0" w:space="0" w:color="auto"/>
                    <w:left w:val="none" w:sz="0" w:space="0" w:color="auto"/>
                    <w:bottom w:val="none" w:sz="0" w:space="0" w:color="auto"/>
                    <w:right w:val="none" w:sz="0" w:space="0" w:color="auto"/>
                  </w:divBdr>
                </w:div>
              </w:divsChild>
            </w:div>
            <w:div w:id="1741173682">
              <w:marLeft w:val="0"/>
              <w:marRight w:val="0"/>
              <w:marTop w:val="0"/>
              <w:marBottom w:val="0"/>
              <w:divBdr>
                <w:top w:val="none" w:sz="0" w:space="0" w:color="auto"/>
                <w:left w:val="none" w:sz="0" w:space="0" w:color="auto"/>
                <w:bottom w:val="none" w:sz="0" w:space="0" w:color="auto"/>
                <w:right w:val="none" w:sz="0" w:space="0" w:color="auto"/>
              </w:divBdr>
              <w:divsChild>
                <w:div w:id="20301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ramer1@cox.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2039</Words>
  <Characters>11543</Characters>
  <Application>Microsoft Office Word</Application>
  <DocSecurity>0</DocSecurity>
  <Lines>180</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IJS</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Iztok Dolenc</dc:creator>
  <cp:lastModifiedBy>aberlec</cp:lastModifiedBy>
  <cp:revision>16</cp:revision>
  <cp:lastPrinted>2019-01-21T15:34:00Z</cp:lastPrinted>
  <dcterms:created xsi:type="dcterms:W3CDTF">2019-01-21T15:37:00Z</dcterms:created>
  <dcterms:modified xsi:type="dcterms:W3CDTF">2019-01-21T20:28:00Z</dcterms:modified>
</cp:coreProperties>
</file>