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04" w:rsidRPr="002E1204" w:rsidRDefault="00D06364" w:rsidP="002E120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120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2E1204">
        <w:rPr>
          <w:rFonts w:ascii="Times New Roman" w:hAnsi="Times New Roman" w:cs="Times New Roman"/>
          <w:b/>
          <w:sz w:val="24"/>
          <w:szCs w:val="24"/>
        </w:rPr>
        <w:t>Diamanto</w:t>
      </w:r>
      <w:proofErr w:type="spellEnd"/>
      <w:r w:rsidRPr="002E1204">
        <w:rPr>
          <w:rFonts w:ascii="Times New Roman" w:hAnsi="Times New Roman" w:cs="Times New Roman"/>
          <w:b/>
          <w:sz w:val="24"/>
          <w:szCs w:val="24"/>
        </w:rPr>
        <w:t xml:space="preserve"> M. </w:t>
      </w:r>
      <w:proofErr w:type="spellStart"/>
      <w:r w:rsidRPr="002E1204">
        <w:rPr>
          <w:rFonts w:ascii="Times New Roman" w:hAnsi="Times New Roman" w:cs="Times New Roman"/>
          <w:b/>
          <w:sz w:val="24"/>
          <w:szCs w:val="24"/>
        </w:rPr>
        <w:t>Lazari</w:t>
      </w:r>
      <w:proofErr w:type="spellEnd"/>
      <w:r w:rsidR="002E12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E1204" w:rsidRPr="002E1204">
        <w:rPr>
          <w:rFonts w:ascii="Times New Roman" w:hAnsi="Times New Roman" w:cs="Times New Roman"/>
          <w:sz w:val="24"/>
          <w:szCs w:val="24"/>
        </w:rPr>
        <w:t>Aristotle</w:t>
      </w:r>
      <w:proofErr w:type="spellEnd"/>
      <w:r w:rsidR="002E1204"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204" w:rsidRPr="002E120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2E1204" w:rsidRPr="002E12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E1204" w:rsidRPr="002E1204">
        <w:rPr>
          <w:rFonts w:ascii="Times New Roman" w:hAnsi="Times New Roman" w:cs="Times New Roman"/>
          <w:sz w:val="24"/>
          <w:szCs w:val="24"/>
        </w:rPr>
        <w:t>Thessaloniki</w:t>
      </w:r>
      <w:proofErr w:type="spellEnd"/>
      <w:r w:rsidR="002E1204" w:rsidRPr="002E1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204" w:rsidRPr="002E1204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2E1204" w:rsidRPr="002E12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E1204" w:rsidRPr="002E1204">
        <w:rPr>
          <w:rFonts w:ascii="Times New Roman" w:hAnsi="Times New Roman" w:cs="Times New Roman"/>
          <w:sz w:val="24"/>
          <w:szCs w:val="24"/>
        </w:rPr>
        <w:t>Pharmacy</w:t>
      </w:r>
      <w:proofErr w:type="spellEnd"/>
      <w:r w:rsidR="002E1204" w:rsidRPr="002E1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204" w:rsidRPr="002E120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="002E1204" w:rsidRPr="002E12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E1204" w:rsidRPr="002E1204">
        <w:rPr>
          <w:rFonts w:ascii="Times New Roman" w:hAnsi="Times New Roman" w:cs="Times New Roman"/>
          <w:sz w:val="24"/>
          <w:szCs w:val="24"/>
        </w:rPr>
        <w:t>Pharmacognosy</w:t>
      </w:r>
      <w:proofErr w:type="spellEnd"/>
      <w:r w:rsidR="002E1204" w:rsidRPr="002E1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204" w:rsidRPr="002E1204">
        <w:rPr>
          <w:rFonts w:ascii="Times New Roman" w:hAnsi="Times New Roman" w:cs="Times New Roman"/>
          <w:sz w:val="24"/>
          <w:szCs w:val="24"/>
        </w:rPr>
        <w:t>Thessaloniki</w:t>
      </w:r>
      <w:proofErr w:type="spellEnd"/>
      <w:r w:rsidR="002E1204" w:rsidRPr="002E1204">
        <w:rPr>
          <w:rFonts w:ascii="Times New Roman" w:hAnsi="Times New Roman" w:cs="Times New Roman"/>
          <w:sz w:val="24"/>
          <w:szCs w:val="24"/>
        </w:rPr>
        <w:t xml:space="preserve">, GR-541 24, </w:t>
      </w:r>
      <w:proofErr w:type="spellStart"/>
      <w:r w:rsidR="002E1204" w:rsidRPr="002E1204">
        <w:rPr>
          <w:rFonts w:ascii="Times New Roman" w:hAnsi="Times New Roman" w:cs="Times New Roman"/>
          <w:sz w:val="24"/>
          <w:szCs w:val="24"/>
        </w:rPr>
        <w:t>Greece</w:t>
      </w:r>
      <w:proofErr w:type="spellEnd"/>
      <w:r w:rsidR="002E1204" w:rsidRPr="002E1204">
        <w:rPr>
          <w:rFonts w:ascii="Times New Roman" w:hAnsi="Times New Roman" w:cs="Times New Roman"/>
          <w:sz w:val="24"/>
          <w:szCs w:val="24"/>
        </w:rPr>
        <w:t>.</w:t>
      </w:r>
    </w:p>
    <w:p w:rsidR="002E1204" w:rsidRPr="002E1204" w:rsidRDefault="002E1204" w:rsidP="002E1204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2E120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Tel. No: + 30 2310 997617</w:t>
      </w:r>
    </w:p>
    <w:p w:rsidR="002E1204" w:rsidRPr="002E1204" w:rsidRDefault="002E1204" w:rsidP="002E1204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2E120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No: + 30 2310 997662</w:t>
      </w:r>
    </w:p>
    <w:p w:rsidR="002E1204" w:rsidRPr="002E1204" w:rsidRDefault="002E1204" w:rsidP="002E1204">
      <w:pPr>
        <w:ind w:left="709"/>
        <w:rPr>
          <w:rFonts w:ascii="Times New Roman" w:hAnsi="Times New Roman" w:cs="Times New Roman"/>
          <w:sz w:val="24"/>
          <w:szCs w:val="24"/>
        </w:rPr>
      </w:pPr>
      <w:r w:rsidRPr="002E1204">
        <w:rPr>
          <w:rFonts w:ascii="Times New Roman" w:hAnsi="Times New Roman" w:cs="Times New Roman"/>
          <w:sz w:val="24"/>
          <w:szCs w:val="24"/>
        </w:rPr>
        <w:t>Mobile Phone: + 30 6977014405</w:t>
      </w:r>
    </w:p>
    <w:p w:rsidR="002E1204" w:rsidRPr="002E1204" w:rsidRDefault="002E1204" w:rsidP="002E1204">
      <w:pPr>
        <w:ind w:left="709"/>
        <w:rPr>
          <w:rFonts w:ascii="Times New Roman" w:hAnsi="Times New Roman" w:cs="Times New Roman"/>
          <w:sz w:val="24"/>
          <w:szCs w:val="24"/>
        </w:rPr>
      </w:pPr>
      <w:r w:rsidRPr="002E120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2C08F5" w:rsidRPr="00E473E2">
          <w:rPr>
            <w:rStyle w:val="Kpr"/>
            <w:rFonts w:ascii="Times New Roman" w:hAnsi="Times New Roman" w:cs="Times New Roman"/>
            <w:sz w:val="24"/>
            <w:szCs w:val="24"/>
          </w:rPr>
          <w:t>dlazari@pharm.auth.gr</w:t>
        </w:r>
      </w:hyperlink>
      <w:r w:rsidR="002C0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204" w:rsidRPr="002E1204" w:rsidRDefault="002E1204" w:rsidP="002E1204">
      <w:pPr>
        <w:ind w:left="709"/>
        <w:rPr>
          <w:rFonts w:ascii="Times New Roman" w:hAnsi="Times New Roman" w:cs="Times New Roman"/>
          <w:sz w:val="24"/>
          <w:szCs w:val="24"/>
        </w:rPr>
      </w:pPr>
      <w:r w:rsidRPr="002E120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2E1204">
        <w:rPr>
          <w:rFonts w:ascii="Times New Roman" w:hAnsi="Times New Roman" w:cs="Times New Roman"/>
          <w:b/>
          <w:sz w:val="24"/>
          <w:szCs w:val="24"/>
        </w:rPr>
        <w:t>Diamanto</w:t>
      </w:r>
      <w:proofErr w:type="spellEnd"/>
      <w:r w:rsidRPr="002E1204">
        <w:rPr>
          <w:rFonts w:ascii="Times New Roman" w:hAnsi="Times New Roman" w:cs="Times New Roman"/>
          <w:b/>
          <w:sz w:val="24"/>
          <w:szCs w:val="24"/>
        </w:rPr>
        <w:t xml:space="preserve"> M. </w:t>
      </w:r>
      <w:proofErr w:type="spellStart"/>
      <w:r w:rsidRPr="002E1204">
        <w:rPr>
          <w:rFonts w:ascii="Times New Roman" w:hAnsi="Times New Roman" w:cs="Times New Roman"/>
          <w:b/>
          <w:sz w:val="24"/>
          <w:szCs w:val="24"/>
        </w:rPr>
        <w:t>Lazari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lots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elucidation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>.</w:t>
      </w:r>
    </w:p>
    <w:p w:rsidR="002E1204" w:rsidRPr="002E1204" w:rsidRDefault="002E1204" w:rsidP="004720E1">
      <w:pPr>
        <w:pStyle w:val="ListeParagraf"/>
        <w:numPr>
          <w:ilvl w:val="0"/>
          <w:numId w:val="11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antiinflammatory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Sideritis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perfoliata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subsp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perfoliata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Lamiaceae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Phytother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. 2008 Apr;22(4):450-4.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>: 10.1002/ptr.2333.</w:t>
      </w:r>
    </w:p>
    <w:p w:rsidR="002E1204" w:rsidRPr="002E1204" w:rsidRDefault="002E1204" w:rsidP="004720E1">
      <w:pPr>
        <w:pStyle w:val="ListeParagraf"/>
        <w:numPr>
          <w:ilvl w:val="0"/>
          <w:numId w:val="11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204">
        <w:rPr>
          <w:rFonts w:ascii="Times New Roman" w:hAnsi="Times New Roman" w:cs="Times New Roman"/>
          <w:sz w:val="24"/>
          <w:szCs w:val="24"/>
        </w:rPr>
        <w:t>Biocatalytic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acylated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derivatives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flavonoid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glycosides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116 (3), 295-304</w:t>
      </w:r>
    </w:p>
    <w:p w:rsidR="002E1204" w:rsidRDefault="002E1204" w:rsidP="00944A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204" w:rsidRDefault="002E1204" w:rsidP="00944A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204" w:rsidRPr="005037AD" w:rsidRDefault="002E1204" w:rsidP="005037AD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7AD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5037AD">
        <w:rPr>
          <w:rFonts w:ascii="Times New Roman" w:hAnsi="Times New Roman" w:cs="Times New Roman"/>
          <w:b/>
          <w:sz w:val="24"/>
          <w:szCs w:val="24"/>
        </w:rPr>
        <w:t>Abdollah</w:t>
      </w:r>
      <w:proofErr w:type="spellEnd"/>
      <w:r w:rsidRPr="005037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37AD">
        <w:rPr>
          <w:rFonts w:ascii="Times New Roman" w:hAnsi="Times New Roman" w:cs="Times New Roman"/>
          <w:b/>
          <w:sz w:val="24"/>
          <w:szCs w:val="24"/>
        </w:rPr>
        <w:t>Ghasemı</w:t>
      </w:r>
      <w:proofErr w:type="spellEnd"/>
      <w:r w:rsidRPr="005037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37AD">
        <w:rPr>
          <w:rFonts w:ascii="Times New Roman" w:hAnsi="Times New Roman" w:cs="Times New Roman"/>
          <w:b/>
          <w:sz w:val="24"/>
          <w:szCs w:val="24"/>
        </w:rPr>
        <w:t>Pirbalouti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- Center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Ethnoveterinary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>:</w:t>
      </w:r>
      <w:r w:rsidR="00503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Shahrekord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of Center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Ethnoveterinary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AD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5037AD">
        <w:rPr>
          <w:rFonts w:ascii="Times New Roman" w:hAnsi="Times New Roman" w:cs="Times New Roman"/>
          <w:sz w:val="24"/>
          <w:szCs w:val="24"/>
        </w:rPr>
        <w:t>)</w:t>
      </w:r>
      <w:r w:rsidR="00FA529B" w:rsidRPr="002E1204">
        <w:rPr>
          <w:rFonts w:ascii="Times New Roman" w:hAnsi="Times New Roman" w:cs="Times New Roman"/>
          <w:sz w:val="24"/>
          <w:szCs w:val="24"/>
        </w:rPr>
        <w:t>, Iran</w:t>
      </w:r>
    </w:p>
    <w:p w:rsidR="002E1204" w:rsidRPr="002E1204" w:rsidRDefault="005037AD" w:rsidP="00944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20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2E1204">
          <w:rPr>
            <w:rStyle w:val="Kpr"/>
            <w:rFonts w:ascii="Times New Roman" w:hAnsi="Times New Roman" w:cs="Times New Roman"/>
            <w:sz w:val="24"/>
            <w:szCs w:val="24"/>
          </w:rPr>
          <w:t>ghasemi@iaushk.ac.ir</w:t>
        </w:r>
      </w:hyperlink>
      <w:r w:rsidRPr="002E1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E1204">
          <w:rPr>
            <w:rStyle w:val="Kpr"/>
            <w:rFonts w:ascii="Times New Roman" w:hAnsi="Times New Roman" w:cs="Times New Roman"/>
            <w:sz w:val="24"/>
            <w:szCs w:val="24"/>
          </w:rPr>
          <w:t>aghasemipir@psis.umass.edu</w:t>
        </w:r>
      </w:hyperlink>
    </w:p>
    <w:p w:rsidR="005037AD" w:rsidRDefault="00944A68" w:rsidP="005037AD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E120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2E1204">
        <w:rPr>
          <w:rFonts w:ascii="Times New Roman" w:hAnsi="Times New Roman" w:cs="Times New Roman"/>
          <w:b/>
          <w:sz w:val="24"/>
          <w:szCs w:val="24"/>
        </w:rPr>
        <w:t>Abdollah</w:t>
      </w:r>
      <w:proofErr w:type="spellEnd"/>
      <w:r w:rsidRPr="002E12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b/>
          <w:sz w:val="24"/>
          <w:szCs w:val="24"/>
        </w:rPr>
        <w:t>Ghasemı</w:t>
      </w:r>
      <w:proofErr w:type="spellEnd"/>
      <w:r w:rsidRPr="002E12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b/>
          <w:sz w:val="24"/>
          <w:szCs w:val="24"/>
        </w:rPr>
        <w:t>Pirbalouti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lots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elucidation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20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2E1204">
        <w:rPr>
          <w:rFonts w:ascii="Times New Roman" w:hAnsi="Times New Roman" w:cs="Times New Roman"/>
          <w:sz w:val="24"/>
          <w:szCs w:val="24"/>
        </w:rPr>
        <w:t>.</w:t>
      </w:r>
    </w:p>
    <w:p w:rsidR="00944A68" w:rsidRPr="002E1204" w:rsidRDefault="00944A68" w:rsidP="005037AD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E120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D0D1E" w:rsidRDefault="005037AD" w:rsidP="004720E1">
      <w:pPr>
        <w:pStyle w:val="ListeParagraf"/>
        <w:numPr>
          <w:ilvl w:val="0"/>
          <w:numId w:val="8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FEE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Tanacetum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polycephalum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4FEE">
        <w:rPr>
          <w:rFonts w:ascii="Times New Roman" w:hAnsi="Times New Roman" w:cs="Times New Roman"/>
          <w:sz w:val="24"/>
          <w:szCs w:val="24"/>
        </w:rPr>
        <w:t>Schutz.Bip</w:t>
      </w:r>
      <w:proofErr w:type="spellEnd"/>
      <w:proofErr w:type="gramEnd"/>
      <w:r w:rsidRPr="005C4F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C4FE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5C4F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folkloric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in South western Iran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C4FEE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5C4FEE">
        <w:rPr>
          <w:rFonts w:ascii="Times New Roman" w:hAnsi="Times New Roman" w:cs="Times New Roman"/>
          <w:sz w:val="24"/>
          <w:szCs w:val="24"/>
        </w:rPr>
        <w:t xml:space="preserve"> Knowledge 14(3), 370-375,2015</w:t>
      </w:r>
    </w:p>
    <w:p w:rsidR="0082596C" w:rsidRDefault="0082596C" w:rsidP="004720E1">
      <w:pPr>
        <w:pStyle w:val="ListeParagraf"/>
        <w:numPr>
          <w:ilvl w:val="0"/>
          <w:numId w:val="8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96C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Echinophora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cinerea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harvested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phenological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>
        <w:t xml:space="preserve">.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z w:val="24"/>
          <w:szCs w:val="24"/>
        </w:rPr>
        <w:t>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596C">
        <w:rPr>
          <w:rFonts w:ascii="Times New Roman" w:hAnsi="Times New Roman" w:cs="Times New Roman"/>
          <w:sz w:val="24"/>
          <w:szCs w:val="24"/>
        </w:rPr>
        <w:t xml:space="preserve">Volume 28, 2016 - </w:t>
      </w:r>
      <w:proofErr w:type="spellStart"/>
      <w:r w:rsidRPr="0082596C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82596C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2C08F5" w:rsidRDefault="002C08F5" w:rsidP="002C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3F7" w:rsidRDefault="007E73F7" w:rsidP="002C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8F5" w:rsidRPr="002C08F5" w:rsidRDefault="002C08F5" w:rsidP="002C08F5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80D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73680D">
        <w:rPr>
          <w:rFonts w:ascii="Times New Roman" w:hAnsi="Times New Roman" w:cs="Times New Roman"/>
          <w:b/>
          <w:sz w:val="24"/>
          <w:szCs w:val="24"/>
        </w:rPr>
        <w:t>Hannah</w:t>
      </w:r>
      <w:proofErr w:type="spellEnd"/>
      <w:r w:rsidRPr="0073680D">
        <w:rPr>
          <w:rFonts w:ascii="Times New Roman" w:hAnsi="Times New Roman" w:cs="Times New Roman"/>
          <w:b/>
          <w:sz w:val="24"/>
          <w:szCs w:val="24"/>
        </w:rPr>
        <w:t xml:space="preserve"> R. </w:t>
      </w:r>
      <w:proofErr w:type="spellStart"/>
      <w:r w:rsidRPr="0073680D">
        <w:rPr>
          <w:rFonts w:ascii="Times New Roman" w:hAnsi="Times New Roman" w:cs="Times New Roman"/>
          <w:b/>
          <w:sz w:val="24"/>
          <w:szCs w:val="24"/>
        </w:rPr>
        <w:t>Vasanthi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Herbal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, Sri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Ramachandra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Porur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Chennai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 xml:space="preserve"> 600 116,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India</w:t>
      </w:r>
      <w:proofErr w:type="spellEnd"/>
    </w:p>
    <w:p w:rsidR="002C08F5" w:rsidRPr="002C08F5" w:rsidRDefault="002C08F5" w:rsidP="002C08F5">
      <w:pPr>
        <w:ind w:left="709"/>
        <w:rPr>
          <w:rFonts w:ascii="Times New Roman" w:hAnsi="Times New Roman" w:cs="Times New Roman"/>
          <w:sz w:val="24"/>
          <w:szCs w:val="24"/>
        </w:rPr>
      </w:pPr>
      <w:r w:rsidRPr="002C08F5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2C08F5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C08F5">
        <w:rPr>
          <w:rFonts w:ascii="Times New Roman" w:hAnsi="Times New Roman" w:cs="Times New Roman"/>
          <w:sz w:val="24"/>
          <w:szCs w:val="24"/>
        </w:rPr>
        <w:t xml:space="preserve"> +91 044 24763136; </w:t>
      </w:r>
      <w:proofErr w:type="spellStart"/>
      <w:r w:rsidRPr="002C08F5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2C08F5">
        <w:rPr>
          <w:rFonts w:ascii="Times New Roman" w:hAnsi="Times New Roman" w:cs="Times New Roman"/>
          <w:sz w:val="24"/>
          <w:szCs w:val="24"/>
        </w:rPr>
        <w:t>: +91 044 24767008.</w:t>
      </w:r>
    </w:p>
    <w:p w:rsidR="0073680D" w:rsidRDefault="002C08F5" w:rsidP="002C08F5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AF0" w:rsidRPr="006A4AF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E473E2">
          <w:rPr>
            <w:rStyle w:val="Kpr"/>
            <w:rFonts w:ascii="Times New Roman" w:hAnsi="Times New Roman" w:cs="Times New Roman"/>
            <w:sz w:val="24"/>
            <w:szCs w:val="24"/>
          </w:rPr>
          <w:t>hrvasanthi@gmail.com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80D" w:rsidRDefault="0073680D" w:rsidP="0073680D">
      <w:pPr>
        <w:tabs>
          <w:tab w:val="left" w:pos="978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73680D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73680D">
        <w:rPr>
          <w:rFonts w:ascii="Times New Roman" w:hAnsi="Times New Roman" w:cs="Times New Roman"/>
          <w:b/>
          <w:sz w:val="24"/>
          <w:szCs w:val="24"/>
        </w:rPr>
        <w:t>Hannah</w:t>
      </w:r>
      <w:proofErr w:type="spellEnd"/>
      <w:r w:rsidRPr="0073680D">
        <w:rPr>
          <w:rFonts w:ascii="Times New Roman" w:hAnsi="Times New Roman" w:cs="Times New Roman"/>
          <w:b/>
          <w:sz w:val="24"/>
          <w:szCs w:val="24"/>
        </w:rPr>
        <w:t xml:space="preserve"> R. </w:t>
      </w:r>
      <w:proofErr w:type="spellStart"/>
      <w:r w:rsidRPr="0073680D">
        <w:rPr>
          <w:rFonts w:ascii="Times New Roman" w:hAnsi="Times New Roman" w:cs="Times New Roman"/>
          <w:b/>
          <w:sz w:val="24"/>
          <w:szCs w:val="24"/>
        </w:rPr>
        <w:t>Vasanthi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73680D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lots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elucidation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80D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73680D">
        <w:rPr>
          <w:rFonts w:ascii="Times New Roman" w:hAnsi="Times New Roman" w:cs="Times New Roman"/>
          <w:sz w:val="24"/>
          <w:szCs w:val="24"/>
        </w:rPr>
        <w:t>.</w:t>
      </w:r>
    </w:p>
    <w:p w:rsidR="002C08F5" w:rsidRPr="004720E1" w:rsidRDefault="0073680D" w:rsidP="004720E1">
      <w:pPr>
        <w:pStyle w:val="ListeParagraf"/>
        <w:numPr>
          <w:ilvl w:val="0"/>
          <w:numId w:val="10"/>
        </w:numPr>
        <w:tabs>
          <w:tab w:val="left" w:pos="978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20E1">
        <w:rPr>
          <w:rFonts w:ascii="Times New Roman" w:hAnsi="Times New Roman" w:cs="Times New Roman"/>
          <w:sz w:val="24"/>
          <w:szCs w:val="24"/>
        </w:rPr>
        <w:lastRenderedPageBreak/>
        <w:t>In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crude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polysaccharide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Turbinaria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ornata (Marine Brown Alga)</w:t>
      </w:r>
      <w:r w:rsidRPr="0073680D"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 xml:space="preserve">Volume 48,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187-192.</w:t>
      </w:r>
    </w:p>
    <w:p w:rsidR="0073680D" w:rsidRPr="004720E1" w:rsidRDefault="0073680D" w:rsidP="004720E1">
      <w:pPr>
        <w:pStyle w:val="ListeParagraf"/>
        <w:numPr>
          <w:ilvl w:val="0"/>
          <w:numId w:val="10"/>
        </w:numPr>
        <w:tabs>
          <w:tab w:val="left" w:pos="978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20E1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radical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scavenging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Nerium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oleander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Linn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Herbs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Spices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(2012) 18(1)</w:t>
      </w:r>
    </w:p>
    <w:p w:rsidR="004720E1" w:rsidRDefault="004720E1" w:rsidP="0073680D">
      <w:pPr>
        <w:tabs>
          <w:tab w:val="left" w:pos="978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7E73F7" w:rsidRDefault="007E73F7" w:rsidP="0073680D">
      <w:pPr>
        <w:tabs>
          <w:tab w:val="left" w:pos="978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4720E1" w:rsidRPr="007E73F7" w:rsidRDefault="004720E1" w:rsidP="007E73F7">
      <w:pPr>
        <w:pStyle w:val="ListeParagraf"/>
        <w:numPr>
          <w:ilvl w:val="0"/>
          <w:numId w:val="7"/>
        </w:numPr>
        <w:tabs>
          <w:tab w:val="left" w:pos="97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73F7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7E73F7">
        <w:rPr>
          <w:rFonts w:ascii="Times New Roman" w:hAnsi="Times New Roman" w:cs="Times New Roman"/>
          <w:b/>
          <w:sz w:val="24"/>
          <w:szCs w:val="24"/>
        </w:rPr>
        <w:t>Sambasiva</w:t>
      </w:r>
      <w:proofErr w:type="spellEnd"/>
      <w:r w:rsidRPr="007E73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73F7">
        <w:rPr>
          <w:rFonts w:ascii="Times New Roman" w:hAnsi="Times New Roman" w:cs="Times New Roman"/>
          <w:b/>
          <w:sz w:val="24"/>
          <w:szCs w:val="24"/>
        </w:rPr>
        <w:t>Rao</w:t>
      </w:r>
      <w:proofErr w:type="spellEnd"/>
      <w:r w:rsidRPr="007E73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73F7">
        <w:rPr>
          <w:rFonts w:ascii="Times New Roman" w:hAnsi="Times New Roman" w:cs="Times New Roman"/>
          <w:b/>
          <w:sz w:val="24"/>
          <w:szCs w:val="24"/>
        </w:rPr>
        <w:t>Ethadi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- </w:t>
      </w:r>
      <w:r w:rsidRPr="007E73F7">
        <w:rPr>
          <w:rFonts w:ascii="Times New Roman" w:hAnsi="Times New Roman" w:cs="Times New Roman"/>
          <w:sz w:val="24"/>
          <w:szCs w:val="24"/>
        </w:rPr>
        <w:t xml:space="preserve">A.U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Andhra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Visakhapatnam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>, A.P, India-530 003. Tel: + 91-9393015134</w:t>
      </w:r>
    </w:p>
    <w:p w:rsidR="004720E1" w:rsidRDefault="004720E1" w:rsidP="004720E1">
      <w:pPr>
        <w:tabs>
          <w:tab w:val="left" w:pos="978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E473E2">
          <w:rPr>
            <w:rStyle w:val="Kpr"/>
            <w:rFonts w:ascii="Times New Roman" w:hAnsi="Times New Roman" w:cs="Times New Roman"/>
            <w:sz w:val="24"/>
            <w:szCs w:val="24"/>
          </w:rPr>
          <w:t>raoethadi@gmail.com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3F7" w:rsidRDefault="007E73F7" w:rsidP="004720E1">
      <w:pPr>
        <w:tabs>
          <w:tab w:val="left" w:pos="978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4720E1">
        <w:rPr>
          <w:rFonts w:ascii="Times New Roman" w:hAnsi="Times New Roman" w:cs="Times New Roman"/>
          <w:b/>
          <w:sz w:val="24"/>
          <w:szCs w:val="24"/>
        </w:rPr>
        <w:t>Sambasiva</w:t>
      </w:r>
      <w:proofErr w:type="spellEnd"/>
      <w:r w:rsidRPr="00472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b/>
          <w:sz w:val="24"/>
          <w:szCs w:val="24"/>
        </w:rPr>
        <w:t>Rao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b/>
          <w:sz w:val="24"/>
          <w:szCs w:val="24"/>
        </w:rPr>
        <w:t>Ethadi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lots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elucidation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>.</w:t>
      </w:r>
    </w:p>
    <w:p w:rsidR="004720E1" w:rsidRPr="004720E1" w:rsidRDefault="004720E1" w:rsidP="004720E1">
      <w:pPr>
        <w:pStyle w:val="ListeParagraf"/>
        <w:numPr>
          <w:ilvl w:val="0"/>
          <w:numId w:val="9"/>
        </w:numPr>
        <w:tabs>
          <w:tab w:val="left" w:pos="978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 xml:space="preserve">Evaluation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Euphorbia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heyneana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Spreng</w:t>
      </w:r>
      <w:proofErr w:type="spellEnd"/>
      <w:r w:rsidRPr="004720E1"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Pacific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Tropical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Biomedicine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, </w:t>
      </w:r>
      <w:r w:rsidRPr="004720E1">
        <w:rPr>
          <w:rFonts w:ascii="Times New Roman" w:hAnsi="Times New Roman" w:cs="Times New Roman"/>
          <w:sz w:val="24"/>
          <w:szCs w:val="24"/>
        </w:rPr>
        <w:t xml:space="preserve">Volume 1,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2011,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S191-S194</w:t>
      </w:r>
    </w:p>
    <w:p w:rsidR="004720E1" w:rsidRPr="004720E1" w:rsidRDefault="004720E1" w:rsidP="004720E1">
      <w:pPr>
        <w:pStyle w:val="ListeParagraf"/>
        <w:numPr>
          <w:ilvl w:val="0"/>
          <w:numId w:val="9"/>
        </w:numPr>
        <w:tabs>
          <w:tab w:val="left" w:pos="978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720E1">
        <w:rPr>
          <w:rFonts w:ascii="Times New Roman" w:hAnsi="Times New Roman" w:cs="Times New Roman"/>
          <w:sz w:val="24"/>
          <w:szCs w:val="24"/>
        </w:rPr>
        <w:t>In-vitro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Preliminary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algae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Visakhapatn</w:t>
      </w:r>
      <w:r w:rsidRPr="004720E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coast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Andhra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Pradesh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, </w:t>
      </w:r>
      <w:r w:rsidRPr="004720E1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Pharmacy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(2011) 3(4) 399-401</w:t>
      </w:r>
    </w:p>
    <w:p w:rsidR="004720E1" w:rsidRPr="004720E1" w:rsidRDefault="004720E1" w:rsidP="004720E1">
      <w:pPr>
        <w:pStyle w:val="ListeParagraf"/>
        <w:numPr>
          <w:ilvl w:val="0"/>
          <w:numId w:val="9"/>
        </w:numPr>
        <w:tabs>
          <w:tab w:val="left" w:pos="978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>Evaluation of anti-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hepatoprotective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Cleome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Chelidonii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in albino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rats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, </w:t>
      </w:r>
      <w:r w:rsidRPr="004720E1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Pharma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(2013) 4(4)</w:t>
      </w:r>
    </w:p>
    <w:p w:rsidR="0073680D" w:rsidRPr="0073680D" w:rsidRDefault="0073680D" w:rsidP="0073680D">
      <w:pPr>
        <w:tabs>
          <w:tab w:val="left" w:pos="978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73680D" w:rsidRPr="0073680D" w:rsidRDefault="0073680D">
      <w:pPr>
        <w:tabs>
          <w:tab w:val="left" w:pos="978"/>
        </w:tabs>
        <w:ind w:left="709"/>
        <w:rPr>
          <w:rFonts w:ascii="Times New Roman" w:hAnsi="Times New Roman" w:cs="Times New Roman"/>
          <w:sz w:val="24"/>
          <w:szCs w:val="24"/>
        </w:rPr>
      </w:pPr>
    </w:p>
    <w:sectPr w:rsidR="0073680D" w:rsidRPr="00736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63E10"/>
    <w:multiLevelType w:val="hybridMultilevel"/>
    <w:tmpl w:val="8B14E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4F2E"/>
    <w:multiLevelType w:val="hybridMultilevel"/>
    <w:tmpl w:val="686C935C"/>
    <w:lvl w:ilvl="0" w:tplc="7F044E8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951CE"/>
    <w:multiLevelType w:val="hybridMultilevel"/>
    <w:tmpl w:val="028877E4"/>
    <w:lvl w:ilvl="0" w:tplc="041F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B55B43"/>
    <w:multiLevelType w:val="hybridMultilevel"/>
    <w:tmpl w:val="F5BE0B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E1900"/>
    <w:multiLevelType w:val="hybridMultilevel"/>
    <w:tmpl w:val="790C2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F4860"/>
    <w:multiLevelType w:val="hybridMultilevel"/>
    <w:tmpl w:val="A3826150"/>
    <w:lvl w:ilvl="0" w:tplc="041F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F0B6CC4"/>
    <w:multiLevelType w:val="hybridMultilevel"/>
    <w:tmpl w:val="45565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9774A"/>
    <w:multiLevelType w:val="hybridMultilevel"/>
    <w:tmpl w:val="5DF8554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774B6"/>
    <w:multiLevelType w:val="hybridMultilevel"/>
    <w:tmpl w:val="49746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55B35"/>
    <w:multiLevelType w:val="hybridMultilevel"/>
    <w:tmpl w:val="86EEC1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5490D"/>
    <w:multiLevelType w:val="hybridMultilevel"/>
    <w:tmpl w:val="8E248C7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F8"/>
    <w:rsid w:val="002C08F5"/>
    <w:rsid w:val="002E1204"/>
    <w:rsid w:val="004720E1"/>
    <w:rsid w:val="005037AD"/>
    <w:rsid w:val="005B3B2E"/>
    <w:rsid w:val="005C4FEE"/>
    <w:rsid w:val="006A4AF0"/>
    <w:rsid w:val="0073680D"/>
    <w:rsid w:val="007E73F7"/>
    <w:rsid w:val="0082596C"/>
    <w:rsid w:val="008D0D1E"/>
    <w:rsid w:val="00944A68"/>
    <w:rsid w:val="009D1BF8"/>
    <w:rsid w:val="00D06364"/>
    <w:rsid w:val="00E43A27"/>
    <w:rsid w:val="00FA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CE78"/>
  <w15:chartTrackingRefBased/>
  <w15:docId w15:val="{B0611ED9-62E0-4F28-B795-8B3E0E7F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3A2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6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vasanth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hasemipir@psis.umas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asemi@iaushk.ac.i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lazari@pharm.auth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oethadi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cp:keywords/>
  <dc:description/>
  <cp:lastModifiedBy>FA</cp:lastModifiedBy>
  <cp:revision>19</cp:revision>
  <dcterms:created xsi:type="dcterms:W3CDTF">2018-12-22T21:15:00Z</dcterms:created>
  <dcterms:modified xsi:type="dcterms:W3CDTF">2018-12-27T21:11:00Z</dcterms:modified>
</cp:coreProperties>
</file>