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C2" w:rsidRDefault="003D67C2" w:rsidP="003D67C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Statement of Novelty</w:t>
      </w:r>
    </w:p>
    <w:p w:rsidR="004016EC" w:rsidRPr="00E528D0" w:rsidRDefault="004016EC" w:rsidP="003D67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8D0">
        <w:rPr>
          <w:rFonts w:ascii="Times New Roman" w:hAnsi="Times New Roman" w:cs="Times New Roman"/>
          <w:sz w:val="28"/>
          <w:szCs w:val="28"/>
        </w:rPr>
        <w:t xml:space="preserve">Herein, a practical approach is utilized for </w:t>
      </w:r>
      <w:r w:rsidR="00D40D00" w:rsidRPr="00E528D0">
        <w:rPr>
          <w:rFonts w:ascii="Times New Roman" w:hAnsi="Times New Roman" w:cs="Times New Roman"/>
          <w:sz w:val="28"/>
          <w:szCs w:val="28"/>
        </w:rPr>
        <w:t>“</w:t>
      </w:r>
      <w:r w:rsidRPr="00E528D0">
        <w:rPr>
          <w:rFonts w:ascii="Times New Roman" w:hAnsi="Times New Roman" w:cs="Times New Roman"/>
          <w:b/>
          <w:bCs/>
          <w:sz w:val="28"/>
          <w:szCs w:val="28"/>
        </w:rPr>
        <w:t>the removal of the centrifugation step in the conve</w:t>
      </w:r>
      <w:bookmarkStart w:id="0" w:name="_GoBack"/>
      <w:bookmarkEnd w:id="0"/>
      <w:r w:rsidRPr="00E528D0">
        <w:rPr>
          <w:rFonts w:ascii="Times New Roman" w:hAnsi="Times New Roman" w:cs="Times New Roman"/>
          <w:b/>
          <w:bCs/>
          <w:sz w:val="28"/>
          <w:szCs w:val="28"/>
        </w:rPr>
        <w:t>ntional dispersive liquid-liquid microextraction</w:t>
      </w:r>
      <w:r w:rsidR="00D40D00" w:rsidRPr="00E528D0">
        <w:rPr>
          <w:rFonts w:ascii="Times New Roman" w:hAnsi="Times New Roman" w:cs="Times New Roman"/>
          <w:sz w:val="28"/>
          <w:szCs w:val="28"/>
        </w:rPr>
        <w:t>”</w:t>
      </w:r>
      <w:r w:rsidRPr="00E528D0">
        <w:rPr>
          <w:rFonts w:ascii="Times New Roman" w:hAnsi="Times New Roman" w:cs="Times New Roman"/>
          <w:sz w:val="28"/>
          <w:szCs w:val="28"/>
        </w:rPr>
        <w:t xml:space="preserve"> applying an organic solvent whose melting point is near the room temperature (1-undecanol). Following the dispersion of the extracting solvent into the sample solution, the cloudy mixture is passed through a test tube filled with a certain amount of sodium chloride, acted as separating agent </w:t>
      </w:r>
      <w:r w:rsidR="00D40D00" w:rsidRPr="00E528D0">
        <w:rPr>
          <w:rFonts w:ascii="Times New Roman" w:hAnsi="Times New Roman" w:cs="Times New Roman"/>
          <w:sz w:val="28"/>
          <w:szCs w:val="28"/>
        </w:rPr>
        <w:t>“</w:t>
      </w:r>
      <w:r w:rsidRPr="00E528D0">
        <w:rPr>
          <w:rFonts w:ascii="Times New Roman" w:hAnsi="Times New Roman" w:cs="Times New Roman"/>
          <w:b/>
          <w:bCs/>
          <w:sz w:val="28"/>
          <w:szCs w:val="28"/>
        </w:rPr>
        <w:t>based on salting</w:t>
      </w:r>
      <w:r w:rsidR="00D40D00" w:rsidRPr="00E528D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528D0">
        <w:rPr>
          <w:rFonts w:ascii="Times New Roman" w:hAnsi="Times New Roman" w:cs="Times New Roman"/>
          <w:b/>
          <w:bCs/>
          <w:sz w:val="28"/>
          <w:szCs w:val="28"/>
        </w:rPr>
        <w:t>out phenomenon</w:t>
      </w:r>
      <w:r w:rsidR="00D40D00" w:rsidRPr="00E528D0">
        <w:rPr>
          <w:rFonts w:ascii="Times New Roman" w:hAnsi="Times New Roman" w:cs="Times New Roman"/>
          <w:sz w:val="28"/>
          <w:szCs w:val="28"/>
        </w:rPr>
        <w:t>”</w:t>
      </w:r>
      <w:r w:rsidRPr="00E528D0">
        <w:rPr>
          <w:rFonts w:ascii="Times New Roman" w:hAnsi="Times New Roman" w:cs="Times New Roman"/>
          <w:sz w:val="28"/>
          <w:szCs w:val="28"/>
        </w:rPr>
        <w:t xml:space="preserve">. </w:t>
      </w:r>
      <w:r w:rsidR="00147184">
        <w:rPr>
          <w:rFonts w:ascii="Times New Roman" w:hAnsi="Times New Roman" w:cs="Times New Roman"/>
          <w:sz w:val="28"/>
          <w:szCs w:val="28"/>
        </w:rPr>
        <w:t>A</w:t>
      </w:r>
      <w:r w:rsidRPr="00E528D0">
        <w:rPr>
          <w:rFonts w:ascii="Times New Roman" w:hAnsi="Times New Roman" w:cs="Times New Roman"/>
          <w:sz w:val="28"/>
          <w:szCs w:val="28"/>
        </w:rPr>
        <w:t xml:space="preserve">fter immersing the tube inside an ice bath, the fine droplets of the extraction solvent are solidified, easily collected and after turning to liquid state, injected into HPLC-UV. </w:t>
      </w:r>
    </w:p>
    <w:sectPr w:rsidR="004016EC" w:rsidRPr="00E5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F8"/>
    <w:rsid w:val="0009346D"/>
    <w:rsid w:val="001343CD"/>
    <w:rsid w:val="00147184"/>
    <w:rsid w:val="002A34DF"/>
    <w:rsid w:val="003D67C2"/>
    <w:rsid w:val="004016EC"/>
    <w:rsid w:val="005E3664"/>
    <w:rsid w:val="00780EF1"/>
    <w:rsid w:val="00810968"/>
    <w:rsid w:val="009D4589"/>
    <w:rsid w:val="00A348BE"/>
    <w:rsid w:val="00A80EEA"/>
    <w:rsid w:val="00B82DE3"/>
    <w:rsid w:val="00CC5CF8"/>
    <w:rsid w:val="00D40D00"/>
    <w:rsid w:val="00E20EE1"/>
    <w:rsid w:val="00E528D0"/>
    <w:rsid w:val="00E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Farmahini Farahani, Hadi</dc:creator>
  <cp:lastModifiedBy>Mr. Farmahini Farahani, Hadi</cp:lastModifiedBy>
  <cp:revision>14</cp:revision>
  <dcterms:created xsi:type="dcterms:W3CDTF">2018-11-18T13:52:00Z</dcterms:created>
  <dcterms:modified xsi:type="dcterms:W3CDTF">2018-12-01T06:55:00Z</dcterms:modified>
</cp:coreProperties>
</file>