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6B2AC" w14:textId="77777777" w:rsidR="0074473D" w:rsidRPr="0007604F" w:rsidRDefault="0074473D" w:rsidP="00E62B9E">
      <w:pPr>
        <w:spacing w:line="360" w:lineRule="auto"/>
        <w:jc w:val="center"/>
        <w:rPr>
          <w:rFonts w:ascii="Times New Roman" w:hAnsi="Times New Roman" w:cs="Times New Roman"/>
          <w:i/>
          <w:sz w:val="24"/>
          <w:lang w:val="en-GB"/>
        </w:rPr>
      </w:pPr>
      <w:r w:rsidRPr="0007604F">
        <w:rPr>
          <w:rFonts w:ascii="Times New Roman" w:hAnsi="Times New Roman" w:cs="Times New Roman"/>
          <w:i/>
          <w:sz w:val="24"/>
          <w:lang w:val="en-GB"/>
        </w:rPr>
        <w:t>List of suggested reviewers</w:t>
      </w:r>
    </w:p>
    <w:p w14:paraId="47FEF96E" w14:textId="77777777" w:rsidR="002542B1" w:rsidRPr="0023761B" w:rsidRDefault="002542B1" w:rsidP="002542B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lang w:val="en-GB"/>
        </w:rPr>
      </w:pPr>
      <w:r w:rsidRPr="0023761B">
        <w:rPr>
          <w:rFonts w:ascii="Times New Roman" w:hAnsi="Times New Roman" w:cs="Times New Roman"/>
          <w:b/>
          <w:sz w:val="36"/>
          <w:lang w:val="en-GB"/>
        </w:rPr>
        <w:t xml:space="preserve">Determination of dissolved iron redox species in freshwater sediment using </w:t>
      </w:r>
      <w:r>
        <w:rPr>
          <w:rFonts w:ascii="Times New Roman" w:hAnsi="Times New Roman" w:cs="Times New Roman"/>
          <w:b/>
          <w:sz w:val="36"/>
          <w:lang w:val="en-GB"/>
        </w:rPr>
        <w:t>DGT</w:t>
      </w:r>
      <w:r w:rsidRPr="0023761B">
        <w:rPr>
          <w:rFonts w:ascii="Times New Roman" w:hAnsi="Times New Roman" w:cs="Times New Roman"/>
          <w:b/>
          <w:sz w:val="36"/>
          <w:lang w:val="en-GB"/>
        </w:rPr>
        <w:t xml:space="preserve"> technique coupled to </w:t>
      </w:r>
      <w:r>
        <w:rPr>
          <w:rFonts w:ascii="Times New Roman" w:hAnsi="Times New Roman" w:cs="Times New Roman"/>
          <w:b/>
          <w:sz w:val="36"/>
          <w:lang w:val="en-GB"/>
        </w:rPr>
        <w:t>BDS</w:t>
      </w:r>
    </w:p>
    <w:p w14:paraId="504CD023" w14:textId="6B9EFC20" w:rsidR="00B859D4" w:rsidRPr="00B859D4" w:rsidRDefault="00B859D4" w:rsidP="00E62B9E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</w:p>
    <w:p w14:paraId="2DD9AC01" w14:textId="77777777" w:rsidR="00B859D4" w:rsidRPr="0007604F" w:rsidRDefault="00B859D4" w:rsidP="00E62B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07604F">
        <w:rPr>
          <w:rFonts w:ascii="Times New Roman" w:hAnsi="Times New Roman" w:cs="Times New Roman"/>
          <w:b/>
          <w:sz w:val="28"/>
          <w:lang w:val="en-GB"/>
        </w:rPr>
        <w:t>Roberto Li Voti</w:t>
      </w:r>
    </w:p>
    <w:p w14:paraId="12A85B50" w14:textId="57BE6579" w:rsidR="00B859D4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lang w:val="en-GB"/>
        </w:rPr>
      </w:pPr>
      <w:r w:rsidRPr="001A19E2">
        <w:rPr>
          <w:rFonts w:ascii="Times New Roman" w:hAnsi="Times New Roman" w:cs="Times New Roman"/>
          <w:sz w:val="24"/>
          <w:lang w:val="en-GB"/>
        </w:rPr>
        <w:t>Affiliation:</w:t>
      </w:r>
      <w:r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="00B859D4">
        <w:rPr>
          <w:rFonts w:ascii="Times New Roman" w:hAnsi="Times New Roman" w:cs="Times New Roman"/>
          <w:i/>
          <w:sz w:val="24"/>
          <w:lang w:val="en-GB"/>
        </w:rPr>
        <w:t>Department of Bas</w:t>
      </w:r>
      <w:r w:rsidR="00986455">
        <w:rPr>
          <w:rFonts w:ascii="Times New Roman" w:hAnsi="Times New Roman" w:cs="Times New Roman"/>
          <w:i/>
          <w:sz w:val="24"/>
          <w:lang w:val="en-GB"/>
        </w:rPr>
        <w:t>ic and Applied Sciences and Engi</w:t>
      </w:r>
      <w:r w:rsidR="00B859D4">
        <w:rPr>
          <w:rFonts w:ascii="Times New Roman" w:hAnsi="Times New Roman" w:cs="Times New Roman"/>
          <w:i/>
          <w:sz w:val="24"/>
          <w:lang w:val="en-GB"/>
        </w:rPr>
        <w:t>neering, Sapienza University of Rome, Rome, Italy</w:t>
      </w:r>
      <w:r>
        <w:rPr>
          <w:rFonts w:ascii="Times New Roman" w:hAnsi="Times New Roman" w:cs="Times New Roman"/>
          <w:i/>
          <w:sz w:val="24"/>
          <w:lang w:val="en-GB"/>
        </w:rPr>
        <w:t>.</w:t>
      </w:r>
    </w:p>
    <w:p w14:paraId="5FC3C156" w14:textId="1D476A1C" w:rsidR="00030CD9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lang w:val="en-GB"/>
        </w:rPr>
      </w:pPr>
      <w:r w:rsidRPr="001A19E2">
        <w:rPr>
          <w:rFonts w:ascii="Times New Roman" w:hAnsi="Times New Roman" w:cs="Times New Roman"/>
          <w:sz w:val="24"/>
        </w:rPr>
        <w:t>E-mail:</w:t>
      </w:r>
      <w:r w:rsidRPr="001A19E2">
        <w:rPr>
          <w:sz w:val="24"/>
        </w:rPr>
        <w:t xml:space="preserve"> </w:t>
      </w:r>
      <w:hyperlink r:id="rId7" w:history="1">
        <w:r w:rsidR="00030CD9" w:rsidRPr="0007604F">
          <w:rPr>
            <w:rStyle w:val="Hyperlink"/>
            <w:rFonts w:ascii="Times New Roman" w:hAnsi="Times New Roman" w:cs="Times New Roman"/>
            <w:sz w:val="24"/>
            <w:lang w:val="en-GB"/>
          </w:rPr>
          <w:t>roberto.livoti@uniroma1.it</w:t>
        </w:r>
      </w:hyperlink>
      <w:r w:rsidR="00030CD9">
        <w:rPr>
          <w:rFonts w:ascii="Times New Roman" w:hAnsi="Times New Roman" w:cs="Times New Roman"/>
          <w:i/>
          <w:sz w:val="24"/>
          <w:lang w:val="en-GB"/>
        </w:rPr>
        <w:t xml:space="preserve"> </w:t>
      </w:r>
    </w:p>
    <w:p w14:paraId="73DCDFB3" w14:textId="5EFEAEDB" w:rsidR="00030CD9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Field of expertise: p</w:t>
      </w:r>
      <w:r w:rsidR="00030CD9">
        <w:rPr>
          <w:rFonts w:ascii="Times New Roman" w:hAnsi="Times New Roman" w:cs="Times New Roman"/>
          <w:sz w:val="24"/>
          <w:lang w:val="en-GB"/>
        </w:rPr>
        <w:t>hototerm</w:t>
      </w:r>
      <w:r>
        <w:rPr>
          <w:rFonts w:ascii="Times New Roman" w:hAnsi="Times New Roman" w:cs="Times New Roman"/>
          <w:sz w:val="24"/>
          <w:lang w:val="en-GB"/>
        </w:rPr>
        <w:t>al and photoacoustic techniques,</w:t>
      </w:r>
      <w:r w:rsidR="00030CD9">
        <w:rPr>
          <w:rFonts w:ascii="Times New Roman" w:hAnsi="Times New Roman" w:cs="Times New Roman"/>
          <w:sz w:val="24"/>
          <w:lang w:val="en-GB"/>
        </w:rPr>
        <w:t xml:space="preserve"> n</w:t>
      </w:r>
      <w:r>
        <w:rPr>
          <w:rFonts w:ascii="Times New Roman" w:hAnsi="Times New Roman" w:cs="Times New Roman"/>
          <w:sz w:val="24"/>
          <w:lang w:val="en-GB"/>
        </w:rPr>
        <w:t>on-destructive laser techniques,</w:t>
      </w:r>
      <w:r w:rsidR="00030CD9">
        <w:rPr>
          <w:rFonts w:ascii="Times New Roman" w:hAnsi="Times New Roman" w:cs="Times New Roman"/>
          <w:sz w:val="24"/>
          <w:lang w:val="en-GB"/>
        </w:rPr>
        <w:t xml:space="preserve"> optical and thermal characterizations of materials.</w:t>
      </w:r>
    </w:p>
    <w:p w14:paraId="6B8703CA" w14:textId="31757802" w:rsidR="001A19E2" w:rsidRPr="00030CD9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References:</w:t>
      </w:r>
    </w:p>
    <w:p w14:paraId="7B7EBF99" w14:textId="61B53733" w:rsidR="00030CD9" w:rsidRDefault="00030CD9" w:rsidP="00E62B9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030CD9">
        <w:rPr>
          <w:rFonts w:ascii="Times New Roman" w:hAnsi="Times New Roman" w:cs="Times New Roman"/>
          <w:sz w:val="24"/>
          <w:lang w:val="en-GB"/>
        </w:rPr>
        <w:t xml:space="preserve">M. Bertolotti, G.L. Liakhou, </w:t>
      </w:r>
      <w:r w:rsidRPr="001A19E2">
        <w:rPr>
          <w:rFonts w:ascii="Times New Roman" w:hAnsi="Times New Roman" w:cs="Times New Roman"/>
          <w:b/>
          <w:sz w:val="24"/>
          <w:lang w:val="en-GB"/>
        </w:rPr>
        <w:t>R. Li Vot</w:t>
      </w:r>
      <w:r w:rsidR="001A19E2" w:rsidRPr="00011C6A">
        <w:rPr>
          <w:rFonts w:ascii="Times New Roman" w:hAnsi="Times New Roman" w:cs="Times New Roman"/>
          <w:b/>
          <w:sz w:val="24"/>
          <w:lang w:val="en-GB"/>
        </w:rPr>
        <w:t>i</w:t>
      </w:r>
      <w:r w:rsidR="001A19E2">
        <w:rPr>
          <w:rFonts w:ascii="Times New Roman" w:hAnsi="Times New Roman" w:cs="Times New Roman"/>
          <w:sz w:val="24"/>
          <w:lang w:val="en-GB"/>
        </w:rPr>
        <w:t xml:space="preserve">, S. Paoloni, C. Sibilia, </w:t>
      </w:r>
      <w:r w:rsidRPr="00030CD9">
        <w:rPr>
          <w:rFonts w:ascii="Times New Roman" w:hAnsi="Times New Roman" w:cs="Times New Roman"/>
          <w:sz w:val="24"/>
          <w:lang w:val="en-GB"/>
        </w:rPr>
        <w:t>Probe-beam incidence angle-effects on thermal diffusivity measurement by pho</w:t>
      </w:r>
      <w:r w:rsidR="001A19E2">
        <w:rPr>
          <w:rFonts w:ascii="Times New Roman" w:hAnsi="Times New Roman" w:cs="Times New Roman"/>
          <w:sz w:val="24"/>
          <w:lang w:val="en-GB"/>
        </w:rPr>
        <w:t xml:space="preserve">tothermal deflection technique. </w:t>
      </w:r>
      <w:r w:rsidRPr="002673C4">
        <w:rPr>
          <w:rFonts w:ascii="Times New Roman" w:hAnsi="Times New Roman" w:cs="Times New Roman"/>
          <w:i/>
          <w:sz w:val="24"/>
          <w:lang w:val="en-GB"/>
        </w:rPr>
        <w:t>Applied Physics B</w:t>
      </w:r>
      <w:r w:rsidRPr="00030CD9">
        <w:rPr>
          <w:rFonts w:ascii="Times New Roman" w:hAnsi="Times New Roman" w:cs="Times New Roman"/>
          <w:sz w:val="24"/>
          <w:lang w:val="en-GB"/>
        </w:rPr>
        <w:t>, 67(5), 1998, 641-646.</w:t>
      </w:r>
    </w:p>
    <w:p w14:paraId="48894E3D" w14:textId="5F1996DA" w:rsidR="00030CD9" w:rsidRDefault="00030CD9" w:rsidP="00E62B9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G. Leahu, </w:t>
      </w:r>
      <w:r w:rsidRPr="001A19E2">
        <w:rPr>
          <w:rFonts w:ascii="Times New Roman" w:hAnsi="Times New Roman" w:cs="Times New Roman"/>
          <w:b/>
          <w:sz w:val="24"/>
          <w:lang w:val="en-GB"/>
        </w:rPr>
        <w:t>R. Li Voti</w:t>
      </w:r>
      <w:r>
        <w:rPr>
          <w:rFonts w:ascii="Times New Roman" w:hAnsi="Times New Roman" w:cs="Times New Roman"/>
          <w:sz w:val="24"/>
          <w:lang w:val="en-GB"/>
        </w:rPr>
        <w:t>, S. Paoloni,</w:t>
      </w:r>
      <w:r w:rsidR="003059C5">
        <w:rPr>
          <w:rFonts w:ascii="Times New Roman" w:hAnsi="Times New Roman" w:cs="Times New Roman"/>
          <w:sz w:val="24"/>
          <w:lang w:val="en-GB"/>
        </w:rPr>
        <w:t xml:space="preserve"> C.</w:t>
      </w:r>
      <w:r>
        <w:rPr>
          <w:rFonts w:ascii="Times New Roman" w:hAnsi="Times New Roman" w:cs="Times New Roman"/>
          <w:sz w:val="24"/>
          <w:lang w:val="en-GB"/>
        </w:rPr>
        <w:t xml:space="preserve"> Sibilia</w:t>
      </w:r>
      <w:r w:rsidR="003059C5">
        <w:rPr>
          <w:rFonts w:ascii="Times New Roman" w:hAnsi="Times New Roman" w:cs="Times New Roman"/>
          <w:sz w:val="24"/>
          <w:lang w:val="en-GB"/>
        </w:rPr>
        <w:t>, M. Bertolotti</w:t>
      </w:r>
      <w:r w:rsidR="001A19E2">
        <w:rPr>
          <w:rFonts w:ascii="Times New Roman" w:hAnsi="Times New Roman" w:cs="Times New Roman"/>
          <w:sz w:val="24"/>
          <w:lang w:val="en-GB"/>
        </w:rPr>
        <w:t xml:space="preserve">, </w:t>
      </w:r>
      <w:r w:rsidR="003059C5" w:rsidRPr="003059C5">
        <w:rPr>
          <w:rFonts w:ascii="Times New Roman" w:hAnsi="Times New Roman" w:cs="Times New Roman"/>
          <w:sz w:val="24"/>
          <w:lang w:val="en-GB"/>
        </w:rPr>
        <w:t>Trace gas analysis from glazes by means of a compact photothermal deflection spectroscopy apparatus</w:t>
      </w:r>
      <w:r w:rsidR="001A19E2">
        <w:rPr>
          <w:rFonts w:ascii="Times New Roman" w:hAnsi="Times New Roman" w:cs="Times New Roman"/>
          <w:sz w:val="24"/>
          <w:lang w:val="en-GB"/>
        </w:rPr>
        <w:t xml:space="preserve">. </w:t>
      </w:r>
      <w:r w:rsidR="003059C5" w:rsidRPr="002673C4">
        <w:rPr>
          <w:rFonts w:ascii="Times New Roman" w:hAnsi="Times New Roman" w:cs="Times New Roman"/>
          <w:i/>
          <w:sz w:val="24"/>
          <w:lang w:val="en-GB"/>
        </w:rPr>
        <w:t>The Review of Scientific Instruments</w:t>
      </w:r>
      <w:r w:rsidR="003059C5">
        <w:rPr>
          <w:rFonts w:ascii="Times New Roman" w:hAnsi="Times New Roman" w:cs="Times New Roman"/>
          <w:sz w:val="24"/>
          <w:lang w:val="en-GB"/>
        </w:rPr>
        <w:t>, 84(12), 2013, 123111.</w:t>
      </w:r>
    </w:p>
    <w:p w14:paraId="568B452A" w14:textId="77777777" w:rsidR="00067D34" w:rsidRDefault="00067D34" w:rsidP="00E62B9E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37E92F47" w14:textId="77777777" w:rsidR="003059C5" w:rsidRPr="0004750F" w:rsidRDefault="003059C5" w:rsidP="00E62B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1A19E2">
        <w:rPr>
          <w:rFonts w:ascii="Times New Roman" w:hAnsi="Times New Roman" w:cs="Times New Roman"/>
          <w:b/>
          <w:sz w:val="28"/>
          <w:lang w:val="en-GB"/>
        </w:rPr>
        <w:t>Humberto Cabrera</w:t>
      </w:r>
    </w:p>
    <w:p w14:paraId="07C79A87" w14:textId="5E19E095" w:rsidR="003059C5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lang w:val="en-GB"/>
        </w:rPr>
      </w:pPr>
      <w:r w:rsidRPr="001A19E2">
        <w:rPr>
          <w:rFonts w:ascii="Times New Roman" w:hAnsi="Times New Roman" w:cs="Times New Roman"/>
          <w:sz w:val="24"/>
          <w:lang w:val="en-GB"/>
        </w:rPr>
        <w:t>Affiliation:</w:t>
      </w:r>
      <w:r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="003059C5">
        <w:rPr>
          <w:rFonts w:ascii="Times New Roman" w:hAnsi="Times New Roman" w:cs="Times New Roman"/>
          <w:i/>
          <w:sz w:val="24"/>
          <w:lang w:val="en-GB"/>
        </w:rPr>
        <w:t>National Institute for Nuclear Physics, Trieste, Italy</w:t>
      </w:r>
      <w:r>
        <w:rPr>
          <w:rFonts w:ascii="Times New Roman" w:hAnsi="Times New Roman" w:cs="Times New Roman"/>
          <w:i/>
          <w:sz w:val="24"/>
          <w:lang w:val="en-GB"/>
        </w:rPr>
        <w:t>.</w:t>
      </w:r>
    </w:p>
    <w:p w14:paraId="0F7FD775" w14:textId="2B729B2B" w:rsidR="003059C5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lang w:val="en-GB"/>
        </w:rPr>
      </w:pPr>
      <w:r w:rsidRPr="001A19E2">
        <w:rPr>
          <w:rFonts w:ascii="Times New Roman" w:hAnsi="Times New Roman" w:cs="Times New Roman"/>
          <w:sz w:val="24"/>
          <w:lang w:val="en-GB"/>
        </w:rPr>
        <w:t>E-mail:</w:t>
      </w:r>
      <w:r>
        <w:rPr>
          <w:rFonts w:ascii="Times New Roman" w:hAnsi="Times New Roman" w:cs="Times New Roman"/>
          <w:i/>
          <w:sz w:val="24"/>
          <w:lang w:val="en-GB"/>
        </w:rPr>
        <w:t xml:space="preserve"> </w:t>
      </w:r>
      <w:hyperlink r:id="rId8" w:history="1">
        <w:r w:rsidR="002673C4" w:rsidRPr="001A19E2">
          <w:rPr>
            <w:rStyle w:val="Hyperlink"/>
            <w:rFonts w:ascii="Times New Roman" w:hAnsi="Times New Roman" w:cs="Times New Roman"/>
            <w:sz w:val="24"/>
            <w:lang w:val="en-GB"/>
          </w:rPr>
          <w:t>hcabrera@ictp.it</w:t>
        </w:r>
      </w:hyperlink>
      <w:r w:rsidR="002673C4">
        <w:rPr>
          <w:rFonts w:ascii="Times New Roman" w:hAnsi="Times New Roman" w:cs="Times New Roman"/>
          <w:i/>
          <w:sz w:val="24"/>
          <w:lang w:val="en-GB"/>
        </w:rPr>
        <w:t xml:space="preserve"> </w:t>
      </w:r>
    </w:p>
    <w:p w14:paraId="36794FA3" w14:textId="48F9DC1E" w:rsidR="002673C4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Field of expertise: t</w:t>
      </w:r>
      <w:r w:rsidR="00FF4C6E" w:rsidRPr="00B10569">
        <w:rPr>
          <w:rFonts w:ascii="Times New Roman" w:hAnsi="Times New Roman" w:cs="Times New Roman"/>
          <w:sz w:val="24"/>
          <w:lang w:val="en-GB"/>
        </w:rPr>
        <w:t>herma</w:t>
      </w:r>
      <w:r>
        <w:rPr>
          <w:rFonts w:ascii="Times New Roman" w:hAnsi="Times New Roman" w:cs="Times New Roman"/>
          <w:sz w:val="24"/>
          <w:lang w:val="en-GB"/>
        </w:rPr>
        <w:t>l characterization of materials, optoelectronic studies,</w:t>
      </w:r>
      <w:r w:rsidR="00FF4C6E" w:rsidRPr="00B10569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optical physics,</w:t>
      </w:r>
      <w:r w:rsidR="00FF4C6E" w:rsidRPr="00B10569">
        <w:rPr>
          <w:rFonts w:ascii="Times New Roman" w:hAnsi="Times New Roman" w:cs="Times New Roman"/>
          <w:sz w:val="24"/>
          <w:lang w:val="en-GB"/>
        </w:rPr>
        <w:t xml:space="preserve"> laser spectrometry</w:t>
      </w:r>
      <w:r w:rsidR="00B10569">
        <w:rPr>
          <w:rFonts w:ascii="Times New Roman" w:hAnsi="Times New Roman" w:cs="Times New Roman"/>
          <w:sz w:val="24"/>
          <w:lang w:val="en-GB"/>
        </w:rPr>
        <w:t>.</w:t>
      </w:r>
    </w:p>
    <w:p w14:paraId="2CED6519" w14:textId="0E9C68D9" w:rsidR="001A19E2" w:rsidRPr="00B10569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References:</w:t>
      </w:r>
    </w:p>
    <w:p w14:paraId="66F0F987" w14:textId="3B8B9174" w:rsidR="0004750F" w:rsidRDefault="0004750F" w:rsidP="00E62B9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A. </w:t>
      </w:r>
      <w:r w:rsidRPr="0004750F">
        <w:rPr>
          <w:rFonts w:ascii="Times New Roman" w:hAnsi="Times New Roman" w:cs="Times New Roman"/>
          <w:sz w:val="24"/>
          <w:lang w:val="en-GB"/>
        </w:rPr>
        <w:t xml:space="preserve">Cifuentes, S. Alvarado, </w:t>
      </w:r>
      <w:r w:rsidRPr="001A19E2">
        <w:rPr>
          <w:rFonts w:ascii="Times New Roman" w:hAnsi="Times New Roman" w:cs="Times New Roman"/>
          <w:b/>
          <w:sz w:val="24"/>
          <w:lang w:val="en-GB"/>
        </w:rPr>
        <w:t>H. Cabrera</w:t>
      </w:r>
      <w:r w:rsidR="001A19E2">
        <w:rPr>
          <w:rFonts w:ascii="Times New Roman" w:hAnsi="Times New Roman" w:cs="Times New Roman"/>
          <w:sz w:val="24"/>
          <w:lang w:val="en-GB"/>
        </w:rPr>
        <w:t xml:space="preserve">, A. Calderon, E. Marin, </w:t>
      </w:r>
      <w:r w:rsidRPr="0004750F">
        <w:rPr>
          <w:rFonts w:ascii="Times New Roman" w:hAnsi="Times New Roman" w:cs="Times New Roman"/>
          <w:sz w:val="24"/>
          <w:lang w:val="en-GB"/>
        </w:rPr>
        <w:t>Thermal diffusivity measurement by lock-in p</w:t>
      </w:r>
      <w:r w:rsidR="001A19E2">
        <w:rPr>
          <w:rFonts w:ascii="Times New Roman" w:hAnsi="Times New Roman" w:cs="Times New Roman"/>
          <w:sz w:val="24"/>
          <w:lang w:val="en-GB"/>
        </w:rPr>
        <w:t xml:space="preserve">hotothermal shadowgraph method. </w:t>
      </w:r>
      <w:r w:rsidRPr="0004750F">
        <w:rPr>
          <w:rFonts w:ascii="Times New Roman" w:hAnsi="Times New Roman" w:cs="Times New Roman"/>
          <w:i/>
          <w:sz w:val="24"/>
          <w:lang w:val="en-GB"/>
        </w:rPr>
        <w:t>Journal of Applied Physics</w:t>
      </w:r>
      <w:r w:rsidRPr="0004750F">
        <w:rPr>
          <w:rFonts w:ascii="Times New Roman" w:hAnsi="Times New Roman" w:cs="Times New Roman"/>
          <w:sz w:val="24"/>
          <w:lang w:val="en-GB"/>
        </w:rPr>
        <w:t>, 119(16), 2016, 164902.</w:t>
      </w:r>
    </w:p>
    <w:p w14:paraId="45A19DAA" w14:textId="3CC148FD" w:rsidR="0004750F" w:rsidRPr="0004750F" w:rsidRDefault="0004750F" w:rsidP="00E62B9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E. Vargas, A. Cifuentes, S. Alvarado, </w:t>
      </w:r>
      <w:r w:rsidRPr="001A19E2">
        <w:rPr>
          <w:rFonts w:ascii="Times New Roman" w:hAnsi="Times New Roman" w:cs="Times New Roman"/>
          <w:b/>
          <w:sz w:val="24"/>
          <w:lang w:val="en-GB"/>
        </w:rPr>
        <w:t>H. Cabrera</w:t>
      </w:r>
      <w:r>
        <w:rPr>
          <w:rFonts w:ascii="Times New Roman" w:hAnsi="Times New Roman" w:cs="Times New Roman"/>
          <w:sz w:val="24"/>
          <w:lang w:val="en-GB"/>
        </w:rPr>
        <w:t xml:space="preserve">, O. </w:t>
      </w:r>
      <w:r w:rsidR="001A19E2">
        <w:rPr>
          <w:rFonts w:ascii="Times New Roman" w:hAnsi="Times New Roman" w:cs="Times New Roman"/>
          <w:sz w:val="24"/>
          <w:lang w:val="en-GB"/>
        </w:rPr>
        <w:t xml:space="preserve">Delgado, A. Calderon, E. Marin, </w:t>
      </w:r>
      <w:r w:rsidRPr="0004750F">
        <w:rPr>
          <w:rFonts w:ascii="Times New Roman" w:hAnsi="Times New Roman" w:cs="Times New Roman"/>
          <w:sz w:val="24"/>
          <w:lang w:val="en-GB"/>
        </w:rPr>
        <w:t>Thermal diffusivity measurement in thin metallic filaments using the mirage method with multiple probe beams and a digital camera</w:t>
      </w:r>
      <w:r w:rsidR="001A19E2"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04750F">
        <w:rPr>
          <w:rFonts w:ascii="Times New Roman" w:hAnsi="Times New Roman" w:cs="Times New Roman"/>
          <w:i/>
          <w:sz w:val="24"/>
          <w:lang w:val="en-GB"/>
        </w:rPr>
        <w:t>The Review of Scientific Instruments</w:t>
      </w:r>
      <w:r>
        <w:rPr>
          <w:rFonts w:ascii="Times New Roman" w:hAnsi="Times New Roman" w:cs="Times New Roman"/>
          <w:sz w:val="24"/>
          <w:lang w:val="en-GB"/>
        </w:rPr>
        <w:t>, 89(2), 2018, 024903.</w:t>
      </w:r>
    </w:p>
    <w:p w14:paraId="46B0DC74" w14:textId="0B9E39DF" w:rsidR="003403CE" w:rsidRDefault="003403CE" w:rsidP="00E62B9E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501EE5EB" w14:textId="750C8A1B" w:rsidR="00B10569" w:rsidRPr="001A19E2" w:rsidRDefault="00B10569" w:rsidP="00E62B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1A19E2">
        <w:rPr>
          <w:rFonts w:ascii="Times New Roman" w:hAnsi="Times New Roman" w:cs="Times New Roman"/>
          <w:b/>
          <w:sz w:val="28"/>
          <w:lang w:val="en-GB"/>
        </w:rPr>
        <w:lastRenderedPageBreak/>
        <w:t>Adam Hartland</w:t>
      </w:r>
    </w:p>
    <w:p w14:paraId="7D1B240B" w14:textId="21C9A9B2" w:rsidR="00B10569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lang w:val="en-GB"/>
        </w:rPr>
      </w:pPr>
      <w:r w:rsidRPr="001A19E2">
        <w:rPr>
          <w:rFonts w:ascii="Times New Roman" w:hAnsi="Times New Roman" w:cs="Times New Roman"/>
          <w:sz w:val="24"/>
          <w:lang w:val="en-GB"/>
        </w:rPr>
        <w:t>Affiliation:</w:t>
      </w:r>
      <w:r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="00B10569" w:rsidRPr="00B10569">
        <w:rPr>
          <w:rFonts w:ascii="Times New Roman" w:hAnsi="Times New Roman" w:cs="Times New Roman"/>
          <w:i/>
          <w:sz w:val="24"/>
          <w:lang w:val="en-GB"/>
        </w:rPr>
        <w:t>Department of Chemistry, The University of Waikato, Hamilton, New Ze</w:t>
      </w:r>
      <w:r w:rsidR="00B10569">
        <w:rPr>
          <w:rFonts w:ascii="Times New Roman" w:hAnsi="Times New Roman" w:cs="Times New Roman"/>
          <w:i/>
          <w:sz w:val="24"/>
          <w:lang w:val="en-GB"/>
        </w:rPr>
        <w:t>a</w:t>
      </w:r>
      <w:r w:rsidR="00B10569" w:rsidRPr="00B10569">
        <w:rPr>
          <w:rFonts w:ascii="Times New Roman" w:hAnsi="Times New Roman" w:cs="Times New Roman"/>
          <w:i/>
          <w:sz w:val="24"/>
          <w:lang w:val="en-GB"/>
        </w:rPr>
        <w:t>land</w:t>
      </w:r>
      <w:r>
        <w:rPr>
          <w:rFonts w:ascii="Times New Roman" w:hAnsi="Times New Roman" w:cs="Times New Roman"/>
          <w:i/>
          <w:sz w:val="24"/>
          <w:lang w:val="en-GB"/>
        </w:rPr>
        <w:t>.</w:t>
      </w:r>
    </w:p>
    <w:p w14:paraId="00D4A73C" w14:textId="16116262" w:rsidR="00B10569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E-mail: </w:t>
      </w:r>
      <w:hyperlink r:id="rId9" w:history="1">
        <w:r w:rsidR="00B10569" w:rsidRPr="0027489C">
          <w:rPr>
            <w:rStyle w:val="Hyperlink"/>
            <w:rFonts w:ascii="Times New Roman" w:hAnsi="Times New Roman" w:cs="Times New Roman"/>
            <w:sz w:val="24"/>
            <w:lang w:val="en-GB"/>
          </w:rPr>
          <w:t>adam.hartland@waikato.ac.nz</w:t>
        </w:r>
      </w:hyperlink>
    </w:p>
    <w:p w14:paraId="2DA68FBB" w14:textId="7D5DB958" w:rsidR="00B10569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Field of expertise: e</w:t>
      </w:r>
      <w:r w:rsidR="00B10569">
        <w:rPr>
          <w:rFonts w:ascii="Times New Roman" w:hAnsi="Times New Roman" w:cs="Times New Roman"/>
          <w:sz w:val="24"/>
          <w:lang w:val="en-GB"/>
        </w:rPr>
        <w:t>nvironmental and earth science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r w:rsidR="00B10569">
        <w:rPr>
          <w:rFonts w:ascii="Times New Roman" w:hAnsi="Times New Roman" w:cs="Times New Roman"/>
          <w:sz w:val="24"/>
          <w:lang w:val="en-GB"/>
        </w:rPr>
        <w:t xml:space="preserve">aqueous </w:t>
      </w:r>
      <w:r>
        <w:rPr>
          <w:rFonts w:ascii="Times New Roman" w:hAnsi="Times New Roman" w:cs="Times New Roman"/>
          <w:sz w:val="24"/>
          <w:lang w:val="en-GB"/>
        </w:rPr>
        <w:t xml:space="preserve">biogeochemistry, DGT research, speleothem science, soil and sediment system, </w:t>
      </w:r>
      <w:r w:rsidR="00B10569">
        <w:rPr>
          <w:rFonts w:ascii="Times New Roman" w:hAnsi="Times New Roman" w:cs="Times New Roman"/>
          <w:sz w:val="24"/>
          <w:lang w:val="en-GB"/>
        </w:rPr>
        <w:t xml:space="preserve">isotope systematics. </w:t>
      </w:r>
    </w:p>
    <w:p w14:paraId="3C5B6E48" w14:textId="69FDC39B" w:rsidR="001A19E2" w:rsidRDefault="001A19E2" w:rsidP="00E62B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References:</w:t>
      </w:r>
    </w:p>
    <w:p w14:paraId="6045DC4F" w14:textId="4973A02B" w:rsidR="00B10569" w:rsidRDefault="0070332F" w:rsidP="00E62B9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T. Dempsey, P. M. Ross, </w:t>
      </w:r>
      <w:r w:rsidRPr="001A19E2">
        <w:rPr>
          <w:rFonts w:ascii="Times New Roman" w:hAnsi="Times New Roman" w:cs="Times New Roman"/>
          <w:b/>
          <w:sz w:val="24"/>
          <w:lang w:val="en-GB"/>
        </w:rPr>
        <w:t>A. Hartland</w:t>
      </w:r>
      <w:r>
        <w:rPr>
          <w:rFonts w:ascii="Times New Roman" w:hAnsi="Times New Roman" w:cs="Times New Roman"/>
          <w:sz w:val="24"/>
          <w:lang w:val="en-GB"/>
        </w:rPr>
        <w:t>, C</w:t>
      </w:r>
      <w:r w:rsidR="001A19E2">
        <w:rPr>
          <w:rFonts w:ascii="Times New Roman" w:hAnsi="Times New Roman" w:cs="Times New Roman"/>
          <w:sz w:val="24"/>
          <w:lang w:val="en-GB"/>
        </w:rPr>
        <w:t xml:space="preserve">. McSweeney, C. N. Battershill, </w:t>
      </w:r>
      <w:r w:rsidRPr="0070332F">
        <w:rPr>
          <w:rFonts w:ascii="Times New Roman" w:hAnsi="Times New Roman" w:cs="Times New Roman"/>
          <w:sz w:val="24"/>
          <w:lang w:val="en-GB"/>
        </w:rPr>
        <w:t>Measurement of shipwreck-derived waterborne trace metals using DGT samplers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r w:rsidRPr="001A19E2">
        <w:rPr>
          <w:rFonts w:ascii="Times New Roman" w:hAnsi="Times New Roman" w:cs="Times New Roman"/>
          <w:i/>
          <w:sz w:val="24"/>
          <w:lang w:val="en-GB"/>
        </w:rPr>
        <w:t>New Zealand Journal of Marine and Freshwater Research</w:t>
      </w:r>
      <w:r>
        <w:rPr>
          <w:rFonts w:ascii="Times New Roman" w:hAnsi="Times New Roman" w:cs="Times New Roman"/>
          <w:sz w:val="24"/>
          <w:lang w:val="en-GB"/>
        </w:rPr>
        <w:t>, 50(1), 2016, 115-130.</w:t>
      </w:r>
    </w:p>
    <w:p w14:paraId="4584CA64" w14:textId="65610CF5" w:rsidR="0070332F" w:rsidRPr="00B10569" w:rsidRDefault="001A19E2" w:rsidP="00E62B9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D. Welikala, C. Hucker, </w:t>
      </w:r>
      <w:r w:rsidRPr="001A19E2">
        <w:rPr>
          <w:rFonts w:ascii="Times New Roman" w:hAnsi="Times New Roman" w:cs="Times New Roman"/>
          <w:b/>
          <w:sz w:val="24"/>
          <w:lang w:val="en-GB"/>
        </w:rPr>
        <w:t>A. Hartland</w:t>
      </w:r>
      <w:r>
        <w:rPr>
          <w:rFonts w:ascii="Times New Roman" w:hAnsi="Times New Roman" w:cs="Times New Roman"/>
          <w:sz w:val="24"/>
          <w:lang w:val="en-GB"/>
        </w:rPr>
        <w:t xml:space="preserve">, B. H. Robinson, N. J. Lehto, </w:t>
      </w:r>
      <w:r w:rsidRPr="001A19E2">
        <w:rPr>
          <w:rFonts w:ascii="Times New Roman" w:hAnsi="Times New Roman" w:cs="Times New Roman"/>
          <w:sz w:val="24"/>
          <w:lang w:val="en-GB"/>
        </w:rPr>
        <w:t>Trace metal mobilization by organic soil amendments: insights gained from analyses of solid and solution phase complexation of cadmium, nickel and zinc</w:t>
      </w:r>
      <w:r>
        <w:rPr>
          <w:rFonts w:ascii="Times New Roman" w:hAnsi="Times New Roman" w:cs="Times New Roman"/>
          <w:sz w:val="24"/>
          <w:lang w:val="en-GB"/>
        </w:rPr>
        <w:t xml:space="preserve">. </w:t>
      </w:r>
      <w:r w:rsidRPr="001A19E2">
        <w:rPr>
          <w:rFonts w:ascii="Times New Roman" w:hAnsi="Times New Roman" w:cs="Times New Roman"/>
          <w:i/>
          <w:sz w:val="24"/>
          <w:lang w:val="en-GB"/>
        </w:rPr>
        <w:t>Chemosphere</w:t>
      </w:r>
      <w:r>
        <w:rPr>
          <w:rFonts w:ascii="Times New Roman" w:hAnsi="Times New Roman" w:cs="Times New Roman"/>
          <w:sz w:val="24"/>
          <w:lang w:val="en-GB"/>
        </w:rPr>
        <w:t>, 199, 2018, 684-693.</w:t>
      </w:r>
    </w:p>
    <w:sectPr w:rsidR="0070332F" w:rsidRPr="00B105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E3369" w14:textId="77777777" w:rsidR="00473FCC" w:rsidRDefault="00473FCC" w:rsidP="00BE2B24">
      <w:pPr>
        <w:spacing w:after="0" w:line="240" w:lineRule="auto"/>
      </w:pPr>
      <w:r>
        <w:separator/>
      </w:r>
    </w:p>
  </w:endnote>
  <w:endnote w:type="continuationSeparator" w:id="0">
    <w:p w14:paraId="270ECE9D" w14:textId="77777777" w:rsidR="00473FCC" w:rsidRDefault="00473FCC" w:rsidP="00BE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543921"/>
      <w:docPartObj>
        <w:docPartGallery w:val="Page Numbers (Bottom of Page)"/>
        <w:docPartUnique/>
      </w:docPartObj>
    </w:sdtPr>
    <w:sdtEndPr/>
    <w:sdtContent>
      <w:p w14:paraId="25F46E9E" w14:textId="76AEDA47" w:rsidR="00BE2B24" w:rsidRDefault="00BE2B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FCC">
          <w:rPr>
            <w:noProof/>
          </w:rPr>
          <w:t>1</w:t>
        </w:r>
        <w:r>
          <w:fldChar w:fldCharType="end"/>
        </w:r>
      </w:p>
    </w:sdtContent>
  </w:sdt>
  <w:p w14:paraId="465E7D43" w14:textId="77777777" w:rsidR="00BE2B24" w:rsidRDefault="00BE2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28A0" w14:textId="77777777" w:rsidR="00473FCC" w:rsidRDefault="00473FCC" w:rsidP="00BE2B24">
      <w:pPr>
        <w:spacing w:after="0" w:line="240" w:lineRule="auto"/>
      </w:pPr>
      <w:r>
        <w:separator/>
      </w:r>
    </w:p>
  </w:footnote>
  <w:footnote w:type="continuationSeparator" w:id="0">
    <w:p w14:paraId="70CDC34B" w14:textId="77777777" w:rsidR="00473FCC" w:rsidRDefault="00473FCC" w:rsidP="00BE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102"/>
    <w:multiLevelType w:val="hybridMultilevel"/>
    <w:tmpl w:val="70E8F9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415"/>
    <w:multiLevelType w:val="hybridMultilevel"/>
    <w:tmpl w:val="55F2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2E8C"/>
    <w:multiLevelType w:val="hybridMultilevel"/>
    <w:tmpl w:val="220216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268D"/>
    <w:multiLevelType w:val="hybridMultilevel"/>
    <w:tmpl w:val="23EA432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97A3D"/>
    <w:multiLevelType w:val="hybridMultilevel"/>
    <w:tmpl w:val="86526B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41DD"/>
    <w:multiLevelType w:val="hybridMultilevel"/>
    <w:tmpl w:val="E20ED2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A0FB6"/>
    <w:multiLevelType w:val="hybridMultilevel"/>
    <w:tmpl w:val="CA6052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24939"/>
    <w:multiLevelType w:val="hybridMultilevel"/>
    <w:tmpl w:val="542C97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F1B60"/>
    <w:multiLevelType w:val="hybridMultilevel"/>
    <w:tmpl w:val="D0B2F2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315417"/>
    <w:multiLevelType w:val="hybridMultilevel"/>
    <w:tmpl w:val="8AF8E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CE"/>
    <w:rsid w:val="00011C6A"/>
    <w:rsid w:val="00030CD9"/>
    <w:rsid w:val="0004750F"/>
    <w:rsid w:val="00067D34"/>
    <w:rsid w:val="0007604F"/>
    <w:rsid w:val="00164F74"/>
    <w:rsid w:val="00195747"/>
    <w:rsid w:val="001A19E2"/>
    <w:rsid w:val="002542B1"/>
    <w:rsid w:val="002673C4"/>
    <w:rsid w:val="003059C5"/>
    <w:rsid w:val="003403CE"/>
    <w:rsid w:val="003B6250"/>
    <w:rsid w:val="00473FCC"/>
    <w:rsid w:val="005C6A93"/>
    <w:rsid w:val="0070332F"/>
    <w:rsid w:val="0074473D"/>
    <w:rsid w:val="00761D60"/>
    <w:rsid w:val="007F3186"/>
    <w:rsid w:val="00917B90"/>
    <w:rsid w:val="00986455"/>
    <w:rsid w:val="009A7C63"/>
    <w:rsid w:val="00A65991"/>
    <w:rsid w:val="00B10569"/>
    <w:rsid w:val="00B62980"/>
    <w:rsid w:val="00B859D4"/>
    <w:rsid w:val="00BE2B24"/>
    <w:rsid w:val="00E62B9E"/>
    <w:rsid w:val="00EC2FD5"/>
    <w:rsid w:val="00EF7A8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F291"/>
  <w15:chartTrackingRefBased/>
  <w15:docId w15:val="{D29FDAFF-77CF-4D8E-ABC2-77912E9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9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C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7C6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8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9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B24"/>
  </w:style>
  <w:style w:type="paragraph" w:styleId="Footer">
    <w:name w:val="footer"/>
    <w:basedOn w:val="Normal"/>
    <w:link w:val="FooterChar"/>
    <w:uiPriority w:val="99"/>
    <w:unhideWhenUsed/>
    <w:rsid w:val="00BE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abrera@ict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o.livoti@uniroma1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am.hartland@waikato.ac.nz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Kravos, Aleksander</dc:creator>
  <cp:keywords/>
  <dc:description/>
  <cp:lastModifiedBy>Анна Будашева</cp:lastModifiedBy>
  <cp:revision>3</cp:revision>
  <dcterms:created xsi:type="dcterms:W3CDTF">2018-11-08T22:35:00Z</dcterms:created>
  <dcterms:modified xsi:type="dcterms:W3CDTF">2018-11-09T09:03:00Z</dcterms:modified>
</cp:coreProperties>
</file>