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1D7" w:rsidRDefault="005951D7" w:rsidP="005951D7">
      <w:pPr>
        <w:pStyle w:val="NormaleWeb"/>
        <w:shd w:val="clear" w:color="auto" w:fill="FAF5E1"/>
        <w:spacing w:before="0" w:beforeAutospacing="0" w:after="240" w:afterAutospacing="0"/>
        <w:rPr>
          <w:color w:val="111111"/>
          <w:sz w:val="21"/>
          <w:szCs w:val="21"/>
        </w:rPr>
      </w:pPr>
      <w:r>
        <w:rPr>
          <w:color w:val="111111"/>
          <w:sz w:val="21"/>
          <w:szCs w:val="21"/>
        </w:rPr>
        <w:t>Authors should propose the names, full affiliation (department, institution, city and country) and e-mail addresses of three potential referees. Field of expertise and at least two references relevant to the scientific field of the submitted manuscript must be provided for each of the suggested reviewers. The referees should be knowledgeable about the subject but have no close connection with any of the authors. In addition, referees should be from institutions other than (and preferably countries other than) those of any of the authors.</w:t>
      </w:r>
    </w:p>
    <w:p w:rsidR="004C20B7" w:rsidRPr="00931539" w:rsidRDefault="00931539">
      <w:pPr>
        <w:rPr>
          <w:sz w:val="32"/>
        </w:rPr>
      </w:pPr>
      <w:r w:rsidRPr="00931539">
        <w:rPr>
          <w:sz w:val="32"/>
        </w:rPr>
        <w:t>List of suggested reviewers</w:t>
      </w:r>
    </w:p>
    <w:p w:rsidR="00931539" w:rsidRPr="0059007A" w:rsidRDefault="00931539">
      <w:pPr>
        <w:rPr>
          <w:lang w:val="en-GB"/>
        </w:rPr>
      </w:pPr>
      <w:r>
        <w:t>Gaja Tomsič</w:t>
      </w:r>
    </w:p>
    <w:p w:rsidR="00931539" w:rsidRDefault="00931539"/>
    <w:p w:rsidR="00931539" w:rsidRDefault="00931539"/>
    <w:p w:rsidR="0059007A" w:rsidRPr="0059007A" w:rsidRDefault="0059007A" w:rsidP="0059007A">
      <w:pPr>
        <w:rPr>
          <w:u w:val="single"/>
        </w:rPr>
      </w:pPr>
      <w:r w:rsidRPr="0059007A">
        <w:rPr>
          <w:u w:val="single"/>
        </w:rPr>
        <w:t>Michał Pawlak,</w:t>
      </w:r>
    </w:p>
    <w:p w:rsidR="0059007A" w:rsidRPr="0059007A" w:rsidRDefault="0059007A" w:rsidP="0059007A">
      <w:r w:rsidRPr="0059007A">
        <w:t>Department of Applied Physics</w:t>
      </w:r>
    </w:p>
    <w:p w:rsidR="0059007A" w:rsidRPr="0059007A" w:rsidRDefault="0059007A" w:rsidP="0059007A">
      <w:r w:rsidRPr="0059007A">
        <w:t>Institute of Physics</w:t>
      </w:r>
      <w:r>
        <w:br/>
        <w:t xml:space="preserve">Nicolaus Copernicus University, Grudziadzka 5, </w:t>
      </w:r>
      <w:r w:rsidRPr="0059007A">
        <w:t>87-100 Torun, POLAND</w:t>
      </w:r>
      <w:r w:rsidRPr="0059007A">
        <w:br/>
        <w:t>Phone: +48566113250</w:t>
      </w:r>
    </w:p>
    <w:p w:rsidR="0059007A" w:rsidRPr="0059007A" w:rsidRDefault="0059007A" w:rsidP="0059007A">
      <w:r w:rsidRPr="0059007A">
        <w:t>mpawlak@fizyka.umk.pl, photothermal science and material characterization</w:t>
      </w:r>
    </w:p>
    <w:p w:rsidR="0059007A" w:rsidRPr="0059007A" w:rsidRDefault="0059007A" w:rsidP="0059007A"/>
    <w:p w:rsidR="0059007A" w:rsidRPr="0059007A" w:rsidRDefault="0059007A" w:rsidP="0059007A">
      <w:r w:rsidRPr="0059007A">
        <w:t>1. M. Pawlak, S. Pal, A. Ludwig, A. D. Wieck</w:t>
      </w:r>
      <w:r w:rsidRPr="0059007A">
        <w:br/>
        <w:t>On the infrared absorption coefficient measurement of thick heavily Zn doped GaAs using spectrally resolved modulated photothermal infrared radiometry, J. Appl. Phys. 122 (2017), 229901-229909.</w:t>
      </w:r>
      <w:r w:rsidRPr="0059007A">
        <w:br/>
        <w:t>2. M. Pawlak, S. Pal, S. Scholz, A. Ludwig, A. D. Wieck</w:t>
      </w:r>
      <w:r w:rsidRPr="0059007A">
        <w:br/>
        <w:t>Simultaneous measurement of thermal conductivity and diffusivity of an undoped Al0.33Ga0.67As thin film epitaxially grown on a heavily Zn doped GaAs using spectrally-resolved modulated photothermal infrared radiometry, Thermochim Acta 662 (2018), 69-74.</w:t>
      </w:r>
    </w:p>
    <w:p w:rsidR="0059007A" w:rsidRPr="0059007A" w:rsidRDefault="0059007A" w:rsidP="0059007A"/>
    <w:p w:rsidR="0059007A" w:rsidRDefault="0059007A" w:rsidP="0059007A">
      <w:r w:rsidRPr="0059007A">
        <w:rPr>
          <w:u w:val="single"/>
        </w:rPr>
        <w:t>Lukasz Chrobak</w:t>
      </w:r>
      <w:r w:rsidRPr="0059007A">
        <w:t>,</w:t>
      </w:r>
    </w:p>
    <w:p w:rsidR="0059007A" w:rsidRDefault="0059007A" w:rsidP="0059007A">
      <w:r w:rsidRPr="0059007A">
        <w:t xml:space="preserve">Faculty of Electronics and Computer Science, </w:t>
      </w:r>
    </w:p>
    <w:p w:rsidR="0059007A" w:rsidRPr="0059007A" w:rsidRDefault="0059007A" w:rsidP="0059007A">
      <w:r w:rsidRPr="0059007A">
        <w:t>Koszalin University of Technology, 2 Śniadeckich St., 75-453 Koszalin, Poland</w:t>
      </w:r>
    </w:p>
    <w:p w:rsidR="0059007A" w:rsidRDefault="0059007A" w:rsidP="0059007A">
      <w:r w:rsidRPr="0059007A">
        <w:t>lukasz.chrobak@tu.koszalin.pl, photothermal science and material characterization</w:t>
      </w:r>
    </w:p>
    <w:p w:rsidR="0059007A" w:rsidRPr="0059007A" w:rsidRDefault="0059007A" w:rsidP="0059007A"/>
    <w:p w:rsidR="0059007A" w:rsidRPr="0059007A" w:rsidRDefault="0059007A" w:rsidP="0059007A">
      <w:r w:rsidRPr="0059007A">
        <w:t>1. Photoacoustic investigations of the optical absorption spectra of porous silicon layers on a silicon backing, By: Malinski, Miroslaw; Chrobak, Lukasz; Bychto, Leszek, SOLID STATE COMMUNICATIONS Volume: 150 Issue: 9-10 Pages: 424-427 , Published: MAR 2010</w:t>
      </w:r>
    </w:p>
    <w:p w:rsidR="0059007A" w:rsidRPr="0059007A" w:rsidRDefault="0059007A" w:rsidP="0059007A">
      <w:r w:rsidRPr="0059007A">
        <w:t>2. Monitoring of amorfization of the oxygen implanted layers in silicon</w:t>
      </w:r>
      <w:r w:rsidRPr="0059007A">
        <w:br/>
        <w:t>wafers using photothermal radiometry and modulated free carrier absorption methods By: Malinski, M.; Pawlak, M.; Chrobak, L.; et al.</w:t>
      </w:r>
      <w:r w:rsidRPr="0059007A">
        <w:br/>
        <w:t>APPLIED PHYSICS A-MATERIALS SCIENCE &amp; PROCESSING Volume: 118 Issue: 3 Pages: 1009-1014 Published: MAR 2015</w:t>
      </w:r>
    </w:p>
    <w:p w:rsidR="0059007A" w:rsidRPr="0059007A" w:rsidRDefault="0059007A" w:rsidP="0059007A"/>
    <w:p w:rsidR="0059007A" w:rsidRPr="0059007A" w:rsidRDefault="0059007A" w:rsidP="0059007A">
      <w:pPr>
        <w:rPr>
          <w:u w:val="single"/>
        </w:rPr>
      </w:pPr>
      <w:r w:rsidRPr="0059007A">
        <w:rPr>
          <w:u w:val="single"/>
        </w:rPr>
        <w:t>Anna Kaźmierczak-Bałata</w:t>
      </w:r>
    </w:p>
    <w:p w:rsidR="0059007A" w:rsidRPr="0059007A" w:rsidRDefault="0059007A" w:rsidP="0059007A">
      <w:hyperlink r:id="rId5" w:tgtFrame="_blank" w:history="1">
        <w:r w:rsidRPr="0059007A">
          <w:t>Silesian University of Technology</w:t>
        </w:r>
      </w:hyperlink>
    </w:p>
    <w:p w:rsidR="0059007A" w:rsidRPr="0059007A" w:rsidRDefault="0059007A" w:rsidP="0059007A">
      <w:hyperlink r:id="rId6" w:tgtFrame="_blank" w:history="1">
        <w:r w:rsidRPr="0059007A">
          <w:t>Institute of Physics-CND, Silesian University of Technology, Konarskiego 22B, Gliwice 44-100, Poland</w:t>
        </w:r>
      </w:hyperlink>
    </w:p>
    <w:p w:rsidR="0059007A" w:rsidRPr="0059007A" w:rsidRDefault="0059007A" w:rsidP="0059007A">
      <w:r w:rsidRPr="0059007A">
        <w:t>akazmierczak@polsl.pl, photothermal science and material characterization</w:t>
      </w:r>
    </w:p>
    <w:p w:rsidR="0059007A" w:rsidRPr="0059007A" w:rsidRDefault="0059007A" w:rsidP="0059007A"/>
    <w:p w:rsidR="0059007A" w:rsidRPr="0059007A" w:rsidRDefault="0059007A" w:rsidP="0059007A">
      <w:r w:rsidRPr="0059007A">
        <w:t>1. Quantitative Thermal Microscopy Measurement with Thermal Probe Driven by dc+ac Current,July 2016, International Journal of Thermophysics 37(7),DOI:10.1007/s10765-016-2080-y</w:t>
      </w:r>
    </w:p>
    <w:p w:rsidR="0059007A" w:rsidRPr="0059007A" w:rsidRDefault="0059007A" w:rsidP="0059007A">
      <w:r w:rsidRPr="0059007A">
        <w:t>2.Photothermal Measurement by the Use of Scanning Thermal Microscopy,December 2014, International Journal of Thermophysics 35(12), DOI:10.1007/s10765-014-1613-5</w:t>
      </w:r>
    </w:p>
    <w:p w:rsidR="00931539" w:rsidRDefault="00931539"/>
    <w:p w:rsidR="00931539" w:rsidRDefault="00931539">
      <w:bookmarkStart w:id="0" w:name="_GoBack"/>
      <w:bookmarkEnd w:id="0"/>
    </w:p>
    <w:sectPr w:rsidR="009315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A7B"/>
    <w:rsid w:val="001142BE"/>
    <w:rsid w:val="00411DB4"/>
    <w:rsid w:val="0059007A"/>
    <w:rsid w:val="005951D7"/>
    <w:rsid w:val="006E2A7B"/>
    <w:rsid w:val="00931539"/>
    <w:rsid w:val="00A40C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0CD0"/>
    <w:pPr>
      <w:widowControl w:val="0"/>
      <w:suppressAutoHyphens/>
    </w:pPr>
    <w:rPr>
      <w:rFonts w:cs="Mangal"/>
      <w:kern w:val="1"/>
      <w:sz w:val="24"/>
      <w:szCs w:val="24"/>
      <w:lang w:eastAsia="hi-IN" w:bidi="hi-IN"/>
    </w:rPr>
  </w:style>
  <w:style w:type="paragraph" w:styleId="Titolo1">
    <w:name w:val="heading 1"/>
    <w:basedOn w:val="Normale"/>
    <w:next w:val="Normale"/>
    <w:link w:val="Titolo1Carattere"/>
    <w:uiPriority w:val="9"/>
    <w:qFormat/>
    <w:rsid w:val="00A40CD0"/>
    <w:pPr>
      <w:keepNext/>
      <w:spacing w:before="240" w:after="60"/>
      <w:outlineLvl w:val="0"/>
    </w:pPr>
    <w:rPr>
      <w:rFonts w:asciiTheme="majorHAnsi" w:eastAsiaTheme="majorEastAsia" w:hAnsiTheme="majorHAnsi"/>
      <w:b/>
      <w:bCs/>
      <w:kern w:val="32"/>
      <w:sz w:val="32"/>
      <w:szCs w:val="2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0CD0"/>
    <w:rPr>
      <w:rFonts w:asciiTheme="majorHAnsi" w:eastAsiaTheme="majorEastAsia" w:hAnsiTheme="majorHAnsi" w:cs="Mangal"/>
      <w:b/>
      <w:bCs/>
      <w:kern w:val="32"/>
      <w:sz w:val="32"/>
      <w:szCs w:val="29"/>
      <w:lang w:eastAsia="hi-IN" w:bidi="hi-IN"/>
    </w:rPr>
  </w:style>
  <w:style w:type="paragraph" w:styleId="NormaleWeb">
    <w:name w:val="Normal (Web)"/>
    <w:basedOn w:val="Normale"/>
    <w:uiPriority w:val="99"/>
    <w:semiHidden/>
    <w:unhideWhenUsed/>
    <w:rsid w:val="005951D7"/>
    <w:pPr>
      <w:widowControl/>
      <w:suppressAutoHyphens w:val="0"/>
      <w:spacing w:before="100" w:beforeAutospacing="1" w:after="100" w:afterAutospacing="1"/>
    </w:pPr>
    <w:rPr>
      <w:rFonts w:eastAsia="Times New Roman" w:cs="Times New Roman"/>
      <w:kern w:val="0"/>
      <w:lang w:eastAsia="sl-SI" w:bidi="ar-SA"/>
    </w:rPr>
  </w:style>
  <w:style w:type="character" w:styleId="Enfasigrassetto">
    <w:name w:val="Strong"/>
    <w:basedOn w:val="Carpredefinitoparagrafo"/>
    <w:uiPriority w:val="22"/>
    <w:qFormat/>
    <w:rsid w:val="005951D7"/>
    <w:rPr>
      <w:b/>
      <w:bCs/>
    </w:rPr>
  </w:style>
  <w:style w:type="character" w:styleId="Collegamentoipertestuale">
    <w:name w:val="Hyperlink"/>
    <w:basedOn w:val="Carpredefinitoparagrafo"/>
    <w:uiPriority w:val="99"/>
    <w:semiHidden/>
    <w:unhideWhenUsed/>
    <w:rsid w:val="005900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0CD0"/>
    <w:pPr>
      <w:widowControl w:val="0"/>
      <w:suppressAutoHyphens/>
    </w:pPr>
    <w:rPr>
      <w:rFonts w:cs="Mangal"/>
      <w:kern w:val="1"/>
      <w:sz w:val="24"/>
      <w:szCs w:val="24"/>
      <w:lang w:eastAsia="hi-IN" w:bidi="hi-IN"/>
    </w:rPr>
  </w:style>
  <w:style w:type="paragraph" w:styleId="Titolo1">
    <w:name w:val="heading 1"/>
    <w:basedOn w:val="Normale"/>
    <w:next w:val="Normale"/>
    <w:link w:val="Titolo1Carattere"/>
    <w:uiPriority w:val="9"/>
    <w:qFormat/>
    <w:rsid w:val="00A40CD0"/>
    <w:pPr>
      <w:keepNext/>
      <w:spacing w:before="240" w:after="60"/>
      <w:outlineLvl w:val="0"/>
    </w:pPr>
    <w:rPr>
      <w:rFonts w:asciiTheme="majorHAnsi" w:eastAsiaTheme="majorEastAsia" w:hAnsiTheme="majorHAnsi"/>
      <w:b/>
      <w:bCs/>
      <w:kern w:val="32"/>
      <w:sz w:val="32"/>
      <w:szCs w:val="2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0CD0"/>
    <w:rPr>
      <w:rFonts w:asciiTheme="majorHAnsi" w:eastAsiaTheme="majorEastAsia" w:hAnsiTheme="majorHAnsi" w:cs="Mangal"/>
      <w:b/>
      <w:bCs/>
      <w:kern w:val="32"/>
      <w:sz w:val="32"/>
      <w:szCs w:val="29"/>
      <w:lang w:eastAsia="hi-IN" w:bidi="hi-IN"/>
    </w:rPr>
  </w:style>
  <w:style w:type="paragraph" w:styleId="NormaleWeb">
    <w:name w:val="Normal (Web)"/>
    <w:basedOn w:val="Normale"/>
    <w:uiPriority w:val="99"/>
    <w:semiHidden/>
    <w:unhideWhenUsed/>
    <w:rsid w:val="005951D7"/>
    <w:pPr>
      <w:widowControl/>
      <w:suppressAutoHyphens w:val="0"/>
      <w:spacing w:before="100" w:beforeAutospacing="1" w:after="100" w:afterAutospacing="1"/>
    </w:pPr>
    <w:rPr>
      <w:rFonts w:eastAsia="Times New Roman" w:cs="Times New Roman"/>
      <w:kern w:val="0"/>
      <w:lang w:eastAsia="sl-SI" w:bidi="ar-SA"/>
    </w:rPr>
  </w:style>
  <w:style w:type="character" w:styleId="Enfasigrassetto">
    <w:name w:val="Strong"/>
    <w:basedOn w:val="Carpredefinitoparagrafo"/>
    <w:uiPriority w:val="22"/>
    <w:qFormat/>
    <w:rsid w:val="005951D7"/>
    <w:rPr>
      <w:b/>
      <w:bCs/>
    </w:rPr>
  </w:style>
  <w:style w:type="character" w:styleId="Collegamentoipertestuale">
    <w:name w:val="Hyperlink"/>
    <w:basedOn w:val="Carpredefinitoparagrafo"/>
    <w:uiPriority w:val="99"/>
    <w:semiHidden/>
    <w:unhideWhenUsed/>
    <w:rsid w:val="005900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61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4">
          <w:marLeft w:val="0"/>
          <w:marRight w:val="0"/>
          <w:marTop w:val="0"/>
          <w:marBottom w:val="0"/>
          <w:divBdr>
            <w:top w:val="none" w:sz="0" w:space="0" w:color="auto"/>
            <w:left w:val="none" w:sz="0" w:space="0" w:color="auto"/>
            <w:bottom w:val="none" w:sz="0" w:space="0" w:color="auto"/>
            <w:right w:val="none" w:sz="0" w:space="0" w:color="auto"/>
          </w:divBdr>
        </w:div>
        <w:div w:id="1168405089">
          <w:marLeft w:val="0"/>
          <w:marRight w:val="0"/>
          <w:marTop w:val="0"/>
          <w:marBottom w:val="0"/>
          <w:divBdr>
            <w:top w:val="none" w:sz="0" w:space="0" w:color="auto"/>
            <w:left w:val="none" w:sz="0" w:space="0" w:color="auto"/>
            <w:bottom w:val="none" w:sz="0" w:space="0" w:color="auto"/>
            <w:right w:val="none" w:sz="0" w:space="0" w:color="auto"/>
          </w:divBdr>
          <w:divsChild>
            <w:div w:id="413012484">
              <w:marLeft w:val="0"/>
              <w:marRight w:val="0"/>
              <w:marTop w:val="0"/>
              <w:marBottom w:val="0"/>
              <w:divBdr>
                <w:top w:val="none" w:sz="0" w:space="0" w:color="auto"/>
                <w:left w:val="none" w:sz="0" w:space="0" w:color="auto"/>
                <w:bottom w:val="none" w:sz="0" w:space="0" w:color="auto"/>
                <w:right w:val="none" w:sz="0" w:space="0" w:color="auto"/>
              </w:divBdr>
            </w:div>
            <w:div w:id="821628827">
              <w:marLeft w:val="0"/>
              <w:marRight w:val="0"/>
              <w:marTop w:val="0"/>
              <w:marBottom w:val="0"/>
              <w:divBdr>
                <w:top w:val="none" w:sz="0" w:space="0" w:color="auto"/>
                <w:left w:val="none" w:sz="0" w:space="0" w:color="auto"/>
                <w:bottom w:val="none" w:sz="0" w:space="0" w:color="auto"/>
                <w:right w:val="none" w:sz="0" w:space="0" w:color="auto"/>
              </w:divBdr>
            </w:div>
          </w:divsChild>
        </w:div>
        <w:div w:id="680396524">
          <w:marLeft w:val="0"/>
          <w:marRight w:val="0"/>
          <w:marTop w:val="0"/>
          <w:marBottom w:val="0"/>
          <w:divBdr>
            <w:top w:val="none" w:sz="0" w:space="0" w:color="auto"/>
            <w:left w:val="none" w:sz="0" w:space="0" w:color="auto"/>
            <w:bottom w:val="none" w:sz="0" w:space="0" w:color="auto"/>
            <w:right w:val="none" w:sz="0" w:space="0" w:color="auto"/>
          </w:divBdr>
        </w:div>
        <w:div w:id="407962420">
          <w:marLeft w:val="0"/>
          <w:marRight w:val="0"/>
          <w:marTop w:val="0"/>
          <w:marBottom w:val="0"/>
          <w:divBdr>
            <w:top w:val="none" w:sz="0" w:space="0" w:color="auto"/>
            <w:left w:val="none" w:sz="0" w:space="0" w:color="auto"/>
            <w:bottom w:val="none" w:sz="0" w:space="0" w:color="auto"/>
            <w:right w:val="none" w:sz="0" w:space="0" w:color="auto"/>
          </w:divBdr>
        </w:div>
        <w:div w:id="1936476867">
          <w:marLeft w:val="0"/>
          <w:marRight w:val="0"/>
          <w:marTop w:val="0"/>
          <w:marBottom w:val="0"/>
          <w:divBdr>
            <w:top w:val="none" w:sz="0" w:space="0" w:color="auto"/>
            <w:left w:val="none" w:sz="0" w:space="0" w:color="auto"/>
            <w:bottom w:val="none" w:sz="0" w:space="0" w:color="auto"/>
            <w:right w:val="none" w:sz="0" w:space="0" w:color="auto"/>
          </w:divBdr>
        </w:div>
        <w:div w:id="680544978">
          <w:marLeft w:val="0"/>
          <w:marRight w:val="0"/>
          <w:marTop w:val="0"/>
          <w:marBottom w:val="0"/>
          <w:divBdr>
            <w:top w:val="none" w:sz="0" w:space="0" w:color="auto"/>
            <w:left w:val="none" w:sz="0" w:space="0" w:color="auto"/>
            <w:bottom w:val="none" w:sz="0" w:space="0" w:color="auto"/>
            <w:right w:val="none" w:sz="0" w:space="0" w:color="auto"/>
          </w:divBdr>
        </w:div>
        <w:div w:id="196627332">
          <w:marLeft w:val="0"/>
          <w:marRight w:val="0"/>
          <w:marTop w:val="0"/>
          <w:marBottom w:val="0"/>
          <w:divBdr>
            <w:top w:val="none" w:sz="0" w:space="0" w:color="auto"/>
            <w:left w:val="none" w:sz="0" w:space="0" w:color="auto"/>
            <w:bottom w:val="none" w:sz="0" w:space="0" w:color="auto"/>
            <w:right w:val="none" w:sz="0" w:space="0" w:color="auto"/>
          </w:divBdr>
        </w:div>
        <w:div w:id="897398152">
          <w:marLeft w:val="0"/>
          <w:marRight w:val="0"/>
          <w:marTop w:val="0"/>
          <w:marBottom w:val="0"/>
          <w:divBdr>
            <w:top w:val="none" w:sz="0" w:space="0" w:color="auto"/>
            <w:left w:val="none" w:sz="0" w:space="0" w:color="auto"/>
            <w:bottom w:val="none" w:sz="0" w:space="0" w:color="auto"/>
            <w:right w:val="none" w:sz="0" w:space="0" w:color="auto"/>
          </w:divBdr>
        </w:div>
        <w:div w:id="321660464">
          <w:marLeft w:val="0"/>
          <w:marRight w:val="0"/>
          <w:marTop w:val="0"/>
          <w:marBottom w:val="0"/>
          <w:divBdr>
            <w:top w:val="none" w:sz="0" w:space="0" w:color="auto"/>
            <w:left w:val="none" w:sz="0" w:space="0" w:color="auto"/>
            <w:bottom w:val="none" w:sz="0" w:space="0" w:color="auto"/>
            <w:right w:val="none" w:sz="0" w:space="0" w:color="auto"/>
          </w:divBdr>
          <w:divsChild>
            <w:div w:id="1188911929">
              <w:marLeft w:val="0"/>
              <w:marRight w:val="0"/>
              <w:marTop w:val="0"/>
              <w:marBottom w:val="0"/>
              <w:divBdr>
                <w:top w:val="none" w:sz="0" w:space="0" w:color="auto"/>
                <w:left w:val="none" w:sz="0" w:space="0" w:color="auto"/>
                <w:bottom w:val="none" w:sz="0" w:space="0" w:color="auto"/>
                <w:right w:val="none" w:sz="0" w:space="0" w:color="auto"/>
              </w:divBdr>
            </w:div>
            <w:div w:id="937712582">
              <w:marLeft w:val="0"/>
              <w:marRight w:val="0"/>
              <w:marTop w:val="0"/>
              <w:marBottom w:val="0"/>
              <w:divBdr>
                <w:top w:val="none" w:sz="0" w:space="0" w:color="auto"/>
                <w:left w:val="none" w:sz="0" w:space="0" w:color="auto"/>
                <w:bottom w:val="none" w:sz="0" w:space="0" w:color="auto"/>
                <w:right w:val="none" w:sz="0" w:space="0" w:color="auto"/>
              </w:divBdr>
            </w:div>
            <w:div w:id="1381124281">
              <w:marLeft w:val="0"/>
              <w:marRight w:val="0"/>
              <w:marTop w:val="0"/>
              <w:marBottom w:val="0"/>
              <w:divBdr>
                <w:top w:val="none" w:sz="0" w:space="0" w:color="auto"/>
                <w:left w:val="none" w:sz="0" w:space="0" w:color="auto"/>
                <w:bottom w:val="none" w:sz="0" w:space="0" w:color="auto"/>
                <w:right w:val="none" w:sz="0" w:space="0" w:color="auto"/>
              </w:divBdr>
            </w:div>
            <w:div w:id="69742987">
              <w:marLeft w:val="0"/>
              <w:marRight w:val="0"/>
              <w:marTop w:val="0"/>
              <w:marBottom w:val="0"/>
              <w:divBdr>
                <w:top w:val="none" w:sz="0" w:space="0" w:color="auto"/>
                <w:left w:val="none" w:sz="0" w:space="0" w:color="auto"/>
                <w:bottom w:val="none" w:sz="0" w:space="0" w:color="auto"/>
                <w:right w:val="none" w:sz="0" w:space="0" w:color="auto"/>
              </w:divBdr>
            </w:div>
            <w:div w:id="1197474303">
              <w:marLeft w:val="0"/>
              <w:marRight w:val="0"/>
              <w:marTop w:val="0"/>
              <w:marBottom w:val="0"/>
              <w:divBdr>
                <w:top w:val="none" w:sz="0" w:space="0" w:color="auto"/>
                <w:left w:val="none" w:sz="0" w:space="0" w:color="auto"/>
                <w:bottom w:val="none" w:sz="0" w:space="0" w:color="auto"/>
                <w:right w:val="none" w:sz="0" w:space="0" w:color="auto"/>
              </w:divBdr>
            </w:div>
            <w:div w:id="516970785">
              <w:marLeft w:val="0"/>
              <w:marRight w:val="0"/>
              <w:marTop w:val="0"/>
              <w:marBottom w:val="0"/>
              <w:divBdr>
                <w:top w:val="none" w:sz="0" w:space="0" w:color="auto"/>
                <w:left w:val="none" w:sz="0" w:space="0" w:color="auto"/>
                <w:bottom w:val="none" w:sz="0" w:space="0" w:color="auto"/>
                <w:right w:val="none" w:sz="0" w:space="0" w:color="auto"/>
              </w:divBdr>
            </w:div>
            <w:div w:id="1519345733">
              <w:marLeft w:val="0"/>
              <w:marRight w:val="0"/>
              <w:marTop w:val="0"/>
              <w:marBottom w:val="0"/>
              <w:divBdr>
                <w:top w:val="none" w:sz="0" w:space="0" w:color="auto"/>
                <w:left w:val="none" w:sz="0" w:space="0" w:color="auto"/>
                <w:bottom w:val="none" w:sz="0" w:space="0" w:color="auto"/>
                <w:right w:val="none" w:sz="0" w:space="0" w:color="auto"/>
              </w:divBdr>
            </w:div>
            <w:div w:id="1597790043">
              <w:marLeft w:val="0"/>
              <w:marRight w:val="0"/>
              <w:marTop w:val="0"/>
              <w:marBottom w:val="0"/>
              <w:divBdr>
                <w:top w:val="none" w:sz="0" w:space="0" w:color="auto"/>
                <w:left w:val="none" w:sz="0" w:space="0" w:color="auto"/>
                <w:bottom w:val="none" w:sz="0" w:space="0" w:color="auto"/>
                <w:right w:val="none" w:sz="0" w:space="0" w:color="auto"/>
              </w:divBdr>
            </w:div>
            <w:div w:id="1371343796">
              <w:marLeft w:val="0"/>
              <w:marRight w:val="0"/>
              <w:marTop w:val="0"/>
              <w:marBottom w:val="0"/>
              <w:divBdr>
                <w:top w:val="none" w:sz="0" w:space="0" w:color="auto"/>
                <w:left w:val="none" w:sz="0" w:space="0" w:color="auto"/>
                <w:bottom w:val="none" w:sz="0" w:space="0" w:color="auto"/>
                <w:right w:val="none" w:sz="0" w:space="0" w:color="auto"/>
              </w:divBdr>
              <w:divsChild>
                <w:div w:id="1442410653">
                  <w:marLeft w:val="0"/>
                  <w:marRight w:val="0"/>
                  <w:marTop w:val="0"/>
                  <w:marBottom w:val="0"/>
                  <w:divBdr>
                    <w:top w:val="none" w:sz="0" w:space="0" w:color="auto"/>
                    <w:left w:val="none" w:sz="0" w:space="0" w:color="auto"/>
                    <w:bottom w:val="none" w:sz="0" w:space="0" w:color="auto"/>
                    <w:right w:val="none" w:sz="0" w:space="0" w:color="auto"/>
                  </w:divBdr>
                </w:div>
                <w:div w:id="1755316875">
                  <w:marLeft w:val="0"/>
                  <w:marRight w:val="0"/>
                  <w:marTop w:val="0"/>
                  <w:marBottom w:val="0"/>
                  <w:divBdr>
                    <w:top w:val="none" w:sz="0" w:space="0" w:color="auto"/>
                    <w:left w:val="none" w:sz="0" w:space="0" w:color="auto"/>
                    <w:bottom w:val="none" w:sz="0" w:space="0" w:color="auto"/>
                    <w:right w:val="none" w:sz="0" w:space="0" w:color="auto"/>
                  </w:divBdr>
                </w:div>
                <w:div w:id="25540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5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researchgate.net/institution/Silesian_University_of_Technology/department/Department_of_Applied_Physics" TargetMode="External"/><Relationship Id="rId5" Type="http://schemas.openxmlformats.org/officeDocument/2006/relationships/hyperlink" Target="https://www.researchgate.net/institution/Silesian_University_of_Technology"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Gaja Tomsic</dc:creator>
  <cp:keywords/>
  <dc:description/>
  <cp:lastModifiedBy>Gaja Tomsic</cp:lastModifiedBy>
  <cp:revision>6</cp:revision>
  <dcterms:created xsi:type="dcterms:W3CDTF">2018-10-26T15:21:00Z</dcterms:created>
  <dcterms:modified xsi:type="dcterms:W3CDTF">2018-10-27T16:53:00Z</dcterms:modified>
</cp:coreProperties>
</file>