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F6" w:rsidRPr="00AF18AF" w:rsidRDefault="007662F6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AF18AF">
        <w:rPr>
          <w:rFonts w:ascii="Times New Roman" w:hAnsi="Times New Roman" w:cs="Times New Roman"/>
          <w:b/>
          <w:sz w:val="36"/>
          <w:szCs w:val="36"/>
          <w:lang w:val="en-US"/>
        </w:rPr>
        <w:t>Statement of novelty</w:t>
      </w:r>
    </w:p>
    <w:p w:rsidR="007662F6" w:rsidRPr="00AF18AF" w:rsidRDefault="007662F6" w:rsidP="007662F6">
      <w:pPr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AF18AF">
        <w:rPr>
          <w:rStyle w:val="Heading1Char"/>
          <w:rFonts w:cs="Times New Roman"/>
          <w:b w:val="0"/>
          <w:sz w:val="24"/>
          <w:szCs w:val="24"/>
        </w:rPr>
        <w:t>For the first time, three-dimensional po</w:t>
      </w:r>
      <w:r w:rsidR="00E71668">
        <w:rPr>
          <w:rStyle w:val="Heading1Char"/>
          <w:rFonts w:cs="Times New Roman"/>
          <w:b w:val="0"/>
          <w:sz w:val="24"/>
          <w:szCs w:val="24"/>
        </w:rPr>
        <w:t>rous</w:t>
      </w:r>
      <w:r w:rsidRPr="00AF18AF">
        <w:rPr>
          <w:rStyle w:val="Heading1Char"/>
          <w:rFonts w:cs="Times New Roman"/>
          <w:b w:val="0"/>
          <w:sz w:val="24"/>
          <w:szCs w:val="24"/>
        </w:rPr>
        <w:t xml:space="preserve"> PCL-chitosan</w:t>
      </w:r>
      <w:r w:rsidR="00AF18AF" w:rsidRPr="00AF18AF">
        <w:rPr>
          <w:rStyle w:val="Heading1Char"/>
          <w:rFonts w:cs="Times New Roman"/>
          <w:b w:val="0"/>
          <w:sz w:val="24"/>
          <w:szCs w:val="24"/>
        </w:rPr>
        <w:t xml:space="preserve"> </w:t>
      </w:r>
      <w:r w:rsidRPr="00AF18AF">
        <w:rPr>
          <w:rStyle w:val="Heading1Char"/>
          <w:rFonts w:cs="Times New Roman"/>
          <w:b w:val="0"/>
          <w:sz w:val="24"/>
          <w:szCs w:val="24"/>
        </w:rPr>
        <w:t xml:space="preserve">composite scaffolds have been </w:t>
      </w:r>
      <w:r w:rsidR="00AF18AF" w:rsidRPr="00AF18AF">
        <w:rPr>
          <w:rStyle w:val="Heading1Char"/>
          <w:rFonts w:cs="Times New Roman"/>
          <w:b w:val="0"/>
          <w:sz w:val="24"/>
          <w:szCs w:val="24"/>
        </w:rPr>
        <w:t>entrapped</w:t>
      </w:r>
      <w:r w:rsidRPr="00AF18AF">
        <w:rPr>
          <w:rStyle w:val="Heading1Char"/>
          <w:rFonts w:cs="Times New Roman"/>
          <w:b w:val="0"/>
          <w:sz w:val="24"/>
          <w:szCs w:val="24"/>
        </w:rPr>
        <w:t xml:space="preserve"> with </w:t>
      </w:r>
      <w:r w:rsidR="00E71668">
        <w:rPr>
          <w:rStyle w:val="Heading1Char"/>
          <w:rFonts w:cs="Times New Roman"/>
          <w:b w:val="0"/>
          <w:sz w:val="24"/>
          <w:szCs w:val="24"/>
        </w:rPr>
        <w:t xml:space="preserve">the </w:t>
      </w:r>
      <w:r w:rsidR="00AF18AF" w:rsidRPr="00AF18AF">
        <w:rPr>
          <w:rStyle w:val="Heading1Char"/>
          <w:rFonts w:cs="Times New Roman"/>
          <w:b w:val="0"/>
          <w:sz w:val="24"/>
          <w:szCs w:val="24"/>
        </w:rPr>
        <w:t xml:space="preserve">model </w:t>
      </w:r>
      <w:r w:rsidRPr="00AF18AF">
        <w:rPr>
          <w:rStyle w:val="Heading1Char"/>
          <w:rFonts w:cs="Times New Roman"/>
          <w:b w:val="0"/>
          <w:sz w:val="24"/>
          <w:szCs w:val="24"/>
        </w:rPr>
        <w:t>protein BSA</w:t>
      </w:r>
      <w:r w:rsidR="00AF18AF" w:rsidRPr="00AF18AF">
        <w:rPr>
          <w:rStyle w:val="Heading1Char"/>
          <w:rFonts w:cs="Times New Roman"/>
          <w:b w:val="0"/>
          <w:sz w:val="24"/>
          <w:szCs w:val="24"/>
        </w:rPr>
        <w:t xml:space="preserve"> </w:t>
      </w:r>
      <w:r w:rsidR="00E71668">
        <w:rPr>
          <w:rStyle w:val="Heading1Char"/>
          <w:rFonts w:cs="Times New Roman"/>
          <w:b w:val="0"/>
          <w:sz w:val="24"/>
          <w:szCs w:val="24"/>
        </w:rPr>
        <w:t>and</w:t>
      </w:r>
      <w:r w:rsidR="00AF18AF" w:rsidRPr="00AF18AF">
        <w:rPr>
          <w:rStyle w:val="Heading1Char"/>
          <w:rFonts w:cs="Times New Roman"/>
          <w:b w:val="0"/>
          <w:sz w:val="24"/>
          <w:szCs w:val="24"/>
        </w:rPr>
        <w:t xml:space="preserve"> used to study release patterns. Supercritical CO</w:t>
      </w:r>
      <w:r w:rsidR="00AF18AF" w:rsidRPr="00AF18AF">
        <w:rPr>
          <w:rStyle w:val="Heading1Char"/>
          <w:rFonts w:cs="Times New Roman"/>
          <w:b w:val="0"/>
          <w:sz w:val="24"/>
          <w:szCs w:val="24"/>
          <w:vertAlign w:val="subscript"/>
        </w:rPr>
        <w:t>2</w:t>
      </w:r>
      <w:r w:rsidR="00AF18AF" w:rsidRPr="00AF18AF">
        <w:rPr>
          <w:rStyle w:val="Heading1Char"/>
          <w:rFonts w:cs="Times New Roman"/>
          <w:b w:val="0"/>
          <w:sz w:val="24"/>
          <w:szCs w:val="24"/>
        </w:rPr>
        <w:t xml:space="preserve"> was used to </w:t>
      </w:r>
      <w:r w:rsidR="00AF18AF" w:rsidRPr="00AF18AF">
        <w:rPr>
          <w:rFonts w:ascii="Times New Roman" w:hAnsi="Times New Roman" w:cs="Times New Roman"/>
          <w:sz w:val="24"/>
          <w:szCs w:val="24"/>
        </w:rPr>
        <w:t xml:space="preserve">incorporate insoluble bioactive particles into the polymer by lowering </w:t>
      </w:r>
      <w:r w:rsidR="00E71668">
        <w:rPr>
          <w:rFonts w:ascii="Times New Roman" w:hAnsi="Times New Roman" w:cs="Times New Roman"/>
          <w:sz w:val="24"/>
          <w:szCs w:val="24"/>
        </w:rPr>
        <w:t xml:space="preserve">the </w:t>
      </w:r>
      <w:r w:rsidR="00AF18AF" w:rsidRPr="00AF18AF">
        <w:rPr>
          <w:rFonts w:ascii="Times New Roman" w:hAnsi="Times New Roman" w:cs="Times New Roman"/>
          <w:sz w:val="24"/>
          <w:szCs w:val="24"/>
        </w:rPr>
        <w:t xml:space="preserve">glass transition temperature </w:t>
      </w:r>
      <w:r w:rsidR="00AF18AF" w:rsidRPr="00AF18A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Start"/>
      <w:r w:rsidR="00AF18AF" w:rsidRPr="00AF18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="00AF18AF" w:rsidRPr="00AF18A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g</w:t>
      </w:r>
      <w:proofErr w:type="spellEnd"/>
      <w:proofErr w:type="gramEnd"/>
      <w:r w:rsidR="00AF18AF" w:rsidRPr="00AF1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F18AF" w:rsidRPr="00AF18AF">
        <w:rPr>
          <w:rFonts w:ascii="Times New Roman" w:hAnsi="Times New Roman" w:cs="Times New Roman"/>
          <w:sz w:val="24"/>
          <w:szCs w:val="24"/>
        </w:rPr>
        <w:t xml:space="preserve">and </w:t>
      </w:r>
      <w:r w:rsidR="00AF18AF" w:rsidRPr="00AF18AF">
        <w:rPr>
          <w:rFonts w:ascii="Times New Roman" w:hAnsi="Times New Roman" w:cs="Times New Roman"/>
          <w:color w:val="000000" w:themeColor="text1"/>
          <w:sz w:val="24"/>
          <w:szCs w:val="24"/>
        </w:rPr>
        <w:t>eliminat</w:t>
      </w:r>
      <w:r w:rsidR="00E71668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AF18AF" w:rsidRPr="00AF1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</w:t>
      </w:r>
      <w:r w:rsidR="00AF18AF" w:rsidRPr="00AF18AF">
        <w:rPr>
          <w:rFonts w:ascii="Times New Roman" w:hAnsi="Times New Roman" w:cs="Times New Roman"/>
          <w:sz w:val="24"/>
          <w:szCs w:val="24"/>
        </w:rPr>
        <w:t>solvent residues from the material</w:t>
      </w:r>
      <w:r w:rsidR="00AF18AF" w:rsidRPr="00AF1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F18AF">
        <w:rPr>
          <w:rFonts w:ascii="Times New Roman" w:hAnsi="Times New Roman" w:cs="Times New Roman"/>
          <w:sz w:val="24"/>
          <w:szCs w:val="24"/>
        </w:rPr>
        <w:t xml:space="preserve">The ability to simply incorporate and release </w:t>
      </w:r>
      <w:r w:rsidRPr="00AF18AF">
        <w:rPr>
          <w:rFonts w:ascii="Times New Roman" w:hAnsi="Times New Roman" w:cs="Times New Roman"/>
          <w:noProof/>
          <w:sz w:val="24"/>
          <w:szCs w:val="24"/>
        </w:rPr>
        <w:t>thermolabile</w:t>
      </w:r>
      <w:r w:rsidRPr="00AF18AF">
        <w:rPr>
          <w:rFonts w:ascii="Times New Roman" w:hAnsi="Times New Roman" w:cs="Times New Roman"/>
          <w:sz w:val="24"/>
          <w:szCs w:val="24"/>
        </w:rPr>
        <w:t xml:space="preserve"> </w:t>
      </w:r>
      <w:r w:rsidR="00AF18AF" w:rsidRPr="00AF18AF">
        <w:rPr>
          <w:rFonts w:ascii="Times New Roman" w:hAnsi="Times New Roman" w:cs="Times New Roman"/>
          <w:sz w:val="24"/>
          <w:szCs w:val="24"/>
        </w:rPr>
        <w:t xml:space="preserve">BSA </w:t>
      </w:r>
      <w:r w:rsidRPr="00AF18AF">
        <w:rPr>
          <w:rFonts w:ascii="Times New Roman" w:hAnsi="Times New Roman" w:cs="Times New Roman"/>
          <w:sz w:val="24"/>
          <w:szCs w:val="24"/>
        </w:rPr>
        <w:t xml:space="preserve">at a </w:t>
      </w:r>
      <w:r w:rsidRPr="00AF18AF">
        <w:rPr>
          <w:rFonts w:ascii="Times New Roman" w:hAnsi="Times New Roman" w:cs="Times New Roman"/>
          <w:noProof/>
          <w:sz w:val="24"/>
          <w:szCs w:val="24"/>
        </w:rPr>
        <w:t>controlled</w:t>
      </w:r>
      <w:r w:rsidR="00804F24">
        <w:rPr>
          <w:rFonts w:ascii="Times New Roman" w:hAnsi="Times New Roman" w:cs="Times New Roman"/>
          <w:noProof/>
          <w:sz w:val="24"/>
          <w:szCs w:val="24"/>
        </w:rPr>
        <w:t xml:space="preserve"> relase</w:t>
      </w:r>
      <w:r w:rsidRPr="00AF18AF">
        <w:rPr>
          <w:rFonts w:ascii="Times New Roman" w:hAnsi="Times New Roman" w:cs="Times New Roman"/>
          <w:sz w:val="24"/>
          <w:szCs w:val="24"/>
        </w:rPr>
        <w:t xml:space="preserve"> rate demonstrate</w:t>
      </w:r>
      <w:r w:rsidR="00E71668">
        <w:rPr>
          <w:rFonts w:ascii="Times New Roman" w:hAnsi="Times New Roman" w:cs="Times New Roman"/>
          <w:sz w:val="24"/>
          <w:szCs w:val="24"/>
        </w:rPr>
        <w:t>s</w:t>
      </w:r>
      <w:r w:rsidRPr="00AF18AF">
        <w:rPr>
          <w:rFonts w:ascii="Times New Roman" w:hAnsi="Times New Roman" w:cs="Times New Roman"/>
          <w:sz w:val="24"/>
          <w:szCs w:val="24"/>
        </w:rPr>
        <w:t xml:space="preserve"> the potential </w:t>
      </w:r>
      <w:r w:rsidR="00E71668">
        <w:rPr>
          <w:rFonts w:ascii="Times New Roman" w:hAnsi="Times New Roman" w:cs="Times New Roman"/>
          <w:sz w:val="24"/>
          <w:szCs w:val="24"/>
        </w:rPr>
        <w:t>for</w:t>
      </w:r>
      <w:r w:rsidRPr="00AF18AF">
        <w:rPr>
          <w:rFonts w:ascii="Times New Roman" w:hAnsi="Times New Roman" w:cs="Times New Roman"/>
          <w:sz w:val="24"/>
          <w:szCs w:val="24"/>
        </w:rPr>
        <w:t xml:space="preserve"> using scCO</w:t>
      </w:r>
      <w:r w:rsidRPr="00AF18A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18AF">
        <w:rPr>
          <w:rFonts w:ascii="Times New Roman" w:hAnsi="Times New Roman" w:cs="Times New Roman"/>
          <w:sz w:val="24"/>
          <w:szCs w:val="24"/>
        </w:rPr>
        <w:t xml:space="preserve"> as a blowing agent for creating </w:t>
      </w:r>
      <w:r w:rsidR="00804F24" w:rsidRPr="00804F24">
        <w:rPr>
          <w:rFonts w:ascii="Times New Roman" w:hAnsi="Times New Roman" w:cs="Times New Roman"/>
          <w:noProof/>
          <w:sz w:val="24"/>
          <w:szCs w:val="24"/>
        </w:rPr>
        <w:t>biodegradable</w:t>
      </w:r>
      <w:r w:rsidR="00804F24">
        <w:rPr>
          <w:rFonts w:ascii="Times New Roman" w:hAnsi="Times New Roman" w:cs="Times New Roman"/>
          <w:sz w:val="24"/>
          <w:szCs w:val="24"/>
        </w:rPr>
        <w:t xml:space="preserve"> </w:t>
      </w:r>
      <w:r w:rsidRPr="00AF18AF">
        <w:rPr>
          <w:rFonts w:ascii="Times New Roman" w:hAnsi="Times New Roman" w:cs="Times New Roman"/>
          <w:sz w:val="24"/>
          <w:szCs w:val="24"/>
        </w:rPr>
        <w:t>scaffold</w:t>
      </w:r>
      <w:r w:rsidR="00804F24">
        <w:rPr>
          <w:rFonts w:ascii="Times New Roman" w:hAnsi="Times New Roman" w:cs="Times New Roman"/>
          <w:sz w:val="24"/>
          <w:szCs w:val="24"/>
        </w:rPr>
        <w:t>s. Th</w:t>
      </w:r>
      <w:r w:rsidR="00E71668">
        <w:rPr>
          <w:rFonts w:ascii="Times New Roman" w:hAnsi="Times New Roman" w:cs="Times New Roman"/>
          <w:sz w:val="24"/>
          <w:szCs w:val="24"/>
        </w:rPr>
        <w:t>is</w:t>
      </w:r>
      <w:r w:rsidR="00804F24">
        <w:rPr>
          <w:rFonts w:ascii="Times New Roman" w:hAnsi="Times New Roman" w:cs="Times New Roman"/>
          <w:sz w:val="24"/>
          <w:szCs w:val="24"/>
        </w:rPr>
        <w:t xml:space="preserve"> </w:t>
      </w:r>
      <w:r w:rsidR="00AF18AF">
        <w:rPr>
          <w:rFonts w:ascii="Times New Roman" w:hAnsi="Times New Roman" w:cs="Times New Roman"/>
          <w:sz w:val="24"/>
          <w:szCs w:val="24"/>
        </w:rPr>
        <w:t>opens</w:t>
      </w:r>
      <w:r w:rsidR="00E71668">
        <w:rPr>
          <w:rFonts w:ascii="Times New Roman" w:hAnsi="Times New Roman" w:cs="Times New Roman"/>
          <w:sz w:val="24"/>
          <w:szCs w:val="24"/>
        </w:rPr>
        <w:t xml:space="preserve"> up</w:t>
      </w:r>
      <w:r w:rsidR="00AF18AF">
        <w:rPr>
          <w:rFonts w:ascii="Times New Roman" w:hAnsi="Times New Roman" w:cs="Times New Roman"/>
          <w:sz w:val="24"/>
          <w:szCs w:val="24"/>
        </w:rPr>
        <w:t xml:space="preserve"> the frontier </w:t>
      </w:r>
      <w:r w:rsidR="00E71668">
        <w:rPr>
          <w:rFonts w:ascii="Times New Roman" w:hAnsi="Times New Roman" w:cs="Times New Roman"/>
          <w:sz w:val="24"/>
          <w:szCs w:val="24"/>
        </w:rPr>
        <w:t>for</w:t>
      </w:r>
      <w:r w:rsidR="00AF18AF">
        <w:rPr>
          <w:rFonts w:ascii="Times New Roman" w:hAnsi="Times New Roman" w:cs="Times New Roman"/>
          <w:sz w:val="24"/>
          <w:szCs w:val="24"/>
        </w:rPr>
        <w:t xml:space="preserve"> investigat</w:t>
      </w:r>
      <w:r w:rsidR="00E71668">
        <w:rPr>
          <w:rFonts w:ascii="Times New Roman" w:hAnsi="Times New Roman" w:cs="Times New Roman"/>
          <w:sz w:val="24"/>
          <w:szCs w:val="24"/>
        </w:rPr>
        <w:t>ing the</w:t>
      </w:r>
      <w:r w:rsidR="00AF18AF">
        <w:rPr>
          <w:rFonts w:ascii="Times New Roman" w:hAnsi="Times New Roman" w:cs="Times New Roman"/>
          <w:sz w:val="24"/>
          <w:szCs w:val="24"/>
        </w:rPr>
        <w:t xml:space="preserve"> </w:t>
      </w:r>
      <w:r w:rsidR="00804F24">
        <w:rPr>
          <w:rFonts w:ascii="Times New Roman" w:hAnsi="Times New Roman" w:cs="Times New Roman"/>
          <w:sz w:val="24"/>
          <w:szCs w:val="24"/>
        </w:rPr>
        <w:t>incorporation</w:t>
      </w:r>
      <w:r w:rsidR="00AF18AF">
        <w:rPr>
          <w:rFonts w:ascii="Times New Roman" w:hAnsi="Times New Roman" w:cs="Times New Roman"/>
          <w:sz w:val="24"/>
          <w:szCs w:val="24"/>
        </w:rPr>
        <w:t xml:space="preserve"> of</w:t>
      </w:r>
      <w:r w:rsidR="00804F24">
        <w:rPr>
          <w:rFonts w:ascii="Times New Roman" w:hAnsi="Times New Roman" w:cs="Times New Roman"/>
          <w:sz w:val="24"/>
          <w:szCs w:val="24"/>
        </w:rPr>
        <w:t xml:space="preserve"> many other</w:t>
      </w:r>
      <w:r w:rsidR="00AF18AF">
        <w:rPr>
          <w:rFonts w:ascii="Times New Roman" w:hAnsi="Times New Roman" w:cs="Times New Roman"/>
          <w:sz w:val="24"/>
          <w:szCs w:val="24"/>
        </w:rPr>
        <w:t xml:space="preserve"> </w:t>
      </w:r>
      <w:r w:rsidRPr="00AF18AF">
        <w:rPr>
          <w:rFonts w:ascii="Times New Roman" w:hAnsi="Times New Roman" w:cs="Times New Roman"/>
          <w:sz w:val="24"/>
          <w:szCs w:val="24"/>
        </w:rPr>
        <w:t xml:space="preserve">healing </w:t>
      </w:r>
      <w:r w:rsidRPr="00AF18AF">
        <w:rPr>
          <w:rFonts w:ascii="Times New Roman" w:hAnsi="Times New Roman" w:cs="Times New Roman"/>
          <w:noProof/>
          <w:sz w:val="24"/>
          <w:szCs w:val="24"/>
        </w:rPr>
        <w:t>agents</w:t>
      </w:r>
      <w:r w:rsidRPr="00AF18AF">
        <w:rPr>
          <w:rFonts w:ascii="Times New Roman" w:hAnsi="Times New Roman" w:cs="Times New Roman"/>
          <w:sz w:val="24"/>
          <w:szCs w:val="24"/>
        </w:rPr>
        <w:t xml:space="preserve"> and therapeutic enzymes for tissue engineering applications.</w:t>
      </w:r>
    </w:p>
    <w:p w:rsidR="007662F6" w:rsidRPr="007662F6" w:rsidRDefault="007662F6">
      <w:pPr>
        <w:rPr>
          <w:lang w:val="en-US"/>
        </w:rPr>
      </w:pPr>
      <w:bookmarkStart w:id="0" w:name="_GoBack"/>
      <w:bookmarkEnd w:id="0"/>
    </w:p>
    <w:sectPr w:rsidR="007662F6" w:rsidRPr="007662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xsTAzNjUzMzEytjRR0lEKTi0uzszPAykwrgUAKODuISwAAAA="/>
  </w:docVars>
  <w:rsids>
    <w:rsidRoot w:val="007662F6"/>
    <w:rsid w:val="00060FEA"/>
    <w:rsid w:val="007662F6"/>
    <w:rsid w:val="00804F24"/>
    <w:rsid w:val="008E52D0"/>
    <w:rsid w:val="00AF18AF"/>
    <w:rsid w:val="00E7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DD357-C752-4DE2-983C-FEF3516A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2F6"/>
    <w:pPr>
      <w:keepNext/>
      <w:keepLines/>
      <w:spacing w:before="240" w:after="12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2F6"/>
    <w:rPr>
      <w:rFonts w:ascii="Times New Roman" w:eastAsiaTheme="majorEastAsia" w:hAnsi="Times New Roman" w:cstheme="majorBidi"/>
      <w:b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Kravanja</dc:creator>
  <cp:keywords/>
  <dc:description/>
  <cp:lastModifiedBy>Gregor Kravanja</cp:lastModifiedBy>
  <cp:revision>2</cp:revision>
  <dcterms:created xsi:type="dcterms:W3CDTF">2018-10-23T12:04:00Z</dcterms:created>
  <dcterms:modified xsi:type="dcterms:W3CDTF">2018-10-23T12:04:00Z</dcterms:modified>
</cp:coreProperties>
</file>