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A15CEC7" w14:textId="77777777" w:rsidR="00E30B47" w:rsidRDefault="00E30B47" w:rsidP="00E30B47">
      <w:pPr>
        <w:tabs>
          <w:tab w:val="left" w:pos="5245"/>
        </w:tabs>
        <w:spacing w:line="360" w:lineRule="auto"/>
        <w:jc w:val="center"/>
        <w:rPr>
          <w:b/>
          <w:bCs/>
          <w:sz w:val="36"/>
          <w:szCs w:val="36"/>
        </w:rPr>
      </w:pPr>
      <w:bookmarkStart w:id="0" w:name="_GoBack"/>
      <w:bookmarkEnd w:id="0"/>
    </w:p>
    <w:p w14:paraId="551E4639" w14:textId="77777777" w:rsidR="00E30B47" w:rsidRDefault="00E30B47" w:rsidP="00E30B47">
      <w:pPr>
        <w:tabs>
          <w:tab w:val="left" w:pos="5245"/>
        </w:tabs>
        <w:spacing w:line="360" w:lineRule="auto"/>
        <w:jc w:val="center"/>
        <w:rPr>
          <w:b/>
          <w:bCs/>
          <w:sz w:val="36"/>
          <w:szCs w:val="36"/>
        </w:rPr>
      </w:pPr>
    </w:p>
    <w:p w14:paraId="062102D2" w14:textId="77777777" w:rsidR="00E30B47" w:rsidRDefault="00E30B47" w:rsidP="00E30B47">
      <w:pPr>
        <w:tabs>
          <w:tab w:val="left" w:pos="5245"/>
        </w:tabs>
        <w:spacing w:line="360" w:lineRule="auto"/>
        <w:jc w:val="center"/>
        <w:rPr>
          <w:b/>
          <w:bCs/>
          <w:sz w:val="36"/>
          <w:szCs w:val="36"/>
        </w:rPr>
      </w:pPr>
    </w:p>
    <w:p w14:paraId="3618F513" w14:textId="77777777" w:rsidR="00E30B47" w:rsidRDefault="00E30B47" w:rsidP="00E30B47">
      <w:pPr>
        <w:tabs>
          <w:tab w:val="left" w:pos="5245"/>
        </w:tabs>
        <w:spacing w:line="360" w:lineRule="auto"/>
        <w:jc w:val="center"/>
        <w:rPr>
          <w:b/>
          <w:bCs/>
          <w:sz w:val="36"/>
          <w:szCs w:val="36"/>
        </w:rPr>
      </w:pPr>
    </w:p>
    <w:p w14:paraId="720ADC80" w14:textId="77777777" w:rsidR="00E30B47" w:rsidRDefault="00E30B47" w:rsidP="00E30B47">
      <w:pPr>
        <w:tabs>
          <w:tab w:val="left" w:pos="5245"/>
        </w:tabs>
        <w:spacing w:line="360" w:lineRule="auto"/>
        <w:jc w:val="center"/>
        <w:rPr>
          <w:b/>
          <w:bCs/>
          <w:sz w:val="36"/>
          <w:szCs w:val="36"/>
        </w:rPr>
      </w:pPr>
    </w:p>
    <w:p w14:paraId="6D045B23" w14:textId="77777777" w:rsidR="00E30B47" w:rsidRDefault="00E30B47" w:rsidP="00E30B47">
      <w:pPr>
        <w:tabs>
          <w:tab w:val="left" w:pos="5245"/>
        </w:tabs>
        <w:spacing w:line="360" w:lineRule="auto"/>
        <w:jc w:val="center"/>
        <w:rPr>
          <w:b/>
          <w:bCs/>
          <w:sz w:val="36"/>
          <w:szCs w:val="36"/>
        </w:rPr>
      </w:pPr>
    </w:p>
    <w:p w14:paraId="27159FFE" w14:textId="601169FD" w:rsidR="00E30B47" w:rsidRPr="00E30B47" w:rsidRDefault="00E30B47" w:rsidP="00E30B47">
      <w:pPr>
        <w:tabs>
          <w:tab w:val="left" w:pos="5245"/>
        </w:tabs>
        <w:spacing w:line="360" w:lineRule="auto"/>
        <w:jc w:val="center"/>
        <w:rPr>
          <w:b/>
          <w:bCs/>
          <w:sz w:val="36"/>
          <w:szCs w:val="36"/>
        </w:rPr>
      </w:pPr>
      <w:r w:rsidRPr="00E30B47">
        <w:rPr>
          <w:b/>
          <w:bCs/>
          <w:sz w:val="36"/>
          <w:szCs w:val="36"/>
        </w:rPr>
        <w:t>SUPPLEMENTARY MATERIAL</w:t>
      </w:r>
    </w:p>
    <w:p w14:paraId="4ECF0F91" w14:textId="2466A34E" w:rsidR="00E30B47" w:rsidRPr="00E30B47" w:rsidRDefault="00E30B47" w:rsidP="00E30B47">
      <w:pPr>
        <w:tabs>
          <w:tab w:val="left" w:pos="5245"/>
        </w:tabs>
        <w:spacing w:line="360" w:lineRule="auto"/>
        <w:jc w:val="center"/>
        <w:rPr>
          <w:b/>
          <w:bCs/>
          <w:i/>
          <w:sz w:val="32"/>
          <w:szCs w:val="32"/>
        </w:rPr>
      </w:pPr>
      <w:r w:rsidRPr="00E30B47">
        <w:rPr>
          <w:b/>
          <w:bCs/>
          <w:i/>
          <w:sz w:val="32"/>
          <w:szCs w:val="32"/>
        </w:rPr>
        <w:t>to</w:t>
      </w:r>
    </w:p>
    <w:p w14:paraId="24BC0946" w14:textId="03A7936B" w:rsidR="00E30B47" w:rsidRDefault="00E30B47" w:rsidP="00E30B47">
      <w:pPr>
        <w:tabs>
          <w:tab w:val="left" w:pos="5245"/>
        </w:tabs>
        <w:spacing w:line="360" w:lineRule="auto"/>
        <w:jc w:val="center"/>
      </w:pPr>
      <w:r>
        <w:rPr>
          <w:b/>
          <w:bCs/>
          <w:sz w:val="32"/>
          <w:szCs w:val="32"/>
        </w:rPr>
        <w:t>Characterization and Atmospheric Implication of Hydrotrioxy Radical-Water-Methylamine-Formic Acid-Sulphuric Acid Complexes</w:t>
      </w:r>
    </w:p>
    <w:p w14:paraId="5CBC7621" w14:textId="77777777" w:rsidR="00E30B47" w:rsidRDefault="00E30B47" w:rsidP="00E30B47">
      <w:pPr>
        <w:spacing w:line="36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Matjaž Dlouhy and Antonija Lesar*</w:t>
      </w:r>
    </w:p>
    <w:p w14:paraId="450CB691" w14:textId="77777777" w:rsidR="00E30B47" w:rsidRDefault="00E30B47" w:rsidP="00E30B47">
      <w:pPr>
        <w:spacing w:line="360" w:lineRule="auto"/>
        <w:jc w:val="center"/>
      </w:pPr>
    </w:p>
    <w:p w14:paraId="13C4A5B5" w14:textId="77777777" w:rsidR="00E30B47" w:rsidRDefault="00E30B47" w:rsidP="00E30B47">
      <w:pPr>
        <w:spacing w:line="360" w:lineRule="auto"/>
        <w:jc w:val="center"/>
      </w:pPr>
    </w:p>
    <w:p w14:paraId="7A15B9BD" w14:textId="3A2551EA" w:rsidR="00E30B47" w:rsidRDefault="00E30B47" w:rsidP="00E30B47">
      <w:pPr>
        <w:spacing w:line="360" w:lineRule="auto"/>
        <w:jc w:val="center"/>
      </w:pPr>
      <w:r>
        <w:rPr>
          <w:i/>
          <w:iCs/>
        </w:rPr>
        <w:t xml:space="preserve">Department of Physical and Organic Chemistry, </w:t>
      </w:r>
      <w:r w:rsidR="009B54B6">
        <w:rPr>
          <w:i/>
          <w:iCs/>
        </w:rPr>
        <w:t xml:space="preserve">Jožef Stefan </w:t>
      </w:r>
      <w:r>
        <w:rPr>
          <w:i/>
          <w:iCs/>
        </w:rPr>
        <w:t>Institute, Jamova c. 39, SI-1000 Ljubljana, Slovenia</w:t>
      </w:r>
    </w:p>
    <w:p w14:paraId="5C470046" w14:textId="77777777" w:rsidR="00BE446B" w:rsidRDefault="00E30B47" w:rsidP="00E30B47">
      <w:pPr>
        <w:spacing w:line="360" w:lineRule="auto"/>
        <w:jc w:val="center"/>
        <w:rPr>
          <w:i/>
          <w:iCs/>
        </w:rPr>
      </w:pPr>
      <w:r>
        <w:rPr>
          <w:i/>
          <w:iCs/>
        </w:rPr>
        <w:t xml:space="preserve">* Corresponding Author: E-mail: </w:t>
      </w:r>
      <w:r w:rsidRPr="00044440">
        <w:rPr>
          <w:rStyle w:val="Hyperlink"/>
          <w:i/>
          <w:iCs/>
          <w:color w:val="000000" w:themeColor="text1"/>
          <w:u w:val="none"/>
        </w:rPr>
        <w:t>antonija.lesar@ijs.si</w:t>
      </w:r>
    </w:p>
    <w:p w14:paraId="4B4B806F" w14:textId="77777777" w:rsidR="007116C7" w:rsidRPr="007116C7" w:rsidRDefault="007116C7" w:rsidP="007116C7"/>
    <w:p w14:paraId="2F075F4E" w14:textId="77777777" w:rsidR="007116C7" w:rsidRPr="007116C7" w:rsidRDefault="007116C7" w:rsidP="007116C7"/>
    <w:p w14:paraId="53F0C557" w14:textId="77777777" w:rsidR="007116C7" w:rsidRPr="007116C7" w:rsidRDefault="007116C7" w:rsidP="007116C7"/>
    <w:p w14:paraId="72A70912" w14:textId="77777777" w:rsidR="007116C7" w:rsidRPr="007116C7" w:rsidRDefault="007116C7" w:rsidP="007116C7"/>
    <w:p w14:paraId="508FF727" w14:textId="77777777" w:rsidR="007116C7" w:rsidRDefault="007116C7" w:rsidP="007116C7">
      <w:pPr>
        <w:rPr>
          <w:i/>
          <w:iCs/>
        </w:rPr>
      </w:pPr>
    </w:p>
    <w:p w14:paraId="48049879" w14:textId="59EDC316" w:rsidR="007116C7" w:rsidRDefault="007116C7" w:rsidP="007116C7">
      <w:pPr>
        <w:jc w:val="center"/>
        <w:rPr>
          <w:i/>
          <w:iCs/>
        </w:rPr>
      </w:pPr>
      <w:r>
        <w:rPr>
          <w:i/>
          <w:iCs/>
        </w:rPr>
        <w:t>Presented at the 24</w:t>
      </w:r>
      <w:r w:rsidRPr="007116C7">
        <w:rPr>
          <w:i/>
          <w:iCs/>
          <w:vertAlign w:val="superscript"/>
        </w:rPr>
        <w:t>th</w:t>
      </w:r>
      <w:r>
        <w:rPr>
          <w:i/>
          <w:iCs/>
        </w:rPr>
        <w:t xml:space="preserve"> Annual Meeting of the Slovenian Chemical Society</w:t>
      </w:r>
    </w:p>
    <w:p w14:paraId="08AE7C71" w14:textId="70FD2596" w:rsidR="007116C7" w:rsidRPr="007116C7" w:rsidRDefault="007116C7" w:rsidP="007116C7">
      <w:pPr>
        <w:tabs>
          <w:tab w:val="center" w:pos="4510"/>
        </w:tabs>
        <w:sectPr w:rsidR="007116C7" w:rsidRPr="007116C7" w:rsidSect="0070119F">
          <w:footerReference w:type="even" r:id="rId8"/>
          <w:footerReference w:type="default" r:id="rId9"/>
          <w:footerReference w:type="first" r:id="rId10"/>
          <w:pgSz w:w="11900" w:h="16840"/>
          <w:pgMar w:top="839" w:right="1440" w:bottom="1440" w:left="1440" w:header="708" w:footer="708" w:gutter="0"/>
          <w:cols w:space="708"/>
          <w:docGrid w:linePitch="360"/>
        </w:sectPr>
      </w:pPr>
      <w:r>
        <w:tab/>
      </w:r>
    </w:p>
    <w:p w14:paraId="2E836F36" w14:textId="76BFFBCB" w:rsidR="00E30B47" w:rsidRDefault="00BE446B" w:rsidP="00BE446B">
      <w:pPr>
        <w:spacing w:line="360" w:lineRule="auto"/>
        <w:rPr>
          <w:b/>
          <w:iCs/>
          <w:sz w:val="32"/>
          <w:szCs w:val="32"/>
        </w:rPr>
      </w:pPr>
      <w:r>
        <w:rPr>
          <w:b/>
          <w:iCs/>
          <w:sz w:val="32"/>
          <w:szCs w:val="32"/>
        </w:rPr>
        <w:lastRenderedPageBreak/>
        <w:t>Table of contents</w:t>
      </w:r>
    </w:p>
    <w:p w14:paraId="3E2B85BE" w14:textId="77777777" w:rsidR="00BE446B" w:rsidRPr="00BE446B" w:rsidRDefault="00BE446B" w:rsidP="00BE446B">
      <w:pPr>
        <w:spacing w:line="360" w:lineRule="auto"/>
        <w:rPr>
          <w:b/>
          <w:iCs/>
          <w:sz w:val="32"/>
          <w:szCs w:val="3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088"/>
        <w:gridCol w:w="651"/>
      </w:tblGrid>
      <w:tr w:rsidR="003A5DA6" w14:paraId="7B2CE8BF" w14:textId="77777777" w:rsidTr="002A2ABF">
        <w:tc>
          <w:tcPr>
            <w:tcW w:w="1271" w:type="dxa"/>
          </w:tcPr>
          <w:p w14:paraId="198CEF43" w14:textId="3B8DB70B" w:rsidR="003A5DA6" w:rsidRDefault="003A5DA6">
            <w:r>
              <w:t>Figure S1:</w:t>
            </w:r>
          </w:p>
        </w:tc>
        <w:tc>
          <w:tcPr>
            <w:tcW w:w="7088" w:type="dxa"/>
          </w:tcPr>
          <w:p w14:paraId="4EC38C2B" w14:textId="54C3531C" w:rsidR="003A5DA6" w:rsidRPr="002A2ABF" w:rsidRDefault="002A2ABF" w:rsidP="002A2ABF">
            <w:pPr>
              <w:pStyle w:val="Caption"/>
              <w:rPr>
                <w:b/>
                <w:i w:val="0"/>
                <w:color w:val="000000" w:themeColor="text1"/>
                <w:sz w:val="24"/>
                <w:szCs w:val="24"/>
              </w:rPr>
            </w:pPr>
            <w:r>
              <w:rPr>
                <w:b/>
                <w:i w:val="0"/>
                <w:color w:val="000000" w:themeColor="text1"/>
                <w:sz w:val="24"/>
                <w:szCs w:val="24"/>
              </w:rPr>
              <w:t xml:space="preserve">Harmonic IR absorption spectra of </w:t>
            </w:r>
            <w:r w:rsidRPr="0070119F">
              <w:rPr>
                <w:b/>
                <w:color w:val="000000" w:themeColor="text1"/>
                <w:sz w:val="24"/>
                <w:szCs w:val="24"/>
              </w:rPr>
              <w:t>cis</w:t>
            </w:r>
            <w:r>
              <w:rPr>
                <w:b/>
                <w:i w:val="0"/>
                <w:color w:val="000000" w:themeColor="text1"/>
                <w:sz w:val="24"/>
                <w:szCs w:val="24"/>
              </w:rPr>
              <w:t>-HOOO</w:t>
            </w:r>
            <w:r w:rsidRPr="0070119F">
              <w:rPr>
                <w:b/>
                <w:i w:val="0"/>
                <w:color w:val="000000" w:themeColor="text1"/>
                <w:sz w:val="24"/>
                <w:szCs w:val="24"/>
                <w:vertAlign w:val="superscript"/>
              </w:rPr>
              <w:t>•</w:t>
            </w:r>
            <w:r>
              <w:rPr>
                <w:b/>
                <w:i w:val="0"/>
                <w:color w:val="000000" w:themeColor="text1"/>
                <w:sz w:val="24"/>
                <w:szCs w:val="24"/>
              </w:rPr>
              <w:t xml:space="preserve"> radical calculated on B3LYP/6-311++G(3df,3pd) level of theory.</w:t>
            </w:r>
          </w:p>
        </w:tc>
        <w:tc>
          <w:tcPr>
            <w:tcW w:w="651" w:type="dxa"/>
          </w:tcPr>
          <w:p w14:paraId="3EE53B9E" w14:textId="3FB377D7" w:rsidR="003A5DA6" w:rsidRDefault="002A2ABF" w:rsidP="002A2ABF">
            <w:pPr>
              <w:jc w:val="right"/>
            </w:pPr>
            <w:r>
              <w:t>3</w:t>
            </w:r>
          </w:p>
        </w:tc>
      </w:tr>
      <w:tr w:rsidR="003A5DA6" w14:paraId="18B146DD" w14:textId="77777777" w:rsidTr="002A2ABF">
        <w:tc>
          <w:tcPr>
            <w:tcW w:w="1271" w:type="dxa"/>
          </w:tcPr>
          <w:p w14:paraId="04E9EB1D" w14:textId="154EAB0E" w:rsidR="003A5DA6" w:rsidRDefault="002A2ABF">
            <w:r>
              <w:t>Figure S2</w:t>
            </w:r>
            <w:r w:rsidR="003A5DA6">
              <w:t>:</w:t>
            </w:r>
          </w:p>
        </w:tc>
        <w:tc>
          <w:tcPr>
            <w:tcW w:w="7088" w:type="dxa"/>
          </w:tcPr>
          <w:p w14:paraId="1CED779A" w14:textId="4F4F8A9D" w:rsidR="003A5DA6" w:rsidRPr="002A2ABF" w:rsidRDefault="002A2ABF" w:rsidP="002A2ABF">
            <w:pPr>
              <w:pStyle w:val="Caption"/>
              <w:rPr>
                <w:b/>
                <w:i w:val="0"/>
                <w:color w:val="000000" w:themeColor="text1"/>
                <w:sz w:val="24"/>
                <w:szCs w:val="24"/>
              </w:rPr>
            </w:pPr>
            <w:r>
              <w:rPr>
                <w:b/>
                <w:i w:val="0"/>
                <w:color w:val="000000" w:themeColor="text1"/>
                <w:sz w:val="24"/>
                <w:szCs w:val="24"/>
              </w:rPr>
              <w:t xml:space="preserve">Harmonic IR absorption spectra of </w:t>
            </w:r>
            <w:r>
              <w:rPr>
                <w:b/>
                <w:color w:val="000000" w:themeColor="text1"/>
                <w:sz w:val="24"/>
                <w:szCs w:val="24"/>
              </w:rPr>
              <w:t>trans</w:t>
            </w:r>
            <w:r>
              <w:rPr>
                <w:b/>
                <w:i w:val="0"/>
                <w:color w:val="000000" w:themeColor="text1"/>
                <w:sz w:val="24"/>
                <w:szCs w:val="24"/>
              </w:rPr>
              <w:t>-HOOO</w:t>
            </w:r>
            <w:r w:rsidRPr="0070119F">
              <w:rPr>
                <w:b/>
                <w:i w:val="0"/>
                <w:color w:val="000000" w:themeColor="text1"/>
                <w:sz w:val="24"/>
                <w:szCs w:val="24"/>
                <w:vertAlign w:val="superscript"/>
              </w:rPr>
              <w:t>•</w:t>
            </w:r>
            <w:r>
              <w:rPr>
                <w:b/>
                <w:i w:val="0"/>
                <w:color w:val="000000" w:themeColor="text1"/>
                <w:sz w:val="24"/>
                <w:szCs w:val="24"/>
              </w:rPr>
              <w:t xml:space="preserve"> radical calculated on B3LYP/6-311++G(3df,3pd) level of theory.</w:t>
            </w:r>
          </w:p>
        </w:tc>
        <w:tc>
          <w:tcPr>
            <w:tcW w:w="651" w:type="dxa"/>
          </w:tcPr>
          <w:p w14:paraId="5D120E09" w14:textId="227D89A1" w:rsidR="003A5DA6" w:rsidRDefault="002A2ABF" w:rsidP="002A2ABF">
            <w:pPr>
              <w:jc w:val="right"/>
            </w:pPr>
            <w:r>
              <w:t>3</w:t>
            </w:r>
          </w:p>
        </w:tc>
      </w:tr>
      <w:tr w:rsidR="003A5DA6" w14:paraId="2822057D" w14:textId="77777777" w:rsidTr="002A2ABF">
        <w:trPr>
          <w:trHeight w:val="1356"/>
        </w:trPr>
        <w:tc>
          <w:tcPr>
            <w:tcW w:w="1271" w:type="dxa"/>
          </w:tcPr>
          <w:p w14:paraId="63F84CB9" w14:textId="65C44E00" w:rsidR="003A5DA6" w:rsidRDefault="003A5DA6">
            <w:r>
              <w:t xml:space="preserve">Figure </w:t>
            </w:r>
            <w:r w:rsidR="002A2ABF">
              <w:t>S3:</w:t>
            </w:r>
          </w:p>
        </w:tc>
        <w:tc>
          <w:tcPr>
            <w:tcW w:w="7088" w:type="dxa"/>
          </w:tcPr>
          <w:p w14:paraId="47A43723" w14:textId="25F5C1CF" w:rsidR="003A5DA6" w:rsidRPr="002A2ABF" w:rsidRDefault="002A2ABF">
            <w:pPr>
              <w:rPr>
                <w:b/>
              </w:rPr>
            </w:pPr>
            <w:r w:rsidRPr="002A2ABF">
              <w:rPr>
                <w:b/>
                <w:color w:val="000000" w:themeColor="text1"/>
              </w:rPr>
              <w:t>Optimised strucures of the stable binary complexes with the B3LYP/6-311++G(3df,3pd) bond lenghts and the CBS-QB3 binging energies. Dotted lines represent intermolecular formation of H-bonds.</w:t>
            </w:r>
          </w:p>
        </w:tc>
        <w:tc>
          <w:tcPr>
            <w:tcW w:w="651" w:type="dxa"/>
          </w:tcPr>
          <w:p w14:paraId="01E42311" w14:textId="186FD4A4" w:rsidR="003A5DA6" w:rsidRDefault="002A2ABF" w:rsidP="002A2ABF">
            <w:pPr>
              <w:jc w:val="right"/>
            </w:pPr>
            <w:r>
              <w:t>5</w:t>
            </w:r>
          </w:p>
        </w:tc>
      </w:tr>
      <w:tr w:rsidR="003A5DA6" w14:paraId="3D836D9C" w14:textId="77777777" w:rsidTr="002A2ABF">
        <w:tc>
          <w:tcPr>
            <w:tcW w:w="1271" w:type="dxa"/>
          </w:tcPr>
          <w:p w14:paraId="3C395CBC" w14:textId="08A673D2" w:rsidR="003A5DA6" w:rsidRDefault="002A2ABF">
            <w:r>
              <w:t>Figure S4:</w:t>
            </w:r>
          </w:p>
        </w:tc>
        <w:tc>
          <w:tcPr>
            <w:tcW w:w="7088" w:type="dxa"/>
          </w:tcPr>
          <w:p w14:paraId="7FA77E58" w14:textId="06CF085E" w:rsidR="003A5DA6" w:rsidRPr="002A2ABF" w:rsidRDefault="002A2ABF">
            <w:pPr>
              <w:rPr>
                <w:b/>
              </w:rPr>
            </w:pPr>
            <w:r w:rsidRPr="002A2ABF">
              <w:rPr>
                <w:b/>
                <w:color w:val="000000" w:themeColor="text1"/>
              </w:rPr>
              <w:t>Optimised strucures of the stable ternary complexes with the B3LYP/6-311++G(3df,3pd) bond lenghts and the CBS-QB3 binging energies. Dotted lines represent intermolecular formation of H-bonds.</w:t>
            </w:r>
          </w:p>
        </w:tc>
        <w:tc>
          <w:tcPr>
            <w:tcW w:w="651" w:type="dxa"/>
          </w:tcPr>
          <w:p w14:paraId="57A7054E" w14:textId="252FD8BA" w:rsidR="003A5DA6" w:rsidRDefault="002A2ABF" w:rsidP="002A2ABF">
            <w:pPr>
              <w:jc w:val="right"/>
            </w:pPr>
            <w:r>
              <w:t>6</w:t>
            </w:r>
          </w:p>
        </w:tc>
      </w:tr>
      <w:tr w:rsidR="003A5DA6" w14:paraId="44F2AE28" w14:textId="77777777" w:rsidTr="002A2ABF">
        <w:tc>
          <w:tcPr>
            <w:tcW w:w="1271" w:type="dxa"/>
          </w:tcPr>
          <w:p w14:paraId="7610BF34" w14:textId="77777777" w:rsidR="003A5DA6" w:rsidRDefault="003A5DA6"/>
        </w:tc>
        <w:tc>
          <w:tcPr>
            <w:tcW w:w="7088" w:type="dxa"/>
          </w:tcPr>
          <w:p w14:paraId="7B841D4E" w14:textId="77777777" w:rsidR="003A5DA6" w:rsidRDefault="003A5DA6"/>
        </w:tc>
        <w:tc>
          <w:tcPr>
            <w:tcW w:w="651" w:type="dxa"/>
          </w:tcPr>
          <w:p w14:paraId="16653D70" w14:textId="77777777" w:rsidR="003A5DA6" w:rsidRDefault="003A5DA6" w:rsidP="002A2ABF">
            <w:pPr>
              <w:jc w:val="right"/>
            </w:pPr>
          </w:p>
        </w:tc>
      </w:tr>
      <w:tr w:rsidR="002A2ABF" w14:paraId="359D144E" w14:textId="77777777" w:rsidTr="00BB7680">
        <w:trPr>
          <w:trHeight w:val="1592"/>
        </w:trPr>
        <w:tc>
          <w:tcPr>
            <w:tcW w:w="1271" w:type="dxa"/>
          </w:tcPr>
          <w:p w14:paraId="32899B9B" w14:textId="3AD3C285" w:rsidR="002A2ABF" w:rsidRDefault="002A2ABF">
            <w:r>
              <w:t>Table S1:</w:t>
            </w:r>
          </w:p>
        </w:tc>
        <w:tc>
          <w:tcPr>
            <w:tcW w:w="7088" w:type="dxa"/>
          </w:tcPr>
          <w:p w14:paraId="64236000" w14:textId="4403120C" w:rsidR="002A2ABF" w:rsidRPr="002A2ABF" w:rsidRDefault="002A2ABF">
            <w:pPr>
              <w:rPr>
                <w:b/>
              </w:rPr>
            </w:pPr>
            <w:r w:rsidRPr="002A2ABF">
              <w:rPr>
                <w:b/>
                <w:color w:val="000000" w:themeColor="text1"/>
              </w:rPr>
              <w:t>B3LYP/6-311++G(3df,3pd) calculated harmonic and anharmonic frequencies (υ) in cm</w:t>
            </w:r>
            <w:r w:rsidRPr="002A2ABF">
              <w:rPr>
                <w:b/>
                <w:color w:val="000000" w:themeColor="text1"/>
                <w:vertAlign w:val="superscript"/>
              </w:rPr>
              <w:t>-1</w:t>
            </w:r>
            <w:r w:rsidRPr="002A2ABF">
              <w:rPr>
                <w:b/>
                <w:color w:val="000000" w:themeColor="text1"/>
              </w:rPr>
              <w:t xml:space="preserve"> and IR absorption intensities (I) in km mol</w:t>
            </w:r>
            <w:r w:rsidRPr="002A2ABF">
              <w:rPr>
                <w:b/>
                <w:color w:val="000000" w:themeColor="text1"/>
                <w:vertAlign w:val="superscript"/>
              </w:rPr>
              <w:t>-1</w:t>
            </w:r>
            <w:r w:rsidRPr="002A2ABF">
              <w:rPr>
                <w:b/>
                <w:color w:val="000000" w:themeColor="text1"/>
              </w:rPr>
              <w:t xml:space="preserve"> of c-HTO and T-HTO radicals and precursors (water, methylamine, formic acid and sulphuric acid) . Avaliable experimental values are given.</w:t>
            </w:r>
          </w:p>
        </w:tc>
        <w:tc>
          <w:tcPr>
            <w:tcW w:w="651" w:type="dxa"/>
          </w:tcPr>
          <w:p w14:paraId="3C26BFE9" w14:textId="4515BC2E" w:rsidR="002A2ABF" w:rsidRDefault="002A2ABF" w:rsidP="002A2ABF">
            <w:pPr>
              <w:jc w:val="right"/>
            </w:pPr>
            <w:r>
              <w:t>3</w:t>
            </w:r>
          </w:p>
        </w:tc>
      </w:tr>
      <w:tr w:rsidR="00BB7680" w14:paraId="4055D46A" w14:textId="77777777" w:rsidTr="002A2ABF">
        <w:tc>
          <w:tcPr>
            <w:tcW w:w="1271" w:type="dxa"/>
          </w:tcPr>
          <w:p w14:paraId="02AAE7D6" w14:textId="2586D140" w:rsidR="00BB7680" w:rsidRDefault="00BB7680">
            <w:r>
              <w:t>Table S2</w:t>
            </w:r>
          </w:p>
        </w:tc>
        <w:tc>
          <w:tcPr>
            <w:tcW w:w="7088" w:type="dxa"/>
          </w:tcPr>
          <w:p w14:paraId="718C9E02" w14:textId="4016394D" w:rsidR="00BB7680" w:rsidRPr="002A2ABF" w:rsidRDefault="00BB7680">
            <w:pPr>
              <w:rPr>
                <w:b/>
                <w:color w:val="000000" w:themeColor="text1"/>
              </w:rPr>
            </w:pPr>
            <w:r w:rsidRPr="003A4483">
              <w:rPr>
                <w:b/>
                <w:color w:val="000000" w:themeColor="text1"/>
              </w:rPr>
              <w:t>Thermodynamic properties (∆H, T∆S and ∆G) in kcal mol</w:t>
            </w:r>
            <w:r w:rsidRPr="003A4483">
              <w:rPr>
                <w:b/>
                <w:color w:val="000000" w:themeColor="text1"/>
                <w:vertAlign w:val="superscript"/>
              </w:rPr>
              <w:t>-1</w:t>
            </w:r>
            <w:r w:rsidRPr="003A4483">
              <w:rPr>
                <w:b/>
                <w:color w:val="000000" w:themeColor="text1"/>
              </w:rPr>
              <w:t xml:space="preserve"> and calculated K</w:t>
            </w:r>
            <w:r w:rsidRPr="003A4483">
              <w:rPr>
                <w:b/>
                <w:color w:val="000000" w:themeColor="text1"/>
                <w:vertAlign w:val="subscript"/>
              </w:rPr>
              <w:t>c</w:t>
            </w:r>
            <w:r w:rsidRPr="003A4483">
              <w:rPr>
                <w:b/>
                <w:color w:val="000000" w:themeColor="text1"/>
              </w:rPr>
              <w:t xml:space="preserve"> values in cm</w:t>
            </w:r>
            <w:r w:rsidRPr="003A4483">
              <w:rPr>
                <w:b/>
                <w:color w:val="000000" w:themeColor="text1"/>
                <w:vertAlign w:val="superscript"/>
              </w:rPr>
              <w:t>3</w:t>
            </w:r>
            <w:r w:rsidRPr="003A4483">
              <w:rPr>
                <w:b/>
                <w:color w:val="000000" w:themeColor="text1"/>
              </w:rPr>
              <w:t xml:space="preserve"> molecules</w:t>
            </w:r>
            <w:r w:rsidRPr="003A4483">
              <w:rPr>
                <w:b/>
                <w:color w:val="000000" w:themeColor="text1"/>
                <w:vertAlign w:val="superscript"/>
              </w:rPr>
              <w:t>-1</w:t>
            </w:r>
            <w:r w:rsidRPr="003A4483">
              <w:rPr>
                <w:b/>
                <w:color w:val="000000" w:themeColor="text1"/>
              </w:rPr>
              <w:t xml:space="preserve"> at different altitude (h) [km], temperature (T) [K] and preassure (p) [atm].</w:t>
            </w:r>
            <w:r>
              <w:rPr>
                <w:b/>
                <w:i/>
                <w:color w:val="000000" w:themeColor="text1"/>
              </w:rPr>
              <w:t xml:space="preserve"> </w:t>
            </w:r>
            <w:r w:rsidRPr="00BB7680">
              <w:rPr>
                <w:b/>
                <w:color w:val="000000" w:themeColor="text1"/>
              </w:rPr>
              <w:t xml:space="preserve">Calculated values correspond to the reaction: </w:t>
            </w:r>
            <w:r w:rsidRPr="00BB7680">
              <w:rPr>
                <w:b/>
                <w:i/>
                <w:color w:val="000000" w:themeColor="text1"/>
              </w:rPr>
              <w:t>x</w:t>
            </w:r>
            <w:r w:rsidRPr="00BB7680">
              <w:rPr>
                <w:b/>
                <w:color w:val="000000" w:themeColor="text1"/>
              </w:rPr>
              <w:t>-HTO-PR + W</w:t>
            </w:r>
            <w:r w:rsidRPr="00BB7680">
              <w:t xml:space="preserve"> </w:t>
            </w:r>
            <w:r w:rsidRPr="00BB7680">
              <w:rPr>
                <w:b/>
                <w:color w:val="000000" w:themeColor="text1"/>
              </w:rPr>
              <w:t>→</w:t>
            </w:r>
            <w:r w:rsidRPr="00BB7680">
              <w:rPr>
                <w:b/>
                <w:color w:val="000000" w:themeColor="text1"/>
                <w:sz w:val="18"/>
                <w:szCs w:val="18"/>
              </w:rPr>
              <w:t xml:space="preserve"> </w:t>
            </w:r>
            <w:r w:rsidRPr="00BB7680">
              <w:rPr>
                <w:b/>
                <w:i/>
                <w:color w:val="000000" w:themeColor="text1"/>
              </w:rPr>
              <w:t>x</w:t>
            </w:r>
            <w:r w:rsidRPr="00BB7680">
              <w:rPr>
                <w:b/>
                <w:color w:val="000000" w:themeColor="text1"/>
              </w:rPr>
              <w:t xml:space="preserve">-HTO-PR-W (where </w:t>
            </w:r>
            <w:r w:rsidRPr="00BB7680">
              <w:rPr>
                <w:b/>
                <w:i/>
                <w:color w:val="000000" w:themeColor="text1"/>
              </w:rPr>
              <w:t>x</w:t>
            </w:r>
            <w:r w:rsidRPr="00BB7680">
              <w:rPr>
                <w:b/>
                <w:color w:val="000000" w:themeColor="text1"/>
              </w:rPr>
              <w:t xml:space="preserve"> stands for the corresponding conformation of HOOO</w:t>
            </w:r>
            <w:r w:rsidRPr="00BB7680">
              <w:rPr>
                <w:b/>
                <w:color w:val="000000" w:themeColor="text1"/>
                <w:vertAlign w:val="superscript"/>
              </w:rPr>
              <w:t>•</w:t>
            </w:r>
            <w:r w:rsidRPr="00BB7680">
              <w:rPr>
                <w:b/>
                <w:color w:val="000000" w:themeColor="text1"/>
              </w:rPr>
              <w:t xml:space="preserve"> radical and RP for the corresponding precursor molecule).</w:t>
            </w:r>
          </w:p>
        </w:tc>
        <w:tc>
          <w:tcPr>
            <w:tcW w:w="651" w:type="dxa"/>
          </w:tcPr>
          <w:p w14:paraId="3A96A572" w14:textId="2FA10987" w:rsidR="00BB7680" w:rsidRDefault="00BB7680" w:rsidP="002A2ABF">
            <w:pPr>
              <w:jc w:val="right"/>
            </w:pPr>
            <w:r>
              <w:t>7</w:t>
            </w:r>
          </w:p>
        </w:tc>
      </w:tr>
    </w:tbl>
    <w:p w14:paraId="120577B6" w14:textId="1093A2E8" w:rsidR="003A5DA6" w:rsidRDefault="003A5DA6"/>
    <w:p w14:paraId="0ADD6145" w14:textId="69E95660" w:rsidR="00E30B47" w:rsidRDefault="00E30B47"/>
    <w:p w14:paraId="37A39790" w14:textId="19FA3E5D" w:rsidR="00E30B47" w:rsidRDefault="00E30B47"/>
    <w:p w14:paraId="30374177" w14:textId="52D7373D" w:rsidR="00E30B47" w:rsidRDefault="00E30B47"/>
    <w:p w14:paraId="256F042A" w14:textId="2EFF9367" w:rsidR="00E30B47" w:rsidRDefault="00E30B47"/>
    <w:p w14:paraId="1DC6AF96" w14:textId="6A4AC6CF" w:rsidR="00E30B47" w:rsidRDefault="00E30B47"/>
    <w:p w14:paraId="51B9F1AD" w14:textId="65796B10" w:rsidR="00E30B47" w:rsidRDefault="00E30B47"/>
    <w:p w14:paraId="7E0D3042" w14:textId="5B013FF2" w:rsidR="00E30B47" w:rsidRDefault="00E30B47"/>
    <w:p w14:paraId="59FF1D60" w14:textId="2B16CC62" w:rsidR="00E30B47" w:rsidRDefault="00E30B47"/>
    <w:p w14:paraId="24ABA3A5" w14:textId="67B1B4D3" w:rsidR="00E30B47" w:rsidRDefault="00E30B47"/>
    <w:p w14:paraId="2772F239" w14:textId="7FC339F0" w:rsidR="00E30B47" w:rsidRDefault="00E30B47"/>
    <w:p w14:paraId="7F92A618" w14:textId="37FAD4F0" w:rsidR="00E30B47" w:rsidRDefault="00E30B47"/>
    <w:p w14:paraId="2CC7DC85" w14:textId="0A63B249" w:rsidR="00E30B47" w:rsidRDefault="00E30B47"/>
    <w:p w14:paraId="2DBB5770" w14:textId="07163104" w:rsidR="00E30B47" w:rsidRDefault="00E30B47"/>
    <w:p w14:paraId="79632B4F" w14:textId="6C817320" w:rsidR="00E30B47" w:rsidRDefault="00E30B47"/>
    <w:p w14:paraId="3D2A9586" w14:textId="25B71C1C" w:rsidR="00E30B47" w:rsidRDefault="00E30B47"/>
    <w:p w14:paraId="7CBE1D42" w14:textId="24756AEF" w:rsidR="00E30B47" w:rsidRDefault="00E30B47"/>
    <w:p w14:paraId="084D9068" w14:textId="632CCF2B" w:rsidR="00E30B47" w:rsidRDefault="00E30B47" w:rsidP="0070119F">
      <w:pPr>
        <w:keepNext/>
        <w:jc w:val="center"/>
      </w:pPr>
      <w:r>
        <w:br w:type="page"/>
      </w:r>
      <w:r w:rsidR="00044440">
        <w:rPr>
          <w:noProof/>
        </w:rPr>
        <w:lastRenderedPageBreak/>
        <w:drawing>
          <wp:inline distT="0" distB="0" distL="0" distR="0" wp14:anchorId="49149E01" wp14:editId="4923F1A6">
            <wp:extent cx="3973267" cy="2858813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up-fig2.pd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0068" cy="2870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41356" w14:textId="7272FD0B" w:rsidR="00E30B47" w:rsidRPr="00385770" w:rsidRDefault="00E30B47" w:rsidP="00E30B47">
      <w:pPr>
        <w:pStyle w:val="Caption"/>
        <w:rPr>
          <w:b/>
          <w:i w:val="0"/>
          <w:color w:val="000000" w:themeColor="text1"/>
          <w:sz w:val="24"/>
          <w:szCs w:val="24"/>
        </w:rPr>
      </w:pPr>
      <w:r w:rsidRPr="00385770">
        <w:rPr>
          <w:b/>
          <w:i w:val="0"/>
          <w:color w:val="000000" w:themeColor="text1"/>
          <w:sz w:val="24"/>
          <w:szCs w:val="24"/>
        </w:rPr>
        <w:t xml:space="preserve">Figure </w:t>
      </w:r>
      <w:r w:rsidR="00FF5EE9" w:rsidRPr="00385770">
        <w:rPr>
          <w:b/>
          <w:i w:val="0"/>
          <w:color w:val="000000" w:themeColor="text1"/>
          <w:sz w:val="24"/>
          <w:szCs w:val="24"/>
        </w:rPr>
        <w:t>S</w:t>
      </w:r>
      <w:r w:rsidRPr="00385770">
        <w:rPr>
          <w:b/>
          <w:i w:val="0"/>
          <w:color w:val="000000" w:themeColor="text1"/>
          <w:sz w:val="24"/>
          <w:szCs w:val="24"/>
        </w:rPr>
        <w:fldChar w:fldCharType="begin"/>
      </w:r>
      <w:r w:rsidRPr="00385770">
        <w:rPr>
          <w:b/>
          <w:i w:val="0"/>
          <w:color w:val="000000" w:themeColor="text1"/>
          <w:sz w:val="24"/>
          <w:szCs w:val="24"/>
        </w:rPr>
        <w:instrText xml:space="preserve"> SEQ Figure \* ARABIC </w:instrText>
      </w:r>
      <w:r w:rsidRPr="00385770">
        <w:rPr>
          <w:b/>
          <w:i w:val="0"/>
          <w:color w:val="000000" w:themeColor="text1"/>
          <w:sz w:val="24"/>
          <w:szCs w:val="24"/>
        </w:rPr>
        <w:fldChar w:fldCharType="separate"/>
      </w:r>
      <w:r w:rsidR="00385770" w:rsidRPr="00385770">
        <w:rPr>
          <w:b/>
          <w:i w:val="0"/>
          <w:noProof/>
          <w:color w:val="000000" w:themeColor="text1"/>
          <w:sz w:val="24"/>
          <w:szCs w:val="24"/>
        </w:rPr>
        <w:t>1</w:t>
      </w:r>
      <w:r w:rsidRPr="00385770">
        <w:rPr>
          <w:b/>
          <w:i w:val="0"/>
          <w:color w:val="000000" w:themeColor="text1"/>
          <w:sz w:val="24"/>
          <w:szCs w:val="24"/>
        </w:rPr>
        <w:fldChar w:fldCharType="end"/>
      </w:r>
      <w:r w:rsidRPr="00385770">
        <w:rPr>
          <w:b/>
          <w:i w:val="0"/>
          <w:color w:val="000000" w:themeColor="text1"/>
          <w:sz w:val="24"/>
          <w:szCs w:val="24"/>
        </w:rPr>
        <w:t xml:space="preserve">: </w:t>
      </w:r>
      <w:r w:rsidR="0070119F">
        <w:rPr>
          <w:b/>
          <w:i w:val="0"/>
          <w:color w:val="000000" w:themeColor="text1"/>
          <w:sz w:val="24"/>
          <w:szCs w:val="24"/>
        </w:rPr>
        <w:t xml:space="preserve">Harmonic IR absorption spectra of </w:t>
      </w:r>
      <w:r w:rsidR="0070119F" w:rsidRPr="0070119F">
        <w:rPr>
          <w:b/>
          <w:color w:val="000000" w:themeColor="text1"/>
          <w:sz w:val="24"/>
          <w:szCs w:val="24"/>
        </w:rPr>
        <w:t>cis</w:t>
      </w:r>
      <w:r w:rsidR="0070119F">
        <w:rPr>
          <w:b/>
          <w:i w:val="0"/>
          <w:color w:val="000000" w:themeColor="text1"/>
          <w:sz w:val="24"/>
          <w:szCs w:val="24"/>
        </w:rPr>
        <w:t>-HOOO</w:t>
      </w:r>
      <w:r w:rsidR="0070119F" w:rsidRPr="0070119F">
        <w:rPr>
          <w:b/>
          <w:i w:val="0"/>
          <w:color w:val="000000" w:themeColor="text1"/>
          <w:sz w:val="24"/>
          <w:szCs w:val="24"/>
          <w:vertAlign w:val="superscript"/>
        </w:rPr>
        <w:t>•</w:t>
      </w:r>
      <w:r w:rsidR="0070119F">
        <w:rPr>
          <w:b/>
          <w:i w:val="0"/>
          <w:color w:val="000000" w:themeColor="text1"/>
          <w:sz w:val="24"/>
          <w:szCs w:val="24"/>
        </w:rPr>
        <w:t xml:space="preserve"> radical calculated on B3LYP/6-311++G(3df,3pd) level of theory.</w:t>
      </w:r>
    </w:p>
    <w:p w14:paraId="6A0D9ACF" w14:textId="2567D135" w:rsidR="00FF5EE9" w:rsidRDefault="00044440" w:rsidP="0070119F">
      <w:pPr>
        <w:keepNext/>
        <w:jc w:val="center"/>
      </w:pPr>
      <w:r>
        <w:rPr>
          <w:noProof/>
        </w:rPr>
        <w:drawing>
          <wp:inline distT="0" distB="0" distL="0" distR="0" wp14:anchorId="1AD1A0DE" wp14:editId="48F2A2B2">
            <wp:extent cx="3929445" cy="2827283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up-fig1.pd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6486" cy="283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30662" w14:textId="48379D0B" w:rsidR="00E30B47" w:rsidRPr="00385770" w:rsidRDefault="00E30B47" w:rsidP="00E30B47">
      <w:pPr>
        <w:pStyle w:val="Caption"/>
        <w:rPr>
          <w:b/>
          <w:i w:val="0"/>
          <w:color w:val="000000" w:themeColor="text1"/>
          <w:sz w:val="24"/>
          <w:szCs w:val="24"/>
        </w:rPr>
      </w:pPr>
      <w:r w:rsidRPr="00385770">
        <w:rPr>
          <w:b/>
          <w:i w:val="0"/>
          <w:color w:val="000000" w:themeColor="text1"/>
          <w:sz w:val="24"/>
          <w:szCs w:val="24"/>
        </w:rPr>
        <w:t xml:space="preserve">Figure </w:t>
      </w:r>
      <w:r w:rsidR="00FF5EE9" w:rsidRPr="00385770">
        <w:rPr>
          <w:b/>
          <w:i w:val="0"/>
          <w:color w:val="000000" w:themeColor="text1"/>
          <w:sz w:val="24"/>
          <w:szCs w:val="24"/>
        </w:rPr>
        <w:t>S</w:t>
      </w:r>
      <w:r w:rsidRPr="00385770">
        <w:rPr>
          <w:b/>
          <w:i w:val="0"/>
          <w:color w:val="000000" w:themeColor="text1"/>
          <w:sz w:val="24"/>
          <w:szCs w:val="24"/>
        </w:rPr>
        <w:fldChar w:fldCharType="begin"/>
      </w:r>
      <w:r w:rsidRPr="00385770">
        <w:rPr>
          <w:b/>
          <w:i w:val="0"/>
          <w:color w:val="000000" w:themeColor="text1"/>
          <w:sz w:val="24"/>
          <w:szCs w:val="24"/>
        </w:rPr>
        <w:instrText xml:space="preserve"> SEQ Figure \* ARABIC </w:instrText>
      </w:r>
      <w:r w:rsidRPr="00385770">
        <w:rPr>
          <w:b/>
          <w:i w:val="0"/>
          <w:color w:val="000000" w:themeColor="text1"/>
          <w:sz w:val="24"/>
          <w:szCs w:val="24"/>
        </w:rPr>
        <w:fldChar w:fldCharType="separate"/>
      </w:r>
      <w:r w:rsidR="00385770" w:rsidRPr="00385770">
        <w:rPr>
          <w:b/>
          <w:i w:val="0"/>
          <w:noProof/>
          <w:color w:val="000000" w:themeColor="text1"/>
          <w:sz w:val="24"/>
          <w:szCs w:val="24"/>
        </w:rPr>
        <w:t>2</w:t>
      </w:r>
      <w:r w:rsidRPr="00385770">
        <w:rPr>
          <w:b/>
          <w:i w:val="0"/>
          <w:color w:val="000000" w:themeColor="text1"/>
          <w:sz w:val="24"/>
          <w:szCs w:val="24"/>
        </w:rPr>
        <w:fldChar w:fldCharType="end"/>
      </w:r>
      <w:r w:rsidRPr="00385770">
        <w:rPr>
          <w:b/>
          <w:i w:val="0"/>
          <w:color w:val="000000" w:themeColor="text1"/>
          <w:sz w:val="24"/>
          <w:szCs w:val="24"/>
        </w:rPr>
        <w:t xml:space="preserve">: </w:t>
      </w:r>
      <w:r w:rsidR="0070119F">
        <w:rPr>
          <w:b/>
          <w:i w:val="0"/>
          <w:color w:val="000000" w:themeColor="text1"/>
          <w:sz w:val="24"/>
          <w:szCs w:val="24"/>
        </w:rPr>
        <w:t xml:space="preserve">Harmonic IR absorption spectra of </w:t>
      </w:r>
      <w:r w:rsidR="0070119F">
        <w:rPr>
          <w:b/>
          <w:color w:val="000000" w:themeColor="text1"/>
          <w:sz w:val="24"/>
          <w:szCs w:val="24"/>
        </w:rPr>
        <w:t>trans</w:t>
      </w:r>
      <w:r w:rsidR="0070119F">
        <w:rPr>
          <w:b/>
          <w:i w:val="0"/>
          <w:color w:val="000000" w:themeColor="text1"/>
          <w:sz w:val="24"/>
          <w:szCs w:val="24"/>
        </w:rPr>
        <w:t>-HOOO</w:t>
      </w:r>
      <w:r w:rsidR="0070119F" w:rsidRPr="0070119F">
        <w:rPr>
          <w:b/>
          <w:i w:val="0"/>
          <w:color w:val="000000" w:themeColor="text1"/>
          <w:sz w:val="24"/>
          <w:szCs w:val="24"/>
          <w:vertAlign w:val="superscript"/>
        </w:rPr>
        <w:t>•</w:t>
      </w:r>
      <w:r w:rsidR="0070119F">
        <w:rPr>
          <w:b/>
          <w:i w:val="0"/>
          <w:color w:val="000000" w:themeColor="text1"/>
          <w:sz w:val="24"/>
          <w:szCs w:val="24"/>
        </w:rPr>
        <w:t xml:space="preserve"> radical calculated on B3LYP/6-311++G(3df,3pd) level of theory.</w:t>
      </w:r>
    </w:p>
    <w:p w14:paraId="795DE34D" w14:textId="21E5EEE5" w:rsidR="00FF5EE9" w:rsidRDefault="00FF5EE9" w:rsidP="00FF5EE9"/>
    <w:p w14:paraId="0059CD67" w14:textId="4F19C9C1" w:rsidR="00226E34" w:rsidRPr="00385770" w:rsidRDefault="00226E34" w:rsidP="00226E34">
      <w:pPr>
        <w:pStyle w:val="Caption"/>
        <w:keepNext/>
        <w:rPr>
          <w:b/>
          <w:i w:val="0"/>
          <w:color w:val="000000" w:themeColor="text1"/>
          <w:sz w:val="24"/>
          <w:szCs w:val="24"/>
        </w:rPr>
      </w:pPr>
      <w:r w:rsidRPr="00385770">
        <w:rPr>
          <w:b/>
          <w:i w:val="0"/>
          <w:color w:val="000000" w:themeColor="text1"/>
          <w:sz w:val="24"/>
          <w:szCs w:val="24"/>
        </w:rPr>
        <w:t>Table S</w:t>
      </w:r>
      <w:r w:rsidRPr="00385770">
        <w:rPr>
          <w:b/>
          <w:i w:val="0"/>
          <w:color w:val="000000" w:themeColor="text1"/>
          <w:sz w:val="24"/>
          <w:szCs w:val="24"/>
        </w:rPr>
        <w:fldChar w:fldCharType="begin"/>
      </w:r>
      <w:r w:rsidRPr="00385770">
        <w:rPr>
          <w:b/>
          <w:i w:val="0"/>
          <w:color w:val="000000" w:themeColor="text1"/>
          <w:sz w:val="24"/>
          <w:szCs w:val="24"/>
        </w:rPr>
        <w:instrText xml:space="preserve"> SEQ Table \* ARABIC </w:instrText>
      </w:r>
      <w:r w:rsidRPr="00385770">
        <w:rPr>
          <w:b/>
          <w:i w:val="0"/>
          <w:color w:val="000000" w:themeColor="text1"/>
          <w:sz w:val="24"/>
          <w:szCs w:val="24"/>
        </w:rPr>
        <w:fldChar w:fldCharType="separate"/>
      </w:r>
      <w:r w:rsidR="003A4483">
        <w:rPr>
          <w:b/>
          <w:i w:val="0"/>
          <w:noProof/>
          <w:color w:val="000000" w:themeColor="text1"/>
          <w:sz w:val="24"/>
          <w:szCs w:val="24"/>
        </w:rPr>
        <w:t>1</w:t>
      </w:r>
      <w:r w:rsidRPr="00385770">
        <w:rPr>
          <w:b/>
          <w:i w:val="0"/>
          <w:color w:val="000000" w:themeColor="text1"/>
          <w:sz w:val="24"/>
          <w:szCs w:val="24"/>
        </w:rPr>
        <w:fldChar w:fldCharType="end"/>
      </w:r>
      <w:r w:rsidRPr="00385770">
        <w:rPr>
          <w:b/>
          <w:i w:val="0"/>
          <w:color w:val="000000" w:themeColor="text1"/>
          <w:sz w:val="24"/>
          <w:szCs w:val="24"/>
        </w:rPr>
        <w:t xml:space="preserve">: </w:t>
      </w:r>
      <w:r w:rsidR="0070119F" w:rsidRPr="0070119F">
        <w:rPr>
          <w:b/>
          <w:i w:val="0"/>
          <w:color w:val="000000" w:themeColor="text1"/>
          <w:sz w:val="24"/>
          <w:szCs w:val="24"/>
        </w:rPr>
        <w:t>B3LYP/6-311++G(3df,3pd) calculated harmonic and anharmonic frequencies (υ) in cm</w:t>
      </w:r>
      <w:r w:rsidR="0070119F" w:rsidRPr="0070119F">
        <w:rPr>
          <w:b/>
          <w:i w:val="0"/>
          <w:color w:val="000000" w:themeColor="text1"/>
          <w:sz w:val="24"/>
          <w:szCs w:val="24"/>
          <w:vertAlign w:val="superscript"/>
        </w:rPr>
        <w:t>-1</w:t>
      </w:r>
      <w:r w:rsidR="0070119F" w:rsidRPr="0070119F">
        <w:rPr>
          <w:b/>
          <w:i w:val="0"/>
          <w:color w:val="000000" w:themeColor="text1"/>
          <w:sz w:val="24"/>
          <w:szCs w:val="24"/>
        </w:rPr>
        <w:t xml:space="preserve"> and IR absorption intensities (I) in km mol</w:t>
      </w:r>
      <w:r w:rsidR="0070119F" w:rsidRPr="0070119F">
        <w:rPr>
          <w:b/>
          <w:i w:val="0"/>
          <w:color w:val="000000" w:themeColor="text1"/>
          <w:sz w:val="24"/>
          <w:szCs w:val="24"/>
          <w:vertAlign w:val="superscript"/>
        </w:rPr>
        <w:t>-1</w:t>
      </w:r>
      <w:r w:rsidR="0070119F" w:rsidRPr="0070119F">
        <w:rPr>
          <w:b/>
          <w:i w:val="0"/>
          <w:color w:val="000000" w:themeColor="text1"/>
          <w:sz w:val="24"/>
          <w:szCs w:val="24"/>
        </w:rPr>
        <w:t xml:space="preserve"> of c-HTO and T-HTO radicals and precursors (water, methylamine, formic acid and sulphuric acid) . Avaliable experimental values are given.</w:t>
      </w:r>
    </w:p>
    <w:tbl>
      <w:tblPr>
        <w:tblpPr w:leftFromText="180" w:rightFromText="180" w:vertAnchor="text" w:tblpXSpec="center" w:tblpY="1"/>
        <w:tblOverlap w:val="never"/>
        <w:tblW w:w="94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5"/>
        <w:gridCol w:w="1617"/>
        <w:gridCol w:w="1175"/>
        <w:gridCol w:w="1101"/>
        <w:gridCol w:w="1175"/>
        <w:gridCol w:w="1176"/>
        <w:gridCol w:w="1972"/>
      </w:tblGrid>
      <w:tr w:rsidR="00FF5EE9" w:rsidRPr="00DA054F" w14:paraId="2DFEBCCE" w14:textId="77777777" w:rsidTr="000010F5">
        <w:trPr>
          <w:trHeight w:val="142"/>
        </w:trPr>
        <w:tc>
          <w:tcPr>
            <w:tcW w:w="122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21724E6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6CEF544F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2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2" w:space="0" w:color="auto"/>
            </w:tcBorders>
            <w:shd w:val="clear" w:color="auto" w:fill="auto"/>
          </w:tcPr>
          <w:p w14:paraId="348242DA" w14:textId="63331C56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har</w:t>
            </w:r>
            <w:r w:rsidR="00845B9F">
              <w:rPr>
                <w:sz w:val="24"/>
                <w:lang w:eastAsia="zh-CN" w:bidi="hi-IN"/>
              </w:rPr>
              <w:t>monic</w:t>
            </w:r>
          </w:p>
        </w:tc>
        <w:tc>
          <w:tcPr>
            <w:tcW w:w="235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2" w:space="0" w:color="auto"/>
            </w:tcBorders>
            <w:shd w:val="clear" w:color="auto" w:fill="auto"/>
          </w:tcPr>
          <w:p w14:paraId="044B6B42" w14:textId="08C8A664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anhar</w:t>
            </w:r>
            <w:r w:rsidR="00845B9F">
              <w:rPr>
                <w:sz w:val="24"/>
                <w:lang w:eastAsia="zh-CN" w:bidi="hi-IN"/>
              </w:rPr>
              <w:t>monic</w:t>
            </w:r>
          </w:p>
        </w:tc>
        <w:tc>
          <w:tcPr>
            <w:tcW w:w="1972" w:type="dxa"/>
            <w:tcBorders>
              <w:top w:val="single" w:sz="8" w:space="0" w:color="auto"/>
              <w:left w:val="single" w:sz="2" w:space="0" w:color="auto"/>
              <w:bottom w:val="single" w:sz="8" w:space="0" w:color="auto"/>
              <w:right w:val="nil"/>
            </w:tcBorders>
            <w:shd w:val="clear" w:color="auto" w:fill="auto"/>
          </w:tcPr>
          <w:p w14:paraId="5C5E7015" w14:textId="210AF378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experiment</w:t>
            </w:r>
            <w:r w:rsidRPr="00DA054F">
              <w:rPr>
                <w:vertAlign w:val="superscript"/>
                <w:lang w:eastAsia="zh-CN" w:bidi="hi-IN"/>
              </w:rPr>
              <w:t>a</w:t>
            </w:r>
            <w:r w:rsidR="000010F5">
              <w:rPr>
                <w:vertAlign w:val="superscript"/>
                <w:lang w:eastAsia="zh-CN" w:bidi="hi-IN"/>
              </w:rPr>
              <w:t>, b</w:t>
            </w:r>
          </w:p>
        </w:tc>
      </w:tr>
      <w:tr w:rsidR="00FF5EE9" w:rsidRPr="00DA054F" w14:paraId="3894270F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auto"/>
          </w:tcPr>
          <w:p w14:paraId="209E093F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auto"/>
          </w:tcPr>
          <w:p w14:paraId="69D58AA1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b/>
                <w:sz w:val="24"/>
                <w:lang w:eastAsia="zh-CN" w:bidi="hi-IN"/>
              </w:rPr>
            </w:pPr>
            <w:r>
              <w:rPr>
                <w:b/>
                <w:sz w:val="24"/>
                <w:lang w:eastAsia="zh-CN" w:bidi="hi-IN"/>
              </w:rPr>
              <w:t>Mode</w:t>
            </w:r>
            <w:r w:rsidRPr="00DA054F">
              <w:rPr>
                <w:b/>
                <w:sz w:val="24"/>
                <w:lang w:eastAsia="zh-CN" w:bidi="hi-IN"/>
              </w:rPr>
              <w:t>:</w:t>
            </w:r>
          </w:p>
        </w:tc>
        <w:tc>
          <w:tcPr>
            <w:tcW w:w="1175" w:type="dxa"/>
            <w:tcBorders>
              <w:top w:val="single" w:sz="8" w:space="0" w:color="auto"/>
              <w:left w:val="nil"/>
              <w:bottom w:val="single" w:sz="2" w:space="0" w:color="auto"/>
              <w:right w:val="nil"/>
            </w:tcBorders>
            <w:shd w:val="clear" w:color="auto" w:fill="auto"/>
          </w:tcPr>
          <w:p w14:paraId="40342D09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b/>
                <w:sz w:val="24"/>
                <w:lang w:eastAsia="zh-CN" w:bidi="hi-IN"/>
              </w:rPr>
            </w:pPr>
            <w:r w:rsidRPr="00DA054F">
              <w:rPr>
                <w:rFonts w:eastAsia="Times New Roman"/>
                <w:b/>
                <w:sz w:val="24"/>
              </w:rPr>
              <w:t>υ</w:t>
            </w:r>
          </w:p>
        </w:tc>
        <w:tc>
          <w:tcPr>
            <w:tcW w:w="1101" w:type="dxa"/>
            <w:tcBorders>
              <w:top w:val="single" w:sz="8" w:space="0" w:color="auto"/>
              <w:left w:val="nil"/>
              <w:bottom w:val="single" w:sz="2" w:space="0" w:color="auto"/>
              <w:right w:val="nil"/>
            </w:tcBorders>
            <w:shd w:val="clear" w:color="auto" w:fill="auto"/>
          </w:tcPr>
          <w:p w14:paraId="2CB09759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b/>
                <w:sz w:val="24"/>
                <w:lang w:eastAsia="zh-CN" w:bidi="hi-IN"/>
              </w:rPr>
            </w:pPr>
            <w:r w:rsidRPr="00DA054F">
              <w:rPr>
                <w:b/>
                <w:sz w:val="24"/>
                <w:lang w:eastAsia="zh-CN" w:bidi="hi-IN"/>
              </w:rPr>
              <w:t>I</w:t>
            </w:r>
          </w:p>
        </w:tc>
        <w:tc>
          <w:tcPr>
            <w:tcW w:w="1175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nil"/>
            </w:tcBorders>
            <w:shd w:val="clear" w:color="auto" w:fill="auto"/>
          </w:tcPr>
          <w:p w14:paraId="0DAB0C73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b/>
                <w:sz w:val="24"/>
                <w:lang w:eastAsia="zh-CN" w:bidi="hi-IN"/>
              </w:rPr>
            </w:pPr>
            <w:r w:rsidRPr="00DA054F">
              <w:rPr>
                <w:rFonts w:eastAsia="Times New Roman"/>
                <w:b/>
                <w:sz w:val="24"/>
              </w:rPr>
              <w:t>υ</w:t>
            </w:r>
          </w:p>
        </w:tc>
        <w:tc>
          <w:tcPr>
            <w:tcW w:w="1176" w:type="dxa"/>
            <w:tcBorders>
              <w:top w:val="single" w:sz="8" w:space="0" w:color="auto"/>
              <w:left w:val="nil"/>
              <w:bottom w:val="single" w:sz="2" w:space="0" w:color="auto"/>
              <w:right w:val="nil"/>
            </w:tcBorders>
            <w:shd w:val="clear" w:color="auto" w:fill="auto"/>
          </w:tcPr>
          <w:p w14:paraId="76094674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b/>
                <w:sz w:val="24"/>
                <w:lang w:eastAsia="zh-CN" w:bidi="hi-IN"/>
              </w:rPr>
            </w:pPr>
            <w:r w:rsidRPr="00DA054F">
              <w:rPr>
                <w:b/>
                <w:sz w:val="24"/>
                <w:lang w:eastAsia="zh-CN" w:bidi="hi-IN"/>
              </w:rPr>
              <w:t>I</w:t>
            </w:r>
          </w:p>
        </w:tc>
        <w:tc>
          <w:tcPr>
            <w:tcW w:w="1972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nil"/>
            </w:tcBorders>
            <w:shd w:val="clear" w:color="auto" w:fill="auto"/>
          </w:tcPr>
          <w:p w14:paraId="5CE0D690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b/>
                <w:sz w:val="24"/>
                <w:lang w:eastAsia="zh-CN" w:bidi="hi-IN"/>
              </w:rPr>
            </w:pPr>
            <w:r w:rsidRPr="00DA054F">
              <w:rPr>
                <w:rFonts w:eastAsia="Times New Roman"/>
                <w:b/>
                <w:sz w:val="24"/>
              </w:rPr>
              <w:t>υ</w:t>
            </w:r>
          </w:p>
        </w:tc>
      </w:tr>
      <w:tr w:rsidR="00FF5EE9" w:rsidRPr="00DA054F" w14:paraId="7EEA3A7A" w14:textId="77777777" w:rsidTr="000010F5">
        <w:trPr>
          <w:trHeight w:val="142"/>
        </w:trPr>
        <w:tc>
          <w:tcPr>
            <w:tcW w:w="1225" w:type="dxa"/>
            <w:tcBorders>
              <w:top w:val="single" w:sz="2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6AB2EA3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b/>
                <w:sz w:val="24"/>
                <w:lang w:eastAsia="zh-CN" w:bidi="hi-IN"/>
              </w:rPr>
            </w:pPr>
            <w:r w:rsidRPr="00DA054F">
              <w:rPr>
                <w:b/>
                <w:sz w:val="24"/>
                <w:lang w:eastAsia="zh-CN" w:bidi="hi-IN"/>
              </w:rPr>
              <w:t>t-HTO</w:t>
            </w:r>
          </w:p>
        </w:tc>
        <w:tc>
          <w:tcPr>
            <w:tcW w:w="1617" w:type="dxa"/>
            <w:tcBorders>
              <w:top w:val="single" w:sz="2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1028E1EF" w14:textId="16990DC4" w:rsidR="00FF5EE9" w:rsidRPr="00F56D4D" w:rsidRDefault="00385770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</w:t>
            </w:r>
          </w:p>
        </w:tc>
        <w:tc>
          <w:tcPr>
            <w:tcW w:w="1175" w:type="dxa"/>
            <w:tcBorders>
              <w:top w:val="single" w:sz="2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0B704294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3742</w:t>
            </w:r>
          </w:p>
        </w:tc>
        <w:tc>
          <w:tcPr>
            <w:tcW w:w="1101" w:type="dxa"/>
            <w:tcBorders>
              <w:top w:val="single" w:sz="2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6CB6D672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70</w:t>
            </w:r>
          </w:p>
        </w:tc>
        <w:tc>
          <w:tcPr>
            <w:tcW w:w="1175" w:type="dxa"/>
            <w:tcBorders>
              <w:top w:val="single" w:sz="2" w:space="0" w:color="auto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3D4DB379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3582</w:t>
            </w:r>
          </w:p>
        </w:tc>
        <w:tc>
          <w:tcPr>
            <w:tcW w:w="1176" w:type="dxa"/>
            <w:tcBorders>
              <w:top w:val="single" w:sz="2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68EAFDB3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59</w:t>
            </w:r>
          </w:p>
        </w:tc>
        <w:tc>
          <w:tcPr>
            <w:tcW w:w="1972" w:type="dxa"/>
            <w:tcBorders>
              <w:top w:val="single" w:sz="2" w:space="0" w:color="auto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1A13A694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3569</w:t>
            </w:r>
          </w:p>
        </w:tc>
      </w:tr>
      <w:tr w:rsidR="00FF5EE9" w:rsidRPr="00DA054F" w14:paraId="5B328A5D" w14:textId="77777777" w:rsidTr="000010F5">
        <w:trPr>
          <w:trHeight w:val="149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D25BCB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187626" w14:textId="268C7325" w:rsidR="00FF5EE9" w:rsidRPr="00F56D4D" w:rsidRDefault="00385770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79964E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1389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87E39C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22</w:t>
            </w:r>
          </w:p>
        </w:tc>
        <w:tc>
          <w:tcPr>
            <w:tcW w:w="1175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0B33B722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1353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055690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36</w:t>
            </w:r>
          </w:p>
        </w:tc>
        <w:tc>
          <w:tcPr>
            <w:tcW w:w="1972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19D6A988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-</w:t>
            </w:r>
          </w:p>
        </w:tc>
      </w:tr>
      <w:tr w:rsidR="00FF5EE9" w:rsidRPr="00DA054F" w14:paraId="7E9A512B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F30852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931944" w14:textId="6C032E12" w:rsidR="00FF5EE9" w:rsidRPr="00F56D4D" w:rsidRDefault="00385770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3D199F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1239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0CD362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136</w:t>
            </w:r>
          </w:p>
        </w:tc>
        <w:tc>
          <w:tcPr>
            <w:tcW w:w="1175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4E1642B9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1199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0A913E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113</w:t>
            </w:r>
          </w:p>
        </w:tc>
        <w:tc>
          <w:tcPr>
            <w:tcW w:w="1972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7B72CFC9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1202</w:t>
            </w:r>
          </w:p>
        </w:tc>
      </w:tr>
      <w:tr w:rsidR="00FF5EE9" w:rsidRPr="00DA054F" w14:paraId="72A75C5F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28E845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63461B" w14:textId="3AB035F3" w:rsidR="00FF5EE9" w:rsidRPr="00F56D4D" w:rsidRDefault="00385770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4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08545A4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659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CD5CA9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64</w:t>
            </w:r>
          </w:p>
        </w:tc>
        <w:tc>
          <w:tcPr>
            <w:tcW w:w="1175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5868AACE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636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6D761B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53</w:t>
            </w:r>
          </w:p>
        </w:tc>
        <w:tc>
          <w:tcPr>
            <w:tcW w:w="1972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7C58B868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482</w:t>
            </w:r>
          </w:p>
        </w:tc>
      </w:tr>
      <w:tr w:rsidR="00FF5EE9" w:rsidRPr="00DA054F" w14:paraId="2C8D5D93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8FAC9D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DDBF81" w14:textId="7F05EA0C" w:rsidR="00FF5EE9" w:rsidRPr="00F56D4D" w:rsidRDefault="00385770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</w:t>
            </w:r>
            <w:r w:rsidR="00FF5EE9">
              <w:rPr>
                <w:sz w:val="24"/>
                <w:lang w:eastAsia="zh-CN" w:bidi="hi-IN"/>
              </w:rPr>
              <w:t xml:space="preserve"> 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0881BE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460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66339C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76</w:t>
            </w:r>
          </w:p>
        </w:tc>
        <w:tc>
          <w:tcPr>
            <w:tcW w:w="1175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41D6BC7E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445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09F8ED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74</w:t>
            </w:r>
          </w:p>
        </w:tc>
        <w:tc>
          <w:tcPr>
            <w:tcW w:w="1972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279F7D0F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244</w:t>
            </w:r>
          </w:p>
        </w:tc>
      </w:tr>
      <w:tr w:rsidR="00FF5EE9" w:rsidRPr="00DA054F" w14:paraId="78E24C06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4BA1ED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8FCC8D" w14:textId="4EF535B8" w:rsidR="00FF5EE9" w:rsidRPr="00F56D4D" w:rsidRDefault="00385770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6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A713B0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183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AB384E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109</w:t>
            </w:r>
          </w:p>
        </w:tc>
        <w:tc>
          <w:tcPr>
            <w:tcW w:w="1175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4C9BDB5B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193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3B15CB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98</w:t>
            </w:r>
          </w:p>
        </w:tc>
        <w:tc>
          <w:tcPr>
            <w:tcW w:w="1972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7FBFB727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129</w:t>
            </w:r>
          </w:p>
        </w:tc>
      </w:tr>
      <w:tr w:rsidR="00FF5EE9" w:rsidRPr="00055C5E" w14:paraId="5A54D00F" w14:textId="77777777" w:rsidTr="000010F5">
        <w:trPr>
          <w:trHeight w:val="64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C8B81EF" w14:textId="77777777" w:rsidR="00FF5EE9" w:rsidRPr="00055C5E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10"/>
                <w:szCs w:val="10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047C20" w14:textId="77777777" w:rsidR="00FF5EE9" w:rsidRPr="00055C5E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10"/>
                <w:szCs w:val="10"/>
                <w:lang w:eastAsia="zh-CN" w:bidi="hi-IN"/>
              </w:rPr>
            </w:pP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1AAA58" w14:textId="77777777" w:rsidR="00FF5EE9" w:rsidRPr="00055C5E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10"/>
                <w:szCs w:val="10"/>
                <w:lang w:eastAsia="zh-CN" w:bidi="hi-IN"/>
              </w:rPr>
            </w:pP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05E030" w14:textId="77777777" w:rsidR="00FF5EE9" w:rsidRPr="00055C5E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10"/>
                <w:szCs w:val="10"/>
                <w:lang w:eastAsia="zh-CN" w:bidi="hi-IN"/>
              </w:rPr>
            </w:pPr>
          </w:p>
        </w:tc>
        <w:tc>
          <w:tcPr>
            <w:tcW w:w="1175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187672B2" w14:textId="77777777" w:rsidR="00FF5EE9" w:rsidRPr="00055C5E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10"/>
                <w:szCs w:val="10"/>
                <w:lang w:eastAsia="zh-CN" w:bidi="hi-IN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1AE7AA" w14:textId="77777777" w:rsidR="00FF5EE9" w:rsidRPr="00055C5E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10"/>
                <w:szCs w:val="10"/>
                <w:lang w:eastAsia="zh-CN" w:bidi="hi-IN"/>
              </w:rPr>
            </w:pPr>
          </w:p>
        </w:tc>
        <w:tc>
          <w:tcPr>
            <w:tcW w:w="1972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0A3625CD" w14:textId="77777777" w:rsidR="00FF5EE9" w:rsidRPr="00055C5E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10"/>
                <w:szCs w:val="10"/>
                <w:lang w:eastAsia="zh-CN" w:bidi="hi-IN"/>
              </w:rPr>
            </w:pPr>
          </w:p>
        </w:tc>
      </w:tr>
      <w:tr w:rsidR="00FF5EE9" w:rsidRPr="00DA054F" w14:paraId="18100C32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BEBE33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b/>
                <w:sz w:val="24"/>
                <w:lang w:eastAsia="zh-CN" w:bidi="hi-IN"/>
              </w:rPr>
            </w:pPr>
            <w:r w:rsidRPr="00DA054F">
              <w:rPr>
                <w:b/>
                <w:sz w:val="24"/>
                <w:lang w:eastAsia="zh-CN" w:bidi="hi-IN"/>
              </w:rPr>
              <w:lastRenderedPageBreak/>
              <w:t>c-HTO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934978" w14:textId="0C9F6C11" w:rsidR="00FF5EE9" w:rsidRPr="00DA054F" w:rsidRDefault="00385770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768179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3687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51D99E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49</w:t>
            </w:r>
          </w:p>
        </w:tc>
        <w:tc>
          <w:tcPr>
            <w:tcW w:w="1175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0F167A5D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3521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60EDEA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42</w:t>
            </w:r>
          </w:p>
        </w:tc>
        <w:tc>
          <w:tcPr>
            <w:tcW w:w="1972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5D9429AF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-</w:t>
            </w:r>
          </w:p>
        </w:tc>
      </w:tr>
      <w:tr w:rsidR="00FF5EE9" w:rsidRPr="00DA054F" w14:paraId="5C5669B7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B0AA0A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780D3D" w14:textId="625EEDEF" w:rsidR="00FF5EE9" w:rsidRPr="00DA054F" w:rsidRDefault="00385770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A09B33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1413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6EDCA7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72</w:t>
            </w:r>
          </w:p>
        </w:tc>
        <w:tc>
          <w:tcPr>
            <w:tcW w:w="1175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4A13C670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1362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B0935F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72</w:t>
            </w:r>
          </w:p>
        </w:tc>
        <w:tc>
          <w:tcPr>
            <w:tcW w:w="1972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581297CD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-</w:t>
            </w:r>
          </w:p>
        </w:tc>
      </w:tr>
      <w:tr w:rsidR="00FF5EE9" w:rsidRPr="00DA054F" w14:paraId="546C3059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226DF0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E095F0" w14:textId="5C402385" w:rsidR="00FF5EE9" w:rsidRPr="00DA054F" w:rsidRDefault="00385770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E4D481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1240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B93B2B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12</w:t>
            </w:r>
          </w:p>
        </w:tc>
        <w:tc>
          <w:tcPr>
            <w:tcW w:w="1175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491FC673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1219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0CFDD8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8</w:t>
            </w:r>
          </w:p>
        </w:tc>
        <w:tc>
          <w:tcPr>
            <w:tcW w:w="1972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04734008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-</w:t>
            </w:r>
          </w:p>
        </w:tc>
      </w:tr>
      <w:tr w:rsidR="00FF5EE9" w:rsidRPr="00DA054F" w14:paraId="24C6FB2C" w14:textId="77777777" w:rsidTr="000010F5">
        <w:trPr>
          <w:trHeight w:val="149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879E12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C80D47" w14:textId="3AAF9E41" w:rsidR="00FF5EE9" w:rsidRPr="00DA054F" w:rsidRDefault="00385770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4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B2367B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715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E0F6C9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150</w:t>
            </w:r>
          </w:p>
        </w:tc>
        <w:tc>
          <w:tcPr>
            <w:tcW w:w="1175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0768384B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691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443C5C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138</w:t>
            </w:r>
          </w:p>
        </w:tc>
        <w:tc>
          <w:tcPr>
            <w:tcW w:w="1972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08CC6839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-</w:t>
            </w:r>
          </w:p>
        </w:tc>
      </w:tr>
      <w:tr w:rsidR="00FF5EE9" w14:paraId="4FD9635C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9E7DC3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4B4CD9" w14:textId="67E4B83A" w:rsidR="00FF5EE9" w:rsidRPr="00DA054F" w:rsidRDefault="00385770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</w:t>
            </w:r>
            <w:r w:rsidR="00FF5EE9">
              <w:rPr>
                <w:sz w:val="24"/>
                <w:lang w:eastAsia="zh-CN" w:bidi="hi-IN"/>
              </w:rPr>
              <w:t xml:space="preserve"> 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D004B6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463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151A44B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19</w:t>
            </w:r>
          </w:p>
        </w:tc>
        <w:tc>
          <w:tcPr>
            <w:tcW w:w="1175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2418938F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450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E1A545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22</w:t>
            </w:r>
          </w:p>
        </w:tc>
        <w:tc>
          <w:tcPr>
            <w:tcW w:w="1972" w:type="dxa"/>
            <w:tcBorders>
              <w:top w:val="nil"/>
              <w:left w:val="single" w:sz="2" w:space="0" w:color="auto"/>
              <w:bottom w:val="nil"/>
              <w:right w:val="nil"/>
            </w:tcBorders>
            <w:shd w:val="clear" w:color="auto" w:fill="auto"/>
          </w:tcPr>
          <w:p w14:paraId="348E3D7B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-</w:t>
            </w:r>
          </w:p>
        </w:tc>
      </w:tr>
      <w:tr w:rsidR="00FF5EE9" w14:paraId="35C23D36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C5ABCB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5C6FBF" w14:textId="2F0706B1" w:rsidR="00FF5EE9" w:rsidRPr="00DA054F" w:rsidRDefault="00385770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6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37ECE5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230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87E66E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106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349FF09D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163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DE8B2D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93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528E3CE0" w14:textId="77777777" w:rsidR="00FF5EE9" w:rsidRPr="00DA054F" w:rsidRDefault="00FF5EE9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lang w:eastAsia="zh-CN" w:bidi="hi-IN"/>
              </w:rPr>
              <w:t>148</w:t>
            </w:r>
          </w:p>
        </w:tc>
      </w:tr>
      <w:tr w:rsidR="00FF5EE9" w14:paraId="2B2F4491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0AC2A0" w14:textId="7713A73D" w:rsidR="00FF5EE9" w:rsidRPr="000010F5" w:rsidRDefault="00FF5EE9" w:rsidP="000010F5">
            <w:pPr>
              <w:pStyle w:val="Napis1"/>
              <w:suppressAutoHyphens/>
              <w:spacing w:after="0"/>
              <w:jc w:val="both"/>
              <w:rPr>
                <w:b/>
                <w:sz w:val="24"/>
                <w:lang w:eastAsia="zh-CN" w:bidi="hi-IN"/>
              </w:rPr>
            </w:pPr>
            <w:r w:rsidRPr="000010F5">
              <w:rPr>
                <w:b/>
                <w:sz w:val="24"/>
                <w:lang w:eastAsia="zh-CN" w:bidi="hi-IN"/>
              </w:rPr>
              <w:t>H</w:t>
            </w:r>
            <w:r w:rsidRPr="000010F5">
              <w:rPr>
                <w:b/>
                <w:sz w:val="24"/>
                <w:vertAlign w:val="subscript"/>
                <w:lang w:eastAsia="zh-CN" w:bidi="hi-IN"/>
              </w:rPr>
              <w:t>2</w:t>
            </w:r>
            <w:r w:rsidRPr="000010F5">
              <w:rPr>
                <w:b/>
                <w:sz w:val="24"/>
                <w:lang w:eastAsia="zh-CN" w:bidi="hi-IN"/>
              </w:rPr>
              <w:t>O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D975C0" w14:textId="3A237A3B" w:rsidR="00FF5EE9" w:rsidRPr="00DA054F" w:rsidRDefault="00FF5EE9" w:rsidP="000010F5">
            <w:pPr>
              <w:pStyle w:val="Napis1"/>
              <w:suppressAutoHyphens/>
              <w:spacing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8729E2" w14:textId="74A2F8A5" w:rsidR="00FF5EE9" w:rsidRPr="00DA054F" w:rsidRDefault="00826EAD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3913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5E8291" w14:textId="30AFA4B5" w:rsidR="00FF5EE9" w:rsidRPr="00DA054F" w:rsidRDefault="00826EAD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59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63C3C8BE" w14:textId="2E1A94E9" w:rsidR="00FF5EE9" w:rsidRPr="00DA054F" w:rsidRDefault="00826EAD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3728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F91995" w14:textId="1FDAD260" w:rsidR="00FF5EE9" w:rsidRPr="00DA054F" w:rsidRDefault="00826EAD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55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37574CEF" w14:textId="2C8564CC" w:rsidR="00FF5EE9" w:rsidRPr="00DA054F" w:rsidRDefault="000010F5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3756</w:t>
            </w:r>
          </w:p>
        </w:tc>
      </w:tr>
      <w:tr w:rsidR="00FF5EE9" w14:paraId="0381D457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33C30F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CF17D9" w14:textId="7E15083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D2D458" w14:textId="5A1B6DC6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3814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291F1F" w14:textId="5D4E91A3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4E9B9225" w14:textId="57667523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3641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4283E3" w14:textId="0AA991BF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2FCA6B44" w14:textId="4CC2F573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3657</w:t>
            </w:r>
          </w:p>
        </w:tc>
      </w:tr>
      <w:tr w:rsidR="00FF5EE9" w14:paraId="4E793A86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B364F3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34A382" w14:textId="07E91D92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7174EA" w14:textId="31F3CB41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1627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9F01CF" w14:textId="764D474F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72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72154301" w14:textId="56B776BF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1573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B87147" w14:textId="191EAB14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74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22DE8AA2" w14:textId="24D461D0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1595</w:t>
            </w:r>
          </w:p>
        </w:tc>
      </w:tr>
      <w:tr w:rsidR="00FF5EE9" w14:paraId="050D7EF6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6D5713" w14:textId="26DADDA3" w:rsidR="00FF5EE9" w:rsidRPr="000010F5" w:rsidRDefault="00FF5EE9" w:rsidP="000010F5">
            <w:pPr>
              <w:pStyle w:val="Napis1"/>
              <w:suppressAutoHyphens/>
              <w:spacing w:after="0"/>
              <w:jc w:val="both"/>
              <w:rPr>
                <w:b/>
                <w:sz w:val="24"/>
                <w:lang w:eastAsia="zh-CN" w:bidi="hi-IN"/>
              </w:rPr>
            </w:pPr>
            <w:r w:rsidRPr="000010F5">
              <w:rPr>
                <w:b/>
                <w:sz w:val="24"/>
                <w:lang w:eastAsia="zh-CN" w:bidi="hi-IN"/>
              </w:rPr>
              <w:t>CH</w:t>
            </w:r>
            <w:r w:rsidRPr="000010F5">
              <w:rPr>
                <w:b/>
                <w:sz w:val="24"/>
                <w:vertAlign w:val="subscript"/>
                <w:lang w:eastAsia="zh-CN" w:bidi="hi-IN"/>
              </w:rPr>
              <w:t>3</w:t>
            </w:r>
            <w:r w:rsidRPr="000010F5">
              <w:rPr>
                <w:b/>
                <w:sz w:val="24"/>
                <w:lang w:eastAsia="zh-CN" w:bidi="hi-IN"/>
              </w:rPr>
              <w:t>NH</w:t>
            </w:r>
            <w:r w:rsidRPr="000010F5">
              <w:rPr>
                <w:b/>
                <w:sz w:val="24"/>
                <w:vertAlign w:val="subscript"/>
                <w:lang w:eastAsia="zh-CN" w:bidi="hi-IN"/>
              </w:rPr>
              <w:t>2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B26486" w14:textId="1520199F" w:rsidR="00FF5EE9" w:rsidRPr="00DA054F" w:rsidRDefault="00FF5EE9" w:rsidP="000010F5">
            <w:pPr>
              <w:pStyle w:val="Napis1"/>
              <w:suppressAutoHyphens/>
              <w:spacing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C71C61" w14:textId="4CAD2C1D" w:rsidR="00FF5EE9" w:rsidRPr="00DA054F" w:rsidRDefault="00826EAD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3505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989BD0" w14:textId="0DB5AA86" w:rsidR="00FF5EE9" w:rsidRPr="00DA054F" w:rsidRDefault="00826EAD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099E6E08" w14:textId="596BC8AC" w:rsidR="00FF5EE9" w:rsidRPr="00DA054F" w:rsidRDefault="00826EAD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3355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EFD8DD" w14:textId="4895E42C" w:rsidR="00FF5EE9" w:rsidRPr="00DA054F" w:rsidRDefault="00826EAD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155F535B" w14:textId="298F575A" w:rsidR="00FF5EE9" w:rsidRPr="00DA054F" w:rsidRDefault="000010F5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3361</w:t>
            </w:r>
          </w:p>
        </w:tc>
      </w:tr>
      <w:tr w:rsidR="00FF5EE9" w14:paraId="2EA48407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7D5066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8243FA" w14:textId="0B83A95A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76AF60" w14:textId="3FD21E92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3060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32E2BF" w14:textId="09F8876B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31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35319061" w14:textId="333950B5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2957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7CAEA8" w14:textId="19BB4229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16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4F453F91" w14:textId="68EACEFF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2961</w:t>
            </w:r>
          </w:p>
        </w:tc>
      </w:tr>
      <w:tr w:rsidR="00FF5EE9" w14:paraId="6BECB932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CF36C0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9745365" w14:textId="5504AB33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B0160A" w14:textId="35C8AB47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2969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4A815B" w14:textId="3EFACD21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89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6951667C" w14:textId="7954EEC1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2791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D58892" w14:textId="228589CC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49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04E54DF7" w14:textId="176B5D18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2820</w:t>
            </w:r>
          </w:p>
        </w:tc>
      </w:tr>
      <w:tr w:rsidR="00FF5EE9" w14:paraId="07DD7FDD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9EF6F6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750FE3" w14:textId="2F28A4A3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4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EF4D1B" w14:textId="2411577C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1660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36DF641" w14:textId="223D5F62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21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2C8CCF64" w14:textId="00CD6AA7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1630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FCF683" w14:textId="5391AF0D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15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7389C87E" w14:textId="12B41AE8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1623</w:t>
            </w:r>
          </w:p>
        </w:tc>
      </w:tr>
      <w:tr w:rsidR="00FF5EE9" w14:paraId="2FB5042C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1BC0BC3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1C0338" w14:textId="4540C44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B44AD8" w14:textId="27767C14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1499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A80F97" w14:textId="2780ECD3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7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706B0CDD" w14:textId="4D65D7CD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1461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D96189" w14:textId="16F57572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0F7FAA4D" w14:textId="77E1FF48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1473</w:t>
            </w:r>
          </w:p>
        </w:tc>
      </w:tr>
      <w:tr w:rsidR="00FF5EE9" w14:paraId="5714F42D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1F0B4F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01A8B9" w14:textId="60B6A112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6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B27E92" w14:textId="5EBFF6E1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1461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AE9E2E" w14:textId="180A134D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21F704B5" w14:textId="24633C1E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1425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C7C5DDC" w14:textId="61A74338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6A298D0C" w14:textId="7AEF7E1C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1430</w:t>
            </w:r>
          </w:p>
        </w:tc>
      </w:tr>
      <w:tr w:rsidR="00FF5EE9" w14:paraId="4A8B54F0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9D482E4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AE3DB2" w14:textId="594E221A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7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F819979" w14:textId="7DFC203C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1168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9E99F8E" w14:textId="559330BC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6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429AFA4E" w14:textId="5EE37507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1123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815581" w14:textId="68CAAD02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52BA2787" w14:textId="7F8A8431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1130</w:t>
            </w:r>
          </w:p>
        </w:tc>
      </w:tr>
      <w:tr w:rsidR="00FF5EE9" w14:paraId="7A76933B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0EDED3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870791" w14:textId="1C2A06F5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8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3A0106" w14:textId="255FEC15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1055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F45F143" w14:textId="3E2DE83C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12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79456603" w14:textId="7DFBFAB0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1029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6776A6" w14:textId="618FEB01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14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7A3FBE5B" w14:textId="2F431D65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1044</w:t>
            </w:r>
          </w:p>
        </w:tc>
      </w:tr>
      <w:tr w:rsidR="00FF5EE9" w14:paraId="080287A9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3B4413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AF816A" w14:textId="2E3E1EEF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9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04AAA7" w14:textId="0724AD7E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823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13BF22" w14:textId="053EB032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149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6C98357E" w14:textId="5EEAC0D0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760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49212E" w14:textId="6A6FB1C3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152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5E8AA5AB" w14:textId="3801DD0C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780</w:t>
            </w:r>
          </w:p>
        </w:tc>
      </w:tr>
      <w:tr w:rsidR="00FF5EE9" w14:paraId="6640BF7B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A9A366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3EE4A50" w14:textId="610B15EC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10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A592C3" w14:textId="19D15038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3578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FC296A" w14:textId="50FA2E38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45CDBAE6" w14:textId="5C934C37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3405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87D8E8" w14:textId="5A037AF4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7698FD77" w14:textId="23A80D0A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3427</w:t>
            </w:r>
          </w:p>
        </w:tc>
      </w:tr>
      <w:tr w:rsidR="00FF5EE9" w14:paraId="3A646257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DFDE60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62DA65" w14:textId="32EDA412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11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614683" w14:textId="77D330A7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3096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DABFC5" w14:textId="3649D754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28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16FBBA8A" w14:textId="2F4AC6A1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2968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300F08" w14:textId="150EB2B2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22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18BD8A03" w14:textId="014F06EA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2985</w:t>
            </w:r>
          </w:p>
        </w:tc>
      </w:tr>
      <w:tr w:rsidR="00FF5EE9" w14:paraId="3620AC1D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BF512F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9A53DC" w14:textId="06EE608A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12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900C51" w14:textId="0C44D535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1519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3560C3" w14:textId="49D69312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24CDCA72" w14:textId="2601708F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1476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DC3456" w14:textId="6FEA13CE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4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6BD06E34" w14:textId="67773978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1485</w:t>
            </w:r>
          </w:p>
        </w:tc>
      </w:tr>
      <w:tr w:rsidR="00FF5EE9" w14:paraId="304503A5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FDA16B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2660FC" w14:textId="79186AD0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13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637897" w14:textId="5B00200C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1344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1618E9" w14:textId="47D50669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0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55C69D9A" w14:textId="64A8E28B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1309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F98F98F" w14:textId="0206A812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0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6AAAA9E7" w14:textId="564A9135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1419</w:t>
            </w:r>
          </w:p>
        </w:tc>
      </w:tr>
      <w:tr w:rsidR="00FF5EE9" w14:paraId="2473F877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652B82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42DA25" w14:textId="7E497242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14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B76E98" w14:textId="7421C75A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972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81A9D0D" w14:textId="5263C110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0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1007E1C7" w14:textId="00205AFA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959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6D51E8" w14:textId="546A731C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0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11EBF71E" w14:textId="08BF0987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1195</w:t>
            </w:r>
          </w:p>
        </w:tc>
      </w:tr>
      <w:tr w:rsidR="00FF5EE9" w14:paraId="27029EC7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50E7E0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DC72EA" w14:textId="62B156B8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15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313C20" w14:textId="1EDC3C62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294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CDC452F" w14:textId="06245800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32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4956E055" w14:textId="239050C6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262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E908ED" w14:textId="0125ED7E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29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1B084318" w14:textId="7577BDF9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268</w:t>
            </w:r>
          </w:p>
        </w:tc>
      </w:tr>
      <w:tr w:rsidR="00FF5EE9" w14:paraId="3B81DD46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9BBABC" w14:textId="28796B7D" w:rsidR="00FF5EE9" w:rsidRPr="000010F5" w:rsidRDefault="00FF5EE9" w:rsidP="000010F5">
            <w:pPr>
              <w:pStyle w:val="Napis1"/>
              <w:suppressAutoHyphens/>
              <w:spacing w:after="0"/>
              <w:jc w:val="both"/>
              <w:rPr>
                <w:b/>
                <w:sz w:val="24"/>
                <w:lang w:eastAsia="zh-CN" w:bidi="hi-IN"/>
              </w:rPr>
            </w:pPr>
            <w:r w:rsidRPr="000010F5">
              <w:rPr>
                <w:b/>
                <w:sz w:val="24"/>
                <w:lang w:eastAsia="zh-CN" w:bidi="hi-IN"/>
              </w:rPr>
              <w:t>HCOOH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57887A" w14:textId="4858BDB7" w:rsidR="00FF5EE9" w:rsidRPr="00DA054F" w:rsidRDefault="00FF5EE9" w:rsidP="000010F5">
            <w:pPr>
              <w:pStyle w:val="Napis1"/>
              <w:suppressAutoHyphens/>
              <w:spacing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1B836B" w14:textId="745A3244" w:rsidR="00FF5EE9" w:rsidRPr="00DA054F" w:rsidRDefault="00826EAD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3730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8D6434" w14:textId="22A0E40B" w:rsidR="00FF5EE9" w:rsidRPr="00DA054F" w:rsidRDefault="00826EAD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60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1D4A11E8" w14:textId="7B702072" w:rsidR="00FF5EE9" w:rsidRPr="00DA054F" w:rsidRDefault="00826EAD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3540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9DC43A" w14:textId="3E3E11CA" w:rsidR="00FF5EE9" w:rsidRPr="00DA054F" w:rsidRDefault="000010F5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50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687DC1D4" w14:textId="541969BE" w:rsidR="00FF5EE9" w:rsidRPr="00DA054F" w:rsidRDefault="000010F5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3569</w:t>
            </w:r>
          </w:p>
        </w:tc>
      </w:tr>
      <w:tr w:rsidR="00FF5EE9" w14:paraId="7D81894D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02E1C5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F9C19EF" w14:textId="0F72EC6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9BB7B8" w14:textId="7D72DC6B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3053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E3FC24" w14:textId="2890A5D5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40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674CB2F0" w14:textId="2A17D296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2896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79946E" w14:textId="467453CB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38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47400160" w14:textId="0F8A0EA5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2942</w:t>
            </w:r>
          </w:p>
        </w:tc>
      </w:tr>
      <w:tr w:rsidR="00FF5EE9" w14:paraId="5C30037D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CD6D6C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EBA644" w14:textId="46E3D381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567D56" w14:textId="2E851B89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1819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12FED3" w14:textId="338A802F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372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67C68911" w14:textId="6D1B30E6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1786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8535A8" w14:textId="221C70DD" w:rsidR="00FF5EE9" w:rsidRPr="00DA054F" w:rsidRDefault="000010F5" w:rsidP="000010F5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353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7F6837C2" w14:textId="58894DFB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1777</w:t>
            </w:r>
          </w:p>
        </w:tc>
      </w:tr>
      <w:tr w:rsidR="00FF5EE9" w14:paraId="0D13BB3C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01C746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4697C7" w14:textId="2D35DC86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4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3994D9" w14:textId="5B9B92AF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1403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0FFD5C" w14:textId="636451F4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7F77728F" w14:textId="0459C778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1375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72C45F" w14:textId="38229192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61E4440E" w14:textId="420D52CC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1381</w:t>
            </w:r>
          </w:p>
        </w:tc>
      </w:tr>
      <w:tr w:rsidR="00FF5EE9" w14:paraId="340820DA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FAFAB0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470033C" w14:textId="0659C04C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38F1B5" w14:textId="51B053AF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1300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9D8F95" w14:textId="1AA8F767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9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169A3760" w14:textId="13504DDC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1294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4B153F" w14:textId="21376C3A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1C7AF4A5" w14:textId="066E7F49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1223</w:t>
            </w:r>
          </w:p>
        </w:tc>
      </w:tr>
      <w:tr w:rsidR="00FF5EE9" w14:paraId="68EF8776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0599CF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EA6DAB" w14:textId="3C32DF41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6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7E204C" w14:textId="1B0A5A67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1125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A9E218" w14:textId="1F2FFF62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263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2F538E6F" w14:textId="5196E0DB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1092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8BF864" w14:textId="2F2736C2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260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1BC4D36C" w14:textId="66971C42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1104</w:t>
            </w:r>
          </w:p>
        </w:tc>
      </w:tr>
      <w:tr w:rsidR="00FF5EE9" w14:paraId="0AC91A43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86B0B1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353218" w14:textId="06AB8A92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7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CF9A9D" w14:textId="3800AC15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631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16B2EFB" w14:textId="34AF1C05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42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37F64AFF" w14:textId="212D2666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624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A7F41F" w14:textId="710984E0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40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0C4D4127" w14:textId="0462AB7A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625</w:t>
            </w:r>
          </w:p>
        </w:tc>
      </w:tr>
      <w:tr w:rsidR="00FF5EE9" w14:paraId="7A61233D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D5834A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1A8133" w14:textId="7DEFC13A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8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DB8122" w14:textId="20BC5F37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1052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F5B5B7" w14:textId="3CD2C50E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67490871" w14:textId="16B70497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1033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D5C485" w14:textId="153B862E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5EE10A9D" w14:textId="637BB2BF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1033</w:t>
            </w:r>
          </w:p>
        </w:tc>
      </w:tr>
      <w:tr w:rsidR="00FF5EE9" w14:paraId="4A7EB2EF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46BF95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30922A" w14:textId="71D4C521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9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6449B3" w14:textId="0DF3AE1D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676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E6C15D8" w14:textId="5FCBD655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139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338ED3B0" w14:textId="4F244394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641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5BE713" w14:textId="52576301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137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25BC791A" w14:textId="1C48C759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642</w:t>
            </w:r>
          </w:p>
        </w:tc>
      </w:tr>
      <w:tr w:rsidR="00FF5EE9" w14:paraId="0F0BC110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5D42C6" w14:textId="403584C3" w:rsidR="00FF5EE9" w:rsidRPr="000010F5" w:rsidRDefault="00FF5EE9" w:rsidP="000010F5">
            <w:pPr>
              <w:pStyle w:val="Napis1"/>
              <w:suppressAutoHyphens/>
              <w:spacing w:after="0"/>
              <w:jc w:val="both"/>
              <w:rPr>
                <w:b/>
                <w:sz w:val="24"/>
                <w:lang w:eastAsia="zh-CN" w:bidi="hi-IN"/>
              </w:rPr>
            </w:pPr>
            <w:r w:rsidRPr="000010F5">
              <w:rPr>
                <w:b/>
                <w:sz w:val="24"/>
                <w:lang w:eastAsia="zh-CN" w:bidi="hi-IN"/>
              </w:rPr>
              <w:t>H</w:t>
            </w:r>
            <w:r w:rsidRPr="000010F5">
              <w:rPr>
                <w:b/>
                <w:sz w:val="24"/>
                <w:vertAlign w:val="subscript"/>
                <w:lang w:eastAsia="zh-CN" w:bidi="hi-IN"/>
              </w:rPr>
              <w:t>2</w:t>
            </w:r>
            <w:r w:rsidRPr="000010F5">
              <w:rPr>
                <w:b/>
                <w:sz w:val="24"/>
                <w:lang w:eastAsia="zh-CN" w:bidi="hi-IN"/>
              </w:rPr>
              <w:t>SO</w:t>
            </w:r>
            <w:r w:rsidRPr="000010F5">
              <w:rPr>
                <w:b/>
                <w:sz w:val="24"/>
                <w:vertAlign w:val="subscript"/>
                <w:lang w:eastAsia="zh-CN" w:bidi="hi-IN"/>
              </w:rPr>
              <w:t>4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8D7641E" w14:textId="0A9B74F5" w:rsidR="00FF5EE9" w:rsidRPr="00DA054F" w:rsidRDefault="00FF5EE9" w:rsidP="000010F5">
            <w:pPr>
              <w:pStyle w:val="Napis1"/>
              <w:suppressAutoHyphens/>
              <w:spacing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28C9F5" w14:textId="41888BCC" w:rsidR="00FF5EE9" w:rsidRPr="00DA054F" w:rsidRDefault="00826EAD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3768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D8ADF9" w14:textId="20E8AFA4" w:rsidR="00FF5EE9" w:rsidRPr="00DA054F" w:rsidRDefault="00826EAD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49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5896E792" w14:textId="0E239FB1" w:rsidR="00FF5EE9" w:rsidRPr="00DA054F" w:rsidRDefault="00826EAD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3595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3EBC22" w14:textId="006201BC" w:rsidR="00FF5EE9" w:rsidRPr="00DA054F" w:rsidRDefault="000010F5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148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71C433FF" w14:textId="44DF0363" w:rsidR="00FF5EE9" w:rsidRPr="00DA054F" w:rsidRDefault="000010F5" w:rsidP="000010F5">
            <w:pPr>
              <w:pStyle w:val="Napis1"/>
              <w:suppressAutoHyphens/>
              <w:spacing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3609</w:t>
            </w:r>
          </w:p>
        </w:tc>
      </w:tr>
      <w:tr w:rsidR="00FF5EE9" w14:paraId="50FF0F4E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2DAEE2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39B027A" w14:textId="08E29920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BAA4C9" w14:textId="3961B67F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3764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50A223" w14:textId="12E1D6A1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201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636900F0" w14:textId="3CC043E5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3591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55EA6D" w14:textId="437C08D6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215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510F3F5F" w14:textId="3A91B905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-</w:t>
            </w:r>
          </w:p>
        </w:tc>
      </w:tr>
      <w:tr w:rsidR="00FF5EE9" w14:paraId="7395B2D3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6688C9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9A8CEA" w14:textId="5EB33248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1CDDA0" w14:textId="0C507AAD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1467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6F1D44" w14:textId="61E98F99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297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3CC280E3" w14:textId="412AAC94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1438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D74D60" w14:textId="7875F85B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281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3AC0053C" w14:textId="6579B2FB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1465</w:t>
            </w:r>
          </w:p>
        </w:tc>
      </w:tr>
      <w:tr w:rsidR="00FF5EE9" w14:paraId="6B07FAF5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A1EFE7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7D2E83" w14:textId="1B9CE527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4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6E16E7" w14:textId="7F2B1B59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1221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71886A" w14:textId="12BDF95B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170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3A8B24F2" w14:textId="7843D3BE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1199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153AF9" w14:textId="567D2AED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174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54841AE1" w14:textId="0EC06D9E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1220</w:t>
            </w:r>
          </w:p>
        </w:tc>
      </w:tr>
      <w:tr w:rsidR="00FF5EE9" w14:paraId="4309767F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E769E8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D6C632" w14:textId="6D0FB958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7E28A2" w14:textId="35E7E2A4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1162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E998BA" w14:textId="1C6B4D52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91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4C951B85" w14:textId="19D50CEE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1134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4D9237" w14:textId="52B2AB02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64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2DEEF3BD" w14:textId="300C9CF0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1157</w:t>
            </w:r>
          </w:p>
        </w:tc>
      </w:tr>
      <w:tr w:rsidR="00FF5EE9" w14:paraId="1FC1F2EB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744FD7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27AD31" w14:textId="0F465D4F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6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2C1296" w14:textId="6AA3F168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1145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D1B98B" w14:textId="28212EB7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73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11C7D40E" w14:textId="3E8D1610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1113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1EC64C" w14:textId="521F6ECA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57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49AA27B4" w14:textId="26E978BE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1138</w:t>
            </w:r>
          </w:p>
        </w:tc>
      </w:tr>
      <w:tr w:rsidR="00FF5EE9" w14:paraId="440CF27D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1169DF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176401" w14:textId="19764863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7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E646BF5" w14:textId="7F387855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862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D8E5792" w14:textId="5B46C5E8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332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28C22D0B" w14:textId="296F5BEF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842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46D0E5" w14:textId="04604DEB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302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03C8A920" w14:textId="5BF7725F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891</w:t>
            </w:r>
          </w:p>
        </w:tc>
      </w:tr>
      <w:tr w:rsidR="00FF5EE9" w14:paraId="19B3E1FD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9ED229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F15805" w14:textId="69C3C9A4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8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6CA8B96" w14:textId="2CC5343D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811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59D62E" w14:textId="141BBF75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110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787A70A2" w14:textId="450043FA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793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3FF376" w14:textId="1561DB03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94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0C6BAC0B" w14:textId="6240E16B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834</w:t>
            </w:r>
          </w:p>
        </w:tc>
      </w:tr>
      <w:tr w:rsidR="00FF5EE9" w14:paraId="705D03AE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ED05C3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E02CC27" w14:textId="171B83F4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9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5EC47D" w14:textId="7A86B6D3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551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A4E4D4" w14:textId="3C6AAA70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25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72EB3E67" w14:textId="7F4921BA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542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C5E7C2" w14:textId="1310F0BA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18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5458DE82" w14:textId="1E966101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568</w:t>
            </w:r>
          </w:p>
        </w:tc>
      </w:tr>
      <w:tr w:rsidR="00FF5EE9" w14:paraId="19A39D09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13FD05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DE8B93" w14:textId="7F0C2C4C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10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9D4951" w14:textId="2832DE5C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538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1263C6" w14:textId="5EC83102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40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678A5102" w14:textId="239C01CF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533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52AEC4" w14:textId="088D6FDD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32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3F076467" w14:textId="04E7DABD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550</w:t>
            </w:r>
          </w:p>
        </w:tc>
      </w:tr>
      <w:tr w:rsidR="00FF5EE9" w14:paraId="5D6F2037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7BA99C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26C859" w14:textId="22AAA18D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11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E0CFC8" w14:textId="4DBABA6F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493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8FF024" w14:textId="2BEB30B1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40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3FFC6FAB" w14:textId="44C52C60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486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54BDC0" w14:textId="390DF2F2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31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1800454C" w14:textId="4DBF2840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-</w:t>
            </w:r>
          </w:p>
        </w:tc>
      </w:tr>
      <w:tr w:rsidR="00FF5EE9" w14:paraId="6BDECF56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514991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7FF95F" w14:textId="4D939C9E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12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8E861C" w14:textId="7FC7A5A7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433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BB966B" w14:textId="3A1E3BC6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14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00867432" w14:textId="208522CA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403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24562A" w14:textId="672E0641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6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2A0A6559" w14:textId="397803CE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-</w:t>
            </w:r>
          </w:p>
        </w:tc>
      </w:tr>
      <w:tr w:rsidR="00FF5EE9" w14:paraId="603F1FE0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21DD36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304E03" w14:textId="2D36BD26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13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2DAA6C" w14:textId="0900BEF0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370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EFC932" w14:textId="34E7F5F8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0B068CD0" w14:textId="408339FA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346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54AE9A" w14:textId="6BB2CB5F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6CBB15C5" w14:textId="69B4DE0B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281</w:t>
            </w:r>
          </w:p>
        </w:tc>
      </w:tr>
      <w:tr w:rsidR="00FF5EE9" w14:paraId="37518579" w14:textId="77777777" w:rsidTr="000010F5">
        <w:trPr>
          <w:trHeight w:val="80"/>
        </w:trPr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4E05F4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347242E" w14:textId="1C21A579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14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43B793" w14:textId="1B0987F3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326</w:t>
            </w:r>
          </w:p>
        </w:tc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E66B74" w14:textId="7C0ACACC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60</w:t>
            </w:r>
          </w:p>
        </w:tc>
        <w:tc>
          <w:tcPr>
            <w:tcW w:w="1175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55B524F2" w14:textId="71857B68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291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572FA8" w14:textId="7E3EE663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59</w:t>
            </w:r>
          </w:p>
        </w:tc>
        <w:tc>
          <w:tcPr>
            <w:tcW w:w="197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</w:tcPr>
          <w:p w14:paraId="28CC0E68" w14:textId="5AB73951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-</w:t>
            </w:r>
          </w:p>
        </w:tc>
      </w:tr>
      <w:tr w:rsidR="00FF5EE9" w14:paraId="27BF25BC" w14:textId="77777777" w:rsidTr="000010F5">
        <w:trPr>
          <w:trHeight w:val="142"/>
        </w:trPr>
        <w:tc>
          <w:tcPr>
            <w:tcW w:w="122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059B29FA" w14:textId="77777777" w:rsidR="00FF5EE9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2CA6221B" w14:textId="11FC388F" w:rsidR="00FF5EE9" w:rsidRPr="00DA054F" w:rsidRDefault="00FF5EE9" w:rsidP="003A5DA6">
            <w:pPr>
              <w:pStyle w:val="Napis1"/>
              <w:suppressAutoHyphens/>
              <w:spacing w:before="0" w:after="0"/>
              <w:jc w:val="both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15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7C7727D1" w14:textId="536F1D34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248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023F7E1B" w14:textId="192469E4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101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58D58AFA" w14:textId="015EFCA7" w:rsidR="00FF5EE9" w:rsidRPr="00DA054F" w:rsidRDefault="00826EAD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229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1341895E" w14:textId="5E90E735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111</w:t>
            </w:r>
          </w:p>
        </w:tc>
        <w:tc>
          <w:tcPr>
            <w:tcW w:w="197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</w:tcPr>
          <w:p w14:paraId="543F9EE2" w14:textId="42339D80" w:rsidR="00FF5EE9" w:rsidRPr="00DA054F" w:rsidRDefault="000010F5" w:rsidP="003A5DA6">
            <w:pPr>
              <w:pStyle w:val="Napis1"/>
              <w:suppressAutoHyphens/>
              <w:spacing w:before="0" w:after="0"/>
              <w:jc w:val="center"/>
              <w:rPr>
                <w:sz w:val="24"/>
                <w:lang w:eastAsia="zh-CN" w:bidi="hi-IN"/>
              </w:rPr>
            </w:pPr>
            <w:r>
              <w:rPr>
                <w:sz w:val="24"/>
                <w:lang w:eastAsia="zh-CN" w:bidi="hi-IN"/>
              </w:rPr>
              <w:t>216</w:t>
            </w:r>
          </w:p>
        </w:tc>
      </w:tr>
      <w:tr w:rsidR="00FF5EE9" w14:paraId="291F9950" w14:textId="77777777" w:rsidTr="000010F5">
        <w:trPr>
          <w:trHeight w:val="142"/>
        </w:trPr>
        <w:tc>
          <w:tcPr>
            <w:tcW w:w="9441" w:type="dxa"/>
            <w:gridSpan w:val="7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77B3004E" w14:textId="163BC32E" w:rsidR="00FF5EE9" w:rsidRPr="000010F5" w:rsidRDefault="00FF5EE9" w:rsidP="003A5DA6">
            <w:pPr>
              <w:pStyle w:val="Napis1"/>
              <w:suppressAutoHyphens/>
              <w:spacing w:before="0" w:after="0"/>
              <w:rPr>
                <w:sz w:val="24"/>
                <w:lang w:eastAsia="zh-CN" w:bidi="hi-IN"/>
              </w:rPr>
            </w:pPr>
            <w:r w:rsidRPr="00DA054F">
              <w:rPr>
                <w:sz w:val="24"/>
                <w:vertAlign w:val="superscript"/>
                <w:lang w:eastAsia="zh-CN" w:bidi="hi-IN"/>
              </w:rPr>
              <w:t xml:space="preserve">a </w:t>
            </w:r>
            <w:r>
              <w:rPr>
                <w:sz w:val="24"/>
                <w:lang w:eastAsia="zh-CN" w:bidi="hi-IN"/>
              </w:rPr>
              <w:t>Derro et al., values for isolated radical</w:t>
            </w:r>
            <w:r w:rsidR="000010F5">
              <w:rPr>
                <w:sz w:val="24"/>
                <w:lang w:eastAsia="zh-CN" w:bidi="hi-IN"/>
              </w:rPr>
              <w:t xml:space="preserve"> (</w:t>
            </w:r>
            <w:r w:rsidR="000010F5" w:rsidRPr="003B6F58">
              <w:rPr>
                <w:b/>
                <w:i/>
                <w:sz w:val="24"/>
                <w:lang w:eastAsia="zh-CN" w:bidi="hi-IN"/>
              </w:rPr>
              <w:t>c</w:t>
            </w:r>
            <w:r w:rsidR="000010F5" w:rsidRPr="003B6F58">
              <w:rPr>
                <w:i/>
                <w:sz w:val="24"/>
                <w:lang w:eastAsia="zh-CN" w:bidi="hi-IN"/>
              </w:rPr>
              <w:t>is</w:t>
            </w:r>
            <w:r w:rsidR="000010F5">
              <w:rPr>
                <w:sz w:val="24"/>
                <w:lang w:eastAsia="zh-CN" w:bidi="hi-IN"/>
              </w:rPr>
              <w:t xml:space="preserve">- and </w:t>
            </w:r>
            <w:r w:rsidR="000010F5" w:rsidRPr="003B6F58">
              <w:rPr>
                <w:b/>
                <w:i/>
                <w:sz w:val="24"/>
                <w:lang w:eastAsia="zh-CN" w:bidi="hi-IN"/>
              </w:rPr>
              <w:t>t</w:t>
            </w:r>
            <w:r w:rsidR="000010F5" w:rsidRPr="003B6F58">
              <w:rPr>
                <w:i/>
                <w:sz w:val="24"/>
                <w:lang w:eastAsia="zh-CN" w:bidi="hi-IN"/>
              </w:rPr>
              <w:t>rans</w:t>
            </w:r>
            <w:r w:rsidR="000010F5">
              <w:rPr>
                <w:sz w:val="24"/>
                <w:lang w:eastAsia="zh-CN" w:bidi="hi-IN"/>
              </w:rPr>
              <w:t>-HOOO</w:t>
            </w:r>
            <w:r w:rsidR="000010F5" w:rsidRPr="000010F5">
              <w:rPr>
                <w:sz w:val="24"/>
                <w:vertAlign w:val="superscript"/>
                <w:lang w:eastAsia="zh-CN" w:bidi="hi-IN"/>
              </w:rPr>
              <w:t>•</w:t>
            </w:r>
            <w:r w:rsidR="000010F5">
              <w:rPr>
                <w:sz w:val="24"/>
                <w:lang w:eastAsia="zh-CN" w:bidi="hi-IN"/>
              </w:rPr>
              <w:t xml:space="preserve"> radicals)</w:t>
            </w:r>
            <w:r>
              <w:rPr>
                <w:sz w:val="24"/>
                <w:lang w:eastAsia="zh-CN" w:bidi="hi-IN"/>
              </w:rPr>
              <w:t xml:space="preserve"> in gas-phase</w:t>
            </w:r>
            <w:r w:rsidR="000010F5">
              <w:rPr>
                <w:sz w:val="24"/>
                <w:vertAlign w:val="superscript"/>
                <w:lang w:eastAsia="zh-CN" w:bidi="hi-IN"/>
              </w:rPr>
              <w:t>1</w:t>
            </w:r>
            <w:r w:rsidR="000010F5">
              <w:rPr>
                <w:sz w:val="24"/>
                <w:lang w:eastAsia="zh-CN" w:bidi="hi-IN"/>
              </w:rPr>
              <w:t xml:space="preserve">;               </w:t>
            </w:r>
            <w:r w:rsidR="000010F5" w:rsidRPr="000010F5">
              <w:rPr>
                <w:sz w:val="24"/>
                <w:vertAlign w:val="superscript"/>
                <w:lang w:eastAsia="zh-CN" w:bidi="hi-IN"/>
              </w:rPr>
              <w:t>b</w:t>
            </w:r>
            <w:r w:rsidR="000010F5">
              <w:rPr>
                <w:sz w:val="24"/>
                <w:lang w:eastAsia="zh-CN" w:bidi="hi-IN"/>
              </w:rPr>
              <w:t xml:space="preserve"> Shimanouchi et. al., IR absorption spectra of gase-phase precursor molecules.</w:t>
            </w:r>
            <w:r w:rsidR="000010F5" w:rsidRPr="000010F5">
              <w:rPr>
                <w:sz w:val="24"/>
                <w:vertAlign w:val="superscript"/>
                <w:lang w:eastAsia="zh-CN" w:bidi="hi-IN"/>
              </w:rPr>
              <w:t>2</w:t>
            </w:r>
          </w:p>
        </w:tc>
      </w:tr>
    </w:tbl>
    <w:p w14:paraId="0D0A8CA7" w14:textId="3559DC66" w:rsidR="00FF5EE9" w:rsidRDefault="00FF5EE9" w:rsidP="00FF5EE9"/>
    <w:p w14:paraId="54EAC434" w14:textId="77777777" w:rsidR="00385770" w:rsidRDefault="003B6F58" w:rsidP="0070119F">
      <w:pPr>
        <w:keepNext/>
        <w:jc w:val="center"/>
      </w:pPr>
      <w:r>
        <w:rPr>
          <w:noProof/>
        </w:rPr>
        <w:drawing>
          <wp:inline distT="0" distB="0" distL="0" distR="0" wp14:anchorId="4EAF7CFC" wp14:editId="03C8F8B4">
            <wp:extent cx="5727700" cy="79527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imeri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95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AA239" w14:textId="77777777" w:rsidR="0070119F" w:rsidRDefault="0070119F" w:rsidP="0070119F">
      <w:pPr>
        <w:pStyle w:val="Caption"/>
        <w:rPr>
          <w:b/>
          <w:i w:val="0"/>
          <w:color w:val="000000" w:themeColor="text1"/>
          <w:sz w:val="24"/>
          <w:szCs w:val="24"/>
        </w:rPr>
      </w:pPr>
    </w:p>
    <w:p w14:paraId="06FE4CC6" w14:textId="64F29914" w:rsidR="003B6F58" w:rsidRPr="0070119F" w:rsidRDefault="00385770" w:rsidP="0070119F">
      <w:pPr>
        <w:pStyle w:val="Caption"/>
        <w:rPr>
          <w:b/>
          <w:i w:val="0"/>
          <w:color w:val="000000" w:themeColor="text1"/>
          <w:sz w:val="24"/>
          <w:szCs w:val="24"/>
        </w:rPr>
      </w:pPr>
      <w:r w:rsidRPr="00385770">
        <w:rPr>
          <w:b/>
          <w:i w:val="0"/>
          <w:color w:val="000000" w:themeColor="text1"/>
          <w:sz w:val="24"/>
          <w:szCs w:val="24"/>
        </w:rPr>
        <w:t xml:space="preserve">Figure </w:t>
      </w:r>
      <w:r w:rsidR="003A5DA6">
        <w:rPr>
          <w:b/>
          <w:i w:val="0"/>
          <w:color w:val="000000" w:themeColor="text1"/>
          <w:sz w:val="24"/>
          <w:szCs w:val="24"/>
        </w:rPr>
        <w:t>S</w:t>
      </w:r>
      <w:r w:rsidRPr="00385770">
        <w:rPr>
          <w:b/>
          <w:i w:val="0"/>
          <w:color w:val="000000" w:themeColor="text1"/>
          <w:sz w:val="24"/>
          <w:szCs w:val="24"/>
        </w:rPr>
        <w:fldChar w:fldCharType="begin"/>
      </w:r>
      <w:r w:rsidRPr="00385770">
        <w:rPr>
          <w:b/>
          <w:i w:val="0"/>
          <w:color w:val="000000" w:themeColor="text1"/>
          <w:sz w:val="24"/>
          <w:szCs w:val="24"/>
        </w:rPr>
        <w:instrText xml:space="preserve"> SEQ Figure \* ARABIC </w:instrText>
      </w:r>
      <w:r w:rsidRPr="00385770">
        <w:rPr>
          <w:b/>
          <w:i w:val="0"/>
          <w:color w:val="000000" w:themeColor="text1"/>
          <w:sz w:val="24"/>
          <w:szCs w:val="24"/>
        </w:rPr>
        <w:fldChar w:fldCharType="separate"/>
      </w:r>
      <w:r w:rsidRPr="00385770">
        <w:rPr>
          <w:b/>
          <w:i w:val="0"/>
          <w:noProof/>
          <w:color w:val="000000" w:themeColor="text1"/>
          <w:sz w:val="24"/>
          <w:szCs w:val="24"/>
        </w:rPr>
        <w:t>3</w:t>
      </w:r>
      <w:r w:rsidRPr="00385770">
        <w:rPr>
          <w:b/>
          <w:i w:val="0"/>
          <w:color w:val="000000" w:themeColor="text1"/>
          <w:sz w:val="24"/>
          <w:szCs w:val="24"/>
        </w:rPr>
        <w:fldChar w:fldCharType="end"/>
      </w:r>
      <w:r w:rsidRPr="00385770">
        <w:rPr>
          <w:b/>
          <w:i w:val="0"/>
          <w:color w:val="000000" w:themeColor="text1"/>
          <w:sz w:val="24"/>
          <w:szCs w:val="24"/>
        </w:rPr>
        <w:t xml:space="preserve">: </w:t>
      </w:r>
      <w:r w:rsidR="0070119F" w:rsidRPr="0070119F">
        <w:rPr>
          <w:b/>
          <w:i w:val="0"/>
          <w:color w:val="000000" w:themeColor="text1"/>
          <w:sz w:val="24"/>
          <w:szCs w:val="24"/>
        </w:rPr>
        <w:t>Optimised strucures of the stable binary complexes with the B3LYP/6-311++G(3df,3pd) bond lenghts and the CBS-QB3 binging energies. Dotted lines represent intermolecular formation of H-bonds.</w:t>
      </w:r>
    </w:p>
    <w:p w14:paraId="45107EAC" w14:textId="02EA98F7" w:rsidR="00385770" w:rsidRDefault="00385770" w:rsidP="0070119F">
      <w:pPr>
        <w:keepNext/>
        <w:jc w:val="center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2BBF379F" wp14:editId="2B141F6D">
            <wp:simplePos x="0" y="0"/>
            <wp:positionH relativeFrom="column">
              <wp:posOffset>248285</wp:posOffset>
            </wp:positionH>
            <wp:positionV relativeFrom="paragraph">
              <wp:posOffset>289</wp:posOffset>
            </wp:positionV>
            <wp:extent cx="5403273" cy="8446683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rimeri članek.pd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273" cy="84466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C728ED" w14:textId="43D72414" w:rsidR="003B6F58" w:rsidRDefault="00385770" w:rsidP="0070119F">
      <w:pPr>
        <w:pStyle w:val="Caption"/>
        <w:rPr>
          <w:b/>
          <w:i w:val="0"/>
          <w:color w:val="000000" w:themeColor="text1"/>
          <w:sz w:val="24"/>
          <w:szCs w:val="24"/>
        </w:rPr>
      </w:pPr>
      <w:r w:rsidRPr="00385770">
        <w:rPr>
          <w:b/>
          <w:i w:val="0"/>
          <w:color w:val="000000" w:themeColor="text1"/>
          <w:sz w:val="24"/>
          <w:szCs w:val="24"/>
        </w:rPr>
        <w:t xml:space="preserve">Figure </w:t>
      </w:r>
      <w:r w:rsidR="003A5DA6">
        <w:rPr>
          <w:b/>
          <w:i w:val="0"/>
          <w:color w:val="000000" w:themeColor="text1"/>
          <w:sz w:val="24"/>
          <w:szCs w:val="24"/>
        </w:rPr>
        <w:t>S</w:t>
      </w:r>
      <w:r w:rsidRPr="00385770">
        <w:rPr>
          <w:b/>
          <w:i w:val="0"/>
          <w:color w:val="000000" w:themeColor="text1"/>
          <w:sz w:val="24"/>
          <w:szCs w:val="24"/>
        </w:rPr>
        <w:fldChar w:fldCharType="begin"/>
      </w:r>
      <w:r w:rsidRPr="00385770">
        <w:rPr>
          <w:b/>
          <w:i w:val="0"/>
          <w:color w:val="000000" w:themeColor="text1"/>
          <w:sz w:val="24"/>
          <w:szCs w:val="24"/>
        </w:rPr>
        <w:instrText xml:space="preserve"> SEQ Figure \* ARABIC </w:instrText>
      </w:r>
      <w:r w:rsidRPr="00385770">
        <w:rPr>
          <w:b/>
          <w:i w:val="0"/>
          <w:color w:val="000000" w:themeColor="text1"/>
          <w:sz w:val="24"/>
          <w:szCs w:val="24"/>
        </w:rPr>
        <w:fldChar w:fldCharType="separate"/>
      </w:r>
      <w:r w:rsidRPr="00385770">
        <w:rPr>
          <w:b/>
          <w:i w:val="0"/>
          <w:noProof/>
          <w:color w:val="000000" w:themeColor="text1"/>
          <w:sz w:val="24"/>
          <w:szCs w:val="24"/>
        </w:rPr>
        <w:t>4</w:t>
      </w:r>
      <w:r w:rsidRPr="00385770">
        <w:rPr>
          <w:b/>
          <w:i w:val="0"/>
          <w:color w:val="000000" w:themeColor="text1"/>
          <w:sz w:val="24"/>
          <w:szCs w:val="24"/>
        </w:rPr>
        <w:fldChar w:fldCharType="end"/>
      </w:r>
      <w:r w:rsidRPr="00385770">
        <w:rPr>
          <w:b/>
          <w:i w:val="0"/>
          <w:color w:val="000000" w:themeColor="text1"/>
          <w:sz w:val="24"/>
          <w:szCs w:val="24"/>
        </w:rPr>
        <w:t xml:space="preserve">: </w:t>
      </w:r>
      <w:r w:rsidR="0070119F" w:rsidRPr="0070119F">
        <w:rPr>
          <w:b/>
          <w:i w:val="0"/>
          <w:color w:val="000000" w:themeColor="text1"/>
          <w:sz w:val="24"/>
          <w:szCs w:val="24"/>
        </w:rPr>
        <w:t xml:space="preserve">Optimised strucures of the stable </w:t>
      </w:r>
      <w:r w:rsidR="0070119F">
        <w:rPr>
          <w:b/>
          <w:i w:val="0"/>
          <w:color w:val="000000" w:themeColor="text1"/>
          <w:sz w:val="24"/>
          <w:szCs w:val="24"/>
        </w:rPr>
        <w:t>ternary</w:t>
      </w:r>
      <w:r w:rsidR="0070119F" w:rsidRPr="0070119F">
        <w:rPr>
          <w:b/>
          <w:i w:val="0"/>
          <w:color w:val="000000" w:themeColor="text1"/>
          <w:sz w:val="24"/>
          <w:szCs w:val="24"/>
        </w:rPr>
        <w:t xml:space="preserve"> complexes with the B3LYP/6-311++G(3df,3pd) bond lenghts and the CBS-QB3 binging energies. Dotted lines represent intermolecular formation of H-bonds.</w:t>
      </w:r>
    </w:p>
    <w:p w14:paraId="4DF56052" w14:textId="5030667F" w:rsidR="003A4483" w:rsidRPr="002767BB" w:rsidRDefault="003A4483" w:rsidP="002767BB">
      <w:pPr>
        <w:jc w:val="both"/>
        <w:rPr>
          <w:b/>
          <w:color w:val="000000" w:themeColor="text1"/>
        </w:rPr>
      </w:pPr>
      <w:r w:rsidRPr="002767BB">
        <w:rPr>
          <w:b/>
          <w:color w:val="000000" w:themeColor="text1"/>
        </w:rPr>
        <w:lastRenderedPageBreak/>
        <w:t xml:space="preserve">Table </w:t>
      </w:r>
      <w:r w:rsidR="00BB7680" w:rsidRPr="002767BB">
        <w:rPr>
          <w:b/>
          <w:color w:val="000000" w:themeColor="text1"/>
        </w:rPr>
        <w:t>S</w:t>
      </w:r>
      <w:r w:rsidRPr="002767BB">
        <w:rPr>
          <w:b/>
          <w:color w:val="000000" w:themeColor="text1"/>
        </w:rPr>
        <w:fldChar w:fldCharType="begin"/>
      </w:r>
      <w:r w:rsidRPr="002767BB">
        <w:rPr>
          <w:b/>
          <w:color w:val="000000" w:themeColor="text1"/>
        </w:rPr>
        <w:instrText xml:space="preserve"> SEQ Table \* ARABIC </w:instrText>
      </w:r>
      <w:r w:rsidRPr="002767BB">
        <w:rPr>
          <w:b/>
          <w:color w:val="000000" w:themeColor="text1"/>
        </w:rPr>
        <w:fldChar w:fldCharType="separate"/>
      </w:r>
      <w:r w:rsidRPr="002767BB">
        <w:rPr>
          <w:b/>
          <w:noProof/>
          <w:color w:val="000000" w:themeColor="text1"/>
        </w:rPr>
        <w:t>2</w:t>
      </w:r>
      <w:r w:rsidRPr="002767BB">
        <w:rPr>
          <w:b/>
          <w:color w:val="000000" w:themeColor="text1"/>
        </w:rPr>
        <w:fldChar w:fldCharType="end"/>
      </w:r>
      <w:r w:rsidRPr="002767BB">
        <w:rPr>
          <w:b/>
          <w:color w:val="000000" w:themeColor="text1"/>
        </w:rPr>
        <w:t>:</w:t>
      </w:r>
      <w:r w:rsidRPr="003A4483">
        <w:rPr>
          <w:b/>
          <w:i/>
          <w:color w:val="000000" w:themeColor="text1"/>
        </w:rPr>
        <w:t xml:space="preserve"> </w:t>
      </w:r>
      <w:r w:rsidR="002767BB" w:rsidRPr="003A4483">
        <w:rPr>
          <w:b/>
          <w:color w:val="000000" w:themeColor="text1"/>
        </w:rPr>
        <w:t>Thermodynamic properties (∆H, T∆S and ∆G) in kcal mol</w:t>
      </w:r>
      <w:r w:rsidR="002767BB" w:rsidRPr="003A4483">
        <w:rPr>
          <w:b/>
          <w:color w:val="000000" w:themeColor="text1"/>
          <w:vertAlign w:val="superscript"/>
        </w:rPr>
        <w:t>-1</w:t>
      </w:r>
      <w:r w:rsidR="002767BB" w:rsidRPr="003A4483">
        <w:rPr>
          <w:b/>
          <w:color w:val="000000" w:themeColor="text1"/>
        </w:rPr>
        <w:t xml:space="preserve"> and calculated K</w:t>
      </w:r>
      <w:r w:rsidR="002767BB" w:rsidRPr="003A4483">
        <w:rPr>
          <w:b/>
          <w:color w:val="000000" w:themeColor="text1"/>
          <w:vertAlign w:val="subscript"/>
        </w:rPr>
        <w:t>c</w:t>
      </w:r>
      <w:r w:rsidR="002767BB" w:rsidRPr="003A4483">
        <w:rPr>
          <w:b/>
          <w:color w:val="000000" w:themeColor="text1"/>
        </w:rPr>
        <w:t xml:space="preserve"> values in cm</w:t>
      </w:r>
      <w:r w:rsidR="002767BB" w:rsidRPr="003A4483">
        <w:rPr>
          <w:b/>
          <w:color w:val="000000" w:themeColor="text1"/>
          <w:vertAlign w:val="superscript"/>
        </w:rPr>
        <w:t>3</w:t>
      </w:r>
      <w:r w:rsidR="002767BB" w:rsidRPr="003A4483">
        <w:rPr>
          <w:b/>
          <w:color w:val="000000" w:themeColor="text1"/>
        </w:rPr>
        <w:t xml:space="preserve"> molecules</w:t>
      </w:r>
      <w:r w:rsidR="002767BB" w:rsidRPr="003A4483">
        <w:rPr>
          <w:b/>
          <w:color w:val="000000" w:themeColor="text1"/>
          <w:vertAlign w:val="superscript"/>
        </w:rPr>
        <w:t>-1</w:t>
      </w:r>
      <w:r w:rsidR="002767BB" w:rsidRPr="003A4483">
        <w:rPr>
          <w:b/>
          <w:color w:val="000000" w:themeColor="text1"/>
        </w:rPr>
        <w:t xml:space="preserve"> at different altitude (h) [km], temperature (T) [K] and preassure (p) [atm].</w:t>
      </w:r>
      <w:r w:rsidR="002767BB">
        <w:rPr>
          <w:b/>
          <w:i/>
          <w:color w:val="000000" w:themeColor="text1"/>
        </w:rPr>
        <w:t xml:space="preserve"> </w:t>
      </w:r>
      <w:r w:rsidR="002767BB" w:rsidRPr="00BB7680">
        <w:rPr>
          <w:b/>
          <w:color w:val="000000" w:themeColor="text1"/>
        </w:rPr>
        <w:t xml:space="preserve">Calculated values correspond to the reaction: </w:t>
      </w:r>
      <w:r w:rsidR="002767BB" w:rsidRPr="00BB7680">
        <w:rPr>
          <w:b/>
          <w:i/>
          <w:color w:val="000000" w:themeColor="text1"/>
        </w:rPr>
        <w:t>x</w:t>
      </w:r>
      <w:r w:rsidR="002767BB" w:rsidRPr="00BB7680">
        <w:rPr>
          <w:b/>
          <w:color w:val="000000" w:themeColor="text1"/>
        </w:rPr>
        <w:t>-HTO-PR + W</w:t>
      </w:r>
      <w:r w:rsidR="002767BB" w:rsidRPr="00BB7680">
        <w:t xml:space="preserve"> </w:t>
      </w:r>
      <w:r w:rsidR="002767BB" w:rsidRPr="00BB7680">
        <w:rPr>
          <w:b/>
          <w:color w:val="000000" w:themeColor="text1"/>
        </w:rPr>
        <w:t>→</w:t>
      </w:r>
      <w:r w:rsidR="002767BB" w:rsidRPr="00BB7680">
        <w:rPr>
          <w:b/>
          <w:color w:val="000000" w:themeColor="text1"/>
          <w:sz w:val="18"/>
          <w:szCs w:val="18"/>
        </w:rPr>
        <w:t xml:space="preserve"> </w:t>
      </w:r>
      <w:r w:rsidR="002767BB" w:rsidRPr="00BB7680">
        <w:rPr>
          <w:b/>
          <w:i/>
          <w:color w:val="000000" w:themeColor="text1"/>
        </w:rPr>
        <w:t>x</w:t>
      </w:r>
      <w:r w:rsidR="002767BB" w:rsidRPr="00BB7680">
        <w:rPr>
          <w:b/>
          <w:color w:val="000000" w:themeColor="text1"/>
        </w:rPr>
        <w:t xml:space="preserve">-HTO-PR-W (where </w:t>
      </w:r>
      <w:r w:rsidR="002767BB" w:rsidRPr="00BB7680">
        <w:rPr>
          <w:b/>
          <w:i/>
          <w:color w:val="000000" w:themeColor="text1"/>
        </w:rPr>
        <w:t>x</w:t>
      </w:r>
      <w:r w:rsidR="002767BB" w:rsidRPr="00BB7680">
        <w:rPr>
          <w:b/>
          <w:color w:val="000000" w:themeColor="text1"/>
        </w:rPr>
        <w:t xml:space="preserve"> stands for the corresponding conformation of HOOO</w:t>
      </w:r>
      <w:r w:rsidR="002767BB" w:rsidRPr="00BB7680">
        <w:rPr>
          <w:b/>
          <w:color w:val="000000" w:themeColor="text1"/>
          <w:vertAlign w:val="superscript"/>
        </w:rPr>
        <w:t>•</w:t>
      </w:r>
      <w:r w:rsidR="002767BB" w:rsidRPr="00BB7680">
        <w:rPr>
          <w:b/>
          <w:color w:val="000000" w:themeColor="text1"/>
        </w:rPr>
        <w:t xml:space="preserve"> radical and RP for the corresponding precursor molecule).</w:t>
      </w:r>
      <w:r w:rsidR="00BB7680">
        <w:rPr>
          <w:b/>
          <w:i/>
          <w:color w:val="000000" w:themeColor="text1"/>
        </w:rPr>
        <w:tab/>
      </w:r>
    </w:p>
    <w:tbl>
      <w:tblPr>
        <w:tblStyle w:val="TableGrid"/>
        <w:tblpPr w:leftFromText="180" w:rightFromText="180" w:vertAnchor="text" w:horzAnchor="margin" w:tblpY="203"/>
        <w:tblW w:w="958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98"/>
        <w:gridCol w:w="1126"/>
        <w:gridCol w:w="1126"/>
        <w:gridCol w:w="1126"/>
        <w:gridCol w:w="1126"/>
        <w:gridCol w:w="1126"/>
        <w:gridCol w:w="1127"/>
        <w:gridCol w:w="1127"/>
      </w:tblGrid>
      <w:tr w:rsidR="00816CE5" w14:paraId="74F3BEB6" w14:textId="77777777" w:rsidTr="00816CE5">
        <w:tc>
          <w:tcPr>
            <w:tcW w:w="1698" w:type="dxa"/>
            <w:tcBorders>
              <w:top w:val="single" w:sz="8" w:space="0" w:color="auto"/>
              <w:bottom w:val="single" w:sz="2" w:space="0" w:color="auto"/>
            </w:tcBorders>
          </w:tcPr>
          <w:p w14:paraId="2D8218D7" w14:textId="77777777" w:rsidR="00816CE5" w:rsidRDefault="00816CE5" w:rsidP="00816CE5">
            <w:pPr>
              <w:jc w:val="both"/>
            </w:pPr>
            <w:r>
              <w:t>Complex</w:t>
            </w:r>
          </w:p>
        </w:tc>
        <w:tc>
          <w:tcPr>
            <w:tcW w:w="1126" w:type="dxa"/>
            <w:tcBorders>
              <w:top w:val="single" w:sz="8" w:space="0" w:color="auto"/>
              <w:bottom w:val="single" w:sz="2" w:space="0" w:color="auto"/>
            </w:tcBorders>
          </w:tcPr>
          <w:p w14:paraId="72FFB603" w14:textId="77777777" w:rsidR="00816CE5" w:rsidRPr="00BA3471" w:rsidRDefault="00816CE5" w:rsidP="00816CE5">
            <w:pPr>
              <w:jc w:val="center"/>
              <w:rPr>
                <w:i/>
              </w:rPr>
            </w:pPr>
            <w:r w:rsidRPr="00BA3471">
              <w:rPr>
                <w:i/>
              </w:rPr>
              <w:t>h</w:t>
            </w:r>
          </w:p>
        </w:tc>
        <w:tc>
          <w:tcPr>
            <w:tcW w:w="1126" w:type="dxa"/>
            <w:tcBorders>
              <w:top w:val="single" w:sz="8" w:space="0" w:color="auto"/>
              <w:bottom w:val="single" w:sz="2" w:space="0" w:color="auto"/>
            </w:tcBorders>
          </w:tcPr>
          <w:p w14:paraId="56F67CFC" w14:textId="77777777" w:rsidR="00816CE5" w:rsidRPr="00BA3471" w:rsidRDefault="00816CE5" w:rsidP="00816CE5">
            <w:pPr>
              <w:jc w:val="center"/>
              <w:rPr>
                <w:i/>
              </w:rPr>
            </w:pPr>
            <w:r w:rsidRPr="00BA3471">
              <w:rPr>
                <w:i/>
              </w:rPr>
              <w:t>T</w:t>
            </w:r>
          </w:p>
        </w:tc>
        <w:tc>
          <w:tcPr>
            <w:tcW w:w="1126" w:type="dxa"/>
            <w:tcBorders>
              <w:top w:val="single" w:sz="8" w:space="0" w:color="auto"/>
              <w:bottom w:val="single" w:sz="2" w:space="0" w:color="auto"/>
            </w:tcBorders>
          </w:tcPr>
          <w:p w14:paraId="4925BEF7" w14:textId="77777777" w:rsidR="00816CE5" w:rsidRPr="00BA3471" w:rsidRDefault="00816CE5" w:rsidP="00816CE5">
            <w:pPr>
              <w:jc w:val="center"/>
              <w:rPr>
                <w:i/>
              </w:rPr>
            </w:pPr>
            <w:r w:rsidRPr="00BA3471">
              <w:rPr>
                <w:i/>
              </w:rPr>
              <w:t>p</w:t>
            </w:r>
          </w:p>
        </w:tc>
        <w:tc>
          <w:tcPr>
            <w:tcW w:w="1126" w:type="dxa"/>
            <w:tcBorders>
              <w:top w:val="single" w:sz="8" w:space="0" w:color="auto"/>
              <w:bottom w:val="single" w:sz="2" w:space="0" w:color="auto"/>
            </w:tcBorders>
          </w:tcPr>
          <w:p w14:paraId="481BE764" w14:textId="77777777" w:rsidR="00816CE5" w:rsidRDefault="00816CE5" w:rsidP="00816CE5">
            <w:pPr>
              <w:jc w:val="center"/>
            </w:pPr>
            <w:r>
              <w:t>∆</w:t>
            </w:r>
            <w:r w:rsidRPr="00BA3471">
              <w:rPr>
                <w:i/>
              </w:rPr>
              <w:t>H</w:t>
            </w:r>
          </w:p>
        </w:tc>
        <w:tc>
          <w:tcPr>
            <w:tcW w:w="1126" w:type="dxa"/>
            <w:tcBorders>
              <w:top w:val="single" w:sz="8" w:space="0" w:color="auto"/>
              <w:bottom w:val="single" w:sz="2" w:space="0" w:color="auto"/>
            </w:tcBorders>
          </w:tcPr>
          <w:p w14:paraId="7188C31D" w14:textId="77777777" w:rsidR="00816CE5" w:rsidRDefault="00816CE5" w:rsidP="00816CE5">
            <w:pPr>
              <w:jc w:val="center"/>
            </w:pPr>
            <w:r w:rsidRPr="00BA3471">
              <w:rPr>
                <w:i/>
              </w:rPr>
              <w:t>T</w:t>
            </w:r>
            <w:r>
              <w:t>∆</w:t>
            </w:r>
            <w:r w:rsidRPr="00BA3471">
              <w:rPr>
                <w:i/>
              </w:rPr>
              <w:t>S</w:t>
            </w:r>
          </w:p>
        </w:tc>
        <w:tc>
          <w:tcPr>
            <w:tcW w:w="1127" w:type="dxa"/>
            <w:tcBorders>
              <w:top w:val="single" w:sz="8" w:space="0" w:color="auto"/>
              <w:bottom w:val="single" w:sz="2" w:space="0" w:color="auto"/>
            </w:tcBorders>
          </w:tcPr>
          <w:p w14:paraId="26B21CEF" w14:textId="77777777" w:rsidR="00816CE5" w:rsidRDefault="00816CE5" w:rsidP="00816CE5">
            <w:pPr>
              <w:jc w:val="center"/>
            </w:pPr>
            <w:r>
              <w:t>∆</w:t>
            </w:r>
            <w:r w:rsidRPr="00BA3471">
              <w:rPr>
                <w:i/>
              </w:rPr>
              <w:t>G</w:t>
            </w:r>
          </w:p>
        </w:tc>
        <w:tc>
          <w:tcPr>
            <w:tcW w:w="1127" w:type="dxa"/>
            <w:tcBorders>
              <w:top w:val="single" w:sz="8" w:space="0" w:color="auto"/>
              <w:bottom w:val="single" w:sz="2" w:space="0" w:color="auto"/>
            </w:tcBorders>
          </w:tcPr>
          <w:p w14:paraId="1A0CB7CC" w14:textId="77777777" w:rsidR="00816CE5" w:rsidRDefault="00816CE5" w:rsidP="00816CE5">
            <w:pPr>
              <w:jc w:val="center"/>
            </w:pPr>
            <w:r w:rsidRPr="00BA3471">
              <w:rPr>
                <w:i/>
              </w:rPr>
              <w:t>K</w:t>
            </w:r>
            <w:r w:rsidRPr="00BA3471">
              <w:rPr>
                <w:vertAlign w:val="subscript"/>
              </w:rPr>
              <w:t>c</w:t>
            </w:r>
          </w:p>
        </w:tc>
      </w:tr>
      <w:tr w:rsidR="00816CE5" w14:paraId="776F2974" w14:textId="77777777" w:rsidTr="00816CE5">
        <w:tc>
          <w:tcPr>
            <w:tcW w:w="9582" w:type="dxa"/>
            <w:gridSpan w:val="8"/>
            <w:tcBorders>
              <w:top w:val="single" w:sz="2" w:space="0" w:color="auto"/>
              <w:bottom w:val="single" w:sz="2" w:space="0" w:color="auto"/>
            </w:tcBorders>
          </w:tcPr>
          <w:p w14:paraId="45E82F66" w14:textId="01B8E090" w:rsidR="00816CE5" w:rsidRPr="00BA3471" w:rsidRDefault="003A4483" w:rsidP="00816CE5">
            <w:pPr>
              <w:spacing w:before="120" w:after="120"/>
              <w:jc w:val="center"/>
              <w:rPr>
                <w:i/>
              </w:rPr>
            </w:pPr>
            <w:r>
              <w:rPr>
                <w:b/>
              </w:rPr>
              <w:t>Ternary</w:t>
            </w:r>
            <w:r w:rsidR="00816CE5">
              <w:rPr>
                <w:b/>
              </w:rPr>
              <w:t xml:space="preserve"> Complexes</w:t>
            </w:r>
          </w:p>
        </w:tc>
      </w:tr>
      <w:tr w:rsidR="00816CE5" w14:paraId="7B90C6E0" w14:textId="77777777" w:rsidTr="00816CE5">
        <w:tc>
          <w:tcPr>
            <w:tcW w:w="1698" w:type="dxa"/>
            <w:tcBorders>
              <w:top w:val="single" w:sz="2" w:space="0" w:color="auto"/>
            </w:tcBorders>
          </w:tcPr>
          <w:p w14:paraId="7E963954" w14:textId="707C974C" w:rsidR="00816CE5" w:rsidRDefault="00816CE5" w:rsidP="00816CE5">
            <w:r>
              <w:t>t-HTO-W-W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642244D3" w14:textId="77777777" w:rsidR="00816CE5" w:rsidRDefault="00816CE5" w:rsidP="00816CE5">
            <w:pPr>
              <w:jc w:val="center"/>
            </w:pPr>
            <w:r>
              <w:t>0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11B72F7E" w14:textId="77777777" w:rsidR="00816CE5" w:rsidRDefault="00816CE5" w:rsidP="00816CE5">
            <w:pPr>
              <w:jc w:val="center"/>
            </w:pPr>
            <w:r>
              <w:t>298.15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3BA5AA46" w14:textId="77777777" w:rsidR="00816CE5" w:rsidRDefault="00816CE5" w:rsidP="00816CE5">
            <w:pPr>
              <w:jc w:val="center"/>
            </w:pPr>
            <w:r>
              <w:t>1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5D820D6E" w14:textId="7BEADE4B" w:rsidR="00816CE5" w:rsidRDefault="00816CE5" w:rsidP="00816CE5">
            <w:pPr>
              <w:jc w:val="center"/>
            </w:pPr>
            <w:r>
              <w:t>-7.73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614A122C" w14:textId="2E5C116D" w:rsidR="00816CE5" w:rsidRDefault="00816CE5" w:rsidP="00816CE5">
            <w:pPr>
              <w:jc w:val="center"/>
            </w:pPr>
            <w:r>
              <w:t>-</w:t>
            </w:r>
            <w:r w:rsidR="003A4483">
              <w:t>10.78</w:t>
            </w:r>
          </w:p>
        </w:tc>
        <w:tc>
          <w:tcPr>
            <w:tcW w:w="1127" w:type="dxa"/>
            <w:tcBorders>
              <w:top w:val="single" w:sz="2" w:space="0" w:color="auto"/>
            </w:tcBorders>
          </w:tcPr>
          <w:p w14:paraId="71A7FA52" w14:textId="2F8FA168" w:rsidR="00816CE5" w:rsidRDefault="00816CE5" w:rsidP="00816CE5">
            <w:pPr>
              <w:jc w:val="center"/>
            </w:pPr>
            <w:r>
              <w:t>3.05</w:t>
            </w:r>
          </w:p>
        </w:tc>
        <w:tc>
          <w:tcPr>
            <w:tcW w:w="1127" w:type="dxa"/>
            <w:tcBorders>
              <w:top w:val="single" w:sz="2" w:space="0" w:color="auto"/>
            </w:tcBorders>
          </w:tcPr>
          <w:p w14:paraId="543B21E9" w14:textId="78B795A5" w:rsidR="00816CE5" w:rsidRDefault="00816CE5" w:rsidP="00816CE5">
            <w:pPr>
              <w:jc w:val="center"/>
            </w:pPr>
            <w:r>
              <w:t>5.7</w:t>
            </w:r>
            <w:r w:rsidRPr="005E36A9">
              <w:t>×10</w:t>
            </w:r>
            <w:r>
              <w:rPr>
                <w:vertAlign w:val="superscript"/>
              </w:rPr>
              <w:t>-24</w:t>
            </w:r>
          </w:p>
        </w:tc>
      </w:tr>
      <w:tr w:rsidR="00816CE5" w14:paraId="27080A9B" w14:textId="77777777" w:rsidTr="00816CE5">
        <w:tc>
          <w:tcPr>
            <w:tcW w:w="1698" w:type="dxa"/>
          </w:tcPr>
          <w:p w14:paraId="7C2A7A67" w14:textId="77777777" w:rsidR="00816CE5" w:rsidRDefault="00816CE5" w:rsidP="00816CE5"/>
        </w:tc>
        <w:tc>
          <w:tcPr>
            <w:tcW w:w="1126" w:type="dxa"/>
          </w:tcPr>
          <w:p w14:paraId="04A6CB84" w14:textId="77777777" w:rsidR="00816CE5" w:rsidRDefault="00816CE5" w:rsidP="00816CE5">
            <w:pPr>
              <w:jc w:val="center"/>
            </w:pPr>
            <w:r>
              <w:t>0</w:t>
            </w:r>
          </w:p>
        </w:tc>
        <w:tc>
          <w:tcPr>
            <w:tcW w:w="1126" w:type="dxa"/>
          </w:tcPr>
          <w:p w14:paraId="0DDA3171" w14:textId="77777777" w:rsidR="00816CE5" w:rsidRDefault="00816CE5" w:rsidP="00816CE5">
            <w:pPr>
              <w:jc w:val="center"/>
            </w:pPr>
            <w:r>
              <w:t>278.15</w:t>
            </w:r>
          </w:p>
        </w:tc>
        <w:tc>
          <w:tcPr>
            <w:tcW w:w="1126" w:type="dxa"/>
          </w:tcPr>
          <w:p w14:paraId="06A76F28" w14:textId="77777777" w:rsidR="00816CE5" w:rsidRDefault="00816CE5" w:rsidP="00816CE5">
            <w:pPr>
              <w:jc w:val="center"/>
            </w:pPr>
            <w:r>
              <w:t>1</w:t>
            </w:r>
          </w:p>
        </w:tc>
        <w:tc>
          <w:tcPr>
            <w:tcW w:w="1126" w:type="dxa"/>
          </w:tcPr>
          <w:p w14:paraId="6060005C" w14:textId="38C1FED4" w:rsidR="00816CE5" w:rsidRDefault="00816CE5" w:rsidP="00816CE5">
            <w:pPr>
              <w:jc w:val="center"/>
            </w:pPr>
            <w:r>
              <w:t>-7.74</w:t>
            </w:r>
          </w:p>
        </w:tc>
        <w:tc>
          <w:tcPr>
            <w:tcW w:w="1126" w:type="dxa"/>
          </w:tcPr>
          <w:p w14:paraId="5DFAB76A" w14:textId="45918745" w:rsidR="00816CE5" w:rsidRDefault="00816CE5" w:rsidP="00816CE5">
            <w:pPr>
              <w:jc w:val="center"/>
            </w:pPr>
            <w:r>
              <w:t>-</w:t>
            </w:r>
            <w:r w:rsidR="003A4483">
              <w:t>10.09</w:t>
            </w:r>
          </w:p>
        </w:tc>
        <w:tc>
          <w:tcPr>
            <w:tcW w:w="1127" w:type="dxa"/>
          </w:tcPr>
          <w:p w14:paraId="765B5038" w14:textId="061F3474" w:rsidR="00816CE5" w:rsidRDefault="00816CE5" w:rsidP="00816CE5">
            <w:pPr>
              <w:jc w:val="center"/>
            </w:pPr>
            <w:r>
              <w:t>2.35</w:t>
            </w:r>
          </w:p>
        </w:tc>
        <w:tc>
          <w:tcPr>
            <w:tcW w:w="1127" w:type="dxa"/>
          </w:tcPr>
          <w:p w14:paraId="28217812" w14:textId="0F1D39E2" w:rsidR="00816CE5" w:rsidRDefault="00816CE5" w:rsidP="00816CE5">
            <w:pPr>
              <w:jc w:val="center"/>
            </w:pPr>
            <w:r>
              <w:t>1.3</w:t>
            </w:r>
            <w:r w:rsidRPr="005E36A9">
              <w:t>×10</w:t>
            </w:r>
            <w:r>
              <w:rPr>
                <w:vertAlign w:val="superscript"/>
              </w:rPr>
              <w:t>-23</w:t>
            </w:r>
          </w:p>
        </w:tc>
      </w:tr>
      <w:tr w:rsidR="00816CE5" w14:paraId="2CE66061" w14:textId="77777777" w:rsidTr="00816CE5">
        <w:tc>
          <w:tcPr>
            <w:tcW w:w="1698" w:type="dxa"/>
          </w:tcPr>
          <w:p w14:paraId="7A8B9B65" w14:textId="77777777" w:rsidR="00816CE5" w:rsidRDefault="00816CE5" w:rsidP="00816CE5"/>
        </w:tc>
        <w:tc>
          <w:tcPr>
            <w:tcW w:w="1126" w:type="dxa"/>
          </w:tcPr>
          <w:p w14:paraId="58D56FA5" w14:textId="77777777" w:rsidR="00816CE5" w:rsidRDefault="00816CE5" w:rsidP="00816CE5">
            <w:pPr>
              <w:jc w:val="center"/>
            </w:pPr>
            <w:r>
              <w:t>5</w:t>
            </w:r>
          </w:p>
        </w:tc>
        <w:tc>
          <w:tcPr>
            <w:tcW w:w="1126" w:type="dxa"/>
          </w:tcPr>
          <w:p w14:paraId="0F28F3D2" w14:textId="77777777" w:rsidR="00816CE5" w:rsidRDefault="00816CE5" w:rsidP="00816CE5">
            <w:pPr>
              <w:jc w:val="center"/>
            </w:pPr>
            <w:r>
              <w:t>255.15</w:t>
            </w:r>
          </w:p>
        </w:tc>
        <w:tc>
          <w:tcPr>
            <w:tcW w:w="1126" w:type="dxa"/>
          </w:tcPr>
          <w:p w14:paraId="311E81D4" w14:textId="77777777" w:rsidR="00816CE5" w:rsidRDefault="00816CE5" w:rsidP="00816CE5">
            <w:pPr>
              <w:jc w:val="center"/>
            </w:pPr>
            <w:r>
              <w:t>0.533</w:t>
            </w:r>
          </w:p>
        </w:tc>
        <w:tc>
          <w:tcPr>
            <w:tcW w:w="1126" w:type="dxa"/>
          </w:tcPr>
          <w:p w14:paraId="7A6760E1" w14:textId="2AE9C45D" w:rsidR="00816CE5" w:rsidRDefault="00816CE5" w:rsidP="00816CE5">
            <w:pPr>
              <w:jc w:val="center"/>
            </w:pPr>
            <w:r>
              <w:t>-7.73</w:t>
            </w:r>
          </w:p>
        </w:tc>
        <w:tc>
          <w:tcPr>
            <w:tcW w:w="1126" w:type="dxa"/>
          </w:tcPr>
          <w:p w14:paraId="6AFC80C9" w14:textId="16D7FF39" w:rsidR="00816CE5" w:rsidRDefault="00816CE5" w:rsidP="00816CE5">
            <w:pPr>
              <w:jc w:val="center"/>
            </w:pPr>
            <w:r>
              <w:t>-</w:t>
            </w:r>
            <w:r w:rsidR="003A4483">
              <w:t>9.57</w:t>
            </w:r>
          </w:p>
        </w:tc>
        <w:tc>
          <w:tcPr>
            <w:tcW w:w="1127" w:type="dxa"/>
          </w:tcPr>
          <w:p w14:paraId="73E59255" w14:textId="79335103" w:rsidR="00816CE5" w:rsidRDefault="00816CE5" w:rsidP="00816CE5">
            <w:pPr>
              <w:jc w:val="center"/>
            </w:pPr>
            <w:r>
              <w:t>1.84</w:t>
            </w:r>
          </w:p>
        </w:tc>
        <w:tc>
          <w:tcPr>
            <w:tcW w:w="1127" w:type="dxa"/>
          </w:tcPr>
          <w:p w14:paraId="492BB5B3" w14:textId="5BB197E9" w:rsidR="00816CE5" w:rsidRDefault="00816CE5" w:rsidP="00816CE5">
            <w:pPr>
              <w:jc w:val="center"/>
            </w:pPr>
            <w:r>
              <w:t>2.3</w:t>
            </w:r>
            <w:r w:rsidRPr="005E36A9">
              <w:t>×10</w:t>
            </w:r>
            <w:r>
              <w:rPr>
                <w:vertAlign w:val="superscript"/>
              </w:rPr>
              <w:t>-23</w:t>
            </w:r>
          </w:p>
        </w:tc>
      </w:tr>
      <w:tr w:rsidR="00816CE5" w14:paraId="425C0480" w14:textId="77777777" w:rsidTr="00816CE5">
        <w:tc>
          <w:tcPr>
            <w:tcW w:w="1698" w:type="dxa"/>
            <w:tcBorders>
              <w:bottom w:val="single" w:sz="2" w:space="0" w:color="auto"/>
            </w:tcBorders>
          </w:tcPr>
          <w:p w14:paraId="1D0C469A" w14:textId="77777777" w:rsidR="00816CE5" w:rsidRDefault="00816CE5" w:rsidP="00816CE5"/>
        </w:tc>
        <w:tc>
          <w:tcPr>
            <w:tcW w:w="1126" w:type="dxa"/>
            <w:tcBorders>
              <w:bottom w:val="single" w:sz="2" w:space="0" w:color="auto"/>
            </w:tcBorders>
          </w:tcPr>
          <w:p w14:paraId="7AFD41DB" w14:textId="77777777" w:rsidR="00816CE5" w:rsidRDefault="00816CE5" w:rsidP="00816CE5">
            <w:pPr>
              <w:jc w:val="center"/>
            </w:pPr>
            <w:r>
              <w:t>8</w:t>
            </w:r>
          </w:p>
        </w:tc>
        <w:tc>
          <w:tcPr>
            <w:tcW w:w="1126" w:type="dxa"/>
            <w:tcBorders>
              <w:bottom w:val="single" w:sz="2" w:space="0" w:color="auto"/>
            </w:tcBorders>
          </w:tcPr>
          <w:p w14:paraId="60D46C70" w14:textId="77777777" w:rsidR="00816CE5" w:rsidRDefault="00816CE5" w:rsidP="00816CE5">
            <w:pPr>
              <w:jc w:val="center"/>
            </w:pPr>
            <w:r>
              <w:t>236.15</w:t>
            </w:r>
          </w:p>
        </w:tc>
        <w:tc>
          <w:tcPr>
            <w:tcW w:w="1126" w:type="dxa"/>
            <w:tcBorders>
              <w:bottom w:val="single" w:sz="2" w:space="0" w:color="auto"/>
            </w:tcBorders>
          </w:tcPr>
          <w:p w14:paraId="5050E485" w14:textId="77777777" w:rsidR="00816CE5" w:rsidRDefault="00816CE5" w:rsidP="00816CE5">
            <w:pPr>
              <w:jc w:val="center"/>
            </w:pPr>
            <w:r>
              <w:t>0.351</w:t>
            </w:r>
          </w:p>
        </w:tc>
        <w:tc>
          <w:tcPr>
            <w:tcW w:w="1126" w:type="dxa"/>
            <w:tcBorders>
              <w:bottom w:val="single" w:sz="2" w:space="0" w:color="auto"/>
            </w:tcBorders>
          </w:tcPr>
          <w:p w14:paraId="4A5BA85E" w14:textId="295D3BFE" w:rsidR="00816CE5" w:rsidRDefault="00816CE5" w:rsidP="00816CE5">
            <w:pPr>
              <w:jc w:val="center"/>
            </w:pPr>
            <w:r>
              <w:t>-7.71</w:t>
            </w:r>
          </w:p>
        </w:tc>
        <w:tc>
          <w:tcPr>
            <w:tcW w:w="1126" w:type="dxa"/>
            <w:tcBorders>
              <w:bottom w:val="single" w:sz="2" w:space="0" w:color="auto"/>
            </w:tcBorders>
          </w:tcPr>
          <w:p w14:paraId="39570720" w14:textId="26101258" w:rsidR="00816CE5" w:rsidRDefault="00816CE5" w:rsidP="00816CE5">
            <w:pPr>
              <w:jc w:val="center"/>
            </w:pPr>
            <w:r>
              <w:t>-</w:t>
            </w:r>
            <w:r w:rsidR="003A4483">
              <w:t>9.03</w:t>
            </w:r>
          </w:p>
        </w:tc>
        <w:tc>
          <w:tcPr>
            <w:tcW w:w="1127" w:type="dxa"/>
            <w:tcBorders>
              <w:bottom w:val="single" w:sz="2" w:space="0" w:color="auto"/>
            </w:tcBorders>
          </w:tcPr>
          <w:p w14:paraId="5AB91C75" w14:textId="4A6A3898" w:rsidR="00816CE5" w:rsidRDefault="00816CE5" w:rsidP="00816CE5">
            <w:pPr>
              <w:jc w:val="center"/>
            </w:pPr>
            <w:r>
              <w:t>1.32</w:t>
            </w:r>
          </w:p>
        </w:tc>
        <w:tc>
          <w:tcPr>
            <w:tcW w:w="1127" w:type="dxa"/>
            <w:tcBorders>
              <w:bottom w:val="single" w:sz="2" w:space="0" w:color="auto"/>
            </w:tcBorders>
          </w:tcPr>
          <w:p w14:paraId="0A859970" w14:textId="5A75BBF0" w:rsidR="00816CE5" w:rsidRDefault="00816CE5" w:rsidP="00816CE5">
            <w:pPr>
              <w:jc w:val="center"/>
            </w:pPr>
            <w:r>
              <w:t>4.7</w:t>
            </w:r>
            <w:r w:rsidRPr="005E36A9">
              <w:t>×10</w:t>
            </w:r>
            <w:r>
              <w:rPr>
                <w:vertAlign w:val="superscript"/>
              </w:rPr>
              <w:t>-23</w:t>
            </w:r>
          </w:p>
        </w:tc>
      </w:tr>
      <w:tr w:rsidR="00816CE5" w14:paraId="73462C5B" w14:textId="77777777" w:rsidTr="00816CE5">
        <w:tc>
          <w:tcPr>
            <w:tcW w:w="1698" w:type="dxa"/>
            <w:tcBorders>
              <w:top w:val="single" w:sz="2" w:space="0" w:color="auto"/>
            </w:tcBorders>
          </w:tcPr>
          <w:p w14:paraId="5F257FC9" w14:textId="5F63D868" w:rsidR="00816CE5" w:rsidRDefault="00816CE5" w:rsidP="00816CE5">
            <w:r>
              <w:t>c-HTO-MA-W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3CA42154" w14:textId="77777777" w:rsidR="00816CE5" w:rsidRDefault="00816CE5" w:rsidP="00816CE5">
            <w:pPr>
              <w:jc w:val="center"/>
            </w:pPr>
            <w:r>
              <w:t>0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7F9F6F26" w14:textId="77777777" w:rsidR="00816CE5" w:rsidRDefault="00816CE5" w:rsidP="00816CE5">
            <w:pPr>
              <w:jc w:val="center"/>
            </w:pPr>
            <w:r>
              <w:t>298.15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22780AA1" w14:textId="77777777" w:rsidR="00816CE5" w:rsidRDefault="00816CE5" w:rsidP="00816CE5">
            <w:pPr>
              <w:jc w:val="center"/>
            </w:pPr>
            <w:r>
              <w:t>1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723C85D9" w14:textId="66A4A81F" w:rsidR="00816CE5" w:rsidRDefault="00816CE5" w:rsidP="00816CE5">
            <w:pPr>
              <w:jc w:val="center"/>
            </w:pPr>
            <w:r>
              <w:t>-5.54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16E7BAFD" w14:textId="3A72E584" w:rsidR="00816CE5" w:rsidRDefault="00816CE5" w:rsidP="00816CE5">
            <w:pPr>
              <w:jc w:val="center"/>
            </w:pPr>
            <w:r>
              <w:t>-</w:t>
            </w:r>
            <w:r w:rsidR="003A4483">
              <w:t>2.14</w:t>
            </w:r>
          </w:p>
        </w:tc>
        <w:tc>
          <w:tcPr>
            <w:tcW w:w="1127" w:type="dxa"/>
            <w:tcBorders>
              <w:top w:val="single" w:sz="2" w:space="0" w:color="auto"/>
            </w:tcBorders>
          </w:tcPr>
          <w:p w14:paraId="52FD37C7" w14:textId="7BD09B02" w:rsidR="00816CE5" w:rsidRDefault="00816CE5" w:rsidP="00816CE5">
            <w:pPr>
              <w:jc w:val="center"/>
            </w:pPr>
            <w:r>
              <w:t>-3.40</w:t>
            </w:r>
          </w:p>
        </w:tc>
        <w:tc>
          <w:tcPr>
            <w:tcW w:w="1127" w:type="dxa"/>
            <w:tcBorders>
              <w:top w:val="single" w:sz="2" w:space="0" w:color="auto"/>
            </w:tcBorders>
          </w:tcPr>
          <w:p w14:paraId="5751AC27" w14:textId="16F09F5A" w:rsidR="00816CE5" w:rsidRDefault="00816CE5" w:rsidP="00816CE5">
            <w:pPr>
              <w:jc w:val="center"/>
            </w:pPr>
            <w:r>
              <w:t>3.2</w:t>
            </w:r>
            <w:r w:rsidRPr="005E36A9">
              <w:t>×10</w:t>
            </w:r>
            <w:r>
              <w:rPr>
                <w:vertAlign w:val="superscript"/>
              </w:rPr>
              <w:t>-24</w:t>
            </w:r>
          </w:p>
        </w:tc>
      </w:tr>
      <w:tr w:rsidR="00816CE5" w14:paraId="7B666931" w14:textId="77777777" w:rsidTr="00816CE5">
        <w:tc>
          <w:tcPr>
            <w:tcW w:w="1698" w:type="dxa"/>
          </w:tcPr>
          <w:p w14:paraId="6620973E" w14:textId="77777777" w:rsidR="00816CE5" w:rsidRDefault="00816CE5" w:rsidP="00816CE5"/>
        </w:tc>
        <w:tc>
          <w:tcPr>
            <w:tcW w:w="1126" w:type="dxa"/>
          </w:tcPr>
          <w:p w14:paraId="0B570CDA" w14:textId="77777777" w:rsidR="00816CE5" w:rsidRDefault="00816CE5" w:rsidP="00816CE5">
            <w:pPr>
              <w:jc w:val="center"/>
            </w:pPr>
            <w:r>
              <w:t>0</w:t>
            </w:r>
          </w:p>
        </w:tc>
        <w:tc>
          <w:tcPr>
            <w:tcW w:w="1126" w:type="dxa"/>
          </w:tcPr>
          <w:p w14:paraId="2594CD2E" w14:textId="77777777" w:rsidR="00816CE5" w:rsidRDefault="00816CE5" w:rsidP="00816CE5">
            <w:pPr>
              <w:jc w:val="center"/>
            </w:pPr>
            <w:r>
              <w:t>278.15</w:t>
            </w:r>
          </w:p>
        </w:tc>
        <w:tc>
          <w:tcPr>
            <w:tcW w:w="1126" w:type="dxa"/>
          </w:tcPr>
          <w:p w14:paraId="58902A36" w14:textId="77777777" w:rsidR="00816CE5" w:rsidRDefault="00816CE5" w:rsidP="00816CE5">
            <w:pPr>
              <w:jc w:val="center"/>
            </w:pPr>
            <w:r>
              <w:t>1</w:t>
            </w:r>
          </w:p>
        </w:tc>
        <w:tc>
          <w:tcPr>
            <w:tcW w:w="1126" w:type="dxa"/>
          </w:tcPr>
          <w:p w14:paraId="2DB044EA" w14:textId="4FCD3D00" w:rsidR="00816CE5" w:rsidRDefault="00816CE5" w:rsidP="00816CE5">
            <w:pPr>
              <w:jc w:val="center"/>
            </w:pPr>
            <w:r>
              <w:t>-5.57</w:t>
            </w:r>
          </w:p>
        </w:tc>
        <w:tc>
          <w:tcPr>
            <w:tcW w:w="1126" w:type="dxa"/>
          </w:tcPr>
          <w:p w14:paraId="5E50A30B" w14:textId="12C36BD3" w:rsidR="00816CE5" w:rsidRDefault="00816CE5" w:rsidP="00816CE5">
            <w:pPr>
              <w:jc w:val="center"/>
            </w:pPr>
            <w:r>
              <w:t>-</w:t>
            </w:r>
            <w:r w:rsidR="003A4483">
              <w:t>2.77</w:t>
            </w:r>
          </w:p>
        </w:tc>
        <w:tc>
          <w:tcPr>
            <w:tcW w:w="1127" w:type="dxa"/>
          </w:tcPr>
          <w:p w14:paraId="568BB543" w14:textId="3F6A2DDD" w:rsidR="00816CE5" w:rsidRDefault="00816CE5" w:rsidP="00816CE5">
            <w:pPr>
              <w:jc w:val="center"/>
            </w:pPr>
            <w:r>
              <w:t>-2.80</w:t>
            </w:r>
          </w:p>
        </w:tc>
        <w:tc>
          <w:tcPr>
            <w:tcW w:w="1127" w:type="dxa"/>
          </w:tcPr>
          <w:p w14:paraId="48B5A421" w14:textId="71F8C9B0" w:rsidR="00816CE5" w:rsidRDefault="00816CE5" w:rsidP="00816CE5">
            <w:pPr>
              <w:jc w:val="center"/>
            </w:pPr>
            <w:r>
              <w:t>5.8</w:t>
            </w:r>
            <w:r w:rsidRPr="005E36A9">
              <w:t>×10</w:t>
            </w:r>
            <w:r>
              <w:rPr>
                <w:vertAlign w:val="superscript"/>
              </w:rPr>
              <w:t>-24</w:t>
            </w:r>
          </w:p>
        </w:tc>
      </w:tr>
      <w:tr w:rsidR="00816CE5" w14:paraId="367F838B" w14:textId="77777777" w:rsidTr="00816CE5">
        <w:tc>
          <w:tcPr>
            <w:tcW w:w="1698" w:type="dxa"/>
          </w:tcPr>
          <w:p w14:paraId="22DE6986" w14:textId="77777777" w:rsidR="00816CE5" w:rsidRDefault="00816CE5" w:rsidP="00816CE5"/>
        </w:tc>
        <w:tc>
          <w:tcPr>
            <w:tcW w:w="1126" w:type="dxa"/>
          </w:tcPr>
          <w:p w14:paraId="498302BC" w14:textId="77777777" w:rsidR="00816CE5" w:rsidRDefault="00816CE5" w:rsidP="00816CE5">
            <w:pPr>
              <w:jc w:val="center"/>
            </w:pPr>
            <w:r>
              <w:t>5</w:t>
            </w:r>
          </w:p>
        </w:tc>
        <w:tc>
          <w:tcPr>
            <w:tcW w:w="1126" w:type="dxa"/>
          </w:tcPr>
          <w:p w14:paraId="420CC3F5" w14:textId="77777777" w:rsidR="00816CE5" w:rsidRDefault="00816CE5" w:rsidP="00816CE5">
            <w:pPr>
              <w:jc w:val="center"/>
            </w:pPr>
            <w:r>
              <w:t>255.15</w:t>
            </w:r>
          </w:p>
        </w:tc>
        <w:tc>
          <w:tcPr>
            <w:tcW w:w="1126" w:type="dxa"/>
          </w:tcPr>
          <w:p w14:paraId="7EC669CA" w14:textId="77777777" w:rsidR="00816CE5" w:rsidRDefault="00816CE5" w:rsidP="00816CE5">
            <w:pPr>
              <w:jc w:val="center"/>
            </w:pPr>
            <w:r>
              <w:t>0.533</w:t>
            </w:r>
          </w:p>
        </w:tc>
        <w:tc>
          <w:tcPr>
            <w:tcW w:w="1126" w:type="dxa"/>
          </w:tcPr>
          <w:p w14:paraId="1CD557C8" w14:textId="331FA70E" w:rsidR="00816CE5" w:rsidRDefault="00816CE5" w:rsidP="00816CE5">
            <w:pPr>
              <w:jc w:val="center"/>
            </w:pPr>
            <w:r>
              <w:t>-5.61</w:t>
            </w:r>
          </w:p>
        </w:tc>
        <w:tc>
          <w:tcPr>
            <w:tcW w:w="1126" w:type="dxa"/>
          </w:tcPr>
          <w:p w14:paraId="3F954EA0" w14:textId="0CD3F884" w:rsidR="00816CE5" w:rsidRDefault="00816CE5" w:rsidP="00816CE5">
            <w:pPr>
              <w:jc w:val="center"/>
            </w:pPr>
            <w:r>
              <w:t>-</w:t>
            </w:r>
            <w:r w:rsidR="003A4483">
              <w:t>3.19</w:t>
            </w:r>
          </w:p>
        </w:tc>
        <w:tc>
          <w:tcPr>
            <w:tcW w:w="1127" w:type="dxa"/>
          </w:tcPr>
          <w:p w14:paraId="5DF62817" w14:textId="5A9FA6D1" w:rsidR="00816CE5" w:rsidRDefault="00816CE5" w:rsidP="00816CE5">
            <w:pPr>
              <w:jc w:val="center"/>
            </w:pPr>
            <w:r>
              <w:t>-2.42</w:t>
            </w:r>
          </w:p>
        </w:tc>
        <w:tc>
          <w:tcPr>
            <w:tcW w:w="1127" w:type="dxa"/>
          </w:tcPr>
          <w:p w14:paraId="476CDDA3" w14:textId="4CAF0052" w:rsidR="00816CE5" w:rsidRDefault="00816CE5" w:rsidP="00816CE5">
            <w:pPr>
              <w:jc w:val="center"/>
            </w:pPr>
            <w:r>
              <w:t>7.1</w:t>
            </w:r>
            <w:r w:rsidRPr="005E36A9">
              <w:t>×10</w:t>
            </w:r>
            <w:r>
              <w:rPr>
                <w:vertAlign w:val="superscript"/>
              </w:rPr>
              <w:t>-24</w:t>
            </w:r>
          </w:p>
        </w:tc>
      </w:tr>
      <w:tr w:rsidR="00816CE5" w14:paraId="7FF3E864" w14:textId="77777777" w:rsidTr="00816CE5">
        <w:tc>
          <w:tcPr>
            <w:tcW w:w="1698" w:type="dxa"/>
            <w:tcBorders>
              <w:bottom w:val="single" w:sz="2" w:space="0" w:color="auto"/>
            </w:tcBorders>
          </w:tcPr>
          <w:p w14:paraId="54E6305B" w14:textId="77777777" w:rsidR="00816CE5" w:rsidRDefault="00816CE5" w:rsidP="00816CE5"/>
        </w:tc>
        <w:tc>
          <w:tcPr>
            <w:tcW w:w="1126" w:type="dxa"/>
            <w:tcBorders>
              <w:bottom w:val="single" w:sz="2" w:space="0" w:color="auto"/>
            </w:tcBorders>
          </w:tcPr>
          <w:p w14:paraId="1DD9EA21" w14:textId="77777777" w:rsidR="00816CE5" w:rsidRDefault="00816CE5" w:rsidP="00816CE5">
            <w:pPr>
              <w:jc w:val="center"/>
            </w:pPr>
            <w:r>
              <w:t>8</w:t>
            </w:r>
          </w:p>
        </w:tc>
        <w:tc>
          <w:tcPr>
            <w:tcW w:w="1126" w:type="dxa"/>
            <w:tcBorders>
              <w:bottom w:val="single" w:sz="2" w:space="0" w:color="auto"/>
            </w:tcBorders>
          </w:tcPr>
          <w:p w14:paraId="4BF7AA03" w14:textId="77777777" w:rsidR="00816CE5" w:rsidRDefault="00816CE5" w:rsidP="00816CE5">
            <w:pPr>
              <w:jc w:val="center"/>
            </w:pPr>
            <w:r>
              <w:t>236.15</w:t>
            </w:r>
          </w:p>
        </w:tc>
        <w:tc>
          <w:tcPr>
            <w:tcW w:w="1126" w:type="dxa"/>
            <w:tcBorders>
              <w:bottom w:val="single" w:sz="2" w:space="0" w:color="auto"/>
            </w:tcBorders>
          </w:tcPr>
          <w:p w14:paraId="77420D81" w14:textId="77777777" w:rsidR="00816CE5" w:rsidRDefault="00816CE5" w:rsidP="00816CE5">
            <w:pPr>
              <w:jc w:val="center"/>
            </w:pPr>
            <w:r>
              <w:t>0.351</w:t>
            </w:r>
          </w:p>
        </w:tc>
        <w:tc>
          <w:tcPr>
            <w:tcW w:w="1126" w:type="dxa"/>
            <w:tcBorders>
              <w:bottom w:val="single" w:sz="2" w:space="0" w:color="auto"/>
            </w:tcBorders>
          </w:tcPr>
          <w:p w14:paraId="3C0CF497" w14:textId="6A03F51E" w:rsidR="00816CE5" w:rsidRDefault="00816CE5" w:rsidP="00816CE5">
            <w:pPr>
              <w:jc w:val="center"/>
            </w:pPr>
            <w:r>
              <w:t>-5.63</w:t>
            </w:r>
          </w:p>
        </w:tc>
        <w:tc>
          <w:tcPr>
            <w:tcW w:w="1126" w:type="dxa"/>
            <w:tcBorders>
              <w:bottom w:val="single" w:sz="2" w:space="0" w:color="auto"/>
            </w:tcBorders>
          </w:tcPr>
          <w:p w14:paraId="58101FE4" w14:textId="0BA8F321" w:rsidR="00816CE5" w:rsidRDefault="00816CE5" w:rsidP="00816CE5">
            <w:pPr>
              <w:jc w:val="center"/>
            </w:pPr>
            <w:r>
              <w:t>-</w:t>
            </w:r>
            <w:r w:rsidR="003A4483">
              <w:t>3.61</w:t>
            </w:r>
          </w:p>
        </w:tc>
        <w:tc>
          <w:tcPr>
            <w:tcW w:w="1127" w:type="dxa"/>
            <w:tcBorders>
              <w:bottom w:val="single" w:sz="2" w:space="0" w:color="auto"/>
            </w:tcBorders>
          </w:tcPr>
          <w:p w14:paraId="7DA46243" w14:textId="58A81990" w:rsidR="00816CE5" w:rsidRDefault="00816CE5" w:rsidP="00816CE5">
            <w:pPr>
              <w:jc w:val="center"/>
            </w:pPr>
            <w:r>
              <w:t>-2.02</w:t>
            </w:r>
          </w:p>
        </w:tc>
        <w:tc>
          <w:tcPr>
            <w:tcW w:w="1127" w:type="dxa"/>
            <w:tcBorders>
              <w:bottom w:val="single" w:sz="2" w:space="0" w:color="auto"/>
            </w:tcBorders>
          </w:tcPr>
          <w:p w14:paraId="265AAEE2" w14:textId="4503D36C" w:rsidR="00816CE5" w:rsidRDefault="00816CE5" w:rsidP="00816CE5">
            <w:pPr>
              <w:jc w:val="center"/>
            </w:pPr>
            <w:r>
              <w:t>1.0</w:t>
            </w:r>
            <w:r w:rsidRPr="005E36A9">
              <w:t>×10</w:t>
            </w:r>
            <w:r>
              <w:rPr>
                <w:vertAlign w:val="superscript"/>
              </w:rPr>
              <w:t>-23</w:t>
            </w:r>
          </w:p>
        </w:tc>
      </w:tr>
      <w:tr w:rsidR="00816CE5" w14:paraId="655BCA01" w14:textId="77777777" w:rsidTr="00816CE5">
        <w:tc>
          <w:tcPr>
            <w:tcW w:w="1698" w:type="dxa"/>
            <w:tcBorders>
              <w:top w:val="single" w:sz="2" w:space="0" w:color="auto"/>
            </w:tcBorders>
          </w:tcPr>
          <w:p w14:paraId="4B2751CB" w14:textId="49B61C14" w:rsidR="00816CE5" w:rsidRDefault="00816CE5" w:rsidP="00816CE5">
            <w:r>
              <w:t>t-HTO-FA-W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3E79B030" w14:textId="77777777" w:rsidR="00816CE5" w:rsidRDefault="00816CE5" w:rsidP="00816CE5">
            <w:pPr>
              <w:jc w:val="center"/>
            </w:pPr>
            <w:r>
              <w:t>0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5D68FA4D" w14:textId="77777777" w:rsidR="00816CE5" w:rsidRDefault="00816CE5" w:rsidP="00816CE5">
            <w:pPr>
              <w:jc w:val="center"/>
            </w:pPr>
            <w:r>
              <w:t>298.15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1F574626" w14:textId="77777777" w:rsidR="00816CE5" w:rsidRDefault="00816CE5" w:rsidP="00816CE5">
            <w:pPr>
              <w:jc w:val="center"/>
            </w:pPr>
            <w:r>
              <w:t>1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722AE20A" w14:textId="74A5077C" w:rsidR="00816CE5" w:rsidRDefault="00816CE5" w:rsidP="00816CE5">
            <w:pPr>
              <w:jc w:val="center"/>
            </w:pPr>
            <w:r>
              <w:t>-10.64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722E8959" w14:textId="3EBA46E9" w:rsidR="00816CE5" w:rsidRDefault="00816CE5" w:rsidP="00816CE5">
            <w:pPr>
              <w:jc w:val="center"/>
            </w:pPr>
            <w:r>
              <w:t>-10.2</w:t>
            </w:r>
            <w:r w:rsidR="003A4483">
              <w:t>2</w:t>
            </w:r>
          </w:p>
        </w:tc>
        <w:tc>
          <w:tcPr>
            <w:tcW w:w="1127" w:type="dxa"/>
            <w:tcBorders>
              <w:top w:val="single" w:sz="2" w:space="0" w:color="auto"/>
            </w:tcBorders>
          </w:tcPr>
          <w:p w14:paraId="7E5814F0" w14:textId="1CBAE23D" w:rsidR="00816CE5" w:rsidRDefault="00816CE5" w:rsidP="00816CE5">
            <w:pPr>
              <w:jc w:val="center"/>
            </w:pPr>
            <w:r>
              <w:t>-0.42</w:t>
            </w:r>
          </w:p>
        </w:tc>
        <w:tc>
          <w:tcPr>
            <w:tcW w:w="1127" w:type="dxa"/>
            <w:tcBorders>
              <w:top w:val="single" w:sz="2" w:space="0" w:color="auto"/>
            </w:tcBorders>
          </w:tcPr>
          <w:p w14:paraId="142833E6" w14:textId="3FA64560" w:rsidR="00816CE5" w:rsidRDefault="00816CE5" w:rsidP="00816CE5">
            <w:pPr>
              <w:jc w:val="center"/>
            </w:pPr>
            <w:r>
              <w:t>2.0</w:t>
            </w:r>
            <w:r w:rsidRPr="005E36A9">
              <w:t>×10</w:t>
            </w:r>
            <w:r>
              <w:rPr>
                <w:vertAlign w:val="superscript"/>
              </w:rPr>
              <w:t>-21</w:t>
            </w:r>
          </w:p>
        </w:tc>
      </w:tr>
      <w:tr w:rsidR="00816CE5" w14:paraId="64B09AB6" w14:textId="77777777" w:rsidTr="00816CE5">
        <w:tc>
          <w:tcPr>
            <w:tcW w:w="1698" w:type="dxa"/>
          </w:tcPr>
          <w:p w14:paraId="0D618532" w14:textId="77777777" w:rsidR="00816CE5" w:rsidRDefault="00816CE5" w:rsidP="00816CE5"/>
        </w:tc>
        <w:tc>
          <w:tcPr>
            <w:tcW w:w="1126" w:type="dxa"/>
          </w:tcPr>
          <w:p w14:paraId="713F9A2A" w14:textId="77777777" w:rsidR="00816CE5" w:rsidRDefault="00816CE5" w:rsidP="00816CE5">
            <w:pPr>
              <w:jc w:val="center"/>
            </w:pPr>
            <w:r>
              <w:t>0</w:t>
            </w:r>
          </w:p>
        </w:tc>
        <w:tc>
          <w:tcPr>
            <w:tcW w:w="1126" w:type="dxa"/>
          </w:tcPr>
          <w:p w14:paraId="300A36A5" w14:textId="77777777" w:rsidR="00816CE5" w:rsidRDefault="00816CE5" w:rsidP="00816CE5">
            <w:pPr>
              <w:jc w:val="center"/>
            </w:pPr>
            <w:r>
              <w:t>278.15</w:t>
            </w:r>
          </w:p>
        </w:tc>
        <w:tc>
          <w:tcPr>
            <w:tcW w:w="1126" w:type="dxa"/>
          </w:tcPr>
          <w:p w14:paraId="12DF1550" w14:textId="77777777" w:rsidR="00816CE5" w:rsidRDefault="00816CE5" w:rsidP="00816CE5">
            <w:pPr>
              <w:jc w:val="center"/>
            </w:pPr>
            <w:r>
              <w:t>1</w:t>
            </w:r>
          </w:p>
        </w:tc>
        <w:tc>
          <w:tcPr>
            <w:tcW w:w="1126" w:type="dxa"/>
          </w:tcPr>
          <w:p w14:paraId="1341487A" w14:textId="49C85D26" w:rsidR="00816CE5" w:rsidRDefault="00816CE5" w:rsidP="00816CE5">
            <w:pPr>
              <w:jc w:val="center"/>
            </w:pPr>
            <w:r>
              <w:t>-10.65</w:t>
            </w:r>
          </w:p>
        </w:tc>
        <w:tc>
          <w:tcPr>
            <w:tcW w:w="1126" w:type="dxa"/>
          </w:tcPr>
          <w:p w14:paraId="4A861C74" w14:textId="76F17946" w:rsidR="00816CE5" w:rsidRDefault="00816CE5" w:rsidP="00816CE5">
            <w:pPr>
              <w:jc w:val="center"/>
            </w:pPr>
            <w:r>
              <w:t>-9.</w:t>
            </w:r>
            <w:r w:rsidR="003A4483">
              <w:t>55</w:t>
            </w:r>
          </w:p>
        </w:tc>
        <w:tc>
          <w:tcPr>
            <w:tcW w:w="1127" w:type="dxa"/>
          </w:tcPr>
          <w:p w14:paraId="15FE6775" w14:textId="2E162B4B" w:rsidR="00816CE5" w:rsidRDefault="00816CE5" w:rsidP="00816CE5">
            <w:pPr>
              <w:jc w:val="center"/>
            </w:pPr>
            <w:r>
              <w:t>-1.10</w:t>
            </w:r>
          </w:p>
        </w:tc>
        <w:tc>
          <w:tcPr>
            <w:tcW w:w="1127" w:type="dxa"/>
          </w:tcPr>
          <w:p w14:paraId="5BD3BAC2" w14:textId="2C5F2351" w:rsidR="00816CE5" w:rsidRDefault="00816CE5" w:rsidP="00816CE5">
            <w:pPr>
              <w:jc w:val="center"/>
            </w:pPr>
            <w:r>
              <w:t>6.7</w:t>
            </w:r>
            <w:r w:rsidRPr="005E36A9">
              <w:t>×10</w:t>
            </w:r>
            <w:r>
              <w:rPr>
                <w:vertAlign w:val="superscript"/>
              </w:rPr>
              <w:t>-21</w:t>
            </w:r>
          </w:p>
        </w:tc>
      </w:tr>
      <w:tr w:rsidR="00816CE5" w14:paraId="7A308124" w14:textId="77777777" w:rsidTr="00816CE5">
        <w:tc>
          <w:tcPr>
            <w:tcW w:w="1698" w:type="dxa"/>
          </w:tcPr>
          <w:p w14:paraId="662C2A15" w14:textId="77777777" w:rsidR="00816CE5" w:rsidRDefault="00816CE5" w:rsidP="00816CE5"/>
        </w:tc>
        <w:tc>
          <w:tcPr>
            <w:tcW w:w="1126" w:type="dxa"/>
          </w:tcPr>
          <w:p w14:paraId="47574C08" w14:textId="77777777" w:rsidR="00816CE5" w:rsidRDefault="00816CE5" w:rsidP="00816CE5">
            <w:pPr>
              <w:jc w:val="center"/>
            </w:pPr>
            <w:r>
              <w:t>5</w:t>
            </w:r>
          </w:p>
        </w:tc>
        <w:tc>
          <w:tcPr>
            <w:tcW w:w="1126" w:type="dxa"/>
          </w:tcPr>
          <w:p w14:paraId="7B0CB807" w14:textId="77777777" w:rsidR="00816CE5" w:rsidRDefault="00816CE5" w:rsidP="00816CE5">
            <w:pPr>
              <w:jc w:val="center"/>
            </w:pPr>
            <w:r>
              <w:t>255.15</w:t>
            </w:r>
          </w:p>
        </w:tc>
        <w:tc>
          <w:tcPr>
            <w:tcW w:w="1126" w:type="dxa"/>
          </w:tcPr>
          <w:p w14:paraId="31FCDEAD" w14:textId="77777777" w:rsidR="00816CE5" w:rsidRDefault="00816CE5" w:rsidP="00816CE5">
            <w:pPr>
              <w:jc w:val="center"/>
            </w:pPr>
            <w:r>
              <w:t>0.533</w:t>
            </w:r>
          </w:p>
        </w:tc>
        <w:tc>
          <w:tcPr>
            <w:tcW w:w="1126" w:type="dxa"/>
          </w:tcPr>
          <w:p w14:paraId="4CF76FAF" w14:textId="6DDD425D" w:rsidR="00816CE5" w:rsidRDefault="00816CE5" w:rsidP="00816CE5">
            <w:pPr>
              <w:jc w:val="center"/>
            </w:pPr>
            <w:r>
              <w:t>-10.66</w:t>
            </w:r>
          </w:p>
        </w:tc>
        <w:tc>
          <w:tcPr>
            <w:tcW w:w="1126" w:type="dxa"/>
          </w:tcPr>
          <w:p w14:paraId="4B846870" w14:textId="6504C6DB" w:rsidR="00816CE5" w:rsidRDefault="00816CE5" w:rsidP="00816CE5">
            <w:pPr>
              <w:jc w:val="center"/>
            </w:pPr>
            <w:r>
              <w:t>-9.</w:t>
            </w:r>
            <w:r w:rsidR="003A4483">
              <w:t>09</w:t>
            </w:r>
          </w:p>
        </w:tc>
        <w:tc>
          <w:tcPr>
            <w:tcW w:w="1127" w:type="dxa"/>
          </w:tcPr>
          <w:p w14:paraId="31A75EB0" w14:textId="496C0058" w:rsidR="00816CE5" w:rsidRDefault="00816CE5" w:rsidP="00816CE5">
            <w:pPr>
              <w:jc w:val="center"/>
            </w:pPr>
            <w:r>
              <w:t>-1.57</w:t>
            </w:r>
          </w:p>
        </w:tc>
        <w:tc>
          <w:tcPr>
            <w:tcW w:w="1127" w:type="dxa"/>
          </w:tcPr>
          <w:p w14:paraId="7CE86325" w14:textId="3E2FD50D" w:rsidR="00816CE5" w:rsidRDefault="00816CE5" w:rsidP="00816CE5">
            <w:pPr>
              <w:jc w:val="center"/>
            </w:pPr>
            <w:r>
              <w:t>1.9</w:t>
            </w:r>
            <w:r w:rsidRPr="005E36A9">
              <w:t>×10</w:t>
            </w:r>
            <w:r>
              <w:rPr>
                <w:vertAlign w:val="superscript"/>
              </w:rPr>
              <w:t>-20</w:t>
            </w:r>
          </w:p>
        </w:tc>
      </w:tr>
      <w:tr w:rsidR="00816CE5" w14:paraId="1177B088" w14:textId="77777777" w:rsidTr="00816CE5">
        <w:tc>
          <w:tcPr>
            <w:tcW w:w="1698" w:type="dxa"/>
            <w:tcBorders>
              <w:bottom w:val="single" w:sz="2" w:space="0" w:color="auto"/>
            </w:tcBorders>
          </w:tcPr>
          <w:p w14:paraId="31D74847" w14:textId="77777777" w:rsidR="00816CE5" w:rsidRDefault="00816CE5" w:rsidP="00816CE5"/>
        </w:tc>
        <w:tc>
          <w:tcPr>
            <w:tcW w:w="1126" w:type="dxa"/>
            <w:tcBorders>
              <w:bottom w:val="single" w:sz="2" w:space="0" w:color="auto"/>
            </w:tcBorders>
          </w:tcPr>
          <w:p w14:paraId="2AFC8B8F" w14:textId="77777777" w:rsidR="00816CE5" w:rsidRDefault="00816CE5" w:rsidP="00816CE5">
            <w:pPr>
              <w:jc w:val="center"/>
            </w:pPr>
            <w:r>
              <w:t>8</w:t>
            </w:r>
          </w:p>
        </w:tc>
        <w:tc>
          <w:tcPr>
            <w:tcW w:w="1126" w:type="dxa"/>
            <w:tcBorders>
              <w:bottom w:val="single" w:sz="2" w:space="0" w:color="auto"/>
            </w:tcBorders>
          </w:tcPr>
          <w:p w14:paraId="3582B688" w14:textId="77777777" w:rsidR="00816CE5" w:rsidRDefault="00816CE5" w:rsidP="00816CE5">
            <w:pPr>
              <w:jc w:val="center"/>
            </w:pPr>
            <w:r>
              <w:t>236.15</w:t>
            </w:r>
          </w:p>
        </w:tc>
        <w:tc>
          <w:tcPr>
            <w:tcW w:w="1126" w:type="dxa"/>
            <w:tcBorders>
              <w:bottom w:val="single" w:sz="2" w:space="0" w:color="auto"/>
            </w:tcBorders>
          </w:tcPr>
          <w:p w14:paraId="72A1411E" w14:textId="77777777" w:rsidR="00816CE5" w:rsidRDefault="00816CE5" w:rsidP="00816CE5">
            <w:pPr>
              <w:jc w:val="center"/>
            </w:pPr>
            <w:r>
              <w:t>0.351</w:t>
            </w:r>
          </w:p>
        </w:tc>
        <w:tc>
          <w:tcPr>
            <w:tcW w:w="1126" w:type="dxa"/>
            <w:tcBorders>
              <w:bottom w:val="single" w:sz="2" w:space="0" w:color="auto"/>
            </w:tcBorders>
          </w:tcPr>
          <w:p w14:paraId="2F4C0134" w14:textId="4B675D6C" w:rsidR="00816CE5" w:rsidRDefault="00816CE5" w:rsidP="00816CE5">
            <w:pPr>
              <w:jc w:val="center"/>
            </w:pPr>
            <w:r>
              <w:t>-10.66</w:t>
            </w:r>
          </w:p>
        </w:tc>
        <w:tc>
          <w:tcPr>
            <w:tcW w:w="1126" w:type="dxa"/>
            <w:tcBorders>
              <w:bottom w:val="single" w:sz="2" w:space="0" w:color="auto"/>
            </w:tcBorders>
          </w:tcPr>
          <w:p w14:paraId="11D6F18C" w14:textId="16E37EE6" w:rsidR="00816CE5" w:rsidRDefault="00816CE5" w:rsidP="00816CE5">
            <w:pPr>
              <w:jc w:val="center"/>
            </w:pPr>
            <w:r>
              <w:t>-8.</w:t>
            </w:r>
            <w:r w:rsidR="003A4483">
              <w:t>61</w:t>
            </w:r>
          </w:p>
        </w:tc>
        <w:tc>
          <w:tcPr>
            <w:tcW w:w="1127" w:type="dxa"/>
            <w:tcBorders>
              <w:bottom w:val="single" w:sz="2" w:space="0" w:color="auto"/>
            </w:tcBorders>
          </w:tcPr>
          <w:p w14:paraId="7DFD5089" w14:textId="11F1BE81" w:rsidR="00816CE5" w:rsidRDefault="00816CE5" w:rsidP="00816CE5">
            <w:pPr>
              <w:jc w:val="center"/>
            </w:pPr>
            <w:r>
              <w:t>-2.05</w:t>
            </w:r>
          </w:p>
        </w:tc>
        <w:tc>
          <w:tcPr>
            <w:tcW w:w="1127" w:type="dxa"/>
            <w:tcBorders>
              <w:bottom w:val="single" w:sz="2" w:space="0" w:color="auto"/>
            </w:tcBorders>
          </w:tcPr>
          <w:p w14:paraId="7A079F50" w14:textId="7296A704" w:rsidR="00816CE5" w:rsidRDefault="00816CE5" w:rsidP="00816CE5">
            <w:pPr>
              <w:jc w:val="center"/>
            </w:pPr>
            <w:r>
              <w:t>6.2</w:t>
            </w:r>
            <w:r w:rsidRPr="005E36A9">
              <w:t>×10</w:t>
            </w:r>
            <w:r>
              <w:rPr>
                <w:vertAlign w:val="superscript"/>
              </w:rPr>
              <w:t>-20</w:t>
            </w:r>
          </w:p>
        </w:tc>
      </w:tr>
      <w:tr w:rsidR="00816CE5" w14:paraId="17BABFD8" w14:textId="77777777" w:rsidTr="00816CE5">
        <w:tc>
          <w:tcPr>
            <w:tcW w:w="1698" w:type="dxa"/>
            <w:tcBorders>
              <w:top w:val="single" w:sz="2" w:space="0" w:color="auto"/>
            </w:tcBorders>
          </w:tcPr>
          <w:p w14:paraId="37BC1D9C" w14:textId="250214ED" w:rsidR="00816CE5" w:rsidRDefault="00816CE5" w:rsidP="00816CE5">
            <w:r>
              <w:t>c-HTO-SA-W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46C8B919" w14:textId="77777777" w:rsidR="00816CE5" w:rsidRDefault="00816CE5" w:rsidP="00816CE5">
            <w:pPr>
              <w:jc w:val="center"/>
            </w:pPr>
            <w:r>
              <w:t>0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1D71BC3E" w14:textId="77777777" w:rsidR="00816CE5" w:rsidRDefault="00816CE5" w:rsidP="00816CE5">
            <w:pPr>
              <w:jc w:val="center"/>
            </w:pPr>
            <w:r>
              <w:t>298.15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2F4F46EE" w14:textId="77777777" w:rsidR="00816CE5" w:rsidRDefault="00816CE5" w:rsidP="00816CE5">
            <w:pPr>
              <w:jc w:val="center"/>
            </w:pPr>
            <w:r>
              <w:t>1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0F60D8FA" w14:textId="2EA6D239" w:rsidR="00816CE5" w:rsidRDefault="00816CE5" w:rsidP="00816CE5">
            <w:pPr>
              <w:jc w:val="center"/>
            </w:pPr>
            <w:r>
              <w:t>-12.25</w:t>
            </w:r>
          </w:p>
        </w:tc>
        <w:tc>
          <w:tcPr>
            <w:tcW w:w="1126" w:type="dxa"/>
            <w:tcBorders>
              <w:top w:val="single" w:sz="2" w:space="0" w:color="auto"/>
            </w:tcBorders>
          </w:tcPr>
          <w:p w14:paraId="1170B15C" w14:textId="27AEB38A" w:rsidR="00816CE5" w:rsidRDefault="00816CE5" w:rsidP="00816CE5">
            <w:pPr>
              <w:jc w:val="center"/>
            </w:pPr>
            <w:r>
              <w:t>-</w:t>
            </w:r>
            <w:r w:rsidR="003A4483">
              <w:t>8.71</w:t>
            </w:r>
          </w:p>
        </w:tc>
        <w:tc>
          <w:tcPr>
            <w:tcW w:w="1127" w:type="dxa"/>
            <w:tcBorders>
              <w:top w:val="single" w:sz="2" w:space="0" w:color="auto"/>
            </w:tcBorders>
          </w:tcPr>
          <w:p w14:paraId="2B50D54A" w14:textId="0E5E9AEC" w:rsidR="00816CE5" w:rsidRDefault="00816CE5" w:rsidP="00816CE5">
            <w:pPr>
              <w:jc w:val="center"/>
            </w:pPr>
            <w:r>
              <w:t>-3.54</w:t>
            </w:r>
          </w:p>
        </w:tc>
        <w:tc>
          <w:tcPr>
            <w:tcW w:w="1127" w:type="dxa"/>
            <w:tcBorders>
              <w:top w:val="single" w:sz="2" w:space="0" w:color="auto"/>
            </w:tcBorders>
          </w:tcPr>
          <w:p w14:paraId="57133A91" w14:textId="0D4A3854" w:rsidR="00816CE5" w:rsidRDefault="003A4483" w:rsidP="00816CE5">
            <w:pPr>
              <w:jc w:val="center"/>
            </w:pPr>
            <w:r>
              <w:t>3.9</w:t>
            </w:r>
            <w:r w:rsidR="00816CE5" w:rsidRPr="005E36A9">
              <w:t>×10</w:t>
            </w:r>
            <w:r w:rsidR="00816CE5">
              <w:rPr>
                <w:vertAlign w:val="superscript"/>
              </w:rPr>
              <w:t>-19</w:t>
            </w:r>
          </w:p>
        </w:tc>
      </w:tr>
      <w:tr w:rsidR="00816CE5" w14:paraId="5914BC1F" w14:textId="77777777" w:rsidTr="00816CE5">
        <w:tc>
          <w:tcPr>
            <w:tcW w:w="1698" w:type="dxa"/>
          </w:tcPr>
          <w:p w14:paraId="725E7BE9" w14:textId="77777777" w:rsidR="00816CE5" w:rsidRDefault="00816CE5" w:rsidP="00816CE5"/>
        </w:tc>
        <w:tc>
          <w:tcPr>
            <w:tcW w:w="1126" w:type="dxa"/>
          </w:tcPr>
          <w:p w14:paraId="2DC48D8F" w14:textId="77777777" w:rsidR="00816CE5" w:rsidRDefault="00816CE5" w:rsidP="00816CE5">
            <w:pPr>
              <w:jc w:val="center"/>
            </w:pPr>
            <w:r>
              <w:t>0</w:t>
            </w:r>
          </w:p>
        </w:tc>
        <w:tc>
          <w:tcPr>
            <w:tcW w:w="1126" w:type="dxa"/>
          </w:tcPr>
          <w:p w14:paraId="687780C9" w14:textId="77777777" w:rsidR="00816CE5" w:rsidRDefault="00816CE5" w:rsidP="00816CE5">
            <w:pPr>
              <w:jc w:val="center"/>
            </w:pPr>
            <w:r>
              <w:t>278.15</w:t>
            </w:r>
          </w:p>
        </w:tc>
        <w:tc>
          <w:tcPr>
            <w:tcW w:w="1126" w:type="dxa"/>
          </w:tcPr>
          <w:p w14:paraId="4B94970E" w14:textId="77777777" w:rsidR="00816CE5" w:rsidRDefault="00816CE5" w:rsidP="00816CE5">
            <w:pPr>
              <w:jc w:val="center"/>
            </w:pPr>
            <w:r>
              <w:t>1</w:t>
            </w:r>
          </w:p>
        </w:tc>
        <w:tc>
          <w:tcPr>
            <w:tcW w:w="1126" w:type="dxa"/>
          </w:tcPr>
          <w:p w14:paraId="1E73CD7A" w14:textId="04247D02" w:rsidR="00816CE5" w:rsidRDefault="00816CE5" w:rsidP="00816CE5">
            <w:pPr>
              <w:jc w:val="center"/>
            </w:pPr>
            <w:r>
              <w:t>-12.26</w:t>
            </w:r>
          </w:p>
        </w:tc>
        <w:tc>
          <w:tcPr>
            <w:tcW w:w="1126" w:type="dxa"/>
          </w:tcPr>
          <w:p w14:paraId="5B9E8F8B" w14:textId="00F970C1" w:rsidR="00816CE5" w:rsidRDefault="00816CE5" w:rsidP="00816CE5">
            <w:pPr>
              <w:jc w:val="center"/>
            </w:pPr>
            <w:r>
              <w:t>-8.</w:t>
            </w:r>
            <w:r w:rsidR="003A4483">
              <w:t>13</w:t>
            </w:r>
          </w:p>
        </w:tc>
        <w:tc>
          <w:tcPr>
            <w:tcW w:w="1127" w:type="dxa"/>
          </w:tcPr>
          <w:p w14:paraId="6CF5B99C" w14:textId="3DAE3582" w:rsidR="00816CE5" w:rsidRDefault="00816CE5" w:rsidP="00816CE5">
            <w:pPr>
              <w:jc w:val="center"/>
            </w:pPr>
            <w:r>
              <w:t>-4.13</w:t>
            </w:r>
          </w:p>
        </w:tc>
        <w:tc>
          <w:tcPr>
            <w:tcW w:w="1127" w:type="dxa"/>
          </w:tcPr>
          <w:p w14:paraId="29DE8804" w14:textId="31B91C30" w:rsidR="00816CE5" w:rsidRDefault="003A4483" w:rsidP="00816CE5">
            <w:pPr>
              <w:jc w:val="center"/>
            </w:pPr>
            <w:r>
              <w:t>1.6</w:t>
            </w:r>
            <w:r w:rsidR="00816CE5" w:rsidRPr="005E36A9">
              <w:t>×10</w:t>
            </w:r>
            <w:r w:rsidR="00816CE5">
              <w:rPr>
                <w:vertAlign w:val="superscript"/>
              </w:rPr>
              <w:t>-19</w:t>
            </w:r>
          </w:p>
        </w:tc>
      </w:tr>
      <w:tr w:rsidR="00816CE5" w14:paraId="61CEB5FD" w14:textId="77777777" w:rsidTr="00816CE5">
        <w:tc>
          <w:tcPr>
            <w:tcW w:w="1698" w:type="dxa"/>
          </w:tcPr>
          <w:p w14:paraId="0B81D3B9" w14:textId="77777777" w:rsidR="00816CE5" w:rsidRDefault="00816CE5" w:rsidP="00816CE5"/>
        </w:tc>
        <w:tc>
          <w:tcPr>
            <w:tcW w:w="1126" w:type="dxa"/>
          </w:tcPr>
          <w:p w14:paraId="0EA4073F" w14:textId="77777777" w:rsidR="00816CE5" w:rsidRDefault="00816CE5" w:rsidP="00816CE5">
            <w:pPr>
              <w:jc w:val="center"/>
            </w:pPr>
            <w:r>
              <w:t>5</w:t>
            </w:r>
          </w:p>
        </w:tc>
        <w:tc>
          <w:tcPr>
            <w:tcW w:w="1126" w:type="dxa"/>
          </w:tcPr>
          <w:p w14:paraId="45B6C7B7" w14:textId="77777777" w:rsidR="00816CE5" w:rsidRDefault="00816CE5" w:rsidP="00816CE5">
            <w:pPr>
              <w:jc w:val="center"/>
            </w:pPr>
            <w:r>
              <w:t>255.15</w:t>
            </w:r>
          </w:p>
        </w:tc>
        <w:tc>
          <w:tcPr>
            <w:tcW w:w="1126" w:type="dxa"/>
          </w:tcPr>
          <w:p w14:paraId="10188A6E" w14:textId="77777777" w:rsidR="00816CE5" w:rsidRDefault="00816CE5" w:rsidP="00816CE5">
            <w:pPr>
              <w:jc w:val="center"/>
            </w:pPr>
            <w:r>
              <w:t>0.533</w:t>
            </w:r>
          </w:p>
        </w:tc>
        <w:tc>
          <w:tcPr>
            <w:tcW w:w="1126" w:type="dxa"/>
          </w:tcPr>
          <w:p w14:paraId="1883545D" w14:textId="4E8C3AC8" w:rsidR="00816CE5" w:rsidRDefault="00816CE5" w:rsidP="00816CE5">
            <w:pPr>
              <w:jc w:val="center"/>
            </w:pPr>
            <w:r>
              <w:t>-12.27</w:t>
            </w:r>
          </w:p>
        </w:tc>
        <w:tc>
          <w:tcPr>
            <w:tcW w:w="1126" w:type="dxa"/>
          </w:tcPr>
          <w:p w14:paraId="01482252" w14:textId="4BD36C26" w:rsidR="00816CE5" w:rsidRDefault="00816CE5" w:rsidP="00816CE5">
            <w:pPr>
              <w:jc w:val="center"/>
            </w:pPr>
            <w:r>
              <w:t>-</w:t>
            </w:r>
            <w:r w:rsidR="003A4483">
              <w:t>7.79</w:t>
            </w:r>
          </w:p>
        </w:tc>
        <w:tc>
          <w:tcPr>
            <w:tcW w:w="1127" w:type="dxa"/>
          </w:tcPr>
          <w:p w14:paraId="47594F8C" w14:textId="1ED11449" w:rsidR="00816CE5" w:rsidRDefault="00816CE5" w:rsidP="00816CE5">
            <w:pPr>
              <w:jc w:val="center"/>
            </w:pPr>
            <w:r>
              <w:t>-</w:t>
            </w:r>
            <w:r w:rsidR="003A4483">
              <w:t>4.48</w:t>
            </w:r>
          </w:p>
        </w:tc>
        <w:tc>
          <w:tcPr>
            <w:tcW w:w="1127" w:type="dxa"/>
          </w:tcPr>
          <w:p w14:paraId="484D8AB2" w14:textId="77777777" w:rsidR="00816CE5" w:rsidRDefault="00816CE5" w:rsidP="00816CE5">
            <w:pPr>
              <w:jc w:val="center"/>
            </w:pPr>
            <w:r>
              <w:t>8.8</w:t>
            </w:r>
            <w:r w:rsidRPr="005E36A9">
              <w:t>×10</w:t>
            </w:r>
            <w:r>
              <w:rPr>
                <w:vertAlign w:val="superscript"/>
              </w:rPr>
              <w:t>-19</w:t>
            </w:r>
          </w:p>
        </w:tc>
      </w:tr>
      <w:tr w:rsidR="00816CE5" w14:paraId="388AD09C" w14:textId="77777777" w:rsidTr="00816CE5">
        <w:tc>
          <w:tcPr>
            <w:tcW w:w="1698" w:type="dxa"/>
            <w:tcBorders>
              <w:bottom w:val="single" w:sz="8" w:space="0" w:color="auto"/>
            </w:tcBorders>
          </w:tcPr>
          <w:p w14:paraId="52289741" w14:textId="77777777" w:rsidR="00816CE5" w:rsidRDefault="00816CE5" w:rsidP="00816CE5"/>
        </w:tc>
        <w:tc>
          <w:tcPr>
            <w:tcW w:w="1126" w:type="dxa"/>
            <w:tcBorders>
              <w:bottom w:val="single" w:sz="8" w:space="0" w:color="auto"/>
            </w:tcBorders>
          </w:tcPr>
          <w:p w14:paraId="7A3F8B7A" w14:textId="77777777" w:rsidR="00816CE5" w:rsidRDefault="00816CE5" w:rsidP="00816CE5">
            <w:pPr>
              <w:jc w:val="center"/>
            </w:pPr>
            <w:r>
              <w:t>8</w:t>
            </w:r>
          </w:p>
        </w:tc>
        <w:tc>
          <w:tcPr>
            <w:tcW w:w="1126" w:type="dxa"/>
            <w:tcBorders>
              <w:bottom w:val="single" w:sz="8" w:space="0" w:color="auto"/>
            </w:tcBorders>
          </w:tcPr>
          <w:p w14:paraId="72D6B29D" w14:textId="77777777" w:rsidR="00816CE5" w:rsidRDefault="00816CE5" w:rsidP="00816CE5">
            <w:pPr>
              <w:jc w:val="center"/>
            </w:pPr>
            <w:r>
              <w:t>236.15</w:t>
            </w:r>
          </w:p>
        </w:tc>
        <w:tc>
          <w:tcPr>
            <w:tcW w:w="1126" w:type="dxa"/>
            <w:tcBorders>
              <w:bottom w:val="single" w:sz="8" w:space="0" w:color="auto"/>
            </w:tcBorders>
          </w:tcPr>
          <w:p w14:paraId="318F356F" w14:textId="77777777" w:rsidR="00816CE5" w:rsidRDefault="00816CE5" w:rsidP="00816CE5">
            <w:pPr>
              <w:jc w:val="center"/>
            </w:pPr>
            <w:r>
              <w:t>0.351</w:t>
            </w:r>
          </w:p>
        </w:tc>
        <w:tc>
          <w:tcPr>
            <w:tcW w:w="1126" w:type="dxa"/>
            <w:tcBorders>
              <w:bottom w:val="single" w:sz="8" w:space="0" w:color="auto"/>
            </w:tcBorders>
          </w:tcPr>
          <w:p w14:paraId="5E01BBAA" w14:textId="4D66D213" w:rsidR="00816CE5" w:rsidRDefault="00816CE5" w:rsidP="00816CE5">
            <w:pPr>
              <w:jc w:val="center"/>
            </w:pPr>
            <w:r>
              <w:t>-12.28</w:t>
            </w:r>
          </w:p>
        </w:tc>
        <w:tc>
          <w:tcPr>
            <w:tcW w:w="1126" w:type="dxa"/>
            <w:tcBorders>
              <w:bottom w:val="single" w:sz="8" w:space="0" w:color="auto"/>
            </w:tcBorders>
          </w:tcPr>
          <w:p w14:paraId="03894885" w14:textId="3FA9EB8A" w:rsidR="00816CE5" w:rsidRDefault="00816CE5" w:rsidP="00816CE5">
            <w:pPr>
              <w:jc w:val="center"/>
            </w:pPr>
            <w:r>
              <w:t>-</w:t>
            </w:r>
            <w:r w:rsidR="003A4483">
              <w:t>7.41</w:t>
            </w:r>
          </w:p>
        </w:tc>
        <w:tc>
          <w:tcPr>
            <w:tcW w:w="1127" w:type="dxa"/>
            <w:tcBorders>
              <w:bottom w:val="single" w:sz="8" w:space="0" w:color="auto"/>
            </w:tcBorders>
          </w:tcPr>
          <w:p w14:paraId="44AFCF0A" w14:textId="5488ED18" w:rsidR="00816CE5" w:rsidRDefault="00816CE5" w:rsidP="00816CE5">
            <w:pPr>
              <w:jc w:val="center"/>
            </w:pPr>
            <w:r>
              <w:t>-</w:t>
            </w:r>
            <w:r w:rsidR="003A4483">
              <w:t>4.87</w:t>
            </w:r>
          </w:p>
        </w:tc>
        <w:tc>
          <w:tcPr>
            <w:tcW w:w="1127" w:type="dxa"/>
            <w:tcBorders>
              <w:bottom w:val="single" w:sz="8" w:space="0" w:color="auto"/>
            </w:tcBorders>
          </w:tcPr>
          <w:p w14:paraId="27A6795E" w14:textId="77777777" w:rsidR="00816CE5" w:rsidRDefault="00816CE5" w:rsidP="00816CE5">
            <w:pPr>
              <w:jc w:val="center"/>
            </w:pPr>
            <w:r>
              <w:t>2.7</w:t>
            </w:r>
            <w:r w:rsidRPr="005E36A9">
              <w:t>×10</w:t>
            </w:r>
            <w:r>
              <w:rPr>
                <w:vertAlign w:val="superscript"/>
              </w:rPr>
              <w:t>-18</w:t>
            </w:r>
          </w:p>
        </w:tc>
      </w:tr>
    </w:tbl>
    <w:p w14:paraId="310030AC" w14:textId="77777777" w:rsidR="00816CE5" w:rsidRDefault="00816CE5" w:rsidP="00DB47F7">
      <w:pPr>
        <w:rPr>
          <w:b/>
          <w:sz w:val="32"/>
          <w:szCs w:val="32"/>
        </w:rPr>
      </w:pPr>
    </w:p>
    <w:p w14:paraId="1DDF0FB3" w14:textId="77777777" w:rsidR="00816CE5" w:rsidRDefault="00816CE5" w:rsidP="00DB47F7">
      <w:pPr>
        <w:rPr>
          <w:b/>
          <w:sz w:val="32"/>
          <w:szCs w:val="32"/>
        </w:rPr>
      </w:pPr>
    </w:p>
    <w:p w14:paraId="2E35E641" w14:textId="77777777" w:rsidR="00816CE5" w:rsidRDefault="00816CE5" w:rsidP="00DB47F7">
      <w:pPr>
        <w:rPr>
          <w:b/>
          <w:sz w:val="32"/>
          <w:szCs w:val="32"/>
        </w:rPr>
      </w:pPr>
    </w:p>
    <w:p w14:paraId="784FF6A8" w14:textId="77777777" w:rsidR="00816CE5" w:rsidRDefault="00816CE5" w:rsidP="00DB47F7">
      <w:pPr>
        <w:rPr>
          <w:b/>
          <w:sz w:val="32"/>
          <w:szCs w:val="32"/>
        </w:rPr>
      </w:pPr>
    </w:p>
    <w:p w14:paraId="2AF45AF6" w14:textId="282F47F1" w:rsidR="00816CE5" w:rsidRDefault="00816CE5" w:rsidP="00DB47F7">
      <w:pPr>
        <w:rPr>
          <w:b/>
          <w:sz w:val="32"/>
          <w:szCs w:val="32"/>
        </w:rPr>
      </w:pPr>
    </w:p>
    <w:p w14:paraId="38E7A95D" w14:textId="2A593332" w:rsidR="001072D2" w:rsidRDefault="001072D2" w:rsidP="00DB47F7">
      <w:pPr>
        <w:rPr>
          <w:b/>
          <w:sz w:val="32"/>
          <w:szCs w:val="32"/>
        </w:rPr>
      </w:pPr>
    </w:p>
    <w:p w14:paraId="3B0DD9E9" w14:textId="1D6D83D5" w:rsidR="001072D2" w:rsidRDefault="001072D2" w:rsidP="00DB47F7">
      <w:pPr>
        <w:rPr>
          <w:b/>
          <w:sz w:val="32"/>
          <w:szCs w:val="32"/>
        </w:rPr>
      </w:pPr>
    </w:p>
    <w:p w14:paraId="0D674119" w14:textId="4D3910D5" w:rsidR="001072D2" w:rsidRDefault="001072D2" w:rsidP="00DB47F7">
      <w:pPr>
        <w:rPr>
          <w:b/>
          <w:sz w:val="32"/>
          <w:szCs w:val="32"/>
        </w:rPr>
      </w:pPr>
    </w:p>
    <w:p w14:paraId="2147906D" w14:textId="517C5F4B" w:rsidR="001072D2" w:rsidRDefault="001072D2" w:rsidP="00DB47F7">
      <w:pPr>
        <w:rPr>
          <w:b/>
          <w:sz w:val="32"/>
          <w:szCs w:val="32"/>
        </w:rPr>
      </w:pPr>
    </w:p>
    <w:p w14:paraId="2B6094D7" w14:textId="333AD8B8" w:rsidR="001072D2" w:rsidRDefault="001072D2" w:rsidP="00DB47F7">
      <w:pPr>
        <w:rPr>
          <w:b/>
          <w:sz w:val="32"/>
          <w:szCs w:val="32"/>
        </w:rPr>
      </w:pPr>
    </w:p>
    <w:p w14:paraId="7398D1CC" w14:textId="48B57FD6" w:rsidR="001072D2" w:rsidRDefault="001072D2" w:rsidP="00DB47F7">
      <w:pPr>
        <w:rPr>
          <w:b/>
          <w:sz w:val="32"/>
          <w:szCs w:val="32"/>
        </w:rPr>
      </w:pPr>
    </w:p>
    <w:p w14:paraId="75F610FA" w14:textId="7BF637A9" w:rsidR="001072D2" w:rsidRDefault="001072D2" w:rsidP="00DB47F7">
      <w:pPr>
        <w:rPr>
          <w:b/>
          <w:sz w:val="32"/>
          <w:szCs w:val="32"/>
        </w:rPr>
      </w:pPr>
    </w:p>
    <w:p w14:paraId="2FC23D84" w14:textId="49BEB2D1" w:rsidR="001072D2" w:rsidRDefault="001072D2" w:rsidP="00DB47F7">
      <w:pPr>
        <w:rPr>
          <w:b/>
          <w:sz w:val="32"/>
          <w:szCs w:val="32"/>
        </w:rPr>
      </w:pPr>
    </w:p>
    <w:p w14:paraId="5F4288AE" w14:textId="77777777" w:rsidR="001072D2" w:rsidRDefault="001072D2" w:rsidP="00DB47F7">
      <w:pPr>
        <w:rPr>
          <w:b/>
          <w:sz w:val="32"/>
          <w:szCs w:val="32"/>
        </w:rPr>
      </w:pPr>
    </w:p>
    <w:p w14:paraId="2F8FE22B" w14:textId="2EB6840B" w:rsidR="00DB47F7" w:rsidRDefault="00DB47F7" w:rsidP="00DB47F7">
      <w:pPr>
        <w:rPr>
          <w:b/>
          <w:sz w:val="32"/>
          <w:szCs w:val="32"/>
        </w:rPr>
      </w:pPr>
      <w:r w:rsidRPr="00DB47F7">
        <w:rPr>
          <w:b/>
          <w:sz w:val="32"/>
          <w:szCs w:val="32"/>
        </w:rPr>
        <w:t>References</w:t>
      </w:r>
    </w:p>
    <w:p w14:paraId="56E3D887" w14:textId="7DF6884F" w:rsidR="00DB47F7" w:rsidRDefault="00DB47F7" w:rsidP="00DB47F7">
      <w:pPr>
        <w:rPr>
          <w:b/>
          <w:sz w:val="32"/>
          <w:szCs w:val="32"/>
        </w:rPr>
      </w:pPr>
    </w:p>
    <w:p w14:paraId="75D833A9" w14:textId="0242C911" w:rsidR="00DB47F7" w:rsidRDefault="00DB47F7" w:rsidP="00DB47F7">
      <w:pPr>
        <w:rPr>
          <w:sz w:val="32"/>
          <w:szCs w:val="32"/>
        </w:rPr>
      </w:pPr>
    </w:p>
    <w:p w14:paraId="45CF5E34" w14:textId="2D8BF8B5" w:rsidR="00DB47F7" w:rsidRDefault="00845B9F" w:rsidP="00DB47F7">
      <w:pPr>
        <w:numPr>
          <w:ilvl w:val="0"/>
          <w:numId w:val="3"/>
        </w:numPr>
        <w:spacing w:after="100" w:afterAutospacing="1" w:line="360" w:lineRule="auto"/>
        <w:ind w:left="426" w:hanging="426"/>
        <w:jc w:val="both"/>
      </w:pPr>
      <w:r>
        <w:t xml:space="preserve">C. Murray, </w:t>
      </w:r>
      <w:r w:rsidR="00DB47F7" w:rsidRPr="00753867">
        <w:t>E. L. Derro, T. D. S</w:t>
      </w:r>
      <w:r w:rsidR="00DB47F7">
        <w:t xml:space="preserve">echler, M. I. Lester, </w:t>
      </w:r>
      <w:r w:rsidR="00DB47F7" w:rsidRPr="00154076">
        <w:rPr>
          <w:i/>
        </w:rPr>
        <w:t>J. Phys. Chem. A</w:t>
      </w:r>
      <w:r w:rsidR="00DB47F7" w:rsidRPr="00753867">
        <w:t xml:space="preserve"> </w:t>
      </w:r>
      <w:r>
        <w:rPr>
          <w:b/>
        </w:rPr>
        <w:t>2007</w:t>
      </w:r>
      <w:r w:rsidR="00DB47F7" w:rsidRPr="00753867">
        <w:t xml:space="preserve">, </w:t>
      </w:r>
      <w:r>
        <w:rPr>
          <w:i/>
        </w:rPr>
        <w:t>111</w:t>
      </w:r>
      <w:r w:rsidRPr="00753867">
        <w:t xml:space="preserve">, </w:t>
      </w:r>
      <w:r>
        <w:t>11592.</w:t>
      </w:r>
      <w:r w:rsidR="00DB47F7" w:rsidRPr="00753867">
        <w:t xml:space="preserve"> </w:t>
      </w:r>
    </w:p>
    <w:p w14:paraId="57284F97" w14:textId="5C10457A" w:rsidR="00DB47F7" w:rsidRPr="00DB47F7" w:rsidRDefault="00DB47F7" w:rsidP="00DB47F7">
      <w:pPr>
        <w:pStyle w:val="ListParagraph"/>
        <w:numPr>
          <w:ilvl w:val="0"/>
          <w:numId w:val="2"/>
        </w:numPr>
        <w:ind w:left="426" w:hanging="426"/>
      </w:pPr>
      <w:r>
        <w:t xml:space="preserve">T. Shimanouchi, Tables of Molecular Vibrational Frequencies Comsolidated. National Bureau of Standards, Washington, United States, </w:t>
      </w:r>
      <w:r w:rsidRPr="00DB47F7">
        <w:rPr>
          <w:b/>
        </w:rPr>
        <w:t>1972</w:t>
      </w:r>
      <w:r>
        <w:t>.</w:t>
      </w:r>
    </w:p>
    <w:sectPr w:rsidR="00DB47F7" w:rsidRPr="00DB47F7" w:rsidSect="00BE446B">
      <w:footerReference w:type="default" r:id="rId15"/>
      <w:pgSz w:w="11900" w:h="16840"/>
      <w:pgMar w:top="839" w:right="1440" w:bottom="1440" w:left="1440" w:header="708" w:footer="708" w:gutter="0"/>
      <w:pgNumType w:start="2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4EBF841" w14:textId="77777777" w:rsidR="00D81467" w:rsidRDefault="00D81467" w:rsidP="00BE446B">
      <w:r>
        <w:separator/>
      </w:r>
    </w:p>
  </w:endnote>
  <w:endnote w:type="continuationSeparator" w:id="0">
    <w:p w14:paraId="39CCD349" w14:textId="77777777" w:rsidR="00D81467" w:rsidRDefault="00D81467" w:rsidP="00BE44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863551682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407A569" w14:textId="39EC4118" w:rsidR="00816CE5" w:rsidRDefault="00816CE5" w:rsidP="003A5DA6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sdt>
    <w:sdtPr>
      <w:rPr>
        <w:rStyle w:val="PageNumber"/>
      </w:rPr>
      <w:id w:val="-1600948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504C19F" w14:textId="2A747218" w:rsidR="00816CE5" w:rsidRDefault="00816CE5" w:rsidP="003A5DA6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FD02872" w14:textId="77777777" w:rsidR="00816CE5" w:rsidRDefault="00816CE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9D8789" w14:textId="258AB2F8" w:rsidR="00816CE5" w:rsidRDefault="00816CE5" w:rsidP="003A5DA6">
    <w:pPr>
      <w:pStyle w:val="Footer"/>
      <w:framePr w:wrap="none" w:vAnchor="text" w:hAnchor="margin" w:xAlign="center" w:y="1"/>
      <w:rPr>
        <w:rStyle w:val="PageNumber"/>
      </w:rPr>
    </w:pPr>
  </w:p>
  <w:p w14:paraId="7387EB64" w14:textId="77777777" w:rsidR="00816CE5" w:rsidRDefault="00816CE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772131514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09103D2" w14:textId="0BEC38E0" w:rsidR="00816CE5" w:rsidRDefault="00816CE5" w:rsidP="003A5DA6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2ECB9A06" w14:textId="77777777" w:rsidR="00816CE5" w:rsidRDefault="00816CE5" w:rsidP="00BE446B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856888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3A09032" w14:textId="26B986E5" w:rsidR="00816CE5" w:rsidRDefault="00816CE5" w:rsidP="00BE446B">
        <w:pPr>
          <w:pStyle w:val="Footer"/>
          <w:framePr w:wrap="none" w:vAnchor="text" w:hAnchor="margin" w:xAlign="center" w:y="1"/>
          <w:jc w:val="center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065CF60D" w14:textId="77777777" w:rsidR="00816CE5" w:rsidRDefault="00816CE5" w:rsidP="003A5DA6">
    <w:pPr>
      <w:pStyle w:val="Footer"/>
      <w:framePr w:wrap="none" w:vAnchor="text" w:hAnchor="margin" w:xAlign="center" w:y="1"/>
      <w:rPr>
        <w:rStyle w:val="PageNumber"/>
      </w:rPr>
    </w:pPr>
  </w:p>
  <w:p w14:paraId="375804F3" w14:textId="77777777" w:rsidR="00816CE5" w:rsidRDefault="00816CE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AFE11D" w14:textId="77777777" w:rsidR="00D81467" w:rsidRDefault="00D81467" w:rsidP="00BE446B">
      <w:r>
        <w:separator/>
      </w:r>
    </w:p>
  </w:footnote>
  <w:footnote w:type="continuationSeparator" w:id="0">
    <w:p w14:paraId="7BBE533D" w14:textId="77777777" w:rsidR="00D81467" w:rsidRDefault="00D81467" w:rsidP="00BE446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BA5D08"/>
    <w:multiLevelType w:val="hybridMultilevel"/>
    <w:tmpl w:val="45C293E8"/>
    <w:lvl w:ilvl="0" w:tplc="0B9A92C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E35125F"/>
    <w:multiLevelType w:val="hybridMultilevel"/>
    <w:tmpl w:val="DECA9406"/>
    <w:lvl w:ilvl="0" w:tplc="1102F5FA">
      <w:start w:val="1"/>
      <w:numFmt w:val="decimal"/>
      <w:lvlText w:val="[%1]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71109DD"/>
    <w:multiLevelType w:val="hybridMultilevel"/>
    <w:tmpl w:val="D0D4CCBE"/>
    <w:lvl w:ilvl="0" w:tplc="320207F2">
      <w:start w:val="1"/>
      <w:numFmt w:val="decimal"/>
      <w:lvlText w:val="%1."/>
      <w:lvlJc w:val="left"/>
      <w:pPr>
        <w:ind w:left="720" w:hanging="360"/>
      </w:pPr>
      <w:rPr>
        <w:b w:val="0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7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0B47"/>
    <w:rsid w:val="000010F5"/>
    <w:rsid w:val="00001FE6"/>
    <w:rsid w:val="00044440"/>
    <w:rsid w:val="001072D2"/>
    <w:rsid w:val="001E7C69"/>
    <w:rsid w:val="00226E34"/>
    <w:rsid w:val="002767BB"/>
    <w:rsid w:val="00282E8A"/>
    <w:rsid w:val="002A2ABF"/>
    <w:rsid w:val="00385770"/>
    <w:rsid w:val="003A4483"/>
    <w:rsid w:val="003A5DA6"/>
    <w:rsid w:val="003B6F58"/>
    <w:rsid w:val="0055176C"/>
    <w:rsid w:val="005A3C8F"/>
    <w:rsid w:val="006C14C7"/>
    <w:rsid w:val="0070119F"/>
    <w:rsid w:val="007116C7"/>
    <w:rsid w:val="00795B08"/>
    <w:rsid w:val="007E3A1E"/>
    <w:rsid w:val="007F0C73"/>
    <w:rsid w:val="00816CE5"/>
    <w:rsid w:val="00826EAD"/>
    <w:rsid w:val="00845B9F"/>
    <w:rsid w:val="00883240"/>
    <w:rsid w:val="009155FE"/>
    <w:rsid w:val="00974E3C"/>
    <w:rsid w:val="009B54B6"/>
    <w:rsid w:val="00AD70D5"/>
    <w:rsid w:val="00B000E4"/>
    <w:rsid w:val="00B56684"/>
    <w:rsid w:val="00BB667D"/>
    <w:rsid w:val="00BB7680"/>
    <w:rsid w:val="00BE446B"/>
    <w:rsid w:val="00CA14F8"/>
    <w:rsid w:val="00D81467"/>
    <w:rsid w:val="00DB47F7"/>
    <w:rsid w:val="00E30B47"/>
    <w:rsid w:val="00F447A8"/>
    <w:rsid w:val="00FF5E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5EE726D9"/>
  <w14:defaultImageDpi w14:val="32767"/>
  <w15:chartTrackingRefBased/>
  <w15:docId w15:val="{6F087B11-E307-3F48-8CAC-3A8392FC51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E30B47"/>
    <w:rPr>
      <w:rFonts w:ascii="Times New Roman" w:eastAsia="Times New Roman" w:hAnsi="Times New Roman" w:cs="Times New Roman"/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BE446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E446B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E446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E30B47"/>
    <w:rPr>
      <w:color w:val="0000FF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E30B47"/>
    <w:pPr>
      <w:spacing w:after="200"/>
    </w:pPr>
    <w:rPr>
      <w:i/>
      <w:iCs/>
      <w:color w:val="44546A" w:themeColor="text2"/>
      <w:sz w:val="18"/>
      <w:szCs w:val="18"/>
    </w:rPr>
  </w:style>
  <w:style w:type="paragraph" w:customStyle="1" w:styleId="Napis1">
    <w:name w:val="Napis1"/>
    <w:basedOn w:val="Normal"/>
    <w:rsid w:val="00FF5EE9"/>
    <w:pPr>
      <w:keepLines/>
      <w:spacing w:before="120" w:after="120"/>
    </w:pPr>
    <w:rPr>
      <w:rFonts w:eastAsia="Arial"/>
      <w:color w:val="00000A"/>
      <w:kern w:val="1"/>
      <w:sz w:val="20"/>
    </w:rPr>
  </w:style>
  <w:style w:type="character" w:customStyle="1" w:styleId="Heading1Char">
    <w:name w:val="Heading 1 Char"/>
    <w:basedOn w:val="DefaultParagraphFont"/>
    <w:link w:val="Heading1"/>
    <w:uiPriority w:val="9"/>
    <w:rsid w:val="00BE446B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BE446B"/>
    <w:pPr>
      <w:spacing w:after="100"/>
    </w:pPr>
  </w:style>
  <w:style w:type="character" w:customStyle="1" w:styleId="Heading2Char">
    <w:name w:val="Heading 2 Char"/>
    <w:basedOn w:val="DefaultParagraphFont"/>
    <w:link w:val="Heading2"/>
    <w:uiPriority w:val="9"/>
    <w:semiHidden/>
    <w:rsid w:val="00BE446B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E446B"/>
    <w:rPr>
      <w:rFonts w:asciiTheme="majorHAnsi" w:eastAsiaTheme="majorEastAsia" w:hAnsiTheme="majorHAnsi" w:cstheme="majorBidi"/>
      <w:color w:val="1F3763" w:themeColor="accent1" w:themeShade="7F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BE446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E446B"/>
    <w:rPr>
      <w:rFonts w:ascii="Times New Roman" w:eastAsia="Times New Roman" w:hAnsi="Times New Roman" w:cs="Times New Roman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BE446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E446B"/>
    <w:rPr>
      <w:rFonts w:ascii="Times New Roman" w:eastAsia="Times New Roman" w:hAnsi="Times New Roman" w:cs="Times New Roman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BE446B"/>
  </w:style>
  <w:style w:type="table" w:styleId="TableGrid">
    <w:name w:val="Table Grid"/>
    <w:basedOn w:val="TableNormal"/>
    <w:uiPriority w:val="39"/>
    <w:rsid w:val="003A5DA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B47F7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3A4483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8092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emf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10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4CEF1FD-A429-B744-A8EA-F08AF8917E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871</Words>
  <Characters>4970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Dlouhy, Matjaž</dc:creator>
  <cp:keywords/>
  <dc:description/>
  <cp:lastModifiedBy>Dlouhy, Matjaž</cp:lastModifiedBy>
  <cp:revision>2</cp:revision>
  <dcterms:created xsi:type="dcterms:W3CDTF">2018-10-24T13:44:00Z</dcterms:created>
  <dcterms:modified xsi:type="dcterms:W3CDTF">2018-10-24T13:44:00Z</dcterms:modified>
</cp:coreProperties>
</file>