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C26DCE" w14:textId="77777777" w:rsidR="00714853" w:rsidRPr="00714853" w:rsidRDefault="00714853" w:rsidP="00714853">
      <w:pPr>
        <w:spacing w:before="240" w:after="0" w:line="360" w:lineRule="auto"/>
        <w:rPr>
          <w:rStyle w:val="m6014489128886402593gmail-st"/>
          <w:rFonts w:ascii="Times New Roman" w:hAnsi="Times New Roman" w:cs="Times New Roman"/>
          <w:b/>
          <w:bCs/>
          <w:sz w:val="24"/>
          <w:szCs w:val="24"/>
        </w:rPr>
      </w:pPr>
      <w:r w:rsidRPr="00714853">
        <w:rPr>
          <w:rFonts w:ascii="Times New Roman" w:hAnsi="Times New Roman" w:cs="Times New Roman"/>
          <w:b/>
          <w:bCs/>
          <w:sz w:val="24"/>
          <w:szCs w:val="24"/>
        </w:rPr>
        <w:t xml:space="preserve">Separation of halophilic extremozymes </w:t>
      </w:r>
      <w:r w:rsidRPr="00714853">
        <w:rPr>
          <w:rStyle w:val="m6014489128886402593gmail-st"/>
          <w:rFonts w:ascii="Times New Roman" w:hAnsi="Times New Roman" w:cs="Times New Roman"/>
          <w:b/>
          <w:bCs/>
          <w:sz w:val="24"/>
          <w:szCs w:val="24"/>
        </w:rPr>
        <w:t>by mechanical cell disruption</w:t>
      </w:r>
    </w:p>
    <w:p w14:paraId="161AD74D" w14:textId="77777777" w:rsidR="00714853" w:rsidRPr="00714853" w:rsidRDefault="00714853" w:rsidP="00101277">
      <w:pPr>
        <w:pStyle w:val="BodyText2"/>
        <w:spacing w:after="0" w:line="360" w:lineRule="auto"/>
        <w:jc w:val="both"/>
      </w:pPr>
    </w:p>
    <w:p w14:paraId="6A8AAC80" w14:textId="299361C7" w:rsidR="00101277" w:rsidRPr="00714853" w:rsidRDefault="00714853" w:rsidP="00101277">
      <w:pPr>
        <w:pStyle w:val="BodyText2"/>
        <w:spacing w:after="0" w:line="360" w:lineRule="auto"/>
        <w:jc w:val="both"/>
      </w:pPr>
      <w:r w:rsidRPr="00714853">
        <w:t>The manuscript comprises investigations the separation of enzymes from extremophiles</w:t>
      </w:r>
      <w:r w:rsidRPr="00714853">
        <w:t xml:space="preserve"> </w:t>
      </w:r>
      <w:r w:rsidRPr="00714853">
        <w:t>(</w:t>
      </w:r>
      <w:r w:rsidRPr="00714853">
        <w:rPr>
          <w:i/>
          <w:iCs/>
        </w:rPr>
        <w:t>Trimatostroma salinum, Wallemia ichthyophaga, Hortaea werneckii</w:t>
      </w:r>
      <w:r w:rsidRPr="00714853">
        <w:t xml:space="preserve"> and </w:t>
      </w:r>
      <w:r w:rsidRPr="00714853">
        <w:rPr>
          <w:i/>
          <w:iCs/>
        </w:rPr>
        <w:t>Phaeotheca triangularis</w:t>
      </w:r>
      <w:r w:rsidRPr="00714853">
        <w:t xml:space="preserve">) cells using mechanical method. </w:t>
      </w:r>
      <w:r w:rsidR="00101277" w:rsidRPr="00714853">
        <w:t xml:space="preserve">So far no publication regarding separation of enzymes from studied </w:t>
      </w:r>
      <w:r w:rsidR="000B3E88" w:rsidRPr="00714853">
        <w:t>extremophiles</w:t>
      </w:r>
      <w:r w:rsidR="00101277" w:rsidRPr="00714853">
        <w:t xml:space="preserve"> using homogenization method and the study of their activity was published. Obtained results and new findings are important from the biotechnological point of view, since the separation of extremozymes (intracellular and extra</w:t>
      </w:r>
      <w:r w:rsidR="00101277" w:rsidRPr="00714853">
        <w:rPr>
          <w:rFonts w:eastAsiaTheme="minorEastAsia"/>
        </w:rPr>
        <w:t>cellular) in the form of coctail from halophil</w:t>
      </w:r>
      <w:r w:rsidR="00101277" w:rsidRPr="00714853">
        <w:t>ic fungi is interesting for industrial applications especially for cascade reaction. Extremozymes obtain improved properties</w:t>
      </w:r>
      <w:r w:rsidRPr="00714853">
        <w:t xml:space="preserve">, </w:t>
      </w:r>
      <w:r w:rsidR="00101277" w:rsidRPr="00714853">
        <w:t>can act at harsh conditions, and are there</w:t>
      </w:r>
      <w:bookmarkStart w:id="0" w:name="_GoBack"/>
      <w:bookmarkEnd w:id="0"/>
      <w:r w:rsidR="00101277" w:rsidRPr="00714853">
        <w:t>fore nowadays desirables in industrial processes</w:t>
      </w:r>
      <w:r w:rsidRPr="00714853">
        <w:t xml:space="preserve">. </w:t>
      </w:r>
      <w:r w:rsidR="00101277" w:rsidRPr="00714853">
        <w:rPr>
          <w:rFonts w:eastAsiaTheme="minorEastAsia"/>
        </w:rPr>
        <w:t xml:space="preserve"> </w:t>
      </w:r>
    </w:p>
    <w:sectPr w:rsidR="00101277" w:rsidRPr="007148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277"/>
    <w:rsid w:val="000B3E88"/>
    <w:rsid w:val="00101277"/>
    <w:rsid w:val="00714853"/>
    <w:rsid w:val="00FF1E8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5C3A3"/>
  <w15:chartTrackingRefBased/>
  <w15:docId w15:val="{A8B63472-DE5A-4BFE-A503-5BAC2AB1B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101277"/>
    <w:pPr>
      <w:spacing w:after="120" w:line="480" w:lineRule="auto"/>
    </w:pPr>
    <w:rPr>
      <w:rFonts w:ascii="Times New Roman" w:eastAsia="Times New Roman" w:hAnsi="Times New Roman" w:cs="Times New Roman"/>
      <w:sz w:val="24"/>
      <w:szCs w:val="24"/>
      <w:lang w:val="en-GB" w:eastAsia="x-none"/>
    </w:rPr>
  </w:style>
  <w:style w:type="character" w:customStyle="1" w:styleId="BodyText2Char">
    <w:name w:val="Body Text 2 Char"/>
    <w:basedOn w:val="DefaultParagraphFont"/>
    <w:link w:val="BodyText2"/>
    <w:rsid w:val="00101277"/>
    <w:rPr>
      <w:rFonts w:ascii="Times New Roman" w:eastAsia="Times New Roman" w:hAnsi="Times New Roman" w:cs="Times New Roman"/>
      <w:sz w:val="24"/>
      <w:szCs w:val="24"/>
      <w:lang w:val="en-GB" w:eastAsia="x-none"/>
    </w:rPr>
  </w:style>
  <w:style w:type="character" w:customStyle="1" w:styleId="m6014489128886402593gmail-st">
    <w:name w:val="m_6014489128886402593gmail-st"/>
    <w:basedOn w:val="DefaultParagraphFont"/>
    <w:rsid w:val="00714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127</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 Primožič</dc:creator>
  <cp:keywords/>
  <dc:description/>
  <cp:lastModifiedBy>Mateja Primožič</cp:lastModifiedBy>
  <cp:revision>2</cp:revision>
  <dcterms:created xsi:type="dcterms:W3CDTF">2018-10-15T07:24:00Z</dcterms:created>
  <dcterms:modified xsi:type="dcterms:W3CDTF">2018-10-15T10:55:00Z</dcterms:modified>
</cp:coreProperties>
</file>