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45C" w:rsidRPr="004B345C" w:rsidRDefault="004B345C" w:rsidP="004B345C">
      <w:pPr>
        <w:tabs>
          <w:tab w:val="left" w:pos="1350"/>
        </w:tabs>
        <w:spacing w:after="0" w:line="480" w:lineRule="auto"/>
        <w:jc w:val="center"/>
        <w:rPr>
          <w:rFonts w:ascii="Times New Roman" w:hAnsi="Times New Roman" w:cs="Times New Roman"/>
          <w:sz w:val="28"/>
          <w:szCs w:val="28"/>
          <w:lang w:val="en-US"/>
        </w:rPr>
      </w:pPr>
      <w:r w:rsidRPr="004B345C">
        <w:rPr>
          <w:rFonts w:ascii="Times New Roman" w:hAnsi="Times New Roman" w:cs="Times New Roman"/>
          <w:b/>
          <w:sz w:val="28"/>
          <w:szCs w:val="28"/>
          <w:lang w:val="en-US"/>
        </w:rPr>
        <w:t xml:space="preserve">Evaluation of </w:t>
      </w:r>
      <w:hyperlink r:id="rId8" w:history="1">
        <w:r w:rsidRPr="004B345C">
          <w:rPr>
            <w:rStyle w:val="Hyperlink"/>
            <w:rFonts w:ascii="Times New Roman" w:hAnsi="Times New Roman" w:cs="Times New Roman"/>
            <w:b/>
            <w:color w:val="auto"/>
            <w:sz w:val="28"/>
            <w:szCs w:val="28"/>
            <w:u w:val="none"/>
            <w:shd w:val="clear" w:color="auto" w:fill="FFFFFF"/>
            <w:lang w:val="en-US"/>
          </w:rPr>
          <w:t xml:space="preserve">DNA/BSA </w:t>
        </w:r>
        <w:r w:rsidRPr="004B345C">
          <w:rPr>
            <w:rStyle w:val="Hyperlink"/>
            <w:rFonts w:ascii="Times New Roman" w:hAnsi="Times New Roman" w:cs="Times New Roman"/>
            <w:b/>
            <w:color w:val="auto"/>
            <w:sz w:val="28"/>
            <w:szCs w:val="28"/>
            <w:highlight w:val="yellow"/>
            <w:u w:val="none"/>
            <w:shd w:val="clear" w:color="auto" w:fill="FFFFFF"/>
            <w:lang w:val="en-US"/>
          </w:rPr>
          <w:t>B</w:t>
        </w:r>
        <w:r w:rsidRPr="004B345C">
          <w:rPr>
            <w:rStyle w:val="Hyperlink"/>
            <w:rFonts w:ascii="Times New Roman" w:hAnsi="Times New Roman" w:cs="Times New Roman"/>
            <w:b/>
            <w:color w:val="auto"/>
            <w:sz w:val="28"/>
            <w:szCs w:val="28"/>
            <w:u w:val="none"/>
            <w:shd w:val="clear" w:color="auto" w:fill="FFFFFF"/>
            <w:lang w:val="en-US"/>
          </w:rPr>
          <w:t xml:space="preserve">inding and Chemical </w:t>
        </w:r>
        <w:r w:rsidRPr="004B345C">
          <w:rPr>
            <w:rStyle w:val="Hyperlink"/>
            <w:rFonts w:ascii="Times New Roman" w:hAnsi="Times New Roman" w:cs="Times New Roman"/>
            <w:b/>
            <w:color w:val="auto"/>
            <w:sz w:val="28"/>
            <w:szCs w:val="28"/>
            <w:highlight w:val="yellow"/>
            <w:u w:val="none"/>
            <w:shd w:val="clear" w:color="auto" w:fill="FFFFFF"/>
            <w:lang w:val="en-US"/>
          </w:rPr>
          <w:t>N</w:t>
        </w:r>
        <w:r w:rsidRPr="004B345C">
          <w:rPr>
            <w:rStyle w:val="Hyperlink"/>
            <w:rFonts w:ascii="Times New Roman" w:hAnsi="Times New Roman" w:cs="Times New Roman"/>
            <w:b/>
            <w:color w:val="auto"/>
            <w:sz w:val="28"/>
            <w:szCs w:val="28"/>
            <w:u w:val="none"/>
            <w:shd w:val="clear" w:color="auto" w:fill="FFFFFF"/>
            <w:lang w:val="en-US"/>
          </w:rPr>
          <w:t xml:space="preserve">uclease </w:t>
        </w:r>
        <w:r w:rsidRPr="004B345C">
          <w:rPr>
            <w:rStyle w:val="Hyperlink"/>
            <w:rFonts w:ascii="Times New Roman" w:hAnsi="Times New Roman" w:cs="Times New Roman"/>
            <w:b/>
            <w:color w:val="auto"/>
            <w:sz w:val="28"/>
            <w:szCs w:val="28"/>
            <w:highlight w:val="yellow"/>
            <w:u w:val="none"/>
            <w:shd w:val="clear" w:color="auto" w:fill="FFFFFF"/>
            <w:lang w:val="en-US"/>
          </w:rPr>
          <w:t>A</w:t>
        </w:r>
        <w:r w:rsidRPr="004B345C">
          <w:rPr>
            <w:rStyle w:val="Hyperlink"/>
            <w:rFonts w:ascii="Times New Roman" w:hAnsi="Times New Roman" w:cs="Times New Roman"/>
            <w:b/>
            <w:color w:val="auto"/>
            <w:sz w:val="28"/>
            <w:szCs w:val="28"/>
            <w:u w:val="none"/>
            <w:shd w:val="clear" w:color="auto" w:fill="FFFFFF"/>
            <w:lang w:val="en-US"/>
          </w:rPr>
          <w:t>ctivity of                   L-Tyrosine</w:t>
        </w:r>
        <w:r w:rsidRPr="004B345C">
          <w:rPr>
            <w:rStyle w:val="Hyperlink"/>
            <w:rFonts w:ascii="Times New Roman" w:hAnsi="Times New Roman" w:cs="Times New Roman"/>
            <w:b/>
            <w:color w:val="auto"/>
            <w:sz w:val="28"/>
            <w:szCs w:val="28"/>
            <w:highlight w:val="yellow"/>
            <w:u w:val="none"/>
            <w:shd w:val="clear" w:color="auto" w:fill="FFFFFF"/>
            <w:lang w:val="en-US"/>
          </w:rPr>
          <w:t>-B</w:t>
        </w:r>
        <w:r w:rsidRPr="004B345C">
          <w:rPr>
            <w:rStyle w:val="Hyperlink"/>
            <w:rFonts w:ascii="Times New Roman" w:hAnsi="Times New Roman" w:cs="Times New Roman"/>
            <w:b/>
            <w:color w:val="auto"/>
            <w:sz w:val="28"/>
            <w:szCs w:val="28"/>
            <w:u w:val="none"/>
            <w:shd w:val="clear" w:color="auto" w:fill="FFFFFF"/>
            <w:lang w:val="en-US"/>
          </w:rPr>
          <w:t xml:space="preserve">ased </w:t>
        </w:r>
        <w:proofErr w:type="spellStart"/>
        <w:proofErr w:type="gramStart"/>
        <w:r w:rsidRPr="004B345C">
          <w:rPr>
            <w:rStyle w:val="Hyperlink"/>
            <w:rFonts w:ascii="Times New Roman" w:hAnsi="Times New Roman" w:cs="Times New Roman"/>
            <w:b/>
            <w:color w:val="auto"/>
            <w:sz w:val="28"/>
            <w:szCs w:val="28"/>
            <w:u w:val="none"/>
            <w:shd w:val="clear" w:color="auto" w:fill="FFFFFF"/>
            <w:lang w:val="en-US"/>
          </w:rPr>
          <w:t>Mn</w:t>
        </w:r>
        <w:proofErr w:type="spellEnd"/>
        <w:r w:rsidRPr="004B345C">
          <w:rPr>
            <w:rStyle w:val="Hyperlink"/>
            <w:rFonts w:ascii="Times New Roman" w:hAnsi="Times New Roman" w:cs="Times New Roman"/>
            <w:b/>
            <w:color w:val="auto"/>
            <w:sz w:val="28"/>
            <w:szCs w:val="28"/>
            <w:u w:val="none"/>
            <w:shd w:val="clear" w:color="auto" w:fill="FFFFFF"/>
            <w:lang w:val="en-US"/>
          </w:rPr>
          <w:t>(</w:t>
        </w:r>
        <w:proofErr w:type="gramEnd"/>
        <w:r w:rsidRPr="004B345C">
          <w:rPr>
            <w:rStyle w:val="Hyperlink"/>
            <w:rFonts w:ascii="Times New Roman" w:hAnsi="Times New Roman" w:cs="Times New Roman"/>
            <w:b/>
            <w:color w:val="auto"/>
            <w:sz w:val="28"/>
            <w:szCs w:val="28"/>
            <w:u w:val="none"/>
            <w:shd w:val="clear" w:color="auto" w:fill="FFFFFF"/>
            <w:lang w:val="en-US"/>
          </w:rPr>
          <w:t xml:space="preserve">III) and Fe(III) </w:t>
        </w:r>
        <w:hyperlink r:id="rId9" w:history="1">
          <w:r w:rsidRPr="004B345C">
            <w:rPr>
              <w:rStyle w:val="Hyperlink"/>
              <w:rFonts w:ascii="Times New Roman" w:hAnsi="Times New Roman" w:cs="Times New Roman"/>
              <w:b/>
              <w:color w:val="auto"/>
              <w:sz w:val="28"/>
              <w:szCs w:val="28"/>
              <w:u w:val="none"/>
              <w:shd w:val="clear" w:color="auto" w:fill="FFFFFF"/>
              <w:lang w:val="en-US"/>
            </w:rPr>
            <w:t>Metallo-Intercalators</w:t>
          </w:r>
        </w:hyperlink>
      </w:hyperlink>
    </w:p>
    <w:p w:rsidR="004B345C" w:rsidRPr="006E1655" w:rsidRDefault="004B345C" w:rsidP="004B345C">
      <w:pPr>
        <w:tabs>
          <w:tab w:val="left" w:pos="1350"/>
        </w:tabs>
        <w:spacing w:after="0" w:line="480" w:lineRule="auto"/>
        <w:jc w:val="center"/>
        <w:rPr>
          <w:rFonts w:ascii="Times New Roman" w:hAnsi="Times New Roman" w:cs="Times New Roman"/>
          <w:sz w:val="24"/>
          <w:szCs w:val="24"/>
          <w:vertAlign w:val="superscript"/>
          <w:lang w:val="en-US"/>
        </w:rPr>
      </w:pPr>
      <w:r w:rsidRPr="006E1655">
        <w:rPr>
          <w:rFonts w:ascii="Times New Roman" w:hAnsi="Times New Roman" w:cs="Times New Roman"/>
          <w:sz w:val="24"/>
          <w:szCs w:val="24"/>
          <w:lang w:val="en-US"/>
        </w:rPr>
        <w:t xml:space="preserve">R. </w:t>
      </w:r>
      <w:proofErr w:type="spellStart"/>
      <w:r w:rsidRPr="006E1655">
        <w:rPr>
          <w:rFonts w:ascii="Times New Roman" w:hAnsi="Times New Roman" w:cs="Times New Roman"/>
          <w:sz w:val="24"/>
          <w:szCs w:val="24"/>
          <w:lang w:val="en-US"/>
        </w:rPr>
        <w:t>Biju</w:t>
      </w:r>
      <w:proofErr w:type="spellEnd"/>
      <w:r w:rsidRPr="006E1655">
        <w:rPr>
          <w:rFonts w:ascii="Times New Roman" w:hAnsi="Times New Roman" w:cs="Times New Roman"/>
          <w:sz w:val="24"/>
          <w:szCs w:val="24"/>
          <w:lang w:val="en-US"/>
        </w:rPr>
        <w:t xml:space="preserve"> Bennie</w:t>
      </w:r>
      <w:proofErr w:type="gramStart"/>
      <w:r w:rsidRPr="006E1655">
        <w:rPr>
          <w:rFonts w:ascii="Times New Roman" w:hAnsi="Times New Roman" w:cs="Times New Roman"/>
          <w:sz w:val="24"/>
          <w:szCs w:val="24"/>
          <w:lang w:val="en-US"/>
        </w:rPr>
        <w:t>,</w:t>
      </w:r>
      <w:r w:rsidRPr="006E1655">
        <w:rPr>
          <w:rFonts w:ascii="Times New Roman" w:hAnsi="Times New Roman" w:cs="Times New Roman"/>
          <w:sz w:val="24"/>
          <w:szCs w:val="24"/>
          <w:vertAlign w:val="superscript"/>
          <w:lang w:val="en-US"/>
        </w:rPr>
        <w:t>1</w:t>
      </w:r>
      <w:proofErr w:type="gramEnd"/>
      <w:r w:rsidRPr="006E1655">
        <w:rPr>
          <w:rFonts w:ascii="Times New Roman" w:hAnsi="Times New Roman" w:cs="Times New Roman"/>
          <w:sz w:val="24"/>
          <w:szCs w:val="24"/>
          <w:vertAlign w:val="superscript"/>
          <w:lang w:val="en-US"/>
        </w:rPr>
        <w:t xml:space="preserve"> </w:t>
      </w:r>
      <w:r w:rsidRPr="006E1655">
        <w:rPr>
          <w:rFonts w:ascii="Times New Roman" w:hAnsi="Times New Roman" w:cs="Times New Roman"/>
          <w:sz w:val="24"/>
          <w:szCs w:val="24"/>
          <w:lang w:val="en-US"/>
        </w:rPr>
        <w:t>C. Joel,</w:t>
      </w:r>
      <w:r w:rsidRPr="006E1655">
        <w:rPr>
          <w:rFonts w:ascii="Times New Roman" w:hAnsi="Times New Roman" w:cs="Times New Roman"/>
          <w:sz w:val="24"/>
          <w:szCs w:val="24"/>
          <w:vertAlign w:val="superscript"/>
          <w:lang w:val="en-US"/>
        </w:rPr>
        <w:t>1</w:t>
      </w:r>
      <w:r w:rsidRPr="006E1655">
        <w:rPr>
          <w:rFonts w:ascii="Times New Roman" w:hAnsi="Times New Roman" w:cs="Times New Roman"/>
          <w:sz w:val="24"/>
          <w:szCs w:val="24"/>
          <w:lang w:val="en-US"/>
        </w:rPr>
        <w:t xml:space="preserve"> S. Daniel Abraham,</w:t>
      </w:r>
      <w:r w:rsidRPr="006E1655">
        <w:rPr>
          <w:rFonts w:ascii="Times New Roman" w:hAnsi="Times New Roman" w:cs="Times New Roman"/>
          <w:sz w:val="24"/>
          <w:szCs w:val="24"/>
          <w:vertAlign w:val="superscript"/>
          <w:lang w:val="en-US"/>
        </w:rPr>
        <w:t xml:space="preserve">2 </w:t>
      </w:r>
      <w:r w:rsidRPr="006E1655">
        <w:rPr>
          <w:rFonts w:ascii="Times New Roman" w:hAnsi="Times New Roman" w:cs="Times New Roman"/>
          <w:sz w:val="24"/>
          <w:szCs w:val="24"/>
          <w:lang w:val="en-US"/>
        </w:rPr>
        <w:t xml:space="preserve">S. </w:t>
      </w:r>
      <w:proofErr w:type="spellStart"/>
      <w:r w:rsidRPr="006E1655">
        <w:rPr>
          <w:rFonts w:ascii="Times New Roman" w:hAnsi="Times New Roman" w:cs="Times New Roman"/>
          <w:sz w:val="24"/>
          <w:szCs w:val="24"/>
          <w:lang w:val="en-US"/>
        </w:rPr>
        <w:t>Iyyam</w:t>
      </w:r>
      <w:proofErr w:type="spellEnd"/>
      <w:r w:rsidRPr="006E1655">
        <w:rPr>
          <w:rFonts w:ascii="Times New Roman" w:hAnsi="Times New Roman" w:cs="Times New Roman"/>
          <w:sz w:val="24"/>
          <w:szCs w:val="24"/>
          <w:lang w:val="en-US"/>
        </w:rPr>
        <w:t xml:space="preserve"> Pillai,</w:t>
      </w:r>
      <w:r w:rsidRPr="006E1655">
        <w:rPr>
          <w:rFonts w:ascii="Times New Roman" w:hAnsi="Times New Roman" w:cs="Times New Roman"/>
          <w:sz w:val="24"/>
          <w:szCs w:val="24"/>
          <w:vertAlign w:val="superscript"/>
          <w:lang w:val="en-US"/>
        </w:rPr>
        <w:t xml:space="preserve">3 </w:t>
      </w:r>
      <w:r w:rsidRPr="006E1655">
        <w:rPr>
          <w:rFonts w:ascii="Times New Roman" w:hAnsi="Times New Roman" w:cs="Times New Roman"/>
          <w:sz w:val="24"/>
          <w:szCs w:val="24"/>
          <w:lang w:val="en-US"/>
        </w:rPr>
        <w:t>S. Theodore David</w:t>
      </w:r>
      <w:r w:rsidRPr="006E1655">
        <w:rPr>
          <w:rFonts w:ascii="Times New Roman" w:hAnsi="Times New Roman" w:cs="Times New Roman"/>
          <w:sz w:val="24"/>
          <w:szCs w:val="24"/>
          <w:vertAlign w:val="superscript"/>
          <w:lang w:val="en-US"/>
        </w:rPr>
        <w:t>4,*</w:t>
      </w:r>
    </w:p>
    <w:p w:rsidR="004B345C" w:rsidRPr="006E1655" w:rsidRDefault="004B345C" w:rsidP="004B345C">
      <w:pPr>
        <w:spacing w:after="0" w:line="360" w:lineRule="auto"/>
        <w:jc w:val="both"/>
        <w:rPr>
          <w:rFonts w:ascii="Times New Roman" w:hAnsi="Times New Roman" w:cs="Times New Roman"/>
          <w:sz w:val="24"/>
          <w:szCs w:val="24"/>
          <w:lang w:val="en-US"/>
        </w:rPr>
      </w:pPr>
      <w:proofErr w:type="gramStart"/>
      <w:r w:rsidRPr="006E1655">
        <w:rPr>
          <w:rFonts w:ascii="Times New Roman" w:hAnsi="Times New Roman" w:cs="Times New Roman"/>
          <w:sz w:val="24"/>
          <w:szCs w:val="24"/>
          <w:vertAlign w:val="superscript"/>
          <w:lang w:val="en-US"/>
        </w:rPr>
        <w:t>1</w:t>
      </w:r>
      <w:r w:rsidRPr="006E1655">
        <w:rPr>
          <w:rFonts w:ascii="Times New Roman" w:hAnsi="Times New Roman" w:cs="Times New Roman"/>
          <w:sz w:val="24"/>
          <w:szCs w:val="24"/>
          <w:lang w:val="en-US"/>
        </w:rPr>
        <w:t>PG. Department of Chemistry, St. John’s College, Tirunelveli-627002, Tamil Nadu, India.</w:t>
      </w:r>
      <w:proofErr w:type="gramEnd"/>
    </w:p>
    <w:p w:rsidR="004B345C" w:rsidRPr="006E1655" w:rsidRDefault="004B345C" w:rsidP="004B345C">
      <w:pPr>
        <w:spacing w:after="0" w:line="360" w:lineRule="auto"/>
        <w:jc w:val="both"/>
        <w:rPr>
          <w:rFonts w:ascii="Times New Roman" w:hAnsi="Times New Roman" w:cs="Times New Roman"/>
          <w:sz w:val="24"/>
          <w:szCs w:val="24"/>
          <w:lang w:val="en-US"/>
        </w:rPr>
      </w:pPr>
      <w:proofErr w:type="gramStart"/>
      <w:r w:rsidRPr="006E1655">
        <w:rPr>
          <w:rFonts w:ascii="Times New Roman" w:hAnsi="Times New Roman" w:cs="Times New Roman"/>
          <w:sz w:val="24"/>
          <w:szCs w:val="24"/>
          <w:vertAlign w:val="superscript"/>
          <w:lang w:val="en-US"/>
        </w:rPr>
        <w:t>2</w:t>
      </w:r>
      <w:r w:rsidRPr="006E1655">
        <w:rPr>
          <w:rFonts w:ascii="Times New Roman" w:hAnsi="Times New Roman" w:cs="Times New Roman"/>
          <w:sz w:val="24"/>
          <w:szCs w:val="24"/>
          <w:lang w:val="en-US"/>
        </w:rPr>
        <w:t>Department of Chemistry, Madras Christian College, Chennai-600059, Tamil Nadu, India.</w:t>
      </w:r>
      <w:proofErr w:type="gramEnd"/>
    </w:p>
    <w:p w:rsidR="004B345C" w:rsidRPr="006E1655" w:rsidRDefault="004B345C" w:rsidP="004B345C">
      <w:pPr>
        <w:spacing w:after="0" w:line="360" w:lineRule="auto"/>
        <w:jc w:val="both"/>
        <w:rPr>
          <w:rFonts w:ascii="Times New Roman" w:hAnsi="Times New Roman"/>
          <w:sz w:val="24"/>
          <w:szCs w:val="24"/>
          <w:lang w:val="en-US"/>
        </w:rPr>
      </w:pPr>
      <w:proofErr w:type="gramStart"/>
      <w:r w:rsidRPr="006E1655">
        <w:rPr>
          <w:rFonts w:ascii="Times New Roman" w:hAnsi="Times New Roman"/>
          <w:sz w:val="24"/>
          <w:szCs w:val="24"/>
          <w:vertAlign w:val="superscript"/>
          <w:lang w:val="en-US"/>
        </w:rPr>
        <w:t>3</w:t>
      </w:r>
      <w:r w:rsidRPr="006E1655">
        <w:rPr>
          <w:rFonts w:ascii="Times New Roman" w:hAnsi="Times New Roman"/>
          <w:sz w:val="24"/>
          <w:szCs w:val="24"/>
          <w:lang w:val="en-US"/>
        </w:rPr>
        <w:t xml:space="preserve">PG. and Research Department of Chemistry, </w:t>
      </w:r>
      <w:proofErr w:type="spellStart"/>
      <w:r w:rsidRPr="006E1655">
        <w:rPr>
          <w:rFonts w:ascii="Times New Roman" w:hAnsi="Times New Roman"/>
          <w:sz w:val="24"/>
          <w:szCs w:val="24"/>
          <w:lang w:val="en-US"/>
        </w:rPr>
        <w:t>Pachaiyappa’s</w:t>
      </w:r>
      <w:proofErr w:type="spellEnd"/>
      <w:r w:rsidRPr="006E1655">
        <w:rPr>
          <w:rFonts w:ascii="Times New Roman" w:hAnsi="Times New Roman"/>
          <w:sz w:val="24"/>
          <w:szCs w:val="24"/>
          <w:lang w:val="en-US"/>
        </w:rPr>
        <w:t xml:space="preserve"> College, Chennai-600030, </w:t>
      </w:r>
      <w:r w:rsidRPr="006E1655">
        <w:rPr>
          <w:rFonts w:ascii="Times New Roman" w:hAnsi="Times New Roman" w:cs="Times New Roman"/>
          <w:sz w:val="24"/>
          <w:szCs w:val="24"/>
          <w:lang w:val="en-US"/>
        </w:rPr>
        <w:t>Tamil Nadu</w:t>
      </w:r>
      <w:r w:rsidRPr="006E1655">
        <w:rPr>
          <w:rFonts w:ascii="Times New Roman" w:hAnsi="Times New Roman"/>
          <w:sz w:val="24"/>
          <w:szCs w:val="24"/>
          <w:lang w:val="en-US"/>
        </w:rPr>
        <w:t>, India.</w:t>
      </w:r>
      <w:proofErr w:type="gramEnd"/>
    </w:p>
    <w:p w:rsidR="004B345C" w:rsidRPr="006E1655" w:rsidRDefault="004B345C" w:rsidP="004B345C">
      <w:pPr>
        <w:spacing w:after="0" w:line="360" w:lineRule="auto"/>
        <w:jc w:val="both"/>
        <w:rPr>
          <w:rFonts w:ascii="Times New Roman" w:hAnsi="Times New Roman" w:cs="Times New Roman"/>
          <w:sz w:val="24"/>
          <w:szCs w:val="24"/>
          <w:lang w:val="en-US"/>
        </w:rPr>
      </w:pPr>
      <w:proofErr w:type="gramStart"/>
      <w:r w:rsidRPr="006E1655">
        <w:rPr>
          <w:rFonts w:ascii="Times New Roman" w:hAnsi="Times New Roman" w:cs="Times New Roman"/>
          <w:sz w:val="24"/>
          <w:szCs w:val="24"/>
          <w:vertAlign w:val="superscript"/>
          <w:lang w:val="en-US"/>
        </w:rPr>
        <w:t>4</w:t>
      </w:r>
      <w:r w:rsidRPr="006E1655">
        <w:rPr>
          <w:rFonts w:ascii="Times New Roman" w:hAnsi="Times New Roman" w:cs="Times New Roman"/>
          <w:sz w:val="24"/>
          <w:szCs w:val="24"/>
          <w:lang w:val="en-US"/>
        </w:rPr>
        <w:t>Department of Applied Chemistry, PSN College of Engineering and Technology, Tirunelveli-627152, Tamil Nadu, India.</w:t>
      </w:r>
      <w:proofErr w:type="gramEnd"/>
    </w:p>
    <w:p w:rsidR="004B345C" w:rsidRPr="006E1655" w:rsidRDefault="004B345C" w:rsidP="004B345C">
      <w:pPr>
        <w:spacing w:after="0" w:line="360" w:lineRule="auto"/>
        <w:jc w:val="both"/>
        <w:rPr>
          <w:rFonts w:ascii="Times New Roman" w:hAnsi="Times New Roman" w:cs="Times New Roman"/>
          <w:sz w:val="24"/>
          <w:szCs w:val="24"/>
          <w:lang w:val="en-US"/>
        </w:rPr>
      </w:pPr>
    </w:p>
    <w:p w:rsidR="004B345C" w:rsidRPr="006E1655" w:rsidRDefault="004B345C" w:rsidP="004B345C">
      <w:pPr>
        <w:spacing w:after="0" w:line="480" w:lineRule="auto"/>
        <w:jc w:val="center"/>
        <w:rPr>
          <w:rFonts w:ascii="Times New Roman" w:hAnsi="Times New Roman" w:cs="Times New Roman"/>
          <w:sz w:val="24"/>
          <w:szCs w:val="24"/>
          <w:lang w:val="en-US"/>
        </w:rPr>
      </w:pPr>
      <w:r w:rsidRPr="006E1655">
        <w:rPr>
          <w:rFonts w:ascii="Times New Roman" w:hAnsi="Times New Roman" w:cs="Times New Roman"/>
          <w:sz w:val="24"/>
          <w:szCs w:val="24"/>
          <w:lang w:val="en-US"/>
        </w:rPr>
        <w:t xml:space="preserve">Corresponding author: S. Theodore David </w:t>
      </w:r>
      <w:proofErr w:type="spellStart"/>
      <w:r w:rsidRPr="006E1655">
        <w:rPr>
          <w:rFonts w:ascii="Times New Roman" w:hAnsi="Times New Roman" w:cs="Times New Roman"/>
          <w:sz w:val="24"/>
          <w:szCs w:val="24"/>
          <w:lang w:val="en-US"/>
        </w:rPr>
        <w:t>Manickam</w:t>
      </w:r>
      <w:proofErr w:type="spellEnd"/>
    </w:p>
    <w:p w:rsidR="004B345C" w:rsidRPr="006E1655" w:rsidRDefault="004B345C" w:rsidP="004B345C">
      <w:pPr>
        <w:spacing w:after="0" w:line="480" w:lineRule="auto"/>
        <w:jc w:val="center"/>
        <w:rPr>
          <w:rFonts w:ascii="Times New Roman" w:hAnsi="Times New Roman" w:cs="Times New Roman"/>
          <w:sz w:val="24"/>
          <w:szCs w:val="24"/>
          <w:lang w:val="en-US"/>
        </w:rPr>
      </w:pPr>
      <w:r w:rsidRPr="006E1655">
        <w:rPr>
          <w:rFonts w:ascii="Times New Roman" w:hAnsi="Times New Roman" w:cs="Times New Roman"/>
          <w:sz w:val="24"/>
          <w:szCs w:val="24"/>
          <w:lang w:val="en-US"/>
        </w:rPr>
        <w:t>Contact information:</w:t>
      </w:r>
    </w:p>
    <w:p w:rsidR="004B345C" w:rsidRPr="006E1655" w:rsidRDefault="004B345C" w:rsidP="004B345C">
      <w:pPr>
        <w:spacing w:after="0" w:line="480" w:lineRule="auto"/>
        <w:jc w:val="center"/>
        <w:rPr>
          <w:rFonts w:ascii="Times New Roman" w:hAnsi="Times New Roman" w:cs="Times New Roman"/>
          <w:sz w:val="24"/>
          <w:szCs w:val="24"/>
          <w:lang w:val="en-US"/>
        </w:rPr>
      </w:pPr>
      <w:r w:rsidRPr="006E1655">
        <w:rPr>
          <w:rFonts w:ascii="Times New Roman" w:hAnsi="Times New Roman" w:cs="Times New Roman"/>
          <w:sz w:val="24"/>
          <w:szCs w:val="24"/>
          <w:lang w:val="en-US"/>
        </w:rPr>
        <w:t>Mobile: +91 9366705118</w:t>
      </w:r>
    </w:p>
    <w:p w:rsidR="004B345C" w:rsidRPr="006E1655" w:rsidRDefault="004B345C" w:rsidP="004B345C">
      <w:pPr>
        <w:spacing w:line="480" w:lineRule="auto"/>
        <w:jc w:val="center"/>
        <w:rPr>
          <w:rFonts w:ascii="Times New Roman" w:hAnsi="Times New Roman" w:cs="Times New Roman"/>
          <w:sz w:val="24"/>
          <w:szCs w:val="24"/>
          <w:lang w:val="en-US"/>
        </w:rPr>
      </w:pPr>
      <w:r w:rsidRPr="006E1655">
        <w:rPr>
          <w:rFonts w:ascii="Times New Roman" w:hAnsi="Times New Roman" w:cs="Times New Roman"/>
          <w:sz w:val="24"/>
          <w:szCs w:val="24"/>
          <w:lang w:val="en-US"/>
        </w:rPr>
        <w:t xml:space="preserve">E-mail: </w:t>
      </w:r>
      <w:hyperlink r:id="rId10" w:history="1">
        <w:r w:rsidRPr="006E1655">
          <w:rPr>
            <w:rStyle w:val="Hyperlink"/>
            <w:rFonts w:ascii="Times New Roman" w:hAnsi="Times New Roman" w:cs="Times New Roman"/>
            <w:sz w:val="24"/>
            <w:szCs w:val="24"/>
            <w:lang w:val="en-US"/>
          </w:rPr>
          <w:t>s.theodore.david@gmail.com</w:t>
        </w:r>
      </w:hyperlink>
    </w:p>
    <w:p w:rsidR="005E58A1" w:rsidRPr="0059113B" w:rsidRDefault="005E58A1"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sz w:val="24"/>
          <w:szCs w:val="24"/>
        </w:rPr>
        <w:t>1 DNA binding</w:t>
      </w:r>
      <w:r w:rsidR="008B3E57" w:rsidRPr="0059113B">
        <w:rPr>
          <w:rFonts w:ascii="Times New Roman" w:hAnsi="Times New Roman" w:cs="Times New Roman"/>
          <w:b/>
          <w:sz w:val="24"/>
          <w:szCs w:val="24"/>
        </w:rPr>
        <w:t xml:space="preserve"> and cleavage</w:t>
      </w:r>
      <w:r w:rsidRPr="0059113B">
        <w:rPr>
          <w:rFonts w:ascii="Times New Roman" w:hAnsi="Times New Roman" w:cs="Times New Roman"/>
          <w:b/>
          <w:sz w:val="24"/>
          <w:szCs w:val="24"/>
        </w:rPr>
        <w:t xml:space="preserve"> experiments</w:t>
      </w:r>
    </w:p>
    <w:p w:rsidR="005E58A1" w:rsidRPr="0059113B" w:rsidRDefault="005E58A1" w:rsidP="0059113B">
      <w:pPr>
        <w:autoSpaceDE w:val="0"/>
        <w:autoSpaceDN w:val="0"/>
        <w:adjustRightInd w:val="0"/>
        <w:spacing w:after="0" w:line="360" w:lineRule="auto"/>
        <w:jc w:val="both"/>
        <w:rPr>
          <w:rFonts w:ascii="Times New Roman" w:hAnsi="Times New Roman" w:cs="Times New Roman"/>
          <w:b/>
          <w:bCs/>
          <w:sz w:val="24"/>
          <w:szCs w:val="24"/>
        </w:rPr>
      </w:pPr>
      <w:r w:rsidRPr="0059113B">
        <w:rPr>
          <w:rFonts w:ascii="Times New Roman" w:hAnsi="Times New Roman" w:cs="Times New Roman"/>
          <w:b/>
          <w:bCs/>
          <w:sz w:val="24"/>
          <w:szCs w:val="24"/>
        </w:rPr>
        <w:t>1.1 Absorption spectral studies</w:t>
      </w:r>
    </w:p>
    <w:p w:rsidR="005E58A1" w:rsidRPr="0059113B" w:rsidRDefault="005E58A1" w:rsidP="0059113B">
      <w:pPr>
        <w:spacing w:after="0" w:line="360" w:lineRule="auto"/>
        <w:ind w:right="432" w:firstLine="720"/>
        <w:jc w:val="both"/>
        <w:rPr>
          <w:rFonts w:ascii="Times New Roman" w:hAnsi="Times New Roman" w:cs="Times New Roman"/>
          <w:sz w:val="24"/>
          <w:szCs w:val="24"/>
        </w:rPr>
      </w:pPr>
      <w:r w:rsidRPr="0059113B">
        <w:rPr>
          <w:rFonts w:ascii="Times New Roman" w:hAnsi="Times New Roman" w:cs="Times New Roman"/>
          <w:sz w:val="24"/>
          <w:szCs w:val="24"/>
        </w:rPr>
        <w:t xml:space="preserve">The binding affinity of the complexes to CT-DNA </w:t>
      </w:r>
      <w:r w:rsidRPr="0059113B">
        <w:rPr>
          <w:rFonts w:ascii="Times New Roman" w:hAnsi="Times New Roman" w:cs="Times New Roman"/>
          <w:bCs/>
          <w:sz w:val="24"/>
          <w:szCs w:val="24"/>
        </w:rPr>
        <w:t xml:space="preserve">was studied using UV-visible spectra in a medium of 50 </w:t>
      </w:r>
      <w:proofErr w:type="spellStart"/>
      <w:r w:rsidRPr="0059113B">
        <w:rPr>
          <w:rFonts w:ascii="Times New Roman" w:hAnsi="Times New Roman" w:cs="Times New Roman"/>
          <w:bCs/>
          <w:sz w:val="24"/>
          <w:szCs w:val="24"/>
        </w:rPr>
        <w:t>mM</w:t>
      </w:r>
      <w:proofErr w:type="spellEnd"/>
      <w:r w:rsidRPr="0059113B">
        <w:rPr>
          <w:rFonts w:ascii="Times New Roman" w:hAnsi="Times New Roman" w:cs="Times New Roman"/>
          <w:bCs/>
          <w:sz w:val="24"/>
          <w:szCs w:val="24"/>
        </w:rPr>
        <w:t xml:space="preserve"> </w:t>
      </w:r>
      <w:proofErr w:type="spellStart"/>
      <w:r w:rsidRPr="0059113B">
        <w:rPr>
          <w:rFonts w:ascii="Times New Roman" w:hAnsi="Times New Roman" w:cs="Times New Roman"/>
          <w:bCs/>
          <w:sz w:val="24"/>
          <w:szCs w:val="24"/>
        </w:rPr>
        <w:t>Tris-HCl</w:t>
      </w:r>
      <w:proofErr w:type="spellEnd"/>
      <w:r w:rsidRPr="0059113B">
        <w:rPr>
          <w:rFonts w:ascii="Times New Roman" w:hAnsi="Times New Roman" w:cs="Times New Roman"/>
          <w:bCs/>
          <w:sz w:val="24"/>
          <w:szCs w:val="24"/>
        </w:rPr>
        <w:t xml:space="preserve"> buffer maintained at pH 7.5</w:t>
      </w:r>
      <w:r w:rsidRPr="0059113B">
        <w:rPr>
          <w:rFonts w:ascii="Times New Roman" w:hAnsi="Times New Roman" w:cs="Times New Roman"/>
          <w:sz w:val="24"/>
          <w:szCs w:val="24"/>
        </w:rPr>
        <w:t xml:space="preserve">. The calf thymus (CT) DNA gave an absorption maximum at 260 nm with an </w:t>
      </w:r>
      <w:proofErr w:type="spellStart"/>
      <w:r w:rsidRPr="0059113B">
        <w:rPr>
          <w:rFonts w:ascii="Times New Roman" w:hAnsi="Times New Roman" w:cs="Times New Roman"/>
          <w:sz w:val="24"/>
          <w:szCs w:val="24"/>
        </w:rPr>
        <w:t>ε</w:t>
      </w:r>
      <w:r w:rsidRPr="0059113B">
        <w:rPr>
          <w:rFonts w:ascii="Times New Roman" w:hAnsi="Times New Roman" w:cs="Times New Roman"/>
          <w:sz w:val="24"/>
          <w:szCs w:val="24"/>
          <w:vertAlign w:val="subscript"/>
        </w:rPr>
        <w:t>max</w:t>
      </w:r>
      <w:proofErr w:type="spellEnd"/>
      <w:r w:rsidRPr="0059113B">
        <w:rPr>
          <w:rFonts w:ascii="Times New Roman" w:hAnsi="Times New Roman" w:cs="Times New Roman"/>
          <w:sz w:val="24"/>
          <w:szCs w:val="24"/>
        </w:rPr>
        <w:t xml:space="preserve"> value of 6600 M</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xml:space="preserve"> cm</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xml:space="preserve"> from which its concentration was calculated.</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xml:space="preserve"> Maintaining constant complex concentration (10 µM), the absorption titrations were conducted at various CT-DNA concentrations (0-250 µM) from which the binding constant (</w:t>
      </w:r>
      <w:r w:rsidRPr="0059113B">
        <w:rPr>
          <w:rFonts w:ascii="Times New Roman" w:hAnsi="Times New Roman" w:cs="Times New Roman"/>
          <w:iCs/>
          <w:sz w:val="24"/>
          <w:szCs w:val="24"/>
        </w:rPr>
        <w:t>K</w:t>
      </w:r>
      <w:r w:rsidRPr="0059113B">
        <w:rPr>
          <w:rFonts w:ascii="Times New Roman" w:hAnsi="Times New Roman" w:cs="Times New Roman"/>
          <w:sz w:val="24"/>
          <w:szCs w:val="24"/>
          <w:vertAlign w:val="subscript"/>
        </w:rPr>
        <w:t>b</w:t>
      </w:r>
      <w:r w:rsidRPr="0059113B">
        <w:rPr>
          <w:rFonts w:ascii="Times New Roman" w:hAnsi="Times New Roman" w:cs="Times New Roman"/>
          <w:sz w:val="24"/>
          <w:szCs w:val="24"/>
        </w:rPr>
        <w:t>) values, were calculated from the equation provided as follows.</w:t>
      </w:r>
      <w:r w:rsidRPr="0059113B">
        <w:rPr>
          <w:rFonts w:ascii="Times New Roman" w:hAnsi="Times New Roman" w:cs="Times New Roman"/>
          <w:sz w:val="24"/>
          <w:szCs w:val="24"/>
          <w:vertAlign w:val="superscript"/>
        </w:rPr>
        <w:t>2</w:t>
      </w:r>
    </w:p>
    <w:p w:rsidR="005E58A1" w:rsidRPr="0059113B" w:rsidRDefault="004B345C" w:rsidP="0059113B">
      <w:pPr>
        <w:autoSpaceDE w:val="0"/>
        <w:autoSpaceDN w:val="0"/>
        <w:adjustRightInd w:val="0"/>
        <w:spacing w:line="360" w:lineRule="auto"/>
        <w:jc w:val="both"/>
        <w:rPr>
          <w:rFonts w:ascii="Times New Roman" w:eastAsia="TimesNewRoman" w:hAnsi="Times New Roman" w:cs="Times New Roman"/>
          <w:sz w:val="24"/>
          <w:szCs w:val="24"/>
          <w:lang w:bidi="ta-IN"/>
        </w:rPr>
      </w:pPr>
      <m:oMathPara>
        <m:oMathParaPr>
          <m:jc m:val="center"/>
        </m:oMathParaPr>
        <m:oMath>
          <m:f>
            <m:fPr>
              <m:ctrlPr>
                <w:rPr>
                  <w:rFonts w:ascii="Cambria Math" w:eastAsia="TimesNewRoman" w:hAnsi="Times New Roman" w:cs="Times New Roman"/>
                  <w:i/>
                  <w:sz w:val="24"/>
                  <w:szCs w:val="24"/>
                  <w:lang w:bidi="ta-IN"/>
                </w:rPr>
              </m:ctrlPr>
            </m:fPr>
            <m:num>
              <m:r>
                <m:rPr>
                  <m:sty m:val="p"/>
                </m:rPr>
                <w:rPr>
                  <w:rFonts w:ascii="Cambria Math" w:eastAsia="TimesNewRoman" w:hAnsi="Times New Roman" w:cs="Times New Roman"/>
                  <w:sz w:val="24"/>
                  <w:szCs w:val="24"/>
                  <w:lang w:bidi="ta-IN"/>
                </w:rPr>
                <m:t>[DNA]</m:t>
              </m:r>
            </m:num>
            <m:den>
              <m:r>
                <m:rPr>
                  <m:sty m:val="p"/>
                </m:rPr>
                <w:rPr>
                  <w:rFonts w:ascii="Cambria Math" w:eastAsia="TimesNewRoman" w:hAnsi="Times New Roman" w:cs="Times New Roman"/>
                  <w:sz w:val="24"/>
                  <w:szCs w:val="24"/>
                  <w:lang w:bidi="ta-IN"/>
                </w:rPr>
                <m:t>(</m:t>
              </m:r>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ε</m:t>
                  </m:r>
                </m:e>
                <m:sub>
                  <m:r>
                    <m:rPr>
                      <m:sty m:val="p"/>
                    </m:rPr>
                    <w:rPr>
                      <w:rFonts w:ascii="Cambria Math" w:eastAsia="TimesNewRoman" w:hAnsi="Times New Roman" w:cs="Times New Roman"/>
                      <w:sz w:val="24"/>
                      <w:szCs w:val="24"/>
                      <w:vertAlign w:val="subscript"/>
                      <w:lang w:bidi="ta-IN"/>
                    </w:rPr>
                    <m:t>a</m:t>
                  </m:r>
                </m:sub>
              </m:sSub>
              <m:r>
                <m:rPr>
                  <m:sty m:val="p"/>
                </m:rPr>
                <w:rPr>
                  <w:rFonts w:ascii="Times New Roman" w:eastAsia="TimesNewRoman" w:hAnsi="Times New Roman" w:cs="Times New Roman"/>
                  <w:sz w:val="24"/>
                  <w:szCs w:val="24"/>
                  <w:lang w:bidi="ta-IN"/>
                </w:rPr>
                <m:t>-</m:t>
              </m:r>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ε</m:t>
                  </m:r>
                </m:e>
                <m:sub>
                  <m:r>
                    <m:rPr>
                      <m:sty m:val="p"/>
                    </m:rPr>
                    <w:rPr>
                      <w:rFonts w:ascii="Cambria Math" w:eastAsia="TimesNewRoman" w:hAnsi="Times New Roman" w:cs="Times New Roman"/>
                      <w:sz w:val="24"/>
                      <w:szCs w:val="24"/>
                      <w:vertAlign w:val="subscript"/>
                      <w:lang w:bidi="ta-IN"/>
                    </w:rPr>
                    <m:t>f</m:t>
                  </m:r>
                </m:sub>
              </m:sSub>
              <m:r>
                <m:rPr>
                  <m:sty m:val="p"/>
                </m:rPr>
                <w:rPr>
                  <w:rFonts w:ascii="Cambria Math" w:eastAsia="TimesNewRoman" w:hAnsi="Times New Roman" w:cs="Times New Roman"/>
                  <w:sz w:val="24"/>
                  <w:szCs w:val="24"/>
                  <w:lang w:bidi="ta-IN"/>
                </w:rPr>
                <m:t xml:space="preserve"> ) </m:t>
              </m:r>
            </m:den>
          </m:f>
          <m:r>
            <w:rPr>
              <w:rFonts w:ascii="Cambria Math" w:eastAsia="TimesNewRoman" w:hAnsi="Times New Roman" w:cs="Times New Roman"/>
              <w:sz w:val="24"/>
              <w:szCs w:val="24"/>
              <w:lang w:bidi="ta-IN"/>
            </w:rPr>
            <m:t>=</m:t>
          </m:r>
          <m:f>
            <m:fPr>
              <m:ctrlPr>
                <w:rPr>
                  <w:rFonts w:ascii="Cambria Math" w:eastAsia="TimesNewRoman" w:hAnsi="Times New Roman" w:cs="Times New Roman"/>
                  <w:i/>
                  <w:sz w:val="24"/>
                  <w:szCs w:val="24"/>
                  <w:lang w:bidi="ta-IN"/>
                </w:rPr>
              </m:ctrlPr>
            </m:fPr>
            <m:num>
              <m:r>
                <m:rPr>
                  <m:sty m:val="p"/>
                </m:rPr>
                <w:rPr>
                  <w:rFonts w:ascii="Cambria Math" w:eastAsia="TimesNewRoman" w:hAnsi="Times New Roman" w:cs="Times New Roman"/>
                  <w:sz w:val="24"/>
                  <w:szCs w:val="24"/>
                  <w:lang w:bidi="ta-IN"/>
                </w:rPr>
                <m:t>[DNA]</m:t>
              </m:r>
            </m:num>
            <m:den>
              <m:r>
                <m:rPr>
                  <m:sty m:val="p"/>
                </m:rPr>
                <w:rPr>
                  <w:rFonts w:ascii="Cambria Math" w:eastAsia="TimesNewRoman" w:hAnsi="Times New Roman" w:cs="Times New Roman"/>
                  <w:sz w:val="24"/>
                  <w:szCs w:val="24"/>
                  <w:lang w:bidi="ta-IN"/>
                </w:rPr>
                <m:t>(</m:t>
              </m:r>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ε</m:t>
                  </m:r>
                </m:e>
                <m:sub>
                  <m:r>
                    <m:rPr>
                      <m:sty m:val="p"/>
                    </m:rPr>
                    <w:rPr>
                      <w:rFonts w:ascii="Cambria Math" w:eastAsia="TimesNewRoman" w:hAnsi="Times New Roman" w:cs="Times New Roman"/>
                      <w:sz w:val="24"/>
                      <w:szCs w:val="24"/>
                      <w:vertAlign w:val="subscript"/>
                      <w:lang w:bidi="ta-IN"/>
                    </w:rPr>
                    <m:t>b</m:t>
                  </m:r>
                </m:sub>
              </m:sSub>
              <m:r>
                <m:rPr>
                  <m:sty m:val="p"/>
                </m:rPr>
                <w:rPr>
                  <w:rFonts w:ascii="Times New Roman" w:eastAsia="TimesNewRoman" w:hAnsi="Times New Roman" w:cs="Times New Roman"/>
                  <w:sz w:val="24"/>
                  <w:szCs w:val="24"/>
                  <w:lang w:bidi="ta-IN"/>
                </w:rPr>
                <m:t>-</m:t>
              </m:r>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ε</m:t>
                  </m:r>
                </m:e>
                <m:sub>
                  <m:r>
                    <m:rPr>
                      <m:sty m:val="p"/>
                    </m:rPr>
                    <w:rPr>
                      <w:rFonts w:ascii="Cambria Math" w:eastAsia="TimesNewRoman" w:hAnsi="Times New Roman" w:cs="Times New Roman"/>
                      <w:sz w:val="24"/>
                      <w:szCs w:val="24"/>
                      <w:vertAlign w:val="subscript"/>
                      <w:lang w:bidi="ta-IN"/>
                    </w:rPr>
                    <m:t>f</m:t>
                  </m:r>
                </m:sub>
              </m:sSub>
              <m:r>
                <m:rPr>
                  <m:sty m:val="p"/>
                </m:rPr>
                <w:rPr>
                  <w:rFonts w:ascii="Cambria Math" w:eastAsia="TimesNewRoman" w:hAnsi="Times New Roman" w:cs="Times New Roman"/>
                  <w:sz w:val="24"/>
                  <w:szCs w:val="24"/>
                  <w:lang w:bidi="ta-IN"/>
                </w:rPr>
                <m:t xml:space="preserve"> ) </m:t>
              </m:r>
            </m:den>
          </m:f>
          <m:r>
            <w:rPr>
              <w:rFonts w:ascii="Cambria Math" w:eastAsia="TimesNewRoman" w:hAnsi="Times New Roman" w:cs="Times New Roman"/>
              <w:sz w:val="24"/>
              <w:szCs w:val="24"/>
              <w:lang w:bidi="ta-IN"/>
            </w:rPr>
            <m:t xml:space="preserve">+ </m:t>
          </m:r>
          <m:f>
            <m:fPr>
              <m:ctrlPr>
                <w:rPr>
                  <w:rFonts w:ascii="Cambria Math" w:eastAsia="TimesNewRoman" w:hAnsi="Times New Roman" w:cs="Times New Roman"/>
                  <w:i/>
                  <w:sz w:val="24"/>
                  <w:szCs w:val="24"/>
                  <w:lang w:bidi="ta-IN"/>
                </w:rPr>
              </m:ctrlPr>
            </m:fPr>
            <m:num>
              <m:r>
                <m:rPr>
                  <m:sty m:val="p"/>
                </m:rPr>
                <w:rPr>
                  <w:rFonts w:ascii="Cambria Math" w:eastAsia="TimesNewRoman" w:hAnsi="Times New Roman" w:cs="Times New Roman"/>
                  <w:sz w:val="24"/>
                  <w:szCs w:val="24"/>
                  <w:lang w:bidi="ta-IN"/>
                </w:rPr>
                <m:t>1</m:t>
              </m:r>
            </m:num>
            <m:den>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K</m:t>
                  </m:r>
                </m:e>
                <m:sub>
                  <m:r>
                    <m:rPr>
                      <m:sty m:val="p"/>
                    </m:rPr>
                    <w:rPr>
                      <w:rFonts w:ascii="Cambria Math" w:eastAsia="TimesNewRoman" w:hAnsi="Times New Roman" w:cs="Times New Roman"/>
                      <w:sz w:val="24"/>
                      <w:szCs w:val="24"/>
                      <w:vertAlign w:val="subscript"/>
                      <w:lang w:bidi="ta-IN"/>
                    </w:rPr>
                    <m:t>b</m:t>
                  </m:r>
                </m:sub>
              </m:sSub>
              <m:r>
                <m:rPr>
                  <m:sty m:val="p"/>
                </m:rPr>
                <w:rPr>
                  <w:rFonts w:ascii="Cambria Math" w:eastAsia="TimesNewRoman" w:hAnsi="Times New Roman" w:cs="Times New Roman"/>
                  <w:sz w:val="24"/>
                  <w:szCs w:val="24"/>
                  <w:lang w:bidi="ta-IN"/>
                </w:rPr>
                <m:t>(</m:t>
              </m:r>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ε</m:t>
                  </m:r>
                </m:e>
                <m:sub>
                  <m:r>
                    <m:rPr>
                      <m:sty m:val="p"/>
                    </m:rPr>
                    <w:rPr>
                      <w:rFonts w:ascii="Cambria Math" w:eastAsia="TimesNewRoman" w:hAnsi="Times New Roman" w:cs="Times New Roman"/>
                      <w:sz w:val="24"/>
                      <w:szCs w:val="24"/>
                      <w:vertAlign w:val="subscript"/>
                      <w:lang w:bidi="ta-IN"/>
                    </w:rPr>
                    <m:t>b</m:t>
                  </m:r>
                </m:sub>
              </m:sSub>
              <m:r>
                <m:rPr>
                  <m:sty m:val="p"/>
                </m:rPr>
                <w:rPr>
                  <w:rFonts w:ascii="Times New Roman" w:eastAsia="TimesNewRoman" w:hAnsi="Times New Roman" w:cs="Times New Roman"/>
                  <w:sz w:val="24"/>
                  <w:szCs w:val="24"/>
                  <w:lang w:bidi="ta-IN"/>
                </w:rPr>
                <m:t>-</m:t>
              </m:r>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ε</m:t>
                  </m:r>
                </m:e>
                <m:sub>
                  <m:r>
                    <m:rPr>
                      <m:sty m:val="p"/>
                    </m:rPr>
                    <w:rPr>
                      <w:rFonts w:ascii="Cambria Math" w:eastAsia="TimesNewRoman" w:hAnsi="Times New Roman" w:cs="Times New Roman"/>
                      <w:sz w:val="24"/>
                      <w:szCs w:val="24"/>
                      <w:vertAlign w:val="subscript"/>
                      <w:lang w:bidi="ta-IN"/>
                    </w:rPr>
                    <m:t>f</m:t>
                  </m:r>
                </m:sub>
              </m:sSub>
              <m:r>
                <m:rPr>
                  <m:sty m:val="p"/>
                </m:rPr>
                <w:rPr>
                  <w:rFonts w:ascii="Cambria Math" w:eastAsia="TimesNewRoman" w:hAnsi="Times New Roman" w:cs="Times New Roman"/>
                  <w:sz w:val="24"/>
                  <w:szCs w:val="24"/>
                  <w:lang w:bidi="ta-IN"/>
                </w:rPr>
                <m:t xml:space="preserve"> ) </m:t>
              </m:r>
            </m:den>
          </m:f>
        </m:oMath>
      </m:oMathPara>
    </w:p>
    <w:p w:rsidR="005E58A1" w:rsidRPr="0059113B" w:rsidRDefault="005E58A1" w:rsidP="0059113B">
      <w:pPr>
        <w:autoSpaceDE w:val="0"/>
        <w:autoSpaceDN w:val="0"/>
        <w:adjustRightInd w:val="0"/>
        <w:spacing w:after="0" w:line="360" w:lineRule="auto"/>
        <w:ind w:firstLine="720"/>
        <w:jc w:val="both"/>
        <w:rPr>
          <w:rFonts w:ascii="Times New Roman" w:hAnsi="Times New Roman" w:cs="Times New Roman"/>
          <w:sz w:val="24"/>
          <w:szCs w:val="24"/>
        </w:rPr>
      </w:pPr>
      <w:r w:rsidRPr="0059113B">
        <w:rPr>
          <w:rFonts w:ascii="Times New Roman" w:hAnsi="Times New Roman" w:cs="Times New Roman"/>
          <w:sz w:val="24"/>
          <w:szCs w:val="24"/>
        </w:rPr>
        <w:t xml:space="preserve">Where </w:t>
      </w:r>
      <w:proofErr w:type="spellStart"/>
      <w:r w:rsidRPr="0059113B">
        <w:rPr>
          <w:rFonts w:ascii="Times New Roman" w:hAnsi="Times New Roman" w:cs="Times New Roman"/>
          <w:sz w:val="24"/>
          <w:szCs w:val="24"/>
        </w:rPr>
        <w:t>ε</w:t>
      </w:r>
      <w:r w:rsidRPr="0059113B">
        <w:rPr>
          <w:rFonts w:ascii="Times New Roman" w:hAnsi="Times New Roman" w:cs="Times New Roman"/>
          <w:sz w:val="24"/>
          <w:szCs w:val="24"/>
          <w:vertAlign w:val="subscript"/>
        </w:rPr>
        <w:t>a</w:t>
      </w:r>
      <w:proofErr w:type="spellEnd"/>
      <w:r w:rsidRPr="0059113B">
        <w:rPr>
          <w:rFonts w:ascii="Times New Roman" w:hAnsi="Times New Roman" w:cs="Times New Roman"/>
          <w:sz w:val="24"/>
          <w:szCs w:val="24"/>
        </w:rPr>
        <w:t xml:space="preserve"> is the molar extinction coefficient for the charge transfer absorption of DNA at a given concentration, </w:t>
      </w:r>
      <w:proofErr w:type="spellStart"/>
      <w:r w:rsidRPr="0059113B">
        <w:rPr>
          <w:rFonts w:ascii="Times New Roman" w:hAnsi="Times New Roman" w:cs="Times New Roman"/>
          <w:sz w:val="24"/>
          <w:szCs w:val="24"/>
        </w:rPr>
        <w:t>ε</w:t>
      </w:r>
      <w:r w:rsidRPr="0059113B">
        <w:rPr>
          <w:rFonts w:ascii="Times New Roman" w:hAnsi="Times New Roman" w:cs="Times New Roman"/>
          <w:sz w:val="24"/>
          <w:szCs w:val="24"/>
          <w:vertAlign w:val="subscript"/>
        </w:rPr>
        <w:t>f</w:t>
      </w:r>
      <w:proofErr w:type="spellEnd"/>
      <w:r w:rsidRPr="0059113B">
        <w:rPr>
          <w:rFonts w:ascii="Times New Roman" w:hAnsi="Times New Roman" w:cs="Times New Roman"/>
          <w:sz w:val="24"/>
          <w:szCs w:val="24"/>
          <w:vertAlign w:val="subscript"/>
        </w:rPr>
        <w:t xml:space="preserve"> </w:t>
      </w:r>
      <w:r w:rsidRPr="0059113B">
        <w:rPr>
          <w:rFonts w:ascii="Times New Roman" w:hAnsi="Times New Roman" w:cs="Times New Roman"/>
          <w:sz w:val="24"/>
          <w:szCs w:val="24"/>
        </w:rPr>
        <w:t xml:space="preserve">and </w:t>
      </w:r>
      <w:proofErr w:type="spellStart"/>
      <w:r w:rsidRPr="0059113B">
        <w:rPr>
          <w:rFonts w:ascii="Times New Roman" w:hAnsi="Times New Roman" w:cs="Times New Roman"/>
          <w:sz w:val="24"/>
          <w:szCs w:val="24"/>
        </w:rPr>
        <w:t>ε</w:t>
      </w:r>
      <w:r w:rsidRPr="0059113B">
        <w:rPr>
          <w:rFonts w:ascii="Times New Roman" w:hAnsi="Times New Roman" w:cs="Times New Roman"/>
          <w:sz w:val="24"/>
          <w:szCs w:val="24"/>
          <w:vertAlign w:val="subscript"/>
        </w:rPr>
        <w:t>b</w:t>
      </w:r>
      <w:proofErr w:type="spellEnd"/>
      <w:r w:rsidRPr="0059113B">
        <w:rPr>
          <w:rFonts w:ascii="Times New Roman" w:hAnsi="Times New Roman" w:cs="Times New Roman"/>
          <w:sz w:val="24"/>
          <w:szCs w:val="24"/>
          <w:vertAlign w:val="subscript"/>
        </w:rPr>
        <w:t xml:space="preserve"> </w:t>
      </w:r>
      <w:r w:rsidRPr="0059113B">
        <w:rPr>
          <w:rFonts w:ascii="Times New Roman" w:hAnsi="Times New Roman" w:cs="Times New Roman"/>
          <w:sz w:val="24"/>
          <w:szCs w:val="24"/>
        </w:rPr>
        <w:t>is the extinction coefficients of the complex in free as well as bound states respectively and K</w:t>
      </w:r>
      <w:r w:rsidRPr="0059113B">
        <w:rPr>
          <w:rFonts w:ascii="Times New Roman" w:hAnsi="Times New Roman" w:cs="Times New Roman"/>
          <w:sz w:val="24"/>
          <w:szCs w:val="24"/>
          <w:vertAlign w:val="subscript"/>
        </w:rPr>
        <w:t>b,</w:t>
      </w:r>
      <w:r w:rsidRPr="0059113B">
        <w:rPr>
          <w:rFonts w:ascii="Times New Roman" w:hAnsi="Times New Roman" w:cs="Times New Roman"/>
          <w:sz w:val="24"/>
          <w:szCs w:val="24"/>
        </w:rPr>
        <w:t xml:space="preserve"> the equilibrium binding constant. The K</w:t>
      </w:r>
      <w:r w:rsidRPr="0059113B">
        <w:rPr>
          <w:rFonts w:ascii="Times New Roman" w:hAnsi="Times New Roman" w:cs="Times New Roman"/>
          <w:sz w:val="24"/>
          <w:szCs w:val="24"/>
          <w:vertAlign w:val="subscript"/>
        </w:rPr>
        <w:t>b</w:t>
      </w:r>
      <w:r w:rsidRPr="0059113B">
        <w:rPr>
          <w:rFonts w:ascii="Times New Roman" w:hAnsi="Times New Roman" w:cs="Times New Roman"/>
          <w:sz w:val="24"/>
          <w:szCs w:val="24"/>
        </w:rPr>
        <w:t xml:space="preserve"> value is the ratio of </w:t>
      </w:r>
      <w:r w:rsidRPr="0059113B">
        <w:rPr>
          <w:rFonts w:ascii="Times New Roman" w:hAnsi="Times New Roman" w:cs="Times New Roman"/>
          <w:sz w:val="24"/>
          <w:szCs w:val="24"/>
        </w:rPr>
        <w:lastRenderedPageBreak/>
        <w:t>the slope to the intercept in the linear fitting plot of [DNA]</w:t>
      </w:r>
      <w:proofErr w:type="gramStart"/>
      <w:r w:rsidRPr="0059113B">
        <w:rPr>
          <w:rFonts w:ascii="Times New Roman" w:hAnsi="Times New Roman" w:cs="Times New Roman"/>
          <w:sz w:val="24"/>
          <w:szCs w:val="24"/>
        </w:rPr>
        <w:t>/(</w:t>
      </w:r>
      <w:proofErr w:type="spellStart"/>
      <w:proofErr w:type="gramEnd"/>
      <w:r w:rsidRPr="0059113B">
        <w:rPr>
          <w:rFonts w:ascii="Times New Roman" w:hAnsi="Times New Roman" w:cs="Times New Roman"/>
          <w:sz w:val="24"/>
          <w:szCs w:val="24"/>
        </w:rPr>
        <w:t>ε</w:t>
      </w:r>
      <w:r w:rsidRPr="0059113B">
        <w:rPr>
          <w:rFonts w:ascii="Times New Roman" w:hAnsi="Times New Roman" w:cs="Times New Roman"/>
          <w:sz w:val="24"/>
          <w:szCs w:val="24"/>
          <w:vertAlign w:val="subscript"/>
        </w:rPr>
        <w:t>a</w:t>
      </w:r>
      <w:r w:rsidRPr="0059113B">
        <w:rPr>
          <w:rFonts w:ascii="Times New Roman" w:hAnsi="Times New Roman" w:cs="Times New Roman"/>
          <w:sz w:val="24"/>
          <w:szCs w:val="24"/>
        </w:rPr>
        <w:t>-ε</w:t>
      </w:r>
      <w:r w:rsidRPr="0059113B">
        <w:rPr>
          <w:rFonts w:ascii="Times New Roman" w:hAnsi="Times New Roman" w:cs="Times New Roman"/>
          <w:sz w:val="24"/>
          <w:szCs w:val="24"/>
          <w:vertAlign w:val="subscript"/>
        </w:rPr>
        <w:t>f</w:t>
      </w:r>
      <w:proofErr w:type="spellEnd"/>
      <w:r w:rsidRPr="0059113B">
        <w:rPr>
          <w:rFonts w:ascii="Times New Roman" w:hAnsi="Times New Roman" w:cs="Times New Roman"/>
          <w:sz w:val="24"/>
          <w:szCs w:val="24"/>
        </w:rPr>
        <w:t>) versus [DNA]. In all the experiments, Origin lab (version 6.1) software was used to perform the least squares analysis.</w:t>
      </w:r>
    </w:p>
    <w:p w:rsidR="005E58A1" w:rsidRPr="0059113B" w:rsidRDefault="005E58A1"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sz w:val="24"/>
          <w:szCs w:val="24"/>
        </w:rPr>
        <w:t>1.2 Fluorescence spectral studies</w:t>
      </w:r>
    </w:p>
    <w:p w:rsidR="005E58A1" w:rsidRPr="0059113B" w:rsidRDefault="005E58A1" w:rsidP="0059113B">
      <w:pPr>
        <w:autoSpaceDE w:val="0"/>
        <w:autoSpaceDN w:val="0"/>
        <w:adjustRightInd w:val="0"/>
        <w:spacing w:after="0" w:line="360" w:lineRule="auto"/>
        <w:ind w:firstLine="720"/>
        <w:jc w:val="both"/>
        <w:rPr>
          <w:rFonts w:ascii="Times New Roman" w:hAnsi="Times New Roman" w:cs="Times New Roman"/>
          <w:sz w:val="24"/>
          <w:szCs w:val="24"/>
        </w:rPr>
      </w:pPr>
      <w:r w:rsidRPr="0059113B">
        <w:rPr>
          <w:rFonts w:ascii="Times New Roman" w:hAnsi="Times New Roman" w:cs="Times New Roman"/>
          <w:sz w:val="24"/>
          <w:szCs w:val="24"/>
        </w:rPr>
        <w:t xml:space="preserve">The relative binding propensities of the complexes were studied using fluorescence spectral method employing </w:t>
      </w:r>
      <w:proofErr w:type="spellStart"/>
      <w:r w:rsidRPr="0059113B">
        <w:rPr>
          <w:rFonts w:ascii="Times New Roman" w:hAnsi="Times New Roman" w:cs="Times New Roman"/>
          <w:sz w:val="24"/>
          <w:szCs w:val="24"/>
        </w:rPr>
        <w:t>ethidium</w:t>
      </w:r>
      <w:proofErr w:type="spellEnd"/>
      <w:r w:rsidRPr="0059113B">
        <w:rPr>
          <w:rFonts w:ascii="Times New Roman" w:hAnsi="Times New Roman" w:cs="Times New Roman"/>
          <w:sz w:val="24"/>
          <w:szCs w:val="24"/>
        </w:rPr>
        <w:t xml:space="preserve"> bromide (EB) as reference. Fluorescence intensities of EB bound DNA was measured by varying the complex concentrations at 612 nm and was observed that the emission intensity was reduced gradually on addition of the complexes. The binding efficiency of the complexes </w:t>
      </w:r>
      <w:proofErr w:type="spellStart"/>
      <w:r w:rsidRPr="0059113B">
        <w:rPr>
          <w:rFonts w:ascii="Times New Roman" w:hAnsi="Times New Roman" w:cs="Times New Roman"/>
          <w:sz w:val="24"/>
          <w:szCs w:val="24"/>
        </w:rPr>
        <w:t>MnL</w:t>
      </w:r>
      <w:proofErr w:type="spellEnd"/>
      <w:r w:rsidRPr="0059113B">
        <w:rPr>
          <w:rFonts w:ascii="Times New Roman" w:hAnsi="Times New Roman" w:cs="Times New Roman"/>
          <w:sz w:val="24"/>
          <w:szCs w:val="24"/>
        </w:rPr>
        <w:t xml:space="preserve"> and </w:t>
      </w:r>
      <w:proofErr w:type="spellStart"/>
      <w:r w:rsidRPr="0059113B">
        <w:rPr>
          <w:rFonts w:ascii="Times New Roman" w:hAnsi="Times New Roman" w:cs="Times New Roman"/>
          <w:sz w:val="24"/>
          <w:szCs w:val="24"/>
        </w:rPr>
        <w:t>FeL</w:t>
      </w:r>
      <w:proofErr w:type="spellEnd"/>
      <w:r w:rsidRPr="0059113B">
        <w:rPr>
          <w:rFonts w:ascii="Times New Roman" w:hAnsi="Times New Roman" w:cs="Times New Roman"/>
          <w:sz w:val="24"/>
          <w:szCs w:val="24"/>
        </w:rPr>
        <w:t xml:space="preserve"> to the nucleic acid can be determined from the classical Stern-</w:t>
      </w:r>
      <w:proofErr w:type="spellStart"/>
      <w:r w:rsidRPr="0059113B">
        <w:rPr>
          <w:rFonts w:ascii="Times New Roman" w:hAnsi="Times New Roman" w:cs="Times New Roman"/>
          <w:sz w:val="24"/>
          <w:szCs w:val="24"/>
        </w:rPr>
        <w:t>volmer</w:t>
      </w:r>
      <w:proofErr w:type="spellEnd"/>
      <w:r w:rsidRPr="0059113B">
        <w:rPr>
          <w:rFonts w:ascii="Times New Roman" w:hAnsi="Times New Roman" w:cs="Times New Roman"/>
          <w:sz w:val="24"/>
          <w:szCs w:val="24"/>
        </w:rPr>
        <w:t xml:space="preserve"> equation;</w:t>
      </w:r>
    </w:p>
    <w:p w:rsidR="005E58A1" w:rsidRPr="0059113B" w:rsidRDefault="004B345C" w:rsidP="0059113B">
      <w:pPr>
        <w:autoSpaceDE w:val="0"/>
        <w:autoSpaceDN w:val="0"/>
        <w:adjustRightInd w:val="0"/>
        <w:spacing w:after="0" w:line="360" w:lineRule="auto"/>
        <w:jc w:val="both"/>
        <w:rPr>
          <w:rFonts w:ascii="Times New Roman" w:hAnsi="Times New Roman" w:cs="Times New Roman"/>
          <w:sz w:val="24"/>
          <w:szCs w:val="24"/>
          <w:lang w:bidi="ta-IN"/>
        </w:rPr>
      </w:pPr>
      <m:oMathPara>
        <m:oMath>
          <m:f>
            <m:fPr>
              <m:ctrlPr>
                <w:rPr>
                  <w:rFonts w:ascii="Cambria Math" w:hAnsi="Times New Roman" w:cs="Times New Roman"/>
                  <w:sz w:val="24"/>
                  <w:szCs w:val="24"/>
                  <w:lang w:bidi="ta-IN"/>
                </w:rPr>
              </m:ctrlPr>
            </m:fPr>
            <m:num>
              <m:sSub>
                <m:sSubPr>
                  <m:ctrlPr>
                    <w:rPr>
                      <w:rFonts w:ascii="Cambria Math" w:hAnsi="Times New Roman" w:cs="Times New Roman"/>
                      <w:sz w:val="24"/>
                      <w:szCs w:val="24"/>
                      <w:lang w:bidi="ta-IN"/>
                    </w:rPr>
                  </m:ctrlPr>
                </m:sSubPr>
                <m:e>
                  <m:r>
                    <m:rPr>
                      <m:sty m:val="p"/>
                    </m:rPr>
                    <w:rPr>
                      <w:rFonts w:ascii="Cambria Math" w:hAnsi="Times New Roman" w:cs="Times New Roman"/>
                      <w:sz w:val="24"/>
                      <w:szCs w:val="24"/>
                      <w:lang w:bidi="ta-IN"/>
                    </w:rPr>
                    <m:t>I</m:t>
                  </m:r>
                </m:e>
                <m:sub>
                  <m:r>
                    <m:rPr>
                      <m:sty m:val="p"/>
                    </m:rPr>
                    <w:rPr>
                      <w:rFonts w:ascii="Cambria Math" w:hAnsi="Times New Roman" w:cs="Times New Roman"/>
                      <w:sz w:val="24"/>
                      <w:szCs w:val="24"/>
                      <w:lang w:bidi="ta-IN"/>
                    </w:rPr>
                    <m:t>0</m:t>
                  </m:r>
                </m:sub>
              </m:sSub>
            </m:num>
            <m:den>
              <m:r>
                <m:rPr>
                  <m:sty m:val="p"/>
                </m:rPr>
                <w:rPr>
                  <w:rFonts w:ascii="Cambria Math" w:hAnsi="Times New Roman" w:cs="Times New Roman"/>
                  <w:sz w:val="24"/>
                  <w:szCs w:val="24"/>
                  <w:lang w:bidi="ta-IN"/>
                </w:rPr>
                <m:t>I</m:t>
              </m:r>
            </m:den>
          </m:f>
          <m:r>
            <m:rPr>
              <m:sty m:val="p"/>
            </m:rPr>
            <w:rPr>
              <w:rFonts w:ascii="Cambria Math" w:hAnsi="Times New Roman" w:cs="Times New Roman"/>
              <w:sz w:val="24"/>
              <w:szCs w:val="24"/>
              <w:lang w:bidi="ta-IN"/>
            </w:rPr>
            <m:t xml:space="preserve">=1+ </m:t>
          </m:r>
          <m:sSub>
            <m:sSubPr>
              <m:ctrlPr>
                <w:rPr>
                  <w:rFonts w:ascii="Cambria Math" w:hAnsi="Times New Roman" w:cs="Times New Roman"/>
                  <w:sz w:val="24"/>
                  <w:szCs w:val="24"/>
                  <w:lang w:bidi="ta-IN"/>
                </w:rPr>
              </m:ctrlPr>
            </m:sSubPr>
            <m:e>
              <m:r>
                <m:rPr>
                  <m:sty m:val="p"/>
                </m:rPr>
                <w:rPr>
                  <w:rFonts w:ascii="Cambria Math" w:hAnsi="Times New Roman" w:cs="Times New Roman"/>
                  <w:sz w:val="24"/>
                  <w:szCs w:val="24"/>
                  <w:lang w:bidi="ta-IN"/>
                </w:rPr>
                <m:t>K</m:t>
              </m:r>
            </m:e>
            <m:sub>
              <m:r>
                <m:rPr>
                  <m:sty m:val="p"/>
                </m:rPr>
                <w:rPr>
                  <w:rFonts w:ascii="Cambria Math" w:hAnsi="Times New Roman" w:cs="Times New Roman"/>
                  <w:sz w:val="24"/>
                  <w:szCs w:val="24"/>
                  <w:lang w:bidi="ta-IN"/>
                </w:rPr>
                <m:t xml:space="preserve">sv </m:t>
              </m:r>
            </m:sub>
          </m:sSub>
          <m:d>
            <m:dPr>
              <m:begChr m:val="["/>
              <m:endChr m:val="]"/>
              <m:ctrlPr>
                <w:rPr>
                  <w:rFonts w:ascii="Cambria Math" w:hAnsi="Times New Roman" w:cs="Times New Roman"/>
                  <w:sz w:val="24"/>
                  <w:szCs w:val="24"/>
                  <w:lang w:bidi="ta-IN"/>
                </w:rPr>
              </m:ctrlPr>
            </m:dPr>
            <m:e>
              <m:r>
                <m:rPr>
                  <m:sty m:val="p"/>
                </m:rPr>
                <w:rPr>
                  <w:rFonts w:ascii="Cambria Math" w:hAnsi="Times New Roman" w:cs="Times New Roman"/>
                  <w:sz w:val="24"/>
                  <w:szCs w:val="24"/>
                  <w:lang w:bidi="ta-IN"/>
                </w:rPr>
                <m:t>Q</m:t>
              </m:r>
            </m:e>
          </m:d>
        </m:oMath>
      </m:oMathPara>
    </w:p>
    <w:p w:rsidR="0059113B" w:rsidRDefault="0059113B" w:rsidP="0059113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bidi="ta-IN"/>
        </w:rPr>
        <w:t>Where,</w:t>
      </w:r>
      <w:r w:rsidR="005E58A1" w:rsidRPr="0059113B">
        <w:rPr>
          <w:rFonts w:ascii="Times New Roman" w:hAnsi="Times New Roman" w:cs="Times New Roman"/>
          <w:sz w:val="24"/>
          <w:szCs w:val="24"/>
          <w:lang w:bidi="ta-IN"/>
        </w:rPr>
        <w:t xml:space="preserve"> I</w:t>
      </w:r>
      <w:r w:rsidR="005E58A1" w:rsidRPr="0059113B">
        <w:rPr>
          <w:rFonts w:ascii="Times New Roman" w:hAnsi="Times New Roman" w:cs="Times New Roman"/>
          <w:sz w:val="24"/>
          <w:szCs w:val="24"/>
          <w:vertAlign w:val="subscript"/>
          <w:lang w:bidi="ta-IN"/>
        </w:rPr>
        <w:t xml:space="preserve">0 </w:t>
      </w:r>
      <w:r w:rsidR="005E58A1" w:rsidRPr="0059113B">
        <w:rPr>
          <w:rFonts w:ascii="Times New Roman" w:hAnsi="Times New Roman" w:cs="Times New Roman"/>
          <w:sz w:val="24"/>
          <w:szCs w:val="24"/>
          <w:lang w:bidi="ta-IN"/>
        </w:rPr>
        <w:t xml:space="preserve">and I represent the intensities of emission maxima in the absence and presence of the quenchers respectively and [Q] the corresponding complex concentration; </w:t>
      </w:r>
      <w:proofErr w:type="spellStart"/>
      <w:r w:rsidR="005E58A1" w:rsidRPr="0059113B">
        <w:rPr>
          <w:rFonts w:ascii="Times New Roman" w:hAnsi="Times New Roman" w:cs="Times New Roman"/>
          <w:sz w:val="24"/>
          <w:szCs w:val="24"/>
          <w:lang w:bidi="ta-IN"/>
        </w:rPr>
        <w:t>K</w:t>
      </w:r>
      <w:r w:rsidR="005E58A1" w:rsidRPr="0059113B">
        <w:rPr>
          <w:rFonts w:ascii="Times New Roman" w:hAnsi="Times New Roman" w:cs="Times New Roman"/>
          <w:sz w:val="24"/>
          <w:szCs w:val="24"/>
          <w:vertAlign w:val="subscript"/>
          <w:lang w:bidi="ta-IN"/>
        </w:rPr>
        <w:t>sv</w:t>
      </w:r>
      <w:proofErr w:type="spellEnd"/>
      <w:r w:rsidR="005E58A1" w:rsidRPr="0059113B">
        <w:rPr>
          <w:rFonts w:ascii="Times New Roman" w:hAnsi="Times New Roman" w:cs="Times New Roman"/>
          <w:sz w:val="24"/>
          <w:szCs w:val="24"/>
          <w:lang w:bidi="ta-IN"/>
        </w:rPr>
        <w:t xml:space="preserve"> the Stern-</w:t>
      </w:r>
      <w:proofErr w:type="spellStart"/>
      <w:r w:rsidR="005E58A1" w:rsidRPr="0059113B">
        <w:rPr>
          <w:rFonts w:ascii="Times New Roman" w:hAnsi="Times New Roman" w:cs="Times New Roman"/>
          <w:sz w:val="24"/>
          <w:szCs w:val="24"/>
          <w:lang w:bidi="ta-IN"/>
        </w:rPr>
        <w:t>Volmer</w:t>
      </w:r>
      <w:proofErr w:type="spellEnd"/>
      <w:r w:rsidR="005E58A1" w:rsidRPr="0059113B">
        <w:rPr>
          <w:rFonts w:ascii="Times New Roman" w:hAnsi="Times New Roman" w:cs="Times New Roman"/>
          <w:sz w:val="24"/>
          <w:szCs w:val="24"/>
          <w:lang w:bidi="ta-IN"/>
        </w:rPr>
        <w:t xml:space="preserve"> quenching constant which is obtained from the slope in the linear plot of I</w:t>
      </w:r>
      <w:r w:rsidR="005E58A1" w:rsidRPr="0059113B">
        <w:rPr>
          <w:rFonts w:ascii="Times New Roman" w:hAnsi="Times New Roman" w:cs="Times New Roman"/>
          <w:sz w:val="24"/>
          <w:szCs w:val="24"/>
          <w:vertAlign w:val="subscript"/>
          <w:lang w:bidi="ta-IN"/>
        </w:rPr>
        <w:t>0</w:t>
      </w:r>
      <w:r w:rsidR="005E58A1" w:rsidRPr="0059113B">
        <w:rPr>
          <w:rFonts w:ascii="Times New Roman" w:hAnsi="Times New Roman" w:cs="Times New Roman"/>
          <w:sz w:val="24"/>
          <w:szCs w:val="24"/>
          <w:lang w:bidi="ta-IN"/>
        </w:rPr>
        <w:t xml:space="preserve">/I </w:t>
      </w:r>
      <w:proofErr w:type="spellStart"/>
      <w:r w:rsidR="005E58A1" w:rsidRPr="0059113B">
        <w:rPr>
          <w:rFonts w:ascii="Times New Roman" w:hAnsi="Times New Roman" w:cs="Times New Roman"/>
          <w:i/>
          <w:iCs/>
          <w:sz w:val="24"/>
          <w:szCs w:val="24"/>
          <w:lang w:bidi="ta-IN"/>
        </w:rPr>
        <w:t>vs</w:t>
      </w:r>
      <w:proofErr w:type="spellEnd"/>
      <w:r w:rsidR="005E58A1" w:rsidRPr="0059113B">
        <w:rPr>
          <w:rFonts w:ascii="Times New Roman" w:hAnsi="Times New Roman" w:cs="Times New Roman"/>
          <w:i/>
          <w:iCs/>
          <w:sz w:val="24"/>
          <w:szCs w:val="24"/>
          <w:lang w:bidi="ta-IN"/>
        </w:rPr>
        <w:t xml:space="preserve"> </w:t>
      </w:r>
      <w:r w:rsidR="005E58A1" w:rsidRPr="0059113B">
        <w:rPr>
          <w:rFonts w:ascii="Times New Roman" w:hAnsi="Times New Roman" w:cs="Times New Roman"/>
          <w:sz w:val="24"/>
          <w:szCs w:val="24"/>
          <w:lang w:bidi="ta-IN"/>
        </w:rPr>
        <w:t xml:space="preserve">[Q]. </w:t>
      </w:r>
      <w:r w:rsidR="005E58A1" w:rsidRPr="0059113B">
        <w:rPr>
          <w:rFonts w:ascii="Times New Roman" w:hAnsi="Times New Roman" w:cs="Times New Roman"/>
          <w:sz w:val="24"/>
          <w:szCs w:val="24"/>
        </w:rPr>
        <w:t>The following equation paves the route to calculate the apparent binding constant (</w:t>
      </w:r>
      <w:proofErr w:type="spellStart"/>
      <w:r w:rsidR="005E58A1" w:rsidRPr="0059113B">
        <w:rPr>
          <w:rFonts w:ascii="Times New Roman" w:hAnsi="Times New Roman" w:cs="Times New Roman"/>
          <w:sz w:val="24"/>
          <w:szCs w:val="24"/>
        </w:rPr>
        <w:t>K</w:t>
      </w:r>
      <w:r w:rsidR="005E58A1" w:rsidRPr="0059113B">
        <w:rPr>
          <w:rFonts w:ascii="Times New Roman" w:hAnsi="Times New Roman" w:cs="Times New Roman"/>
          <w:sz w:val="24"/>
          <w:szCs w:val="24"/>
          <w:vertAlign w:val="subscript"/>
        </w:rPr>
        <w:t>app</w:t>
      </w:r>
      <w:proofErr w:type="spellEnd"/>
      <w:r w:rsidR="005E58A1" w:rsidRPr="0059113B">
        <w:rPr>
          <w:rFonts w:ascii="Times New Roman" w:hAnsi="Times New Roman" w:cs="Times New Roman"/>
          <w:sz w:val="24"/>
          <w:szCs w:val="24"/>
        </w:rPr>
        <w:t>) values.</w:t>
      </w:r>
      <w:r>
        <w:rPr>
          <w:rFonts w:ascii="Times New Roman" w:hAnsi="Times New Roman" w:cs="Times New Roman"/>
          <w:sz w:val="24"/>
          <w:szCs w:val="24"/>
        </w:rPr>
        <w:t xml:space="preserve"> </w:t>
      </w:r>
    </w:p>
    <w:p w:rsidR="005E58A1" w:rsidRPr="0059113B" w:rsidRDefault="005E58A1" w:rsidP="0059113B">
      <w:pPr>
        <w:autoSpaceDE w:val="0"/>
        <w:autoSpaceDN w:val="0"/>
        <w:adjustRightInd w:val="0"/>
        <w:spacing w:after="0" w:line="360" w:lineRule="auto"/>
        <w:jc w:val="center"/>
        <w:rPr>
          <w:rFonts w:ascii="Times New Roman" w:hAnsi="Times New Roman" w:cs="Times New Roman"/>
          <w:sz w:val="24"/>
          <w:szCs w:val="24"/>
        </w:rPr>
      </w:pPr>
      <w:proofErr w:type="spellStart"/>
      <w:r w:rsidRPr="0059113B">
        <w:rPr>
          <w:rFonts w:ascii="Times New Roman" w:hAnsi="Times New Roman" w:cs="Times New Roman"/>
          <w:sz w:val="24"/>
          <w:szCs w:val="24"/>
        </w:rPr>
        <w:t>K</w:t>
      </w:r>
      <w:r w:rsidRPr="0059113B">
        <w:rPr>
          <w:rFonts w:ascii="Times New Roman" w:hAnsi="Times New Roman" w:cs="Times New Roman"/>
          <w:sz w:val="24"/>
          <w:szCs w:val="24"/>
          <w:vertAlign w:val="subscript"/>
        </w:rPr>
        <w:t>app</w:t>
      </w:r>
      <w:proofErr w:type="spellEnd"/>
      <w:r w:rsidRPr="0059113B">
        <w:rPr>
          <w:rFonts w:ascii="Times New Roman" w:hAnsi="Times New Roman" w:cs="Times New Roman"/>
          <w:sz w:val="24"/>
          <w:szCs w:val="24"/>
        </w:rPr>
        <w:t xml:space="preserve"> = </w:t>
      </w:r>
      <w:proofErr w:type="gramStart"/>
      <w:r w:rsidRPr="0059113B">
        <w:rPr>
          <w:rFonts w:ascii="Times New Roman" w:hAnsi="Times New Roman" w:cs="Times New Roman"/>
          <w:sz w:val="24"/>
          <w:szCs w:val="24"/>
        </w:rPr>
        <w:t>K</w:t>
      </w:r>
      <w:r w:rsidRPr="0059113B">
        <w:rPr>
          <w:rFonts w:ascii="Times New Roman" w:hAnsi="Times New Roman" w:cs="Times New Roman"/>
          <w:sz w:val="24"/>
          <w:szCs w:val="24"/>
          <w:vertAlign w:val="subscript"/>
        </w:rPr>
        <w:t>EB</w:t>
      </w:r>
      <w:r w:rsidRPr="0059113B">
        <w:rPr>
          <w:rFonts w:ascii="Times New Roman" w:hAnsi="Times New Roman" w:cs="Times New Roman"/>
          <w:sz w:val="24"/>
          <w:szCs w:val="24"/>
        </w:rPr>
        <w:t>[</w:t>
      </w:r>
      <w:proofErr w:type="gramEnd"/>
      <w:r w:rsidRPr="0059113B">
        <w:rPr>
          <w:rFonts w:ascii="Times New Roman" w:hAnsi="Times New Roman" w:cs="Times New Roman"/>
          <w:sz w:val="24"/>
          <w:szCs w:val="24"/>
        </w:rPr>
        <w:t>EB]/</w:t>
      </w:r>
      <w:proofErr w:type="spellStart"/>
      <w:r w:rsidRPr="0059113B">
        <w:rPr>
          <w:rFonts w:ascii="Times New Roman" w:hAnsi="Times New Roman" w:cs="Times New Roman"/>
          <w:sz w:val="24"/>
          <w:szCs w:val="24"/>
        </w:rPr>
        <w:t>K</w:t>
      </w:r>
      <w:r w:rsidRPr="0059113B">
        <w:rPr>
          <w:rFonts w:ascii="Times New Roman" w:hAnsi="Times New Roman" w:cs="Times New Roman"/>
          <w:sz w:val="24"/>
          <w:szCs w:val="24"/>
          <w:vertAlign w:val="subscript"/>
        </w:rPr>
        <w:t>app</w:t>
      </w:r>
      <w:proofErr w:type="spellEnd"/>
      <w:r w:rsidRPr="0059113B">
        <w:rPr>
          <w:rFonts w:ascii="Times New Roman" w:hAnsi="Times New Roman" w:cs="Times New Roman"/>
          <w:sz w:val="24"/>
          <w:szCs w:val="24"/>
        </w:rPr>
        <w:t>[complex]</w:t>
      </w:r>
    </w:p>
    <w:p w:rsidR="005E58A1" w:rsidRPr="0059113B" w:rsidRDefault="005E58A1" w:rsidP="0059113B">
      <w:pPr>
        <w:autoSpaceDE w:val="0"/>
        <w:autoSpaceDN w:val="0"/>
        <w:adjustRightInd w:val="0"/>
        <w:spacing w:after="0" w:line="360" w:lineRule="auto"/>
        <w:jc w:val="both"/>
        <w:rPr>
          <w:rFonts w:ascii="Times New Roman" w:hAnsi="Times New Roman" w:cs="Times New Roman"/>
          <w:sz w:val="24"/>
          <w:szCs w:val="24"/>
          <w:vertAlign w:val="superscript"/>
        </w:rPr>
      </w:pPr>
      <w:r w:rsidRPr="0059113B">
        <w:rPr>
          <w:rFonts w:ascii="Times New Roman" w:hAnsi="Times New Roman" w:cs="Times New Roman"/>
          <w:sz w:val="24"/>
          <w:szCs w:val="24"/>
        </w:rPr>
        <w:t xml:space="preserve">The concentration of EB was 3.3 </w:t>
      </w:r>
      <w:proofErr w:type="spellStart"/>
      <w:r w:rsidRPr="0059113B">
        <w:rPr>
          <w:rFonts w:ascii="Times New Roman" w:hAnsi="Times New Roman" w:cs="Times New Roman"/>
          <w:sz w:val="24"/>
          <w:szCs w:val="24"/>
        </w:rPr>
        <w:t>μM</w:t>
      </w:r>
      <w:proofErr w:type="spellEnd"/>
      <w:r w:rsidRPr="0059113B">
        <w:rPr>
          <w:rFonts w:ascii="Times New Roman" w:hAnsi="Times New Roman" w:cs="Times New Roman"/>
          <w:sz w:val="24"/>
          <w:szCs w:val="24"/>
        </w:rPr>
        <w:t xml:space="preserve"> and the value of K</w:t>
      </w:r>
      <w:r w:rsidRPr="0059113B">
        <w:rPr>
          <w:rFonts w:ascii="Times New Roman" w:hAnsi="Times New Roman" w:cs="Times New Roman"/>
          <w:sz w:val="24"/>
          <w:szCs w:val="24"/>
          <w:vertAlign w:val="subscript"/>
        </w:rPr>
        <w:t>EB</w:t>
      </w:r>
      <w:r w:rsidRPr="0059113B">
        <w:rPr>
          <w:rFonts w:ascii="Times New Roman" w:hAnsi="Times New Roman" w:cs="Times New Roman"/>
          <w:sz w:val="24"/>
          <w:szCs w:val="24"/>
        </w:rPr>
        <w:t xml:space="preserve"> was found to be 1.0 x 10</w:t>
      </w:r>
      <w:r w:rsidRPr="0059113B">
        <w:rPr>
          <w:rFonts w:ascii="Times New Roman" w:hAnsi="Times New Roman" w:cs="Times New Roman"/>
          <w:sz w:val="24"/>
          <w:szCs w:val="24"/>
          <w:vertAlign w:val="superscript"/>
        </w:rPr>
        <w:t>7</w:t>
      </w:r>
      <w:r w:rsidRPr="0059113B">
        <w:rPr>
          <w:rFonts w:ascii="Times New Roman" w:hAnsi="Times New Roman" w:cs="Times New Roman"/>
          <w:sz w:val="24"/>
          <w:szCs w:val="24"/>
        </w:rPr>
        <w:t xml:space="preserve"> M</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w:t>
      </w:r>
      <w:r w:rsidRPr="0059113B">
        <w:rPr>
          <w:rFonts w:ascii="Times New Roman" w:hAnsi="Times New Roman" w:cs="Times New Roman"/>
          <w:sz w:val="24"/>
          <w:szCs w:val="24"/>
          <w:vertAlign w:val="superscript"/>
        </w:rPr>
        <w:t>3</w:t>
      </w:r>
    </w:p>
    <w:p w:rsidR="005E58A1" w:rsidRPr="0059113B" w:rsidRDefault="005E58A1" w:rsidP="0059113B">
      <w:pPr>
        <w:spacing w:after="0" w:line="360" w:lineRule="auto"/>
        <w:jc w:val="both"/>
        <w:rPr>
          <w:rFonts w:ascii="Times New Roman" w:hAnsi="Times New Roman" w:cs="Times New Roman"/>
          <w:b/>
          <w:sz w:val="24"/>
          <w:szCs w:val="24"/>
        </w:rPr>
      </w:pPr>
      <w:r w:rsidRPr="0059113B">
        <w:rPr>
          <w:rFonts w:ascii="Times New Roman" w:hAnsi="Times New Roman" w:cs="Times New Roman"/>
          <w:b/>
          <w:sz w:val="24"/>
          <w:szCs w:val="24"/>
        </w:rPr>
        <w:t>1.3 Viscosity measurements</w:t>
      </w:r>
    </w:p>
    <w:p w:rsidR="005E58A1" w:rsidRPr="0059113B" w:rsidRDefault="005E58A1" w:rsidP="0059113B">
      <w:pPr>
        <w:autoSpaceDE w:val="0"/>
        <w:autoSpaceDN w:val="0"/>
        <w:adjustRightInd w:val="0"/>
        <w:spacing w:after="0" w:line="360" w:lineRule="auto"/>
        <w:ind w:firstLine="720"/>
        <w:jc w:val="both"/>
        <w:rPr>
          <w:rFonts w:ascii="Times New Roman" w:eastAsia="GulliverRM" w:hAnsi="Times New Roman" w:cs="Times New Roman"/>
          <w:sz w:val="24"/>
          <w:szCs w:val="24"/>
        </w:rPr>
      </w:pPr>
      <w:r w:rsidRPr="0059113B">
        <w:rPr>
          <w:rFonts w:ascii="Times New Roman" w:hAnsi="Times New Roman" w:cs="Times New Roman"/>
          <w:sz w:val="24"/>
          <w:szCs w:val="24"/>
        </w:rPr>
        <w:t>The mode through which the complexes could bind to DNA was found from the viscosity measurements. These experiments were performed with constant CT-DNA concentration (200µM) at various complex concentrations (0-120 µM). A graph is obtained by plotting (η/</w:t>
      </w:r>
      <w:proofErr w:type="spellStart"/>
      <w:r w:rsidRPr="0059113B">
        <w:rPr>
          <w:rFonts w:ascii="Times New Roman" w:hAnsi="Times New Roman" w:cs="Times New Roman"/>
          <w:sz w:val="24"/>
          <w:szCs w:val="24"/>
        </w:rPr>
        <w:t>η</w:t>
      </w:r>
      <w:r w:rsidRPr="0059113B">
        <w:rPr>
          <w:rFonts w:ascii="Times New Roman" w:hAnsi="Times New Roman" w:cs="Times New Roman"/>
          <w:sz w:val="24"/>
          <w:szCs w:val="24"/>
          <w:vertAlign w:val="subscript"/>
        </w:rPr>
        <w:t>o</w:t>
      </w:r>
      <w:proofErr w:type="spellEnd"/>
      <w:r w:rsidRPr="0059113B">
        <w:rPr>
          <w:rFonts w:ascii="Times New Roman" w:hAnsi="Times New Roman" w:cs="Times New Roman"/>
          <w:sz w:val="24"/>
          <w:szCs w:val="24"/>
        </w:rPr>
        <w:t>)</w:t>
      </w:r>
      <w:r w:rsidRPr="0059113B">
        <w:rPr>
          <w:rFonts w:ascii="Times New Roman" w:hAnsi="Times New Roman" w:cs="Times New Roman"/>
          <w:sz w:val="24"/>
          <w:szCs w:val="24"/>
          <w:vertAlign w:val="superscript"/>
        </w:rPr>
        <w:t>1/3</w:t>
      </w:r>
      <w:r w:rsidRPr="0059113B">
        <w:rPr>
          <w:rFonts w:ascii="Times New Roman" w:hAnsi="Times New Roman" w:cs="Times New Roman"/>
          <w:sz w:val="24"/>
          <w:szCs w:val="24"/>
        </w:rPr>
        <w:t xml:space="preserve"> versus binding ratio of concentration of complex to that of concentration of CT-DNA, where η being the viscosity of DNA/complex and </w:t>
      </w:r>
      <w:proofErr w:type="spellStart"/>
      <w:r w:rsidRPr="0059113B">
        <w:rPr>
          <w:rFonts w:ascii="Times New Roman" w:hAnsi="Times New Roman" w:cs="Times New Roman"/>
          <w:sz w:val="24"/>
          <w:szCs w:val="24"/>
        </w:rPr>
        <w:t>η</w:t>
      </w:r>
      <w:r w:rsidRPr="0059113B">
        <w:rPr>
          <w:rFonts w:ascii="Times New Roman" w:hAnsi="Times New Roman" w:cs="Times New Roman"/>
          <w:sz w:val="24"/>
          <w:szCs w:val="24"/>
          <w:vertAlign w:val="subscript"/>
        </w:rPr>
        <w:t>o</w:t>
      </w:r>
      <w:proofErr w:type="spellEnd"/>
      <w:r w:rsidRPr="0059113B">
        <w:rPr>
          <w:rFonts w:ascii="Times New Roman" w:hAnsi="Times New Roman" w:cs="Times New Roman"/>
          <w:sz w:val="24"/>
          <w:szCs w:val="24"/>
        </w:rPr>
        <w:t xml:space="preserve"> the viscosity of DNA.</w:t>
      </w:r>
      <w:r w:rsidRPr="0059113B">
        <w:rPr>
          <w:rFonts w:ascii="Times New Roman" w:eastAsia="GulliverRM" w:hAnsi="Times New Roman" w:cs="Times New Roman"/>
          <w:sz w:val="24"/>
          <w:szCs w:val="24"/>
          <w:vertAlign w:val="superscript"/>
        </w:rPr>
        <w:t>4</w:t>
      </w:r>
    </w:p>
    <w:p w:rsidR="005E58A1" w:rsidRPr="0059113B" w:rsidRDefault="008B3E57" w:rsidP="0059113B">
      <w:pPr>
        <w:spacing w:after="0" w:line="360" w:lineRule="auto"/>
        <w:jc w:val="both"/>
        <w:rPr>
          <w:rFonts w:ascii="Times New Roman" w:hAnsi="Times New Roman" w:cs="Times New Roman"/>
          <w:b/>
          <w:bCs/>
          <w:sz w:val="24"/>
          <w:szCs w:val="24"/>
        </w:rPr>
      </w:pPr>
      <w:r w:rsidRPr="0059113B">
        <w:rPr>
          <w:rFonts w:ascii="Times New Roman" w:hAnsi="Times New Roman" w:cs="Times New Roman"/>
          <w:b/>
          <w:bCs/>
          <w:sz w:val="24"/>
          <w:szCs w:val="24"/>
        </w:rPr>
        <w:t>1.4</w:t>
      </w:r>
      <w:r w:rsidR="005E58A1" w:rsidRPr="0059113B">
        <w:rPr>
          <w:rFonts w:ascii="Times New Roman" w:hAnsi="Times New Roman" w:cs="Times New Roman"/>
          <w:b/>
          <w:bCs/>
          <w:sz w:val="24"/>
          <w:szCs w:val="24"/>
        </w:rPr>
        <w:t xml:space="preserve"> DNA Cleavage analysis</w:t>
      </w:r>
    </w:p>
    <w:p w:rsidR="005E58A1" w:rsidRPr="0059113B" w:rsidRDefault="005E58A1" w:rsidP="0059113B">
      <w:pPr>
        <w:spacing w:after="0" w:line="360" w:lineRule="auto"/>
        <w:ind w:firstLine="720"/>
        <w:jc w:val="both"/>
        <w:rPr>
          <w:rFonts w:ascii="Times New Roman" w:hAnsi="Times New Roman" w:cs="Times New Roman"/>
          <w:sz w:val="24"/>
          <w:szCs w:val="24"/>
        </w:rPr>
      </w:pPr>
      <w:proofErr w:type="spellStart"/>
      <w:r w:rsidRPr="0059113B">
        <w:rPr>
          <w:rFonts w:ascii="Times New Roman" w:hAnsi="Times New Roman" w:cs="Times New Roman"/>
          <w:sz w:val="24"/>
          <w:szCs w:val="24"/>
        </w:rPr>
        <w:t>Agarose</w:t>
      </w:r>
      <w:proofErr w:type="spellEnd"/>
      <w:r w:rsidRPr="0059113B">
        <w:rPr>
          <w:rFonts w:ascii="Times New Roman" w:hAnsi="Times New Roman" w:cs="Times New Roman"/>
          <w:sz w:val="24"/>
          <w:szCs w:val="24"/>
        </w:rPr>
        <w:t xml:space="preserve"> gel electrophoresis technique was employed to monitor the nuclease activity of the complexes on supercoiled plasmid DNA (pBR322). The plasmid pBR322 DNA (30 </w:t>
      </w:r>
      <w:proofErr w:type="spellStart"/>
      <w:r w:rsidRPr="0059113B">
        <w:rPr>
          <w:rFonts w:ascii="Times New Roman" w:hAnsi="Times New Roman" w:cs="Times New Roman"/>
          <w:sz w:val="24"/>
          <w:szCs w:val="24"/>
        </w:rPr>
        <w:t>μM</w:t>
      </w:r>
      <w:proofErr w:type="spellEnd"/>
      <w:r w:rsidRPr="0059113B">
        <w:rPr>
          <w:rFonts w:ascii="Times New Roman" w:hAnsi="Times New Roman" w:cs="Times New Roman"/>
          <w:sz w:val="24"/>
          <w:szCs w:val="24"/>
        </w:rPr>
        <w:t xml:space="preserve">) was treated with each complexes of different concentrations (10, 20 &amp; 30 </w:t>
      </w:r>
      <w:proofErr w:type="spellStart"/>
      <w:r w:rsidRPr="0059113B">
        <w:rPr>
          <w:rFonts w:ascii="Times New Roman" w:hAnsi="Times New Roman" w:cs="Times New Roman"/>
          <w:sz w:val="24"/>
          <w:szCs w:val="24"/>
        </w:rPr>
        <w:t>μM</w:t>
      </w:r>
      <w:proofErr w:type="spellEnd"/>
      <w:r w:rsidRPr="0059113B">
        <w:rPr>
          <w:rFonts w:ascii="Times New Roman" w:hAnsi="Times New Roman" w:cs="Times New Roman"/>
          <w:sz w:val="24"/>
          <w:szCs w:val="24"/>
        </w:rPr>
        <w:t xml:space="preserve">). The complexes were incubated at 37 ºC for 5h in a loading buffer containing 50% glycerol, 0.5M EDTA and 0.5% </w:t>
      </w:r>
      <w:proofErr w:type="spellStart"/>
      <w:r w:rsidRPr="0059113B">
        <w:rPr>
          <w:rFonts w:ascii="Times New Roman" w:hAnsi="Times New Roman" w:cs="Times New Roman"/>
          <w:sz w:val="24"/>
          <w:szCs w:val="24"/>
        </w:rPr>
        <w:t>bromophenol</w:t>
      </w:r>
      <w:proofErr w:type="spellEnd"/>
      <w:r w:rsidRPr="0059113B">
        <w:rPr>
          <w:rFonts w:ascii="Times New Roman" w:hAnsi="Times New Roman" w:cs="Times New Roman"/>
          <w:sz w:val="24"/>
          <w:szCs w:val="24"/>
        </w:rPr>
        <w:t xml:space="preserve"> blue dye and packing onto an </w:t>
      </w:r>
      <w:proofErr w:type="spellStart"/>
      <w:r w:rsidRPr="0059113B">
        <w:rPr>
          <w:rFonts w:ascii="Times New Roman" w:hAnsi="Times New Roman" w:cs="Times New Roman"/>
          <w:sz w:val="24"/>
          <w:szCs w:val="24"/>
        </w:rPr>
        <w:t>agarose</w:t>
      </w:r>
      <w:proofErr w:type="spellEnd"/>
      <w:r w:rsidRPr="0059113B">
        <w:rPr>
          <w:rFonts w:ascii="Times New Roman" w:hAnsi="Times New Roman" w:cs="Times New Roman"/>
          <w:sz w:val="24"/>
          <w:szCs w:val="24"/>
        </w:rPr>
        <w:t xml:space="preserve"> gel. Electrophoresis of pBR322 was carried at 50 V in 1% slab gel for 30 minutes containing </w:t>
      </w:r>
      <w:proofErr w:type="spellStart"/>
      <w:r w:rsidRPr="0059113B">
        <w:rPr>
          <w:rFonts w:ascii="Times New Roman" w:hAnsi="Times New Roman" w:cs="Times New Roman"/>
          <w:sz w:val="24"/>
          <w:szCs w:val="24"/>
        </w:rPr>
        <w:t>ethidium</w:t>
      </w:r>
      <w:proofErr w:type="spellEnd"/>
      <w:r w:rsidRPr="0059113B">
        <w:rPr>
          <w:rFonts w:ascii="Times New Roman" w:hAnsi="Times New Roman" w:cs="Times New Roman"/>
          <w:sz w:val="24"/>
          <w:szCs w:val="24"/>
        </w:rPr>
        <w:t xml:space="preserve"> bromide (0.5 </w:t>
      </w:r>
      <w:proofErr w:type="spellStart"/>
      <w:r w:rsidRPr="0059113B">
        <w:rPr>
          <w:rFonts w:ascii="Times New Roman" w:hAnsi="Times New Roman" w:cs="Times New Roman"/>
          <w:sz w:val="24"/>
          <w:szCs w:val="24"/>
        </w:rPr>
        <w:t>μg</w:t>
      </w:r>
      <w:proofErr w:type="spellEnd"/>
      <w:r w:rsidRPr="0059113B">
        <w:rPr>
          <w:rFonts w:ascii="Times New Roman" w:hAnsi="Times New Roman" w:cs="Times New Roman"/>
          <w:sz w:val="24"/>
          <w:szCs w:val="24"/>
        </w:rPr>
        <w:t>/mL) and TAE buffer (</w:t>
      </w:r>
      <w:proofErr w:type="spellStart"/>
      <w:r w:rsidRPr="0059113B">
        <w:rPr>
          <w:rFonts w:ascii="Times New Roman" w:hAnsi="Times New Roman" w:cs="Times New Roman"/>
          <w:sz w:val="24"/>
          <w:szCs w:val="24"/>
        </w:rPr>
        <w:t>Tris</w:t>
      </w:r>
      <w:proofErr w:type="spellEnd"/>
      <w:r w:rsidRPr="0059113B">
        <w:rPr>
          <w:rFonts w:ascii="Times New Roman" w:hAnsi="Times New Roman" w:cs="Times New Roman"/>
          <w:sz w:val="24"/>
          <w:szCs w:val="24"/>
        </w:rPr>
        <w:t xml:space="preserve"> base (40 </w:t>
      </w:r>
      <w:proofErr w:type="spellStart"/>
      <w:r w:rsidRPr="0059113B">
        <w:rPr>
          <w:rFonts w:ascii="Times New Roman" w:hAnsi="Times New Roman" w:cs="Times New Roman"/>
          <w:sz w:val="24"/>
          <w:szCs w:val="24"/>
        </w:rPr>
        <w:t>mM</w:t>
      </w:r>
      <w:proofErr w:type="spellEnd"/>
      <w:r w:rsidRPr="0059113B">
        <w:rPr>
          <w:rFonts w:ascii="Times New Roman" w:hAnsi="Times New Roman" w:cs="Times New Roman"/>
          <w:sz w:val="24"/>
          <w:szCs w:val="24"/>
        </w:rPr>
        <w:t xml:space="preserve">), EDTA (2 </w:t>
      </w:r>
      <w:proofErr w:type="spellStart"/>
      <w:r w:rsidRPr="0059113B">
        <w:rPr>
          <w:rFonts w:ascii="Times New Roman" w:hAnsi="Times New Roman" w:cs="Times New Roman"/>
          <w:sz w:val="24"/>
          <w:szCs w:val="24"/>
        </w:rPr>
        <w:t>mM</w:t>
      </w:r>
      <w:proofErr w:type="spellEnd"/>
      <w:r w:rsidRPr="0059113B">
        <w:rPr>
          <w:rFonts w:ascii="Times New Roman" w:hAnsi="Times New Roman" w:cs="Times New Roman"/>
          <w:sz w:val="24"/>
          <w:szCs w:val="24"/>
        </w:rPr>
        <w:t xml:space="preserve">) and acetic acid (20 </w:t>
      </w:r>
      <w:proofErr w:type="spellStart"/>
      <w:r w:rsidRPr="0059113B">
        <w:rPr>
          <w:rFonts w:ascii="Times New Roman" w:hAnsi="Times New Roman" w:cs="Times New Roman"/>
          <w:sz w:val="24"/>
          <w:szCs w:val="24"/>
        </w:rPr>
        <w:t>mM</w:t>
      </w:r>
      <w:proofErr w:type="spellEnd"/>
      <w:r w:rsidRPr="0059113B">
        <w:rPr>
          <w:rFonts w:ascii="Times New Roman" w:hAnsi="Times New Roman" w:cs="Times New Roman"/>
          <w:sz w:val="24"/>
          <w:szCs w:val="24"/>
        </w:rPr>
        <w:t xml:space="preserve">) maintaining the pH to 8). The pBR322 bands were visualized by using the ALPHA IMAGERTM 2200 gel documentation </w:t>
      </w:r>
      <w:r w:rsidRPr="0059113B">
        <w:rPr>
          <w:rFonts w:ascii="Times New Roman" w:hAnsi="Times New Roman" w:cs="Times New Roman"/>
          <w:sz w:val="24"/>
          <w:szCs w:val="24"/>
        </w:rPr>
        <w:lastRenderedPageBreak/>
        <w:t>system. A fraction of normal supercoiled (SC, Form I) DNA was changed to nicked circular (NC, Form II) DNA.</w:t>
      </w:r>
    </w:p>
    <w:p w:rsidR="005E58A1" w:rsidRPr="0059113B" w:rsidRDefault="008B3E57" w:rsidP="0059113B">
      <w:pPr>
        <w:autoSpaceDE w:val="0"/>
        <w:autoSpaceDN w:val="0"/>
        <w:adjustRightInd w:val="0"/>
        <w:spacing w:after="0" w:line="360" w:lineRule="auto"/>
        <w:jc w:val="both"/>
        <w:rPr>
          <w:rFonts w:ascii="Times New Roman" w:hAnsi="Times New Roman" w:cs="Times New Roman"/>
          <w:b/>
          <w:iCs/>
          <w:sz w:val="24"/>
          <w:szCs w:val="24"/>
        </w:rPr>
      </w:pPr>
      <w:r w:rsidRPr="0059113B">
        <w:rPr>
          <w:rFonts w:ascii="Times New Roman" w:hAnsi="Times New Roman" w:cs="Times New Roman"/>
          <w:b/>
          <w:iCs/>
          <w:sz w:val="24"/>
          <w:szCs w:val="24"/>
        </w:rPr>
        <w:t>2</w:t>
      </w:r>
      <w:r w:rsidR="005E58A1" w:rsidRPr="0059113B">
        <w:rPr>
          <w:rFonts w:ascii="Times New Roman" w:hAnsi="Times New Roman" w:cs="Times New Roman"/>
          <w:b/>
          <w:iCs/>
          <w:sz w:val="24"/>
          <w:szCs w:val="24"/>
        </w:rPr>
        <w:t>. BSA binding experiments</w:t>
      </w:r>
    </w:p>
    <w:p w:rsidR="005E58A1" w:rsidRPr="0059113B" w:rsidRDefault="008B3E57" w:rsidP="0059113B">
      <w:pPr>
        <w:autoSpaceDE w:val="0"/>
        <w:autoSpaceDN w:val="0"/>
        <w:adjustRightInd w:val="0"/>
        <w:spacing w:after="0" w:line="360" w:lineRule="auto"/>
        <w:jc w:val="both"/>
        <w:rPr>
          <w:rFonts w:ascii="Times New Roman" w:hAnsi="Times New Roman" w:cs="Times New Roman"/>
          <w:b/>
          <w:iCs/>
          <w:sz w:val="24"/>
          <w:szCs w:val="24"/>
        </w:rPr>
      </w:pPr>
      <w:r w:rsidRPr="0059113B">
        <w:rPr>
          <w:rFonts w:ascii="Times New Roman" w:hAnsi="Times New Roman" w:cs="Times New Roman"/>
          <w:b/>
          <w:iCs/>
          <w:sz w:val="24"/>
          <w:szCs w:val="24"/>
        </w:rPr>
        <w:t>2</w:t>
      </w:r>
      <w:r w:rsidR="005E58A1" w:rsidRPr="0059113B">
        <w:rPr>
          <w:rFonts w:ascii="Times New Roman" w:hAnsi="Times New Roman" w:cs="Times New Roman"/>
          <w:b/>
          <w:iCs/>
          <w:sz w:val="24"/>
          <w:szCs w:val="24"/>
        </w:rPr>
        <w:t>.1 Preparation of stock solutions</w:t>
      </w:r>
    </w:p>
    <w:p w:rsidR="005E58A1" w:rsidRPr="0059113B" w:rsidRDefault="005E58A1" w:rsidP="0059113B">
      <w:pPr>
        <w:autoSpaceDE w:val="0"/>
        <w:autoSpaceDN w:val="0"/>
        <w:adjustRightInd w:val="0"/>
        <w:spacing w:after="0" w:line="360" w:lineRule="auto"/>
        <w:ind w:firstLine="720"/>
        <w:jc w:val="both"/>
        <w:rPr>
          <w:rFonts w:ascii="Times New Roman" w:hAnsi="Times New Roman" w:cs="Times New Roman"/>
          <w:sz w:val="24"/>
          <w:szCs w:val="24"/>
        </w:rPr>
      </w:pPr>
      <w:r w:rsidRPr="0059113B">
        <w:rPr>
          <w:rFonts w:ascii="Times New Roman" w:hAnsi="Times New Roman" w:cs="Times New Roman"/>
          <w:sz w:val="24"/>
          <w:szCs w:val="24"/>
        </w:rPr>
        <w:t>The concentrations of the BSA stock solutions (C</w:t>
      </w:r>
      <w:r w:rsidRPr="0059113B">
        <w:rPr>
          <w:rFonts w:ascii="Times New Roman" w:hAnsi="Times New Roman" w:cs="Times New Roman"/>
          <w:sz w:val="24"/>
          <w:szCs w:val="24"/>
          <w:vertAlign w:val="subscript"/>
        </w:rPr>
        <w:t>BSA</w:t>
      </w:r>
      <w:r w:rsidRPr="0059113B">
        <w:rPr>
          <w:rFonts w:ascii="Times New Roman" w:hAnsi="Times New Roman" w:cs="Times New Roman"/>
          <w:sz w:val="24"/>
          <w:szCs w:val="24"/>
        </w:rPr>
        <w:t xml:space="preserve"> ~ 2 x 10</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molL</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xml:space="preserve">) were maintained in a medium of </w:t>
      </w:r>
      <w:proofErr w:type="spellStart"/>
      <w:r w:rsidRPr="0059113B">
        <w:rPr>
          <w:rFonts w:ascii="Times New Roman" w:hAnsi="Times New Roman" w:cs="Times New Roman"/>
          <w:sz w:val="24"/>
          <w:szCs w:val="24"/>
        </w:rPr>
        <w:t>Tris</w:t>
      </w:r>
      <w:proofErr w:type="spellEnd"/>
      <w:r w:rsidRPr="0059113B">
        <w:rPr>
          <w:rFonts w:ascii="Times New Roman" w:hAnsi="Times New Roman" w:cs="Times New Roman"/>
          <w:sz w:val="24"/>
          <w:szCs w:val="24"/>
        </w:rPr>
        <w:t xml:space="preserve"> buffer (0.05 molL</w:t>
      </w:r>
      <w:r w:rsidRPr="0059113B">
        <w:rPr>
          <w:rFonts w:ascii="Times New Roman" w:hAnsi="Times New Roman" w:cs="Times New Roman"/>
          <w:sz w:val="24"/>
          <w:szCs w:val="24"/>
          <w:vertAlign w:val="superscript"/>
        </w:rPr>
        <w:t xml:space="preserve">-1 </w:t>
      </w:r>
      <w:proofErr w:type="spellStart"/>
      <w:r w:rsidRPr="0059113B">
        <w:rPr>
          <w:rFonts w:ascii="Times New Roman" w:hAnsi="Times New Roman" w:cs="Times New Roman"/>
          <w:sz w:val="24"/>
          <w:szCs w:val="24"/>
        </w:rPr>
        <w:t>Tris</w:t>
      </w:r>
      <w:proofErr w:type="spellEnd"/>
      <w:r w:rsidRPr="0059113B">
        <w:rPr>
          <w:rFonts w:ascii="Times New Roman" w:hAnsi="Times New Roman" w:cs="Times New Roman"/>
          <w:sz w:val="24"/>
          <w:szCs w:val="24"/>
        </w:rPr>
        <w:t>, 0.15 molL</w:t>
      </w:r>
      <w:r w:rsidRPr="0059113B">
        <w:rPr>
          <w:rFonts w:ascii="Times New Roman" w:hAnsi="Times New Roman" w:cs="Times New Roman"/>
          <w:sz w:val="24"/>
          <w:szCs w:val="24"/>
          <w:vertAlign w:val="superscript"/>
        </w:rPr>
        <w:t xml:space="preserve">-1 </w:t>
      </w:r>
      <w:proofErr w:type="spellStart"/>
      <w:r w:rsidRPr="0059113B">
        <w:rPr>
          <w:rFonts w:ascii="Times New Roman" w:hAnsi="Times New Roman" w:cs="Times New Roman"/>
          <w:sz w:val="24"/>
          <w:szCs w:val="24"/>
        </w:rPr>
        <w:t>NaCl</w:t>
      </w:r>
      <w:proofErr w:type="spellEnd"/>
      <w:r w:rsidRPr="0059113B">
        <w:rPr>
          <w:rFonts w:ascii="Times New Roman" w:hAnsi="Times New Roman" w:cs="Times New Roman"/>
          <w:sz w:val="24"/>
          <w:szCs w:val="24"/>
        </w:rPr>
        <w:t xml:space="preserve"> and the pH is maintained at 7.4 using </w:t>
      </w:r>
      <w:proofErr w:type="spellStart"/>
      <w:r w:rsidRPr="0059113B">
        <w:rPr>
          <w:rFonts w:ascii="Times New Roman" w:hAnsi="Times New Roman" w:cs="Times New Roman"/>
          <w:sz w:val="24"/>
          <w:szCs w:val="24"/>
        </w:rPr>
        <w:t>con.HCl</w:t>
      </w:r>
      <w:proofErr w:type="spellEnd"/>
      <w:r w:rsidRPr="0059113B">
        <w:rPr>
          <w:rFonts w:ascii="Times New Roman" w:hAnsi="Times New Roman" w:cs="Times New Roman"/>
          <w:sz w:val="24"/>
          <w:szCs w:val="24"/>
        </w:rPr>
        <w:t>) and is determined by monitoring the absorption band of BSA at 280 nm and dividing by molar extinction coefficients of BSA (ε</w:t>
      </w:r>
      <w:r w:rsidRPr="0059113B">
        <w:rPr>
          <w:rFonts w:ascii="Times New Roman" w:hAnsi="Times New Roman" w:cs="Times New Roman"/>
          <w:sz w:val="24"/>
          <w:szCs w:val="24"/>
          <w:vertAlign w:val="subscript"/>
        </w:rPr>
        <w:t xml:space="preserve">280 </w:t>
      </w:r>
      <w:r w:rsidRPr="0059113B">
        <w:rPr>
          <w:rFonts w:ascii="Times New Roman" w:hAnsi="Times New Roman" w:cs="Times New Roman"/>
          <w:sz w:val="24"/>
          <w:szCs w:val="24"/>
        </w:rPr>
        <w:t>= 44,300 M</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cm</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w:t>
      </w:r>
      <w:r w:rsidRPr="0059113B">
        <w:rPr>
          <w:rFonts w:ascii="Times New Roman" w:hAnsi="Times New Roman" w:cs="Times New Roman"/>
          <w:sz w:val="24"/>
          <w:szCs w:val="24"/>
          <w:vertAlign w:val="superscript"/>
        </w:rPr>
        <w:t>5</w:t>
      </w:r>
      <w:r w:rsidRPr="0059113B">
        <w:rPr>
          <w:rFonts w:ascii="Times New Roman" w:hAnsi="Times New Roman" w:cs="Times New Roman"/>
          <w:sz w:val="24"/>
          <w:szCs w:val="24"/>
        </w:rPr>
        <w:t xml:space="preserve"> </w:t>
      </w:r>
    </w:p>
    <w:p w:rsidR="005E58A1" w:rsidRPr="0059113B" w:rsidRDefault="008B3E57" w:rsidP="0059113B">
      <w:pPr>
        <w:autoSpaceDE w:val="0"/>
        <w:autoSpaceDN w:val="0"/>
        <w:adjustRightInd w:val="0"/>
        <w:spacing w:after="0" w:line="360" w:lineRule="auto"/>
        <w:jc w:val="both"/>
        <w:rPr>
          <w:rFonts w:ascii="Times New Roman" w:hAnsi="Times New Roman" w:cs="Times New Roman"/>
          <w:iCs/>
          <w:sz w:val="24"/>
          <w:szCs w:val="24"/>
        </w:rPr>
      </w:pPr>
      <w:r w:rsidRPr="0059113B">
        <w:rPr>
          <w:rFonts w:ascii="Times New Roman" w:hAnsi="Times New Roman" w:cs="Times New Roman"/>
          <w:b/>
          <w:iCs/>
          <w:sz w:val="24"/>
          <w:szCs w:val="24"/>
        </w:rPr>
        <w:t>2</w:t>
      </w:r>
      <w:r w:rsidR="005E58A1" w:rsidRPr="0059113B">
        <w:rPr>
          <w:rFonts w:ascii="Times New Roman" w:hAnsi="Times New Roman" w:cs="Times New Roman"/>
          <w:b/>
          <w:iCs/>
          <w:sz w:val="24"/>
          <w:szCs w:val="24"/>
        </w:rPr>
        <w:t>.2 Fluorescence Spectroscopy</w:t>
      </w:r>
    </w:p>
    <w:p w:rsidR="005E58A1" w:rsidRPr="0059113B" w:rsidRDefault="005E58A1" w:rsidP="0059113B">
      <w:pPr>
        <w:autoSpaceDE w:val="0"/>
        <w:autoSpaceDN w:val="0"/>
        <w:adjustRightInd w:val="0"/>
        <w:spacing w:after="0" w:line="360" w:lineRule="auto"/>
        <w:ind w:firstLine="720"/>
        <w:jc w:val="both"/>
        <w:rPr>
          <w:rFonts w:ascii="Times New Roman" w:hAnsi="Times New Roman" w:cs="Times New Roman"/>
          <w:sz w:val="24"/>
          <w:szCs w:val="24"/>
        </w:rPr>
      </w:pPr>
      <w:r w:rsidRPr="0059113B">
        <w:rPr>
          <w:rFonts w:ascii="Times New Roman" w:hAnsi="Times New Roman" w:cs="Times New Roman"/>
          <w:sz w:val="24"/>
          <w:szCs w:val="24"/>
        </w:rPr>
        <w:t>The fluorescence experiments were performed at BSA emission range at 340 nm with an excitation wavelength set to 285 nm. A width of 15 nm and 4 nm was set to the excitation and emission slit respectively. About 2 ml of BSA solution was added to the quartz cell (1.0 x 1.0 cm) followed by titration on successive additions of varying concentrations of metal complex solutions using micro-injector.</w:t>
      </w:r>
    </w:p>
    <w:p w:rsidR="005E58A1" w:rsidRPr="0059113B" w:rsidRDefault="008B3E57" w:rsidP="0059113B">
      <w:pPr>
        <w:autoSpaceDE w:val="0"/>
        <w:autoSpaceDN w:val="0"/>
        <w:adjustRightInd w:val="0"/>
        <w:spacing w:after="0" w:line="360" w:lineRule="auto"/>
        <w:jc w:val="both"/>
        <w:rPr>
          <w:rFonts w:ascii="Times New Roman" w:hAnsi="Times New Roman" w:cs="Times New Roman"/>
          <w:b/>
          <w:iCs/>
          <w:sz w:val="24"/>
          <w:szCs w:val="24"/>
        </w:rPr>
      </w:pPr>
      <w:r w:rsidRPr="0059113B">
        <w:rPr>
          <w:rFonts w:ascii="Times New Roman" w:hAnsi="Times New Roman" w:cs="Times New Roman"/>
          <w:b/>
          <w:iCs/>
          <w:sz w:val="24"/>
          <w:szCs w:val="24"/>
        </w:rPr>
        <w:t>2</w:t>
      </w:r>
      <w:r w:rsidR="005E58A1" w:rsidRPr="0059113B">
        <w:rPr>
          <w:rFonts w:ascii="Times New Roman" w:hAnsi="Times New Roman" w:cs="Times New Roman"/>
          <w:b/>
          <w:iCs/>
          <w:sz w:val="24"/>
          <w:szCs w:val="24"/>
        </w:rPr>
        <w:t>.3 UV-Vis Spectroscopy</w:t>
      </w:r>
    </w:p>
    <w:p w:rsidR="005E58A1" w:rsidRPr="0059113B" w:rsidRDefault="005E58A1" w:rsidP="0059113B">
      <w:pPr>
        <w:autoSpaceDE w:val="0"/>
        <w:autoSpaceDN w:val="0"/>
        <w:adjustRightInd w:val="0"/>
        <w:spacing w:after="0" w:line="360" w:lineRule="auto"/>
        <w:ind w:firstLine="720"/>
        <w:jc w:val="both"/>
        <w:rPr>
          <w:rFonts w:ascii="Times New Roman" w:hAnsi="Times New Roman" w:cs="Times New Roman"/>
          <w:sz w:val="24"/>
          <w:szCs w:val="24"/>
        </w:rPr>
      </w:pPr>
      <w:r w:rsidRPr="0059113B">
        <w:rPr>
          <w:rFonts w:ascii="Times New Roman" w:hAnsi="Times New Roman" w:cs="Times New Roman"/>
          <w:sz w:val="24"/>
          <w:szCs w:val="24"/>
        </w:rPr>
        <w:t>The absorption spectra in the range of 250-310 nm were recorded for both the BSA and BSA-metal complexes system. A concentration of 2 x 10</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molL</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xml:space="preserve"> was maintained for BSA and the metal complexes.</w:t>
      </w:r>
    </w:p>
    <w:p w:rsidR="005E58A1" w:rsidRPr="0059113B" w:rsidRDefault="008B3E57"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sz w:val="24"/>
          <w:szCs w:val="24"/>
        </w:rPr>
        <w:t>3</w:t>
      </w:r>
      <w:r w:rsidR="005E58A1" w:rsidRPr="0059113B">
        <w:rPr>
          <w:rFonts w:ascii="Times New Roman" w:hAnsi="Times New Roman" w:cs="Times New Roman"/>
          <w:b/>
          <w:sz w:val="24"/>
          <w:szCs w:val="24"/>
        </w:rPr>
        <w:t>. Molecular docking study</w:t>
      </w:r>
    </w:p>
    <w:p w:rsidR="005E58A1" w:rsidRPr="0059113B" w:rsidRDefault="005E58A1" w:rsidP="0059113B">
      <w:pPr>
        <w:spacing w:before="240" w:line="360" w:lineRule="auto"/>
        <w:jc w:val="both"/>
        <w:rPr>
          <w:rFonts w:ascii="Times New Roman" w:hAnsi="Times New Roman" w:cs="Times New Roman"/>
          <w:b/>
          <w:bCs/>
          <w:sz w:val="24"/>
          <w:szCs w:val="24"/>
        </w:rPr>
      </w:pPr>
      <w:r w:rsidRPr="0059113B">
        <w:rPr>
          <w:rFonts w:ascii="Times New Roman" w:hAnsi="Times New Roman" w:cs="Times New Roman"/>
          <w:sz w:val="24"/>
          <w:szCs w:val="24"/>
        </w:rPr>
        <w:t xml:space="preserve">Molecular docking study is a computational tool utilised to determine the interaction between the synthesised metal complexes and target molecules. Docking studies were performed on </w:t>
      </w:r>
      <w:proofErr w:type="spellStart"/>
      <w:r w:rsidRPr="0059113B">
        <w:rPr>
          <w:rFonts w:ascii="Times New Roman" w:hAnsi="Times New Roman" w:cs="Times New Roman"/>
          <w:sz w:val="24"/>
          <w:szCs w:val="24"/>
        </w:rPr>
        <w:t>AutoDock</w:t>
      </w:r>
      <w:proofErr w:type="spellEnd"/>
      <w:r w:rsidRPr="0059113B">
        <w:rPr>
          <w:rFonts w:ascii="Times New Roman" w:hAnsi="Times New Roman" w:cs="Times New Roman"/>
          <w:sz w:val="24"/>
          <w:szCs w:val="24"/>
        </w:rPr>
        <w:t xml:space="preserve"> Tools and </w:t>
      </w:r>
      <w:proofErr w:type="spellStart"/>
      <w:r w:rsidRPr="0059113B">
        <w:rPr>
          <w:rFonts w:ascii="Times New Roman" w:hAnsi="Times New Roman" w:cs="Times New Roman"/>
          <w:sz w:val="24"/>
          <w:szCs w:val="24"/>
        </w:rPr>
        <w:t>AutoDockvina</w:t>
      </w:r>
      <w:proofErr w:type="spellEnd"/>
      <w:r w:rsidRPr="0059113B">
        <w:rPr>
          <w:rFonts w:ascii="Times New Roman" w:hAnsi="Times New Roman" w:cs="Times New Roman"/>
          <w:sz w:val="24"/>
          <w:szCs w:val="24"/>
        </w:rPr>
        <w:t xml:space="preserve"> software.</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The structure of the metal complexes were converted into PDB format using discovery studio software and the PDB format file of the macro molecules (DNA/BSA) were obtained from Protein Data Bank. The most stable binding site and binding affinity of the complexes with Human DNA Topoisomerase (PDB ID: 1SC7) and BSA protein (PDB ID: 4F5S) has been explored. The grid box dimensions of 60 x 60 x 60 points were created with in which almost the entire DNA/BSA molecules are involved.</w:t>
      </w:r>
      <w:r w:rsidR="005C09E0" w:rsidRPr="0059113B">
        <w:rPr>
          <w:rFonts w:ascii="Times New Roman" w:hAnsi="Times New Roman" w:cs="Times New Roman"/>
          <w:b/>
          <w:bCs/>
          <w:sz w:val="24"/>
          <w:szCs w:val="24"/>
        </w:rPr>
        <w:t xml:space="preserve"> </w:t>
      </w:r>
    </w:p>
    <w:p w:rsidR="005E58A1" w:rsidRPr="0059113B" w:rsidRDefault="005E58A1" w:rsidP="0059113B">
      <w:pPr>
        <w:spacing w:before="240" w:line="360" w:lineRule="auto"/>
        <w:jc w:val="center"/>
        <w:rPr>
          <w:rFonts w:ascii="Times New Roman" w:hAnsi="Times New Roman" w:cs="Times New Roman"/>
          <w:b/>
          <w:bCs/>
          <w:sz w:val="24"/>
          <w:szCs w:val="24"/>
        </w:rPr>
      </w:pPr>
    </w:p>
    <w:p w:rsidR="005E58A1" w:rsidRPr="0059113B" w:rsidRDefault="005E58A1" w:rsidP="0059113B">
      <w:pPr>
        <w:spacing w:before="240" w:line="360" w:lineRule="auto"/>
        <w:jc w:val="center"/>
        <w:rPr>
          <w:rFonts w:ascii="Times New Roman" w:hAnsi="Times New Roman" w:cs="Times New Roman"/>
          <w:b/>
          <w:bCs/>
          <w:sz w:val="24"/>
          <w:szCs w:val="24"/>
        </w:rPr>
      </w:pPr>
    </w:p>
    <w:p w:rsidR="005C09E0" w:rsidRPr="0059113B" w:rsidRDefault="005E58A1" w:rsidP="0059113B">
      <w:pPr>
        <w:spacing w:before="240" w:line="360" w:lineRule="auto"/>
        <w:jc w:val="center"/>
        <w:rPr>
          <w:rFonts w:ascii="Times New Roman" w:hAnsi="Times New Roman" w:cs="Times New Roman"/>
          <w:b/>
          <w:bCs/>
          <w:sz w:val="24"/>
          <w:szCs w:val="24"/>
        </w:rPr>
      </w:pPr>
      <w:bookmarkStart w:id="0" w:name="_GoBack"/>
      <w:bookmarkEnd w:id="0"/>
      <w:r w:rsidRPr="0059113B">
        <w:rPr>
          <w:rFonts w:ascii="Times New Roman" w:hAnsi="Times New Roman" w:cs="Times New Roman"/>
          <w:b/>
          <w:bCs/>
          <w:sz w:val="24"/>
          <w:szCs w:val="24"/>
        </w:rPr>
        <w:lastRenderedPageBreak/>
        <w:t xml:space="preserve">Supplementary </w:t>
      </w:r>
      <w:r w:rsidR="005C09E0" w:rsidRPr="0059113B">
        <w:rPr>
          <w:rFonts w:ascii="Times New Roman" w:hAnsi="Times New Roman" w:cs="Times New Roman"/>
          <w:b/>
          <w:bCs/>
          <w:sz w:val="24"/>
          <w:szCs w:val="24"/>
        </w:rPr>
        <w:t>Information</w:t>
      </w:r>
    </w:p>
    <w:p w:rsidR="005C09E0" w:rsidRPr="0059113B" w:rsidRDefault="005C09E0" w:rsidP="0059113B">
      <w:pPr>
        <w:spacing w:after="0" w:line="360" w:lineRule="auto"/>
        <w:rPr>
          <w:rFonts w:ascii="Times New Roman" w:hAnsi="Times New Roman" w:cs="Times New Roman"/>
          <w:sz w:val="24"/>
          <w:szCs w:val="24"/>
        </w:rPr>
      </w:pPr>
      <w:r w:rsidRPr="0059113B">
        <w:rPr>
          <w:rFonts w:ascii="Times New Roman" w:hAnsi="Times New Roman" w:cs="Times New Roman"/>
          <w:bCs/>
          <w:sz w:val="24"/>
          <w:szCs w:val="24"/>
        </w:rPr>
        <w:t xml:space="preserve">Fig S1:(a) FT-IR spectra of Ligand (L), (b) FT-IR spectra of </w:t>
      </w:r>
      <w:proofErr w:type="spellStart"/>
      <w:r w:rsidRPr="0059113B">
        <w:rPr>
          <w:rFonts w:ascii="Times New Roman" w:hAnsi="Times New Roman" w:cs="Times New Roman"/>
          <w:bCs/>
          <w:sz w:val="24"/>
          <w:szCs w:val="24"/>
        </w:rPr>
        <w:t>MnL</w:t>
      </w:r>
      <w:proofErr w:type="spellEnd"/>
      <w:r w:rsidRPr="0059113B">
        <w:rPr>
          <w:rFonts w:ascii="Times New Roman" w:hAnsi="Times New Roman" w:cs="Times New Roman"/>
          <w:bCs/>
          <w:sz w:val="24"/>
          <w:szCs w:val="24"/>
        </w:rPr>
        <w:t xml:space="preserve">, (c) FT-IR spectra of </w:t>
      </w:r>
      <w:proofErr w:type="spellStart"/>
      <w:r w:rsidRPr="0059113B">
        <w:rPr>
          <w:rFonts w:ascii="Times New Roman" w:hAnsi="Times New Roman" w:cs="Times New Roman"/>
          <w:bCs/>
          <w:sz w:val="24"/>
          <w:szCs w:val="24"/>
        </w:rPr>
        <w:t>FeL</w:t>
      </w:r>
      <w:proofErr w:type="spellEnd"/>
    </w:p>
    <w:p w:rsidR="005C09E0" w:rsidRPr="0059113B" w:rsidRDefault="005C09E0" w:rsidP="0059113B">
      <w:pPr>
        <w:spacing w:after="0" w:line="360" w:lineRule="auto"/>
        <w:rPr>
          <w:rFonts w:ascii="Times New Roman" w:eastAsia="Calibri" w:hAnsi="Times New Roman" w:cs="Times New Roman"/>
          <w:sz w:val="24"/>
          <w:szCs w:val="24"/>
        </w:rPr>
      </w:pPr>
      <w:r w:rsidRPr="0059113B">
        <w:rPr>
          <w:rFonts w:ascii="Times New Roman" w:hAnsi="Times New Roman" w:cs="Times New Roman"/>
          <w:sz w:val="24"/>
          <w:szCs w:val="24"/>
        </w:rPr>
        <w:t xml:space="preserve">Fig S2: </w:t>
      </w:r>
      <w:r w:rsidRPr="0059113B">
        <w:rPr>
          <w:rFonts w:ascii="Times New Roman" w:eastAsia="Calibri" w:hAnsi="Times New Roman" w:cs="Times New Roman"/>
          <w:sz w:val="24"/>
          <w:szCs w:val="24"/>
          <w:vertAlign w:val="superscript"/>
        </w:rPr>
        <w:t>13</w:t>
      </w:r>
      <w:r w:rsidRPr="0059113B">
        <w:rPr>
          <w:rFonts w:ascii="Times New Roman" w:eastAsia="Calibri" w:hAnsi="Times New Roman" w:cs="Times New Roman"/>
          <w:sz w:val="24"/>
          <w:szCs w:val="24"/>
        </w:rPr>
        <w:t>C-NMR spectrum of the Ligand</w:t>
      </w:r>
    </w:p>
    <w:p w:rsidR="005C09E0" w:rsidRPr="0059113B" w:rsidRDefault="005C09E0" w:rsidP="0059113B">
      <w:pPr>
        <w:autoSpaceDE w:val="0"/>
        <w:autoSpaceDN w:val="0"/>
        <w:adjustRightInd w:val="0"/>
        <w:spacing w:after="0" w:line="360" w:lineRule="auto"/>
        <w:rPr>
          <w:rFonts w:ascii="Times New Roman" w:eastAsia="Calibri" w:hAnsi="Times New Roman" w:cs="Times New Roman"/>
          <w:sz w:val="24"/>
          <w:szCs w:val="24"/>
        </w:rPr>
      </w:pPr>
      <w:r w:rsidRPr="0059113B">
        <w:rPr>
          <w:rFonts w:ascii="Times New Roman" w:eastAsia="Calibri" w:hAnsi="Times New Roman" w:cs="Times New Roman"/>
          <w:bCs/>
          <w:sz w:val="24"/>
          <w:szCs w:val="24"/>
        </w:rPr>
        <w:t>Fig S3 (a): EI mass spectrum of the Ligand,</w:t>
      </w:r>
      <w:r w:rsidRPr="0059113B">
        <w:rPr>
          <w:rFonts w:ascii="Times New Roman" w:eastAsia="Calibri" w:hAnsi="Times New Roman" w:cs="Times New Roman"/>
          <w:sz w:val="24"/>
          <w:szCs w:val="24"/>
        </w:rPr>
        <w:t xml:space="preserve"> (b) ESI mass spectrum of </w:t>
      </w:r>
      <w:proofErr w:type="spellStart"/>
      <w:r w:rsidRPr="0059113B">
        <w:rPr>
          <w:rFonts w:ascii="Times New Roman" w:eastAsia="Calibri" w:hAnsi="Times New Roman" w:cs="Times New Roman"/>
          <w:sz w:val="24"/>
          <w:szCs w:val="24"/>
        </w:rPr>
        <w:t>MnL</w:t>
      </w:r>
      <w:proofErr w:type="spellEnd"/>
      <w:r w:rsidRPr="0059113B">
        <w:rPr>
          <w:rFonts w:ascii="Times New Roman" w:eastAsia="Calibri" w:hAnsi="Times New Roman" w:cs="Times New Roman"/>
          <w:sz w:val="24"/>
          <w:szCs w:val="24"/>
        </w:rPr>
        <w:t xml:space="preserve">, (c): ESI mass spectrum of </w:t>
      </w:r>
      <w:proofErr w:type="spellStart"/>
      <w:r w:rsidRPr="0059113B">
        <w:rPr>
          <w:rFonts w:ascii="Times New Roman" w:eastAsia="Calibri" w:hAnsi="Times New Roman" w:cs="Times New Roman"/>
          <w:sz w:val="24"/>
          <w:szCs w:val="24"/>
        </w:rPr>
        <w:t>FeL</w:t>
      </w:r>
      <w:proofErr w:type="spellEnd"/>
    </w:p>
    <w:p w:rsidR="005C09E0" w:rsidRPr="0059113B" w:rsidRDefault="005C09E0" w:rsidP="0059113B">
      <w:pPr>
        <w:autoSpaceDE w:val="0"/>
        <w:autoSpaceDN w:val="0"/>
        <w:adjustRightInd w:val="0"/>
        <w:spacing w:after="0" w:line="360" w:lineRule="auto"/>
        <w:jc w:val="both"/>
        <w:rPr>
          <w:rFonts w:ascii="Times New Roman" w:hAnsi="Times New Roman" w:cs="Times New Roman"/>
          <w:sz w:val="24"/>
          <w:szCs w:val="24"/>
        </w:rPr>
      </w:pPr>
      <w:r w:rsidRPr="0059113B">
        <w:rPr>
          <w:rFonts w:ascii="Times New Roman" w:hAnsi="Times New Roman" w:cs="Times New Roman"/>
          <w:sz w:val="24"/>
          <w:szCs w:val="24"/>
        </w:rPr>
        <w:t>Fig S4: Absorption spectra of metal complexes with 1 x 10</w:t>
      </w:r>
      <w:r w:rsidRPr="0059113B">
        <w:rPr>
          <w:rFonts w:ascii="Times New Roman" w:hAnsi="Times New Roman" w:cs="Times New Roman"/>
          <w:sz w:val="24"/>
          <w:szCs w:val="24"/>
          <w:vertAlign w:val="superscript"/>
        </w:rPr>
        <w:t>-5</w:t>
      </w:r>
      <w:r w:rsidRPr="0059113B">
        <w:rPr>
          <w:rFonts w:ascii="Times New Roman" w:hAnsi="Times New Roman" w:cs="Times New Roman"/>
          <w:sz w:val="24"/>
          <w:szCs w:val="24"/>
        </w:rPr>
        <w:t xml:space="preserve"> M concentrations in the absence and presence of increasing amounts of CT-DNA (0-25 x 10</w:t>
      </w:r>
      <w:r w:rsidRPr="0059113B">
        <w:rPr>
          <w:rFonts w:ascii="Times New Roman" w:hAnsi="Times New Roman" w:cs="Times New Roman"/>
          <w:sz w:val="24"/>
          <w:szCs w:val="24"/>
          <w:vertAlign w:val="superscript"/>
        </w:rPr>
        <w:t>-5</w:t>
      </w:r>
      <w:r w:rsidRPr="0059113B">
        <w:rPr>
          <w:rFonts w:ascii="Times New Roman" w:hAnsi="Times New Roman" w:cs="Times New Roman"/>
          <w:sz w:val="24"/>
          <w:szCs w:val="24"/>
        </w:rPr>
        <w:t xml:space="preserve"> M) at room temperature in 50 </w:t>
      </w:r>
      <w:proofErr w:type="spellStart"/>
      <w:r w:rsidRPr="0059113B">
        <w:rPr>
          <w:rFonts w:ascii="Times New Roman" w:hAnsi="Times New Roman" w:cs="Times New Roman"/>
          <w:sz w:val="24"/>
          <w:szCs w:val="24"/>
        </w:rPr>
        <w:t>mM</w:t>
      </w:r>
      <w:proofErr w:type="spellEnd"/>
      <w:r w:rsidRPr="0059113B">
        <w:rPr>
          <w:rFonts w:ascii="Times New Roman" w:hAnsi="Times New Roman" w:cs="Times New Roman"/>
          <w:sz w:val="24"/>
          <w:szCs w:val="24"/>
        </w:rPr>
        <w:t xml:space="preserve"> </w:t>
      </w:r>
      <w:proofErr w:type="spellStart"/>
      <w:r w:rsidRPr="0059113B">
        <w:rPr>
          <w:rFonts w:ascii="Times New Roman" w:hAnsi="Times New Roman" w:cs="Times New Roman"/>
          <w:sz w:val="24"/>
          <w:szCs w:val="24"/>
        </w:rPr>
        <w:t>Tris-HCl</w:t>
      </w:r>
      <w:proofErr w:type="spellEnd"/>
      <w:r w:rsidRPr="0059113B">
        <w:rPr>
          <w:rFonts w:ascii="Times New Roman" w:hAnsi="Times New Roman" w:cs="Times New Roman"/>
          <w:sz w:val="24"/>
          <w:szCs w:val="24"/>
        </w:rPr>
        <w:t>/</w:t>
      </w:r>
      <w:proofErr w:type="spellStart"/>
      <w:r w:rsidRPr="0059113B">
        <w:rPr>
          <w:rFonts w:ascii="Times New Roman" w:hAnsi="Times New Roman" w:cs="Times New Roman"/>
          <w:sz w:val="24"/>
          <w:szCs w:val="24"/>
        </w:rPr>
        <w:t>NaCl</w:t>
      </w:r>
      <w:proofErr w:type="spellEnd"/>
      <w:r w:rsidRPr="0059113B">
        <w:rPr>
          <w:rFonts w:ascii="Times New Roman" w:hAnsi="Times New Roman" w:cs="Times New Roman"/>
          <w:sz w:val="24"/>
          <w:szCs w:val="24"/>
        </w:rPr>
        <w:t xml:space="preserve"> buffer (pH = 7.5). Arrow shows the absorbance changing upon increasing DNA concentrations. </w:t>
      </w:r>
      <w:proofErr w:type="gramStart"/>
      <w:r w:rsidRPr="0059113B">
        <w:rPr>
          <w:rFonts w:ascii="Times New Roman" w:hAnsi="Times New Roman" w:cs="Times New Roman"/>
          <w:sz w:val="24"/>
          <w:szCs w:val="24"/>
        </w:rPr>
        <w:t xml:space="preserve">(a) Absorption spectra of </w:t>
      </w:r>
      <w:proofErr w:type="spellStart"/>
      <w:r w:rsidRPr="0059113B">
        <w:rPr>
          <w:rFonts w:ascii="Times New Roman" w:hAnsi="Times New Roman" w:cs="Times New Roman"/>
          <w:sz w:val="24"/>
          <w:szCs w:val="24"/>
        </w:rPr>
        <w:t>MnL</w:t>
      </w:r>
      <w:proofErr w:type="spellEnd"/>
      <w:r w:rsidRPr="0059113B">
        <w:rPr>
          <w:rFonts w:ascii="Times New Roman" w:hAnsi="Times New Roman" w:cs="Times New Roman"/>
          <w:sz w:val="24"/>
          <w:szCs w:val="24"/>
        </w:rPr>
        <w:t xml:space="preserve"> complex (b) Absorption spectra of </w:t>
      </w:r>
      <w:proofErr w:type="spellStart"/>
      <w:r w:rsidRPr="0059113B">
        <w:rPr>
          <w:rFonts w:ascii="Times New Roman" w:hAnsi="Times New Roman" w:cs="Times New Roman"/>
          <w:sz w:val="24"/>
          <w:szCs w:val="24"/>
        </w:rPr>
        <w:t>FeL</w:t>
      </w:r>
      <w:proofErr w:type="spellEnd"/>
      <w:r w:rsidRPr="0059113B">
        <w:rPr>
          <w:rFonts w:ascii="Times New Roman" w:hAnsi="Times New Roman" w:cs="Times New Roman"/>
          <w:sz w:val="24"/>
          <w:szCs w:val="24"/>
        </w:rPr>
        <w:t xml:space="preserve"> complex.</w:t>
      </w:r>
      <w:proofErr w:type="gramEnd"/>
    </w:p>
    <w:p w:rsidR="005C09E0" w:rsidRPr="0059113B" w:rsidRDefault="005C09E0" w:rsidP="0059113B">
      <w:pPr>
        <w:autoSpaceDE w:val="0"/>
        <w:autoSpaceDN w:val="0"/>
        <w:adjustRightInd w:val="0"/>
        <w:spacing w:after="0" w:line="360" w:lineRule="auto"/>
        <w:jc w:val="both"/>
        <w:rPr>
          <w:rFonts w:ascii="Times New Roman" w:hAnsi="Times New Roman" w:cs="Times New Roman"/>
          <w:sz w:val="24"/>
          <w:szCs w:val="24"/>
        </w:rPr>
      </w:pPr>
      <w:r w:rsidRPr="0059113B">
        <w:rPr>
          <w:rFonts w:ascii="Times New Roman" w:eastAsia="Calibri" w:hAnsi="Times New Roman" w:cs="Times New Roman"/>
          <w:bCs/>
          <w:sz w:val="24"/>
          <w:szCs w:val="24"/>
        </w:rPr>
        <w:t xml:space="preserve">Fig S5: </w:t>
      </w:r>
      <w:r w:rsidRPr="0059113B">
        <w:rPr>
          <w:rFonts w:ascii="Times New Roman" w:hAnsi="Times New Roman" w:cs="Times New Roman"/>
          <w:sz w:val="24"/>
          <w:szCs w:val="24"/>
        </w:rPr>
        <w:t xml:space="preserve">Emission spectra of BSA in the presence of various concentrations of </w:t>
      </w:r>
      <w:proofErr w:type="spellStart"/>
      <w:r w:rsidRPr="0059113B">
        <w:rPr>
          <w:rFonts w:ascii="Times New Roman" w:hAnsi="Times New Roman" w:cs="Times New Roman"/>
          <w:sz w:val="24"/>
          <w:szCs w:val="24"/>
        </w:rPr>
        <w:t>MnL</w:t>
      </w:r>
      <w:proofErr w:type="spellEnd"/>
      <w:r w:rsidRPr="0059113B">
        <w:rPr>
          <w:rFonts w:ascii="Times New Roman" w:hAnsi="Times New Roman" w:cs="Times New Roman"/>
          <w:sz w:val="24"/>
          <w:szCs w:val="24"/>
        </w:rPr>
        <w:t xml:space="preserve"> in DMSO, </w:t>
      </w:r>
      <w:proofErr w:type="gramStart"/>
      <w:r w:rsidRPr="0059113B">
        <w:rPr>
          <w:rFonts w:ascii="Times New Roman" w:hAnsi="Times New Roman" w:cs="Times New Roman"/>
          <w:sz w:val="24"/>
          <w:szCs w:val="24"/>
        </w:rPr>
        <w:t>c(</w:t>
      </w:r>
      <w:proofErr w:type="gramEnd"/>
      <w:r w:rsidRPr="0059113B">
        <w:rPr>
          <w:rFonts w:ascii="Times New Roman" w:hAnsi="Times New Roman" w:cs="Times New Roman"/>
          <w:sz w:val="24"/>
          <w:szCs w:val="24"/>
        </w:rPr>
        <w:t>BSA)=2.0 x 10</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molL</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c(Metal complex) = 2, 4, 6, 8, 10 x 10</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molL</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Insert: Stern-</w:t>
      </w:r>
      <w:proofErr w:type="spellStart"/>
      <w:r w:rsidRPr="0059113B">
        <w:rPr>
          <w:rFonts w:ascii="Times New Roman" w:hAnsi="Times New Roman" w:cs="Times New Roman"/>
          <w:sz w:val="24"/>
          <w:szCs w:val="24"/>
        </w:rPr>
        <w:t>Volmer</w:t>
      </w:r>
      <w:proofErr w:type="spellEnd"/>
      <w:r w:rsidRPr="0059113B">
        <w:rPr>
          <w:rFonts w:ascii="Times New Roman" w:hAnsi="Times New Roman" w:cs="Times New Roman"/>
          <w:sz w:val="24"/>
          <w:szCs w:val="24"/>
        </w:rPr>
        <w:t xml:space="preserve"> plot for quenching of BSA by metal complexes (a) Emission spectra of BSA with </w:t>
      </w:r>
      <w:proofErr w:type="spellStart"/>
      <w:r w:rsidRPr="0059113B">
        <w:rPr>
          <w:rFonts w:ascii="Times New Roman" w:hAnsi="Times New Roman" w:cs="Times New Roman"/>
          <w:sz w:val="24"/>
          <w:szCs w:val="24"/>
        </w:rPr>
        <w:t>MnL</w:t>
      </w:r>
      <w:proofErr w:type="spellEnd"/>
      <w:r w:rsidRPr="0059113B">
        <w:rPr>
          <w:rFonts w:ascii="Times New Roman" w:hAnsi="Times New Roman" w:cs="Times New Roman"/>
          <w:sz w:val="24"/>
          <w:szCs w:val="24"/>
        </w:rPr>
        <w:t xml:space="preserve"> complex at 304 K (b) Emission spectra of BSA with </w:t>
      </w:r>
      <w:proofErr w:type="spellStart"/>
      <w:r w:rsidRPr="0059113B">
        <w:rPr>
          <w:rFonts w:ascii="Times New Roman" w:hAnsi="Times New Roman" w:cs="Times New Roman"/>
          <w:sz w:val="24"/>
          <w:szCs w:val="24"/>
        </w:rPr>
        <w:t>MnL</w:t>
      </w:r>
      <w:proofErr w:type="spellEnd"/>
      <w:r w:rsidRPr="0059113B">
        <w:rPr>
          <w:rFonts w:ascii="Times New Roman" w:hAnsi="Times New Roman" w:cs="Times New Roman"/>
          <w:sz w:val="24"/>
          <w:szCs w:val="24"/>
        </w:rPr>
        <w:t xml:space="preserve"> complex at 310 K.</w:t>
      </w:r>
    </w:p>
    <w:p w:rsidR="005C09E0" w:rsidRPr="0059113B" w:rsidRDefault="005C09E0" w:rsidP="0059113B">
      <w:pPr>
        <w:autoSpaceDE w:val="0"/>
        <w:autoSpaceDN w:val="0"/>
        <w:adjustRightInd w:val="0"/>
        <w:spacing w:after="0" w:line="360" w:lineRule="auto"/>
        <w:jc w:val="both"/>
        <w:rPr>
          <w:rFonts w:ascii="Times New Roman" w:hAnsi="Times New Roman" w:cs="Times New Roman"/>
          <w:sz w:val="24"/>
          <w:szCs w:val="24"/>
        </w:rPr>
      </w:pPr>
      <w:r w:rsidRPr="0059113B">
        <w:rPr>
          <w:rFonts w:ascii="Times New Roman" w:eastAsia="Calibri" w:hAnsi="Times New Roman" w:cs="Times New Roman"/>
          <w:bCs/>
          <w:sz w:val="24"/>
          <w:szCs w:val="24"/>
        </w:rPr>
        <w:t xml:space="preserve">Fig S6: </w:t>
      </w:r>
      <w:r w:rsidRPr="0059113B">
        <w:rPr>
          <w:rFonts w:ascii="Times New Roman" w:hAnsi="Times New Roman" w:cs="Times New Roman"/>
          <w:sz w:val="24"/>
          <w:szCs w:val="24"/>
        </w:rPr>
        <w:t xml:space="preserve">Emission spectra of BSA in the presence of various concentrations of </w:t>
      </w:r>
      <w:proofErr w:type="spellStart"/>
      <w:r w:rsidRPr="0059113B">
        <w:rPr>
          <w:rFonts w:ascii="Times New Roman" w:hAnsi="Times New Roman" w:cs="Times New Roman"/>
          <w:sz w:val="24"/>
          <w:szCs w:val="24"/>
        </w:rPr>
        <w:t>FeL</w:t>
      </w:r>
      <w:proofErr w:type="spellEnd"/>
      <w:r w:rsidRPr="0059113B">
        <w:rPr>
          <w:rFonts w:ascii="Times New Roman" w:hAnsi="Times New Roman" w:cs="Times New Roman"/>
          <w:sz w:val="24"/>
          <w:szCs w:val="24"/>
        </w:rPr>
        <w:t xml:space="preserve"> in DMSO, </w:t>
      </w:r>
      <w:proofErr w:type="gramStart"/>
      <w:r w:rsidRPr="0059113B">
        <w:rPr>
          <w:rFonts w:ascii="Times New Roman" w:hAnsi="Times New Roman" w:cs="Times New Roman"/>
          <w:sz w:val="24"/>
          <w:szCs w:val="24"/>
        </w:rPr>
        <w:t>c(</w:t>
      </w:r>
      <w:proofErr w:type="gramEnd"/>
      <w:r w:rsidRPr="0059113B">
        <w:rPr>
          <w:rFonts w:ascii="Times New Roman" w:hAnsi="Times New Roman" w:cs="Times New Roman"/>
          <w:sz w:val="24"/>
          <w:szCs w:val="24"/>
        </w:rPr>
        <w:t>BSA)=2.0 x 10</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molL</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c(Metal complex) = 2, 4, 6, 8, 10 x 10</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molL</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Insert: Stern-</w:t>
      </w:r>
      <w:proofErr w:type="spellStart"/>
      <w:r w:rsidRPr="0059113B">
        <w:rPr>
          <w:rFonts w:ascii="Times New Roman" w:hAnsi="Times New Roman" w:cs="Times New Roman"/>
          <w:sz w:val="24"/>
          <w:szCs w:val="24"/>
        </w:rPr>
        <w:t>Volmer</w:t>
      </w:r>
      <w:proofErr w:type="spellEnd"/>
      <w:r w:rsidRPr="0059113B">
        <w:rPr>
          <w:rFonts w:ascii="Times New Roman" w:hAnsi="Times New Roman" w:cs="Times New Roman"/>
          <w:sz w:val="24"/>
          <w:szCs w:val="24"/>
        </w:rPr>
        <w:t xml:space="preserve"> plot for quenching of BSA by metal complexes (a) Emission spectra of BSA with </w:t>
      </w:r>
      <w:proofErr w:type="spellStart"/>
      <w:r w:rsidRPr="0059113B">
        <w:rPr>
          <w:rFonts w:ascii="Times New Roman" w:hAnsi="Times New Roman" w:cs="Times New Roman"/>
          <w:sz w:val="24"/>
          <w:szCs w:val="24"/>
        </w:rPr>
        <w:t>FeL</w:t>
      </w:r>
      <w:proofErr w:type="spellEnd"/>
      <w:r w:rsidRPr="0059113B">
        <w:rPr>
          <w:rFonts w:ascii="Times New Roman" w:hAnsi="Times New Roman" w:cs="Times New Roman"/>
          <w:sz w:val="24"/>
          <w:szCs w:val="24"/>
        </w:rPr>
        <w:t xml:space="preserve"> complex at 304 K (b) Emission spectra of BSA with </w:t>
      </w:r>
      <w:proofErr w:type="spellStart"/>
      <w:r w:rsidRPr="0059113B">
        <w:rPr>
          <w:rFonts w:ascii="Times New Roman" w:hAnsi="Times New Roman" w:cs="Times New Roman"/>
          <w:sz w:val="24"/>
          <w:szCs w:val="24"/>
        </w:rPr>
        <w:t>FeL</w:t>
      </w:r>
      <w:proofErr w:type="spellEnd"/>
      <w:r w:rsidRPr="0059113B">
        <w:rPr>
          <w:rFonts w:ascii="Times New Roman" w:hAnsi="Times New Roman" w:cs="Times New Roman"/>
          <w:sz w:val="24"/>
          <w:szCs w:val="24"/>
        </w:rPr>
        <w:t xml:space="preserve"> complex at 310 K.</w:t>
      </w:r>
    </w:p>
    <w:p w:rsidR="005C09E0" w:rsidRPr="0059113B" w:rsidRDefault="005C09E0" w:rsidP="0059113B">
      <w:pPr>
        <w:autoSpaceDE w:val="0"/>
        <w:autoSpaceDN w:val="0"/>
        <w:adjustRightInd w:val="0"/>
        <w:spacing w:after="0" w:line="360" w:lineRule="auto"/>
        <w:jc w:val="both"/>
        <w:rPr>
          <w:rFonts w:ascii="Times New Roman" w:hAnsi="Times New Roman" w:cs="Times New Roman"/>
          <w:bCs/>
          <w:sz w:val="24"/>
          <w:szCs w:val="24"/>
        </w:rPr>
      </w:pPr>
      <w:r w:rsidRPr="0059113B">
        <w:rPr>
          <w:rFonts w:ascii="Times New Roman" w:hAnsi="Times New Roman" w:cs="Times New Roman"/>
          <w:bCs/>
          <w:sz w:val="24"/>
          <w:szCs w:val="24"/>
        </w:rPr>
        <w:t xml:space="preserve">Fig S7: (a) </w:t>
      </w:r>
      <w:r w:rsidRPr="0059113B">
        <w:rPr>
          <w:rFonts w:ascii="Times New Roman" w:hAnsi="Times New Roman" w:cs="Times New Roman"/>
          <w:sz w:val="24"/>
          <w:szCs w:val="24"/>
        </w:rPr>
        <w:t>Double logarithm</w:t>
      </w:r>
      <w:r w:rsidRPr="0059113B">
        <w:rPr>
          <w:rFonts w:ascii="Times New Roman" w:hAnsi="Times New Roman" w:cs="Times New Roman"/>
          <w:bCs/>
          <w:sz w:val="24"/>
          <w:szCs w:val="24"/>
        </w:rPr>
        <w:t xml:space="preserve"> plot for BSA-</w:t>
      </w:r>
      <w:proofErr w:type="spellStart"/>
      <w:r w:rsidRPr="0059113B">
        <w:rPr>
          <w:rFonts w:ascii="Times New Roman" w:hAnsi="Times New Roman" w:cs="Times New Roman"/>
          <w:bCs/>
          <w:sz w:val="24"/>
          <w:szCs w:val="24"/>
        </w:rPr>
        <w:t>MnL</w:t>
      </w:r>
      <w:proofErr w:type="spellEnd"/>
      <w:r w:rsidRPr="0059113B">
        <w:rPr>
          <w:rFonts w:ascii="Times New Roman" w:hAnsi="Times New Roman" w:cs="Times New Roman"/>
          <w:bCs/>
          <w:sz w:val="24"/>
          <w:szCs w:val="24"/>
        </w:rPr>
        <w:t xml:space="preserve"> complex at 304 K, (b) </w:t>
      </w:r>
      <w:r w:rsidRPr="0059113B">
        <w:rPr>
          <w:rFonts w:ascii="Times New Roman" w:hAnsi="Times New Roman" w:cs="Times New Roman"/>
          <w:sz w:val="24"/>
          <w:szCs w:val="24"/>
        </w:rPr>
        <w:t>Double logarithm</w:t>
      </w:r>
      <w:r w:rsidRPr="0059113B">
        <w:rPr>
          <w:rFonts w:ascii="Times New Roman" w:hAnsi="Times New Roman" w:cs="Times New Roman"/>
          <w:bCs/>
          <w:sz w:val="24"/>
          <w:szCs w:val="24"/>
        </w:rPr>
        <w:t xml:space="preserve"> plot for BSA-</w:t>
      </w:r>
      <w:proofErr w:type="spellStart"/>
      <w:r w:rsidRPr="0059113B">
        <w:rPr>
          <w:rFonts w:ascii="Times New Roman" w:hAnsi="Times New Roman" w:cs="Times New Roman"/>
          <w:bCs/>
          <w:sz w:val="24"/>
          <w:szCs w:val="24"/>
        </w:rPr>
        <w:t>MnL</w:t>
      </w:r>
      <w:proofErr w:type="spellEnd"/>
      <w:r w:rsidRPr="0059113B">
        <w:rPr>
          <w:rFonts w:ascii="Times New Roman" w:hAnsi="Times New Roman" w:cs="Times New Roman"/>
          <w:bCs/>
          <w:sz w:val="24"/>
          <w:szCs w:val="24"/>
        </w:rPr>
        <w:t xml:space="preserve"> complex at 310 K</w:t>
      </w:r>
    </w:p>
    <w:p w:rsidR="005C09E0" w:rsidRPr="0059113B" w:rsidRDefault="005C09E0" w:rsidP="0059113B">
      <w:pPr>
        <w:autoSpaceDE w:val="0"/>
        <w:autoSpaceDN w:val="0"/>
        <w:adjustRightInd w:val="0"/>
        <w:spacing w:after="0" w:line="360" w:lineRule="auto"/>
        <w:rPr>
          <w:rFonts w:ascii="Times New Roman" w:hAnsi="Times New Roman" w:cs="Times New Roman"/>
          <w:bCs/>
          <w:sz w:val="24"/>
          <w:szCs w:val="24"/>
        </w:rPr>
      </w:pPr>
      <w:r w:rsidRPr="0059113B">
        <w:rPr>
          <w:rFonts w:ascii="Times New Roman" w:hAnsi="Times New Roman" w:cs="Times New Roman"/>
          <w:bCs/>
          <w:sz w:val="24"/>
          <w:szCs w:val="24"/>
        </w:rPr>
        <w:t xml:space="preserve">Fig S8: (a) </w:t>
      </w:r>
      <w:r w:rsidRPr="0059113B">
        <w:rPr>
          <w:rFonts w:ascii="Times New Roman" w:hAnsi="Times New Roman" w:cs="Times New Roman"/>
          <w:sz w:val="24"/>
          <w:szCs w:val="24"/>
        </w:rPr>
        <w:t>Double logarithm</w:t>
      </w:r>
      <w:r w:rsidRPr="0059113B">
        <w:rPr>
          <w:rFonts w:ascii="Times New Roman" w:hAnsi="Times New Roman" w:cs="Times New Roman"/>
          <w:bCs/>
          <w:sz w:val="24"/>
          <w:szCs w:val="24"/>
        </w:rPr>
        <w:t xml:space="preserve"> plot for BSA-</w:t>
      </w:r>
      <w:proofErr w:type="spellStart"/>
      <w:r w:rsidRPr="0059113B">
        <w:rPr>
          <w:rFonts w:ascii="Times New Roman" w:hAnsi="Times New Roman" w:cs="Times New Roman"/>
          <w:bCs/>
          <w:sz w:val="24"/>
          <w:szCs w:val="24"/>
        </w:rPr>
        <w:t>FeL</w:t>
      </w:r>
      <w:proofErr w:type="spellEnd"/>
      <w:r w:rsidRPr="0059113B">
        <w:rPr>
          <w:rFonts w:ascii="Times New Roman" w:hAnsi="Times New Roman" w:cs="Times New Roman"/>
          <w:bCs/>
          <w:sz w:val="24"/>
          <w:szCs w:val="24"/>
        </w:rPr>
        <w:t xml:space="preserve"> complex at 304 K, (b) </w:t>
      </w:r>
      <w:r w:rsidRPr="0059113B">
        <w:rPr>
          <w:rFonts w:ascii="Times New Roman" w:hAnsi="Times New Roman" w:cs="Times New Roman"/>
          <w:sz w:val="24"/>
          <w:szCs w:val="24"/>
        </w:rPr>
        <w:t>Double logarithm</w:t>
      </w:r>
      <w:r w:rsidRPr="0059113B">
        <w:rPr>
          <w:rFonts w:ascii="Times New Roman" w:hAnsi="Times New Roman" w:cs="Times New Roman"/>
          <w:bCs/>
          <w:sz w:val="24"/>
          <w:szCs w:val="24"/>
        </w:rPr>
        <w:t xml:space="preserve"> plot for BSA-</w:t>
      </w:r>
      <w:proofErr w:type="spellStart"/>
      <w:r w:rsidRPr="0059113B">
        <w:rPr>
          <w:rFonts w:ascii="Times New Roman" w:hAnsi="Times New Roman" w:cs="Times New Roman"/>
          <w:bCs/>
          <w:sz w:val="24"/>
          <w:szCs w:val="24"/>
        </w:rPr>
        <w:t>FeL</w:t>
      </w:r>
      <w:proofErr w:type="spellEnd"/>
      <w:r w:rsidRPr="0059113B">
        <w:rPr>
          <w:rFonts w:ascii="Times New Roman" w:hAnsi="Times New Roman" w:cs="Times New Roman"/>
          <w:bCs/>
          <w:sz w:val="24"/>
          <w:szCs w:val="24"/>
        </w:rPr>
        <w:t xml:space="preserve"> complex at 310 K</w:t>
      </w: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r w:rsidRPr="0059113B">
        <w:rPr>
          <w:rFonts w:ascii="Times New Roman" w:hAnsi="Times New Roman" w:cs="Times New Roman"/>
          <w:bCs/>
          <w:sz w:val="24"/>
          <w:szCs w:val="24"/>
        </w:rPr>
        <w:t>Tables S1-S4</w:t>
      </w:r>
    </w:p>
    <w:p w:rsidR="005C09E0" w:rsidRPr="0059113B" w:rsidRDefault="005C09E0" w:rsidP="0059113B">
      <w:pPr>
        <w:autoSpaceDE w:val="0"/>
        <w:autoSpaceDN w:val="0"/>
        <w:adjustRightInd w:val="0"/>
        <w:spacing w:after="0" w:line="360" w:lineRule="auto"/>
        <w:rPr>
          <w:rFonts w:ascii="Times New Roman" w:hAnsi="Times New Roman" w:cs="Times New Roman"/>
          <w:b/>
          <w:bCs/>
          <w:sz w:val="24"/>
          <w:szCs w:val="24"/>
        </w:rPr>
      </w:pPr>
    </w:p>
    <w:p w:rsidR="005B1454" w:rsidRPr="0059113B" w:rsidRDefault="005B1454" w:rsidP="0059113B">
      <w:pPr>
        <w:autoSpaceDE w:val="0"/>
        <w:autoSpaceDN w:val="0"/>
        <w:adjustRightInd w:val="0"/>
        <w:spacing w:after="0" w:line="360" w:lineRule="auto"/>
        <w:rPr>
          <w:rFonts w:ascii="Times New Roman" w:hAnsi="Times New Roman" w:cs="Times New Roman"/>
          <w:b/>
          <w:sz w:val="24"/>
          <w:szCs w:val="24"/>
        </w:rPr>
      </w:pPr>
      <w:r w:rsidRPr="0059113B">
        <w:rPr>
          <w:rFonts w:ascii="Times New Roman" w:hAnsi="Times New Roman" w:cs="Times New Roman"/>
          <w:b/>
          <w:noProof/>
          <w:sz w:val="24"/>
          <w:szCs w:val="24"/>
        </w:rPr>
        <w:lastRenderedPageBreak/>
        <w:drawing>
          <wp:anchor distT="0" distB="0" distL="114300" distR="114300" simplePos="0" relativeHeight="251672576" behindDoc="1" locked="0" layoutInCell="1" allowOverlap="1">
            <wp:simplePos x="0" y="0"/>
            <wp:positionH relativeFrom="column">
              <wp:posOffset>558800</wp:posOffset>
            </wp:positionH>
            <wp:positionV relativeFrom="paragraph">
              <wp:posOffset>-469265</wp:posOffset>
            </wp:positionV>
            <wp:extent cx="4912995" cy="7792720"/>
            <wp:effectExtent l="0" t="0" r="0" b="0"/>
            <wp:wrapTight wrapText="bothSides">
              <wp:wrapPolygon edited="0">
                <wp:start x="0" y="0"/>
                <wp:lineTo x="0" y="21544"/>
                <wp:lineTo x="21525" y="21544"/>
                <wp:lineTo x="21525" y="0"/>
                <wp:lineTo x="0" y="0"/>
              </wp:wrapPolygon>
            </wp:wrapTight>
            <wp:docPr id="12" name="Picture 12" descr="G:\Research\Publication\Under Process\RBB AOC Wiley\Supp Tiff figures\S1a, S1b &amp; S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search\Publication\Under Process\RBB AOC Wiley\Supp Tiff figures\S1a, S1b &amp; S1c.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2995" cy="7792720"/>
                    </a:xfrm>
                    <a:prstGeom prst="rect">
                      <a:avLst/>
                    </a:prstGeom>
                    <a:noFill/>
                    <a:ln>
                      <a:noFill/>
                    </a:ln>
                  </pic:spPr>
                </pic:pic>
              </a:graphicData>
            </a:graphic>
          </wp:anchor>
        </w:drawing>
      </w:r>
    </w:p>
    <w:p w:rsidR="006C1361" w:rsidRPr="0059113B" w:rsidRDefault="006C1361" w:rsidP="0059113B">
      <w:pPr>
        <w:spacing w:line="360" w:lineRule="auto"/>
        <w:rPr>
          <w:rFonts w:ascii="Times New Roman" w:hAnsi="Times New Roman" w:cs="Times New Roman"/>
          <w:b/>
          <w:bCs/>
          <w:sz w:val="24"/>
          <w:szCs w:val="24"/>
        </w:rPr>
      </w:pPr>
      <w:r w:rsidRPr="0059113B">
        <w:rPr>
          <w:rFonts w:ascii="Times New Roman" w:hAnsi="Times New Roman" w:cs="Times New Roman"/>
          <w:b/>
          <w:bCs/>
          <w:sz w:val="24"/>
          <w:szCs w:val="24"/>
        </w:rPr>
        <w:t>.</w:t>
      </w:r>
    </w:p>
    <w:p w:rsidR="0082088B" w:rsidRPr="0059113B" w:rsidRDefault="0082088B" w:rsidP="0059113B">
      <w:pPr>
        <w:spacing w:line="360" w:lineRule="auto"/>
        <w:jc w:val="both"/>
        <w:rPr>
          <w:rFonts w:ascii="Times New Roman" w:eastAsia="Calibri" w:hAnsi="Times New Roman" w:cs="Times New Roman"/>
          <w:b/>
          <w:sz w:val="24"/>
          <w:szCs w:val="24"/>
        </w:rPr>
      </w:pPr>
    </w:p>
    <w:p w:rsidR="00E82836" w:rsidRPr="0059113B" w:rsidRDefault="00E82836" w:rsidP="0059113B">
      <w:pPr>
        <w:spacing w:line="360" w:lineRule="auto"/>
        <w:jc w:val="both"/>
        <w:rPr>
          <w:rFonts w:ascii="Times New Roman" w:eastAsia="Calibri" w:hAnsi="Times New Roman" w:cs="Times New Roman"/>
          <w:b/>
          <w:sz w:val="24"/>
          <w:szCs w:val="24"/>
        </w:rPr>
      </w:pPr>
    </w:p>
    <w:p w:rsidR="00C66222" w:rsidRPr="0059113B" w:rsidRDefault="00C66222" w:rsidP="0059113B">
      <w:pPr>
        <w:spacing w:line="360" w:lineRule="auto"/>
        <w:rPr>
          <w:rFonts w:ascii="Times New Roman" w:hAnsi="Times New Roman" w:cs="Times New Roman"/>
          <w:b/>
          <w:sz w:val="24"/>
          <w:szCs w:val="24"/>
        </w:rPr>
      </w:pPr>
    </w:p>
    <w:p w:rsidR="004E0198" w:rsidRPr="0059113B" w:rsidRDefault="004E0198" w:rsidP="0059113B">
      <w:pPr>
        <w:spacing w:line="360" w:lineRule="auto"/>
        <w:rPr>
          <w:rFonts w:ascii="Times New Roman" w:hAnsi="Times New Roman" w:cs="Times New Roman"/>
          <w:b/>
          <w:sz w:val="24"/>
          <w:szCs w:val="24"/>
        </w:rPr>
      </w:pPr>
    </w:p>
    <w:p w:rsidR="004E0198" w:rsidRPr="0059113B" w:rsidRDefault="004E0198" w:rsidP="0059113B">
      <w:pPr>
        <w:spacing w:line="360" w:lineRule="auto"/>
        <w:rPr>
          <w:rFonts w:ascii="Times New Roman" w:hAnsi="Times New Roman" w:cs="Times New Roman"/>
          <w:b/>
          <w:sz w:val="24"/>
          <w:szCs w:val="24"/>
        </w:rPr>
      </w:pPr>
    </w:p>
    <w:p w:rsidR="00BD0D6F" w:rsidRPr="0059113B" w:rsidRDefault="00BD0D6F"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jc w:val="center"/>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sz w:val="24"/>
          <w:szCs w:val="24"/>
        </w:rPr>
      </w:pPr>
    </w:p>
    <w:p w:rsidR="0084449E" w:rsidRPr="0059113B" w:rsidRDefault="0084449E" w:rsidP="0059113B">
      <w:pPr>
        <w:spacing w:line="360" w:lineRule="auto"/>
        <w:rPr>
          <w:rFonts w:ascii="Times New Roman" w:hAnsi="Times New Roman" w:cs="Times New Roman"/>
          <w:sz w:val="24"/>
          <w:szCs w:val="24"/>
        </w:rPr>
      </w:pPr>
    </w:p>
    <w:p w:rsidR="0084449E" w:rsidRPr="0059113B" w:rsidRDefault="0084449E" w:rsidP="0059113B">
      <w:pPr>
        <w:spacing w:line="360" w:lineRule="auto"/>
        <w:rPr>
          <w:rFonts w:ascii="Times New Roman" w:hAnsi="Times New Roman" w:cs="Times New Roman"/>
          <w:sz w:val="24"/>
          <w:szCs w:val="24"/>
        </w:rPr>
      </w:pPr>
    </w:p>
    <w:p w:rsidR="0084449E" w:rsidRPr="0059113B" w:rsidRDefault="0084449E" w:rsidP="0059113B">
      <w:pPr>
        <w:spacing w:line="360" w:lineRule="auto"/>
        <w:rPr>
          <w:rFonts w:ascii="Times New Roman" w:hAnsi="Times New Roman" w:cs="Times New Roman"/>
          <w:sz w:val="24"/>
          <w:szCs w:val="24"/>
        </w:rPr>
      </w:pPr>
    </w:p>
    <w:p w:rsidR="0084449E" w:rsidRPr="0059113B" w:rsidRDefault="003F058B" w:rsidP="0059113B">
      <w:pPr>
        <w:spacing w:line="360" w:lineRule="auto"/>
        <w:rPr>
          <w:rFonts w:ascii="Times New Roman" w:hAnsi="Times New Roman" w:cs="Times New Roman"/>
          <w:sz w:val="24"/>
          <w:szCs w:val="24"/>
        </w:rPr>
      </w:pPr>
      <w:r w:rsidRPr="0059113B">
        <w:rPr>
          <w:rFonts w:ascii="Times New Roman" w:hAnsi="Times New Roman" w:cs="Times New Roman"/>
          <w:b/>
          <w:bCs/>
          <w:sz w:val="24"/>
          <w:szCs w:val="24"/>
        </w:rPr>
        <w:t xml:space="preserve">Fig S1:(a) FT-IR spectra of Ligand (L), (b) FT-IR spectra of </w:t>
      </w:r>
      <w:proofErr w:type="spellStart"/>
      <w:r w:rsidRPr="0059113B">
        <w:rPr>
          <w:rFonts w:ascii="Times New Roman" w:hAnsi="Times New Roman" w:cs="Times New Roman"/>
          <w:b/>
          <w:bCs/>
          <w:sz w:val="24"/>
          <w:szCs w:val="24"/>
        </w:rPr>
        <w:t>MnL</w:t>
      </w:r>
      <w:proofErr w:type="spellEnd"/>
      <w:r w:rsidRPr="0059113B">
        <w:rPr>
          <w:rFonts w:ascii="Times New Roman" w:hAnsi="Times New Roman" w:cs="Times New Roman"/>
          <w:b/>
          <w:bCs/>
          <w:sz w:val="24"/>
          <w:szCs w:val="24"/>
        </w:rPr>
        <w:t xml:space="preserve">, (c) FT-IR spectra of </w:t>
      </w:r>
      <w:proofErr w:type="spellStart"/>
      <w:r w:rsidRPr="0059113B">
        <w:rPr>
          <w:rFonts w:ascii="Times New Roman" w:hAnsi="Times New Roman" w:cs="Times New Roman"/>
          <w:b/>
          <w:bCs/>
          <w:sz w:val="24"/>
          <w:szCs w:val="24"/>
        </w:rPr>
        <w:t>FeL</w:t>
      </w:r>
      <w:proofErr w:type="spellEnd"/>
    </w:p>
    <w:p w:rsidR="00312995" w:rsidRPr="0059113B" w:rsidRDefault="003F058B" w:rsidP="0059113B">
      <w:pPr>
        <w:spacing w:line="360" w:lineRule="auto"/>
        <w:rPr>
          <w:rFonts w:ascii="Times New Roman" w:hAnsi="Times New Roman" w:cs="Times New Roman"/>
          <w:b/>
          <w:sz w:val="24"/>
          <w:szCs w:val="24"/>
        </w:rPr>
      </w:pPr>
      <w:r w:rsidRPr="0059113B">
        <w:rPr>
          <w:rFonts w:ascii="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32385</wp:posOffset>
            </wp:positionH>
            <wp:positionV relativeFrom="paragraph">
              <wp:posOffset>172720</wp:posOffset>
            </wp:positionV>
            <wp:extent cx="5944870" cy="4011930"/>
            <wp:effectExtent l="0" t="0" r="0" b="0"/>
            <wp:wrapTight wrapText="bothSides">
              <wp:wrapPolygon edited="0">
                <wp:start x="0" y="0"/>
                <wp:lineTo x="0" y="21538"/>
                <wp:lineTo x="21526" y="21538"/>
                <wp:lineTo x="21526" y="0"/>
                <wp:lineTo x="0" y="0"/>
              </wp:wrapPolygon>
            </wp:wrapTight>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944870" cy="4011930"/>
                    </a:xfrm>
                    <a:prstGeom prst="rect">
                      <a:avLst/>
                    </a:prstGeom>
                    <a:noFill/>
                    <a:ln w="9525">
                      <a:noFill/>
                      <a:miter lim="800000"/>
                      <a:headEnd/>
                      <a:tailEnd/>
                    </a:ln>
                  </pic:spPr>
                </pic:pic>
              </a:graphicData>
            </a:graphic>
          </wp:anchor>
        </w:drawing>
      </w:r>
    </w:p>
    <w:p w:rsidR="003F058B" w:rsidRPr="0059113B" w:rsidRDefault="003F058B" w:rsidP="0059113B">
      <w:pPr>
        <w:spacing w:line="360" w:lineRule="auto"/>
        <w:jc w:val="center"/>
        <w:rPr>
          <w:rFonts w:ascii="Times New Roman" w:eastAsia="Calibri" w:hAnsi="Times New Roman" w:cs="Times New Roman"/>
          <w:b/>
          <w:sz w:val="24"/>
          <w:szCs w:val="24"/>
        </w:rPr>
      </w:pPr>
      <w:r w:rsidRPr="0059113B">
        <w:rPr>
          <w:rFonts w:ascii="Times New Roman" w:hAnsi="Times New Roman" w:cs="Times New Roman"/>
          <w:b/>
          <w:sz w:val="24"/>
          <w:szCs w:val="24"/>
        </w:rPr>
        <w:t xml:space="preserve">Fig S2: </w:t>
      </w:r>
      <w:r w:rsidRPr="0059113B">
        <w:rPr>
          <w:rFonts w:ascii="Times New Roman" w:eastAsia="Calibri" w:hAnsi="Times New Roman" w:cs="Times New Roman"/>
          <w:b/>
          <w:sz w:val="24"/>
          <w:szCs w:val="24"/>
          <w:vertAlign w:val="superscript"/>
        </w:rPr>
        <w:t>13</w:t>
      </w:r>
      <w:r w:rsidRPr="0059113B">
        <w:rPr>
          <w:rFonts w:ascii="Times New Roman" w:eastAsia="Calibri" w:hAnsi="Times New Roman" w:cs="Times New Roman"/>
          <w:b/>
          <w:sz w:val="24"/>
          <w:szCs w:val="24"/>
        </w:rPr>
        <w:t>C-NMR spectrum of the Ligand</w:t>
      </w:r>
    </w:p>
    <w:p w:rsidR="00312995" w:rsidRPr="0059113B" w:rsidRDefault="00312995" w:rsidP="0059113B">
      <w:pPr>
        <w:autoSpaceDE w:val="0"/>
        <w:autoSpaceDN w:val="0"/>
        <w:adjustRightInd w:val="0"/>
        <w:spacing w:after="0" w:line="360" w:lineRule="auto"/>
        <w:jc w:val="both"/>
        <w:rPr>
          <w:rFonts w:ascii="Times New Roman"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077EC7" w:rsidRPr="0059113B" w:rsidRDefault="006C1361" w:rsidP="0059113B">
      <w:pPr>
        <w:spacing w:line="360" w:lineRule="auto"/>
        <w:rPr>
          <w:rFonts w:ascii="Times New Roman" w:eastAsia="Calibri" w:hAnsi="Times New Roman" w:cs="Times New Roman"/>
          <w:b/>
          <w:sz w:val="24"/>
          <w:szCs w:val="24"/>
        </w:rPr>
      </w:pPr>
      <w:r w:rsidRPr="0059113B">
        <w:rPr>
          <w:rFonts w:ascii="Times New Roman" w:eastAsia="Calibri" w:hAnsi="Times New Roman" w:cs="Times New Roman"/>
          <w:b/>
          <w:bCs/>
          <w:noProof/>
          <w:sz w:val="24"/>
          <w:szCs w:val="24"/>
        </w:rPr>
        <w:lastRenderedPageBreak/>
        <w:drawing>
          <wp:anchor distT="0" distB="0" distL="114300" distR="114300" simplePos="0" relativeHeight="251676672" behindDoc="1" locked="0" layoutInCell="1" allowOverlap="1">
            <wp:simplePos x="0" y="0"/>
            <wp:positionH relativeFrom="column">
              <wp:posOffset>-336550</wp:posOffset>
            </wp:positionH>
            <wp:positionV relativeFrom="paragraph">
              <wp:posOffset>255905</wp:posOffset>
            </wp:positionV>
            <wp:extent cx="6772910" cy="6605270"/>
            <wp:effectExtent l="0" t="0" r="0" b="0"/>
            <wp:wrapTight wrapText="bothSides">
              <wp:wrapPolygon edited="0">
                <wp:start x="0" y="0"/>
                <wp:lineTo x="0" y="21554"/>
                <wp:lineTo x="21568" y="21554"/>
                <wp:lineTo x="21568"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772910" cy="6605270"/>
                    </a:xfrm>
                    <a:prstGeom prst="rect">
                      <a:avLst/>
                    </a:prstGeom>
                    <a:noFill/>
                    <a:ln w="9525">
                      <a:noFill/>
                      <a:miter lim="800000"/>
                      <a:headEnd/>
                      <a:tailEnd/>
                    </a:ln>
                  </pic:spPr>
                </pic:pic>
              </a:graphicData>
            </a:graphic>
          </wp:anchor>
        </w:drawing>
      </w:r>
    </w:p>
    <w:p w:rsidR="00077EC7" w:rsidRPr="0059113B" w:rsidRDefault="00077EC7" w:rsidP="0059113B">
      <w:pPr>
        <w:autoSpaceDE w:val="0"/>
        <w:autoSpaceDN w:val="0"/>
        <w:adjustRightInd w:val="0"/>
        <w:spacing w:after="0" w:line="360" w:lineRule="auto"/>
        <w:rPr>
          <w:rFonts w:ascii="Times New Roman" w:hAnsi="Times New Roman" w:cs="Times New Roman"/>
          <w:b/>
          <w:bCs/>
          <w:sz w:val="24"/>
          <w:szCs w:val="24"/>
        </w:rPr>
      </w:pPr>
    </w:p>
    <w:p w:rsidR="00077EC7" w:rsidRPr="0059113B" w:rsidRDefault="003F058B" w:rsidP="0059113B">
      <w:pPr>
        <w:autoSpaceDE w:val="0"/>
        <w:autoSpaceDN w:val="0"/>
        <w:adjustRightInd w:val="0"/>
        <w:spacing w:after="0" w:line="360" w:lineRule="auto"/>
        <w:rPr>
          <w:rFonts w:ascii="Times New Roman" w:hAnsi="Times New Roman" w:cs="Times New Roman"/>
          <w:b/>
          <w:bCs/>
          <w:sz w:val="24"/>
          <w:szCs w:val="24"/>
        </w:rPr>
      </w:pPr>
      <w:r w:rsidRPr="0059113B">
        <w:rPr>
          <w:rFonts w:ascii="Times New Roman" w:eastAsia="Calibri" w:hAnsi="Times New Roman" w:cs="Times New Roman"/>
          <w:b/>
          <w:bCs/>
          <w:sz w:val="24"/>
          <w:szCs w:val="24"/>
        </w:rPr>
        <w:t>Fig S3 (a): EI mass spectrum of the Ligand,</w:t>
      </w:r>
      <w:r w:rsidRPr="0059113B">
        <w:rPr>
          <w:rFonts w:ascii="Times New Roman" w:eastAsia="Calibri" w:hAnsi="Times New Roman" w:cs="Times New Roman"/>
          <w:b/>
          <w:sz w:val="24"/>
          <w:szCs w:val="24"/>
        </w:rPr>
        <w:t xml:space="preserve"> (b) ESI mass spectrum of </w:t>
      </w:r>
      <w:proofErr w:type="spellStart"/>
      <w:r w:rsidRPr="0059113B">
        <w:rPr>
          <w:rFonts w:ascii="Times New Roman" w:eastAsia="Calibri" w:hAnsi="Times New Roman" w:cs="Times New Roman"/>
          <w:b/>
          <w:sz w:val="24"/>
          <w:szCs w:val="24"/>
        </w:rPr>
        <w:t>MnL</w:t>
      </w:r>
      <w:proofErr w:type="spellEnd"/>
      <w:r w:rsidRPr="0059113B">
        <w:rPr>
          <w:rFonts w:ascii="Times New Roman" w:eastAsia="Calibri" w:hAnsi="Times New Roman" w:cs="Times New Roman"/>
          <w:b/>
          <w:sz w:val="24"/>
          <w:szCs w:val="24"/>
        </w:rPr>
        <w:t xml:space="preserve">, (c): ESI mass spectrum of </w:t>
      </w:r>
      <w:proofErr w:type="spellStart"/>
      <w:r w:rsidRPr="0059113B">
        <w:rPr>
          <w:rFonts w:ascii="Times New Roman" w:eastAsia="Calibri" w:hAnsi="Times New Roman" w:cs="Times New Roman"/>
          <w:b/>
          <w:sz w:val="24"/>
          <w:szCs w:val="24"/>
        </w:rPr>
        <w:t>FeL</w:t>
      </w:r>
      <w:proofErr w:type="spellEnd"/>
    </w:p>
    <w:p w:rsidR="00312995" w:rsidRPr="0059113B" w:rsidRDefault="00312995" w:rsidP="0059113B">
      <w:pPr>
        <w:autoSpaceDE w:val="0"/>
        <w:autoSpaceDN w:val="0"/>
        <w:adjustRightInd w:val="0"/>
        <w:spacing w:after="0" w:line="360" w:lineRule="auto"/>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bCs/>
          <w:noProof/>
          <w:sz w:val="24"/>
          <w:szCs w:val="24"/>
        </w:rPr>
        <w:lastRenderedPageBreak/>
        <w:drawing>
          <wp:anchor distT="0" distB="0" distL="114300" distR="114300" simplePos="0" relativeHeight="251678720" behindDoc="1" locked="0" layoutInCell="1" allowOverlap="1">
            <wp:simplePos x="0" y="0"/>
            <wp:positionH relativeFrom="column">
              <wp:posOffset>-58420</wp:posOffset>
            </wp:positionH>
            <wp:positionV relativeFrom="paragraph">
              <wp:posOffset>312420</wp:posOffset>
            </wp:positionV>
            <wp:extent cx="5996940" cy="2451735"/>
            <wp:effectExtent l="0" t="0" r="0" b="0"/>
            <wp:wrapTight wrapText="bothSides">
              <wp:wrapPolygon edited="0">
                <wp:start x="0" y="0"/>
                <wp:lineTo x="0" y="21483"/>
                <wp:lineTo x="21545" y="21483"/>
                <wp:lineTo x="21545" y="0"/>
                <wp:lineTo x="0" y="0"/>
              </wp:wrapPolygon>
            </wp:wrapTight>
            <wp:docPr id="7" name="Picture 2" descr="Fig 2a &amp;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a &amp; 2b"/>
                    <pic:cNvPicPr>
                      <a:picLocks noChangeAspect="1" noChangeArrowheads="1"/>
                    </pic:cNvPicPr>
                  </pic:nvPicPr>
                  <pic:blipFill>
                    <a:blip r:embed="rId14" cstate="print"/>
                    <a:srcRect/>
                    <a:stretch>
                      <a:fillRect/>
                    </a:stretch>
                  </pic:blipFill>
                  <pic:spPr bwMode="auto">
                    <a:xfrm>
                      <a:off x="0" y="0"/>
                      <a:ext cx="5996940" cy="2451735"/>
                    </a:xfrm>
                    <a:prstGeom prst="rect">
                      <a:avLst/>
                    </a:prstGeom>
                    <a:noFill/>
                  </pic:spPr>
                </pic:pic>
              </a:graphicData>
            </a:graphic>
          </wp:anchor>
        </w:drawing>
      </w:r>
    </w:p>
    <w:p w:rsidR="003F058B" w:rsidRPr="0059113B" w:rsidRDefault="003F058B"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sz w:val="24"/>
          <w:szCs w:val="24"/>
        </w:rPr>
        <w:t>Fig S4: Absorption spectra of metal complexes with 1 x 10</w:t>
      </w:r>
      <w:r w:rsidRPr="0059113B">
        <w:rPr>
          <w:rFonts w:ascii="Times New Roman" w:hAnsi="Times New Roman" w:cs="Times New Roman"/>
          <w:b/>
          <w:sz w:val="24"/>
          <w:szCs w:val="24"/>
          <w:vertAlign w:val="superscript"/>
        </w:rPr>
        <w:t>-5</w:t>
      </w:r>
      <w:r w:rsidRPr="0059113B">
        <w:rPr>
          <w:rFonts w:ascii="Times New Roman" w:hAnsi="Times New Roman" w:cs="Times New Roman"/>
          <w:b/>
          <w:sz w:val="24"/>
          <w:szCs w:val="24"/>
        </w:rPr>
        <w:t xml:space="preserve"> M concentrations in the absence and presence of increasing amounts of CT-DNA (0-25 x 10</w:t>
      </w:r>
      <w:r w:rsidRPr="0059113B">
        <w:rPr>
          <w:rFonts w:ascii="Times New Roman" w:hAnsi="Times New Roman" w:cs="Times New Roman"/>
          <w:b/>
          <w:sz w:val="24"/>
          <w:szCs w:val="24"/>
          <w:vertAlign w:val="superscript"/>
        </w:rPr>
        <w:t>-5</w:t>
      </w:r>
      <w:r w:rsidRPr="0059113B">
        <w:rPr>
          <w:rFonts w:ascii="Times New Roman" w:hAnsi="Times New Roman" w:cs="Times New Roman"/>
          <w:b/>
          <w:sz w:val="24"/>
          <w:szCs w:val="24"/>
        </w:rPr>
        <w:t xml:space="preserve"> M) at room temperature in 50 </w:t>
      </w:r>
      <w:proofErr w:type="spellStart"/>
      <w:r w:rsidRPr="0059113B">
        <w:rPr>
          <w:rFonts w:ascii="Times New Roman" w:hAnsi="Times New Roman" w:cs="Times New Roman"/>
          <w:b/>
          <w:sz w:val="24"/>
          <w:szCs w:val="24"/>
        </w:rPr>
        <w:t>mM</w:t>
      </w:r>
      <w:proofErr w:type="spellEnd"/>
      <w:r w:rsidRPr="0059113B">
        <w:rPr>
          <w:rFonts w:ascii="Times New Roman" w:hAnsi="Times New Roman" w:cs="Times New Roman"/>
          <w:b/>
          <w:sz w:val="24"/>
          <w:szCs w:val="24"/>
        </w:rPr>
        <w:t xml:space="preserve"> </w:t>
      </w:r>
      <w:proofErr w:type="spellStart"/>
      <w:r w:rsidRPr="0059113B">
        <w:rPr>
          <w:rFonts w:ascii="Times New Roman" w:hAnsi="Times New Roman" w:cs="Times New Roman"/>
          <w:b/>
          <w:sz w:val="24"/>
          <w:szCs w:val="24"/>
        </w:rPr>
        <w:t>Tris-HCl</w:t>
      </w:r>
      <w:proofErr w:type="spellEnd"/>
      <w:r w:rsidRPr="0059113B">
        <w:rPr>
          <w:rFonts w:ascii="Times New Roman" w:hAnsi="Times New Roman" w:cs="Times New Roman"/>
          <w:b/>
          <w:sz w:val="24"/>
          <w:szCs w:val="24"/>
        </w:rPr>
        <w:t>/</w:t>
      </w:r>
      <w:proofErr w:type="spellStart"/>
      <w:r w:rsidRPr="0059113B">
        <w:rPr>
          <w:rFonts w:ascii="Times New Roman" w:hAnsi="Times New Roman" w:cs="Times New Roman"/>
          <w:b/>
          <w:sz w:val="24"/>
          <w:szCs w:val="24"/>
        </w:rPr>
        <w:t>NaCl</w:t>
      </w:r>
      <w:proofErr w:type="spellEnd"/>
      <w:r w:rsidRPr="0059113B">
        <w:rPr>
          <w:rFonts w:ascii="Times New Roman" w:hAnsi="Times New Roman" w:cs="Times New Roman"/>
          <w:b/>
          <w:sz w:val="24"/>
          <w:szCs w:val="24"/>
        </w:rPr>
        <w:t xml:space="preserve"> buffer (pH = 7.5). Arrow shows the absorbance changing upon increasing DNA concentrations. </w:t>
      </w:r>
      <w:proofErr w:type="gramStart"/>
      <w:r w:rsidRPr="0059113B">
        <w:rPr>
          <w:rFonts w:ascii="Times New Roman" w:hAnsi="Times New Roman" w:cs="Times New Roman"/>
          <w:b/>
          <w:sz w:val="24"/>
          <w:szCs w:val="24"/>
        </w:rPr>
        <w:t xml:space="preserve">(a) Absorption spectra of </w:t>
      </w:r>
      <w:proofErr w:type="spellStart"/>
      <w:r w:rsidRPr="0059113B">
        <w:rPr>
          <w:rFonts w:ascii="Times New Roman" w:hAnsi="Times New Roman" w:cs="Times New Roman"/>
          <w:b/>
          <w:sz w:val="24"/>
          <w:szCs w:val="24"/>
        </w:rPr>
        <w:t>MnL</w:t>
      </w:r>
      <w:proofErr w:type="spellEnd"/>
      <w:r w:rsidRPr="0059113B">
        <w:rPr>
          <w:rFonts w:ascii="Times New Roman" w:hAnsi="Times New Roman" w:cs="Times New Roman"/>
          <w:b/>
          <w:sz w:val="24"/>
          <w:szCs w:val="24"/>
        </w:rPr>
        <w:t xml:space="preserve"> complex (b) Absorption spectra of </w:t>
      </w:r>
      <w:proofErr w:type="spellStart"/>
      <w:r w:rsidRPr="0059113B">
        <w:rPr>
          <w:rFonts w:ascii="Times New Roman" w:hAnsi="Times New Roman" w:cs="Times New Roman"/>
          <w:b/>
          <w:sz w:val="24"/>
          <w:szCs w:val="24"/>
        </w:rPr>
        <w:t>FeL</w:t>
      </w:r>
      <w:proofErr w:type="spellEnd"/>
      <w:r w:rsidRPr="0059113B">
        <w:rPr>
          <w:rFonts w:ascii="Times New Roman" w:hAnsi="Times New Roman" w:cs="Times New Roman"/>
          <w:b/>
          <w:sz w:val="24"/>
          <w:szCs w:val="24"/>
        </w:rPr>
        <w:t xml:space="preserve"> complex.</w:t>
      </w:r>
      <w:proofErr w:type="gramEnd"/>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077EC7" w:rsidRPr="0059113B" w:rsidRDefault="00077EC7" w:rsidP="0059113B">
      <w:pPr>
        <w:autoSpaceDE w:val="0"/>
        <w:autoSpaceDN w:val="0"/>
        <w:adjustRightInd w:val="0"/>
        <w:spacing w:after="0" w:line="360" w:lineRule="auto"/>
        <w:jc w:val="both"/>
        <w:rPr>
          <w:rFonts w:ascii="Times New Roman" w:hAnsi="Times New Roman" w:cs="Times New Roman"/>
          <w:b/>
          <w:sz w:val="24"/>
          <w:szCs w:val="24"/>
        </w:rPr>
      </w:pPr>
    </w:p>
    <w:p w:rsidR="00077EC7" w:rsidRPr="0059113B" w:rsidRDefault="00077EC7" w:rsidP="0059113B">
      <w:pPr>
        <w:autoSpaceDE w:val="0"/>
        <w:autoSpaceDN w:val="0"/>
        <w:adjustRightInd w:val="0"/>
        <w:spacing w:after="0" w:line="360" w:lineRule="auto"/>
        <w:jc w:val="both"/>
        <w:rPr>
          <w:rFonts w:ascii="Times New Roman" w:hAnsi="Times New Roman" w:cs="Times New Roman"/>
          <w:b/>
          <w:noProof/>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noProof/>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noProof/>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077EC7" w:rsidRPr="0059113B" w:rsidRDefault="00077EC7" w:rsidP="0059113B">
      <w:pPr>
        <w:autoSpaceDE w:val="0"/>
        <w:autoSpaceDN w:val="0"/>
        <w:adjustRightInd w:val="0"/>
        <w:spacing w:after="0" w:line="360" w:lineRule="auto"/>
        <w:jc w:val="both"/>
        <w:rPr>
          <w:rFonts w:ascii="Times New Roman" w:hAnsi="Times New Roman" w:cs="Times New Roman"/>
          <w:b/>
          <w:sz w:val="24"/>
          <w:szCs w:val="24"/>
        </w:rPr>
      </w:pPr>
    </w:p>
    <w:p w:rsidR="00077EC7" w:rsidRPr="0059113B" w:rsidRDefault="00077EC7"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3F058B"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noProof/>
          <w:sz w:val="24"/>
          <w:szCs w:val="24"/>
        </w:rPr>
        <w:lastRenderedPageBreak/>
        <w:drawing>
          <wp:anchor distT="0" distB="0" distL="114300" distR="114300" simplePos="0" relativeHeight="251679744" behindDoc="1" locked="0" layoutInCell="1" allowOverlap="1">
            <wp:simplePos x="0" y="0"/>
            <wp:positionH relativeFrom="column">
              <wp:posOffset>-152400</wp:posOffset>
            </wp:positionH>
            <wp:positionV relativeFrom="paragraph">
              <wp:posOffset>285750</wp:posOffset>
            </wp:positionV>
            <wp:extent cx="6229350" cy="2489200"/>
            <wp:effectExtent l="0" t="0" r="0" b="0"/>
            <wp:wrapTight wrapText="bothSides">
              <wp:wrapPolygon edited="0">
                <wp:start x="0" y="0"/>
                <wp:lineTo x="0" y="21490"/>
                <wp:lineTo x="21534" y="21490"/>
                <wp:lineTo x="21534" y="0"/>
                <wp:lineTo x="0" y="0"/>
              </wp:wrapPolygon>
            </wp:wrapTight>
            <wp:docPr id="3" name="Picture 3" descr="G:\Research\Publication\Under Process\RBB AOC Wiley\Supp Tiff figures\S5a &amp; S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search\Publication\Under Process\RBB AOC Wiley\Supp Tiff figures\S5a &amp; S5b.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9350" cy="2489200"/>
                    </a:xfrm>
                    <a:prstGeom prst="rect">
                      <a:avLst/>
                    </a:prstGeom>
                    <a:noFill/>
                    <a:ln>
                      <a:noFill/>
                    </a:ln>
                  </pic:spPr>
                </pic:pic>
              </a:graphicData>
            </a:graphic>
          </wp:anchor>
        </w:drawing>
      </w:r>
    </w:p>
    <w:p w:rsidR="006C1361" w:rsidRPr="0059113B" w:rsidRDefault="003F058B"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eastAsia="Calibri" w:hAnsi="Times New Roman" w:cs="Times New Roman"/>
          <w:b/>
          <w:bCs/>
          <w:sz w:val="24"/>
          <w:szCs w:val="24"/>
        </w:rPr>
        <w:t xml:space="preserve">Fig S5: </w:t>
      </w:r>
      <w:r w:rsidRPr="0059113B">
        <w:rPr>
          <w:rFonts w:ascii="Times New Roman" w:hAnsi="Times New Roman" w:cs="Times New Roman"/>
          <w:b/>
          <w:sz w:val="24"/>
          <w:szCs w:val="24"/>
        </w:rPr>
        <w:t xml:space="preserve">Emission spectra of BSA in the presence of various concentrations of </w:t>
      </w:r>
      <w:proofErr w:type="spellStart"/>
      <w:r w:rsidRPr="0059113B">
        <w:rPr>
          <w:rFonts w:ascii="Times New Roman" w:hAnsi="Times New Roman" w:cs="Times New Roman"/>
          <w:b/>
          <w:sz w:val="24"/>
          <w:szCs w:val="24"/>
        </w:rPr>
        <w:t>MnL</w:t>
      </w:r>
      <w:proofErr w:type="spellEnd"/>
      <w:r w:rsidRPr="0059113B">
        <w:rPr>
          <w:rFonts w:ascii="Times New Roman" w:hAnsi="Times New Roman" w:cs="Times New Roman"/>
          <w:b/>
          <w:sz w:val="24"/>
          <w:szCs w:val="24"/>
        </w:rPr>
        <w:t xml:space="preserve"> in DMSO, </w:t>
      </w:r>
      <w:proofErr w:type="gramStart"/>
      <w:r w:rsidRPr="0059113B">
        <w:rPr>
          <w:rFonts w:ascii="Times New Roman" w:hAnsi="Times New Roman" w:cs="Times New Roman"/>
          <w:b/>
          <w:sz w:val="24"/>
          <w:szCs w:val="24"/>
        </w:rPr>
        <w:t>c(</w:t>
      </w:r>
      <w:proofErr w:type="gramEnd"/>
      <w:r w:rsidRPr="0059113B">
        <w:rPr>
          <w:rFonts w:ascii="Times New Roman" w:hAnsi="Times New Roman" w:cs="Times New Roman"/>
          <w:b/>
          <w:sz w:val="24"/>
          <w:szCs w:val="24"/>
        </w:rPr>
        <w:t>BSA)=2.0 x 10</w:t>
      </w:r>
      <w:r w:rsidRPr="0059113B">
        <w:rPr>
          <w:rFonts w:ascii="Times New Roman" w:hAnsi="Times New Roman" w:cs="Times New Roman"/>
          <w:b/>
          <w:sz w:val="24"/>
          <w:szCs w:val="24"/>
          <w:vertAlign w:val="superscript"/>
        </w:rPr>
        <w:t>-6</w:t>
      </w:r>
      <w:r w:rsidRPr="0059113B">
        <w:rPr>
          <w:rFonts w:ascii="Times New Roman" w:hAnsi="Times New Roman" w:cs="Times New Roman"/>
          <w:b/>
          <w:sz w:val="24"/>
          <w:szCs w:val="24"/>
        </w:rPr>
        <w:t xml:space="preserve"> molL</w:t>
      </w:r>
      <w:r w:rsidRPr="0059113B">
        <w:rPr>
          <w:rFonts w:ascii="Times New Roman" w:hAnsi="Times New Roman" w:cs="Times New Roman"/>
          <w:b/>
          <w:sz w:val="24"/>
          <w:szCs w:val="24"/>
          <w:vertAlign w:val="superscript"/>
        </w:rPr>
        <w:t>-1</w:t>
      </w:r>
      <w:r w:rsidRPr="0059113B">
        <w:rPr>
          <w:rFonts w:ascii="Times New Roman" w:hAnsi="Times New Roman" w:cs="Times New Roman"/>
          <w:b/>
          <w:sz w:val="24"/>
          <w:szCs w:val="24"/>
        </w:rPr>
        <w:t>, c(Metal complex) = 2, 4, 6, 8, 10 x 10</w:t>
      </w:r>
      <w:r w:rsidRPr="0059113B">
        <w:rPr>
          <w:rFonts w:ascii="Times New Roman" w:hAnsi="Times New Roman" w:cs="Times New Roman"/>
          <w:b/>
          <w:sz w:val="24"/>
          <w:szCs w:val="24"/>
          <w:vertAlign w:val="superscript"/>
        </w:rPr>
        <w:t>-6</w:t>
      </w:r>
      <w:r w:rsidRPr="0059113B">
        <w:rPr>
          <w:rFonts w:ascii="Times New Roman" w:hAnsi="Times New Roman" w:cs="Times New Roman"/>
          <w:b/>
          <w:sz w:val="24"/>
          <w:szCs w:val="24"/>
        </w:rPr>
        <w:t xml:space="preserve"> molL</w:t>
      </w:r>
      <w:r w:rsidRPr="0059113B">
        <w:rPr>
          <w:rFonts w:ascii="Times New Roman" w:hAnsi="Times New Roman" w:cs="Times New Roman"/>
          <w:b/>
          <w:sz w:val="24"/>
          <w:szCs w:val="24"/>
          <w:vertAlign w:val="superscript"/>
        </w:rPr>
        <w:t>-1</w:t>
      </w:r>
      <w:r w:rsidRPr="0059113B">
        <w:rPr>
          <w:rFonts w:ascii="Times New Roman" w:hAnsi="Times New Roman" w:cs="Times New Roman"/>
          <w:b/>
          <w:sz w:val="24"/>
          <w:szCs w:val="24"/>
        </w:rPr>
        <w:t>. Insert: Stern-</w:t>
      </w:r>
      <w:proofErr w:type="spellStart"/>
      <w:r w:rsidRPr="0059113B">
        <w:rPr>
          <w:rFonts w:ascii="Times New Roman" w:hAnsi="Times New Roman" w:cs="Times New Roman"/>
          <w:b/>
          <w:sz w:val="24"/>
          <w:szCs w:val="24"/>
        </w:rPr>
        <w:t>Volmer</w:t>
      </w:r>
      <w:proofErr w:type="spellEnd"/>
      <w:r w:rsidRPr="0059113B">
        <w:rPr>
          <w:rFonts w:ascii="Times New Roman" w:hAnsi="Times New Roman" w:cs="Times New Roman"/>
          <w:b/>
          <w:sz w:val="24"/>
          <w:szCs w:val="24"/>
        </w:rPr>
        <w:t xml:space="preserve"> plot for quenching of BSA by metal complexes (a) Emission spectra of BSA with </w:t>
      </w:r>
      <w:proofErr w:type="spellStart"/>
      <w:r w:rsidRPr="0059113B">
        <w:rPr>
          <w:rFonts w:ascii="Times New Roman" w:hAnsi="Times New Roman" w:cs="Times New Roman"/>
          <w:b/>
          <w:sz w:val="24"/>
          <w:szCs w:val="24"/>
        </w:rPr>
        <w:t>MnL</w:t>
      </w:r>
      <w:proofErr w:type="spellEnd"/>
      <w:r w:rsidRPr="0059113B">
        <w:rPr>
          <w:rFonts w:ascii="Times New Roman" w:hAnsi="Times New Roman" w:cs="Times New Roman"/>
          <w:b/>
          <w:sz w:val="24"/>
          <w:szCs w:val="24"/>
        </w:rPr>
        <w:t xml:space="preserve"> complex at 304 K (b) Emission spectra of BSA with </w:t>
      </w:r>
      <w:proofErr w:type="spellStart"/>
      <w:r w:rsidRPr="0059113B">
        <w:rPr>
          <w:rFonts w:ascii="Times New Roman" w:hAnsi="Times New Roman" w:cs="Times New Roman"/>
          <w:b/>
          <w:sz w:val="24"/>
          <w:szCs w:val="24"/>
        </w:rPr>
        <w:t>MnL</w:t>
      </w:r>
      <w:proofErr w:type="spellEnd"/>
      <w:r w:rsidRPr="0059113B">
        <w:rPr>
          <w:rFonts w:ascii="Times New Roman" w:hAnsi="Times New Roman" w:cs="Times New Roman"/>
          <w:b/>
          <w:sz w:val="24"/>
          <w:szCs w:val="24"/>
        </w:rPr>
        <w:t xml:space="preserve"> complex at 310 K.</w:t>
      </w: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bCs/>
          <w:noProof/>
          <w:sz w:val="24"/>
          <w:szCs w:val="24"/>
        </w:rPr>
        <w:lastRenderedPageBreak/>
        <w:drawing>
          <wp:anchor distT="0" distB="0" distL="114300" distR="114300" simplePos="0" relativeHeight="251680768" behindDoc="1" locked="0" layoutInCell="1" allowOverlap="1">
            <wp:simplePos x="0" y="0"/>
            <wp:positionH relativeFrom="column">
              <wp:posOffset>-248285</wp:posOffset>
            </wp:positionH>
            <wp:positionV relativeFrom="paragraph">
              <wp:posOffset>266700</wp:posOffset>
            </wp:positionV>
            <wp:extent cx="6243320" cy="2590800"/>
            <wp:effectExtent l="0" t="0" r="0" b="0"/>
            <wp:wrapTight wrapText="bothSides">
              <wp:wrapPolygon edited="0">
                <wp:start x="0" y="0"/>
                <wp:lineTo x="0" y="21441"/>
                <wp:lineTo x="21552" y="21441"/>
                <wp:lineTo x="21552" y="0"/>
                <wp:lineTo x="0" y="0"/>
              </wp:wrapPolygon>
            </wp:wrapTight>
            <wp:docPr id="4" name="Picture 4" descr="G:\Research\Publication\Under Process\RBB AOC Wiley\Supp Tiff figures\S6a &amp; S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search\Publication\Under Process\RBB AOC Wiley\Supp Tiff figures\S6a &amp; S6b.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3320" cy="2590800"/>
                    </a:xfrm>
                    <a:prstGeom prst="rect">
                      <a:avLst/>
                    </a:prstGeom>
                    <a:noFill/>
                    <a:ln>
                      <a:noFill/>
                    </a:ln>
                  </pic:spPr>
                </pic:pic>
              </a:graphicData>
            </a:graphic>
          </wp:anchor>
        </w:drawing>
      </w:r>
    </w:p>
    <w:p w:rsidR="003F058B" w:rsidRPr="0059113B" w:rsidRDefault="003F058B"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eastAsia="Calibri" w:hAnsi="Times New Roman" w:cs="Times New Roman"/>
          <w:b/>
          <w:bCs/>
          <w:sz w:val="24"/>
          <w:szCs w:val="24"/>
        </w:rPr>
        <w:t xml:space="preserve">Fig S6: </w:t>
      </w:r>
      <w:r w:rsidRPr="0059113B">
        <w:rPr>
          <w:rFonts w:ascii="Times New Roman" w:hAnsi="Times New Roman" w:cs="Times New Roman"/>
          <w:b/>
          <w:sz w:val="24"/>
          <w:szCs w:val="24"/>
        </w:rPr>
        <w:t xml:space="preserve">Emission spectra of BSA in the presence of various concentrations of </w:t>
      </w:r>
      <w:proofErr w:type="spellStart"/>
      <w:r w:rsidRPr="0059113B">
        <w:rPr>
          <w:rFonts w:ascii="Times New Roman" w:hAnsi="Times New Roman" w:cs="Times New Roman"/>
          <w:b/>
          <w:sz w:val="24"/>
          <w:szCs w:val="24"/>
        </w:rPr>
        <w:t>FeL</w:t>
      </w:r>
      <w:proofErr w:type="spellEnd"/>
      <w:r w:rsidRPr="0059113B">
        <w:rPr>
          <w:rFonts w:ascii="Times New Roman" w:hAnsi="Times New Roman" w:cs="Times New Roman"/>
          <w:b/>
          <w:sz w:val="24"/>
          <w:szCs w:val="24"/>
        </w:rPr>
        <w:t xml:space="preserve"> in DMSO, </w:t>
      </w:r>
      <w:proofErr w:type="gramStart"/>
      <w:r w:rsidRPr="0059113B">
        <w:rPr>
          <w:rFonts w:ascii="Times New Roman" w:hAnsi="Times New Roman" w:cs="Times New Roman"/>
          <w:b/>
          <w:sz w:val="24"/>
          <w:szCs w:val="24"/>
        </w:rPr>
        <w:t>c(</w:t>
      </w:r>
      <w:proofErr w:type="gramEnd"/>
      <w:r w:rsidRPr="0059113B">
        <w:rPr>
          <w:rFonts w:ascii="Times New Roman" w:hAnsi="Times New Roman" w:cs="Times New Roman"/>
          <w:b/>
          <w:sz w:val="24"/>
          <w:szCs w:val="24"/>
        </w:rPr>
        <w:t>BSA)=2.0 x 10</w:t>
      </w:r>
      <w:r w:rsidRPr="0059113B">
        <w:rPr>
          <w:rFonts w:ascii="Times New Roman" w:hAnsi="Times New Roman" w:cs="Times New Roman"/>
          <w:b/>
          <w:sz w:val="24"/>
          <w:szCs w:val="24"/>
          <w:vertAlign w:val="superscript"/>
        </w:rPr>
        <w:t>-6</w:t>
      </w:r>
      <w:r w:rsidRPr="0059113B">
        <w:rPr>
          <w:rFonts w:ascii="Times New Roman" w:hAnsi="Times New Roman" w:cs="Times New Roman"/>
          <w:b/>
          <w:sz w:val="24"/>
          <w:szCs w:val="24"/>
        </w:rPr>
        <w:t xml:space="preserve"> molL</w:t>
      </w:r>
      <w:r w:rsidRPr="0059113B">
        <w:rPr>
          <w:rFonts w:ascii="Times New Roman" w:hAnsi="Times New Roman" w:cs="Times New Roman"/>
          <w:b/>
          <w:sz w:val="24"/>
          <w:szCs w:val="24"/>
          <w:vertAlign w:val="superscript"/>
        </w:rPr>
        <w:t>-1</w:t>
      </w:r>
      <w:r w:rsidRPr="0059113B">
        <w:rPr>
          <w:rFonts w:ascii="Times New Roman" w:hAnsi="Times New Roman" w:cs="Times New Roman"/>
          <w:b/>
          <w:sz w:val="24"/>
          <w:szCs w:val="24"/>
        </w:rPr>
        <w:t>, c(Metal complex) = 2, 4, 6, 8, 10 x 10</w:t>
      </w:r>
      <w:r w:rsidRPr="0059113B">
        <w:rPr>
          <w:rFonts w:ascii="Times New Roman" w:hAnsi="Times New Roman" w:cs="Times New Roman"/>
          <w:b/>
          <w:sz w:val="24"/>
          <w:szCs w:val="24"/>
          <w:vertAlign w:val="superscript"/>
        </w:rPr>
        <w:t>-6</w:t>
      </w:r>
      <w:r w:rsidRPr="0059113B">
        <w:rPr>
          <w:rFonts w:ascii="Times New Roman" w:hAnsi="Times New Roman" w:cs="Times New Roman"/>
          <w:b/>
          <w:sz w:val="24"/>
          <w:szCs w:val="24"/>
        </w:rPr>
        <w:t xml:space="preserve"> molL</w:t>
      </w:r>
      <w:r w:rsidRPr="0059113B">
        <w:rPr>
          <w:rFonts w:ascii="Times New Roman" w:hAnsi="Times New Roman" w:cs="Times New Roman"/>
          <w:b/>
          <w:sz w:val="24"/>
          <w:szCs w:val="24"/>
          <w:vertAlign w:val="superscript"/>
        </w:rPr>
        <w:t>-1</w:t>
      </w:r>
      <w:r w:rsidRPr="0059113B">
        <w:rPr>
          <w:rFonts w:ascii="Times New Roman" w:hAnsi="Times New Roman" w:cs="Times New Roman"/>
          <w:b/>
          <w:sz w:val="24"/>
          <w:szCs w:val="24"/>
        </w:rPr>
        <w:t>. Insert: Stern-</w:t>
      </w:r>
      <w:proofErr w:type="spellStart"/>
      <w:r w:rsidRPr="0059113B">
        <w:rPr>
          <w:rFonts w:ascii="Times New Roman" w:hAnsi="Times New Roman" w:cs="Times New Roman"/>
          <w:b/>
          <w:sz w:val="24"/>
          <w:szCs w:val="24"/>
        </w:rPr>
        <w:t>Volmer</w:t>
      </w:r>
      <w:proofErr w:type="spellEnd"/>
      <w:r w:rsidRPr="0059113B">
        <w:rPr>
          <w:rFonts w:ascii="Times New Roman" w:hAnsi="Times New Roman" w:cs="Times New Roman"/>
          <w:b/>
          <w:sz w:val="24"/>
          <w:szCs w:val="24"/>
        </w:rPr>
        <w:t xml:space="preserve"> plot for quenching of BSA by metal complexes (a) Emission spectra of BSA with </w:t>
      </w:r>
      <w:proofErr w:type="spellStart"/>
      <w:r w:rsidRPr="0059113B">
        <w:rPr>
          <w:rFonts w:ascii="Times New Roman" w:hAnsi="Times New Roman" w:cs="Times New Roman"/>
          <w:b/>
          <w:sz w:val="24"/>
          <w:szCs w:val="24"/>
        </w:rPr>
        <w:t>FeL</w:t>
      </w:r>
      <w:proofErr w:type="spellEnd"/>
      <w:r w:rsidRPr="0059113B">
        <w:rPr>
          <w:rFonts w:ascii="Times New Roman" w:hAnsi="Times New Roman" w:cs="Times New Roman"/>
          <w:b/>
          <w:sz w:val="24"/>
          <w:szCs w:val="24"/>
        </w:rPr>
        <w:t xml:space="preserve"> complex at 304 K (b) Emission spectra of BSA with </w:t>
      </w:r>
      <w:proofErr w:type="spellStart"/>
      <w:r w:rsidRPr="0059113B">
        <w:rPr>
          <w:rFonts w:ascii="Times New Roman" w:hAnsi="Times New Roman" w:cs="Times New Roman"/>
          <w:b/>
          <w:sz w:val="24"/>
          <w:szCs w:val="24"/>
        </w:rPr>
        <w:t>FeL</w:t>
      </w:r>
      <w:proofErr w:type="spellEnd"/>
      <w:r w:rsidRPr="0059113B">
        <w:rPr>
          <w:rFonts w:ascii="Times New Roman" w:hAnsi="Times New Roman" w:cs="Times New Roman"/>
          <w:b/>
          <w:sz w:val="24"/>
          <w:szCs w:val="24"/>
        </w:rPr>
        <w:t xml:space="preserve"> complex at 310 K</w:t>
      </w: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312995" w:rsidRPr="0059113B" w:rsidRDefault="00312995" w:rsidP="0059113B">
      <w:pPr>
        <w:autoSpaceDE w:val="0"/>
        <w:autoSpaceDN w:val="0"/>
        <w:adjustRightInd w:val="0"/>
        <w:spacing w:after="0" w:line="360" w:lineRule="auto"/>
        <w:jc w:val="both"/>
        <w:rPr>
          <w:rFonts w:ascii="Times New Roman" w:hAnsi="Times New Roman" w:cs="Times New Roman"/>
          <w:b/>
          <w:sz w:val="24"/>
          <w:szCs w:val="24"/>
        </w:rPr>
      </w:pPr>
    </w:p>
    <w:p w:rsidR="00077EC7" w:rsidRPr="0059113B" w:rsidRDefault="00077EC7" w:rsidP="0059113B">
      <w:pPr>
        <w:autoSpaceDE w:val="0"/>
        <w:autoSpaceDN w:val="0"/>
        <w:adjustRightInd w:val="0"/>
        <w:spacing w:after="0" w:line="360" w:lineRule="auto"/>
        <w:jc w:val="both"/>
        <w:rPr>
          <w:rFonts w:ascii="Times New Roman" w:hAnsi="Times New Roman" w:cs="Times New Roman"/>
          <w:b/>
          <w:sz w:val="24"/>
          <w:szCs w:val="24"/>
        </w:rPr>
      </w:pPr>
    </w:p>
    <w:p w:rsidR="00077EC7" w:rsidRPr="0059113B" w:rsidRDefault="00077EC7"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bCs/>
          <w:sz w:val="24"/>
          <w:szCs w:val="24"/>
        </w:rPr>
      </w:pPr>
    </w:p>
    <w:p w:rsidR="00077EC7" w:rsidRPr="0059113B" w:rsidRDefault="006C1361" w:rsidP="0059113B">
      <w:pPr>
        <w:autoSpaceDE w:val="0"/>
        <w:autoSpaceDN w:val="0"/>
        <w:adjustRightInd w:val="0"/>
        <w:spacing w:after="0" w:line="360" w:lineRule="auto"/>
        <w:jc w:val="both"/>
        <w:rPr>
          <w:rFonts w:ascii="Times New Roman" w:hAnsi="Times New Roman" w:cs="Times New Roman"/>
          <w:b/>
          <w:bCs/>
          <w:sz w:val="24"/>
          <w:szCs w:val="24"/>
        </w:rPr>
      </w:pPr>
      <w:r w:rsidRPr="0059113B">
        <w:rPr>
          <w:rFonts w:ascii="Times New Roman" w:hAnsi="Times New Roman" w:cs="Times New Roman"/>
          <w:b/>
          <w:noProof/>
          <w:sz w:val="24"/>
          <w:szCs w:val="24"/>
        </w:rPr>
        <w:lastRenderedPageBreak/>
        <w:drawing>
          <wp:anchor distT="0" distB="0" distL="114300" distR="114300" simplePos="0" relativeHeight="251681792" behindDoc="1" locked="0" layoutInCell="1" allowOverlap="1">
            <wp:simplePos x="0" y="0"/>
            <wp:positionH relativeFrom="column">
              <wp:posOffset>-71755</wp:posOffset>
            </wp:positionH>
            <wp:positionV relativeFrom="paragraph">
              <wp:posOffset>328930</wp:posOffset>
            </wp:positionV>
            <wp:extent cx="6068060" cy="2459355"/>
            <wp:effectExtent l="0" t="0" r="0" b="0"/>
            <wp:wrapTight wrapText="bothSides">
              <wp:wrapPolygon edited="0">
                <wp:start x="0" y="0"/>
                <wp:lineTo x="0" y="21416"/>
                <wp:lineTo x="21564" y="21416"/>
                <wp:lineTo x="21564" y="0"/>
                <wp:lineTo x="0" y="0"/>
              </wp:wrapPolygon>
            </wp:wrapTight>
            <wp:docPr id="5" name="Picture 5" descr="G:\Research\Publication\Under Process\RBB AOC Wiley\Supp Tiff figures\S7a &amp; S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search\Publication\Under Process\RBB AOC Wiley\Supp Tiff figures\S7a &amp; S7b.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68060" cy="2459355"/>
                    </a:xfrm>
                    <a:prstGeom prst="rect">
                      <a:avLst/>
                    </a:prstGeom>
                    <a:noFill/>
                    <a:ln>
                      <a:noFill/>
                    </a:ln>
                  </pic:spPr>
                </pic:pic>
              </a:graphicData>
            </a:graphic>
          </wp:anchor>
        </w:drawing>
      </w:r>
    </w:p>
    <w:p w:rsidR="003F058B" w:rsidRPr="0059113B" w:rsidRDefault="003F058B" w:rsidP="0059113B">
      <w:pPr>
        <w:autoSpaceDE w:val="0"/>
        <w:autoSpaceDN w:val="0"/>
        <w:adjustRightInd w:val="0"/>
        <w:spacing w:after="0" w:line="360" w:lineRule="auto"/>
        <w:jc w:val="both"/>
        <w:rPr>
          <w:rFonts w:ascii="Times New Roman" w:hAnsi="Times New Roman" w:cs="Times New Roman"/>
          <w:b/>
          <w:bCs/>
          <w:sz w:val="24"/>
          <w:szCs w:val="24"/>
        </w:rPr>
      </w:pPr>
      <w:r w:rsidRPr="0059113B">
        <w:rPr>
          <w:rFonts w:ascii="Times New Roman" w:hAnsi="Times New Roman" w:cs="Times New Roman"/>
          <w:b/>
          <w:bCs/>
          <w:sz w:val="24"/>
          <w:szCs w:val="24"/>
        </w:rPr>
        <w:t xml:space="preserve">Fig S7: (a) </w:t>
      </w:r>
      <w:r w:rsidRPr="0059113B">
        <w:rPr>
          <w:rFonts w:ascii="Times New Roman" w:hAnsi="Times New Roman" w:cs="Times New Roman"/>
          <w:b/>
          <w:sz w:val="24"/>
          <w:szCs w:val="24"/>
        </w:rPr>
        <w:t>Double logarithm</w:t>
      </w:r>
      <w:r w:rsidRPr="0059113B">
        <w:rPr>
          <w:rFonts w:ascii="Times New Roman" w:hAnsi="Times New Roman" w:cs="Times New Roman"/>
          <w:b/>
          <w:bCs/>
          <w:sz w:val="24"/>
          <w:szCs w:val="24"/>
        </w:rPr>
        <w:t xml:space="preserve"> plot for BSA-</w:t>
      </w:r>
      <w:proofErr w:type="spellStart"/>
      <w:r w:rsidRPr="0059113B">
        <w:rPr>
          <w:rFonts w:ascii="Times New Roman" w:hAnsi="Times New Roman" w:cs="Times New Roman"/>
          <w:b/>
          <w:bCs/>
          <w:sz w:val="24"/>
          <w:szCs w:val="24"/>
        </w:rPr>
        <w:t>MnL</w:t>
      </w:r>
      <w:proofErr w:type="spellEnd"/>
      <w:r w:rsidRPr="0059113B">
        <w:rPr>
          <w:rFonts w:ascii="Times New Roman" w:hAnsi="Times New Roman" w:cs="Times New Roman"/>
          <w:b/>
          <w:bCs/>
          <w:sz w:val="24"/>
          <w:szCs w:val="24"/>
        </w:rPr>
        <w:t xml:space="preserve"> complex at 304 K, (b) </w:t>
      </w:r>
      <w:r w:rsidRPr="0059113B">
        <w:rPr>
          <w:rFonts w:ascii="Times New Roman" w:hAnsi="Times New Roman" w:cs="Times New Roman"/>
          <w:b/>
          <w:sz w:val="24"/>
          <w:szCs w:val="24"/>
        </w:rPr>
        <w:t>Double logarithm</w:t>
      </w:r>
      <w:r w:rsidRPr="0059113B">
        <w:rPr>
          <w:rFonts w:ascii="Times New Roman" w:hAnsi="Times New Roman" w:cs="Times New Roman"/>
          <w:b/>
          <w:bCs/>
          <w:sz w:val="24"/>
          <w:szCs w:val="24"/>
        </w:rPr>
        <w:t xml:space="preserve"> plot for BSA-</w:t>
      </w:r>
      <w:proofErr w:type="spellStart"/>
      <w:r w:rsidRPr="0059113B">
        <w:rPr>
          <w:rFonts w:ascii="Times New Roman" w:hAnsi="Times New Roman" w:cs="Times New Roman"/>
          <w:b/>
          <w:bCs/>
          <w:sz w:val="24"/>
          <w:szCs w:val="24"/>
        </w:rPr>
        <w:t>MnL</w:t>
      </w:r>
      <w:proofErr w:type="spellEnd"/>
      <w:r w:rsidRPr="0059113B">
        <w:rPr>
          <w:rFonts w:ascii="Times New Roman" w:hAnsi="Times New Roman" w:cs="Times New Roman"/>
          <w:b/>
          <w:bCs/>
          <w:sz w:val="24"/>
          <w:szCs w:val="24"/>
        </w:rPr>
        <w:t xml:space="preserve"> complex at 310 K</w:t>
      </w: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077EC7" w:rsidRPr="0059113B" w:rsidRDefault="00077EC7"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3F058B" w:rsidRPr="0059113B" w:rsidRDefault="003F058B" w:rsidP="0059113B">
      <w:pPr>
        <w:autoSpaceDE w:val="0"/>
        <w:autoSpaceDN w:val="0"/>
        <w:adjustRightInd w:val="0"/>
        <w:spacing w:after="0" w:line="360" w:lineRule="auto"/>
        <w:rPr>
          <w:rFonts w:ascii="Times New Roman" w:hAnsi="Times New Roman" w:cs="Times New Roman"/>
          <w:b/>
          <w:bCs/>
          <w:sz w:val="24"/>
          <w:szCs w:val="24"/>
        </w:rPr>
      </w:pPr>
    </w:p>
    <w:p w:rsidR="003F058B" w:rsidRPr="0059113B" w:rsidRDefault="003F058B" w:rsidP="0059113B">
      <w:pPr>
        <w:autoSpaceDE w:val="0"/>
        <w:autoSpaceDN w:val="0"/>
        <w:adjustRightInd w:val="0"/>
        <w:spacing w:after="0" w:line="360" w:lineRule="auto"/>
        <w:rPr>
          <w:rFonts w:ascii="Times New Roman" w:hAnsi="Times New Roman" w:cs="Times New Roman"/>
          <w:b/>
          <w:bCs/>
          <w:sz w:val="24"/>
          <w:szCs w:val="24"/>
        </w:rPr>
      </w:pPr>
    </w:p>
    <w:p w:rsidR="003F058B" w:rsidRPr="0059113B" w:rsidRDefault="003F058B" w:rsidP="0059113B">
      <w:pPr>
        <w:autoSpaceDE w:val="0"/>
        <w:autoSpaceDN w:val="0"/>
        <w:adjustRightInd w:val="0"/>
        <w:spacing w:after="0" w:line="360" w:lineRule="auto"/>
        <w:rPr>
          <w:rFonts w:ascii="Times New Roman" w:hAnsi="Times New Roman" w:cs="Times New Roman"/>
          <w:b/>
          <w:bCs/>
          <w:sz w:val="24"/>
          <w:szCs w:val="24"/>
        </w:rPr>
      </w:pPr>
    </w:p>
    <w:p w:rsidR="003F058B" w:rsidRPr="0059113B" w:rsidRDefault="003F058B" w:rsidP="0059113B">
      <w:pPr>
        <w:autoSpaceDE w:val="0"/>
        <w:autoSpaceDN w:val="0"/>
        <w:adjustRightInd w:val="0"/>
        <w:spacing w:after="0" w:line="360" w:lineRule="auto"/>
        <w:rPr>
          <w:rFonts w:ascii="Times New Roman" w:hAnsi="Times New Roman" w:cs="Times New Roman"/>
          <w:b/>
          <w:bCs/>
          <w:sz w:val="24"/>
          <w:szCs w:val="24"/>
        </w:rPr>
      </w:pPr>
    </w:p>
    <w:p w:rsidR="003F058B" w:rsidRPr="0059113B" w:rsidRDefault="003F058B" w:rsidP="0059113B">
      <w:pPr>
        <w:autoSpaceDE w:val="0"/>
        <w:autoSpaceDN w:val="0"/>
        <w:adjustRightInd w:val="0"/>
        <w:spacing w:after="0" w:line="360" w:lineRule="auto"/>
        <w:rPr>
          <w:rFonts w:ascii="Times New Roman" w:hAnsi="Times New Roman" w:cs="Times New Roman"/>
          <w:b/>
          <w:bCs/>
          <w:sz w:val="24"/>
          <w:szCs w:val="24"/>
        </w:rPr>
      </w:pP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1F268D" w:rsidRPr="0059113B" w:rsidRDefault="003F058B" w:rsidP="0059113B">
      <w:pPr>
        <w:autoSpaceDE w:val="0"/>
        <w:autoSpaceDN w:val="0"/>
        <w:adjustRightInd w:val="0"/>
        <w:spacing w:after="0" w:line="360" w:lineRule="auto"/>
        <w:rPr>
          <w:rFonts w:ascii="Times New Roman" w:hAnsi="Times New Roman" w:cs="Times New Roman"/>
          <w:b/>
          <w:bCs/>
          <w:sz w:val="24"/>
          <w:szCs w:val="24"/>
        </w:rPr>
      </w:pPr>
      <w:r w:rsidRPr="0059113B">
        <w:rPr>
          <w:rFonts w:ascii="Times New Roman" w:hAnsi="Times New Roman" w:cs="Times New Roman"/>
          <w:b/>
          <w:bCs/>
          <w:noProof/>
          <w:sz w:val="24"/>
          <w:szCs w:val="24"/>
        </w:rPr>
        <w:lastRenderedPageBreak/>
        <w:drawing>
          <wp:anchor distT="0" distB="0" distL="114300" distR="114300" simplePos="0" relativeHeight="251682816" behindDoc="1" locked="0" layoutInCell="1" allowOverlap="1">
            <wp:simplePos x="0" y="0"/>
            <wp:positionH relativeFrom="column">
              <wp:posOffset>35560</wp:posOffset>
            </wp:positionH>
            <wp:positionV relativeFrom="paragraph">
              <wp:posOffset>241300</wp:posOffset>
            </wp:positionV>
            <wp:extent cx="6032500" cy="2466340"/>
            <wp:effectExtent l="0" t="0" r="0" b="0"/>
            <wp:wrapTight wrapText="bothSides">
              <wp:wrapPolygon edited="0">
                <wp:start x="0" y="0"/>
                <wp:lineTo x="0" y="21355"/>
                <wp:lineTo x="21555" y="21355"/>
                <wp:lineTo x="21555" y="0"/>
                <wp:lineTo x="0" y="0"/>
              </wp:wrapPolygon>
            </wp:wrapTight>
            <wp:docPr id="6" name="Picture 6" descr="G:\Research\Publication\Under Process\RBB AOC Wiley\Supp Tiff figures\S8a &amp; S8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search\Publication\Under Process\RBB AOC Wiley\Supp Tiff figures\S8a &amp; S8b.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2500" cy="2466340"/>
                    </a:xfrm>
                    <a:prstGeom prst="rect">
                      <a:avLst/>
                    </a:prstGeom>
                    <a:noFill/>
                    <a:ln>
                      <a:noFill/>
                    </a:ln>
                  </pic:spPr>
                </pic:pic>
              </a:graphicData>
            </a:graphic>
          </wp:anchor>
        </w:drawing>
      </w:r>
    </w:p>
    <w:p w:rsidR="003F058B" w:rsidRPr="0059113B" w:rsidRDefault="003F058B" w:rsidP="0059113B">
      <w:pPr>
        <w:autoSpaceDE w:val="0"/>
        <w:autoSpaceDN w:val="0"/>
        <w:adjustRightInd w:val="0"/>
        <w:spacing w:after="0" w:line="360" w:lineRule="auto"/>
        <w:rPr>
          <w:rFonts w:ascii="Times New Roman" w:hAnsi="Times New Roman" w:cs="Times New Roman"/>
          <w:b/>
          <w:bCs/>
          <w:sz w:val="24"/>
          <w:szCs w:val="24"/>
        </w:rPr>
      </w:pPr>
    </w:p>
    <w:p w:rsidR="00077EC7" w:rsidRPr="0059113B" w:rsidRDefault="00077EC7" w:rsidP="0059113B">
      <w:pPr>
        <w:autoSpaceDE w:val="0"/>
        <w:autoSpaceDN w:val="0"/>
        <w:adjustRightInd w:val="0"/>
        <w:spacing w:after="0" w:line="360" w:lineRule="auto"/>
        <w:rPr>
          <w:rFonts w:ascii="Times New Roman" w:hAnsi="Times New Roman" w:cs="Times New Roman"/>
          <w:b/>
          <w:bCs/>
          <w:sz w:val="24"/>
          <w:szCs w:val="24"/>
        </w:rPr>
      </w:pPr>
      <w:r w:rsidRPr="0059113B">
        <w:rPr>
          <w:rFonts w:ascii="Times New Roman" w:hAnsi="Times New Roman" w:cs="Times New Roman"/>
          <w:b/>
          <w:bCs/>
          <w:sz w:val="24"/>
          <w:szCs w:val="24"/>
        </w:rPr>
        <w:t xml:space="preserve">Fig S8: (a) </w:t>
      </w:r>
      <w:r w:rsidRPr="0059113B">
        <w:rPr>
          <w:rFonts w:ascii="Times New Roman" w:hAnsi="Times New Roman" w:cs="Times New Roman"/>
          <w:b/>
          <w:sz w:val="24"/>
          <w:szCs w:val="24"/>
        </w:rPr>
        <w:t>Double logarithm</w:t>
      </w:r>
      <w:r w:rsidRPr="0059113B">
        <w:rPr>
          <w:rFonts w:ascii="Times New Roman" w:hAnsi="Times New Roman" w:cs="Times New Roman"/>
          <w:b/>
          <w:bCs/>
          <w:sz w:val="24"/>
          <w:szCs w:val="24"/>
        </w:rPr>
        <w:t xml:space="preserve"> plot for BSA-</w:t>
      </w:r>
      <w:proofErr w:type="spellStart"/>
      <w:r w:rsidRPr="0059113B">
        <w:rPr>
          <w:rFonts w:ascii="Times New Roman" w:hAnsi="Times New Roman" w:cs="Times New Roman"/>
          <w:b/>
          <w:bCs/>
          <w:sz w:val="24"/>
          <w:szCs w:val="24"/>
        </w:rPr>
        <w:t>FeL</w:t>
      </w:r>
      <w:proofErr w:type="spellEnd"/>
      <w:r w:rsidRPr="0059113B">
        <w:rPr>
          <w:rFonts w:ascii="Times New Roman" w:hAnsi="Times New Roman" w:cs="Times New Roman"/>
          <w:b/>
          <w:bCs/>
          <w:sz w:val="24"/>
          <w:szCs w:val="24"/>
        </w:rPr>
        <w:t xml:space="preserve"> complex at 304 K, (b) </w:t>
      </w:r>
      <w:r w:rsidRPr="0059113B">
        <w:rPr>
          <w:rFonts w:ascii="Times New Roman" w:hAnsi="Times New Roman" w:cs="Times New Roman"/>
          <w:b/>
          <w:sz w:val="24"/>
          <w:szCs w:val="24"/>
        </w:rPr>
        <w:t>Double logarithm</w:t>
      </w:r>
      <w:r w:rsidRPr="0059113B">
        <w:rPr>
          <w:rFonts w:ascii="Times New Roman" w:hAnsi="Times New Roman" w:cs="Times New Roman"/>
          <w:b/>
          <w:bCs/>
          <w:sz w:val="24"/>
          <w:szCs w:val="24"/>
        </w:rPr>
        <w:t xml:space="preserve"> plot for BSA-</w:t>
      </w:r>
      <w:proofErr w:type="spellStart"/>
      <w:r w:rsidRPr="0059113B">
        <w:rPr>
          <w:rFonts w:ascii="Times New Roman" w:hAnsi="Times New Roman" w:cs="Times New Roman"/>
          <w:b/>
          <w:bCs/>
          <w:sz w:val="24"/>
          <w:szCs w:val="24"/>
        </w:rPr>
        <w:t>FeL</w:t>
      </w:r>
      <w:proofErr w:type="spellEnd"/>
      <w:r w:rsidRPr="0059113B">
        <w:rPr>
          <w:rFonts w:ascii="Times New Roman" w:hAnsi="Times New Roman" w:cs="Times New Roman"/>
          <w:b/>
          <w:bCs/>
          <w:sz w:val="24"/>
          <w:szCs w:val="24"/>
        </w:rPr>
        <w:t xml:space="preserve"> complex at 310 K</w:t>
      </w:r>
    </w:p>
    <w:p w:rsidR="00077EC7" w:rsidRPr="0059113B" w:rsidRDefault="00077EC7" w:rsidP="0059113B">
      <w:pPr>
        <w:autoSpaceDE w:val="0"/>
        <w:autoSpaceDN w:val="0"/>
        <w:adjustRightInd w:val="0"/>
        <w:spacing w:after="0" w:line="360" w:lineRule="auto"/>
        <w:rPr>
          <w:rFonts w:ascii="Times New Roman" w:hAnsi="Times New Roman" w:cs="Times New Roman"/>
          <w:b/>
          <w:bCs/>
          <w:sz w:val="24"/>
          <w:szCs w:val="24"/>
        </w:rPr>
      </w:pPr>
    </w:p>
    <w:p w:rsidR="005B47C2" w:rsidRPr="0059113B" w:rsidRDefault="005B47C2"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0F5599" w:rsidRPr="0059113B" w:rsidRDefault="000F5599" w:rsidP="0059113B">
      <w:pPr>
        <w:tabs>
          <w:tab w:val="left" w:pos="2469"/>
        </w:tabs>
        <w:autoSpaceDE w:val="0"/>
        <w:autoSpaceDN w:val="0"/>
        <w:adjustRightInd w:val="0"/>
        <w:spacing w:after="0"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lastRenderedPageBreak/>
        <w:t xml:space="preserve">Table S1: </w:t>
      </w:r>
      <w:r w:rsidRPr="0059113B">
        <w:rPr>
          <w:rFonts w:ascii="Times New Roman" w:hAnsi="Times New Roman" w:cs="Times New Roman"/>
          <w:b/>
          <w:bCs/>
          <w:sz w:val="24"/>
          <w:szCs w:val="24"/>
        </w:rPr>
        <w:t xml:space="preserve">Binding interactions of </w:t>
      </w:r>
      <w:proofErr w:type="spellStart"/>
      <w:r w:rsidRPr="0059113B">
        <w:rPr>
          <w:rFonts w:ascii="Times New Roman" w:hAnsi="Times New Roman" w:cs="Times New Roman"/>
          <w:b/>
          <w:bCs/>
          <w:sz w:val="24"/>
          <w:szCs w:val="24"/>
        </w:rPr>
        <w:t>MnL</w:t>
      </w:r>
      <w:proofErr w:type="spellEnd"/>
      <w:r w:rsidRPr="0059113B">
        <w:rPr>
          <w:rFonts w:ascii="Times New Roman" w:hAnsi="Times New Roman" w:cs="Times New Roman"/>
          <w:b/>
          <w:bCs/>
          <w:sz w:val="24"/>
          <w:szCs w:val="24"/>
        </w:rPr>
        <w:t xml:space="preserve"> complex with human DNA and BSA</w:t>
      </w:r>
    </w:p>
    <w:p w:rsidR="000F5599" w:rsidRPr="0059113B" w:rsidRDefault="000F5599" w:rsidP="0059113B">
      <w:pPr>
        <w:spacing w:line="360" w:lineRule="auto"/>
        <w:rPr>
          <w:rFonts w:ascii="Times New Roman" w:hAnsi="Times New Roman" w:cs="Times New Roman"/>
          <w:sz w:val="24"/>
          <w:szCs w:val="24"/>
        </w:rPr>
      </w:pPr>
    </w:p>
    <w:tbl>
      <w:tblPr>
        <w:tblStyle w:val="TableGrid"/>
        <w:tblW w:w="9953" w:type="dxa"/>
        <w:tblInd w:w="-312" w:type="dxa"/>
        <w:tblBorders>
          <w:left w:val="none" w:sz="0" w:space="0" w:color="auto"/>
          <w:right w:val="none" w:sz="0" w:space="0" w:color="auto"/>
          <w:insideV w:val="none" w:sz="0" w:space="0" w:color="auto"/>
        </w:tblBorders>
        <w:tblLook w:val="04A0" w:firstRow="1" w:lastRow="0" w:firstColumn="1" w:lastColumn="0" w:noHBand="0" w:noVBand="1"/>
      </w:tblPr>
      <w:tblGrid>
        <w:gridCol w:w="1403"/>
        <w:gridCol w:w="1426"/>
        <w:gridCol w:w="1402"/>
        <w:gridCol w:w="1426"/>
        <w:gridCol w:w="1416"/>
        <w:gridCol w:w="1445"/>
        <w:gridCol w:w="1435"/>
      </w:tblGrid>
      <w:tr w:rsidR="000F5599" w:rsidRPr="0059113B" w:rsidTr="00517C31">
        <w:trPr>
          <w:trHeight w:val="407"/>
        </w:trPr>
        <w:tc>
          <w:tcPr>
            <w:tcW w:w="1404" w:type="dxa"/>
            <w:vMerge w:val="restart"/>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Mode</w:t>
            </w:r>
          </w:p>
        </w:tc>
        <w:tc>
          <w:tcPr>
            <w:tcW w:w="2828" w:type="dxa"/>
            <w:gridSpan w:val="2"/>
            <w:vMerge w:val="restart"/>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Affinity (kcal/mol)</w:t>
            </w:r>
          </w:p>
        </w:tc>
        <w:tc>
          <w:tcPr>
            <w:tcW w:w="5721" w:type="dxa"/>
            <w:gridSpan w:val="4"/>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Dist from best mode</w:t>
            </w:r>
          </w:p>
        </w:tc>
      </w:tr>
      <w:tr w:rsidR="000F5599" w:rsidRPr="0059113B" w:rsidTr="00517C31">
        <w:trPr>
          <w:trHeight w:val="70"/>
        </w:trPr>
        <w:tc>
          <w:tcPr>
            <w:tcW w:w="1404" w:type="dxa"/>
            <w:vMerge/>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
        </w:tc>
        <w:tc>
          <w:tcPr>
            <w:tcW w:w="2828" w:type="dxa"/>
            <w:gridSpan w:val="2"/>
            <w:vMerge/>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
        </w:tc>
        <w:tc>
          <w:tcPr>
            <w:tcW w:w="2841" w:type="dxa"/>
            <w:gridSpan w:val="2"/>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HDNA</w:t>
            </w:r>
          </w:p>
        </w:tc>
        <w:tc>
          <w:tcPr>
            <w:tcW w:w="2880" w:type="dxa"/>
            <w:gridSpan w:val="2"/>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BSA</w:t>
            </w:r>
          </w:p>
        </w:tc>
      </w:tr>
      <w:tr w:rsidR="000F5599" w:rsidRPr="0059113B" w:rsidTr="00517C31">
        <w:trPr>
          <w:trHeight w:val="253"/>
        </w:trPr>
        <w:tc>
          <w:tcPr>
            <w:tcW w:w="1404" w:type="dxa"/>
            <w:vMerge/>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
        </w:tc>
        <w:tc>
          <w:tcPr>
            <w:tcW w:w="1426"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HDNA</w:t>
            </w:r>
          </w:p>
        </w:tc>
        <w:tc>
          <w:tcPr>
            <w:tcW w:w="1402"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BSA</w:t>
            </w:r>
          </w:p>
        </w:tc>
        <w:tc>
          <w:tcPr>
            <w:tcW w:w="1426"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roofErr w:type="spellStart"/>
            <w:r w:rsidRPr="0059113B">
              <w:rPr>
                <w:rFonts w:ascii="Times New Roman" w:hAnsi="Times New Roman" w:cs="Times New Roman"/>
                <w:b/>
                <w:sz w:val="24"/>
                <w:szCs w:val="24"/>
              </w:rPr>
              <w:t>rmsdl.b</w:t>
            </w:r>
            <w:proofErr w:type="spellEnd"/>
            <w:r w:rsidRPr="0059113B">
              <w:rPr>
                <w:rFonts w:ascii="Times New Roman" w:hAnsi="Times New Roman" w:cs="Times New Roman"/>
                <w:b/>
                <w:sz w:val="24"/>
                <w:szCs w:val="24"/>
              </w:rPr>
              <w:t>.</w:t>
            </w:r>
          </w:p>
        </w:tc>
        <w:tc>
          <w:tcPr>
            <w:tcW w:w="1416"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roofErr w:type="spellStart"/>
            <w:r w:rsidRPr="0059113B">
              <w:rPr>
                <w:rFonts w:ascii="Times New Roman" w:hAnsi="Times New Roman" w:cs="Times New Roman"/>
                <w:b/>
                <w:sz w:val="24"/>
                <w:szCs w:val="24"/>
              </w:rPr>
              <w:t>rmsdu.b</w:t>
            </w:r>
            <w:proofErr w:type="spellEnd"/>
            <w:r w:rsidRPr="0059113B">
              <w:rPr>
                <w:rFonts w:ascii="Times New Roman" w:hAnsi="Times New Roman" w:cs="Times New Roman"/>
                <w:b/>
                <w:sz w:val="24"/>
                <w:szCs w:val="24"/>
              </w:rPr>
              <w:t>.</w:t>
            </w:r>
          </w:p>
        </w:tc>
        <w:tc>
          <w:tcPr>
            <w:tcW w:w="1445"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roofErr w:type="spellStart"/>
            <w:r w:rsidRPr="0059113B">
              <w:rPr>
                <w:rFonts w:ascii="Times New Roman" w:hAnsi="Times New Roman" w:cs="Times New Roman"/>
                <w:b/>
                <w:sz w:val="24"/>
                <w:szCs w:val="24"/>
              </w:rPr>
              <w:t>rmsdl.b</w:t>
            </w:r>
            <w:proofErr w:type="spellEnd"/>
            <w:r w:rsidRPr="0059113B">
              <w:rPr>
                <w:rFonts w:ascii="Times New Roman" w:hAnsi="Times New Roman" w:cs="Times New Roman"/>
                <w:b/>
                <w:sz w:val="24"/>
                <w:szCs w:val="24"/>
              </w:rPr>
              <w:t>.</w:t>
            </w:r>
          </w:p>
        </w:tc>
        <w:tc>
          <w:tcPr>
            <w:tcW w:w="1434"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roofErr w:type="spellStart"/>
            <w:r w:rsidRPr="0059113B">
              <w:rPr>
                <w:rFonts w:ascii="Times New Roman" w:hAnsi="Times New Roman" w:cs="Times New Roman"/>
                <w:b/>
                <w:sz w:val="24"/>
                <w:szCs w:val="24"/>
              </w:rPr>
              <w:t>rmsdu.b</w:t>
            </w:r>
            <w:proofErr w:type="spellEnd"/>
            <w:r w:rsidRPr="0059113B">
              <w:rPr>
                <w:rFonts w:ascii="Times New Roman" w:hAnsi="Times New Roman" w:cs="Times New Roman"/>
                <w:b/>
                <w:sz w:val="24"/>
                <w:szCs w:val="24"/>
              </w:rPr>
              <w:t>.</w:t>
            </w:r>
          </w:p>
        </w:tc>
      </w:tr>
      <w:tr w:rsidR="000F5599" w:rsidRPr="0059113B" w:rsidTr="00517C31">
        <w:trPr>
          <w:trHeight w:val="47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1</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-11.8</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-10.9</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0</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0</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0</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0</w:t>
            </w:r>
          </w:p>
        </w:tc>
      </w:tr>
      <w:tr w:rsidR="000F5599" w:rsidRPr="0059113B" w:rsidTr="00517C31">
        <w:trPr>
          <w:trHeight w:val="45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2</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-11.7</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-10.9</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15.07</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18.429</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2.803</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3.978</w:t>
            </w:r>
          </w:p>
        </w:tc>
      </w:tr>
      <w:tr w:rsidR="000F5599" w:rsidRPr="0059113B" w:rsidTr="00517C31">
        <w:trPr>
          <w:trHeight w:val="45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3</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-11.6</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-10.7</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13.199</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15.85</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2.73</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9.025</w:t>
            </w:r>
          </w:p>
        </w:tc>
      </w:tr>
      <w:tr w:rsidR="000F5599" w:rsidRPr="0059113B" w:rsidTr="00517C31">
        <w:trPr>
          <w:trHeight w:val="47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4</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-11.4</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-10.4</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13.255</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16.911</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20.379</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26.216</w:t>
            </w:r>
          </w:p>
        </w:tc>
      </w:tr>
      <w:tr w:rsidR="000F5599" w:rsidRPr="0059113B" w:rsidTr="00517C31">
        <w:trPr>
          <w:trHeight w:val="47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5</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-11.3</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-10.2</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12.505</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15.828</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21.967</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26.713</w:t>
            </w:r>
          </w:p>
        </w:tc>
      </w:tr>
      <w:tr w:rsidR="000F5599" w:rsidRPr="0059113B" w:rsidTr="00517C31">
        <w:trPr>
          <w:trHeight w:val="45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6</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-11.3</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-10.1</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5.85</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11.236</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3.68</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6.422</w:t>
            </w:r>
          </w:p>
        </w:tc>
      </w:tr>
      <w:tr w:rsidR="000F5599" w:rsidRPr="0059113B" w:rsidTr="00517C31">
        <w:trPr>
          <w:trHeight w:val="47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7</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-11.1</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20.07</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23.985</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32.378</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36.62</w:t>
            </w:r>
          </w:p>
        </w:tc>
      </w:tr>
      <w:tr w:rsidR="000F5599" w:rsidRPr="0059113B" w:rsidTr="00517C31">
        <w:trPr>
          <w:trHeight w:val="47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8</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-9.8</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12.217</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15.859</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24.864</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27.785</w:t>
            </w:r>
          </w:p>
        </w:tc>
      </w:tr>
      <w:tr w:rsidR="000F5599" w:rsidRPr="0059113B" w:rsidTr="00517C31">
        <w:trPr>
          <w:trHeight w:val="498"/>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9</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-10.8</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-9.5</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21.004</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23.283</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12.487</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14.234</w:t>
            </w:r>
          </w:p>
        </w:tc>
      </w:tr>
    </w:tbl>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59113B" w:rsidRDefault="0059113B" w:rsidP="0059113B">
      <w:pPr>
        <w:autoSpaceDE w:val="0"/>
        <w:autoSpaceDN w:val="0"/>
        <w:adjustRightInd w:val="0"/>
        <w:spacing w:after="0" w:line="360" w:lineRule="auto"/>
        <w:jc w:val="center"/>
        <w:rPr>
          <w:rFonts w:ascii="Times New Roman" w:hAnsi="Times New Roman" w:cs="Times New Roman"/>
          <w:b/>
          <w:sz w:val="24"/>
          <w:szCs w:val="24"/>
        </w:rPr>
      </w:pPr>
    </w:p>
    <w:p w:rsidR="0059113B" w:rsidRDefault="0059113B" w:rsidP="0059113B">
      <w:pPr>
        <w:autoSpaceDE w:val="0"/>
        <w:autoSpaceDN w:val="0"/>
        <w:adjustRightInd w:val="0"/>
        <w:spacing w:after="0" w:line="360" w:lineRule="auto"/>
        <w:jc w:val="center"/>
        <w:rPr>
          <w:rFonts w:ascii="Times New Roman" w:hAnsi="Times New Roman" w:cs="Times New Roman"/>
          <w:b/>
          <w:sz w:val="24"/>
          <w:szCs w:val="24"/>
        </w:rPr>
      </w:pPr>
    </w:p>
    <w:p w:rsidR="0059113B" w:rsidRDefault="0059113B" w:rsidP="0059113B">
      <w:pPr>
        <w:autoSpaceDE w:val="0"/>
        <w:autoSpaceDN w:val="0"/>
        <w:adjustRightInd w:val="0"/>
        <w:spacing w:after="0" w:line="360" w:lineRule="auto"/>
        <w:jc w:val="center"/>
        <w:rPr>
          <w:rFonts w:ascii="Times New Roman" w:hAnsi="Times New Roman" w:cs="Times New Roman"/>
          <w:b/>
          <w:sz w:val="24"/>
          <w:szCs w:val="24"/>
        </w:rPr>
      </w:pPr>
    </w:p>
    <w:p w:rsidR="0059113B" w:rsidRDefault="0059113B" w:rsidP="0059113B">
      <w:pPr>
        <w:autoSpaceDE w:val="0"/>
        <w:autoSpaceDN w:val="0"/>
        <w:adjustRightInd w:val="0"/>
        <w:spacing w:after="0" w:line="360" w:lineRule="auto"/>
        <w:jc w:val="center"/>
        <w:rPr>
          <w:rFonts w:ascii="Times New Roman" w:hAnsi="Times New Roman" w:cs="Times New Roman"/>
          <w:b/>
          <w:sz w:val="24"/>
          <w:szCs w:val="24"/>
        </w:rPr>
      </w:pPr>
    </w:p>
    <w:p w:rsidR="0059113B" w:rsidRPr="0059113B" w:rsidRDefault="0059113B"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r w:rsidRPr="0059113B">
        <w:rPr>
          <w:rFonts w:ascii="Times New Roman" w:hAnsi="Times New Roman" w:cs="Times New Roman"/>
          <w:b/>
          <w:bCs/>
          <w:sz w:val="24"/>
          <w:szCs w:val="24"/>
        </w:rPr>
        <w:lastRenderedPageBreak/>
        <w:t xml:space="preserve">Table S2: </w:t>
      </w:r>
      <w:proofErr w:type="spellStart"/>
      <w:r w:rsidRPr="0059113B">
        <w:rPr>
          <w:rFonts w:ascii="Times New Roman" w:hAnsi="Times New Roman" w:cs="Times New Roman"/>
          <w:b/>
          <w:bCs/>
          <w:sz w:val="24"/>
          <w:szCs w:val="24"/>
        </w:rPr>
        <w:t>MnL</w:t>
      </w:r>
      <w:proofErr w:type="spellEnd"/>
      <w:r w:rsidRPr="0059113B">
        <w:rPr>
          <w:rFonts w:ascii="Times New Roman" w:hAnsi="Times New Roman" w:cs="Times New Roman"/>
          <w:b/>
          <w:bCs/>
          <w:sz w:val="24"/>
          <w:szCs w:val="24"/>
        </w:rPr>
        <w:t xml:space="preserve"> binds with different amino acid residues and nucleotide of receptors</w:t>
      </w:r>
    </w:p>
    <w:p w:rsidR="000F5599" w:rsidRPr="0059113B" w:rsidRDefault="000F5599" w:rsidP="0059113B">
      <w:pPr>
        <w:spacing w:line="360" w:lineRule="auto"/>
        <w:jc w:val="center"/>
        <w:rPr>
          <w:rFonts w:ascii="Times New Roman" w:hAnsi="Times New Roman" w:cs="Times New Roman"/>
          <w:b/>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03"/>
        <w:gridCol w:w="2316"/>
        <w:gridCol w:w="2313"/>
        <w:gridCol w:w="2310"/>
      </w:tblGrid>
      <w:tr w:rsidR="000F5599" w:rsidRPr="0059113B" w:rsidTr="00517C31">
        <w:tc>
          <w:tcPr>
            <w:tcW w:w="2303"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Ligand</w:t>
            </w:r>
          </w:p>
        </w:tc>
        <w:tc>
          <w:tcPr>
            <w:tcW w:w="2316"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Receptor</w:t>
            </w:r>
          </w:p>
        </w:tc>
        <w:tc>
          <w:tcPr>
            <w:tcW w:w="2313"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Distance A°</w:t>
            </w:r>
          </w:p>
        </w:tc>
        <w:tc>
          <w:tcPr>
            <w:tcW w:w="2310"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Residue</w:t>
            </w:r>
          </w:p>
        </w:tc>
      </w:tr>
      <w:tr w:rsidR="000F5599" w:rsidRPr="0059113B" w:rsidTr="00517C31">
        <w:tc>
          <w:tcPr>
            <w:tcW w:w="2303" w:type="dxa"/>
            <w:vMerge w:val="restart"/>
          </w:tcPr>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roofErr w:type="spellStart"/>
            <w:r w:rsidRPr="0059113B">
              <w:rPr>
                <w:rFonts w:ascii="Times New Roman" w:hAnsi="Times New Roman" w:cs="Times New Roman"/>
                <w:b/>
                <w:bCs/>
                <w:sz w:val="24"/>
                <w:szCs w:val="24"/>
              </w:rPr>
              <w:t>MnL</w:t>
            </w:r>
            <w:proofErr w:type="spellEnd"/>
          </w:p>
        </w:tc>
        <w:tc>
          <w:tcPr>
            <w:tcW w:w="2316" w:type="dxa"/>
            <w:vMerge w:val="restart"/>
          </w:tcPr>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r w:rsidRPr="0059113B">
              <w:rPr>
                <w:rFonts w:ascii="Times New Roman" w:hAnsi="Times New Roman" w:cs="Times New Roman"/>
                <w:b/>
                <w:bCs/>
                <w:sz w:val="24"/>
                <w:szCs w:val="24"/>
              </w:rPr>
              <w:t>HDNA</w:t>
            </w: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2.15</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DT109-O41</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3.57</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DT14-O41</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2.78</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DA13-O41</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2.42</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THR747-C3-C8</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2.47</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ALA635-C29</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2.18</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PRO636-C25</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val="restart"/>
          </w:tcPr>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r w:rsidRPr="0059113B">
              <w:rPr>
                <w:rFonts w:ascii="Times New Roman" w:hAnsi="Times New Roman" w:cs="Times New Roman"/>
                <w:b/>
                <w:bCs/>
                <w:sz w:val="24"/>
                <w:szCs w:val="24"/>
              </w:rPr>
              <w:t>BSA</w:t>
            </w: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4.21</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ASP111-c22-C28</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4.73</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LYS114-C4-C9</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3.84</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LUE112-C21-C26</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2.15</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ARG558-O40</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2.86</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GLU424-O40</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2.45</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LYS114-O40</w:t>
            </w:r>
          </w:p>
        </w:tc>
      </w:tr>
    </w:tbl>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Default="000F5599" w:rsidP="0059113B">
      <w:pPr>
        <w:autoSpaceDE w:val="0"/>
        <w:autoSpaceDN w:val="0"/>
        <w:adjustRightInd w:val="0"/>
        <w:spacing w:after="0" w:line="360" w:lineRule="auto"/>
        <w:rPr>
          <w:rFonts w:ascii="Times New Roman" w:hAnsi="Times New Roman" w:cs="Times New Roman"/>
          <w:bCs/>
          <w:sz w:val="24"/>
          <w:szCs w:val="24"/>
        </w:rPr>
      </w:pPr>
    </w:p>
    <w:p w:rsidR="0059113B" w:rsidRDefault="0059113B" w:rsidP="0059113B">
      <w:pPr>
        <w:autoSpaceDE w:val="0"/>
        <w:autoSpaceDN w:val="0"/>
        <w:adjustRightInd w:val="0"/>
        <w:spacing w:after="0" w:line="360" w:lineRule="auto"/>
        <w:rPr>
          <w:rFonts w:ascii="Times New Roman" w:hAnsi="Times New Roman" w:cs="Times New Roman"/>
          <w:bCs/>
          <w:sz w:val="24"/>
          <w:szCs w:val="24"/>
        </w:rPr>
      </w:pPr>
    </w:p>
    <w:p w:rsidR="0059113B" w:rsidRDefault="0059113B" w:rsidP="0059113B">
      <w:pPr>
        <w:autoSpaceDE w:val="0"/>
        <w:autoSpaceDN w:val="0"/>
        <w:adjustRightInd w:val="0"/>
        <w:spacing w:after="0" w:line="360" w:lineRule="auto"/>
        <w:rPr>
          <w:rFonts w:ascii="Times New Roman" w:hAnsi="Times New Roman" w:cs="Times New Roman"/>
          <w:bCs/>
          <w:sz w:val="24"/>
          <w:szCs w:val="24"/>
        </w:rPr>
      </w:pPr>
    </w:p>
    <w:p w:rsidR="0059113B" w:rsidRPr="0059113B" w:rsidRDefault="0059113B"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line="360" w:lineRule="auto"/>
        <w:jc w:val="center"/>
        <w:rPr>
          <w:rFonts w:ascii="Times New Roman" w:hAnsi="Times New Roman" w:cs="Times New Roman"/>
          <w:b/>
          <w:bCs/>
          <w:sz w:val="24"/>
          <w:szCs w:val="24"/>
        </w:rPr>
      </w:pPr>
      <w:r w:rsidRPr="0059113B">
        <w:rPr>
          <w:rFonts w:ascii="Times New Roman" w:hAnsi="Times New Roman" w:cs="Times New Roman"/>
          <w:b/>
          <w:sz w:val="24"/>
          <w:szCs w:val="24"/>
        </w:rPr>
        <w:lastRenderedPageBreak/>
        <w:t xml:space="preserve">Table S3: </w:t>
      </w:r>
      <w:r w:rsidRPr="0059113B">
        <w:rPr>
          <w:rFonts w:ascii="Times New Roman" w:hAnsi="Times New Roman" w:cs="Times New Roman"/>
          <w:b/>
          <w:bCs/>
          <w:sz w:val="24"/>
          <w:szCs w:val="24"/>
        </w:rPr>
        <w:t xml:space="preserve">Binding interactions of </w:t>
      </w:r>
      <w:proofErr w:type="spellStart"/>
      <w:r w:rsidRPr="0059113B">
        <w:rPr>
          <w:rFonts w:ascii="Times New Roman" w:hAnsi="Times New Roman" w:cs="Times New Roman"/>
          <w:b/>
          <w:bCs/>
          <w:sz w:val="24"/>
          <w:szCs w:val="24"/>
        </w:rPr>
        <w:t>FeL</w:t>
      </w:r>
      <w:proofErr w:type="spellEnd"/>
      <w:r w:rsidRPr="0059113B">
        <w:rPr>
          <w:rFonts w:ascii="Times New Roman" w:hAnsi="Times New Roman" w:cs="Times New Roman"/>
          <w:b/>
          <w:bCs/>
          <w:sz w:val="24"/>
          <w:szCs w:val="24"/>
        </w:rPr>
        <w:t xml:space="preserve"> complex with human DNA and BSA</w:t>
      </w: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04"/>
        <w:gridCol w:w="1324"/>
        <w:gridCol w:w="1302"/>
        <w:gridCol w:w="1324"/>
        <w:gridCol w:w="1314"/>
        <w:gridCol w:w="1342"/>
        <w:gridCol w:w="1332"/>
      </w:tblGrid>
      <w:tr w:rsidR="000F5599" w:rsidRPr="0059113B" w:rsidTr="00517C31">
        <w:trPr>
          <w:trHeight w:val="352"/>
        </w:trPr>
        <w:tc>
          <w:tcPr>
            <w:tcW w:w="1304" w:type="dxa"/>
            <w:vMerge w:val="restart"/>
          </w:tcPr>
          <w:p w:rsidR="000F5599" w:rsidRPr="0059113B" w:rsidRDefault="000F5599" w:rsidP="0059113B">
            <w:pPr>
              <w:autoSpaceDE w:val="0"/>
              <w:autoSpaceDN w:val="0"/>
              <w:adjustRightInd w:val="0"/>
              <w:spacing w:line="360" w:lineRule="auto"/>
              <w:jc w:val="center"/>
              <w:rPr>
                <w:rFonts w:ascii="Times New Roman" w:hAnsi="Times New Roman" w:cs="Times New Roman"/>
                <w:b/>
                <w:bCs/>
                <w:sz w:val="24"/>
                <w:szCs w:val="24"/>
              </w:rPr>
            </w:pPr>
          </w:p>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Mode</w:t>
            </w:r>
          </w:p>
        </w:tc>
        <w:tc>
          <w:tcPr>
            <w:tcW w:w="2626" w:type="dxa"/>
            <w:gridSpan w:val="2"/>
            <w:vMerge w:val="restart"/>
          </w:tcPr>
          <w:p w:rsidR="000F5599" w:rsidRPr="0059113B" w:rsidRDefault="000F5599" w:rsidP="0059113B">
            <w:pPr>
              <w:autoSpaceDE w:val="0"/>
              <w:autoSpaceDN w:val="0"/>
              <w:adjustRightInd w:val="0"/>
              <w:spacing w:line="360" w:lineRule="auto"/>
              <w:jc w:val="center"/>
              <w:rPr>
                <w:rFonts w:ascii="Times New Roman" w:hAnsi="Times New Roman" w:cs="Times New Roman"/>
                <w:b/>
                <w:bCs/>
                <w:sz w:val="24"/>
                <w:szCs w:val="24"/>
              </w:rPr>
            </w:pPr>
          </w:p>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Affinity (kcal/mol)</w:t>
            </w:r>
          </w:p>
        </w:tc>
        <w:tc>
          <w:tcPr>
            <w:tcW w:w="5312" w:type="dxa"/>
            <w:gridSpan w:val="4"/>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Dist from best mode</w:t>
            </w:r>
          </w:p>
        </w:tc>
      </w:tr>
      <w:tr w:rsidR="000F5599" w:rsidRPr="0059113B" w:rsidTr="00517C31">
        <w:trPr>
          <w:trHeight w:val="60"/>
        </w:trPr>
        <w:tc>
          <w:tcPr>
            <w:tcW w:w="1304" w:type="dxa"/>
            <w:vMerge/>
          </w:tcPr>
          <w:p w:rsidR="000F5599" w:rsidRPr="0059113B" w:rsidRDefault="000F5599" w:rsidP="0059113B">
            <w:pPr>
              <w:autoSpaceDE w:val="0"/>
              <w:autoSpaceDN w:val="0"/>
              <w:adjustRightInd w:val="0"/>
              <w:spacing w:line="360" w:lineRule="auto"/>
              <w:jc w:val="center"/>
              <w:rPr>
                <w:rFonts w:ascii="Times New Roman" w:hAnsi="Times New Roman" w:cs="Times New Roman"/>
                <w:b/>
                <w:bCs/>
                <w:sz w:val="24"/>
                <w:szCs w:val="24"/>
              </w:rPr>
            </w:pPr>
          </w:p>
        </w:tc>
        <w:tc>
          <w:tcPr>
            <w:tcW w:w="2626" w:type="dxa"/>
            <w:gridSpan w:val="2"/>
            <w:vMerge/>
          </w:tcPr>
          <w:p w:rsidR="000F5599" w:rsidRPr="0059113B" w:rsidRDefault="000F5599" w:rsidP="0059113B">
            <w:pPr>
              <w:autoSpaceDE w:val="0"/>
              <w:autoSpaceDN w:val="0"/>
              <w:adjustRightInd w:val="0"/>
              <w:spacing w:line="360" w:lineRule="auto"/>
              <w:jc w:val="center"/>
              <w:rPr>
                <w:rFonts w:ascii="Times New Roman" w:hAnsi="Times New Roman" w:cs="Times New Roman"/>
                <w:b/>
                <w:bCs/>
                <w:sz w:val="24"/>
                <w:szCs w:val="24"/>
              </w:rPr>
            </w:pPr>
          </w:p>
        </w:tc>
        <w:tc>
          <w:tcPr>
            <w:tcW w:w="2638" w:type="dxa"/>
            <w:gridSpan w:val="2"/>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HDNA</w:t>
            </w:r>
          </w:p>
        </w:tc>
        <w:tc>
          <w:tcPr>
            <w:tcW w:w="2674" w:type="dxa"/>
            <w:gridSpan w:val="2"/>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BSA</w:t>
            </w:r>
          </w:p>
        </w:tc>
      </w:tr>
      <w:tr w:rsidR="000F5599" w:rsidRPr="0059113B" w:rsidTr="00517C31">
        <w:trPr>
          <w:trHeight w:val="218"/>
        </w:trPr>
        <w:tc>
          <w:tcPr>
            <w:tcW w:w="1304" w:type="dxa"/>
            <w:vMerge/>
          </w:tcPr>
          <w:p w:rsidR="000F5599" w:rsidRPr="0059113B" w:rsidRDefault="000F5599" w:rsidP="0059113B">
            <w:pPr>
              <w:autoSpaceDE w:val="0"/>
              <w:autoSpaceDN w:val="0"/>
              <w:adjustRightInd w:val="0"/>
              <w:spacing w:line="360" w:lineRule="auto"/>
              <w:jc w:val="center"/>
              <w:rPr>
                <w:rFonts w:ascii="Times New Roman" w:hAnsi="Times New Roman" w:cs="Times New Roman"/>
                <w:b/>
                <w:bCs/>
                <w:sz w:val="24"/>
                <w:szCs w:val="24"/>
              </w:rPr>
            </w:pPr>
          </w:p>
        </w:tc>
        <w:tc>
          <w:tcPr>
            <w:tcW w:w="1324"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HDNA</w:t>
            </w:r>
          </w:p>
        </w:tc>
        <w:tc>
          <w:tcPr>
            <w:tcW w:w="1302"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BSA</w:t>
            </w:r>
          </w:p>
        </w:tc>
        <w:tc>
          <w:tcPr>
            <w:tcW w:w="1324"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roofErr w:type="spellStart"/>
            <w:r w:rsidRPr="0059113B">
              <w:rPr>
                <w:rFonts w:ascii="Times New Roman" w:hAnsi="Times New Roman" w:cs="Times New Roman"/>
                <w:b/>
                <w:bCs/>
                <w:sz w:val="24"/>
                <w:szCs w:val="24"/>
              </w:rPr>
              <w:t>rmsdl.b</w:t>
            </w:r>
            <w:proofErr w:type="spellEnd"/>
            <w:r w:rsidRPr="0059113B">
              <w:rPr>
                <w:rFonts w:ascii="Times New Roman" w:hAnsi="Times New Roman" w:cs="Times New Roman"/>
                <w:b/>
                <w:bCs/>
                <w:sz w:val="24"/>
                <w:szCs w:val="24"/>
              </w:rPr>
              <w:t>.</w:t>
            </w:r>
          </w:p>
        </w:tc>
        <w:tc>
          <w:tcPr>
            <w:tcW w:w="1314"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roofErr w:type="spellStart"/>
            <w:r w:rsidRPr="0059113B">
              <w:rPr>
                <w:rFonts w:ascii="Times New Roman" w:hAnsi="Times New Roman" w:cs="Times New Roman"/>
                <w:b/>
                <w:bCs/>
                <w:sz w:val="24"/>
                <w:szCs w:val="24"/>
              </w:rPr>
              <w:t>rmsdu.b</w:t>
            </w:r>
            <w:proofErr w:type="spellEnd"/>
            <w:r w:rsidRPr="0059113B">
              <w:rPr>
                <w:rFonts w:ascii="Times New Roman" w:hAnsi="Times New Roman" w:cs="Times New Roman"/>
                <w:b/>
                <w:bCs/>
                <w:sz w:val="24"/>
                <w:szCs w:val="24"/>
              </w:rPr>
              <w:t>.</w:t>
            </w:r>
          </w:p>
        </w:tc>
        <w:tc>
          <w:tcPr>
            <w:tcW w:w="1342"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roofErr w:type="spellStart"/>
            <w:r w:rsidRPr="0059113B">
              <w:rPr>
                <w:rFonts w:ascii="Times New Roman" w:hAnsi="Times New Roman" w:cs="Times New Roman"/>
                <w:b/>
                <w:bCs/>
                <w:sz w:val="24"/>
                <w:szCs w:val="24"/>
              </w:rPr>
              <w:t>rmsdl.b</w:t>
            </w:r>
            <w:proofErr w:type="spellEnd"/>
            <w:r w:rsidRPr="0059113B">
              <w:rPr>
                <w:rFonts w:ascii="Times New Roman" w:hAnsi="Times New Roman" w:cs="Times New Roman"/>
                <w:b/>
                <w:bCs/>
                <w:sz w:val="24"/>
                <w:szCs w:val="24"/>
              </w:rPr>
              <w:t>.</w:t>
            </w:r>
          </w:p>
        </w:tc>
        <w:tc>
          <w:tcPr>
            <w:tcW w:w="1332"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roofErr w:type="spellStart"/>
            <w:r w:rsidRPr="0059113B">
              <w:rPr>
                <w:rFonts w:ascii="Times New Roman" w:hAnsi="Times New Roman" w:cs="Times New Roman"/>
                <w:b/>
                <w:bCs/>
                <w:sz w:val="24"/>
                <w:szCs w:val="24"/>
              </w:rPr>
              <w:t>rmsdu.b</w:t>
            </w:r>
            <w:proofErr w:type="spellEnd"/>
            <w:r w:rsidRPr="0059113B">
              <w:rPr>
                <w:rFonts w:ascii="Times New Roman" w:hAnsi="Times New Roman" w:cs="Times New Roman"/>
                <w:b/>
                <w:bCs/>
                <w:sz w:val="24"/>
                <w:szCs w:val="24"/>
              </w:rPr>
              <w:t>.</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-11.7</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-10.8</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0</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0</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0</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0</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-11.7</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-10.6</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10.208</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15.983</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21.955</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25.053</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3</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-11.7</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-10.3</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12.721</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14.87</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2.526</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3.144</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4</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-11.7</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-10.3</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13.195</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15.847</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3.284</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5.491</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5</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-11.4</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-10.1</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15.285</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17.689</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22.793</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26.563</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6</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-11.4</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13.244</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16.915</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22.581</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26.381</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7</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-11.4</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-9.9</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9.634</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13.559</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17.889</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22.082</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8</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-11.3</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-9.8</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15.364</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17.652</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24.559</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26.444</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9</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-11.3</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-9.7</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15.535</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18.169</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13.24</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17.041</w:t>
            </w:r>
          </w:p>
        </w:tc>
      </w:tr>
    </w:tbl>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lastRenderedPageBreak/>
        <w:t xml:space="preserve">Table S4: </w:t>
      </w:r>
      <w:proofErr w:type="spellStart"/>
      <w:r w:rsidRPr="0059113B">
        <w:rPr>
          <w:rFonts w:ascii="Times New Roman" w:hAnsi="Times New Roman" w:cs="Times New Roman"/>
          <w:b/>
          <w:bCs/>
          <w:sz w:val="24"/>
          <w:szCs w:val="24"/>
        </w:rPr>
        <w:t>FeL</w:t>
      </w:r>
      <w:proofErr w:type="spellEnd"/>
      <w:r w:rsidRPr="0059113B">
        <w:rPr>
          <w:rFonts w:ascii="Times New Roman" w:hAnsi="Times New Roman" w:cs="Times New Roman"/>
          <w:b/>
          <w:bCs/>
          <w:sz w:val="24"/>
          <w:szCs w:val="24"/>
        </w:rPr>
        <w:t xml:space="preserve"> binds with different amino acid residues and nucleotide of receptors</w:t>
      </w:r>
    </w:p>
    <w:p w:rsidR="000F5599" w:rsidRPr="0059113B" w:rsidRDefault="000F5599" w:rsidP="0059113B">
      <w:pPr>
        <w:spacing w:line="360" w:lineRule="auto"/>
        <w:rPr>
          <w:rFonts w:ascii="Times New Roman" w:hAnsi="Times New Roman" w:cs="Times New Roman"/>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03"/>
        <w:gridCol w:w="2316"/>
        <w:gridCol w:w="2313"/>
        <w:gridCol w:w="2310"/>
      </w:tblGrid>
      <w:tr w:rsidR="000F5599" w:rsidRPr="0059113B" w:rsidTr="00517C31">
        <w:tc>
          <w:tcPr>
            <w:tcW w:w="2303"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sz w:val="24"/>
                <w:szCs w:val="24"/>
              </w:rPr>
              <w:tab/>
            </w:r>
            <w:r w:rsidRPr="0059113B">
              <w:rPr>
                <w:rFonts w:ascii="Times New Roman" w:hAnsi="Times New Roman" w:cs="Times New Roman"/>
                <w:b/>
                <w:bCs/>
                <w:sz w:val="24"/>
                <w:szCs w:val="24"/>
              </w:rPr>
              <w:t>Ligand</w:t>
            </w:r>
          </w:p>
        </w:tc>
        <w:tc>
          <w:tcPr>
            <w:tcW w:w="2316"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Receptor</w:t>
            </w:r>
          </w:p>
        </w:tc>
        <w:tc>
          <w:tcPr>
            <w:tcW w:w="2313"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Distance A°</w:t>
            </w:r>
          </w:p>
        </w:tc>
        <w:tc>
          <w:tcPr>
            <w:tcW w:w="2310"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Residue</w:t>
            </w:r>
          </w:p>
        </w:tc>
      </w:tr>
      <w:tr w:rsidR="000F5599" w:rsidRPr="0059113B" w:rsidTr="00517C31">
        <w:tc>
          <w:tcPr>
            <w:tcW w:w="2303" w:type="dxa"/>
            <w:vMerge w:val="restart"/>
          </w:tcPr>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roofErr w:type="spellStart"/>
            <w:r w:rsidRPr="0059113B">
              <w:rPr>
                <w:rFonts w:ascii="Times New Roman" w:hAnsi="Times New Roman" w:cs="Times New Roman"/>
                <w:b/>
                <w:bCs/>
                <w:sz w:val="24"/>
                <w:szCs w:val="24"/>
              </w:rPr>
              <w:t>FeL</w:t>
            </w:r>
            <w:proofErr w:type="spellEnd"/>
          </w:p>
        </w:tc>
        <w:tc>
          <w:tcPr>
            <w:tcW w:w="2316" w:type="dxa"/>
            <w:vMerge w:val="restart"/>
          </w:tcPr>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r w:rsidRPr="0059113B">
              <w:rPr>
                <w:rFonts w:ascii="Times New Roman" w:hAnsi="Times New Roman" w:cs="Times New Roman"/>
                <w:b/>
                <w:bCs/>
                <w:sz w:val="24"/>
                <w:szCs w:val="24"/>
              </w:rPr>
              <w:t>HDNA</w:t>
            </w: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2.08</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THR747-C42</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3.08</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DT109-O49</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2.24</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DT14-O49</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2.56</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DT13-O49</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2.89</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DT109-O41</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3.28</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ALA634-O43</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val="restart"/>
          </w:tcPr>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r w:rsidRPr="0059113B">
              <w:rPr>
                <w:rFonts w:ascii="Times New Roman" w:hAnsi="Times New Roman" w:cs="Times New Roman"/>
                <w:b/>
                <w:bCs/>
                <w:sz w:val="24"/>
                <w:szCs w:val="24"/>
              </w:rPr>
              <w:t>BSA</w:t>
            </w: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4.08</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PRO420-C27-C32</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3.51</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LUE189-C20-C25</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4.76</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GLU-424-C20-C25</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2.09</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ASP111-O36</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4.86</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ILE522-C5-C10</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4.12</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GLU424-C5-C10</w:t>
            </w:r>
          </w:p>
        </w:tc>
      </w:tr>
    </w:tbl>
    <w:p w:rsidR="000F5599" w:rsidRPr="0059113B" w:rsidRDefault="000F5599" w:rsidP="0059113B">
      <w:pPr>
        <w:tabs>
          <w:tab w:val="left" w:pos="2637"/>
        </w:tabs>
        <w:spacing w:line="360" w:lineRule="auto"/>
        <w:rPr>
          <w:rFonts w:ascii="Times New Roman" w:hAnsi="Times New Roman" w:cs="Times New Roman"/>
          <w:sz w:val="24"/>
          <w:szCs w:val="24"/>
        </w:rPr>
      </w:pPr>
    </w:p>
    <w:p w:rsidR="000F5599" w:rsidRPr="0059113B" w:rsidRDefault="000F5599" w:rsidP="0059113B">
      <w:pPr>
        <w:spacing w:line="360" w:lineRule="auto"/>
        <w:rPr>
          <w:rFonts w:ascii="Times New Roman" w:hAnsi="Times New Roman" w:cs="Times New Roman"/>
          <w:sz w:val="24"/>
          <w:szCs w:val="24"/>
        </w:rPr>
      </w:pPr>
    </w:p>
    <w:p w:rsidR="000F5599" w:rsidRPr="0059113B" w:rsidRDefault="000F5599" w:rsidP="0059113B">
      <w:pPr>
        <w:spacing w:line="360" w:lineRule="auto"/>
        <w:jc w:val="center"/>
        <w:rPr>
          <w:rFonts w:ascii="Times New Roman" w:hAnsi="Times New Roman" w:cs="Times New Roman"/>
          <w:b/>
          <w:sz w:val="24"/>
          <w:szCs w:val="24"/>
        </w:rPr>
      </w:pPr>
    </w:p>
    <w:p w:rsidR="00375B57" w:rsidRPr="0059113B" w:rsidRDefault="00375B57" w:rsidP="0059113B">
      <w:pPr>
        <w:spacing w:line="360" w:lineRule="auto"/>
        <w:jc w:val="center"/>
        <w:rPr>
          <w:rFonts w:ascii="Times New Roman" w:hAnsi="Times New Roman" w:cs="Times New Roman"/>
          <w:b/>
          <w:sz w:val="24"/>
          <w:szCs w:val="24"/>
        </w:rPr>
      </w:pPr>
    </w:p>
    <w:p w:rsidR="00375B57" w:rsidRPr="0059113B" w:rsidRDefault="00375B57" w:rsidP="0059113B">
      <w:pPr>
        <w:spacing w:line="360" w:lineRule="auto"/>
        <w:jc w:val="center"/>
        <w:rPr>
          <w:rFonts w:ascii="Times New Roman" w:hAnsi="Times New Roman" w:cs="Times New Roman"/>
          <w:b/>
          <w:sz w:val="24"/>
          <w:szCs w:val="24"/>
        </w:rPr>
      </w:pPr>
    </w:p>
    <w:p w:rsidR="00375B57" w:rsidRDefault="00375B57" w:rsidP="0059113B">
      <w:pPr>
        <w:spacing w:line="360" w:lineRule="auto"/>
        <w:jc w:val="center"/>
        <w:rPr>
          <w:rFonts w:ascii="Times New Roman" w:hAnsi="Times New Roman" w:cs="Times New Roman"/>
          <w:b/>
          <w:sz w:val="24"/>
          <w:szCs w:val="24"/>
        </w:rPr>
      </w:pPr>
    </w:p>
    <w:p w:rsidR="0059113B" w:rsidRPr="0059113B" w:rsidRDefault="0059113B" w:rsidP="0059113B">
      <w:pPr>
        <w:spacing w:line="360" w:lineRule="auto"/>
        <w:jc w:val="center"/>
        <w:rPr>
          <w:rFonts w:ascii="Times New Roman" w:hAnsi="Times New Roman" w:cs="Times New Roman"/>
          <w:b/>
          <w:sz w:val="24"/>
          <w:szCs w:val="24"/>
        </w:rPr>
      </w:pPr>
    </w:p>
    <w:p w:rsidR="00375B57" w:rsidRPr="0059113B" w:rsidRDefault="00375B57" w:rsidP="0059113B">
      <w:pPr>
        <w:spacing w:line="360" w:lineRule="auto"/>
        <w:jc w:val="center"/>
        <w:rPr>
          <w:rFonts w:ascii="Times New Roman" w:hAnsi="Times New Roman" w:cs="Times New Roman"/>
          <w:b/>
          <w:sz w:val="24"/>
          <w:szCs w:val="24"/>
        </w:rPr>
      </w:pPr>
    </w:p>
    <w:p w:rsidR="00375B57" w:rsidRPr="0059113B" w:rsidRDefault="00375B57" w:rsidP="0059113B">
      <w:pPr>
        <w:spacing w:line="360" w:lineRule="auto"/>
        <w:jc w:val="center"/>
        <w:rPr>
          <w:rFonts w:ascii="Times New Roman" w:hAnsi="Times New Roman" w:cs="Times New Roman"/>
          <w:b/>
          <w:sz w:val="24"/>
          <w:szCs w:val="24"/>
        </w:rPr>
      </w:pPr>
    </w:p>
    <w:p w:rsidR="00AF0A21" w:rsidRPr="0059113B" w:rsidRDefault="00AF0A21" w:rsidP="0059113B">
      <w:pPr>
        <w:spacing w:line="360" w:lineRule="auto"/>
        <w:jc w:val="center"/>
        <w:rPr>
          <w:rFonts w:ascii="Times New Roman" w:hAnsi="Times New Roman" w:cs="Times New Roman"/>
          <w:b/>
          <w:sz w:val="24"/>
          <w:szCs w:val="24"/>
        </w:rPr>
      </w:pPr>
    </w:p>
    <w:p w:rsidR="00AF0A21" w:rsidRPr="0059113B" w:rsidRDefault="00A450EC" w:rsidP="0059113B">
      <w:pPr>
        <w:autoSpaceDE w:val="0"/>
        <w:autoSpaceDN w:val="0"/>
        <w:adjustRightInd w:val="0"/>
        <w:spacing w:line="360" w:lineRule="auto"/>
        <w:jc w:val="center"/>
        <w:rPr>
          <w:rFonts w:ascii="Times New Roman" w:hAnsi="Times New Roman" w:cs="Times New Roman"/>
          <w:b/>
          <w:bCs/>
          <w:sz w:val="24"/>
          <w:szCs w:val="24"/>
          <w:lang w:bidi="ta-IN"/>
        </w:rPr>
      </w:pPr>
      <w:r w:rsidRPr="0059113B">
        <w:rPr>
          <w:rFonts w:ascii="Times New Roman" w:hAnsi="Times New Roman" w:cs="Times New Roman"/>
          <w:b/>
          <w:bCs/>
          <w:sz w:val="24"/>
          <w:szCs w:val="24"/>
          <w:lang w:bidi="ta-IN"/>
        </w:rPr>
        <w:lastRenderedPageBreak/>
        <w:t>References</w:t>
      </w:r>
    </w:p>
    <w:p w:rsidR="0059113B" w:rsidRPr="00D835F6" w:rsidRDefault="00A450EC"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sz w:val="24"/>
          <w:szCs w:val="24"/>
        </w:rPr>
        <w:t>1</w:t>
      </w:r>
      <w:r w:rsidR="000012BF">
        <w:rPr>
          <w:rFonts w:ascii="Times New Roman" w:hAnsi="Times New Roman" w:cs="Times New Roman"/>
          <w:sz w:val="24"/>
          <w:szCs w:val="24"/>
        </w:rPr>
        <w:t>.</w:t>
      </w:r>
      <w:r w:rsidRPr="00D835F6">
        <w:rPr>
          <w:rFonts w:ascii="Times New Roman" w:hAnsi="Times New Roman" w:cs="Times New Roman"/>
          <w:sz w:val="24"/>
          <w:szCs w:val="24"/>
        </w:rPr>
        <w:t xml:space="preserve"> M. E. Reichmann, S. A. Rice, C. A. Thomas, P. Doty, </w:t>
      </w:r>
      <w:r w:rsidRPr="00D835F6">
        <w:rPr>
          <w:rFonts w:ascii="Times New Roman" w:hAnsi="Times New Roman" w:cs="Times New Roman"/>
          <w:i/>
          <w:sz w:val="24"/>
          <w:szCs w:val="24"/>
        </w:rPr>
        <w:t>J. Am. Chem. Soc</w:t>
      </w:r>
      <w:r w:rsidRPr="00D835F6">
        <w:rPr>
          <w:rFonts w:ascii="Times New Roman" w:hAnsi="Times New Roman" w:cs="Times New Roman"/>
          <w:sz w:val="24"/>
          <w:szCs w:val="24"/>
        </w:rPr>
        <w:t xml:space="preserve">. </w:t>
      </w:r>
      <w:r w:rsidRPr="00D835F6">
        <w:rPr>
          <w:rFonts w:ascii="Times New Roman" w:hAnsi="Times New Roman" w:cs="Times New Roman"/>
          <w:b/>
          <w:sz w:val="24"/>
          <w:szCs w:val="24"/>
        </w:rPr>
        <w:t xml:space="preserve">1954, </w:t>
      </w:r>
      <w:r w:rsidRPr="000012BF">
        <w:rPr>
          <w:rFonts w:ascii="Times New Roman" w:hAnsi="Times New Roman" w:cs="Times New Roman"/>
          <w:i/>
          <w:sz w:val="24"/>
          <w:szCs w:val="24"/>
        </w:rPr>
        <w:t>76</w:t>
      </w:r>
      <w:r w:rsidRPr="00D835F6">
        <w:rPr>
          <w:rFonts w:ascii="Times New Roman" w:hAnsi="Times New Roman" w:cs="Times New Roman"/>
          <w:sz w:val="24"/>
          <w:szCs w:val="24"/>
        </w:rPr>
        <w:t>, 3047-3053.</w:t>
      </w:r>
      <w:r w:rsidR="0059113B" w:rsidRPr="00D835F6">
        <w:rPr>
          <w:rFonts w:ascii="Times New Roman" w:hAnsi="Times New Roman" w:cs="Times New Roman"/>
          <w:sz w:val="24"/>
          <w:szCs w:val="24"/>
        </w:rPr>
        <w:t xml:space="preserve"> </w:t>
      </w:r>
    </w:p>
    <w:p w:rsidR="00A450EC" w:rsidRPr="00D835F6" w:rsidRDefault="0059113B"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b/>
          <w:sz w:val="24"/>
          <w:szCs w:val="24"/>
        </w:rPr>
        <w:t>DOI</w:t>
      </w:r>
      <w:r w:rsidRPr="00D835F6">
        <w:rPr>
          <w:rFonts w:ascii="Times New Roman" w:hAnsi="Times New Roman" w:cs="Times New Roman"/>
          <w:sz w:val="24"/>
          <w:szCs w:val="24"/>
        </w:rPr>
        <w:t xml:space="preserve">: </w:t>
      </w:r>
      <w:r w:rsidRPr="00D835F6">
        <w:rPr>
          <w:rFonts w:ascii="Times New Roman" w:hAnsi="Times New Roman" w:cs="Times New Roman"/>
          <w:sz w:val="24"/>
          <w:szCs w:val="24"/>
          <w:shd w:val="clear" w:color="auto" w:fill="FFFFFF"/>
        </w:rPr>
        <w:t>10.1021/ja01640a067</w:t>
      </w:r>
      <w:r w:rsidR="00D835F6">
        <w:rPr>
          <w:rFonts w:ascii="Times New Roman" w:hAnsi="Times New Roman" w:cs="Times New Roman"/>
          <w:sz w:val="24"/>
          <w:szCs w:val="24"/>
          <w:shd w:val="clear" w:color="auto" w:fill="FFFFFF"/>
        </w:rPr>
        <w:t>.</w:t>
      </w:r>
    </w:p>
    <w:p w:rsidR="00A450EC" w:rsidRPr="00D835F6" w:rsidRDefault="00A450EC"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sz w:val="24"/>
          <w:szCs w:val="24"/>
        </w:rPr>
        <w:t>2</w:t>
      </w:r>
      <w:r w:rsidR="000012BF">
        <w:rPr>
          <w:rFonts w:ascii="Times New Roman" w:hAnsi="Times New Roman" w:cs="Times New Roman"/>
          <w:sz w:val="24"/>
          <w:szCs w:val="24"/>
        </w:rPr>
        <w:t>.</w:t>
      </w:r>
      <w:r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A.Wolfe</w:t>
      </w:r>
      <w:proofErr w:type="spellEnd"/>
      <w:r w:rsidRPr="00D835F6">
        <w:rPr>
          <w:rFonts w:ascii="Times New Roman" w:hAnsi="Times New Roman" w:cs="Times New Roman"/>
          <w:sz w:val="24"/>
          <w:szCs w:val="24"/>
        </w:rPr>
        <w:t xml:space="preserve">, G. H. </w:t>
      </w:r>
      <w:proofErr w:type="spellStart"/>
      <w:r w:rsidRPr="00D835F6">
        <w:rPr>
          <w:rFonts w:ascii="Times New Roman" w:hAnsi="Times New Roman" w:cs="Times New Roman"/>
          <w:sz w:val="24"/>
          <w:szCs w:val="24"/>
        </w:rPr>
        <w:t>Shimer</w:t>
      </w:r>
      <w:proofErr w:type="spellEnd"/>
      <w:r w:rsidRPr="00D835F6">
        <w:rPr>
          <w:rFonts w:ascii="Times New Roman" w:hAnsi="Times New Roman" w:cs="Times New Roman"/>
          <w:sz w:val="24"/>
          <w:szCs w:val="24"/>
        </w:rPr>
        <w:t xml:space="preserve">, T. </w:t>
      </w:r>
      <w:proofErr w:type="spellStart"/>
      <w:r w:rsidRPr="00D835F6">
        <w:rPr>
          <w:rFonts w:ascii="Times New Roman" w:hAnsi="Times New Roman" w:cs="Times New Roman"/>
          <w:sz w:val="24"/>
          <w:szCs w:val="24"/>
        </w:rPr>
        <w:t>Mechan</w:t>
      </w:r>
      <w:proofErr w:type="spellEnd"/>
      <w:r w:rsidRPr="00D835F6">
        <w:rPr>
          <w:rFonts w:ascii="Times New Roman" w:hAnsi="Times New Roman" w:cs="Times New Roman"/>
          <w:sz w:val="24"/>
          <w:szCs w:val="24"/>
        </w:rPr>
        <w:t xml:space="preserve">, </w:t>
      </w:r>
      <w:r w:rsidRPr="00D835F6">
        <w:rPr>
          <w:rFonts w:ascii="Times New Roman" w:hAnsi="Times New Roman" w:cs="Times New Roman"/>
          <w:i/>
          <w:sz w:val="24"/>
          <w:szCs w:val="24"/>
        </w:rPr>
        <w:t>Biochem</w:t>
      </w:r>
      <w:r w:rsidRPr="00D835F6">
        <w:rPr>
          <w:rFonts w:ascii="Times New Roman" w:hAnsi="Times New Roman" w:cs="Times New Roman"/>
          <w:sz w:val="24"/>
          <w:szCs w:val="24"/>
        </w:rPr>
        <w:t>.</w:t>
      </w:r>
      <w:r w:rsidRPr="00D835F6">
        <w:rPr>
          <w:rFonts w:ascii="Times New Roman" w:hAnsi="Times New Roman" w:cs="Times New Roman"/>
          <w:b/>
          <w:sz w:val="24"/>
          <w:szCs w:val="24"/>
        </w:rPr>
        <w:t xml:space="preserve">1987, </w:t>
      </w:r>
      <w:r w:rsidRPr="000012BF">
        <w:rPr>
          <w:rFonts w:ascii="Times New Roman" w:hAnsi="Times New Roman" w:cs="Times New Roman"/>
          <w:i/>
          <w:sz w:val="24"/>
          <w:szCs w:val="24"/>
        </w:rPr>
        <w:t>26</w:t>
      </w:r>
      <w:r w:rsidRPr="00D835F6">
        <w:rPr>
          <w:rFonts w:ascii="Times New Roman" w:hAnsi="Times New Roman" w:cs="Times New Roman"/>
          <w:sz w:val="24"/>
          <w:szCs w:val="24"/>
        </w:rPr>
        <w:t>, 6392-6396.</w:t>
      </w:r>
    </w:p>
    <w:p w:rsidR="0059113B" w:rsidRPr="00D835F6" w:rsidRDefault="0059113B"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b/>
          <w:sz w:val="24"/>
          <w:szCs w:val="24"/>
        </w:rPr>
        <w:t>DOI</w:t>
      </w:r>
      <w:r w:rsidRPr="00D835F6">
        <w:rPr>
          <w:rFonts w:ascii="Times New Roman" w:hAnsi="Times New Roman" w:cs="Times New Roman"/>
          <w:sz w:val="24"/>
          <w:szCs w:val="24"/>
        </w:rPr>
        <w:t xml:space="preserve">: </w:t>
      </w:r>
      <w:r w:rsidRPr="00D835F6">
        <w:rPr>
          <w:rFonts w:ascii="Times New Roman" w:hAnsi="Times New Roman" w:cs="Times New Roman"/>
          <w:sz w:val="24"/>
          <w:szCs w:val="24"/>
          <w:shd w:val="clear" w:color="auto" w:fill="FFFFFF"/>
        </w:rPr>
        <w:t>10.1021/bi00394a013</w:t>
      </w:r>
      <w:r w:rsidR="00D835F6">
        <w:rPr>
          <w:rFonts w:ascii="Times New Roman" w:hAnsi="Times New Roman" w:cs="Times New Roman"/>
          <w:sz w:val="24"/>
          <w:szCs w:val="24"/>
          <w:shd w:val="clear" w:color="auto" w:fill="FFFFFF"/>
        </w:rPr>
        <w:t>.</w:t>
      </w:r>
    </w:p>
    <w:p w:rsidR="00A450EC" w:rsidRPr="00D835F6" w:rsidRDefault="00A450EC"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sz w:val="24"/>
          <w:szCs w:val="24"/>
        </w:rPr>
        <w:t>3</w:t>
      </w:r>
      <w:r w:rsidR="000012BF">
        <w:rPr>
          <w:rFonts w:ascii="Times New Roman" w:hAnsi="Times New Roman" w:cs="Times New Roman"/>
          <w:sz w:val="24"/>
          <w:szCs w:val="24"/>
        </w:rPr>
        <w:t>.</w:t>
      </w:r>
      <w:r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Ashis</w:t>
      </w:r>
      <w:proofErr w:type="spellEnd"/>
      <w:r w:rsidRPr="00D835F6">
        <w:rPr>
          <w:rFonts w:ascii="Times New Roman" w:hAnsi="Times New Roman" w:cs="Times New Roman"/>
          <w:sz w:val="24"/>
          <w:szCs w:val="24"/>
        </w:rPr>
        <w:t xml:space="preserve"> K. </w:t>
      </w:r>
      <w:proofErr w:type="spellStart"/>
      <w:r w:rsidRPr="00D835F6">
        <w:rPr>
          <w:rFonts w:ascii="Times New Roman" w:hAnsi="Times New Roman" w:cs="Times New Roman"/>
          <w:sz w:val="24"/>
          <w:szCs w:val="24"/>
        </w:rPr>
        <w:t>Patra</w:t>
      </w:r>
      <w:proofErr w:type="spellEnd"/>
      <w:r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Munirathinam</w:t>
      </w:r>
      <w:proofErr w:type="spellEnd"/>
      <w:r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Nethaji</w:t>
      </w:r>
      <w:proofErr w:type="spellEnd"/>
      <w:r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Akhil</w:t>
      </w:r>
      <w:proofErr w:type="spellEnd"/>
      <w:r w:rsidRPr="00D835F6">
        <w:rPr>
          <w:rFonts w:ascii="Times New Roman" w:hAnsi="Times New Roman" w:cs="Times New Roman"/>
          <w:sz w:val="24"/>
          <w:szCs w:val="24"/>
        </w:rPr>
        <w:t xml:space="preserve"> R. </w:t>
      </w:r>
      <w:proofErr w:type="spellStart"/>
      <w:r w:rsidRPr="00D835F6">
        <w:rPr>
          <w:rFonts w:ascii="Times New Roman" w:hAnsi="Times New Roman" w:cs="Times New Roman"/>
          <w:sz w:val="24"/>
          <w:szCs w:val="24"/>
        </w:rPr>
        <w:t>Chakravarty</w:t>
      </w:r>
      <w:proofErr w:type="spellEnd"/>
      <w:r w:rsidRPr="00D835F6">
        <w:rPr>
          <w:rFonts w:ascii="Times New Roman" w:hAnsi="Times New Roman" w:cs="Times New Roman"/>
          <w:sz w:val="24"/>
          <w:szCs w:val="24"/>
        </w:rPr>
        <w:t xml:space="preserve">, </w:t>
      </w:r>
      <w:r w:rsidRPr="00D835F6">
        <w:rPr>
          <w:rFonts w:ascii="Times New Roman" w:hAnsi="Times New Roman" w:cs="Times New Roman"/>
          <w:i/>
          <w:sz w:val="24"/>
          <w:szCs w:val="24"/>
        </w:rPr>
        <w:t>J.</w:t>
      </w:r>
      <w:r w:rsidR="0059113B" w:rsidRPr="00D835F6">
        <w:rPr>
          <w:rFonts w:ascii="Times New Roman" w:hAnsi="Times New Roman" w:cs="Times New Roman"/>
          <w:i/>
          <w:sz w:val="24"/>
          <w:szCs w:val="24"/>
        </w:rPr>
        <w:t xml:space="preserve"> </w:t>
      </w:r>
      <w:proofErr w:type="spellStart"/>
      <w:r w:rsidRPr="00D835F6">
        <w:rPr>
          <w:rFonts w:ascii="Times New Roman" w:hAnsi="Times New Roman" w:cs="Times New Roman"/>
          <w:i/>
          <w:sz w:val="24"/>
          <w:szCs w:val="24"/>
        </w:rPr>
        <w:t>Inorg</w:t>
      </w:r>
      <w:proofErr w:type="spellEnd"/>
      <w:r w:rsidRPr="00D835F6">
        <w:rPr>
          <w:rFonts w:ascii="Times New Roman" w:hAnsi="Times New Roman" w:cs="Times New Roman"/>
          <w:i/>
          <w:sz w:val="24"/>
          <w:szCs w:val="24"/>
        </w:rPr>
        <w:t xml:space="preserve">. </w:t>
      </w:r>
      <w:proofErr w:type="spellStart"/>
      <w:proofErr w:type="gramStart"/>
      <w:r w:rsidRPr="00D835F6">
        <w:rPr>
          <w:rFonts w:ascii="Times New Roman" w:hAnsi="Times New Roman" w:cs="Times New Roman"/>
          <w:i/>
          <w:sz w:val="24"/>
          <w:szCs w:val="24"/>
        </w:rPr>
        <w:t>Biochem</w:t>
      </w:r>
      <w:proofErr w:type="spellEnd"/>
      <w:r w:rsidRPr="00D835F6">
        <w:rPr>
          <w:rFonts w:ascii="Times New Roman" w:hAnsi="Times New Roman" w:cs="Times New Roman"/>
          <w:i/>
          <w:sz w:val="24"/>
          <w:szCs w:val="24"/>
        </w:rPr>
        <w:t>.</w:t>
      </w:r>
      <w:proofErr w:type="gramEnd"/>
      <w:r w:rsidRPr="00D835F6">
        <w:rPr>
          <w:rFonts w:ascii="Times New Roman" w:hAnsi="Times New Roman" w:cs="Times New Roman"/>
          <w:i/>
          <w:sz w:val="24"/>
          <w:szCs w:val="24"/>
        </w:rPr>
        <w:t xml:space="preserve"> </w:t>
      </w:r>
      <w:r w:rsidRPr="00D835F6">
        <w:rPr>
          <w:rFonts w:ascii="Times New Roman" w:hAnsi="Times New Roman" w:cs="Times New Roman"/>
          <w:b/>
          <w:sz w:val="24"/>
          <w:szCs w:val="24"/>
        </w:rPr>
        <w:t xml:space="preserve">2007, </w:t>
      </w:r>
      <w:r w:rsidRPr="000012BF">
        <w:rPr>
          <w:rFonts w:ascii="Times New Roman" w:hAnsi="Times New Roman" w:cs="Times New Roman"/>
          <w:i/>
          <w:sz w:val="24"/>
          <w:szCs w:val="24"/>
        </w:rPr>
        <w:t>101</w:t>
      </w:r>
      <w:r w:rsidRPr="00D835F6">
        <w:rPr>
          <w:rFonts w:ascii="Times New Roman" w:hAnsi="Times New Roman" w:cs="Times New Roman"/>
          <w:sz w:val="24"/>
          <w:szCs w:val="24"/>
        </w:rPr>
        <w:t>, 233-244.</w:t>
      </w:r>
    </w:p>
    <w:p w:rsidR="0059113B" w:rsidRPr="00D835F6" w:rsidRDefault="0059113B"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b/>
          <w:sz w:val="24"/>
          <w:szCs w:val="24"/>
        </w:rPr>
        <w:t>DOI</w:t>
      </w:r>
      <w:r w:rsidRPr="00D835F6">
        <w:rPr>
          <w:rFonts w:ascii="Times New Roman" w:hAnsi="Times New Roman" w:cs="Times New Roman"/>
          <w:sz w:val="24"/>
          <w:szCs w:val="24"/>
        </w:rPr>
        <w:t xml:space="preserve">: </w:t>
      </w:r>
      <w:r w:rsidRPr="00D835F6">
        <w:rPr>
          <w:rFonts w:ascii="Times New Roman" w:hAnsi="Times New Roman" w:cs="Times New Roman"/>
          <w:sz w:val="24"/>
          <w:szCs w:val="24"/>
          <w:shd w:val="clear" w:color="auto" w:fill="FFFFFF"/>
        </w:rPr>
        <w:t> </w:t>
      </w:r>
      <w:hyperlink r:id="rId19" w:history="1">
        <w:r w:rsidRPr="00D835F6">
          <w:rPr>
            <w:rStyle w:val="Hyperlink"/>
            <w:rFonts w:ascii="Times New Roman" w:hAnsi="Times New Roman" w:cs="Times New Roman"/>
            <w:color w:val="auto"/>
            <w:sz w:val="24"/>
            <w:szCs w:val="24"/>
            <w:u w:val="none"/>
            <w:bdr w:val="none" w:sz="0" w:space="0" w:color="auto" w:frame="1"/>
            <w:shd w:val="clear" w:color="auto" w:fill="FFFFFF"/>
          </w:rPr>
          <w:t>10.1016/j.jinorgbio.2006.09.018</w:t>
        </w:r>
      </w:hyperlink>
      <w:r w:rsidR="00D835F6">
        <w:rPr>
          <w:rFonts w:ascii="Times New Roman" w:hAnsi="Times New Roman" w:cs="Times New Roman"/>
          <w:sz w:val="24"/>
          <w:szCs w:val="24"/>
          <w:bdr w:val="none" w:sz="0" w:space="0" w:color="auto" w:frame="1"/>
          <w:shd w:val="clear" w:color="auto" w:fill="FFFFFF"/>
        </w:rPr>
        <w:t>.</w:t>
      </w:r>
    </w:p>
    <w:p w:rsidR="00A450EC" w:rsidRPr="00D835F6" w:rsidRDefault="00A450EC"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sz w:val="24"/>
          <w:szCs w:val="24"/>
        </w:rPr>
        <w:t>4</w:t>
      </w:r>
      <w:r w:rsidR="000012BF">
        <w:rPr>
          <w:rFonts w:ascii="Times New Roman" w:hAnsi="Times New Roman" w:cs="Times New Roman"/>
          <w:sz w:val="24"/>
          <w:szCs w:val="24"/>
        </w:rPr>
        <w:t>.</w:t>
      </w:r>
      <w:r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Jiazheng</w:t>
      </w:r>
      <w:proofErr w:type="spellEnd"/>
      <w:r w:rsidRPr="00D835F6">
        <w:rPr>
          <w:rFonts w:ascii="Times New Roman" w:hAnsi="Times New Roman" w:cs="Times New Roman"/>
          <w:sz w:val="24"/>
          <w:szCs w:val="24"/>
        </w:rPr>
        <w:t xml:space="preserve"> Lu, </w:t>
      </w:r>
      <w:proofErr w:type="spellStart"/>
      <w:r w:rsidRPr="00D835F6">
        <w:rPr>
          <w:rFonts w:ascii="Times New Roman" w:hAnsi="Times New Roman" w:cs="Times New Roman"/>
          <w:sz w:val="24"/>
          <w:szCs w:val="24"/>
        </w:rPr>
        <w:t>Haiwei</w:t>
      </w:r>
      <w:proofErr w:type="spellEnd"/>
      <w:r w:rsidR="0059113B"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Guo</w:t>
      </w:r>
      <w:proofErr w:type="spellEnd"/>
      <w:r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Xiandong</w:t>
      </w:r>
      <w:proofErr w:type="spellEnd"/>
      <w:r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Zeng</w:t>
      </w:r>
      <w:proofErr w:type="spellEnd"/>
      <w:r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Yongli</w:t>
      </w:r>
      <w:proofErr w:type="spellEnd"/>
      <w:r w:rsidRPr="00D835F6">
        <w:rPr>
          <w:rFonts w:ascii="Times New Roman" w:hAnsi="Times New Roman" w:cs="Times New Roman"/>
          <w:sz w:val="24"/>
          <w:szCs w:val="24"/>
        </w:rPr>
        <w:t xml:space="preserve"> Zhang, Ping Zhao, Jing Jiang, </w:t>
      </w:r>
      <w:proofErr w:type="spellStart"/>
      <w:r w:rsidRPr="00D835F6">
        <w:rPr>
          <w:rFonts w:ascii="Times New Roman" w:hAnsi="Times New Roman" w:cs="Times New Roman"/>
          <w:sz w:val="24"/>
          <w:szCs w:val="24"/>
        </w:rPr>
        <w:t>Linquan</w:t>
      </w:r>
      <w:proofErr w:type="spellEnd"/>
      <w:r w:rsidR="0059113B" w:rsidRPr="00D835F6">
        <w:rPr>
          <w:rFonts w:ascii="Times New Roman" w:hAnsi="Times New Roman" w:cs="Times New Roman"/>
          <w:sz w:val="24"/>
          <w:szCs w:val="24"/>
        </w:rPr>
        <w:t xml:space="preserve"> </w:t>
      </w:r>
      <w:proofErr w:type="spellStart"/>
      <w:r w:rsidRPr="00D835F6">
        <w:rPr>
          <w:rFonts w:ascii="Times New Roman" w:hAnsi="Times New Roman" w:cs="Times New Roman"/>
          <w:sz w:val="24"/>
          <w:szCs w:val="24"/>
        </w:rPr>
        <w:t>Zang</w:t>
      </w:r>
      <w:proofErr w:type="spellEnd"/>
      <w:r w:rsidRPr="00D835F6">
        <w:rPr>
          <w:rFonts w:ascii="Times New Roman" w:hAnsi="Times New Roman" w:cs="Times New Roman"/>
          <w:sz w:val="24"/>
          <w:szCs w:val="24"/>
        </w:rPr>
        <w:t xml:space="preserve">,  </w:t>
      </w:r>
      <w:r w:rsidRPr="00D835F6">
        <w:rPr>
          <w:rFonts w:ascii="Times New Roman" w:hAnsi="Times New Roman" w:cs="Times New Roman"/>
          <w:i/>
          <w:sz w:val="24"/>
          <w:szCs w:val="24"/>
        </w:rPr>
        <w:t xml:space="preserve">J. </w:t>
      </w:r>
      <w:proofErr w:type="spellStart"/>
      <w:r w:rsidRPr="00D835F6">
        <w:rPr>
          <w:rFonts w:ascii="Times New Roman" w:hAnsi="Times New Roman" w:cs="Times New Roman"/>
          <w:i/>
          <w:sz w:val="24"/>
          <w:szCs w:val="24"/>
        </w:rPr>
        <w:t>Inorg</w:t>
      </w:r>
      <w:proofErr w:type="spellEnd"/>
      <w:r w:rsidRPr="00D835F6">
        <w:rPr>
          <w:rFonts w:ascii="Times New Roman" w:hAnsi="Times New Roman" w:cs="Times New Roman"/>
          <w:i/>
          <w:sz w:val="24"/>
          <w:szCs w:val="24"/>
        </w:rPr>
        <w:t xml:space="preserve">. </w:t>
      </w:r>
      <w:proofErr w:type="spellStart"/>
      <w:proofErr w:type="gramStart"/>
      <w:r w:rsidRPr="00D835F6">
        <w:rPr>
          <w:rFonts w:ascii="Times New Roman" w:hAnsi="Times New Roman" w:cs="Times New Roman"/>
          <w:i/>
          <w:sz w:val="24"/>
          <w:szCs w:val="24"/>
        </w:rPr>
        <w:t>Biochem</w:t>
      </w:r>
      <w:proofErr w:type="spellEnd"/>
      <w:r w:rsidRPr="00D835F6">
        <w:rPr>
          <w:rFonts w:ascii="Times New Roman" w:hAnsi="Times New Roman" w:cs="Times New Roman"/>
          <w:i/>
          <w:sz w:val="24"/>
          <w:szCs w:val="24"/>
        </w:rPr>
        <w:t>.</w:t>
      </w:r>
      <w:proofErr w:type="gramEnd"/>
      <w:r w:rsidRPr="00D835F6">
        <w:rPr>
          <w:rFonts w:ascii="Times New Roman" w:hAnsi="Times New Roman" w:cs="Times New Roman"/>
          <w:i/>
          <w:sz w:val="24"/>
          <w:szCs w:val="24"/>
        </w:rPr>
        <w:t xml:space="preserve"> </w:t>
      </w:r>
      <w:r w:rsidRPr="00D835F6">
        <w:rPr>
          <w:rFonts w:ascii="Times New Roman" w:hAnsi="Times New Roman" w:cs="Times New Roman"/>
          <w:b/>
          <w:i/>
          <w:sz w:val="24"/>
          <w:szCs w:val="24"/>
        </w:rPr>
        <w:t xml:space="preserve">2012, </w:t>
      </w:r>
      <w:r w:rsidRPr="000012BF">
        <w:rPr>
          <w:rFonts w:ascii="Times New Roman" w:hAnsi="Times New Roman" w:cs="Times New Roman"/>
          <w:i/>
          <w:sz w:val="24"/>
          <w:szCs w:val="24"/>
        </w:rPr>
        <w:t>112</w:t>
      </w:r>
      <w:r w:rsidRPr="00D835F6">
        <w:rPr>
          <w:rFonts w:ascii="Times New Roman" w:hAnsi="Times New Roman" w:cs="Times New Roman"/>
          <w:sz w:val="24"/>
          <w:szCs w:val="24"/>
        </w:rPr>
        <w:t>, 39-48.</w:t>
      </w:r>
    </w:p>
    <w:p w:rsidR="0059113B" w:rsidRPr="00D835F6" w:rsidRDefault="0059113B"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b/>
          <w:sz w:val="24"/>
          <w:szCs w:val="24"/>
        </w:rPr>
        <w:t>DOI</w:t>
      </w:r>
      <w:r w:rsidRPr="00D835F6">
        <w:rPr>
          <w:rFonts w:ascii="Times New Roman" w:hAnsi="Times New Roman" w:cs="Times New Roman"/>
          <w:sz w:val="24"/>
          <w:szCs w:val="24"/>
        </w:rPr>
        <w:t xml:space="preserve">: </w:t>
      </w:r>
      <w:hyperlink r:id="rId20" w:tgtFrame="_blank" w:tooltip="Persistent link using digital object identifier" w:history="1">
        <w:r w:rsidRPr="00D835F6">
          <w:rPr>
            <w:rStyle w:val="Hyperlink"/>
            <w:rFonts w:ascii="Times New Roman" w:hAnsi="Times New Roman" w:cs="Times New Roman"/>
            <w:color w:val="auto"/>
            <w:sz w:val="24"/>
            <w:szCs w:val="24"/>
            <w:u w:val="none"/>
          </w:rPr>
          <w:t>10.1016/j.jinorgbio.2012.02.034</w:t>
        </w:r>
      </w:hyperlink>
      <w:r w:rsidR="00D835F6">
        <w:rPr>
          <w:rFonts w:ascii="Times New Roman" w:hAnsi="Times New Roman" w:cs="Times New Roman"/>
          <w:sz w:val="24"/>
          <w:szCs w:val="24"/>
        </w:rPr>
        <w:t>.</w:t>
      </w:r>
    </w:p>
    <w:p w:rsidR="00A450EC" w:rsidRPr="00D835F6" w:rsidRDefault="00A450EC"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sz w:val="24"/>
          <w:szCs w:val="24"/>
        </w:rPr>
        <w:t>5</w:t>
      </w:r>
      <w:r w:rsidR="000012BF">
        <w:rPr>
          <w:rFonts w:ascii="Times New Roman" w:hAnsi="Times New Roman" w:cs="Times New Roman"/>
          <w:sz w:val="24"/>
          <w:szCs w:val="24"/>
        </w:rPr>
        <w:t>.</w:t>
      </w:r>
      <w:r w:rsidRPr="00D835F6">
        <w:rPr>
          <w:rFonts w:ascii="Times New Roman" w:hAnsi="Times New Roman" w:cs="Times New Roman"/>
          <w:sz w:val="24"/>
          <w:szCs w:val="24"/>
        </w:rPr>
        <w:t xml:space="preserve"> E. Alarcon, A. </w:t>
      </w:r>
      <w:proofErr w:type="spellStart"/>
      <w:r w:rsidRPr="00D835F6">
        <w:rPr>
          <w:rFonts w:ascii="Times New Roman" w:hAnsi="Times New Roman" w:cs="Times New Roman"/>
          <w:sz w:val="24"/>
          <w:szCs w:val="24"/>
        </w:rPr>
        <w:t>Aspee</w:t>
      </w:r>
      <w:proofErr w:type="spellEnd"/>
      <w:r w:rsidRPr="00D835F6">
        <w:rPr>
          <w:rFonts w:ascii="Times New Roman" w:hAnsi="Times New Roman" w:cs="Times New Roman"/>
          <w:sz w:val="24"/>
          <w:szCs w:val="24"/>
        </w:rPr>
        <w:t>, M. Gonzalez-</w:t>
      </w:r>
      <w:proofErr w:type="spellStart"/>
      <w:r w:rsidRPr="00D835F6">
        <w:rPr>
          <w:rFonts w:ascii="Times New Roman" w:hAnsi="Times New Roman" w:cs="Times New Roman"/>
          <w:sz w:val="24"/>
          <w:szCs w:val="24"/>
        </w:rPr>
        <w:t>Bejar</w:t>
      </w:r>
      <w:proofErr w:type="spellEnd"/>
      <w:r w:rsidRPr="00D835F6">
        <w:rPr>
          <w:rFonts w:ascii="Times New Roman" w:hAnsi="Times New Roman" w:cs="Times New Roman"/>
          <w:sz w:val="24"/>
          <w:szCs w:val="24"/>
        </w:rPr>
        <w:t xml:space="preserve">, A.M. Edwards, E. </w:t>
      </w:r>
      <w:proofErr w:type="spellStart"/>
      <w:r w:rsidRPr="00D835F6">
        <w:rPr>
          <w:rFonts w:ascii="Times New Roman" w:hAnsi="Times New Roman" w:cs="Times New Roman"/>
          <w:sz w:val="24"/>
          <w:szCs w:val="24"/>
        </w:rPr>
        <w:t>Lissi</w:t>
      </w:r>
      <w:proofErr w:type="spellEnd"/>
      <w:r w:rsidRPr="00D835F6">
        <w:rPr>
          <w:rFonts w:ascii="Times New Roman" w:hAnsi="Times New Roman" w:cs="Times New Roman"/>
          <w:sz w:val="24"/>
          <w:szCs w:val="24"/>
        </w:rPr>
        <w:t xml:space="preserve">, J.C. </w:t>
      </w:r>
      <w:proofErr w:type="spellStart"/>
      <w:r w:rsidRPr="00D835F6">
        <w:rPr>
          <w:rFonts w:ascii="Times New Roman" w:hAnsi="Times New Roman" w:cs="Times New Roman"/>
          <w:sz w:val="24"/>
          <w:szCs w:val="24"/>
        </w:rPr>
        <w:t>Scaiano</w:t>
      </w:r>
      <w:proofErr w:type="spellEnd"/>
      <w:r w:rsidRPr="00D835F6">
        <w:rPr>
          <w:rFonts w:ascii="Times New Roman" w:hAnsi="Times New Roman" w:cs="Times New Roman"/>
          <w:sz w:val="24"/>
          <w:szCs w:val="24"/>
        </w:rPr>
        <w:t xml:space="preserve">, </w:t>
      </w:r>
      <w:r w:rsidRPr="00D835F6">
        <w:rPr>
          <w:rFonts w:ascii="Times New Roman" w:hAnsi="Times New Roman" w:cs="Times New Roman"/>
          <w:i/>
          <w:sz w:val="24"/>
          <w:szCs w:val="24"/>
        </w:rPr>
        <w:t xml:space="preserve">Photo chem. </w:t>
      </w:r>
      <w:proofErr w:type="spellStart"/>
      <w:r w:rsidRPr="00D835F6">
        <w:rPr>
          <w:rFonts w:ascii="Times New Roman" w:hAnsi="Times New Roman" w:cs="Times New Roman"/>
          <w:i/>
          <w:sz w:val="24"/>
          <w:szCs w:val="24"/>
        </w:rPr>
        <w:t>Photobiol</w:t>
      </w:r>
      <w:proofErr w:type="spellEnd"/>
      <w:r w:rsidRPr="00D835F6">
        <w:rPr>
          <w:rFonts w:ascii="Times New Roman" w:hAnsi="Times New Roman" w:cs="Times New Roman"/>
          <w:i/>
          <w:sz w:val="24"/>
          <w:szCs w:val="24"/>
        </w:rPr>
        <w:t xml:space="preserve">. Sci., </w:t>
      </w:r>
      <w:r w:rsidRPr="00D835F6">
        <w:rPr>
          <w:rFonts w:ascii="Times New Roman" w:hAnsi="Times New Roman" w:cs="Times New Roman"/>
          <w:b/>
          <w:sz w:val="24"/>
          <w:szCs w:val="24"/>
        </w:rPr>
        <w:t xml:space="preserve">2010, </w:t>
      </w:r>
      <w:r w:rsidRPr="000012BF">
        <w:rPr>
          <w:rFonts w:ascii="Times New Roman" w:hAnsi="Times New Roman" w:cs="Times New Roman"/>
          <w:i/>
          <w:sz w:val="24"/>
          <w:szCs w:val="24"/>
        </w:rPr>
        <w:t>9</w:t>
      </w:r>
      <w:r w:rsidRPr="00D835F6">
        <w:rPr>
          <w:rFonts w:ascii="Times New Roman" w:hAnsi="Times New Roman" w:cs="Times New Roman"/>
          <w:sz w:val="24"/>
          <w:szCs w:val="24"/>
        </w:rPr>
        <w:t>, 861-869.</w:t>
      </w:r>
    </w:p>
    <w:p w:rsidR="0059113B" w:rsidRPr="00D835F6" w:rsidRDefault="0059113B"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b/>
          <w:sz w:val="24"/>
          <w:szCs w:val="24"/>
        </w:rPr>
        <w:t>DOI</w:t>
      </w:r>
      <w:r w:rsidRPr="00D835F6">
        <w:rPr>
          <w:rFonts w:ascii="Times New Roman" w:hAnsi="Times New Roman" w:cs="Times New Roman"/>
          <w:sz w:val="24"/>
          <w:szCs w:val="24"/>
        </w:rPr>
        <w:t>:</w:t>
      </w:r>
      <w:r w:rsidR="00D835F6" w:rsidRPr="00D835F6">
        <w:rPr>
          <w:rFonts w:ascii="Times New Roman" w:hAnsi="Times New Roman" w:cs="Times New Roman"/>
          <w:sz w:val="24"/>
          <w:szCs w:val="24"/>
        </w:rPr>
        <w:t xml:space="preserve"> </w:t>
      </w:r>
      <w:r w:rsidR="00D835F6" w:rsidRPr="00D835F6">
        <w:rPr>
          <w:rFonts w:ascii="Times New Roman" w:hAnsi="Times New Roman" w:cs="Times New Roman"/>
          <w:spacing w:val="-3"/>
          <w:sz w:val="24"/>
          <w:szCs w:val="24"/>
          <w:shd w:val="clear" w:color="auto" w:fill="FFFFFF"/>
        </w:rPr>
        <w:t>10.1039/C0PP00079E</w:t>
      </w:r>
      <w:r w:rsidR="00D835F6">
        <w:rPr>
          <w:rFonts w:ascii="Times New Roman" w:hAnsi="Times New Roman" w:cs="Times New Roman"/>
          <w:spacing w:val="-3"/>
          <w:sz w:val="24"/>
          <w:szCs w:val="24"/>
          <w:shd w:val="clear" w:color="auto" w:fill="FFFFFF"/>
        </w:rPr>
        <w:t>.</w:t>
      </w:r>
    </w:p>
    <w:p w:rsidR="00A450EC" w:rsidRPr="00D835F6" w:rsidRDefault="00A450EC"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sz w:val="24"/>
          <w:szCs w:val="24"/>
        </w:rPr>
        <w:t>6</w:t>
      </w:r>
      <w:r w:rsidR="000012BF">
        <w:rPr>
          <w:rFonts w:ascii="Times New Roman" w:hAnsi="Times New Roman" w:cs="Times New Roman"/>
          <w:sz w:val="24"/>
          <w:szCs w:val="24"/>
        </w:rPr>
        <w:t>.</w:t>
      </w:r>
      <w:r w:rsidRPr="00D835F6">
        <w:rPr>
          <w:rFonts w:ascii="Times New Roman" w:hAnsi="Times New Roman" w:cs="Times New Roman"/>
          <w:sz w:val="24"/>
          <w:szCs w:val="24"/>
        </w:rPr>
        <w:t xml:space="preserve"> O. </w:t>
      </w:r>
      <w:proofErr w:type="spellStart"/>
      <w:r w:rsidRPr="00D835F6">
        <w:rPr>
          <w:rFonts w:ascii="Times New Roman" w:hAnsi="Times New Roman" w:cs="Times New Roman"/>
          <w:sz w:val="24"/>
          <w:szCs w:val="24"/>
        </w:rPr>
        <w:t>Trott</w:t>
      </w:r>
      <w:proofErr w:type="spellEnd"/>
      <w:r w:rsidRPr="00D835F6">
        <w:rPr>
          <w:rFonts w:ascii="Times New Roman" w:hAnsi="Times New Roman" w:cs="Times New Roman"/>
          <w:sz w:val="24"/>
          <w:szCs w:val="24"/>
        </w:rPr>
        <w:t xml:space="preserve">, A. J. Olson, </w:t>
      </w:r>
      <w:r w:rsidRPr="00D835F6">
        <w:rPr>
          <w:rFonts w:ascii="Times New Roman" w:hAnsi="Times New Roman" w:cs="Times New Roman"/>
          <w:i/>
          <w:sz w:val="24"/>
          <w:szCs w:val="24"/>
        </w:rPr>
        <w:t xml:space="preserve">J. </w:t>
      </w:r>
      <w:proofErr w:type="spellStart"/>
      <w:r w:rsidRPr="00D835F6">
        <w:rPr>
          <w:rFonts w:ascii="Times New Roman" w:hAnsi="Times New Roman" w:cs="Times New Roman"/>
          <w:i/>
          <w:sz w:val="24"/>
          <w:szCs w:val="24"/>
        </w:rPr>
        <w:t>Comput</w:t>
      </w:r>
      <w:proofErr w:type="spellEnd"/>
      <w:r w:rsidRPr="00D835F6">
        <w:rPr>
          <w:rFonts w:ascii="Times New Roman" w:hAnsi="Times New Roman" w:cs="Times New Roman"/>
          <w:i/>
          <w:sz w:val="24"/>
          <w:szCs w:val="24"/>
        </w:rPr>
        <w:t xml:space="preserve">. </w:t>
      </w:r>
      <w:proofErr w:type="gramStart"/>
      <w:r w:rsidRPr="00D835F6">
        <w:rPr>
          <w:rFonts w:ascii="Times New Roman" w:hAnsi="Times New Roman" w:cs="Times New Roman"/>
          <w:i/>
          <w:sz w:val="24"/>
          <w:szCs w:val="24"/>
        </w:rPr>
        <w:t xml:space="preserve">Chem., </w:t>
      </w:r>
      <w:r w:rsidRPr="00D835F6">
        <w:rPr>
          <w:rFonts w:ascii="Times New Roman" w:hAnsi="Times New Roman" w:cs="Times New Roman"/>
          <w:b/>
          <w:sz w:val="24"/>
          <w:szCs w:val="24"/>
        </w:rPr>
        <w:t>2010</w:t>
      </w:r>
      <w:r w:rsidRPr="00D835F6">
        <w:rPr>
          <w:rFonts w:ascii="Times New Roman" w:hAnsi="Times New Roman" w:cs="Times New Roman"/>
          <w:sz w:val="24"/>
          <w:szCs w:val="24"/>
        </w:rPr>
        <w:t xml:space="preserve">, </w:t>
      </w:r>
      <w:r w:rsidRPr="000012BF">
        <w:rPr>
          <w:rFonts w:ascii="Times New Roman" w:hAnsi="Times New Roman" w:cs="Times New Roman"/>
          <w:i/>
          <w:sz w:val="24"/>
          <w:szCs w:val="24"/>
        </w:rPr>
        <w:t>31</w:t>
      </w:r>
      <w:r w:rsidRPr="00D835F6">
        <w:rPr>
          <w:rFonts w:ascii="Times New Roman" w:hAnsi="Times New Roman" w:cs="Times New Roman"/>
          <w:sz w:val="24"/>
          <w:szCs w:val="24"/>
        </w:rPr>
        <w:t>, 455-61.</w:t>
      </w:r>
      <w:proofErr w:type="gramEnd"/>
    </w:p>
    <w:p w:rsidR="00D835F6" w:rsidRPr="00D835F6" w:rsidRDefault="0059113B" w:rsidP="00D835F6">
      <w:pPr>
        <w:shd w:val="clear" w:color="auto" w:fill="FFFFFF"/>
        <w:rPr>
          <w:rFonts w:ascii="Times New Roman" w:hAnsi="Times New Roman" w:cs="Times New Roman"/>
          <w:sz w:val="24"/>
          <w:szCs w:val="24"/>
        </w:rPr>
      </w:pPr>
      <w:r w:rsidRPr="00D835F6">
        <w:rPr>
          <w:rFonts w:ascii="Times New Roman" w:hAnsi="Times New Roman" w:cs="Times New Roman"/>
          <w:b/>
          <w:sz w:val="24"/>
          <w:szCs w:val="24"/>
        </w:rPr>
        <w:t>DOI</w:t>
      </w:r>
      <w:r w:rsidRPr="00D835F6">
        <w:rPr>
          <w:rFonts w:ascii="Times New Roman" w:hAnsi="Times New Roman" w:cs="Times New Roman"/>
          <w:sz w:val="24"/>
          <w:szCs w:val="24"/>
        </w:rPr>
        <w:t>:</w:t>
      </w:r>
      <w:r w:rsidR="00D835F6" w:rsidRPr="00D835F6">
        <w:rPr>
          <w:rFonts w:ascii="Times New Roman" w:hAnsi="Times New Roman" w:cs="Times New Roman"/>
          <w:sz w:val="24"/>
          <w:szCs w:val="24"/>
        </w:rPr>
        <w:t xml:space="preserve"> </w:t>
      </w:r>
      <w:hyperlink r:id="rId21" w:history="1">
        <w:r w:rsidR="00D835F6" w:rsidRPr="00D835F6">
          <w:rPr>
            <w:rStyle w:val="Hyperlink"/>
            <w:rFonts w:ascii="Times New Roman" w:hAnsi="Times New Roman" w:cs="Times New Roman"/>
            <w:bCs/>
            <w:color w:val="auto"/>
            <w:sz w:val="24"/>
            <w:szCs w:val="24"/>
            <w:u w:val="none"/>
          </w:rPr>
          <w:t>10.1002/jcc.21334</w:t>
        </w:r>
      </w:hyperlink>
      <w:r w:rsidR="00D835F6" w:rsidRPr="00D835F6">
        <w:rPr>
          <w:rFonts w:ascii="Times New Roman" w:hAnsi="Times New Roman" w:cs="Times New Roman"/>
          <w:sz w:val="24"/>
          <w:szCs w:val="24"/>
        </w:rPr>
        <w:t>.</w:t>
      </w:r>
    </w:p>
    <w:p w:rsidR="0059113B" w:rsidRPr="0059113B" w:rsidRDefault="00D835F6" w:rsidP="00D835F6">
      <w:pPr>
        <w:spacing w:after="0" w:line="360" w:lineRule="auto"/>
        <w:jc w:val="both"/>
        <w:rPr>
          <w:rFonts w:ascii="Times New Roman" w:hAnsi="Times New Roman" w:cs="Times New Roman"/>
          <w:sz w:val="24"/>
          <w:szCs w:val="24"/>
        </w:rPr>
      </w:pPr>
      <w:r>
        <w:rPr>
          <w:rFonts w:ascii="Arial" w:hAnsi="Arial" w:cs="Arial"/>
          <w:color w:val="767676"/>
          <w:sz w:val="14"/>
          <w:szCs w:val="14"/>
          <w:shd w:val="clear" w:color="auto" w:fill="FFFFFF"/>
        </w:rPr>
        <w:t> </w:t>
      </w:r>
    </w:p>
    <w:p w:rsidR="00A450EC" w:rsidRPr="0059113B" w:rsidRDefault="00A450EC" w:rsidP="0059113B">
      <w:pPr>
        <w:autoSpaceDE w:val="0"/>
        <w:autoSpaceDN w:val="0"/>
        <w:adjustRightInd w:val="0"/>
        <w:spacing w:line="360" w:lineRule="auto"/>
        <w:jc w:val="both"/>
        <w:rPr>
          <w:rFonts w:ascii="Times New Roman" w:hAnsi="Times New Roman" w:cs="Times New Roman"/>
          <w:b/>
          <w:bCs/>
          <w:sz w:val="24"/>
          <w:szCs w:val="24"/>
          <w:lang w:bidi="ta-IN"/>
        </w:rPr>
      </w:pPr>
    </w:p>
    <w:p w:rsidR="00AF0A21" w:rsidRPr="0059113B" w:rsidRDefault="00AF0A21" w:rsidP="0059113B">
      <w:pPr>
        <w:spacing w:line="360" w:lineRule="auto"/>
        <w:jc w:val="center"/>
        <w:rPr>
          <w:rFonts w:ascii="Times New Roman" w:hAnsi="Times New Roman" w:cs="Times New Roman"/>
          <w:b/>
          <w:sz w:val="24"/>
          <w:szCs w:val="24"/>
        </w:rPr>
      </w:pPr>
    </w:p>
    <w:p w:rsidR="00375B57" w:rsidRPr="0059113B" w:rsidRDefault="00375B57" w:rsidP="0059113B">
      <w:pPr>
        <w:spacing w:line="360" w:lineRule="auto"/>
        <w:jc w:val="center"/>
        <w:rPr>
          <w:rFonts w:ascii="Times New Roman" w:hAnsi="Times New Roman" w:cs="Times New Roman"/>
          <w:b/>
          <w:sz w:val="24"/>
          <w:szCs w:val="24"/>
        </w:rPr>
      </w:pPr>
    </w:p>
    <w:p w:rsidR="00375B57" w:rsidRPr="0059113B" w:rsidRDefault="00375B57" w:rsidP="0059113B">
      <w:pPr>
        <w:spacing w:line="360" w:lineRule="auto"/>
        <w:jc w:val="center"/>
        <w:rPr>
          <w:rFonts w:ascii="Times New Roman" w:hAnsi="Times New Roman" w:cs="Times New Roman"/>
          <w:b/>
          <w:sz w:val="24"/>
          <w:szCs w:val="24"/>
        </w:rPr>
      </w:pPr>
    </w:p>
    <w:p w:rsidR="006C1361" w:rsidRPr="0059113B" w:rsidRDefault="006C1361" w:rsidP="0059113B">
      <w:pPr>
        <w:spacing w:line="360" w:lineRule="auto"/>
        <w:jc w:val="center"/>
        <w:rPr>
          <w:rFonts w:ascii="Times New Roman" w:hAnsi="Times New Roman" w:cs="Times New Roman"/>
          <w:b/>
          <w:sz w:val="24"/>
          <w:szCs w:val="24"/>
        </w:rPr>
      </w:pPr>
    </w:p>
    <w:p w:rsidR="00375B57" w:rsidRPr="0059113B" w:rsidRDefault="00375B57" w:rsidP="0059113B">
      <w:pPr>
        <w:spacing w:line="360" w:lineRule="auto"/>
        <w:jc w:val="center"/>
        <w:rPr>
          <w:rFonts w:ascii="Times New Roman" w:hAnsi="Times New Roman" w:cs="Times New Roman"/>
          <w:b/>
          <w:sz w:val="24"/>
          <w:szCs w:val="24"/>
        </w:rPr>
      </w:pPr>
    </w:p>
    <w:sectPr w:rsidR="00375B57" w:rsidRPr="0059113B" w:rsidSect="009D5539">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C25" w:rsidRDefault="006C5C25" w:rsidP="00E82836">
      <w:pPr>
        <w:spacing w:after="0" w:line="240" w:lineRule="auto"/>
      </w:pPr>
      <w:r>
        <w:separator/>
      </w:r>
    </w:p>
  </w:endnote>
  <w:endnote w:type="continuationSeparator" w:id="0">
    <w:p w:rsidR="006C5C25" w:rsidRDefault="006C5C25" w:rsidP="00E82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GulliverRM">
    <w:altName w:val="Arial Unicode MS"/>
    <w:panose1 w:val="00000000000000000000"/>
    <w:charset w:val="81"/>
    <w:family w:val="auto"/>
    <w:notTrueType/>
    <w:pitch w:val="default"/>
    <w:sig w:usb0="00000003" w:usb1="09060000" w:usb2="00000010" w:usb3="00000000" w:csb0="0008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C25" w:rsidRDefault="006C5C25" w:rsidP="00E82836">
      <w:pPr>
        <w:spacing w:after="0" w:line="240" w:lineRule="auto"/>
      </w:pPr>
      <w:r>
        <w:separator/>
      </w:r>
    </w:p>
  </w:footnote>
  <w:footnote w:type="continuationSeparator" w:id="0">
    <w:p w:rsidR="006C5C25" w:rsidRDefault="006C5C25" w:rsidP="00E828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36" w:rsidRDefault="00E82836">
    <w:pPr>
      <w:pStyle w:val="Header"/>
    </w:pPr>
  </w:p>
  <w:p w:rsidR="00E82836" w:rsidRDefault="00E828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DC131F"/>
    <w:multiLevelType w:val="multilevel"/>
    <w:tmpl w:val="DF02D76A"/>
    <w:lvl w:ilvl="0">
      <w:start w:val="1"/>
      <w:numFmt w:val="decimal"/>
      <w:lvlText w:val="%1."/>
      <w:lvlJc w:val="left"/>
      <w:pPr>
        <w:ind w:left="360" w:hanging="360"/>
      </w:pPr>
      <w:rPr>
        <w:rFonts w:hint="default"/>
        <w:b/>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F1BB5"/>
    <w:rsid w:val="000012BF"/>
    <w:rsid w:val="00053BAB"/>
    <w:rsid w:val="000640D6"/>
    <w:rsid w:val="0006703D"/>
    <w:rsid w:val="00077EC7"/>
    <w:rsid w:val="000C2EA0"/>
    <w:rsid w:val="000C7CAF"/>
    <w:rsid w:val="000D3546"/>
    <w:rsid w:val="000F5599"/>
    <w:rsid w:val="00120A82"/>
    <w:rsid w:val="00126912"/>
    <w:rsid w:val="001648BA"/>
    <w:rsid w:val="001B2181"/>
    <w:rsid w:val="001E78D1"/>
    <w:rsid w:val="001F268D"/>
    <w:rsid w:val="00206320"/>
    <w:rsid w:val="00264E0C"/>
    <w:rsid w:val="002D0FE9"/>
    <w:rsid w:val="002D7024"/>
    <w:rsid w:val="00312995"/>
    <w:rsid w:val="00325BF1"/>
    <w:rsid w:val="00357FF0"/>
    <w:rsid w:val="003742D3"/>
    <w:rsid w:val="00375B57"/>
    <w:rsid w:val="00376AB8"/>
    <w:rsid w:val="00384481"/>
    <w:rsid w:val="00392C23"/>
    <w:rsid w:val="003A543C"/>
    <w:rsid w:val="003B1734"/>
    <w:rsid w:val="003D77AA"/>
    <w:rsid w:val="003E4A56"/>
    <w:rsid w:val="003F058B"/>
    <w:rsid w:val="003F62FC"/>
    <w:rsid w:val="004157B3"/>
    <w:rsid w:val="00431DE3"/>
    <w:rsid w:val="004A49A6"/>
    <w:rsid w:val="004B345C"/>
    <w:rsid w:val="004C3B46"/>
    <w:rsid w:val="004E0198"/>
    <w:rsid w:val="004F0031"/>
    <w:rsid w:val="00517117"/>
    <w:rsid w:val="00517C31"/>
    <w:rsid w:val="00546AE5"/>
    <w:rsid w:val="00557EDF"/>
    <w:rsid w:val="005655E7"/>
    <w:rsid w:val="0059113B"/>
    <w:rsid w:val="005966ED"/>
    <w:rsid w:val="005A0344"/>
    <w:rsid w:val="005B1454"/>
    <w:rsid w:val="005B47C2"/>
    <w:rsid w:val="005C09E0"/>
    <w:rsid w:val="005C55D2"/>
    <w:rsid w:val="005D4426"/>
    <w:rsid w:val="005E58A1"/>
    <w:rsid w:val="006A352E"/>
    <w:rsid w:val="006C1361"/>
    <w:rsid w:val="006C5C25"/>
    <w:rsid w:val="00707AA3"/>
    <w:rsid w:val="0071154A"/>
    <w:rsid w:val="00793F34"/>
    <w:rsid w:val="00801112"/>
    <w:rsid w:val="0082088B"/>
    <w:rsid w:val="00823C96"/>
    <w:rsid w:val="00830B2F"/>
    <w:rsid w:val="0084449E"/>
    <w:rsid w:val="00855D6F"/>
    <w:rsid w:val="008568BB"/>
    <w:rsid w:val="008B3E57"/>
    <w:rsid w:val="008C04F5"/>
    <w:rsid w:val="008E7A45"/>
    <w:rsid w:val="008F3900"/>
    <w:rsid w:val="009023AB"/>
    <w:rsid w:val="009838C8"/>
    <w:rsid w:val="009C4597"/>
    <w:rsid w:val="009D5539"/>
    <w:rsid w:val="009F1BB5"/>
    <w:rsid w:val="00A24391"/>
    <w:rsid w:val="00A31281"/>
    <w:rsid w:val="00A450EC"/>
    <w:rsid w:val="00A477C8"/>
    <w:rsid w:val="00A47F7C"/>
    <w:rsid w:val="00A94E23"/>
    <w:rsid w:val="00A953E3"/>
    <w:rsid w:val="00AA533A"/>
    <w:rsid w:val="00AC7DE0"/>
    <w:rsid w:val="00AF0A21"/>
    <w:rsid w:val="00B22C8A"/>
    <w:rsid w:val="00B85D88"/>
    <w:rsid w:val="00BA749C"/>
    <w:rsid w:val="00BB1F3D"/>
    <w:rsid w:val="00BC3F4A"/>
    <w:rsid w:val="00BD0D6F"/>
    <w:rsid w:val="00C04B9E"/>
    <w:rsid w:val="00C51D65"/>
    <w:rsid w:val="00C66222"/>
    <w:rsid w:val="00C71DD0"/>
    <w:rsid w:val="00C90D24"/>
    <w:rsid w:val="00CB18DE"/>
    <w:rsid w:val="00CB6400"/>
    <w:rsid w:val="00CC0378"/>
    <w:rsid w:val="00CC1C32"/>
    <w:rsid w:val="00CC22BB"/>
    <w:rsid w:val="00CD23A9"/>
    <w:rsid w:val="00CF3D75"/>
    <w:rsid w:val="00D10D8D"/>
    <w:rsid w:val="00D32B8B"/>
    <w:rsid w:val="00D41A4D"/>
    <w:rsid w:val="00D600CF"/>
    <w:rsid w:val="00D835F6"/>
    <w:rsid w:val="00DB13ED"/>
    <w:rsid w:val="00DC3492"/>
    <w:rsid w:val="00DE2FED"/>
    <w:rsid w:val="00E32B29"/>
    <w:rsid w:val="00E82836"/>
    <w:rsid w:val="00EA3250"/>
    <w:rsid w:val="00EC68A7"/>
    <w:rsid w:val="00F0753E"/>
    <w:rsid w:val="00F13E3C"/>
    <w:rsid w:val="00F53A42"/>
    <w:rsid w:val="00F56671"/>
    <w:rsid w:val="00F661F6"/>
    <w:rsid w:val="00F73DD8"/>
    <w:rsid w:val="00F941C5"/>
    <w:rsid w:val="00FC0F8F"/>
    <w:rsid w:val="00FE03F5"/>
    <w:rsid w:val="00FE66B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AutoShape 2"/>
        <o:r id="V:Rule2" type="connector" idref="#AutoShape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7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198"/>
    <w:rPr>
      <w:rFonts w:ascii="Tahoma" w:hAnsi="Tahoma" w:cs="Tahoma"/>
      <w:sz w:val="16"/>
      <w:szCs w:val="16"/>
    </w:rPr>
  </w:style>
  <w:style w:type="paragraph" w:styleId="Header">
    <w:name w:val="header"/>
    <w:basedOn w:val="Normal"/>
    <w:link w:val="HeaderChar"/>
    <w:uiPriority w:val="99"/>
    <w:semiHidden/>
    <w:unhideWhenUsed/>
    <w:rsid w:val="00E8283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82836"/>
  </w:style>
  <w:style w:type="paragraph" w:styleId="Footer">
    <w:name w:val="footer"/>
    <w:basedOn w:val="Normal"/>
    <w:link w:val="FooterChar"/>
    <w:uiPriority w:val="99"/>
    <w:semiHidden/>
    <w:unhideWhenUsed/>
    <w:rsid w:val="00E8283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82836"/>
  </w:style>
  <w:style w:type="paragraph" w:styleId="ListParagraph">
    <w:name w:val="List Paragraph"/>
    <w:basedOn w:val="Normal"/>
    <w:uiPriority w:val="34"/>
    <w:qFormat/>
    <w:rsid w:val="00375B57"/>
    <w:pPr>
      <w:ind w:left="720"/>
      <w:contextualSpacing/>
    </w:pPr>
  </w:style>
  <w:style w:type="table" w:styleId="TableGrid">
    <w:name w:val="Table Grid"/>
    <w:basedOn w:val="TableNormal"/>
    <w:uiPriority w:val="59"/>
    <w:rsid w:val="00F13E3C"/>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F39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198"/>
    <w:rPr>
      <w:rFonts w:ascii="Tahoma" w:hAnsi="Tahoma" w:cs="Tahoma"/>
      <w:sz w:val="16"/>
      <w:szCs w:val="16"/>
    </w:rPr>
  </w:style>
  <w:style w:type="paragraph" w:styleId="Header">
    <w:name w:val="header"/>
    <w:basedOn w:val="Normal"/>
    <w:link w:val="HeaderChar"/>
    <w:uiPriority w:val="99"/>
    <w:semiHidden/>
    <w:unhideWhenUsed/>
    <w:rsid w:val="00E8283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82836"/>
  </w:style>
  <w:style w:type="paragraph" w:styleId="Footer">
    <w:name w:val="footer"/>
    <w:basedOn w:val="Normal"/>
    <w:link w:val="FooterChar"/>
    <w:uiPriority w:val="99"/>
    <w:semiHidden/>
    <w:unhideWhenUsed/>
    <w:rsid w:val="00E8283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828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023846">
      <w:bodyDiv w:val="1"/>
      <w:marLeft w:val="0"/>
      <w:marRight w:val="0"/>
      <w:marTop w:val="0"/>
      <w:marBottom w:val="0"/>
      <w:divBdr>
        <w:top w:val="none" w:sz="0" w:space="0" w:color="auto"/>
        <w:left w:val="none" w:sz="0" w:space="0" w:color="auto"/>
        <w:bottom w:val="none" w:sz="0" w:space="0" w:color="auto"/>
        <w:right w:val="none" w:sz="0" w:space="0" w:color="auto"/>
      </w:divBdr>
      <w:divsChild>
        <w:div w:id="2065062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3.png"/><Relationship Id="rId18" Type="http://schemas.openxmlformats.org/officeDocument/2006/relationships/image" Target="media/image8.tiff"/><Relationship Id="rId3" Type="http://schemas.microsoft.com/office/2007/relationships/stylesWithEffects" Target="stylesWithEffects.xml"/><Relationship Id="rId21" Type="http://schemas.openxmlformats.org/officeDocument/2006/relationships/hyperlink" Target="https://doi.org/10.1002/jcc.21334"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hyperlink" Target="https://doi.org/10.1016/j.jinorgbio.2012.02.03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fontTable" Target="fontTable.xml"/><Relationship Id="rId10" Type="http://schemas.openxmlformats.org/officeDocument/2006/relationships/hyperlink" Target="mailto:s.theodore.david@gmail.com" TargetMode="External"/><Relationship Id="rId19" Type="http://schemas.openxmlformats.org/officeDocument/2006/relationships/hyperlink" Target="https://doi.org/10.1016/j.jinorgbio.2006.09.018" TargetMode="Externa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17</Pages>
  <Words>1822</Words>
  <Characters>10390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34</cp:revision>
  <dcterms:created xsi:type="dcterms:W3CDTF">2018-06-20T11:56:00Z</dcterms:created>
  <dcterms:modified xsi:type="dcterms:W3CDTF">2018-12-21T10:29:00Z</dcterms:modified>
  <cp:contentStatus/>
</cp:coreProperties>
</file>