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DB3" w:rsidRPr="00141DB3" w:rsidRDefault="00141DB3" w:rsidP="00141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</w:pPr>
      <w:r w:rsidRPr="00141DB3">
        <w:rPr>
          <w:rFonts w:ascii="Times New Roman" w:eastAsia="Times New Roman" w:hAnsi="Times New Roman" w:cs="Times New Roman"/>
          <w:b/>
          <w:color w:val="222222"/>
          <w:sz w:val="24"/>
          <w:szCs w:val="24"/>
          <w:u w:val="single"/>
          <w:shd w:val="clear" w:color="auto" w:fill="FFFFFF"/>
        </w:rPr>
        <w:t>List of Suggested Reviewers</w:t>
      </w:r>
    </w:p>
    <w:p w:rsidR="00141DB3" w:rsidRDefault="00141DB3" w:rsidP="00141DB3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141DB3" w:rsidRPr="00920DB7" w:rsidRDefault="00141DB3" w:rsidP="00141D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1. Ramon </w:t>
      </w:r>
      <w:proofErr w:type="spellStart"/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Carbó-Dorca</w:t>
      </w:r>
      <w:proofErr w:type="spellEnd"/>
    </w:p>
    <w:p w:rsidR="00141DB3" w:rsidRPr="00920DB7" w:rsidRDefault="00141DB3" w:rsidP="00141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Faculty of Sciences – University of Girona Aula Magna, Campus </w:t>
      </w:r>
      <w:proofErr w:type="spellStart"/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Montilivi</w:t>
      </w:r>
      <w:proofErr w:type="spellEnd"/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, 17071 GIRONA</w:t>
      </w:r>
    </w:p>
    <w:p w:rsidR="00141DB3" w:rsidRPr="00920DB7" w:rsidRDefault="00141DB3" w:rsidP="00141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Email: </w:t>
      </w:r>
      <w:hyperlink r:id="rId5" w:tgtFrame="_blank" w:history="1">
        <w:r w:rsidRPr="00920DB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quantumqsar@hotmail.com</w:t>
        </w:r>
      </w:hyperlink>
    </w:p>
    <w:p w:rsidR="00141DB3" w:rsidRDefault="00141DB3" w:rsidP="00141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He is renowned scientist in this domain.</w:t>
      </w:r>
    </w:p>
    <w:p w:rsidR="00141DB3" w:rsidRDefault="00141DB3" w:rsidP="00141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1DB3" w:rsidRDefault="00141DB3" w:rsidP="00141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Field of Expertise: Computational Chemistry, Molecular Modeling, Electronic Structure Theory.</w:t>
      </w:r>
    </w:p>
    <w:p w:rsidR="00971392" w:rsidRDefault="00971392" w:rsidP="00141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References</w:t>
      </w:r>
      <w:r w:rsidR="00141DB3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971392" w:rsidRDefault="00971392" w:rsidP="00971392">
      <w:pPr>
        <w:shd w:val="clear" w:color="auto" w:fill="FFFFFF"/>
        <w:spacing w:after="0" w:line="240" w:lineRule="auto"/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Statistical-like signature of molecular basis sets; </w:t>
      </w:r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 xml:space="preserve">J </w:t>
      </w:r>
      <w:proofErr w:type="spellStart"/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>Mol</w:t>
      </w:r>
      <w:proofErr w:type="spellEnd"/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 xml:space="preserve"> Model (2018) 24: 256. </w:t>
      </w:r>
      <w:hyperlink r:id="rId6" w:history="1">
        <w:r w:rsidRPr="00AF059E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https://doi.org/10.1007/s00894-018-3794-5</w:t>
        </w:r>
      </w:hyperlink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>.</w:t>
      </w:r>
    </w:p>
    <w:p w:rsidR="00971392" w:rsidRDefault="00971392" w:rsidP="009713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</w:pPr>
      <w:r w:rsidRPr="00971392">
        <w:rPr>
          <w:rFonts w:ascii="Times New Roman" w:eastAsia="Times New Roman" w:hAnsi="Times New Roman" w:cs="Times New Roman"/>
          <w:color w:val="333333"/>
          <w:spacing w:val="2"/>
          <w:kern w:val="36"/>
          <w:sz w:val="24"/>
          <w:szCs w:val="24"/>
          <w:lang w:val="en"/>
        </w:rPr>
        <w:t xml:space="preserve">Thermal scaling of electronic energy expressions; </w:t>
      </w:r>
      <w:r w:rsidRPr="00971392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 xml:space="preserve">J Math </w:t>
      </w:r>
      <w:proofErr w:type="spellStart"/>
      <w:r w:rsidRPr="00971392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>Chem</w:t>
      </w:r>
      <w:proofErr w:type="spellEnd"/>
      <w:r w:rsidRPr="00971392"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  <w:t xml:space="preserve"> (2018) 56: 979. </w:t>
      </w:r>
      <w:hyperlink r:id="rId7" w:history="1">
        <w:r w:rsidRPr="00AF059E">
          <w:rPr>
            <w:rStyle w:val="Hyperlink"/>
            <w:rFonts w:ascii="Times New Roman" w:hAnsi="Times New Roman" w:cs="Times New Roman"/>
            <w:spacing w:val="4"/>
            <w:sz w:val="24"/>
            <w:szCs w:val="24"/>
            <w:shd w:val="clear" w:color="auto" w:fill="FCFCFC"/>
          </w:rPr>
          <w:t>https://doi.org/10.1007/s10910-018-0864-y</w:t>
        </w:r>
      </w:hyperlink>
    </w:p>
    <w:p w:rsidR="00971392" w:rsidRPr="00971392" w:rsidRDefault="00971392" w:rsidP="0097139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pacing w:val="4"/>
          <w:sz w:val="24"/>
          <w:szCs w:val="24"/>
          <w:shd w:val="clear" w:color="auto" w:fill="FCFCFC"/>
        </w:rPr>
      </w:pPr>
    </w:p>
    <w:p w:rsidR="00971392" w:rsidRPr="00971392" w:rsidRDefault="00971392" w:rsidP="00971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71392" w:rsidRPr="00920DB7" w:rsidRDefault="00971392" w:rsidP="00971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2. </w:t>
      </w: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A. K. HAGHI </w:t>
      </w:r>
    </w:p>
    <w:p w:rsidR="00971392" w:rsidRPr="00920DB7" w:rsidRDefault="00971392" w:rsidP="00971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Faculty of Engineering </w:t>
      </w:r>
    </w:p>
    <w:p w:rsidR="00971392" w:rsidRPr="00920DB7" w:rsidRDefault="00971392" w:rsidP="00971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University of </w:t>
      </w:r>
      <w:proofErr w:type="spellStart"/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Guilan</w:t>
      </w:r>
      <w:proofErr w:type="spellEnd"/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971392" w:rsidRPr="00920DB7" w:rsidRDefault="00971392" w:rsidP="00971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P.O.Box</w:t>
      </w:r>
      <w:proofErr w:type="spellEnd"/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3756 Rasht 41635 </w:t>
      </w:r>
    </w:p>
    <w:p w:rsidR="00971392" w:rsidRPr="00920DB7" w:rsidRDefault="00971392" w:rsidP="00971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IRAN</w:t>
      </w:r>
    </w:p>
    <w:p w:rsidR="00971392" w:rsidRPr="00920DB7" w:rsidRDefault="00971392" w:rsidP="00971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Email:  </w:t>
      </w:r>
      <w:hyperlink r:id="rId8" w:tgtFrame="_blank" w:history="1">
        <w:r w:rsidRPr="00920DB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haghi@guilan.ac.ir</w:t>
        </w:r>
      </w:hyperlink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; </w:t>
      </w:r>
      <w:hyperlink r:id="rId9" w:tgtFrame="_blank" w:history="1">
        <w:r w:rsidRPr="00920DB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akhaghi@yahoo.com</w:t>
        </w:r>
      </w:hyperlink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; </w:t>
      </w:r>
      <w:hyperlink r:id="rId10" w:tgtFrame="_blank" w:history="1">
        <w:r w:rsidRPr="00920DB7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akhaghi@gmail.com</w:t>
        </w:r>
      </w:hyperlink>
    </w:p>
    <w:p w:rsidR="00971392" w:rsidRPr="00920DB7" w:rsidRDefault="00971392" w:rsidP="009713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DB7">
        <w:rPr>
          <w:rFonts w:ascii="Times New Roman" w:eastAsia="Times New Roman" w:hAnsi="Times New Roman" w:cs="Times New Roman"/>
          <w:color w:val="222222"/>
          <w:sz w:val="24"/>
          <w:szCs w:val="24"/>
        </w:rPr>
        <w:t>He is renowned scientist in this domain.</w:t>
      </w:r>
    </w:p>
    <w:p w:rsidR="007C72F9" w:rsidRDefault="007C72F9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Field of Expertise: Nanomaterials, Density Functional Theory</w:t>
      </w:r>
    </w:p>
    <w:p w:rsidR="007C72F9" w:rsidRDefault="007C72F9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References:</w:t>
      </w:r>
    </w:p>
    <w:p w:rsidR="007C72F9" w:rsidRDefault="007C72F9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Applied Chemistry and Chemical Engineering, Apple Academic Press &amp; CRC Press, USA, 2017,</w:t>
      </w:r>
      <w:r w:rsidR="008F1E1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ISBN: 978-1-315-20734-6.</w:t>
      </w:r>
    </w:p>
    <w:p w:rsidR="007C72F9" w:rsidRDefault="007C72F9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Nanomaterials and Nanotechnology for Composites: Design, Simulation and Applications, Apple Academic Press &amp; CRC Press, </w:t>
      </w:r>
      <w:r w:rsidR="008F1E12">
        <w:rPr>
          <w:rFonts w:ascii="Times New Roman" w:eastAsia="Times New Roman" w:hAnsi="Times New Roman" w:cs="Times New Roman"/>
          <w:color w:val="222222"/>
          <w:sz w:val="24"/>
          <w:szCs w:val="24"/>
        </w:rPr>
        <w:t>USA, ISBN: 978-1-4822-6387-9.</w:t>
      </w:r>
    </w:p>
    <w:p w:rsidR="008F1E12" w:rsidRDefault="008F1E12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F1E12" w:rsidRDefault="008F1E12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Ponnadurai Ramasami</w:t>
      </w:r>
    </w:p>
    <w:p w:rsidR="008F1E12" w:rsidRDefault="008F1E12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Computational Chemistry Group</w:t>
      </w:r>
    </w:p>
    <w:p w:rsidR="008F1E12" w:rsidRDefault="008F1E12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Department of Chemistry- Faculty of Science</w:t>
      </w:r>
    </w:p>
    <w:p w:rsidR="008F1E12" w:rsidRDefault="008F1E12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University of Mauritius</w:t>
      </w:r>
    </w:p>
    <w:p w:rsidR="007E29AF" w:rsidRDefault="007E29AF" w:rsidP="007C72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Email: </w:t>
      </w:r>
      <w:hyperlink r:id="rId11" w:history="1">
        <w:r w:rsidRPr="00AF059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p.ramasami@uom.ac.mu</w:t>
        </w:r>
      </w:hyperlink>
    </w:p>
    <w:p w:rsidR="007E29AF" w:rsidRPr="007E29AF" w:rsidRDefault="007E29AF" w:rsidP="007C72F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</w:p>
    <w:p w:rsidR="008F1E12" w:rsidRDefault="008F1E12" w:rsidP="008F1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Field of Expertise: Theoretical methods based on ab initio computations,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Optimised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structures and conformations of the molecules a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nd clusters.</w:t>
      </w:r>
    </w:p>
    <w:p w:rsidR="008F1E12" w:rsidRDefault="008F1E12" w:rsidP="008F1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F1E12" w:rsidRDefault="008F1E12" w:rsidP="008F1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References:</w:t>
      </w:r>
    </w:p>
    <w:p w:rsidR="008F1E12" w:rsidRDefault="008F1E12" w:rsidP="008F1E12">
      <w:pPr>
        <w:pStyle w:val="Heading1"/>
        <w:shd w:val="clear" w:color="auto" w:fill="FCFCFC"/>
        <w:spacing w:before="0" w:beforeAutospacing="0" w:after="120" w:afterAutospacing="0"/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</w:pPr>
      <w:r w:rsidRPr="008F1E12">
        <w:rPr>
          <w:b w:val="0"/>
          <w:bCs w:val="0"/>
          <w:color w:val="333333"/>
          <w:spacing w:val="2"/>
          <w:sz w:val="24"/>
          <w:szCs w:val="24"/>
          <w:lang w:val="en"/>
        </w:rPr>
        <w:t>Adsorption Mechanisms of 6-Chloro-3-Hydroxy-2-Pyrazinecarboxamide on Pristine, Si- and Al-Doped C</w:t>
      </w:r>
      <w:r w:rsidRPr="008F1E12">
        <w:rPr>
          <w:b w:val="0"/>
          <w:bCs w:val="0"/>
          <w:color w:val="333333"/>
          <w:spacing w:val="2"/>
          <w:sz w:val="24"/>
          <w:szCs w:val="24"/>
          <w:vertAlign w:val="subscript"/>
          <w:lang w:val="en"/>
        </w:rPr>
        <w:t>60</w:t>
      </w:r>
      <w:r w:rsidRPr="008F1E12">
        <w:rPr>
          <w:b w:val="0"/>
          <w:bCs w:val="0"/>
          <w:color w:val="333333"/>
          <w:spacing w:val="2"/>
          <w:sz w:val="24"/>
          <w:szCs w:val="24"/>
          <w:lang w:val="en"/>
        </w:rPr>
        <w:t>Fullerenes: A DFT Study</w:t>
      </w:r>
      <w:r>
        <w:rPr>
          <w:b w:val="0"/>
          <w:bCs w:val="0"/>
          <w:color w:val="333333"/>
          <w:spacing w:val="2"/>
          <w:sz w:val="24"/>
          <w:szCs w:val="24"/>
          <w:lang w:val="en"/>
        </w:rPr>
        <w:t xml:space="preserve">; </w:t>
      </w:r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 xml:space="preserve">J </w:t>
      </w:r>
      <w:proofErr w:type="spellStart"/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>Clust</w:t>
      </w:r>
      <w:proofErr w:type="spellEnd"/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 xml:space="preserve"> </w:t>
      </w:r>
      <w:proofErr w:type="spellStart"/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>Sci</w:t>
      </w:r>
      <w:proofErr w:type="spellEnd"/>
      <w:r>
        <w:rPr>
          <w:rFonts w:ascii="Helvetica" w:hAnsi="Helvetica"/>
          <w:color w:val="333333"/>
          <w:spacing w:val="4"/>
          <w:sz w:val="21"/>
          <w:szCs w:val="21"/>
          <w:shd w:val="clear" w:color="auto" w:fill="FCFCFC"/>
        </w:rPr>
        <w:t xml:space="preserve"> (2017) 28: 2645. </w:t>
      </w:r>
      <w:hyperlink r:id="rId12" w:history="1">
        <w:r w:rsidRPr="00AF059E">
          <w:rPr>
            <w:rStyle w:val="Hyperlink"/>
            <w:rFonts w:ascii="Helvetica" w:hAnsi="Helvetica"/>
            <w:spacing w:val="4"/>
            <w:sz w:val="21"/>
            <w:szCs w:val="21"/>
            <w:shd w:val="clear" w:color="auto" w:fill="FCFCFC"/>
          </w:rPr>
          <w:t>https://doi.org/10.1007/s10876-017-1246-5</w:t>
        </w:r>
      </w:hyperlink>
    </w:p>
    <w:p w:rsidR="008F472C" w:rsidRDefault="008F472C" w:rsidP="008F472C">
      <w:pPr>
        <w:pStyle w:val="Heading1"/>
        <w:spacing w:before="0" w:beforeAutospacing="0" w:after="0" w:afterAutospacing="0"/>
        <w:rPr>
          <w:rStyle w:val="title-text"/>
          <w:b w:val="0"/>
          <w:bCs w:val="0"/>
          <w:color w:val="505050"/>
          <w:sz w:val="24"/>
          <w:szCs w:val="24"/>
        </w:rPr>
      </w:pPr>
      <w:proofErr w:type="gramStart"/>
      <w:r w:rsidRPr="008F472C">
        <w:rPr>
          <w:rStyle w:val="title-text"/>
          <w:b w:val="0"/>
          <w:bCs w:val="0"/>
          <w:color w:val="505050"/>
          <w:sz w:val="24"/>
          <w:szCs w:val="24"/>
        </w:rPr>
        <w:t>Copper(</w:t>
      </w:r>
      <w:proofErr w:type="gramEnd"/>
      <w:r w:rsidRPr="008F472C">
        <w:rPr>
          <w:rStyle w:val="title-text"/>
          <w:b w:val="0"/>
          <w:bCs w:val="0"/>
          <w:color w:val="505050"/>
          <w:sz w:val="24"/>
          <w:szCs w:val="24"/>
        </w:rPr>
        <w:t>I)-</w:t>
      </w:r>
      <w:proofErr w:type="spellStart"/>
      <w:r w:rsidRPr="008F472C">
        <w:rPr>
          <w:rStyle w:val="title-text"/>
          <w:b w:val="0"/>
          <w:bCs w:val="0"/>
          <w:color w:val="505050"/>
          <w:sz w:val="24"/>
          <w:szCs w:val="24"/>
        </w:rPr>
        <w:t>catalysed</w:t>
      </w:r>
      <w:proofErr w:type="spellEnd"/>
      <w:r w:rsidRPr="008F472C">
        <w:rPr>
          <w:rStyle w:val="title-text"/>
          <w:b w:val="0"/>
          <w:bCs w:val="0"/>
          <w:color w:val="505050"/>
          <w:sz w:val="24"/>
          <w:szCs w:val="24"/>
        </w:rPr>
        <w:t xml:space="preserve"> </w:t>
      </w:r>
      <w:proofErr w:type="spellStart"/>
      <w:r w:rsidRPr="008F472C">
        <w:rPr>
          <w:rStyle w:val="title-text"/>
          <w:b w:val="0"/>
          <w:bCs w:val="0"/>
          <w:color w:val="505050"/>
          <w:sz w:val="24"/>
          <w:szCs w:val="24"/>
        </w:rPr>
        <w:t>regioselective</w:t>
      </w:r>
      <w:proofErr w:type="spellEnd"/>
      <w:r w:rsidRPr="008F472C">
        <w:rPr>
          <w:rStyle w:val="title-text"/>
          <w:b w:val="0"/>
          <w:bCs w:val="0"/>
          <w:color w:val="505050"/>
          <w:sz w:val="24"/>
          <w:szCs w:val="24"/>
        </w:rPr>
        <w:t xml:space="preserve"> synthesis of </w:t>
      </w:r>
      <w:proofErr w:type="spellStart"/>
      <w:r w:rsidRPr="008F472C">
        <w:rPr>
          <w:rStyle w:val="title-text"/>
          <w:b w:val="0"/>
          <w:bCs w:val="0"/>
          <w:color w:val="505050"/>
          <w:sz w:val="24"/>
          <w:szCs w:val="24"/>
        </w:rPr>
        <w:t>pyrazolo</w:t>
      </w:r>
      <w:proofErr w:type="spellEnd"/>
      <w:r w:rsidRPr="008F472C">
        <w:rPr>
          <w:rStyle w:val="title-text"/>
          <w:b w:val="0"/>
          <w:bCs w:val="0"/>
          <w:color w:val="505050"/>
          <w:sz w:val="24"/>
          <w:szCs w:val="24"/>
        </w:rPr>
        <w:t>[5,1-</w:t>
      </w:r>
      <w:r w:rsidRPr="008F472C">
        <w:rPr>
          <w:rStyle w:val="Emphasis"/>
          <w:b w:val="0"/>
          <w:bCs w:val="0"/>
          <w:color w:val="505050"/>
          <w:sz w:val="24"/>
          <w:szCs w:val="24"/>
        </w:rPr>
        <w:t>c</w:t>
      </w:r>
      <w:r w:rsidRPr="008F472C">
        <w:rPr>
          <w:rStyle w:val="title-text"/>
          <w:b w:val="0"/>
          <w:bCs w:val="0"/>
          <w:color w:val="505050"/>
          <w:sz w:val="24"/>
          <w:szCs w:val="24"/>
        </w:rPr>
        <w:t>]-1,2,4-triazoles: A DFT mechanistic study</w:t>
      </w:r>
      <w:r>
        <w:rPr>
          <w:rStyle w:val="title-text"/>
          <w:b w:val="0"/>
          <w:bCs w:val="0"/>
          <w:color w:val="505050"/>
          <w:sz w:val="24"/>
          <w:szCs w:val="24"/>
        </w:rPr>
        <w:t>; Tetrahedron (2017) 73: 4653</w:t>
      </w:r>
    </w:p>
    <w:p w:rsidR="008F1E12" w:rsidRPr="008F472C" w:rsidRDefault="007E29AF" w:rsidP="008F472C">
      <w:pPr>
        <w:pStyle w:val="Heading1"/>
        <w:spacing w:before="0" w:beforeAutospacing="0" w:after="0" w:afterAutospacing="0"/>
      </w:pPr>
      <w:hyperlink r:id="rId13" w:tgtFrame="_blank" w:tooltip="Persistent link using digital object identifier" w:history="1">
        <w:r w:rsidR="008F472C">
          <w:rPr>
            <w:rStyle w:val="Hyperlink"/>
            <w:rFonts w:ascii="Arial" w:hAnsi="Arial" w:cs="Arial"/>
            <w:color w:val="007398"/>
            <w:sz w:val="20"/>
            <w:szCs w:val="20"/>
          </w:rPr>
          <w:t>https://doi.org/10.1016/j.tet.2017.06.040</w:t>
        </w:r>
      </w:hyperlink>
    </w:p>
    <w:p w:rsidR="008F1E12" w:rsidRDefault="008F1E12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8F1E12" w:rsidRDefault="008F1E12" w:rsidP="007C72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41DB3" w:rsidRPr="00920DB7" w:rsidRDefault="00141DB3" w:rsidP="00141D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34FB8" w:rsidRDefault="00334FB8"/>
    <w:sectPr w:rsidR="00334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982DB7"/>
    <w:multiLevelType w:val="hybridMultilevel"/>
    <w:tmpl w:val="0430E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EA"/>
    <w:rsid w:val="00141DB3"/>
    <w:rsid w:val="00334FB8"/>
    <w:rsid w:val="00544CEA"/>
    <w:rsid w:val="007C72F9"/>
    <w:rsid w:val="007E29AF"/>
    <w:rsid w:val="008F1E12"/>
    <w:rsid w:val="008F472C"/>
    <w:rsid w:val="0097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29C93D-1629-498C-B239-7FFC684BD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DB3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9713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3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3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713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392"/>
    <w:rPr>
      <w:rFonts w:ascii="Segoe UI" w:hAnsi="Segoe UI" w:cs="Segoe UI"/>
      <w:sz w:val="18"/>
      <w:szCs w:val="18"/>
    </w:rPr>
  </w:style>
  <w:style w:type="character" w:customStyle="1" w:styleId="title-text">
    <w:name w:val="title-text"/>
    <w:basedOn w:val="DefaultParagraphFont"/>
    <w:rsid w:val="008F472C"/>
  </w:style>
  <w:style w:type="character" w:styleId="Emphasis">
    <w:name w:val="Emphasis"/>
    <w:basedOn w:val="DefaultParagraphFont"/>
    <w:uiPriority w:val="20"/>
    <w:qFormat/>
    <w:rsid w:val="008F47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ghi@guilan.ac.ir" TargetMode="External"/><Relationship Id="rId13" Type="http://schemas.openxmlformats.org/officeDocument/2006/relationships/hyperlink" Target="https://doi.org/10.1016/j.tet.2017.06.0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7/s10910-018-0864-y" TargetMode="External"/><Relationship Id="rId12" Type="http://schemas.openxmlformats.org/officeDocument/2006/relationships/hyperlink" Target="https://doi.org/10.1007/s10876-017-1246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07/s00894-018-3794-5" TargetMode="External"/><Relationship Id="rId11" Type="http://schemas.openxmlformats.org/officeDocument/2006/relationships/hyperlink" Target="mailto:p.ramasami@uom.ac.mu" TargetMode="External"/><Relationship Id="rId5" Type="http://schemas.openxmlformats.org/officeDocument/2006/relationships/hyperlink" Target="mailto:quantumqsar@hot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khagh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haghi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Prabhat Ranjan [MU - Jaipur]</dc:creator>
  <cp:keywords/>
  <dc:description/>
  <cp:lastModifiedBy>Prabhat Ranjan [MU - Jaipur]</cp:lastModifiedBy>
  <cp:revision>3</cp:revision>
  <dcterms:created xsi:type="dcterms:W3CDTF">2018-09-19T06:03:00Z</dcterms:created>
  <dcterms:modified xsi:type="dcterms:W3CDTF">2018-09-19T08:41:00Z</dcterms:modified>
</cp:coreProperties>
</file>