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7A" w:rsidRDefault="007F737A" w:rsidP="007F737A">
      <w:pPr>
        <w:shd w:val="clear" w:color="auto" w:fill="FAF5E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</w:pPr>
      <w:r w:rsidRPr="007F737A"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L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I</w:t>
      </w:r>
      <w:r w:rsidRPr="007F737A"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ST OF SUGGESTED REV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I</w:t>
      </w:r>
      <w:r w:rsidRPr="007F737A"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EWERS</w:t>
      </w:r>
    </w:p>
    <w:p w:rsidR="007F737A" w:rsidRDefault="007F737A" w:rsidP="007F737A">
      <w:pPr>
        <w:pStyle w:val="ListeParagraf"/>
        <w:numPr>
          <w:ilvl w:val="0"/>
          <w:numId w:val="3"/>
        </w:numPr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</w:pPr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An-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Tai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Wu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“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Department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Chemistry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National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Changhua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University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Education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Changhua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Taiwan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”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 xml:space="preserve"> </w:t>
      </w:r>
      <w:hyperlink r:id="rId5" w:history="1">
        <w:r w:rsidRPr="00F262C4">
          <w:rPr>
            <w:rStyle w:val="Kpr"/>
            <w:rFonts w:ascii="Times New Roman" w:eastAsia="Times New Roman" w:hAnsi="Times New Roman" w:cs="Times New Roman"/>
            <w:b/>
            <w:sz w:val="24"/>
            <w:szCs w:val="21"/>
            <w:lang w:eastAsia="tr-TR"/>
          </w:rPr>
          <w:t>antai@cc.ncue.edu.tw</w:t>
        </w:r>
      </w:hyperlink>
    </w:p>
    <w:p w:rsidR="007F737A" w:rsidRDefault="007F737A" w:rsidP="007F737A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Paper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 xml:space="preserve"> name: </w:t>
      </w:r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A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Quinoline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Derivative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as an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Efficient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Sensor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to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Detect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Selectively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Al3+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ion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.</w:t>
      </w:r>
      <w:r w:rsid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r w:rsidR="00491C9C"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J </w:t>
      </w:r>
      <w:proofErr w:type="spellStart"/>
      <w:r w:rsidR="00491C9C"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Fluoresc</w:t>
      </w:r>
      <w:proofErr w:type="spellEnd"/>
      <w:r w:rsidR="00491C9C"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(2014) 24:991–994</w:t>
      </w:r>
    </w:p>
    <w:p w:rsidR="00491C9C" w:rsidRDefault="007F737A" w:rsidP="00491C9C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Paper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 xml:space="preserve"> name: </w:t>
      </w:r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A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colorimetric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sensor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for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the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selective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detection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fluoride</w:t>
      </w:r>
      <w:proofErr w:type="spellEnd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7F737A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ions</w:t>
      </w:r>
      <w:proofErr w:type="spellEnd"/>
      <w:r w:rsid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. </w:t>
      </w:r>
      <w:proofErr w:type="spellStart"/>
      <w:r w:rsidR="00491C9C"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Luminescence</w:t>
      </w:r>
      <w:proofErr w:type="spellEnd"/>
      <w:r w:rsidR="00491C9C"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. </w:t>
      </w:r>
      <w:proofErr w:type="gramStart"/>
      <w:r w:rsidR="00491C9C"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2017;32:353</w:t>
      </w:r>
      <w:proofErr w:type="gramEnd"/>
      <w:r w:rsidR="00491C9C"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–357.</w:t>
      </w:r>
    </w:p>
    <w:p w:rsidR="00491C9C" w:rsidRPr="00491C9C" w:rsidRDefault="00491C9C" w:rsidP="00491C9C">
      <w:pPr>
        <w:pStyle w:val="ListeParagraf"/>
        <w:numPr>
          <w:ilvl w:val="0"/>
          <w:numId w:val="3"/>
        </w:numPr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Vinod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Kumar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Gupta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“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Department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Chemistry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,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Indian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Institute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Technology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Roorkee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,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Roorkee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247667,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Uttarakhand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,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India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” </w:t>
      </w:r>
      <w:hyperlink r:id="rId6" w:tgtFrame="_self" w:history="1">
        <w:r w:rsidRPr="00491C9C">
          <w:rPr>
            <w:rStyle w:val="Kpr"/>
            <w:rFonts w:ascii="Times New Roman" w:hAnsi="Times New Roman" w:cs="Times New Roman"/>
            <w:b/>
            <w:color w:val="0070C0"/>
            <w:sz w:val="24"/>
            <w:szCs w:val="24"/>
            <w:shd w:val="clear" w:color="auto" w:fill="F5F5F5"/>
          </w:rPr>
          <w:t>vinodfcy@gmail.com</w:t>
        </w:r>
      </w:hyperlink>
    </w:p>
    <w:p w:rsidR="00491C9C" w:rsidRDefault="00491C9C" w:rsidP="00491C9C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Paper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 xml:space="preserve"> name: </w:t>
      </w:r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A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highly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selective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colorimetric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turn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-on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fluorescent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chemosensor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based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on 1-(2-pyridylazo)-2-naphthol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for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the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detection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proofErr w:type="gram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aluminium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(</w:t>
      </w:r>
      <w:proofErr w:type="gram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III)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ions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Sensors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Actuators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B 209 (2015) 15–24</w:t>
      </w:r>
    </w:p>
    <w:p w:rsidR="00491C9C" w:rsidRDefault="00491C9C" w:rsidP="00491C9C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Paper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 xml:space="preserve"> name: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Novel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synthesized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antipyrine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derivative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based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“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Naked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eye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”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colorimetric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chemosensors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for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Al3+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Cr3+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.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Sensors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and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Actuators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B 231 (2016) 847–859</w:t>
      </w:r>
    </w:p>
    <w:p w:rsidR="00491C9C" w:rsidRDefault="00491C9C" w:rsidP="00491C9C">
      <w:pPr>
        <w:pStyle w:val="ListeParagraf"/>
        <w:numPr>
          <w:ilvl w:val="0"/>
          <w:numId w:val="3"/>
        </w:numPr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Thorfinnur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Gunnlaugsson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“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Department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Chemistry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,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Trinity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College</w:t>
      </w:r>
      <w:proofErr w:type="spellEnd"/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Dublin, Dublin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”</w:t>
      </w:r>
      <w:r w:rsidRPr="00491C9C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hyperlink r:id="rId7" w:history="1">
        <w:r w:rsidRPr="00F262C4">
          <w:rPr>
            <w:rStyle w:val="Kpr"/>
            <w:rFonts w:ascii="Times New Roman" w:eastAsia="Times New Roman" w:hAnsi="Times New Roman" w:cs="Times New Roman"/>
            <w:sz w:val="24"/>
            <w:szCs w:val="21"/>
            <w:lang w:eastAsia="tr-TR"/>
          </w:rPr>
          <w:t>gunnlaut@tcd.ie</w:t>
        </w:r>
      </w:hyperlink>
    </w:p>
    <w:p w:rsidR="00BC019E" w:rsidRPr="00BC019E" w:rsidRDefault="00BC019E" w:rsidP="00BC019E">
      <w:pPr>
        <w:pStyle w:val="ListeParagraf"/>
        <w:numPr>
          <w:ilvl w:val="0"/>
          <w:numId w:val="3"/>
        </w:numPr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 w:rsidRPr="00BC019E"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Paper</w:t>
      </w:r>
      <w:proofErr w:type="spellEnd"/>
      <w:r w:rsidRPr="00BC019E"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 xml:space="preserve"> name: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Fluorescent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Sensing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Pyrophosphate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and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Bis-carboxylates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with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Charge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Neutral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PET Chemosensors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. </w:t>
      </w:r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Org.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Lett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.,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Vol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. 4, No. 15, 2002</w:t>
      </w:r>
    </w:p>
    <w:p w:rsidR="00BC019E" w:rsidRPr="00BC019E" w:rsidRDefault="00BC019E" w:rsidP="006C76CD">
      <w:pPr>
        <w:pStyle w:val="ListeParagraf"/>
        <w:numPr>
          <w:ilvl w:val="0"/>
          <w:numId w:val="3"/>
        </w:numPr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  <w:proofErr w:type="spellStart"/>
      <w:r w:rsidRPr="00BC019E"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>Paper</w:t>
      </w:r>
      <w:proofErr w:type="spellEnd"/>
      <w:r w:rsidRPr="00BC019E">
        <w:rPr>
          <w:rFonts w:ascii="Times New Roman" w:eastAsia="Times New Roman" w:hAnsi="Times New Roman" w:cs="Times New Roman"/>
          <w:b/>
          <w:color w:val="111111"/>
          <w:sz w:val="24"/>
          <w:szCs w:val="21"/>
          <w:lang w:eastAsia="tr-TR"/>
        </w:rPr>
        <w:t xml:space="preserve"> name: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Colorimetric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Recognition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of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Anions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Using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Preorganized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Tetra-Amidourea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Derived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proofErr w:type="gram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Calix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[</w:t>
      </w:r>
      <w:proofErr w:type="gram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4]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arene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Sensors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. </w:t>
      </w:r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J. Org.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Chem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., 2007, 72 (20), </w:t>
      </w:r>
      <w:proofErr w:type="spellStart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>pp</w:t>
      </w:r>
      <w:proofErr w:type="spellEnd"/>
      <w:r w:rsidRPr="00BC019E"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  <w:t xml:space="preserve"> 7497–7503</w:t>
      </w:r>
      <w:bookmarkStart w:id="0" w:name="_GoBack"/>
      <w:bookmarkEnd w:id="0"/>
    </w:p>
    <w:p w:rsidR="00BC019E" w:rsidRDefault="00BC019E" w:rsidP="00BC019E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</w:p>
    <w:p w:rsidR="00491C9C" w:rsidRPr="00491C9C" w:rsidRDefault="00491C9C" w:rsidP="00491C9C">
      <w:pPr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</w:p>
    <w:p w:rsidR="00491C9C" w:rsidRPr="00491C9C" w:rsidRDefault="00491C9C" w:rsidP="00491C9C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</w:p>
    <w:p w:rsidR="00491C9C" w:rsidRPr="00491C9C" w:rsidRDefault="00491C9C" w:rsidP="00491C9C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</w:p>
    <w:p w:rsidR="00491C9C" w:rsidRPr="00491C9C" w:rsidRDefault="00491C9C" w:rsidP="00491C9C">
      <w:pPr>
        <w:pStyle w:val="ListeParagraf"/>
        <w:shd w:val="clear" w:color="auto" w:fill="FAF5E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tr-TR"/>
        </w:rPr>
      </w:pPr>
    </w:p>
    <w:p w:rsidR="00C62567" w:rsidRPr="007F737A" w:rsidRDefault="00C62567" w:rsidP="007F737A">
      <w:pPr>
        <w:spacing w:line="360" w:lineRule="auto"/>
        <w:jc w:val="center"/>
        <w:rPr>
          <w:b/>
          <w:sz w:val="28"/>
        </w:rPr>
      </w:pPr>
    </w:p>
    <w:sectPr w:rsidR="00C62567" w:rsidRPr="007F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6812"/>
    <w:multiLevelType w:val="hybridMultilevel"/>
    <w:tmpl w:val="87EE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5993"/>
    <w:multiLevelType w:val="hybridMultilevel"/>
    <w:tmpl w:val="6756E4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038DB"/>
    <w:multiLevelType w:val="multilevel"/>
    <w:tmpl w:val="E5AA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7A"/>
    <w:rsid w:val="00491C9C"/>
    <w:rsid w:val="007F737A"/>
    <w:rsid w:val="00AA2678"/>
    <w:rsid w:val="00BC019E"/>
    <w:rsid w:val="00C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0AD0"/>
  <w15:chartTrackingRefBased/>
  <w15:docId w15:val="{9C293B27-47F7-4CB8-A4CA-FFBBFCF4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737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737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7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nlaut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odfcy@gmail.com" TargetMode="External"/><Relationship Id="rId5" Type="http://schemas.openxmlformats.org/officeDocument/2006/relationships/hyperlink" Target="mailto:antai@cc.ncue.edu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2</cp:revision>
  <dcterms:created xsi:type="dcterms:W3CDTF">2018-09-26T13:06:00Z</dcterms:created>
  <dcterms:modified xsi:type="dcterms:W3CDTF">2018-09-26T13:19:00Z</dcterms:modified>
</cp:coreProperties>
</file>