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CC9" w:rsidRPr="00491CC9" w:rsidRDefault="00491CC9" w:rsidP="00491CC9">
      <w:pPr>
        <w:spacing w:line="360" w:lineRule="auto"/>
        <w:ind w:right="170"/>
        <w:jc w:val="both"/>
        <w:rPr>
          <w:b/>
        </w:rPr>
      </w:pPr>
      <w:r w:rsidRPr="00491CC9">
        <w:rPr>
          <w:b/>
        </w:rPr>
        <w:t>Novelty Statements</w:t>
      </w:r>
    </w:p>
    <w:p w:rsidR="00491CC9" w:rsidRDefault="00491CC9" w:rsidP="00491CC9">
      <w:pPr>
        <w:spacing w:line="360" w:lineRule="auto"/>
        <w:ind w:right="170"/>
        <w:jc w:val="both"/>
      </w:pPr>
    </w:p>
    <w:p w:rsidR="00491CC9" w:rsidRDefault="00491CC9" w:rsidP="00491CC9">
      <w:pPr>
        <w:spacing w:line="360" w:lineRule="auto"/>
        <w:ind w:right="170"/>
        <w:jc w:val="both"/>
      </w:pPr>
      <w:r w:rsidRPr="002D0553">
        <w:t xml:space="preserve">► </w:t>
      </w:r>
      <w:r>
        <w:t xml:space="preserve">A new excellent </w:t>
      </w:r>
      <w:r w:rsidR="00B70EFF">
        <w:t>aluminum</w:t>
      </w:r>
      <w:r>
        <w:t xml:space="preserve"> selective and sensitive Schiff base probe</w:t>
      </w:r>
      <w:r w:rsidRPr="007C5F0C">
        <w:rPr>
          <w:iCs/>
        </w:rPr>
        <w:t xml:space="preserve"> </w:t>
      </w:r>
      <w:r w:rsidR="00B70EFF">
        <w:rPr>
          <w:iCs/>
        </w:rPr>
        <w:t>(</w:t>
      </w:r>
      <w:r w:rsidR="00B70EFF" w:rsidRPr="00B70EFF">
        <w:rPr>
          <w:b/>
          <w:iCs/>
        </w:rPr>
        <w:t>SK-1</w:t>
      </w:r>
      <w:r w:rsidR="00B70EFF">
        <w:rPr>
          <w:iCs/>
        </w:rPr>
        <w:t xml:space="preserve">) </w:t>
      </w:r>
      <w:r w:rsidRPr="002D0553">
        <w:t xml:space="preserve">were </w:t>
      </w:r>
      <w:r w:rsidR="00B70EFF">
        <w:t xml:space="preserve">successfully </w:t>
      </w:r>
      <w:r w:rsidRPr="002D0553">
        <w:t>synthesized</w:t>
      </w:r>
      <w:r>
        <w:t xml:space="preserve"> for the first time.</w:t>
      </w:r>
      <w:r w:rsidRPr="002D0553">
        <w:t xml:space="preserve"> </w:t>
      </w:r>
    </w:p>
    <w:p w:rsidR="00491CC9" w:rsidRDefault="00491CC9" w:rsidP="00491CC9">
      <w:pPr>
        <w:spacing w:line="360" w:lineRule="auto"/>
        <w:ind w:right="170"/>
        <w:jc w:val="both"/>
      </w:pPr>
    </w:p>
    <w:p w:rsidR="00491CC9" w:rsidRPr="002D0553" w:rsidRDefault="00491CC9" w:rsidP="00491CC9">
      <w:pPr>
        <w:spacing w:line="360" w:lineRule="auto"/>
        <w:ind w:right="170"/>
        <w:jc w:val="both"/>
      </w:pPr>
      <w:r>
        <w:t xml:space="preserve">► </w:t>
      </w:r>
      <w:r w:rsidR="00B70EFF" w:rsidRPr="00B70EFF">
        <w:rPr>
          <w:b/>
          <w:iCs/>
        </w:rPr>
        <w:t>SK-1</w:t>
      </w:r>
      <w:r>
        <w:rPr>
          <w:b/>
        </w:rPr>
        <w:t xml:space="preserve"> </w:t>
      </w:r>
      <w:r w:rsidRPr="009D2C3A">
        <w:t>sensing probe</w:t>
      </w:r>
      <w:r>
        <w:t xml:space="preserve"> were fully characterized by using spectroscopic techniques</w:t>
      </w:r>
      <w:r>
        <w:rPr>
          <w:iCs/>
        </w:rPr>
        <w:t>.</w:t>
      </w:r>
    </w:p>
    <w:p w:rsidR="00491CC9" w:rsidRDefault="00491CC9" w:rsidP="00491CC9">
      <w:pPr>
        <w:spacing w:line="360" w:lineRule="auto"/>
        <w:ind w:right="170"/>
        <w:jc w:val="both"/>
      </w:pPr>
    </w:p>
    <w:p w:rsidR="00491CC9" w:rsidRPr="002D0553" w:rsidRDefault="00491CC9" w:rsidP="00491CC9">
      <w:pPr>
        <w:spacing w:line="360" w:lineRule="auto"/>
        <w:ind w:right="170"/>
        <w:jc w:val="both"/>
      </w:pPr>
      <w:r>
        <w:t xml:space="preserve">► </w:t>
      </w:r>
      <w:r w:rsidR="00B70EFF" w:rsidRPr="00B70EFF">
        <w:rPr>
          <w:b/>
          <w:iCs/>
        </w:rPr>
        <w:t>SK-1</w:t>
      </w:r>
      <w:r w:rsidR="00B70EFF">
        <w:rPr>
          <w:b/>
          <w:iCs/>
        </w:rPr>
        <w:t xml:space="preserve"> </w:t>
      </w:r>
      <w:r w:rsidR="00B70EFF" w:rsidRPr="00B70EFF">
        <w:rPr>
          <w:iCs/>
        </w:rPr>
        <w:t xml:space="preserve">indicated the excellent fluorescence response </w:t>
      </w:r>
      <w:r w:rsidR="00B70EFF" w:rsidRPr="00B473A7">
        <w:t>for the detection of aluminum ions in the micromolar scale</w:t>
      </w:r>
      <w:r w:rsidR="00B70EFF">
        <w:rPr>
          <w:iCs/>
        </w:rPr>
        <w:t xml:space="preserve"> even in the presence of </w:t>
      </w:r>
      <w:r w:rsidR="00B70EFF" w:rsidRPr="00B70EFF">
        <w:rPr>
          <w:iCs/>
        </w:rPr>
        <w:t>competing ions</w:t>
      </w:r>
      <w:r w:rsidRPr="00B70EFF">
        <w:t>.</w:t>
      </w:r>
    </w:p>
    <w:p w:rsidR="00491CC9" w:rsidRPr="002D0553" w:rsidRDefault="00491CC9" w:rsidP="00491CC9">
      <w:pPr>
        <w:spacing w:line="360" w:lineRule="auto"/>
        <w:ind w:right="170"/>
        <w:jc w:val="both"/>
      </w:pPr>
    </w:p>
    <w:p w:rsidR="00491CC9" w:rsidRDefault="00491CC9" w:rsidP="00491CC9">
      <w:pPr>
        <w:spacing w:line="360" w:lineRule="auto"/>
        <w:ind w:right="170"/>
        <w:jc w:val="both"/>
      </w:pPr>
      <w:r>
        <w:t xml:space="preserve">► Bio-imaging studies of </w:t>
      </w:r>
      <w:r w:rsidR="00B70EFF" w:rsidRPr="00B70EFF">
        <w:rPr>
          <w:b/>
          <w:iCs/>
        </w:rPr>
        <w:t>SK-1</w:t>
      </w:r>
      <w:r>
        <w:rPr>
          <w:b/>
        </w:rPr>
        <w:t xml:space="preserve"> </w:t>
      </w:r>
      <w:r w:rsidRPr="009D2C3A">
        <w:t>towards</w:t>
      </w:r>
      <w:r>
        <w:rPr>
          <w:b/>
        </w:rPr>
        <w:t xml:space="preserve"> </w:t>
      </w:r>
      <w:bookmarkStart w:id="0" w:name="_GoBack"/>
      <w:r w:rsidR="00B70EFF" w:rsidRPr="00B70EFF">
        <w:t>living cells</w:t>
      </w:r>
      <w:r w:rsidR="00B70EFF">
        <w:rPr>
          <w:b/>
        </w:rPr>
        <w:t xml:space="preserve"> </w:t>
      </w:r>
      <w:bookmarkEnd w:id="0"/>
      <w:r>
        <w:t>w</w:t>
      </w:r>
      <w:r w:rsidR="00B70EFF">
        <w:t>ere</w:t>
      </w:r>
      <w:r>
        <w:t xml:space="preserve"> also performed. </w:t>
      </w:r>
    </w:p>
    <w:p w:rsidR="004B514D" w:rsidRDefault="004B514D"/>
    <w:sectPr w:rsidR="004B5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CC9"/>
    <w:rsid w:val="00491CC9"/>
    <w:rsid w:val="004B514D"/>
    <w:rsid w:val="00B70EFF"/>
    <w:rsid w:val="00BD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A4D0B"/>
  <w15:chartTrackingRefBased/>
  <w15:docId w15:val="{83F558F1-8402-46A8-9961-33DEBDD33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1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389</Characters>
  <Application>Microsoft Office Word</Application>
  <DocSecurity>0</DocSecurity>
  <Lines>3</Lines>
  <Paragraphs>1</Paragraphs>
  <ScaleCrop>false</ScaleCrop>
  <Company>SilentAll Team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Kmu</dc:creator>
  <cp:keywords/>
  <dc:description/>
  <cp:lastModifiedBy>Kmu</cp:lastModifiedBy>
  <cp:revision>2</cp:revision>
  <dcterms:created xsi:type="dcterms:W3CDTF">2018-01-25T12:35:00Z</dcterms:created>
  <dcterms:modified xsi:type="dcterms:W3CDTF">2018-08-16T12:42:00Z</dcterms:modified>
</cp:coreProperties>
</file>