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4A" w:rsidRDefault="004B1DC8" w:rsidP="00CD3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B1DC8" w:rsidRDefault="004B1DC8" w:rsidP="00CD3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472" w:rsidRDefault="00DC6D36" w:rsidP="004B1DC8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4B1DC8" w:rsidRPr="00DC6D36">
        <w:rPr>
          <w:rFonts w:ascii="Times New Roman" w:hAnsi="Times New Roman" w:cs="Times New Roman"/>
          <w:b/>
          <w:sz w:val="24"/>
          <w:szCs w:val="24"/>
        </w:rPr>
        <w:t>rof.Dr.Özdemir</w:t>
      </w:r>
      <w:proofErr w:type="spellEnd"/>
      <w:proofErr w:type="gramEnd"/>
      <w:r w:rsidR="004B1DC8" w:rsidRPr="00DC6D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1DC8" w:rsidRPr="00DC6D36">
        <w:rPr>
          <w:rFonts w:ascii="Times New Roman" w:hAnsi="Times New Roman" w:cs="Times New Roman"/>
          <w:b/>
          <w:sz w:val="24"/>
          <w:szCs w:val="24"/>
        </w:rPr>
        <w:t>Dogan</w:t>
      </w:r>
      <w:proofErr w:type="spellEnd"/>
      <w:r w:rsidR="004B1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DC8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="004B1DC8">
        <w:rPr>
          <w:rFonts w:ascii="Times New Roman" w:hAnsi="Times New Roman" w:cs="Times New Roman"/>
          <w:sz w:val="24"/>
          <w:szCs w:val="24"/>
        </w:rPr>
        <w:t xml:space="preserve"> East Technical </w:t>
      </w:r>
      <w:proofErr w:type="spellStart"/>
      <w:r w:rsidR="004B1DC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4B1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DC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4B1D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B1DC8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4B1DC8">
        <w:rPr>
          <w:rFonts w:ascii="Times New Roman" w:hAnsi="Times New Roman" w:cs="Times New Roman"/>
          <w:sz w:val="24"/>
          <w:szCs w:val="24"/>
        </w:rPr>
        <w:t xml:space="preserve">, Ankara, </w:t>
      </w:r>
      <w:proofErr w:type="spellStart"/>
      <w:r w:rsidR="004B1DC8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4B1D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DC8" w:rsidRDefault="004B1DC8" w:rsidP="00DF547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F04AED">
        <w:rPr>
          <w:rFonts w:ascii="Times New Roman" w:hAnsi="Times New Roman" w:cs="Times New Roman"/>
          <w:sz w:val="24"/>
          <w:szCs w:val="24"/>
        </w:rPr>
        <w:t>dogano@metu.edu.tr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DC8" w:rsidRDefault="004B1DC8" w:rsidP="004B1DC8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Dogan’s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enantioselective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D3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DC6D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C6D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C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C6D36" w:rsidRPr="00DC6D36" w:rsidRDefault="004B1DC8" w:rsidP="00DC6D36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Ö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Dogan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S Polat Çakır, N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Beksultanova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N Altanlar, D Şimşek, H Karabıyık,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Enantioselective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synthesis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of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new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chiral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2-aziridinyl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phosphonates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and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studies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of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their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biological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activities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.</w:t>
      </w:r>
      <w:r w:rsidRPr="00DC6D3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3F5F7"/>
        </w:rPr>
        <w:t> "</w:t>
      </w:r>
      <w:proofErr w:type="spellStart"/>
      <w:r w:rsidRPr="00DC6D3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3F5F7"/>
        </w:rPr>
        <w:t>Tetrahedron</w:t>
      </w:r>
      <w:proofErr w:type="spellEnd"/>
      <w:r w:rsidRPr="00DC6D3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3F5F7"/>
        </w:rPr>
        <w:t>Asymmetry</w:t>
      </w:r>
      <w:proofErr w:type="spellEnd"/>
      <w:r w:rsidRPr="00DC6D3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3F5F7"/>
        </w:rPr>
        <w:t>"</w:t>
      </w:r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, 28, (2017), p.324-329.</w:t>
      </w:r>
    </w:p>
    <w:p w:rsidR="004B1DC8" w:rsidRPr="00DC6D36" w:rsidRDefault="004B1DC8" w:rsidP="00DC6D36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M-L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Chan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C-C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Yu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J-L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Hsu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W-J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Leu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S-H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Chan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L-C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Hsu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S-P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Liu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P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Ivantcova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, Ö D,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Enantiomerically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pure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β-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dipeptide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derivative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induces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anticancer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activity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against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human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hormone-refractory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prostate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cancer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through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both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PI3K/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Akt-dependent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and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-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independent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 xml:space="preserve"> </w:t>
      </w:r>
      <w:proofErr w:type="spellStart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pathways</w:t>
      </w:r>
      <w:proofErr w:type="spellEnd"/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.</w:t>
      </w:r>
      <w:r w:rsidRPr="00DC6D3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3F5F7"/>
        </w:rPr>
        <w:t> "</w:t>
      </w:r>
      <w:proofErr w:type="spellStart"/>
      <w:r w:rsidRPr="00DC6D3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3F5F7"/>
        </w:rPr>
        <w:t>Oncotarget</w:t>
      </w:r>
      <w:proofErr w:type="spellEnd"/>
      <w:r w:rsidRPr="00DC6D3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3F5F7"/>
        </w:rPr>
        <w:t>"</w:t>
      </w:r>
      <w:r w:rsidRPr="00DC6D36">
        <w:rPr>
          <w:rFonts w:ascii="Times New Roman" w:hAnsi="Times New Roman" w:cs="Times New Roman"/>
          <w:color w:val="000000"/>
          <w:sz w:val="24"/>
          <w:szCs w:val="24"/>
          <w:shd w:val="clear" w:color="auto" w:fill="F3F5F7"/>
        </w:rPr>
        <w:t>, 8, (2017), p.96668-96683.</w:t>
      </w:r>
    </w:p>
    <w:p w:rsidR="00DC6D36" w:rsidRPr="00DC6D36" w:rsidRDefault="00DC6D36" w:rsidP="00DC6D3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5472" w:rsidRPr="00DF5472" w:rsidRDefault="00B76FA2" w:rsidP="003E6E7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72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DF5472">
        <w:rPr>
          <w:rFonts w:ascii="Times New Roman" w:hAnsi="Times New Roman" w:cs="Times New Roman"/>
          <w:b/>
          <w:sz w:val="24"/>
          <w:szCs w:val="24"/>
        </w:rPr>
        <w:t>Maurizio</w:t>
      </w:r>
      <w:proofErr w:type="spellEnd"/>
      <w:r w:rsidRPr="00DF54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b/>
          <w:sz w:val="24"/>
          <w:szCs w:val="24"/>
        </w:rPr>
        <w:t>Benaglia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>Department</w:t>
      </w:r>
      <w:proofErr w:type="spellEnd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>Chemistry</w:t>
      </w:r>
      <w:proofErr w:type="spellEnd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>Università</w:t>
      </w:r>
      <w:proofErr w:type="spellEnd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>degli</w:t>
      </w:r>
      <w:proofErr w:type="spellEnd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proofErr w:type="spellEnd"/>
      <w:r w:rsidRPr="00B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Milano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via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Golgi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19 - 20133 Milano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Italy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F5472" w:rsidRDefault="00B76FA2" w:rsidP="00DF547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proofErr w:type="gramStart"/>
      <w:r w:rsidR="00F04AED">
        <w:rPr>
          <w:rFonts w:ascii="Times New Roman" w:hAnsi="Times New Roman" w:cs="Times New Roman"/>
          <w:sz w:val="24"/>
          <w:szCs w:val="24"/>
          <w:shd w:val="clear" w:color="auto" w:fill="FFFFFF"/>
        </w:rPr>
        <w:t>maurizio.benaglia</w:t>
      </w:r>
      <w:proofErr w:type="gramEnd"/>
      <w:r w:rsidR="00F04AED">
        <w:rPr>
          <w:rFonts w:ascii="Times New Roman" w:hAnsi="Times New Roman" w:cs="Times New Roman"/>
          <w:sz w:val="24"/>
          <w:szCs w:val="24"/>
          <w:shd w:val="clear" w:color="auto" w:fill="FFFFFF"/>
        </w:rPr>
        <w:t>@unimi.it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E6E7A"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E6E7A" w:rsidRPr="00B131DE" w:rsidRDefault="003E6E7A" w:rsidP="00DF547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Benaglia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group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interested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aspects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stereoselective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synthesis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Two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re</w:t>
      </w:r>
      <w:r w:rsidR="00DF5472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ated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papers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3E6E7A" w:rsidRPr="00B131DE" w:rsidRDefault="003E6E7A" w:rsidP="003E6E7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R. Porta, M.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Benaglia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Annunziata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Puglisi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Celentano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"Solid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supported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chiral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N-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picolylimidazolidinones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recyclable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catalysts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enantioselective,metal</w:t>
      </w:r>
      <w:proofErr w:type="spellEnd"/>
      <w:proofErr w:type="gram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H2-free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reduction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imines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batch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flow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mode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", </w:t>
      </w:r>
      <w:proofErr w:type="spellStart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</w:t>
      </w:r>
      <w:proofErr w:type="spellEnd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Synth</w:t>
      </w:r>
      <w:proofErr w:type="spellEnd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Catal</w:t>
      </w:r>
      <w:proofErr w:type="spellEnd"/>
      <w:proofErr w:type="gramStart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2017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359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, 2375-2382.</w:t>
      </w:r>
    </w:p>
    <w:p w:rsidR="00B131DE" w:rsidRPr="00B131DE" w:rsidRDefault="00B131DE" w:rsidP="003E6E7A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M.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Orlandi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Benaglia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Ceotto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Kinetics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versus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thermodynamics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proline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catalyzed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aldol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reaction</w:t>
      </w:r>
      <w:proofErr w:type="spell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" </w:t>
      </w:r>
      <w:proofErr w:type="spellStart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Chem</w:t>
      </w:r>
      <w:proofErr w:type="spellEnd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</w:t>
      </w:r>
      <w:proofErr w:type="spellEnd"/>
      <w:proofErr w:type="gramStart"/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2016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131D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</w:t>
      </w:r>
      <w:r w:rsidRPr="00B131DE">
        <w:rPr>
          <w:rFonts w:ascii="Times New Roman" w:hAnsi="Times New Roman" w:cs="Times New Roman"/>
          <w:sz w:val="24"/>
          <w:szCs w:val="24"/>
          <w:shd w:val="clear" w:color="auto" w:fill="FFFFFF"/>
        </w:rPr>
        <w:t>, 5421-5427.</w:t>
      </w:r>
    </w:p>
    <w:p w:rsidR="00B131DE" w:rsidRPr="00B131DE" w:rsidRDefault="00B131DE" w:rsidP="00B131DE">
      <w:pPr>
        <w:pStyle w:val="ListeParagraf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F5472" w:rsidRDefault="00B131DE" w:rsidP="003E6E7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72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DF5472">
        <w:rPr>
          <w:rFonts w:ascii="Times New Roman" w:hAnsi="Times New Roman" w:cs="Times New Roman"/>
          <w:b/>
          <w:sz w:val="24"/>
          <w:szCs w:val="24"/>
        </w:rPr>
        <w:t>C</w:t>
      </w:r>
      <w:r w:rsidR="00F04AED" w:rsidRPr="00DF5472">
        <w:rPr>
          <w:rFonts w:ascii="Times New Roman" w:hAnsi="Times New Roman" w:cs="Times New Roman"/>
          <w:b/>
          <w:sz w:val="24"/>
          <w:szCs w:val="24"/>
        </w:rPr>
        <w:t>h</w:t>
      </w:r>
      <w:r w:rsidRPr="00DF5472">
        <w:rPr>
          <w:rFonts w:ascii="Times New Roman" w:hAnsi="Times New Roman" w:cs="Times New Roman"/>
          <w:b/>
          <w:sz w:val="24"/>
          <w:szCs w:val="24"/>
        </w:rPr>
        <w:t>ristoforos</w:t>
      </w:r>
      <w:proofErr w:type="spellEnd"/>
      <w:r w:rsidRPr="00DF5472">
        <w:rPr>
          <w:rFonts w:ascii="Times New Roman" w:hAnsi="Times New Roman" w:cs="Times New Roman"/>
          <w:b/>
          <w:sz w:val="24"/>
          <w:szCs w:val="24"/>
        </w:rPr>
        <w:t xml:space="preserve"> G. </w:t>
      </w:r>
      <w:proofErr w:type="spellStart"/>
      <w:r w:rsidRPr="00DF5472">
        <w:rPr>
          <w:rFonts w:ascii="Times New Roman" w:hAnsi="Times New Roman" w:cs="Times New Roman"/>
          <w:b/>
          <w:sz w:val="24"/>
          <w:szCs w:val="24"/>
        </w:rPr>
        <w:t>Kokotos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</w:t>
      </w:r>
      <w:r w:rsidR="00F04AE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4AED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F04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AE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F04AE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4AED">
        <w:rPr>
          <w:rFonts w:ascii="Times New Roman" w:hAnsi="Times New Roman" w:cs="Times New Roman"/>
          <w:sz w:val="24"/>
          <w:szCs w:val="24"/>
        </w:rPr>
        <w:t>Athens</w:t>
      </w:r>
      <w:proofErr w:type="spellEnd"/>
      <w:r w:rsidR="00F04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AED">
        <w:rPr>
          <w:rFonts w:ascii="Times New Roman" w:hAnsi="Times New Roman" w:cs="Times New Roman"/>
          <w:sz w:val="24"/>
          <w:szCs w:val="24"/>
        </w:rPr>
        <w:t>Panepistimiopolis</w:t>
      </w:r>
      <w:proofErr w:type="spellEnd"/>
      <w:r w:rsidR="00F04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AED">
        <w:rPr>
          <w:rFonts w:ascii="Times New Roman" w:hAnsi="Times New Roman" w:cs="Times New Roman"/>
          <w:sz w:val="24"/>
          <w:szCs w:val="24"/>
        </w:rPr>
        <w:t>Athens</w:t>
      </w:r>
      <w:proofErr w:type="spellEnd"/>
      <w:r w:rsidR="00F04A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AED">
        <w:rPr>
          <w:rFonts w:ascii="Times New Roman" w:hAnsi="Times New Roman" w:cs="Times New Roman"/>
          <w:sz w:val="24"/>
          <w:szCs w:val="24"/>
        </w:rPr>
        <w:t>Greece</w:t>
      </w:r>
      <w:proofErr w:type="spellEnd"/>
      <w:r w:rsidR="00F04A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472" w:rsidRDefault="00F04AED" w:rsidP="00DF547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ckokotos@</w:t>
      </w:r>
      <w:proofErr w:type="gramStart"/>
      <w:r>
        <w:rPr>
          <w:rFonts w:ascii="Times New Roman" w:hAnsi="Times New Roman" w:cs="Times New Roman"/>
          <w:sz w:val="24"/>
          <w:szCs w:val="24"/>
        </w:rPr>
        <w:t>chem.uoa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.gr. </w:t>
      </w:r>
    </w:p>
    <w:p w:rsidR="003E6E7A" w:rsidRDefault="00DF5472" w:rsidP="00DF5472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Kokotos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organocatalysis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photocatalysis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methodologies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DF5472" w:rsidRDefault="00DF5472" w:rsidP="00DF5472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72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Vlasserou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Sfetsa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, D. T.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Gerokonstantis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, C. G.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Kokotos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Moutevelis-Minakakis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Combining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prolinamides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2-pyrrolidinone: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organocatalysts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aldol</w:t>
      </w:r>
      <w:proofErr w:type="spellEnd"/>
      <w:r w:rsidRPr="00E25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57DC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i/>
          <w:sz w:val="24"/>
          <w:szCs w:val="24"/>
        </w:rPr>
        <w:t>Tetrahedron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. </w:t>
      </w:r>
      <w:r w:rsidRPr="00DF5472">
        <w:rPr>
          <w:rFonts w:ascii="Times New Roman" w:hAnsi="Times New Roman" w:cs="Times New Roman"/>
          <w:b/>
          <w:sz w:val="24"/>
          <w:szCs w:val="24"/>
        </w:rPr>
        <w:t>2018</w:t>
      </w:r>
      <w:r w:rsidRPr="00DF5472">
        <w:rPr>
          <w:rFonts w:ascii="Times New Roman" w:hAnsi="Times New Roman" w:cs="Times New Roman"/>
          <w:sz w:val="24"/>
          <w:szCs w:val="24"/>
        </w:rPr>
        <w:t xml:space="preserve">, </w:t>
      </w:r>
      <w:r w:rsidRPr="00DF5472">
        <w:rPr>
          <w:rFonts w:ascii="Times New Roman" w:hAnsi="Times New Roman" w:cs="Times New Roman"/>
          <w:i/>
          <w:sz w:val="24"/>
          <w:szCs w:val="24"/>
        </w:rPr>
        <w:t>74</w:t>
      </w:r>
      <w:r w:rsidRPr="00DF5472">
        <w:rPr>
          <w:rFonts w:ascii="Times New Roman" w:hAnsi="Times New Roman" w:cs="Times New Roman"/>
          <w:sz w:val="24"/>
          <w:szCs w:val="24"/>
        </w:rPr>
        <w:t>, 2338-2349.</w:t>
      </w:r>
    </w:p>
    <w:p w:rsidR="00DF5472" w:rsidRPr="00DF5472" w:rsidRDefault="00DF5472" w:rsidP="00DF5472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72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Koutoulogenis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Kaplaneris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, C. G.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Kokotos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>, “(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Thio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urea-mediated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functionalized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six-membered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rings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Beilstein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J. Org.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Chem</w:t>
      </w:r>
      <w:proofErr w:type="spellEnd"/>
      <w:proofErr w:type="gramStart"/>
      <w:r w:rsidRPr="00DF547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F5472">
        <w:rPr>
          <w:rFonts w:ascii="Times New Roman" w:hAnsi="Times New Roman" w:cs="Times New Roman"/>
          <w:sz w:val="24"/>
          <w:szCs w:val="24"/>
        </w:rPr>
        <w:t xml:space="preserve"> 2016, 12, 462-495.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Invited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Multifunctional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72">
        <w:rPr>
          <w:rFonts w:ascii="Times New Roman" w:hAnsi="Times New Roman" w:cs="Times New Roman"/>
          <w:sz w:val="24"/>
          <w:szCs w:val="24"/>
        </w:rPr>
        <w:t>Organocatalysis</w:t>
      </w:r>
      <w:proofErr w:type="spellEnd"/>
      <w:r w:rsidRPr="00DF5472">
        <w:rPr>
          <w:rFonts w:ascii="Times New Roman" w:hAnsi="Times New Roman" w:cs="Times New Roman"/>
          <w:sz w:val="24"/>
          <w:szCs w:val="24"/>
        </w:rPr>
        <w:t>”.</w:t>
      </w:r>
    </w:p>
    <w:p w:rsidR="00DF5472" w:rsidRPr="00DF5472" w:rsidRDefault="00DF5472" w:rsidP="00DF54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5472" w:rsidRPr="00B131DE" w:rsidRDefault="00DF5472" w:rsidP="00B13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472" w:rsidRPr="00B1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2C7"/>
    <w:multiLevelType w:val="hybridMultilevel"/>
    <w:tmpl w:val="A036C656"/>
    <w:lvl w:ilvl="0" w:tplc="041F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00000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D1622"/>
    <w:multiLevelType w:val="hybridMultilevel"/>
    <w:tmpl w:val="28580658"/>
    <w:lvl w:ilvl="0" w:tplc="B7C6D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15527"/>
    <w:multiLevelType w:val="hybridMultilevel"/>
    <w:tmpl w:val="206883AC"/>
    <w:lvl w:ilvl="0" w:tplc="AEFEFB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03027"/>
    <w:multiLevelType w:val="hybridMultilevel"/>
    <w:tmpl w:val="61FC7F3C"/>
    <w:lvl w:ilvl="0" w:tplc="FF5AD9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D10E4"/>
    <w:multiLevelType w:val="hybridMultilevel"/>
    <w:tmpl w:val="952A07D0"/>
    <w:lvl w:ilvl="0" w:tplc="938250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4A"/>
    <w:rsid w:val="003E6E7A"/>
    <w:rsid w:val="004B1DC8"/>
    <w:rsid w:val="008968C4"/>
    <w:rsid w:val="00B131DE"/>
    <w:rsid w:val="00B76FA2"/>
    <w:rsid w:val="00C67053"/>
    <w:rsid w:val="00CD3F4A"/>
    <w:rsid w:val="00DC6D36"/>
    <w:rsid w:val="00DF5472"/>
    <w:rsid w:val="00F0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3F4A"/>
    <w:pPr>
      <w:ind w:left="720"/>
      <w:contextualSpacing/>
    </w:pPr>
  </w:style>
  <w:style w:type="character" w:styleId="Vurgu">
    <w:name w:val="Emphasis"/>
    <w:uiPriority w:val="20"/>
    <w:qFormat/>
    <w:rsid w:val="00CD3F4A"/>
    <w:rPr>
      <w:i/>
      <w:iCs/>
    </w:rPr>
  </w:style>
  <w:style w:type="character" w:styleId="Kpr">
    <w:name w:val="Hyperlink"/>
    <w:uiPriority w:val="99"/>
    <w:unhideWhenUsed/>
    <w:rsid w:val="00CD3F4A"/>
    <w:rPr>
      <w:color w:val="0000FF"/>
      <w:u w:val="single"/>
    </w:rPr>
  </w:style>
  <w:style w:type="character" w:customStyle="1" w:styleId="red">
    <w:name w:val="red"/>
    <w:basedOn w:val="VarsaylanParagrafYazTipi"/>
    <w:rsid w:val="003E6E7A"/>
  </w:style>
  <w:style w:type="paragraph" w:customStyle="1" w:styleId="body-text">
    <w:name w:val="body-text"/>
    <w:basedOn w:val="Normal"/>
    <w:rsid w:val="00B1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-1">
    <w:name w:val="c-1"/>
    <w:basedOn w:val="VarsaylanParagrafYazTipi"/>
    <w:rsid w:val="00B131DE"/>
  </w:style>
  <w:style w:type="character" w:customStyle="1" w:styleId="c-4">
    <w:name w:val="c-4"/>
    <w:basedOn w:val="VarsaylanParagrafYazTipi"/>
    <w:rsid w:val="00DF5472"/>
  </w:style>
  <w:style w:type="character" w:customStyle="1" w:styleId="c-5">
    <w:name w:val="c-5"/>
    <w:basedOn w:val="VarsaylanParagrafYazTipi"/>
    <w:rsid w:val="00DF5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3F4A"/>
    <w:pPr>
      <w:ind w:left="720"/>
      <w:contextualSpacing/>
    </w:pPr>
  </w:style>
  <w:style w:type="character" w:styleId="Vurgu">
    <w:name w:val="Emphasis"/>
    <w:uiPriority w:val="20"/>
    <w:qFormat/>
    <w:rsid w:val="00CD3F4A"/>
    <w:rPr>
      <w:i/>
      <w:iCs/>
    </w:rPr>
  </w:style>
  <w:style w:type="character" w:styleId="Kpr">
    <w:name w:val="Hyperlink"/>
    <w:uiPriority w:val="99"/>
    <w:unhideWhenUsed/>
    <w:rsid w:val="00CD3F4A"/>
    <w:rPr>
      <w:color w:val="0000FF"/>
      <w:u w:val="single"/>
    </w:rPr>
  </w:style>
  <w:style w:type="character" w:customStyle="1" w:styleId="red">
    <w:name w:val="red"/>
    <w:basedOn w:val="VarsaylanParagrafYazTipi"/>
    <w:rsid w:val="003E6E7A"/>
  </w:style>
  <w:style w:type="paragraph" w:customStyle="1" w:styleId="body-text">
    <w:name w:val="body-text"/>
    <w:basedOn w:val="Normal"/>
    <w:rsid w:val="00B1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-1">
    <w:name w:val="c-1"/>
    <w:basedOn w:val="VarsaylanParagrafYazTipi"/>
    <w:rsid w:val="00B131DE"/>
  </w:style>
  <w:style w:type="character" w:customStyle="1" w:styleId="c-4">
    <w:name w:val="c-4"/>
    <w:basedOn w:val="VarsaylanParagrafYazTipi"/>
    <w:rsid w:val="00DF5472"/>
  </w:style>
  <w:style w:type="character" w:customStyle="1" w:styleId="c-5">
    <w:name w:val="c-5"/>
    <w:basedOn w:val="VarsaylanParagrafYazTipi"/>
    <w:rsid w:val="00DF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FULYA</cp:lastModifiedBy>
  <cp:revision>3</cp:revision>
  <dcterms:created xsi:type="dcterms:W3CDTF">2018-09-25T13:26:00Z</dcterms:created>
  <dcterms:modified xsi:type="dcterms:W3CDTF">2018-09-26T13:22:00Z</dcterms:modified>
</cp:coreProperties>
</file>