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072EA" w:rsidRDefault="0012594A">
      <w:pPr>
        <w:spacing w:after="480" w:line="360" w:lineRule="auto"/>
      </w:pPr>
      <w:r>
        <w:rPr>
          <w:rFonts w:ascii="Times New Roman" w:hAnsi="Times New Roman" w:cs="Times New Roman"/>
          <w:b/>
          <w:sz w:val="24"/>
          <w:szCs w:val="24"/>
          <w:lang w:val="en-US"/>
        </w:rPr>
        <w:t xml:space="preserve">Feature Article: </w:t>
      </w:r>
      <w:r>
        <w:rPr>
          <w:rFonts w:ascii="Times New Roman" w:hAnsi="Times New Roman" w:cs="Arial"/>
          <w:b/>
          <w:sz w:val="24"/>
          <w:szCs w:val="24"/>
          <w:lang w:val="en-US"/>
        </w:rPr>
        <w:t xml:space="preserve">Metabolic Network </w:t>
      </w:r>
      <w:proofErr w:type="spellStart"/>
      <w:r>
        <w:rPr>
          <w:rFonts w:ascii="Times New Roman" w:hAnsi="Times New Roman" w:cs="Arial"/>
          <w:b/>
          <w:sz w:val="24"/>
          <w:szCs w:val="24"/>
          <w:lang w:val="en-US"/>
        </w:rPr>
        <w:t>Modelling</w:t>
      </w:r>
      <w:proofErr w:type="spellEnd"/>
      <w:r>
        <w:rPr>
          <w:rFonts w:ascii="Times New Roman" w:hAnsi="Times New Roman" w:cs="Arial"/>
          <w:b/>
          <w:sz w:val="24"/>
          <w:szCs w:val="24"/>
          <w:lang w:val="en-US"/>
        </w:rPr>
        <w:t xml:space="preserve"> of Chinese Hamster Ovary (CHO) Culture Bioreactors Operated as Microbial Cell Factories</w:t>
      </w:r>
    </w:p>
    <w:p w:rsidR="002072EA" w:rsidRDefault="0012594A">
      <w:pPr>
        <w:spacing w:after="480" w:line="360" w:lineRule="auto"/>
      </w:pPr>
      <w:r>
        <w:rPr>
          <w:rFonts w:ascii="Times New Roman" w:hAnsi="Times New Roman" w:cs="Times New Roman"/>
          <w:b/>
          <w:sz w:val="24"/>
          <w:szCs w:val="24"/>
          <w:lang w:val="en-US"/>
        </w:rPr>
        <w:t>Authors: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Jernej</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Gašperšič</w:t>
      </w:r>
      <w:r>
        <w:rPr>
          <w:rFonts w:ascii="Times New Roman" w:hAnsi="Times New Roman" w:cs="Times New Roman"/>
          <w:sz w:val="24"/>
          <w:szCs w:val="24"/>
          <w:vertAlign w:val="superscript"/>
          <w:lang w:val="en-US"/>
        </w:rPr>
        <w: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Miha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Kastelic</w:t>
      </w:r>
      <w:r>
        <w:rPr>
          <w:rFonts w:ascii="Times New Roman" w:hAnsi="Times New Roman" w:cs="Times New Roman"/>
          <w:sz w:val="24"/>
          <w:szCs w:val="24"/>
          <w:vertAlign w:val="superscript"/>
          <w:lang w:val="en-US"/>
        </w:rPr>
        <w: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Uroš</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Novak</w:t>
      </w:r>
      <w:r>
        <w:rPr>
          <w:rFonts w:ascii="Times New Roman" w:hAnsi="Times New Roman" w:cs="Times New Roman"/>
          <w:sz w:val="24"/>
          <w:szCs w:val="24"/>
          <w:vertAlign w:val="superscript"/>
          <w:lang w:val="en-US"/>
        </w:rPr>
        <w: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Blaž</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Likozar</w:t>
      </w:r>
      <w:r>
        <w:rPr>
          <w:rFonts w:ascii="Times New Roman" w:hAnsi="Times New Roman" w:cs="Times New Roman"/>
          <w:sz w:val="24"/>
          <w:szCs w:val="24"/>
          <w:vertAlign w:val="superscript"/>
          <w:lang w:val="en-US"/>
        </w:rPr>
        <w:t>a</w:t>
      </w:r>
      <w:proofErr w:type="spellEnd"/>
    </w:p>
    <w:p w:rsidR="002072EA" w:rsidRDefault="0012594A">
      <w:pPr>
        <w:spacing w:after="480" w:line="360" w:lineRule="auto"/>
      </w:pPr>
      <w:r>
        <w:rPr>
          <w:rFonts w:ascii="Times New Roman" w:hAnsi="Times New Roman" w:cs="Times New Roman"/>
          <w:b/>
          <w:sz w:val="24"/>
          <w:szCs w:val="24"/>
          <w:lang w:val="en-US"/>
        </w:rPr>
        <w:t>Affiliations: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vertAlign w:val="superscript"/>
          <w:lang w:val="en-US"/>
        </w:rPr>
        <w:t>a</w:t>
      </w:r>
      <w:r>
        <w:rPr>
          <w:rFonts w:ascii="Times New Roman" w:hAnsi="Times New Roman" w:cs="Times New Roman"/>
          <w:sz w:val="24"/>
          <w:szCs w:val="24"/>
          <w:lang w:val="en-US"/>
        </w:rPr>
        <w:t>National</w:t>
      </w:r>
      <w:proofErr w:type="spellEnd"/>
      <w:r>
        <w:rPr>
          <w:rFonts w:ascii="Times New Roman" w:hAnsi="Times New Roman" w:cs="Times New Roman"/>
          <w:sz w:val="24"/>
          <w:szCs w:val="24"/>
          <w:lang w:val="en-US"/>
        </w:rPr>
        <w:t xml:space="preserve"> Institute of Chemistry, Department of Catalysis and Chemical Reaction Engineering, </w:t>
      </w:r>
      <w:proofErr w:type="spellStart"/>
      <w:r>
        <w:rPr>
          <w:rFonts w:ascii="Times New Roman" w:hAnsi="Times New Roman" w:cs="Times New Roman"/>
          <w:sz w:val="24"/>
          <w:szCs w:val="24"/>
          <w:lang w:val="en-US"/>
        </w:rPr>
        <w:t>Hajdr</w:t>
      </w:r>
      <w:bookmarkStart w:id="0" w:name="_GoBack"/>
      <w:bookmarkEnd w:id="0"/>
      <w:r>
        <w:rPr>
          <w:rFonts w:ascii="Times New Roman" w:hAnsi="Times New Roman" w:cs="Times New Roman"/>
          <w:sz w:val="24"/>
          <w:szCs w:val="24"/>
          <w:lang w:val="en-US"/>
        </w:rPr>
        <w:t>ihova</w:t>
      </w:r>
      <w:proofErr w:type="spellEnd"/>
      <w:r>
        <w:rPr>
          <w:rFonts w:ascii="Times New Roman" w:hAnsi="Times New Roman" w:cs="Times New Roman"/>
          <w:sz w:val="24"/>
          <w:szCs w:val="24"/>
          <w:lang w:val="en-US"/>
        </w:rPr>
        <w:t xml:space="preserve"> 19, 1000 Ljubljana, Slovenia</w:t>
      </w:r>
    </w:p>
    <w:p w:rsidR="002072EA" w:rsidRDefault="0012594A">
      <w:pPr>
        <w:spacing w:after="480" w:line="360" w:lineRule="auto"/>
      </w:pPr>
      <w:r>
        <w:rPr>
          <w:rFonts w:ascii="Times New Roman" w:hAnsi="Times New Roman" w:cs="Times New Roman"/>
          <w:b/>
          <w:bCs/>
          <w:sz w:val="24"/>
          <w:szCs w:val="24"/>
          <w:lang w:val="en-US"/>
        </w:rPr>
        <w:t>Email Addresses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Jernej</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Gašperšič</w:t>
      </w:r>
      <w:proofErr w:type="spellEnd"/>
      <w:r>
        <w:rPr>
          <w:rFonts w:ascii="Times New Roman" w:hAnsi="Times New Roman" w:cs="Times New Roman"/>
          <w:sz w:val="24"/>
          <w:szCs w:val="24"/>
          <w:lang w:val="en-US"/>
        </w:rPr>
        <w:t xml:space="preserve"> (</w:t>
      </w:r>
      <w:hyperlink r:id="rId8" w:history="1">
        <w:r>
          <w:rPr>
            <w:rStyle w:val="Hiperpovezava"/>
            <w:rFonts w:ascii="Times New Roman" w:hAnsi="Times New Roman" w:cs="Times New Roman"/>
            <w:sz w:val="24"/>
            <w:szCs w:val="24"/>
            <w:lang w:val="en-US"/>
          </w:rPr>
          <w:t>jernej81@gmail.com</w:t>
        </w:r>
      </w:hyperlink>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Miha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Kastelic</w:t>
      </w:r>
      <w:proofErr w:type="spellEnd"/>
      <w:r>
        <w:rPr>
          <w:rFonts w:ascii="Times New Roman" w:hAnsi="Times New Roman" w:cs="Times New Roman"/>
          <w:sz w:val="24"/>
          <w:szCs w:val="24"/>
          <w:lang w:val="en-US"/>
        </w:rPr>
        <w:t xml:space="preserve"> (</w:t>
      </w:r>
      <w:hyperlink r:id="rId9" w:history="1">
        <w:r>
          <w:rPr>
            <w:rStyle w:val="Hiperpovezava"/>
            <w:rFonts w:ascii="Times New Roman" w:hAnsi="Times New Roman" w:cs="Times New Roman"/>
            <w:sz w:val="24"/>
            <w:szCs w:val="24"/>
            <w:lang w:val="en-US"/>
          </w:rPr>
          <w:t>miha.kastelic@ki.si</w:t>
        </w:r>
      </w:hyperlink>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Uroš</w:t>
      </w:r>
      <w:proofErr w:type="spellEnd"/>
      <w:r>
        <w:rPr>
          <w:rFonts w:ascii="Times New Roman" w:hAnsi="Times New Roman" w:cs="Times New Roman"/>
          <w:sz w:val="24"/>
          <w:szCs w:val="24"/>
          <w:lang w:val="en-US"/>
        </w:rPr>
        <w:t xml:space="preserve"> Novak (</w:t>
      </w:r>
      <w:hyperlink r:id="rId10" w:history="1">
        <w:r>
          <w:rPr>
            <w:rStyle w:val="Hiperpovezava"/>
            <w:rFonts w:ascii="Times New Roman" w:hAnsi="Times New Roman" w:cs="Times New Roman"/>
            <w:sz w:val="24"/>
            <w:szCs w:val="24"/>
            <w:lang w:val="en-US"/>
          </w:rPr>
          <w:t>uros.novak@ki.si</w:t>
        </w:r>
      </w:hyperlink>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Blaž</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Likozar</w:t>
      </w:r>
      <w:proofErr w:type="spellEnd"/>
      <w:r>
        <w:rPr>
          <w:rFonts w:ascii="Times New Roman" w:hAnsi="Times New Roman" w:cs="Times New Roman"/>
          <w:sz w:val="24"/>
          <w:szCs w:val="24"/>
          <w:lang w:val="en-US"/>
        </w:rPr>
        <w:t xml:space="preserve"> (</w:t>
      </w:r>
      <w:hyperlink r:id="rId11" w:history="1">
        <w:r>
          <w:rPr>
            <w:rStyle w:val="Hiperpovezava"/>
            <w:rFonts w:ascii="Times New Roman" w:hAnsi="Times New Roman" w:cs="Times New Roman"/>
            <w:sz w:val="24"/>
            <w:szCs w:val="24"/>
            <w:lang w:val="en-US"/>
          </w:rPr>
          <w:t>blaz.likozar@ki.si</w:t>
        </w:r>
      </w:hyperlink>
      <w:proofErr w:type="gramEnd"/>
      <w:r>
        <w:rPr>
          <w:rFonts w:ascii="Times New Roman" w:hAnsi="Times New Roman" w:cs="Times New Roman"/>
          <w:sz w:val="24"/>
          <w:szCs w:val="24"/>
          <w:lang w:val="en-US"/>
        </w:rPr>
        <w:t>)</w:t>
      </w:r>
    </w:p>
    <w:p w:rsidR="002072EA" w:rsidRDefault="0012594A">
      <w:pPr>
        <w:spacing w:after="480" w:line="360" w:lineRule="auto"/>
      </w:pPr>
      <w:r>
        <w:rPr>
          <w:rFonts w:ascii="Times New Roman" w:hAnsi="Times New Roman" w:cs="Times New Roman"/>
          <w:b/>
          <w:sz w:val="24"/>
          <w:szCs w:val="24"/>
          <w:lang w:val="en-US"/>
        </w:rPr>
        <w:t>Corresponding author: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Jernej</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Gašperšič</w:t>
      </w:r>
      <w:proofErr w:type="spellEnd"/>
    </w:p>
    <w:p w:rsidR="002072EA" w:rsidRDefault="002072EA">
      <w:pPr>
        <w:spacing w:after="480" w:line="360" w:lineRule="auto"/>
        <w:rPr>
          <w:rFonts w:ascii="Times New Roman" w:hAnsi="Times New Roman" w:cs="Times New Roman"/>
          <w:b/>
          <w:sz w:val="24"/>
          <w:szCs w:val="24"/>
        </w:rPr>
      </w:pPr>
    </w:p>
    <w:p w:rsidR="002072EA" w:rsidRDefault="002072EA">
      <w:pPr>
        <w:spacing w:after="480" w:line="360" w:lineRule="auto"/>
        <w:rPr>
          <w:rFonts w:ascii="Times New Roman" w:hAnsi="Times New Roman" w:cs="Times New Roman"/>
          <w:b/>
          <w:sz w:val="24"/>
          <w:szCs w:val="24"/>
        </w:rPr>
      </w:pPr>
    </w:p>
    <w:p w:rsidR="002072EA" w:rsidRDefault="002072EA">
      <w:pPr>
        <w:spacing w:after="480" w:line="360" w:lineRule="auto"/>
        <w:rPr>
          <w:rFonts w:ascii="Times New Roman" w:hAnsi="Times New Roman" w:cs="Times New Roman"/>
          <w:b/>
          <w:sz w:val="24"/>
          <w:szCs w:val="24"/>
        </w:rPr>
      </w:pPr>
    </w:p>
    <w:p w:rsidR="002072EA" w:rsidRDefault="002072EA">
      <w:pPr>
        <w:spacing w:after="480" w:line="360" w:lineRule="auto"/>
        <w:rPr>
          <w:rFonts w:ascii="Times New Roman" w:hAnsi="Times New Roman" w:cs="Times New Roman"/>
          <w:b/>
          <w:sz w:val="24"/>
          <w:szCs w:val="24"/>
          <w:lang w:val="en-US"/>
        </w:rPr>
      </w:pPr>
    </w:p>
    <w:p w:rsidR="002072EA" w:rsidRDefault="002072EA">
      <w:pPr>
        <w:spacing w:after="480" w:line="360" w:lineRule="auto"/>
        <w:rPr>
          <w:rFonts w:ascii="Times New Roman" w:hAnsi="Times New Roman" w:cs="Times New Roman"/>
          <w:b/>
          <w:sz w:val="24"/>
          <w:szCs w:val="24"/>
          <w:lang w:val="en-US"/>
        </w:rPr>
      </w:pPr>
    </w:p>
    <w:p w:rsidR="002072EA" w:rsidRDefault="002072EA">
      <w:pPr>
        <w:spacing w:after="480" w:line="360" w:lineRule="auto"/>
        <w:rPr>
          <w:rFonts w:ascii="Times New Roman" w:hAnsi="Times New Roman" w:cs="Times New Roman"/>
          <w:b/>
          <w:sz w:val="24"/>
          <w:szCs w:val="24"/>
          <w:lang w:val="en-US"/>
        </w:rPr>
      </w:pPr>
    </w:p>
    <w:p w:rsidR="002072EA" w:rsidRDefault="002072EA">
      <w:pPr>
        <w:spacing w:after="480" w:line="360" w:lineRule="auto"/>
        <w:rPr>
          <w:rFonts w:ascii="Times New Roman" w:hAnsi="Times New Roman" w:cs="Times New Roman"/>
          <w:b/>
          <w:sz w:val="24"/>
          <w:szCs w:val="24"/>
          <w:lang w:val="en-US"/>
        </w:rPr>
      </w:pPr>
    </w:p>
    <w:p w:rsidR="002072EA" w:rsidRDefault="002072EA">
      <w:pPr>
        <w:spacing w:after="480" w:line="360" w:lineRule="auto"/>
        <w:rPr>
          <w:rFonts w:ascii="Times New Roman" w:hAnsi="Times New Roman" w:cs="Times New Roman"/>
          <w:b/>
          <w:sz w:val="24"/>
          <w:szCs w:val="24"/>
          <w:lang w:val="en-US"/>
        </w:rPr>
      </w:pPr>
    </w:p>
    <w:p w:rsidR="002072EA" w:rsidRDefault="002072EA">
      <w:pPr>
        <w:spacing w:after="480" w:line="360" w:lineRule="auto"/>
        <w:rPr>
          <w:rFonts w:ascii="Times New Roman" w:hAnsi="Times New Roman" w:cs="Times New Roman"/>
          <w:b/>
          <w:sz w:val="24"/>
          <w:szCs w:val="24"/>
        </w:rPr>
      </w:pPr>
    </w:p>
    <w:p w:rsidR="002072EA" w:rsidRDefault="0012594A">
      <w:pPr>
        <w:spacing w:after="480" w:line="360" w:lineRule="auto"/>
      </w:pPr>
      <w:r>
        <w:rPr>
          <w:rFonts w:ascii="Times New Roman" w:hAnsi="Times New Roman" w:cs="Times New Roman"/>
          <w:b/>
          <w:sz w:val="24"/>
          <w:szCs w:val="24"/>
          <w:lang w:val="en-US"/>
        </w:rPr>
        <w:lastRenderedPageBreak/>
        <w:t>Abstract</w:t>
      </w:r>
    </w:p>
    <w:p w:rsidR="002072EA" w:rsidRDefault="0012594A">
      <w:pPr>
        <w:spacing w:after="0" w:line="360" w:lineRule="auto"/>
        <w:jc w:val="both"/>
      </w:pPr>
      <w:r>
        <w:rPr>
          <w:rFonts w:ascii="Times New Roman" w:hAnsi="Times New Roman" w:cs="Arial"/>
          <w:sz w:val="24"/>
          <w:szCs w:val="24"/>
          <w:lang w:val="en-US"/>
        </w:rPr>
        <w:t xml:space="preserve">Chinese hamster ovary (CHO) epithelial cells are one of the most used therapeutic medical lines for the production of different biopharmaceutical drugs. They have a high consumption rate with a fast duplication cycle that makes them an ideal biological clone. The higher accumulated amounts of toxic intracellular intermediates may lead to lower organism viability, protein productivity and manufactured </w:t>
      </w:r>
      <w:proofErr w:type="spellStart"/>
      <w:r>
        <w:rPr>
          <w:rFonts w:ascii="Times New Roman" w:hAnsi="Times New Roman" w:cs="Arial"/>
          <w:sz w:val="24"/>
          <w:szCs w:val="24"/>
          <w:lang w:val="en-US"/>
        </w:rPr>
        <w:t>biosimilar</w:t>
      </w:r>
      <w:proofErr w:type="spellEnd"/>
      <w:r>
        <w:rPr>
          <w:rFonts w:ascii="Times New Roman" w:hAnsi="Times New Roman" w:cs="Arial"/>
          <w:sz w:val="24"/>
          <w:szCs w:val="24"/>
          <w:lang w:val="en-US"/>
        </w:rPr>
        <w:t>, so a careful optimal balance of medium, bioreactor operational parameters and bioprocess is needed. A precise phenome</w:t>
      </w:r>
      <w:bookmarkStart w:id="1" w:name="_GoBack1"/>
      <w:bookmarkEnd w:id="1"/>
      <w:r>
        <w:rPr>
          <w:rFonts w:ascii="Times New Roman" w:hAnsi="Times New Roman" w:cs="Arial"/>
          <w:sz w:val="24"/>
          <w:szCs w:val="24"/>
          <w:lang w:val="en-US"/>
        </w:rPr>
        <w:t xml:space="preserve">nological knowledge of metabolism’s chemical transformations can predict problems that may arise during batch, semi-continuous fed batch and continuous reactor operation. For a better detailed understanding (and correlation), future performance optimization and scaling, mechanistic model systems have been built. In this specific work, the main metabolic pathways in mammalian structured CHO cultures are reviewed. It starts with organic biochemical background, controlling associated phenomena and kinetics, which govern the sustaining conversion routes of biology. Then, individual turnover paths are described, </w:t>
      </w:r>
      <w:proofErr w:type="spellStart"/>
      <w:r>
        <w:rPr>
          <w:rFonts w:ascii="Times New Roman" w:hAnsi="Times New Roman" w:cs="Arial"/>
          <w:sz w:val="24"/>
          <w:szCs w:val="24"/>
          <w:lang w:val="en-US"/>
        </w:rPr>
        <w:t>overviewing</w:t>
      </w:r>
      <w:proofErr w:type="spellEnd"/>
      <w:r>
        <w:rPr>
          <w:rFonts w:ascii="Times New Roman" w:hAnsi="Times New Roman" w:cs="Arial"/>
          <w:sz w:val="24"/>
          <w:szCs w:val="24"/>
          <w:lang w:val="en-US"/>
        </w:rPr>
        <w:t xml:space="preserve"> standard mathematical formulations that are commonly applied in engineering. These are the core of black box modeling, which relates the substrates/products in a simplified relationship manner. Moreover, metabolic flux analysis (MFA)/flux balance analysis (FBA), that are traditionally characterizing mechanisms, are presented to a larger portion extent. Finally, similarities are discussed, illustrating the approaches for their structural design. Stated variables’ equations, employed for the description of the growth in the controllable environmental conditions of a vessel, the researched reaction series of proliferating dividing CHO population, joint with the values of maximal enzymatic activity, and solutions are outlined. Processes are listed in a way so that a reader can integrate the state-of-the-art. Our particular contribution is also denoted.</w:t>
      </w:r>
    </w:p>
    <w:p w:rsidR="002072EA" w:rsidRDefault="002072EA">
      <w:pPr>
        <w:spacing w:after="480" w:line="360" w:lineRule="auto"/>
        <w:jc w:val="both"/>
        <w:rPr>
          <w:rFonts w:ascii="Times New Roman" w:hAnsi="Times New Roman" w:cs="Times New Roman"/>
          <w:sz w:val="24"/>
          <w:szCs w:val="24"/>
          <w:lang w:val="en-US"/>
        </w:rPr>
      </w:pPr>
    </w:p>
    <w:p w:rsidR="002072EA" w:rsidRDefault="002072EA">
      <w:pPr>
        <w:spacing w:after="480" w:line="360" w:lineRule="auto"/>
        <w:jc w:val="both"/>
        <w:rPr>
          <w:rFonts w:ascii="Times New Roman" w:hAnsi="Times New Roman" w:cs="Times New Roman"/>
          <w:sz w:val="24"/>
          <w:szCs w:val="24"/>
          <w:lang w:val="en-US"/>
        </w:rPr>
      </w:pPr>
    </w:p>
    <w:p w:rsidR="002072EA" w:rsidRDefault="0012594A">
      <w:pPr>
        <w:spacing w:after="480" w:line="360" w:lineRule="auto"/>
        <w:jc w:val="both"/>
      </w:pPr>
      <w:r>
        <w:rPr>
          <w:rFonts w:ascii="Times New Roman" w:hAnsi="Times New Roman" w:cs="Times New Roman"/>
          <w:b/>
          <w:sz w:val="24"/>
          <w:szCs w:val="24"/>
          <w:lang w:val="en-US"/>
        </w:rPr>
        <w:t xml:space="preserve">Keywords: </w:t>
      </w:r>
      <w:r>
        <w:rPr>
          <w:rFonts w:ascii="Times New Roman" w:hAnsi="Times New Roman" w:cs="Arial"/>
          <w:sz w:val="24"/>
          <w:szCs w:val="24"/>
          <w:lang w:val="en-US"/>
        </w:rPr>
        <w:t xml:space="preserve">Microbial cell factory; Chinese hamster ovary (CHO) cell metabolism; Bioreactor operation modeling; Biochemical reaction kinetics; Metabolic flux analysis; Biopharmaceutical and </w:t>
      </w:r>
      <w:proofErr w:type="spellStart"/>
      <w:r>
        <w:rPr>
          <w:rFonts w:ascii="Times New Roman" w:hAnsi="Times New Roman" w:cs="Arial"/>
          <w:sz w:val="24"/>
          <w:szCs w:val="24"/>
          <w:lang w:val="en-US"/>
        </w:rPr>
        <w:t>biosimilar</w:t>
      </w:r>
      <w:proofErr w:type="spellEnd"/>
    </w:p>
    <w:p w:rsidR="002072EA" w:rsidRDefault="002072EA">
      <w:pPr>
        <w:spacing w:after="480" w:line="360" w:lineRule="auto"/>
        <w:jc w:val="both"/>
        <w:rPr>
          <w:rFonts w:ascii="Times New Roman" w:hAnsi="Times New Roman" w:cs="Arial"/>
          <w:sz w:val="24"/>
          <w:szCs w:val="24"/>
        </w:rPr>
      </w:pPr>
    </w:p>
    <w:p w:rsidR="002072EA" w:rsidRDefault="0012594A">
      <w:pPr>
        <w:spacing w:after="480" w:line="360" w:lineRule="auto"/>
        <w:jc w:val="both"/>
      </w:pPr>
      <w:r>
        <w:rPr>
          <w:rFonts w:ascii="Times New Roman" w:hAnsi="Times New Roman"/>
          <w:b/>
          <w:bCs/>
          <w:sz w:val="24"/>
          <w:szCs w:val="24"/>
          <w:lang w:val="en-US"/>
        </w:rPr>
        <w:lastRenderedPageBreak/>
        <w:t>1. Introduction</w:t>
      </w:r>
    </w:p>
    <w:p w:rsidR="002072EA" w:rsidRDefault="0012594A">
      <w:pPr>
        <w:spacing w:after="480" w:line="360" w:lineRule="auto"/>
        <w:jc w:val="both"/>
      </w:pPr>
      <w:r>
        <w:rPr>
          <w:rFonts w:ascii="Times New Roman" w:hAnsi="Times New Roman" w:cs="Times New Roman"/>
          <w:sz w:val="24"/>
          <w:szCs w:val="24"/>
          <w:lang w:val="en-US"/>
        </w:rPr>
        <w:t>Chinese hamster ovary (CHO) cells are one of the most important cell lines for production of therapeutic biopharmaceuticals.</w:t>
      </w:r>
      <w:r w:rsidR="00C3197C" w:rsidRPr="00C3197C">
        <w:rPr>
          <w:rFonts w:ascii="Times New Roman" w:hAnsi="Times New Roman" w:cs="Times New Roman"/>
          <w:sz w:val="24"/>
          <w:szCs w:val="24"/>
          <w:vertAlign w:val="superscript"/>
          <w:lang w:val="en-US"/>
        </w:rPr>
        <w:t>1,2</w:t>
      </w:r>
      <w:r>
        <w:rPr>
          <w:rFonts w:ascii="Times New Roman" w:hAnsi="Times New Roman" w:cs="Times New Roman"/>
          <w:sz w:val="24"/>
          <w:szCs w:val="24"/>
          <w:lang w:val="en-US"/>
        </w:rPr>
        <w:t xml:space="preserve"> CHO cells are characterized by high consumption rates of nutrients and large amount of toxic intermediates, which may lead to lower cell viability and protein production.</w:t>
      </w:r>
      <w:r w:rsidR="00C3197C" w:rsidRPr="00C3197C">
        <w:rPr>
          <w:rFonts w:ascii="Times New Roman" w:hAnsi="Times New Roman" w:cs="Times New Roman"/>
          <w:sz w:val="24"/>
          <w:szCs w:val="24"/>
          <w:vertAlign w:val="superscript"/>
          <w:lang w:val="en-US"/>
        </w:rPr>
        <w:t>1,2,3</w:t>
      </w:r>
      <w:r>
        <w:rPr>
          <w:rFonts w:ascii="Times New Roman" w:hAnsi="Times New Roman" w:cs="Times New Roman"/>
          <w:sz w:val="24"/>
          <w:szCs w:val="24"/>
          <w:lang w:val="en-US"/>
        </w:rPr>
        <w:t xml:space="preserve"> Production of recombinant proteins is promoted in growth mediums with high content of glucose and glutamine.</w:t>
      </w:r>
      <w:r w:rsidR="00C3197C" w:rsidRPr="00C3197C">
        <w:rPr>
          <w:rFonts w:ascii="Times New Roman" w:hAnsi="Times New Roman" w:cs="Times New Roman"/>
          <w:sz w:val="24"/>
          <w:szCs w:val="24"/>
          <w:vertAlign w:val="superscript"/>
          <w:lang w:val="en-US"/>
        </w:rPr>
        <w:t>4,5</w:t>
      </w:r>
      <w:r>
        <w:rPr>
          <w:rFonts w:ascii="Times New Roman" w:hAnsi="Times New Roman" w:cs="Times New Roman"/>
          <w:sz w:val="24"/>
          <w:szCs w:val="24"/>
          <w:lang w:val="en-US"/>
        </w:rPr>
        <w:t xml:space="preserve"> Further optimization of the medium is needed to reduce lactate and ammonia accumulation and to increase antibody yields.</w:t>
      </w:r>
      <w:r w:rsidR="00C3197C" w:rsidRPr="00C3197C">
        <w:rPr>
          <w:rFonts w:ascii="Times New Roman" w:hAnsi="Times New Roman" w:cs="Times New Roman"/>
          <w:sz w:val="24"/>
          <w:szCs w:val="24"/>
          <w:vertAlign w:val="superscript"/>
          <w:lang w:val="en-US"/>
        </w:rPr>
        <w:t>3</w:t>
      </w:r>
      <w:r w:rsidR="009C21A8">
        <w:rPr>
          <w:rFonts w:ascii="Times New Roman" w:hAnsi="Times New Roman" w:cs="Times New Roman"/>
          <w:sz w:val="24"/>
          <w:szCs w:val="24"/>
          <w:vertAlign w:val="superscript"/>
          <w:lang w:val="en-US"/>
        </w:rPr>
        <w:t>,6</w:t>
      </w:r>
      <w:r w:rsidR="00A926D7">
        <w:rPr>
          <w:rFonts w:ascii="Times New Roman" w:hAnsi="Times New Roman" w:cs="Times New Roman"/>
          <w:sz w:val="24"/>
          <w:szCs w:val="24"/>
          <w:vertAlign w:val="superscript"/>
          <w:lang w:val="en-US"/>
        </w:rPr>
        <w:t>-</w:t>
      </w:r>
      <w:r w:rsidR="00C3197C" w:rsidRPr="00C3197C">
        <w:rPr>
          <w:rFonts w:ascii="Times New Roman" w:hAnsi="Times New Roman" w:cs="Times New Roman"/>
          <w:sz w:val="24"/>
          <w:szCs w:val="24"/>
          <w:vertAlign w:val="superscript"/>
          <w:lang w:val="en-US"/>
        </w:rPr>
        <w:t>9</w:t>
      </w:r>
      <w:r>
        <w:rPr>
          <w:rFonts w:ascii="Times New Roman" w:hAnsi="Times New Roman" w:cs="Times New Roman"/>
          <w:sz w:val="24"/>
          <w:szCs w:val="24"/>
          <w:lang w:val="en-US"/>
        </w:rPr>
        <w:t xml:space="preserve"> In recent years technology has made a remarkable impact in bioreactor fermentation yields using kinetic models that are commonly used to describe fermentation processes in industrial </w:t>
      </w:r>
      <w:proofErr w:type="spellStart"/>
      <w:r>
        <w:rPr>
          <w:rFonts w:ascii="Times New Roman" w:hAnsi="Times New Roman" w:cs="Times New Roman"/>
          <w:sz w:val="24"/>
          <w:szCs w:val="24"/>
          <w:lang w:val="en-US"/>
        </w:rPr>
        <w:t>fermentors</w:t>
      </w:r>
      <w:proofErr w:type="spellEnd"/>
      <w:r>
        <w:rPr>
          <w:rFonts w:ascii="Times New Roman" w:hAnsi="Times New Roman" w:cs="Times New Roman"/>
          <w:sz w:val="24"/>
          <w:szCs w:val="24"/>
          <w:lang w:val="en-US"/>
        </w:rPr>
        <w:t>. These models turn out to be useful at process monitoring, acquiring and storing the data, a</w:t>
      </w:r>
      <w:bookmarkStart w:id="2" w:name="result_box"/>
      <w:bookmarkEnd w:id="2"/>
      <w:r>
        <w:rPr>
          <w:rFonts w:ascii="Times New Roman" w:hAnsi="Times New Roman" w:cs="Times New Roman"/>
          <w:sz w:val="24"/>
          <w:szCs w:val="24"/>
          <w:lang w:val="en-US"/>
        </w:rPr>
        <w:t>nd troubleshooting. In the last three decades databases of CHO cell metabolism have been extended, likewise the tracing of fluxes into biomass and by-products, which led to major evolution of bioreactor models.</w:t>
      </w:r>
      <w:r w:rsidR="009C21A8" w:rsidRPr="009C21A8">
        <w:rPr>
          <w:rFonts w:ascii="Times New Roman" w:hAnsi="Times New Roman" w:cs="Times New Roman"/>
          <w:sz w:val="24"/>
          <w:szCs w:val="24"/>
          <w:vertAlign w:val="superscript"/>
          <w:lang w:val="en-US"/>
        </w:rPr>
        <w:t>2</w:t>
      </w:r>
      <w:proofErr w:type="gramStart"/>
      <w:r w:rsidR="009C21A8" w:rsidRPr="009C21A8">
        <w:rPr>
          <w:rFonts w:ascii="Times New Roman" w:hAnsi="Times New Roman" w:cs="Times New Roman"/>
          <w:sz w:val="24"/>
          <w:szCs w:val="24"/>
          <w:vertAlign w:val="superscript"/>
          <w:lang w:val="en-US"/>
        </w:rPr>
        <w:t>,5,</w:t>
      </w:r>
      <w:r w:rsidR="00A926D7" w:rsidRPr="00A926D7">
        <w:rPr>
          <w:rFonts w:ascii="Times New Roman" w:hAnsi="Times New Roman" w:cs="Times New Roman"/>
          <w:sz w:val="24"/>
          <w:szCs w:val="24"/>
          <w:vertAlign w:val="superscript"/>
          <w:lang w:val="en-US"/>
        </w:rPr>
        <w:t>10</w:t>
      </w:r>
      <w:proofErr w:type="gramEnd"/>
      <w:r w:rsidR="00A926D7" w:rsidRPr="00A926D7">
        <w:rPr>
          <w:rFonts w:ascii="Times New Roman" w:hAnsi="Times New Roman" w:cs="Times New Roman"/>
          <w:sz w:val="24"/>
          <w:szCs w:val="24"/>
          <w:vertAlign w:val="superscript"/>
          <w:lang w:val="en-US"/>
        </w:rPr>
        <w:t>-1</w:t>
      </w:r>
      <w:r w:rsidR="009C21A8">
        <w:rPr>
          <w:rFonts w:ascii="Times New Roman" w:hAnsi="Times New Roman" w:cs="Times New Roman"/>
          <w:sz w:val="24"/>
          <w:szCs w:val="24"/>
          <w:vertAlign w:val="superscript"/>
          <w:lang w:val="en-US"/>
        </w:rPr>
        <w:t>7</w:t>
      </w:r>
      <w:r>
        <w:rPr>
          <w:rFonts w:ascii="Times New Roman" w:hAnsi="Times New Roman" w:cs="Times New Roman"/>
          <w:sz w:val="24"/>
          <w:szCs w:val="24"/>
          <w:lang w:val="en-US"/>
        </w:rPr>
        <w:t xml:space="preserve"> This knowledge has guided the researchers to develop several mathematical models, which are able to describe the fluxes within metabolic pathways.</w:t>
      </w:r>
      <w:r w:rsidR="00563405" w:rsidRPr="00563405">
        <w:rPr>
          <w:rFonts w:ascii="Times New Roman" w:hAnsi="Times New Roman" w:cs="Times New Roman"/>
          <w:sz w:val="24"/>
          <w:szCs w:val="24"/>
          <w:vertAlign w:val="superscript"/>
          <w:lang w:val="en-US"/>
        </w:rPr>
        <w:t>4,</w:t>
      </w:r>
      <w:r w:rsidR="009C21A8" w:rsidRPr="009C21A8">
        <w:rPr>
          <w:rFonts w:ascii="Times New Roman" w:hAnsi="Times New Roman" w:cs="Times New Roman"/>
          <w:sz w:val="24"/>
          <w:szCs w:val="24"/>
          <w:vertAlign w:val="superscript"/>
          <w:lang w:val="en-US"/>
        </w:rPr>
        <w:t>1</w:t>
      </w:r>
      <w:r w:rsidR="009C21A8">
        <w:rPr>
          <w:rFonts w:ascii="Times New Roman" w:hAnsi="Times New Roman" w:cs="Times New Roman"/>
          <w:sz w:val="24"/>
          <w:szCs w:val="24"/>
          <w:vertAlign w:val="superscript"/>
          <w:lang w:val="en-US"/>
        </w:rPr>
        <w:t>8</w:t>
      </w:r>
      <w:r w:rsidR="009C21A8" w:rsidRPr="009C21A8">
        <w:rPr>
          <w:rFonts w:ascii="Times New Roman" w:hAnsi="Times New Roman" w:cs="Times New Roman"/>
          <w:sz w:val="24"/>
          <w:szCs w:val="24"/>
          <w:vertAlign w:val="superscript"/>
          <w:lang w:val="en-US"/>
        </w:rPr>
        <w:t>-2</w:t>
      </w:r>
      <w:r w:rsidR="009C21A8">
        <w:rPr>
          <w:rFonts w:ascii="Times New Roman" w:hAnsi="Times New Roman" w:cs="Times New Roman"/>
          <w:sz w:val="24"/>
          <w:szCs w:val="24"/>
          <w:vertAlign w:val="superscript"/>
          <w:lang w:val="en-US"/>
        </w:rPr>
        <w:t>3</w:t>
      </w:r>
    </w:p>
    <w:p w:rsidR="002072EA" w:rsidRDefault="0012594A">
      <w:pPr>
        <w:spacing w:after="480" w:line="360" w:lineRule="auto"/>
        <w:jc w:val="both"/>
      </w:pPr>
      <w:r>
        <w:rPr>
          <w:rFonts w:ascii="Times New Roman" w:hAnsi="Times New Roman" w:cs="Times New Roman"/>
          <w:sz w:val="24"/>
          <w:szCs w:val="24"/>
          <w:lang w:val="en-US"/>
        </w:rPr>
        <w:t>Analysis of fluxes usually focuses on measuring concentrations of extracellular metabolites.</w:t>
      </w:r>
      <w:r w:rsidR="00F45E98">
        <w:rPr>
          <w:rFonts w:ascii="Times New Roman" w:hAnsi="Times New Roman" w:cs="Times New Roman"/>
          <w:sz w:val="24"/>
          <w:szCs w:val="24"/>
          <w:vertAlign w:val="superscript"/>
          <w:lang w:val="en-US"/>
        </w:rPr>
        <w:t>13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Biocatalysis</w:t>
      </w:r>
      <w:proofErr w:type="spellEnd"/>
      <w:r>
        <w:rPr>
          <w:rFonts w:ascii="Times New Roman" w:hAnsi="Times New Roman" w:cs="Times New Roman"/>
          <w:sz w:val="24"/>
          <w:szCs w:val="24"/>
          <w:lang w:val="en-US"/>
        </w:rPr>
        <w:t xml:space="preserve"> of substrates into commercially attractive products as well as by-products is connected through pathways of cell metabolism.</w:t>
      </w:r>
      <w:r w:rsidR="008C0571" w:rsidRPr="008C0571">
        <w:rPr>
          <w:rFonts w:ascii="Times New Roman" w:hAnsi="Times New Roman" w:cs="Times New Roman"/>
          <w:sz w:val="24"/>
          <w:szCs w:val="24"/>
          <w:vertAlign w:val="superscript"/>
          <w:lang w:val="en-US"/>
        </w:rPr>
        <w:t>13,</w:t>
      </w:r>
      <w:r w:rsidR="001174DD">
        <w:rPr>
          <w:rFonts w:ascii="Times New Roman" w:hAnsi="Times New Roman" w:cs="Times New Roman"/>
          <w:sz w:val="24"/>
          <w:szCs w:val="24"/>
          <w:vertAlign w:val="superscript"/>
          <w:lang w:val="en-US"/>
        </w:rPr>
        <w:t>24-26</w:t>
      </w:r>
      <w:r>
        <w:rPr>
          <w:rFonts w:ascii="Times New Roman" w:hAnsi="Times New Roman" w:cs="Times New Roman"/>
          <w:sz w:val="24"/>
          <w:szCs w:val="24"/>
          <w:lang w:val="en-US"/>
        </w:rPr>
        <w:t xml:space="preserve"> Intracellular fluxes are most often estimated by flux balance analysis (FBA) an</w:t>
      </w:r>
      <w:r w:rsidR="008C0571">
        <w:rPr>
          <w:rFonts w:ascii="Times New Roman" w:hAnsi="Times New Roman" w:cs="Times New Roman"/>
          <w:sz w:val="24"/>
          <w:szCs w:val="24"/>
          <w:lang w:val="en-US"/>
        </w:rPr>
        <w:t>d metabolic flux analysis (MFA)</w:t>
      </w:r>
      <w:r>
        <w:rPr>
          <w:rFonts w:ascii="Times New Roman" w:hAnsi="Times New Roman" w:cs="Times New Roman"/>
          <w:sz w:val="24"/>
          <w:szCs w:val="24"/>
          <w:lang w:val="en-US"/>
        </w:rPr>
        <w:t>.</w:t>
      </w:r>
      <w:r w:rsidR="009C21A8" w:rsidRPr="009C21A8">
        <w:rPr>
          <w:rFonts w:ascii="Times New Roman" w:hAnsi="Times New Roman" w:cs="Times New Roman"/>
          <w:sz w:val="24"/>
          <w:szCs w:val="24"/>
          <w:vertAlign w:val="superscript"/>
          <w:lang w:val="en-US"/>
        </w:rPr>
        <w:t>2</w:t>
      </w:r>
      <w:r w:rsidR="001174DD">
        <w:rPr>
          <w:rFonts w:ascii="Times New Roman" w:hAnsi="Times New Roman" w:cs="Times New Roman"/>
          <w:sz w:val="24"/>
          <w:szCs w:val="24"/>
          <w:vertAlign w:val="superscript"/>
          <w:lang w:val="en-US"/>
        </w:rPr>
        <w:t>7</w:t>
      </w:r>
      <w:r>
        <w:rPr>
          <w:rFonts w:ascii="Times New Roman" w:hAnsi="Times New Roman" w:cs="Times New Roman"/>
          <w:sz w:val="24"/>
          <w:szCs w:val="24"/>
          <w:lang w:val="en-US"/>
        </w:rPr>
        <w:t xml:space="preserve"> In recent years genotype was also included into </w:t>
      </w:r>
      <w:r>
        <w:rPr>
          <w:rFonts w:ascii="Times New Roman" w:hAnsi="Times New Roman" w:cs="Times New Roman"/>
          <w:i/>
          <w:sz w:val="24"/>
          <w:szCs w:val="24"/>
          <w:lang w:val="en-US"/>
        </w:rPr>
        <w:t xml:space="preserve">in </w:t>
      </w:r>
      <w:proofErr w:type="spellStart"/>
      <w:r>
        <w:rPr>
          <w:rFonts w:ascii="Times New Roman" w:hAnsi="Times New Roman" w:cs="Times New Roman"/>
          <w:i/>
          <w:sz w:val="24"/>
          <w:szCs w:val="24"/>
          <w:lang w:val="en-US"/>
        </w:rPr>
        <w:t>silico</w:t>
      </w:r>
      <w:proofErr w:type="spellEnd"/>
      <w:r w:rsidR="008C0571">
        <w:rPr>
          <w:rFonts w:ascii="Times New Roman" w:hAnsi="Times New Roman" w:cs="Times New Roman"/>
          <w:sz w:val="24"/>
          <w:szCs w:val="24"/>
          <w:lang w:val="en-US"/>
        </w:rPr>
        <w:t xml:space="preserve"> methodologies</w:t>
      </w:r>
      <w:r>
        <w:rPr>
          <w:rFonts w:ascii="Times New Roman" w:hAnsi="Times New Roman" w:cs="Times New Roman"/>
          <w:sz w:val="24"/>
          <w:szCs w:val="24"/>
          <w:lang w:val="en-US"/>
        </w:rPr>
        <w:t>.</w:t>
      </w:r>
      <w:r w:rsidR="009C21A8" w:rsidRPr="009C21A8">
        <w:rPr>
          <w:rFonts w:ascii="Times New Roman" w:hAnsi="Times New Roman" w:cs="Times New Roman"/>
          <w:sz w:val="24"/>
          <w:szCs w:val="24"/>
          <w:vertAlign w:val="superscript"/>
          <w:lang w:val="en-US"/>
        </w:rPr>
        <w:t>2</w:t>
      </w:r>
      <w:r w:rsidR="001174DD">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 xml:space="preserve"> The following pathways of the cell metabolism are usually assumed: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glycolysis</w:t>
      </w:r>
      <w:proofErr w:type="spellEnd"/>
      <w:r>
        <w:rPr>
          <w:rFonts w:ascii="Times New Roman" w:hAnsi="Times New Roman" w:cs="Times New Roman"/>
          <w:sz w:val="24"/>
          <w:szCs w:val="24"/>
          <w:lang w:val="en-US"/>
        </w:rPr>
        <w:t xml:space="preserve">, (ii) pentose phosphate (PPP) pathway, (iii) </w:t>
      </w:r>
      <w:proofErr w:type="spellStart"/>
      <w:r>
        <w:rPr>
          <w:rFonts w:ascii="Times New Roman" w:hAnsi="Times New Roman" w:cs="Times New Roman"/>
          <w:sz w:val="24"/>
          <w:szCs w:val="24"/>
          <w:lang w:val="en-US"/>
        </w:rPr>
        <w:t>tricarboxylic</w:t>
      </w:r>
      <w:proofErr w:type="spellEnd"/>
      <w:r>
        <w:rPr>
          <w:rFonts w:ascii="Times New Roman" w:hAnsi="Times New Roman" w:cs="Times New Roman"/>
          <w:sz w:val="24"/>
          <w:szCs w:val="24"/>
          <w:lang w:val="en-US"/>
        </w:rPr>
        <w:t xml:space="preserve"> acid (TCA) cycle,  (iv) amino acid metabolism, (v) protein synthesis, (vi) urea cycle, (vii) nucleic acid synthesis, (viii) membrane lipid synthesis, and (ix) biomass production.</w:t>
      </w:r>
      <w:r w:rsidR="008C0571">
        <w:rPr>
          <w:rFonts w:ascii="Times New Roman" w:hAnsi="Times New Roman" w:cs="Times New Roman"/>
          <w:sz w:val="24"/>
          <w:szCs w:val="24"/>
          <w:vertAlign w:val="superscript"/>
          <w:lang w:val="en-US"/>
        </w:rPr>
        <w:t>1-</w:t>
      </w:r>
      <w:r w:rsidR="00BB4D8D">
        <w:rPr>
          <w:rFonts w:ascii="Times New Roman" w:hAnsi="Times New Roman" w:cs="Times New Roman"/>
          <w:sz w:val="24"/>
          <w:szCs w:val="24"/>
          <w:vertAlign w:val="superscript"/>
          <w:lang w:val="en-US"/>
        </w:rPr>
        <w:t>5,14-19</w:t>
      </w:r>
      <w:r w:rsidR="00563405">
        <w:rPr>
          <w:rFonts w:ascii="Times New Roman" w:hAnsi="Times New Roman" w:cs="Times New Roman"/>
          <w:sz w:val="24"/>
          <w:szCs w:val="24"/>
          <w:vertAlign w:val="superscript"/>
          <w:lang w:val="en-US"/>
        </w:rPr>
        <w:t>,</w:t>
      </w:r>
      <w:r w:rsidR="008C0571">
        <w:rPr>
          <w:rFonts w:ascii="Times New Roman" w:hAnsi="Times New Roman" w:cs="Times New Roman"/>
          <w:sz w:val="24"/>
          <w:szCs w:val="24"/>
          <w:vertAlign w:val="superscript"/>
          <w:lang w:val="en-US"/>
        </w:rPr>
        <w:t>29</w:t>
      </w:r>
      <w:r w:rsidR="00BB4D8D">
        <w:rPr>
          <w:rFonts w:ascii="Times New Roman" w:hAnsi="Times New Roman" w:cs="Times New Roman"/>
          <w:sz w:val="24"/>
          <w:szCs w:val="24"/>
          <w:vertAlign w:val="superscript"/>
          <w:lang w:val="en-US"/>
        </w:rPr>
        <w:t>-32</w:t>
      </w:r>
      <w:r w:rsidR="008C0571">
        <w:rPr>
          <w:rFonts w:ascii="Times New Roman" w:hAnsi="Times New Roman" w:cs="Times New Roman"/>
          <w:sz w:val="24"/>
          <w:szCs w:val="24"/>
          <w:vertAlign w:val="superscript"/>
          <w:lang w:val="en-US"/>
        </w:rPr>
        <w:t>,44,65,87-88</w:t>
      </w:r>
      <w:r>
        <w:rPr>
          <w:rFonts w:ascii="Times New Roman" w:hAnsi="Times New Roman" w:cs="Times New Roman"/>
          <w:sz w:val="24"/>
          <w:szCs w:val="24"/>
          <w:lang w:val="en-US"/>
        </w:rPr>
        <w:t xml:space="preserve"> Glycogen </w:t>
      </w:r>
      <w:r w:rsidR="00BB4D8D">
        <w:rPr>
          <w:rFonts w:ascii="Times New Roman" w:hAnsi="Times New Roman" w:cs="Times New Roman"/>
          <w:sz w:val="24"/>
          <w:szCs w:val="24"/>
          <w:vertAlign w:val="superscript"/>
          <w:lang w:val="en-US"/>
        </w:rPr>
        <w:t>5,16</w:t>
      </w:r>
      <w:r>
        <w:rPr>
          <w:rFonts w:ascii="Times New Roman" w:hAnsi="Times New Roman" w:cs="Times New Roman"/>
          <w:sz w:val="24"/>
          <w:szCs w:val="24"/>
          <w:lang w:val="en-US"/>
        </w:rPr>
        <w:t xml:space="preserve"> synthesis and </w:t>
      </w:r>
      <w:proofErr w:type="spellStart"/>
      <w:r>
        <w:rPr>
          <w:rFonts w:ascii="Times New Roman" w:hAnsi="Times New Roman" w:cs="Times New Roman"/>
          <w:sz w:val="24"/>
          <w:szCs w:val="24"/>
          <w:lang w:val="en-US"/>
        </w:rPr>
        <w:t>glycosylation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pythways</w:t>
      </w:r>
      <w:proofErr w:type="spellEnd"/>
      <w:r>
        <w:rPr>
          <w:rFonts w:ascii="Times New Roman" w:hAnsi="Times New Roman" w:cs="Times New Roman"/>
          <w:sz w:val="24"/>
          <w:szCs w:val="24"/>
          <w:lang w:val="en-US"/>
        </w:rPr>
        <w:t xml:space="preserve"> are part of more precise models.</w:t>
      </w:r>
      <w:r w:rsidR="00BB4D8D" w:rsidRPr="00BB4D8D">
        <w:rPr>
          <w:rFonts w:ascii="Times New Roman" w:hAnsi="Times New Roman" w:cs="Times New Roman"/>
          <w:sz w:val="24"/>
          <w:szCs w:val="24"/>
          <w:vertAlign w:val="superscript"/>
          <w:lang w:val="en-US"/>
        </w:rPr>
        <w:t>29,33-37</w:t>
      </w:r>
    </w:p>
    <w:p w:rsidR="002072EA" w:rsidRPr="00AA4F05" w:rsidRDefault="0012594A">
      <w:pPr>
        <w:spacing w:after="480" w:line="360" w:lineRule="auto"/>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 xml:space="preserve">Numerous models were </w:t>
      </w:r>
      <w:proofErr w:type="gramStart"/>
      <w:r>
        <w:rPr>
          <w:rFonts w:ascii="Times New Roman" w:hAnsi="Times New Roman" w:cs="Times New Roman"/>
          <w:sz w:val="24"/>
          <w:szCs w:val="24"/>
          <w:lang w:val="en-US"/>
        </w:rPr>
        <w:t>build</w:t>
      </w:r>
      <w:proofErr w:type="gramEnd"/>
      <w:r>
        <w:rPr>
          <w:rFonts w:ascii="Times New Roman" w:hAnsi="Times New Roman" w:cs="Times New Roman"/>
          <w:sz w:val="24"/>
          <w:szCs w:val="24"/>
          <w:lang w:val="en-US"/>
        </w:rPr>
        <w:t xml:space="preserve"> for the purpose of data analysis and growth optimization in cell cultures. A hybrid simulation framework was proposed to predict the </w:t>
      </w:r>
      <w:r w:rsidR="008C0571">
        <w:rPr>
          <w:rFonts w:ascii="Times New Roman" w:hAnsi="Times New Roman" w:cs="Times New Roman"/>
          <w:sz w:val="24"/>
          <w:szCs w:val="24"/>
          <w:lang w:val="en-US"/>
        </w:rPr>
        <w:t>dynamics in bioreactors</w:t>
      </w:r>
      <w:r>
        <w:rPr>
          <w:rFonts w:ascii="Times New Roman" w:hAnsi="Times New Roman" w:cs="Times New Roman"/>
          <w:sz w:val="24"/>
          <w:szCs w:val="24"/>
          <w:lang w:val="en-US"/>
        </w:rPr>
        <w:t>.</w:t>
      </w:r>
      <w:r w:rsidR="00BB4D8D" w:rsidRPr="00BB4D8D">
        <w:rPr>
          <w:rFonts w:ascii="Times New Roman" w:hAnsi="Times New Roman" w:cs="Times New Roman"/>
          <w:sz w:val="24"/>
          <w:szCs w:val="24"/>
          <w:vertAlign w:val="superscript"/>
          <w:lang w:val="en-US"/>
        </w:rPr>
        <w:t>38</w:t>
      </w:r>
      <w:r>
        <w:rPr>
          <w:rFonts w:ascii="Times New Roman" w:hAnsi="Times New Roman" w:cs="Times New Roman"/>
          <w:sz w:val="24"/>
          <w:szCs w:val="24"/>
          <w:lang w:val="en-US"/>
        </w:rPr>
        <w:t xml:space="preserve"> A simplified model of central carbon metabolism provides the framework for analyzing measurements of e</w:t>
      </w:r>
      <w:r w:rsidR="008C0571">
        <w:rPr>
          <w:rFonts w:ascii="Times New Roman" w:hAnsi="Times New Roman" w:cs="Times New Roman"/>
          <w:sz w:val="24"/>
          <w:szCs w:val="24"/>
          <w:lang w:val="en-US"/>
        </w:rPr>
        <w:t>xternal metabolites</w:t>
      </w:r>
      <w:r>
        <w:rPr>
          <w:rFonts w:ascii="Times New Roman" w:hAnsi="Times New Roman" w:cs="Times New Roman"/>
          <w:sz w:val="24"/>
          <w:szCs w:val="24"/>
          <w:lang w:val="en-US"/>
        </w:rPr>
        <w:t>.</w:t>
      </w:r>
      <w:r w:rsidR="00BB4D8D" w:rsidRPr="00BB4D8D">
        <w:rPr>
          <w:rFonts w:ascii="Times New Roman" w:hAnsi="Times New Roman" w:cs="Times New Roman"/>
          <w:sz w:val="24"/>
          <w:szCs w:val="24"/>
          <w:vertAlign w:val="superscript"/>
          <w:lang w:val="en-US"/>
        </w:rPr>
        <w:t>29</w:t>
      </w:r>
      <w:r>
        <w:rPr>
          <w:rFonts w:ascii="Times New Roman" w:hAnsi="Times New Roman" w:cs="Times New Roman"/>
          <w:sz w:val="24"/>
          <w:szCs w:val="24"/>
          <w:lang w:val="en-US"/>
        </w:rPr>
        <w:t xml:space="preserve"> Simulation assuming pseudo steady state assumption and extracellular metabolite concentrations accurately predicted the effects of process variables, temperature shift, seeding density, specific productivity and nut</w:t>
      </w:r>
      <w:r w:rsidR="008C0571">
        <w:rPr>
          <w:rFonts w:ascii="Times New Roman" w:hAnsi="Times New Roman" w:cs="Times New Roman"/>
          <w:sz w:val="24"/>
          <w:szCs w:val="24"/>
          <w:lang w:val="en-US"/>
        </w:rPr>
        <w:t>rient concentrations</w:t>
      </w:r>
      <w:r>
        <w:rPr>
          <w:rFonts w:ascii="Times New Roman" w:hAnsi="Times New Roman" w:cs="Times New Roman"/>
          <w:sz w:val="24"/>
          <w:szCs w:val="24"/>
          <w:lang w:val="en-US"/>
        </w:rPr>
        <w:t>.</w:t>
      </w:r>
      <w:r w:rsidR="00BB4D8D" w:rsidRPr="00BB4D8D">
        <w:rPr>
          <w:rFonts w:ascii="Times New Roman" w:hAnsi="Times New Roman" w:cs="Times New Roman"/>
          <w:sz w:val="24"/>
          <w:szCs w:val="24"/>
          <w:vertAlign w:val="superscript"/>
          <w:lang w:val="en-US"/>
        </w:rPr>
        <w:t>39</w:t>
      </w:r>
      <w:r>
        <w:rPr>
          <w:rFonts w:ascii="Times New Roman" w:hAnsi="Times New Roman" w:cs="Times New Roman"/>
          <w:sz w:val="24"/>
          <w:szCs w:val="24"/>
          <w:lang w:val="en-US"/>
        </w:rPr>
        <w:t xml:space="preserve"> A mathematical model was developed for optimization of batch and f</w:t>
      </w:r>
      <w:r w:rsidR="008C0571">
        <w:rPr>
          <w:rFonts w:ascii="Times New Roman" w:hAnsi="Times New Roman" w:cs="Times New Roman"/>
          <w:sz w:val="24"/>
          <w:szCs w:val="24"/>
          <w:lang w:val="en-US"/>
        </w:rPr>
        <w:t>ed batch bioreactor</w:t>
      </w:r>
      <w:r>
        <w:rPr>
          <w:rFonts w:ascii="Times New Roman" w:hAnsi="Times New Roman" w:cs="Times New Roman"/>
          <w:sz w:val="24"/>
          <w:szCs w:val="24"/>
          <w:lang w:val="en-US"/>
        </w:rPr>
        <w:t>.</w:t>
      </w:r>
      <w:r w:rsidR="00BB4D8D" w:rsidRPr="00BB4D8D">
        <w:rPr>
          <w:rFonts w:ascii="Times New Roman" w:hAnsi="Times New Roman" w:cs="Times New Roman"/>
          <w:sz w:val="24"/>
          <w:szCs w:val="24"/>
          <w:vertAlign w:val="superscript"/>
          <w:lang w:val="en-US"/>
        </w:rPr>
        <w:t>20</w:t>
      </w:r>
      <w:r>
        <w:rPr>
          <w:rFonts w:ascii="Times New Roman" w:hAnsi="Times New Roman" w:cs="Times New Roman"/>
          <w:sz w:val="24"/>
          <w:szCs w:val="24"/>
          <w:lang w:val="en-US"/>
        </w:rPr>
        <w:t xml:space="preserve"> The kinetic model that jointed </w:t>
      </w:r>
      <w:r>
        <w:rPr>
          <w:rFonts w:ascii="Times New Roman" w:hAnsi="Times New Roman" w:cs="Times New Roman"/>
          <w:sz w:val="24"/>
          <w:szCs w:val="24"/>
          <w:lang w:val="en-US"/>
        </w:rPr>
        <w:lastRenderedPageBreak/>
        <w:t>several phases of cell culture was capable to describe the time evolution o</w:t>
      </w:r>
      <w:r w:rsidR="008C0571">
        <w:rPr>
          <w:rFonts w:ascii="Times New Roman" w:hAnsi="Times New Roman" w:cs="Times New Roman"/>
          <w:sz w:val="24"/>
          <w:szCs w:val="24"/>
          <w:lang w:val="en-US"/>
        </w:rPr>
        <w:t>f experimental data</w:t>
      </w:r>
      <w:r>
        <w:rPr>
          <w:rFonts w:ascii="Times New Roman" w:hAnsi="Times New Roman" w:cs="Times New Roman"/>
          <w:sz w:val="24"/>
          <w:szCs w:val="24"/>
          <w:lang w:val="en-US"/>
        </w:rPr>
        <w:t>.</w:t>
      </w:r>
      <w:r w:rsidR="00BB4D8D" w:rsidRPr="00BB4D8D">
        <w:rPr>
          <w:rFonts w:ascii="Times New Roman" w:hAnsi="Times New Roman" w:cs="Times New Roman"/>
          <w:sz w:val="24"/>
          <w:szCs w:val="24"/>
          <w:vertAlign w:val="superscript"/>
          <w:lang w:val="en-US"/>
        </w:rPr>
        <w:t>16</w:t>
      </w:r>
      <w:r>
        <w:rPr>
          <w:rFonts w:ascii="Times New Roman" w:hAnsi="Times New Roman" w:cs="Times New Roman"/>
          <w:sz w:val="24"/>
          <w:szCs w:val="24"/>
          <w:lang w:val="en-US"/>
        </w:rPr>
        <w:t xml:space="preserve"> Similar model was build and its correctness validated on experimental data from CHO cells grown</w:t>
      </w:r>
      <w:r w:rsidR="008C0571">
        <w:rPr>
          <w:rFonts w:ascii="Times New Roman" w:hAnsi="Times New Roman" w:cs="Times New Roman"/>
          <w:sz w:val="24"/>
          <w:szCs w:val="24"/>
          <w:lang w:val="en-US"/>
        </w:rPr>
        <w:t xml:space="preserve"> in spinner flasks</w:t>
      </w:r>
      <w:r>
        <w:rPr>
          <w:rFonts w:ascii="Times New Roman" w:hAnsi="Times New Roman" w:cs="Times New Roman"/>
          <w:sz w:val="24"/>
          <w:szCs w:val="24"/>
          <w:lang w:val="en-US"/>
        </w:rPr>
        <w:t>.</w:t>
      </w:r>
      <w:r w:rsidR="00BB4D8D" w:rsidRPr="00BB4D8D">
        <w:rPr>
          <w:rFonts w:ascii="Times New Roman" w:hAnsi="Times New Roman" w:cs="Times New Roman"/>
          <w:sz w:val="24"/>
          <w:szCs w:val="24"/>
          <w:vertAlign w:val="superscript"/>
          <w:lang w:val="en-US"/>
        </w:rPr>
        <w:t>19</w:t>
      </w:r>
      <w:r>
        <w:rPr>
          <w:rFonts w:ascii="Times New Roman" w:hAnsi="Times New Roman" w:cs="Times New Roman"/>
          <w:sz w:val="24"/>
          <w:szCs w:val="24"/>
          <w:lang w:val="en-US"/>
        </w:rPr>
        <w:t xml:space="preserve"> The model was assembled from </w:t>
      </w:r>
      <w:proofErr w:type="spellStart"/>
      <w:r>
        <w:rPr>
          <w:rFonts w:ascii="Times New Roman" w:hAnsi="Times New Roman" w:cs="Times New Roman"/>
          <w:sz w:val="24"/>
          <w:szCs w:val="24"/>
          <w:lang w:val="en-US"/>
        </w:rPr>
        <w:t>submodels</w:t>
      </w:r>
      <w:proofErr w:type="spellEnd"/>
      <w:r>
        <w:rPr>
          <w:rFonts w:ascii="Times New Roman" w:hAnsi="Times New Roman" w:cs="Times New Roman"/>
          <w:sz w:val="24"/>
          <w:szCs w:val="24"/>
          <w:lang w:val="en-US"/>
        </w:rPr>
        <w:t xml:space="preserve">, where each of them described a separate phase of CHO cell (growth, stationary, and </w:t>
      </w:r>
      <w:r w:rsidR="008C0571">
        <w:rPr>
          <w:rFonts w:ascii="Times New Roman" w:hAnsi="Times New Roman" w:cs="Times New Roman"/>
          <w:sz w:val="24"/>
          <w:szCs w:val="24"/>
          <w:lang w:val="en-US"/>
        </w:rPr>
        <w:t>decline phase)</w:t>
      </w:r>
      <w:r>
        <w:rPr>
          <w:rFonts w:ascii="Times New Roman" w:hAnsi="Times New Roman" w:cs="Times New Roman"/>
          <w:sz w:val="24"/>
          <w:szCs w:val="24"/>
          <w:lang w:val="en-US"/>
        </w:rPr>
        <w:t>.</w:t>
      </w:r>
      <w:r w:rsidR="00AA4F05">
        <w:rPr>
          <w:rFonts w:ascii="Times New Roman" w:hAnsi="Times New Roman" w:cs="Times New Roman"/>
          <w:sz w:val="24"/>
          <w:szCs w:val="24"/>
          <w:vertAlign w:val="superscript"/>
          <w:lang w:val="en-US"/>
        </w:rPr>
        <w:t>44</w:t>
      </w:r>
      <w:r>
        <w:rPr>
          <w:rFonts w:ascii="Times New Roman" w:hAnsi="Times New Roman" w:cs="Times New Roman"/>
          <w:sz w:val="24"/>
          <w:szCs w:val="24"/>
          <w:lang w:val="en-US"/>
        </w:rPr>
        <w:t xml:space="preserve"> The model was then used to explain the experimental data from batch cultivated CHO cells. In another example, the phenotype of mammalian cells was studied by the aims of </w:t>
      </w:r>
      <w:r w:rsidR="008C0571">
        <w:rPr>
          <w:rFonts w:ascii="Times New Roman" w:hAnsi="Times New Roman" w:cs="Times New Roman"/>
          <w:sz w:val="24"/>
          <w:szCs w:val="24"/>
          <w:lang w:val="en-US"/>
        </w:rPr>
        <w:t>metabolic flux analysis</w:t>
      </w:r>
      <w:r>
        <w:rPr>
          <w:rFonts w:ascii="Times New Roman" w:hAnsi="Times New Roman" w:cs="Times New Roman"/>
          <w:sz w:val="24"/>
          <w:szCs w:val="24"/>
          <w:lang w:val="en-US"/>
        </w:rPr>
        <w:t>.</w:t>
      </w:r>
      <w:r w:rsidR="00BB4D8D" w:rsidRPr="00BB4D8D">
        <w:rPr>
          <w:rFonts w:ascii="Times New Roman" w:hAnsi="Times New Roman" w:cs="Times New Roman"/>
          <w:sz w:val="24"/>
          <w:szCs w:val="24"/>
          <w:vertAlign w:val="superscript"/>
          <w:lang w:val="en-US"/>
        </w:rPr>
        <w:t>5</w:t>
      </w:r>
      <w:r>
        <w:rPr>
          <w:rFonts w:ascii="Times New Roman" w:hAnsi="Times New Roman" w:cs="Times New Roman"/>
          <w:sz w:val="24"/>
          <w:szCs w:val="24"/>
          <w:lang w:val="en-US"/>
        </w:rPr>
        <w:t xml:space="preserve"> Fluxes were measured using </w:t>
      </w:r>
      <w:r>
        <w:rPr>
          <w:rFonts w:ascii="Times New Roman" w:hAnsi="Times New Roman" w:cs="Times New Roman"/>
          <w:sz w:val="24"/>
          <w:szCs w:val="24"/>
          <w:vertAlign w:val="superscript"/>
          <w:lang w:val="en-US"/>
        </w:rPr>
        <w:t>13</w:t>
      </w:r>
      <w:r>
        <w:rPr>
          <w:rFonts w:ascii="Times New Roman" w:hAnsi="Times New Roman" w:cs="Times New Roman"/>
          <w:sz w:val="24"/>
          <w:szCs w:val="24"/>
          <w:lang w:val="en-US"/>
        </w:rPr>
        <w:t xml:space="preserve">C MFA variant and </w:t>
      </w:r>
      <w:proofErr w:type="spellStart"/>
      <w:r>
        <w:rPr>
          <w:rFonts w:ascii="Times New Roman" w:hAnsi="Times New Roman" w:cs="Times New Roman"/>
          <w:sz w:val="24"/>
          <w:szCs w:val="24"/>
          <w:lang w:val="en-US"/>
        </w:rPr>
        <w:t>stoich</w:t>
      </w:r>
      <w:r w:rsidR="008C0571">
        <w:rPr>
          <w:rFonts w:ascii="Times New Roman" w:hAnsi="Times New Roman" w:cs="Times New Roman"/>
          <w:sz w:val="24"/>
          <w:szCs w:val="24"/>
          <w:lang w:val="en-US"/>
        </w:rPr>
        <w:t>iometric</w:t>
      </w:r>
      <w:proofErr w:type="spellEnd"/>
      <w:r w:rsidR="008C0571">
        <w:rPr>
          <w:rFonts w:ascii="Times New Roman" w:hAnsi="Times New Roman" w:cs="Times New Roman"/>
          <w:sz w:val="24"/>
          <w:szCs w:val="24"/>
          <w:lang w:val="en-US"/>
        </w:rPr>
        <w:t xml:space="preserve"> modeling</w:t>
      </w:r>
      <w:r>
        <w:rPr>
          <w:rFonts w:ascii="Times New Roman" w:hAnsi="Times New Roman" w:cs="Times New Roman"/>
          <w:sz w:val="24"/>
          <w:szCs w:val="24"/>
          <w:lang w:val="en-US"/>
        </w:rPr>
        <w:t>.</w:t>
      </w:r>
      <w:r w:rsidR="00BB4D8D" w:rsidRPr="00BB4D8D">
        <w:rPr>
          <w:rFonts w:ascii="Times New Roman" w:hAnsi="Times New Roman" w:cs="Times New Roman"/>
          <w:sz w:val="24"/>
          <w:szCs w:val="24"/>
          <w:vertAlign w:val="superscript"/>
          <w:lang w:val="en-US"/>
        </w:rPr>
        <w:t>2</w:t>
      </w:r>
      <w:proofErr w:type="gramStart"/>
      <w:r w:rsidR="00BB4D8D" w:rsidRPr="00BB4D8D">
        <w:rPr>
          <w:rFonts w:ascii="Times New Roman" w:hAnsi="Times New Roman" w:cs="Times New Roman"/>
          <w:sz w:val="24"/>
          <w:szCs w:val="24"/>
          <w:vertAlign w:val="superscript"/>
          <w:lang w:val="en-US"/>
        </w:rPr>
        <w:t>,40</w:t>
      </w:r>
      <w:proofErr w:type="gramEnd"/>
      <w:r>
        <w:rPr>
          <w:rFonts w:ascii="Times New Roman" w:hAnsi="Times New Roman" w:cs="Times New Roman"/>
          <w:sz w:val="24"/>
          <w:szCs w:val="24"/>
          <w:lang w:val="en-US"/>
        </w:rPr>
        <w:t xml:space="preserve"> MFA was also used to estimate total energy production of grow</w:t>
      </w:r>
      <w:r w:rsidR="008C0571">
        <w:rPr>
          <w:rFonts w:ascii="Times New Roman" w:hAnsi="Times New Roman" w:cs="Times New Roman"/>
          <w:sz w:val="24"/>
          <w:szCs w:val="24"/>
          <w:lang w:val="en-US"/>
        </w:rPr>
        <w:t>ing CHO-320 cells</w:t>
      </w:r>
      <w:r>
        <w:rPr>
          <w:rFonts w:ascii="Times New Roman" w:hAnsi="Times New Roman" w:cs="Times New Roman"/>
          <w:sz w:val="24"/>
          <w:szCs w:val="24"/>
          <w:lang w:val="en-US"/>
        </w:rPr>
        <w:t>.</w:t>
      </w:r>
      <w:r w:rsidR="00BB4D8D" w:rsidRPr="00BB4D8D">
        <w:rPr>
          <w:rFonts w:ascii="Times New Roman" w:hAnsi="Times New Roman" w:cs="Times New Roman"/>
          <w:sz w:val="24"/>
          <w:szCs w:val="24"/>
          <w:vertAlign w:val="superscript"/>
          <w:lang w:val="en-US"/>
        </w:rPr>
        <w:t>24</w:t>
      </w:r>
      <w:r>
        <w:rPr>
          <w:rFonts w:ascii="Times New Roman" w:hAnsi="Times New Roman" w:cs="Times New Roman"/>
          <w:sz w:val="24"/>
          <w:szCs w:val="24"/>
          <w:lang w:val="en-US"/>
        </w:rPr>
        <w:t xml:space="preserve"> </w:t>
      </w:r>
    </w:p>
    <w:p w:rsidR="002072EA" w:rsidRDefault="0012594A">
      <w:pPr>
        <w:spacing w:after="480" w:line="360" w:lineRule="auto"/>
        <w:jc w:val="both"/>
      </w:pPr>
      <w:r>
        <w:rPr>
          <w:rFonts w:ascii="Times New Roman" w:hAnsi="Times New Roman" w:cs="Times New Roman"/>
          <w:sz w:val="24"/>
          <w:szCs w:val="24"/>
          <w:lang w:val="en-US"/>
        </w:rPr>
        <w:t>New metabolic information was mined from the models and associated simulations. Analysis of experiments showed the existence of multipl</w:t>
      </w:r>
      <w:r w:rsidR="008C0571">
        <w:rPr>
          <w:rFonts w:ascii="Times New Roman" w:hAnsi="Times New Roman" w:cs="Times New Roman"/>
          <w:sz w:val="24"/>
          <w:szCs w:val="24"/>
          <w:lang w:val="en-US"/>
        </w:rPr>
        <w:t>e steady states</w:t>
      </w:r>
      <w:r>
        <w:rPr>
          <w:rFonts w:ascii="Times New Roman" w:hAnsi="Times New Roman" w:cs="Times New Roman"/>
          <w:sz w:val="24"/>
          <w:szCs w:val="24"/>
          <w:lang w:val="en-US"/>
        </w:rPr>
        <w:t>.</w:t>
      </w:r>
      <w:r w:rsidR="00BB4D8D" w:rsidRPr="00BB4D8D">
        <w:rPr>
          <w:rFonts w:ascii="Times New Roman" w:hAnsi="Times New Roman" w:cs="Times New Roman"/>
          <w:sz w:val="24"/>
          <w:szCs w:val="24"/>
          <w:vertAlign w:val="superscript"/>
          <w:lang w:val="en-US"/>
        </w:rPr>
        <w:t>17</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In </w:t>
      </w:r>
      <w:proofErr w:type="spellStart"/>
      <w:r>
        <w:rPr>
          <w:rFonts w:ascii="Times New Roman" w:hAnsi="Times New Roman" w:cs="Times New Roman"/>
          <w:i/>
          <w:sz w:val="24"/>
          <w:szCs w:val="24"/>
          <w:lang w:val="en-US"/>
        </w:rPr>
        <w:t>silico</w:t>
      </w:r>
      <w:proofErr w:type="spellEnd"/>
      <w:r>
        <w:rPr>
          <w:rFonts w:ascii="Times New Roman" w:hAnsi="Times New Roman" w:cs="Times New Roman"/>
          <w:sz w:val="24"/>
          <w:szCs w:val="24"/>
          <w:lang w:val="en-US"/>
        </w:rPr>
        <w:t xml:space="preserve"> modeling of CHO cells allowed the identification of major growth-limiting factors including oxidative stress and depletion of l</w:t>
      </w:r>
      <w:r w:rsidR="008C0571">
        <w:rPr>
          <w:rFonts w:ascii="Times New Roman" w:hAnsi="Times New Roman" w:cs="Times New Roman"/>
          <w:sz w:val="24"/>
          <w:szCs w:val="24"/>
          <w:lang w:val="en-US"/>
        </w:rPr>
        <w:t>ipid metabolites</w:t>
      </w:r>
      <w:r>
        <w:rPr>
          <w:rFonts w:ascii="Times New Roman" w:hAnsi="Times New Roman" w:cs="Times New Roman"/>
          <w:sz w:val="24"/>
          <w:szCs w:val="24"/>
          <w:lang w:val="en-US"/>
        </w:rPr>
        <w:t>.</w:t>
      </w:r>
      <w:r w:rsidR="00AA4F05">
        <w:rPr>
          <w:rFonts w:ascii="Times New Roman" w:hAnsi="Times New Roman" w:cs="Times New Roman"/>
          <w:sz w:val="24"/>
          <w:szCs w:val="24"/>
          <w:vertAlign w:val="superscript"/>
          <w:lang w:val="en-US"/>
        </w:rPr>
        <w:t>50</w:t>
      </w:r>
      <w:r>
        <w:rPr>
          <w:rFonts w:ascii="Times New Roman" w:hAnsi="Times New Roman" w:cs="Times New Roman"/>
          <w:sz w:val="24"/>
          <w:szCs w:val="24"/>
          <w:lang w:val="en-US"/>
        </w:rPr>
        <w:t xml:space="preserve"> These factors may lead to a better development of strategies to enhance CHO cul</w:t>
      </w:r>
      <w:r w:rsidR="008C0571">
        <w:rPr>
          <w:rFonts w:ascii="Times New Roman" w:hAnsi="Times New Roman" w:cs="Times New Roman"/>
          <w:sz w:val="24"/>
          <w:szCs w:val="24"/>
          <w:lang w:val="en-US"/>
        </w:rPr>
        <w:t>ture performance</w:t>
      </w:r>
      <w:r>
        <w:rPr>
          <w:rFonts w:ascii="Times New Roman" w:hAnsi="Times New Roman" w:cs="Times New Roman"/>
          <w:sz w:val="24"/>
          <w:szCs w:val="24"/>
          <w:lang w:val="en-US"/>
        </w:rPr>
        <w:t>.</w:t>
      </w:r>
      <w:r w:rsidR="00AA4F05">
        <w:rPr>
          <w:rFonts w:ascii="Times New Roman" w:hAnsi="Times New Roman" w:cs="Times New Roman"/>
          <w:sz w:val="24"/>
          <w:szCs w:val="24"/>
          <w:vertAlign w:val="superscript"/>
          <w:lang w:val="en-US"/>
        </w:rPr>
        <w:t>50</w:t>
      </w:r>
      <w:r>
        <w:rPr>
          <w:rFonts w:ascii="Times New Roman" w:hAnsi="Times New Roman" w:cs="Times New Roman"/>
          <w:sz w:val="24"/>
          <w:szCs w:val="24"/>
          <w:lang w:val="en-US"/>
        </w:rPr>
        <w:t xml:space="preserve"> Continuous cell lines can </w:t>
      </w:r>
      <w:proofErr w:type="spellStart"/>
      <w:r>
        <w:rPr>
          <w:rFonts w:ascii="Times New Roman" w:hAnsi="Times New Roman" w:cs="Times New Roman"/>
          <w:sz w:val="24"/>
          <w:szCs w:val="24"/>
          <w:lang w:val="en-US"/>
        </w:rPr>
        <w:t>downregulate</w:t>
      </w:r>
      <w:proofErr w:type="spellEnd"/>
      <w:r>
        <w:rPr>
          <w:rFonts w:ascii="Times New Roman" w:hAnsi="Times New Roman" w:cs="Times New Roman"/>
          <w:sz w:val="24"/>
          <w:szCs w:val="24"/>
          <w:lang w:val="en-US"/>
        </w:rPr>
        <w:t xml:space="preserve"> their oxidative metabolism when nutrients get depleted </w:t>
      </w:r>
      <w:r w:rsidR="008C0571">
        <w:rPr>
          <w:rFonts w:ascii="Times New Roman" w:hAnsi="Times New Roman" w:cs="Times New Roman"/>
          <w:sz w:val="24"/>
          <w:szCs w:val="24"/>
          <w:lang w:val="en-US"/>
        </w:rPr>
        <w:t>or growth rate slows</w:t>
      </w:r>
      <w:r>
        <w:rPr>
          <w:rFonts w:ascii="Times New Roman" w:hAnsi="Times New Roman" w:cs="Times New Roman"/>
          <w:sz w:val="24"/>
          <w:szCs w:val="24"/>
          <w:lang w:val="en-US"/>
        </w:rPr>
        <w:t>.</w:t>
      </w:r>
      <w:r w:rsidR="00BB4D8D" w:rsidRPr="00BB4D8D">
        <w:rPr>
          <w:rFonts w:ascii="Times New Roman" w:hAnsi="Times New Roman" w:cs="Times New Roman"/>
          <w:sz w:val="24"/>
          <w:szCs w:val="24"/>
          <w:vertAlign w:val="superscript"/>
          <w:lang w:val="en-US"/>
        </w:rPr>
        <w:t>15</w:t>
      </w:r>
      <w:r>
        <w:rPr>
          <w:rFonts w:ascii="Times New Roman" w:hAnsi="Times New Roman" w:cs="Times New Roman"/>
          <w:sz w:val="24"/>
          <w:szCs w:val="24"/>
          <w:lang w:val="en-US"/>
        </w:rPr>
        <w:t xml:space="preserve"> Flux analysis shows significant rewiring of intracellular metabolic fluxes in the transition from growth to stationary phase. Changes were noticed in energy metabolism, </w:t>
      </w:r>
      <w:proofErr w:type="spellStart"/>
      <w:r>
        <w:rPr>
          <w:rFonts w:ascii="Times New Roman" w:hAnsi="Times New Roman" w:cs="Times New Roman"/>
          <w:sz w:val="24"/>
          <w:szCs w:val="24"/>
          <w:lang w:val="en-US"/>
        </w:rPr>
        <w:t>redox</w:t>
      </w:r>
      <w:proofErr w:type="spellEnd"/>
      <w:r>
        <w:rPr>
          <w:rFonts w:ascii="Times New Roman" w:hAnsi="Times New Roman" w:cs="Times New Roman"/>
          <w:sz w:val="24"/>
          <w:szCs w:val="24"/>
          <w:lang w:val="en-US"/>
        </w:rPr>
        <w:t xml:space="preserve"> metabolism, oxidative pentose phosphate p</w:t>
      </w:r>
      <w:r w:rsidR="008C0571">
        <w:rPr>
          <w:rFonts w:ascii="Times New Roman" w:hAnsi="Times New Roman" w:cs="Times New Roman"/>
          <w:sz w:val="24"/>
          <w:szCs w:val="24"/>
          <w:lang w:val="en-US"/>
        </w:rPr>
        <w:t>athway and anaplerosis</w:t>
      </w:r>
      <w:r>
        <w:rPr>
          <w:rFonts w:ascii="Times New Roman" w:hAnsi="Times New Roman" w:cs="Times New Roman"/>
          <w:sz w:val="24"/>
          <w:szCs w:val="24"/>
          <w:lang w:val="en-US"/>
        </w:rPr>
        <w:t>.</w:t>
      </w:r>
      <w:r w:rsidR="00BB4D8D" w:rsidRPr="00BB4D8D">
        <w:rPr>
          <w:rFonts w:ascii="Times New Roman" w:hAnsi="Times New Roman" w:cs="Times New Roman"/>
          <w:sz w:val="24"/>
          <w:szCs w:val="24"/>
          <w:vertAlign w:val="superscript"/>
          <w:lang w:val="en-US"/>
        </w:rPr>
        <w:t>16</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In</w:t>
      </w:r>
      <w:proofErr w:type="gramEnd"/>
      <w:r>
        <w:rPr>
          <w:rFonts w:ascii="Times New Roman" w:hAnsi="Times New Roman" w:cs="Times New Roman"/>
          <w:sz w:val="24"/>
          <w:szCs w:val="24"/>
          <w:lang w:val="en-US"/>
        </w:rPr>
        <w:t xml:space="preserve"> stationary phase </w:t>
      </w:r>
      <w:proofErr w:type="spellStart"/>
      <w:r>
        <w:rPr>
          <w:rFonts w:ascii="Times New Roman" w:hAnsi="Times New Roman" w:cs="Times New Roman"/>
          <w:sz w:val="24"/>
          <w:szCs w:val="24"/>
          <w:lang w:val="en-US"/>
        </w:rPr>
        <w:t>glycolysis</w:t>
      </w:r>
      <w:proofErr w:type="spellEnd"/>
      <w:r>
        <w:rPr>
          <w:rFonts w:ascii="Times New Roman" w:hAnsi="Times New Roman" w:cs="Times New Roman"/>
          <w:sz w:val="24"/>
          <w:szCs w:val="24"/>
          <w:lang w:val="en-US"/>
        </w:rPr>
        <w:t xml:space="preserve"> is rerouted through PPP pathway - no lactate produ</w:t>
      </w:r>
      <w:r w:rsidR="008C0571">
        <w:rPr>
          <w:rFonts w:ascii="Times New Roman" w:hAnsi="Times New Roman" w:cs="Times New Roman"/>
          <w:sz w:val="24"/>
          <w:szCs w:val="24"/>
          <w:lang w:val="en-US"/>
        </w:rPr>
        <w:t>ction is observed</w:t>
      </w:r>
      <w:r>
        <w:rPr>
          <w:rFonts w:ascii="Times New Roman" w:hAnsi="Times New Roman" w:cs="Times New Roman"/>
          <w:sz w:val="24"/>
          <w:szCs w:val="24"/>
          <w:lang w:val="en-US"/>
        </w:rPr>
        <w:t>.</w:t>
      </w:r>
      <w:r w:rsidR="00BB4D8D" w:rsidRPr="00BB4D8D">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Unusual </w:t>
      </w:r>
      <w:proofErr w:type="spellStart"/>
      <w:r>
        <w:rPr>
          <w:rFonts w:ascii="Times New Roman" w:hAnsi="Times New Roman" w:cs="Times New Roman"/>
          <w:sz w:val="24"/>
          <w:szCs w:val="24"/>
          <w:lang w:val="en-US"/>
        </w:rPr>
        <w:t>lipogenic</w:t>
      </w:r>
      <w:proofErr w:type="spellEnd"/>
      <w:r>
        <w:rPr>
          <w:rFonts w:ascii="Times New Roman" w:hAnsi="Times New Roman" w:cs="Times New Roman"/>
          <w:sz w:val="24"/>
          <w:szCs w:val="24"/>
          <w:lang w:val="en-US"/>
        </w:rPr>
        <w:t xml:space="preserve"> pathway was discovered with modeling. Carbon from glucose supplies mitochondrial production of alpha-</w:t>
      </w:r>
      <w:proofErr w:type="spellStart"/>
      <w:r>
        <w:rPr>
          <w:rFonts w:ascii="Times New Roman" w:hAnsi="Times New Roman" w:cs="Times New Roman"/>
          <w:sz w:val="24"/>
          <w:szCs w:val="24"/>
          <w:lang w:val="en-US"/>
        </w:rPr>
        <w:t>ketoglutarate</w:t>
      </w:r>
      <w:proofErr w:type="spellEnd"/>
      <w:r>
        <w:rPr>
          <w:rFonts w:ascii="Times New Roman" w:hAnsi="Times New Roman" w:cs="Times New Roman"/>
          <w:sz w:val="24"/>
          <w:szCs w:val="24"/>
          <w:lang w:val="en-US"/>
        </w:rPr>
        <w:t xml:space="preserve"> (</w:t>
      </w:r>
      <w:r>
        <w:rPr>
          <w:rFonts w:ascii="Symbol" w:hAnsi="Symbol" w:cs="Times New Roman"/>
          <w:sz w:val="24"/>
          <w:szCs w:val="24"/>
          <w:lang w:val="en-US"/>
        </w:rPr>
        <w:t></w:t>
      </w:r>
      <w:r>
        <w:rPr>
          <w:rFonts w:ascii="Times New Roman" w:hAnsi="Times New Roman" w:cs="Times New Roman"/>
          <w:sz w:val="24"/>
          <w:szCs w:val="24"/>
          <w:lang w:val="en-US"/>
        </w:rPr>
        <w:t xml:space="preserve">KG), which is trafficked to the </w:t>
      </w:r>
      <w:proofErr w:type="spellStart"/>
      <w:r>
        <w:rPr>
          <w:rFonts w:ascii="Times New Roman" w:hAnsi="Times New Roman" w:cs="Times New Roman"/>
          <w:sz w:val="24"/>
          <w:szCs w:val="24"/>
          <w:lang w:val="en-US"/>
        </w:rPr>
        <w:t>cytosol</w:t>
      </w:r>
      <w:proofErr w:type="spellEnd"/>
      <w:r>
        <w:rPr>
          <w:rFonts w:ascii="Times New Roman" w:hAnsi="Times New Roman" w:cs="Times New Roman"/>
          <w:sz w:val="24"/>
          <w:szCs w:val="24"/>
          <w:lang w:val="en-US"/>
        </w:rPr>
        <w:t xml:space="preserve"> and used to supply reductive </w:t>
      </w:r>
      <w:proofErr w:type="spellStart"/>
      <w:r>
        <w:rPr>
          <w:rFonts w:ascii="Times New Roman" w:hAnsi="Times New Roman" w:cs="Times New Roman"/>
          <w:sz w:val="24"/>
          <w:szCs w:val="24"/>
          <w:lang w:val="en-US"/>
        </w:rPr>
        <w:t>carboxylation</w:t>
      </w:r>
      <w:proofErr w:type="spellEnd"/>
      <w:r>
        <w:rPr>
          <w:rFonts w:ascii="Times New Roman" w:hAnsi="Times New Roman" w:cs="Times New Roman"/>
          <w:sz w:val="24"/>
          <w:szCs w:val="24"/>
          <w:lang w:val="en-US"/>
        </w:rPr>
        <w:t xml:space="preserve"> by </w:t>
      </w:r>
      <w:proofErr w:type="spellStart"/>
      <w:r>
        <w:rPr>
          <w:rFonts w:ascii="Times New Roman" w:hAnsi="Times New Roman" w:cs="Times New Roman"/>
          <w:sz w:val="24"/>
          <w:szCs w:val="24"/>
          <w:lang w:val="en-US"/>
        </w:rPr>
        <w:t>isoc</w:t>
      </w:r>
      <w:r w:rsidR="008C0571">
        <w:rPr>
          <w:rFonts w:ascii="Times New Roman" w:hAnsi="Times New Roman" w:cs="Times New Roman"/>
          <w:sz w:val="24"/>
          <w:szCs w:val="24"/>
          <w:lang w:val="en-US"/>
        </w:rPr>
        <w:t>itrate</w:t>
      </w:r>
      <w:proofErr w:type="spellEnd"/>
      <w:r w:rsidR="008C0571">
        <w:rPr>
          <w:rFonts w:ascii="Times New Roman" w:hAnsi="Times New Roman" w:cs="Times New Roman"/>
          <w:sz w:val="24"/>
          <w:szCs w:val="24"/>
          <w:lang w:val="en-US"/>
        </w:rPr>
        <w:t xml:space="preserve"> dehydrogenase</w:t>
      </w:r>
      <w:r>
        <w:rPr>
          <w:rFonts w:ascii="Times New Roman" w:hAnsi="Times New Roman" w:cs="Times New Roman"/>
          <w:sz w:val="24"/>
          <w:szCs w:val="24"/>
          <w:lang w:val="en-US"/>
        </w:rPr>
        <w:t>.</w:t>
      </w:r>
      <w:r w:rsidR="008C0571" w:rsidRPr="008C0571">
        <w:rPr>
          <w:rFonts w:ascii="Times New Roman" w:hAnsi="Times New Roman" w:cs="Times New Roman"/>
          <w:sz w:val="24"/>
          <w:szCs w:val="24"/>
          <w:vertAlign w:val="superscript"/>
          <w:lang w:val="en-US"/>
        </w:rPr>
        <w:t>41</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It</w:t>
      </w:r>
      <w:proofErr w:type="gramEnd"/>
      <w:r>
        <w:rPr>
          <w:rFonts w:ascii="Times New Roman" w:hAnsi="Times New Roman" w:cs="Times New Roman"/>
          <w:sz w:val="24"/>
          <w:szCs w:val="24"/>
          <w:lang w:val="en-US"/>
        </w:rPr>
        <w:t xml:space="preserve"> was suggested that endogenous lactate is not being used for ATP production through TCA cycle when the medium is supplemented with </w:t>
      </w:r>
      <w:proofErr w:type="spellStart"/>
      <w:r>
        <w:rPr>
          <w:rFonts w:ascii="Times New Roman" w:hAnsi="Times New Roman" w:cs="Times New Roman"/>
          <w:sz w:val="24"/>
          <w:szCs w:val="24"/>
          <w:lang w:val="en-US"/>
        </w:rPr>
        <w:t>galactose</w:t>
      </w:r>
      <w:proofErr w:type="spellEnd"/>
      <w:r>
        <w:rPr>
          <w:rFonts w:ascii="Times New Roman" w:hAnsi="Times New Roman" w:cs="Times New Roman"/>
          <w:sz w:val="24"/>
          <w:szCs w:val="24"/>
          <w:lang w:val="en-US"/>
        </w:rPr>
        <w:t xml:space="preserve">. It was observed that lactate starts to get depleted at the same time as glucose is used up and cell switches to a </w:t>
      </w:r>
      <w:proofErr w:type="spellStart"/>
      <w:r>
        <w:rPr>
          <w:rFonts w:ascii="Times New Roman" w:hAnsi="Times New Roman" w:cs="Times New Roman"/>
          <w:sz w:val="24"/>
          <w:szCs w:val="24"/>
          <w:lang w:val="en-US"/>
        </w:rPr>
        <w:t>g</w:t>
      </w:r>
      <w:r w:rsidR="008C0571">
        <w:rPr>
          <w:rFonts w:ascii="Times New Roman" w:hAnsi="Times New Roman" w:cs="Times New Roman"/>
          <w:sz w:val="24"/>
          <w:szCs w:val="24"/>
          <w:lang w:val="en-US"/>
        </w:rPr>
        <w:t>alactose</w:t>
      </w:r>
      <w:proofErr w:type="spellEnd"/>
      <w:r w:rsidR="008C0571">
        <w:rPr>
          <w:rFonts w:ascii="Times New Roman" w:hAnsi="Times New Roman" w:cs="Times New Roman"/>
          <w:sz w:val="24"/>
          <w:szCs w:val="24"/>
          <w:lang w:val="en-US"/>
        </w:rPr>
        <w:t xml:space="preserve"> source</w:t>
      </w:r>
      <w:r>
        <w:rPr>
          <w:rFonts w:ascii="Times New Roman" w:hAnsi="Times New Roman" w:cs="Times New Roman"/>
          <w:sz w:val="24"/>
          <w:szCs w:val="24"/>
          <w:lang w:val="en-US"/>
        </w:rPr>
        <w:t>.</w:t>
      </w:r>
      <w:r w:rsidR="008C0571" w:rsidRPr="008C0571">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With kinetic model of CHO cell growth Lopez-Meza estimated substrate threshold below which growth is not observed and </w:t>
      </w:r>
      <w:proofErr w:type="spellStart"/>
      <w:r>
        <w:rPr>
          <w:rFonts w:ascii="Times New Roman" w:hAnsi="Times New Roman" w:cs="Times New Roman"/>
          <w:sz w:val="24"/>
          <w:szCs w:val="24"/>
          <w:lang w:val="en-US"/>
        </w:rPr>
        <w:t>obatined</w:t>
      </w:r>
      <w:proofErr w:type="spellEnd"/>
      <w:r>
        <w:rPr>
          <w:rFonts w:ascii="Times New Roman" w:hAnsi="Times New Roman" w:cs="Times New Roman"/>
          <w:sz w:val="24"/>
          <w:szCs w:val="24"/>
          <w:lang w:val="en-US"/>
        </w:rPr>
        <w:t xml:space="preserve"> the α and β factor from </w:t>
      </w:r>
      <w:proofErr w:type="spellStart"/>
      <w:r>
        <w:rPr>
          <w:rFonts w:ascii="Times New Roman" w:hAnsi="Times New Roman" w:cs="Times New Roman"/>
          <w:sz w:val="24"/>
          <w:szCs w:val="24"/>
          <w:lang w:val="en-US"/>
        </w:rPr>
        <w:t>Luedeking</w:t>
      </w:r>
      <w:r w:rsidR="008C0571">
        <w:rPr>
          <w:rFonts w:ascii="Times New Roman" w:hAnsi="Times New Roman" w:cs="Times New Roman"/>
          <w:sz w:val="24"/>
          <w:szCs w:val="24"/>
          <w:lang w:val="en-US"/>
        </w:rPr>
        <w:t>-Piret</w:t>
      </w:r>
      <w:proofErr w:type="spellEnd"/>
      <w:r w:rsidR="008C0571">
        <w:rPr>
          <w:rFonts w:ascii="Times New Roman" w:hAnsi="Times New Roman" w:cs="Times New Roman"/>
          <w:sz w:val="24"/>
          <w:szCs w:val="24"/>
          <w:lang w:val="en-US"/>
        </w:rPr>
        <w:t xml:space="preserve"> equation</w:t>
      </w:r>
      <w:r>
        <w:rPr>
          <w:rFonts w:ascii="Times New Roman" w:hAnsi="Times New Roman" w:cs="Times New Roman"/>
          <w:sz w:val="24"/>
          <w:szCs w:val="24"/>
          <w:lang w:val="en-US"/>
        </w:rPr>
        <w:t>.</w:t>
      </w:r>
      <w:r w:rsidR="008C0571" w:rsidRPr="008C0571">
        <w:rPr>
          <w:rFonts w:ascii="Times New Roman" w:hAnsi="Times New Roman" w:cs="Times New Roman"/>
          <w:sz w:val="24"/>
          <w:szCs w:val="24"/>
          <w:vertAlign w:val="superscript"/>
          <w:lang w:val="en-US"/>
        </w:rPr>
        <w:t>18</w:t>
      </w:r>
      <w:r>
        <w:rPr>
          <w:rFonts w:ascii="Times New Roman" w:hAnsi="Times New Roman" w:cs="Times New Roman"/>
          <w:sz w:val="24"/>
          <w:szCs w:val="24"/>
          <w:lang w:val="en-US"/>
        </w:rPr>
        <w:t xml:space="preserve"> Analysis showed that CTP deficient cells use different central carbon metabolism, suppress </w:t>
      </w:r>
      <w:proofErr w:type="spellStart"/>
      <w:r>
        <w:rPr>
          <w:rFonts w:ascii="Times New Roman" w:hAnsi="Times New Roman" w:cs="Times New Roman"/>
          <w:sz w:val="24"/>
          <w:szCs w:val="24"/>
          <w:lang w:val="en-US"/>
        </w:rPr>
        <w:t>pyruvate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dehydrogenase</w:t>
      </w:r>
      <w:proofErr w:type="spellEnd"/>
      <w:r>
        <w:rPr>
          <w:rFonts w:ascii="Times New Roman" w:hAnsi="Times New Roman" w:cs="Times New Roman"/>
          <w:sz w:val="24"/>
          <w:szCs w:val="24"/>
          <w:lang w:val="en-US"/>
        </w:rPr>
        <w:t xml:space="preserve"> and induce glucose dependent </w:t>
      </w:r>
      <w:proofErr w:type="spellStart"/>
      <w:r>
        <w:rPr>
          <w:rFonts w:ascii="Times New Roman" w:hAnsi="Times New Roman" w:cs="Times New Roman"/>
          <w:sz w:val="24"/>
          <w:szCs w:val="24"/>
          <w:lang w:val="en-US"/>
        </w:rPr>
        <w:t>anaplerosis</w:t>
      </w:r>
      <w:proofErr w:type="spellEnd"/>
      <w:r>
        <w:rPr>
          <w:rFonts w:ascii="Times New Roman" w:hAnsi="Times New Roman" w:cs="Times New Roman"/>
          <w:sz w:val="24"/>
          <w:szCs w:val="24"/>
          <w:lang w:val="en-US"/>
        </w:rPr>
        <w:t xml:space="preserve"> through </w:t>
      </w:r>
      <w:proofErr w:type="spellStart"/>
      <w:r w:rsidR="008C0571">
        <w:rPr>
          <w:rFonts w:ascii="Times New Roman" w:hAnsi="Times New Roman" w:cs="Times New Roman"/>
          <w:sz w:val="24"/>
          <w:szCs w:val="24"/>
          <w:lang w:val="en-US"/>
        </w:rPr>
        <w:t>pyruvate</w:t>
      </w:r>
      <w:proofErr w:type="spellEnd"/>
      <w:r w:rsidR="008C0571">
        <w:rPr>
          <w:rFonts w:ascii="Times New Roman" w:hAnsi="Times New Roman" w:cs="Times New Roman"/>
          <w:sz w:val="24"/>
          <w:szCs w:val="24"/>
          <w:lang w:val="en-US"/>
        </w:rPr>
        <w:t xml:space="preserve"> carboxylase</w:t>
      </w:r>
      <w:r>
        <w:rPr>
          <w:rFonts w:ascii="Times New Roman" w:hAnsi="Times New Roman" w:cs="Times New Roman"/>
          <w:sz w:val="24"/>
          <w:szCs w:val="24"/>
          <w:lang w:val="en-US"/>
        </w:rPr>
        <w:t>.</w:t>
      </w:r>
      <w:r w:rsidR="008C0571" w:rsidRPr="008C0571">
        <w:rPr>
          <w:rFonts w:ascii="Times New Roman" w:hAnsi="Times New Roman" w:cs="Times New Roman"/>
          <w:sz w:val="24"/>
          <w:szCs w:val="24"/>
          <w:vertAlign w:val="superscript"/>
          <w:lang w:val="en-US"/>
        </w:rPr>
        <w:t>41</w:t>
      </w:r>
    </w:p>
    <w:p w:rsidR="002072EA" w:rsidRDefault="0012594A">
      <w:pPr>
        <w:spacing w:after="480" w:line="360" w:lineRule="auto"/>
        <w:jc w:val="both"/>
      </w:pPr>
      <w:r>
        <w:rPr>
          <w:rFonts w:ascii="Times New Roman" w:hAnsi="Times New Roman" w:cs="Times New Roman"/>
          <w:sz w:val="24"/>
          <w:szCs w:val="24"/>
          <w:lang w:val="en-US"/>
        </w:rPr>
        <w:t>Composition optimization of limiting amino acids in growth medium increased maximum cell density by 55 % and protein tit</w:t>
      </w:r>
      <w:r w:rsidR="008C0571">
        <w:rPr>
          <w:rFonts w:ascii="Times New Roman" w:hAnsi="Times New Roman" w:cs="Times New Roman"/>
          <w:sz w:val="24"/>
          <w:szCs w:val="24"/>
          <w:lang w:val="en-US"/>
        </w:rPr>
        <w:t>er production by 27 %</w:t>
      </w:r>
      <w:r>
        <w:rPr>
          <w:rFonts w:ascii="Times New Roman" w:hAnsi="Times New Roman" w:cs="Times New Roman"/>
          <w:sz w:val="24"/>
          <w:szCs w:val="24"/>
          <w:lang w:val="en-US"/>
        </w:rPr>
        <w:t>.</w:t>
      </w:r>
      <w:r w:rsidR="008C0571" w:rsidRPr="008C0571">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The medium did not have any influence on </w:t>
      </w:r>
      <w:proofErr w:type="spellStart"/>
      <w:r>
        <w:rPr>
          <w:rFonts w:ascii="Times New Roman" w:hAnsi="Times New Roman" w:cs="Times New Roman"/>
          <w:sz w:val="24"/>
          <w:szCs w:val="24"/>
          <w:lang w:val="en-US"/>
        </w:rPr>
        <w:t>sialic</w:t>
      </w:r>
      <w:proofErr w:type="spellEnd"/>
      <w:r>
        <w:rPr>
          <w:rFonts w:ascii="Times New Roman" w:hAnsi="Times New Roman" w:cs="Times New Roman"/>
          <w:sz w:val="24"/>
          <w:szCs w:val="24"/>
          <w:lang w:val="en-US"/>
        </w:rPr>
        <w:t xml:space="preserve"> acid content. Mannose carbon source also improved recombinant pr</w:t>
      </w:r>
      <w:r w:rsidR="008C0571">
        <w:rPr>
          <w:rFonts w:ascii="Times New Roman" w:hAnsi="Times New Roman" w:cs="Times New Roman"/>
          <w:sz w:val="24"/>
          <w:szCs w:val="24"/>
          <w:lang w:val="en-US"/>
        </w:rPr>
        <w:t>otein productivity</w:t>
      </w:r>
      <w:r>
        <w:rPr>
          <w:rFonts w:ascii="Times New Roman" w:hAnsi="Times New Roman" w:cs="Times New Roman"/>
          <w:sz w:val="24"/>
          <w:szCs w:val="24"/>
          <w:lang w:val="en-US"/>
        </w:rPr>
        <w:t>.</w:t>
      </w:r>
      <w:r w:rsidR="008C0571" w:rsidRPr="008C0571">
        <w:rPr>
          <w:rFonts w:ascii="Times New Roman" w:hAnsi="Times New Roman" w:cs="Times New Roman"/>
          <w:sz w:val="24"/>
          <w:szCs w:val="24"/>
          <w:vertAlign w:val="superscript"/>
          <w:lang w:val="en-US"/>
        </w:rPr>
        <w:t>42</w:t>
      </w:r>
      <w:r>
        <w:rPr>
          <w:rFonts w:ascii="Times New Roman" w:hAnsi="Times New Roman" w:cs="Times New Roman"/>
          <w:sz w:val="24"/>
          <w:szCs w:val="24"/>
          <w:lang w:val="en-US"/>
        </w:rPr>
        <w:t xml:space="preserve"> </w:t>
      </w:r>
      <w:r w:rsidR="00601F4D">
        <w:rPr>
          <w:rFonts w:ascii="Times New Roman" w:hAnsi="Times New Roman" w:cs="Times New Roman"/>
          <w:sz w:val="24"/>
          <w:szCs w:val="24"/>
          <w:lang w:val="en-US"/>
        </w:rPr>
        <w:t>G</w:t>
      </w:r>
      <w:r>
        <w:rPr>
          <w:rFonts w:ascii="Times New Roman" w:hAnsi="Times New Roman" w:cs="Times New Roman"/>
          <w:sz w:val="24"/>
          <w:szCs w:val="24"/>
          <w:lang w:val="en-US"/>
        </w:rPr>
        <w:t>lucose consumption was 5 times higher than that of glutamine</w:t>
      </w:r>
      <w:r w:rsidR="00601F4D">
        <w:rPr>
          <w:rFonts w:ascii="Times New Roman" w:hAnsi="Times New Roman" w:cs="Times New Roman"/>
          <w:sz w:val="24"/>
          <w:szCs w:val="24"/>
          <w:lang w:val="en-US"/>
        </w:rPr>
        <w:t xml:space="preserve"> (</w:t>
      </w:r>
      <w:r w:rsidR="00601F4D">
        <w:rPr>
          <w:rFonts w:ascii="Times New Roman" w:hAnsi="Times New Roman" w:cs="Times New Roman"/>
          <w:sz w:val="24"/>
          <w:szCs w:val="24"/>
          <w:vertAlign w:val="superscript"/>
          <w:lang w:val="en-US"/>
        </w:rPr>
        <w:t>13</w:t>
      </w:r>
      <w:r w:rsidR="00601F4D">
        <w:rPr>
          <w:rFonts w:ascii="Times New Roman" w:hAnsi="Times New Roman" w:cs="Times New Roman"/>
          <w:sz w:val="24"/>
          <w:szCs w:val="24"/>
          <w:lang w:val="en-US"/>
        </w:rPr>
        <w:t xml:space="preserve">C labeled glucose, 2D-NMR </w:t>
      </w:r>
      <w:r w:rsidR="00601F4D">
        <w:rPr>
          <w:rFonts w:ascii="Times New Roman" w:hAnsi="Times New Roman" w:cs="Times New Roman"/>
          <w:sz w:val="24"/>
          <w:szCs w:val="24"/>
          <w:lang w:val="en-US"/>
        </w:rPr>
        <w:lastRenderedPageBreak/>
        <w:t>spectroscopy)</w:t>
      </w:r>
      <w:r>
        <w:rPr>
          <w:rFonts w:ascii="Times New Roman" w:hAnsi="Times New Roman" w:cs="Times New Roman"/>
          <w:sz w:val="24"/>
          <w:szCs w:val="24"/>
          <w:lang w:val="en-US"/>
        </w:rPr>
        <w:t>. 41 % of glucose was channe</w:t>
      </w:r>
      <w:r w:rsidR="00876E26">
        <w:rPr>
          <w:rFonts w:ascii="Times New Roman" w:hAnsi="Times New Roman" w:cs="Times New Roman"/>
          <w:sz w:val="24"/>
          <w:szCs w:val="24"/>
          <w:lang w:val="en-US"/>
        </w:rPr>
        <w:t>led through PPP, while flux of</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pyruvate</w:t>
      </w:r>
      <w:proofErr w:type="spellEnd"/>
      <w:r>
        <w:rPr>
          <w:rFonts w:ascii="Times New Roman" w:hAnsi="Times New Roman" w:cs="Times New Roman"/>
          <w:sz w:val="24"/>
          <w:szCs w:val="24"/>
          <w:lang w:val="en-US"/>
        </w:rPr>
        <w:t xml:space="preserve"> to lactate and</w:t>
      </w:r>
      <w:r w:rsidR="00876E26">
        <w:rPr>
          <w:rFonts w:ascii="Times New Roman" w:hAnsi="Times New Roman" w:cs="Times New Roman"/>
          <w:sz w:val="24"/>
          <w:szCs w:val="24"/>
          <w:lang w:val="en-US"/>
        </w:rPr>
        <w:t xml:space="preserve"> to</w:t>
      </w:r>
      <w:r>
        <w:rPr>
          <w:rFonts w:ascii="Times New Roman" w:hAnsi="Times New Roman" w:cs="Times New Roman"/>
          <w:sz w:val="24"/>
          <w:szCs w:val="24"/>
          <w:lang w:val="en-US"/>
        </w:rPr>
        <w:t xml:space="preserve"> TCA cycle was evenly distributed 55% </w:t>
      </w:r>
      <w:r w:rsidR="00876E26">
        <w:rPr>
          <w:rFonts w:ascii="Times New Roman" w:hAnsi="Times New Roman" w:cs="Times New Roman"/>
          <w:sz w:val="24"/>
          <w:szCs w:val="24"/>
          <w:lang w:val="en-US"/>
        </w:rPr>
        <w:t>-</w:t>
      </w:r>
      <w:r w:rsidR="008C0571">
        <w:rPr>
          <w:rFonts w:ascii="Times New Roman" w:hAnsi="Times New Roman" w:cs="Times New Roman"/>
          <w:sz w:val="24"/>
          <w:szCs w:val="24"/>
          <w:lang w:val="en-US"/>
        </w:rPr>
        <w:t xml:space="preserve"> 45%</w:t>
      </w:r>
      <w:r>
        <w:rPr>
          <w:rFonts w:ascii="Times New Roman" w:hAnsi="Times New Roman" w:cs="Times New Roman"/>
          <w:sz w:val="24"/>
          <w:szCs w:val="24"/>
          <w:lang w:val="en-US"/>
        </w:rPr>
        <w:t>.</w:t>
      </w:r>
      <w:r w:rsidR="008C0571" w:rsidRPr="008C0571">
        <w:rPr>
          <w:rFonts w:ascii="Times New Roman" w:hAnsi="Times New Roman" w:cs="Times New Roman"/>
          <w:sz w:val="24"/>
          <w:szCs w:val="24"/>
          <w:vertAlign w:val="superscript"/>
          <w:lang w:val="en-US"/>
        </w:rPr>
        <w:t>14</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Anaplerotic</w:t>
      </w:r>
      <w:proofErr w:type="spellEnd"/>
      <w:r>
        <w:rPr>
          <w:rFonts w:ascii="Times New Roman" w:hAnsi="Times New Roman" w:cs="Times New Roman"/>
          <w:sz w:val="24"/>
          <w:szCs w:val="24"/>
          <w:lang w:val="en-US"/>
        </w:rPr>
        <w:t xml:space="preserve"> conversion to </w:t>
      </w:r>
      <w:proofErr w:type="spellStart"/>
      <w:r>
        <w:rPr>
          <w:rFonts w:ascii="Times New Roman" w:hAnsi="Times New Roman" w:cs="Times New Roman"/>
          <w:sz w:val="24"/>
          <w:szCs w:val="24"/>
          <w:lang w:val="en-US"/>
        </w:rPr>
        <w:t>oxaloacetate</w:t>
      </w:r>
      <w:proofErr w:type="spellEnd"/>
      <w:r>
        <w:rPr>
          <w:rFonts w:ascii="Times New Roman" w:hAnsi="Times New Roman" w:cs="Times New Roman"/>
          <w:sz w:val="24"/>
          <w:szCs w:val="24"/>
          <w:lang w:val="en-US"/>
        </w:rPr>
        <w:t xml:space="preserve"> accounted to 10 %</w:t>
      </w:r>
      <w:r w:rsidR="008C0571">
        <w:rPr>
          <w:rFonts w:ascii="Times New Roman" w:hAnsi="Times New Roman" w:cs="Times New Roman"/>
          <w:sz w:val="24"/>
          <w:szCs w:val="24"/>
          <w:lang w:val="en-US"/>
        </w:rPr>
        <w:t xml:space="preserve"> of whole </w:t>
      </w:r>
      <w:proofErr w:type="spellStart"/>
      <w:r w:rsidR="008C0571">
        <w:rPr>
          <w:rFonts w:ascii="Times New Roman" w:hAnsi="Times New Roman" w:cs="Times New Roman"/>
          <w:sz w:val="24"/>
          <w:szCs w:val="24"/>
          <w:lang w:val="en-US"/>
        </w:rPr>
        <w:t>pyruvate</w:t>
      </w:r>
      <w:proofErr w:type="spellEnd"/>
      <w:r w:rsidR="008C0571">
        <w:rPr>
          <w:rFonts w:ascii="Times New Roman" w:hAnsi="Times New Roman" w:cs="Times New Roman"/>
          <w:sz w:val="24"/>
          <w:szCs w:val="24"/>
          <w:lang w:val="en-US"/>
        </w:rPr>
        <w:t xml:space="preserve"> conversion</w:t>
      </w:r>
      <w:r>
        <w:rPr>
          <w:rFonts w:ascii="Times New Roman" w:hAnsi="Times New Roman" w:cs="Times New Roman"/>
          <w:sz w:val="24"/>
          <w:szCs w:val="24"/>
          <w:lang w:val="en-US"/>
        </w:rPr>
        <w:t>.</w:t>
      </w:r>
      <w:r w:rsidR="008C0571" w:rsidRPr="008C0571">
        <w:rPr>
          <w:rFonts w:ascii="Times New Roman" w:hAnsi="Times New Roman" w:cs="Times New Roman"/>
          <w:sz w:val="24"/>
          <w:szCs w:val="24"/>
          <w:vertAlign w:val="superscript"/>
          <w:lang w:val="en-US"/>
        </w:rPr>
        <w:t>14</w:t>
      </w:r>
      <w:r>
        <w:rPr>
          <w:rFonts w:ascii="Times New Roman" w:hAnsi="Times New Roman" w:cs="Times New Roman"/>
          <w:sz w:val="24"/>
          <w:szCs w:val="24"/>
          <w:lang w:val="en-US"/>
        </w:rPr>
        <w:t xml:space="preserve"> The developed model can be routinely used in bio</w:t>
      </w:r>
      <w:r w:rsidR="008C0571">
        <w:rPr>
          <w:rFonts w:ascii="Times New Roman" w:hAnsi="Times New Roman" w:cs="Times New Roman"/>
          <w:sz w:val="24"/>
          <w:szCs w:val="24"/>
          <w:lang w:val="en-US"/>
        </w:rPr>
        <w:t>process development</w:t>
      </w:r>
      <w:r>
        <w:rPr>
          <w:rFonts w:ascii="Times New Roman" w:hAnsi="Times New Roman" w:cs="Times New Roman"/>
          <w:sz w:val="24"/>
          <w:szCs w:val="24"/>
          <w:lang w:val="en-US"/>
        </w:rPr>
        <w:t>.</w:t>
      </w:r>
      <w:r w:rsidR="008C0571" w:rsidRPr="008C0571">
        <w:rPr>
          <w:rFonts w:ascii="Times New Roman" w:hAnsi="Times New Roman" w:cs="Times New Roman"/>
          <w:sz w:val="24"/>
          <w:szCs w:val="24"/>
          <w:vertAlign w:val="superscript"/>
          <w:lang w:val="en-US"/>
        </w:rPr>
        <w:t>14</w:t>
      </w:r>
      <w:r>
        <w:rPr>
          <w:rFonts w:ascii="Times New Roman" w:hAnsi="Times New Roman" w:cs="Times New Roman"/>
          <w:sz w:val="24"/>
          <w:szCs w:val="24"/>
          <w:lang w:val="en-US"/>
        </w:rPr>
        <w:t xml:space="preserve"> </w:t>
      </w:r>
    </w:p>
    <w:p w:rsidR="002072EA" w:rsidRDefault="0012594A">
      <w:pPr>
        <w:spacing w:after="480" w:line="360" w:lineRule="auto"/>
        <w:jc w:val="both"/>
      </w:pPr>
      <w:r>
        <w:rPr>
          <w:rFonts w:ascii="Times New Roman" w:hAnsi="Times New Roman" w:cs="Times New Roman"/>
          <w:sz w:val="24"/>
          <w:szCs w:val="24"/>
          <w:lang w:val="en-US"/>
        </w:rPr>
        <w:t>We describe the research done in the area of bioreactor modeling and contribution of our lab to the field. Complete literature search and data collection of known metabolic fluxes was made to ease the design of future models. The improvement of models is ongoing with a goal to make a good theoretical framework and to foresee possible errors in the fermentation process.</w:t>
      </w:r>
    </w:p>
    <w:p w:rsidR="002072EA" w:rsidRDefault="0012594A">
      <w:pPr>
        <w:pStyle w:val="Odstavekseznama1"/>
        <w:numPr>
          <w:ilvl w:val="0"/>
          <w:numId w:val="2"/>
        </w:numPr>
        <w:spacing w:after="480" w:line="360" w:lineRule="auto"/>
        <w:jc w:val="both"/>
      </w:pPr>
      <w:r>
        <w:rPr>
          <w:rFonts w:ascii="Times New Roman" w:hAnsi="Times New Roman" w:cs="Times New Roman"/>
          <w:b/>
          <w:sz w:val="24"/>
          <w:szCs w:val="24"/>
          <w:lang w:val="en-US"/>
        </w:rPr>
        <w:t>Contribution of the author</w:t>
      </w:r>
    </w:p>
    <w:p w:rsidR="002072EA" w:rsidRDefault="0012594A">
      <w:pPr>
        <w:spacing w:after="480" w:line="360" w:lineRule="auto"/>
        <w:jc w:val="both"/>
      </w:pPr>
      <w:r>
        <w:rPr>
          <w:rFonts w:ascii="Times New Roman" w:hAnsi="Times New Roman" w:cs="Times New Roman"/>
          <w:sz w:val="24"/>
          <w:szCs w:val="24"/>
          <w:lang w:val="en-US"/>
        </w:rPr>
        <w:t>Complete literature search of published models and metabolism of CHO cells leads to a successful build of model of bioreactor. Review of preferred articles is included with the emphasis on bioreactor operation equations and metabolic pathways of CHO cell lines.</w:t>
      </w:r>
    </w:p>
    <w:p w:rsidR="002072EA" w:rsidRDefault="0012594A">
      <w:pPr>
        <w:pStyle w:val="Odstavekseznama1"/>
        <w:spacing w:after="480" w:line="360" w:lineRule="auto"/>
        <w:ind w:left="0"/>
        <w:jc w:val="both"/>
      </w:pPr>
      <w:r>
        <w:rPr>
          <w:rFonts w:ascii="Times New Roman" w:hAnsi="Times New Roman" w:cs="Times New Roman"/>
          <w:sz w:val="24"/>
          <w:szCs w:val="24"/>
          <w:lang w:val="en-US"/>
        </w:rPr>
        <w:t>Contribution is divided into two parts:</w:t>
      </w:r>
    </w:p>
    <w:p w:rsidR="002072EA" w:rsidRDefault="0012594A">
      <w:pPr>
        <w:pStyle w:val="Odstavekseznama1"/>
        <w:numPr>
          <w:ilvl w:val="0"/>
          <w:numId w:val="3"/>
        </w:numPr>
        <w:spacing w:after="480" w:line="360" w:lineRule="auto"/>
        <w:jc w:val="both"/>
      </w:pPr>
      <w:r>
        <w:rPr>
          <w:rFonts w:ascii="Times New Roman" w:hAnsi="Times New Roman" w:cs="Times New Roman"/>
          <w:sz w:val="24"/>
          <w:szCs w:val="24"/>
          <w:lang w:val="en-US"/>
        </w:rPr>
        <w:t>Black box models: Evolution of mathematical equations used in CHO mechanistic models</w:t>
      </w:r>
    </w:p>
    <w:p w:rsidR="002072EA" w:rsidRDefault="0012594A">
      <w:pPr>
        <w:pStyle w:val="Odstavekseznama1"/>
        <w:numPr>
          <w:ilvl w:val="0"/>
          <w:numId w:val="3"/>
        </w:numPr>
        <w:spacing w:after="480" w:line="360" w:lineRule="auto"/>
        <w:jc w:val="both"/>
      </w:pPr>
      <w:r>
        <w:rPr>
          <w:rFonts w:ascii="Times New Roman" w:hAnsi="Times New Roman" w:cs="Times New Roman"/>
          <w:sz w:val="24"/>
          <w:szCs w:val="24"/>
          <w:lang w:val="en-US"/>
        </w:rPr>
        <w:t>Selection of important CHO cell metabolic pathways and its CHO cell line unique properties</w:t>
      </w:r>
    </w:p>
    <w:p w:rsidR="002072EA" w:rsidRDefault="0012594A">
      <w:r>
        <w:rPr>
          <w:rFonts w:ascii="Times New Roman" w:hAnsi="Times New Roman"/>
          <w:b/>
          <w:bCs/>
          <w:sz w:val="24"/>
          <w:szCs w:val="24"/>
          <w:lang w:val="en-US"/>
        </w:rPr>
        <w:t>2.1. Black box models: Formulation of mathematical equations</w:t>
      </w:r>
    </w:p>
    <w:p w:rsidR="002072EA" w:rsidRDefault="0012594A">
      <w:pPr>
        <w:spacing w:after="480" w:line="360" w:lineRule="auto"/>
        <w:jc w:val="both"/>
      </w:pPr>
      <w:r>
        <w:rPr>
          <w:rFonts w:ascii="Times New Roman" w:hAnsi="Times New Roman" w:cs="Times New Roman"/>
          <w:sz w:val="24"/>
          <w:szCs w:val="24"/>
          <w:lang w:val="en-US"/>
        </w:rPr>
        <w:t>Protein production in a bioreactor requires perfect agitation and aeration to maintain a homogenous distribution of cells, substrate and oxygen throughout the bioreactor. Extracellular medium composition analysis, coupled with intracellular metabolic pathway analysis give rise to CHO cell bioreactor models.</w:t>
      </w:r>
    </w:p>
    <w:p w:rsidR="002072EA" w:rsidRDefault="0012594A">
      <w:r>
        <w:rPr>
          <w:rFonts w:ascii="Times New Roman" w:hAnsi="Times New Roman" w:cs="Times New Roman"/>
          <w:b/>
          <w:sz w:val="24"/>
          <w:szCs w:val="24"/>
          <w:lang w:val="en-US"/>
        </w:rPr>
        <w:t xml:space="preserve">2.1.1. </w:t>
      </w:r>
      <w:r>
        <w:rPr>
          <w:rFonts w:ascii="Times New Roman" w:hAnsi="Times New Roman" w:cs="Times New Roman"/>
          <w:b/>
          <w:bCs/>
          <w:sz w:val="24"/>
          <w:szCs w:val="24"/>
          <w:lang w:val="en-US"/>
        </w:rPr>
        <w:t>Growth of biomass</w:t>
      </w:r>
    </w:p>
    <w:p w:rsidR="002072EA" w:rsidRDefault="0012594A">
      <w:pPr>
        <w:spacing w:after="480" w:line="360" w:lineRule="auto"/>
        <w:jc w:val="both"/>
        <w:rPr>
          <w:rFonts w:ascii="Times New Roman" w:hAnsi="Times New Roman" w:cs="Times New Roman"/>
          <w:bCs/>
          <w:sz w:val="24"/>
          <w:szCs w:val="24"/>
          <w:lang w:val="en-US"/>
        </w:rPr>
      </w:pPr>
      <w:r>
        <w:rPr>
          <w:rFonts w:ascii="Times New Roman" w:hAnsi="Times New Roman" w:cs="Times New Roman"/>
          <w:sz w:val="24"/>
          <w:szCs w:val="24"/>
          <w:lang w:val="en-US"/>
        </w:rPr>
        <w:t xml:space="preserve">Growth of biomass is described in different ways. Growth is influenced by specific growth factor </w:t>
      </w:r>
      <w:bookmarkStart w:id="3" w:name="__DdeLink__4941_2119543602"/>
      <w:r>
        <w:rPr>
          <w:rFonts w:ascii="Symbol" w:hAnsi="Symbol" w:cs="Times New Roman"/>
          <w:i/>
          <w:iCs/>
          <w:sz w:val="24"/>
          <w:szCs w:val="24"/>
          <w:lang w:val="en-US"/>
        </w:rPr>
        <w:t></w:t>
      </w:r>
      <w:bookmarkEnd w:id="3"/>
      <w:r>
        <w:rPr>
          <w:rFonts w:ascii="Times New Roman" w:hAnsi="Times New Roman" w:cs="Times New Roman"/>
          <w:sz w:val="24"/>
          <w:szCs w:val="24"/>
          <w:lang w:val="en-US"/>
        </w:rPr>
        <w:t xml:space="preserve"> and concentration of cells </w:t>
      </w:r>
      <w:r>
        <w:rPr>
          <w:rFonts w:ascii="Times New Roman" w:hAnsi="Times New Roman" w:cs="Times New Roman"/>
          <w:i/>
          <w:iCs/>
          <w:sz w:val="24"/>
          <w:szCs w:val="24"/>
          <w:lang w:val="en-US"/>
        </w:rPr>
        <w:t>X</w:t>
      </w:r>
      <w:r w:rsidR="008C0571">
        <w:rPr>
          <w:rFonts w:ascii="Times New Roman" w:hAnsi="Times New Roman" w:cs="Times New Roman"/>
          <w:sz w:val="24"/>
          <w:szCs w:val="24"/>
          <w:lang w:val="en-US"/>
        </w:rPr>
        <w:t xml:space="preserve"> (Eq.1)</w:t>
      </w:r>
      <w:r>
        <w:rPr>
          <w:rFonts w:ascii="Times New Roman" w:hAnsi="Times New Roman" w:cs="Times New Roman"/>
          <w:sz w:val="24"/>
          <w:szCs w:val="24"/>
          <w:lang w:val="en-US"/>
        </w:rPr>
        <w:t>.</w:t>
      </w:r>
      <w:r w:rsidR="008C0571" w:rsidRPr="008C0571">
        <w:rPr>
          <w:rFonts w:ascii="Times New Roman" w:hAnsi="Times New Roman" w:cs="Times New Roman"/>
          <w:sz w:val="24"/>
          <w:szCs w:val="24"/>
          <w:vertAlign w:val="superscript"/>
          <w:lang w:val="en-US"/>
        </w:rPr>
        <w:t>16</w:t>
      </w:r>
      <w:proofErr w:type="gramStart"/>
      <w:r w:rsidR="008C0571" w:rsidRPr="008C0571">
        <w:rPr>
          <w:rFonts w:ascii="Times New Roman" w:hAnsi="Times New Roman" w:cs="Times New Roman"/>
          <w:sz w:val="24"/>
          <w:szCs w:val="24"/>
          <w:vertAlign w:val="superscript"/>
          <w:lang w:val="en-US"/>
        </w:rPr>
        <w:t>,19,20</w:t>
      </w:r>
      <w:proofErr w:type="gramEnd"/>
    </w:p>
    <w:p w:rsidR="002072EA" w:rsidRDefault="0012594A">
      <w:pPr>
        <w:spacing w:after="480" w:line="360" w:lineRule="auto"/>
        <w:jc w:val="both"/>
      </w:pPr>
      <w:r>
        <w:rPr>
          <w:rFonts w:ascii="Times New Roman" w:hAnsi="Times New Roman" w:cs="Times New Roman"/>
          <w:bCs/>
          <w:sz w:val="24"/>
          <w:szCs w:val="24"/>
          <w:lang w:val="en-US"/>
        </w:rPr>
        <w:t xml:space="preserve">Standard biomass growth equation: </w:t>
      </w:r>
    </w:p>
    <w:p w:rsidR="00A11D11" w:rsidRDefault="003A6AD9" w:rsidP="00A11D11">
      <w:pPr>
        <w:spacing w:after="480" w:line="360" w:lineRule="auto"/>
        <w:ind w:left="360"/>
        <w:jc w:val="center"/>
        <w:rPr>
          <w:rFonts w:ascii="Times New Roman" w:hAnsi="Times New Roman" w:cs="Times New Roman"/>
          <w:bCs/>
          <w:sz w:val="24"/>
          <w:szCs w:val="24"/>
          <w:lang w:val="en-US"/>
        </w:rPr>
      </w:pPr>
      <m:oMath>
        <m:f>
          <m:fPr>
            <m:ctrlPr>
              <w:rPr>
                <w:rFonts w:ascii="Cambria Math" w:hAnsi="Cambria Math"/>
              </w:rPr>
            </m:ctrlPr>
          </m:fPr>
          <m:num>
            <m:r>
              <m:rPr>
                <m:sty m:val="p"/>
              </m:rPr>
              <w:rPr>
                <w:rFonts w:ascii="Cambria Math" w:hAnsi="Cambria Math"/>
              </w:rPr>
              <m:t>d</m:t>
            </m:r>
            <m:r>
              <w:rPr>
                <w:rFonts w:ascii="Cambria Math" w:hAnsi="Cambria Math"/>
              </w:rPr>
              <m:t>X</m:t>
            </m:r>
          </m:num>
          <m:den>
            <m:r>
              <m:rPr>
                <m:sty m:val="p"/>
              </m:rPr>
              <w:rPr>
                <w:rFonts w:ascii="Cambria Math" w:hAnsi="Cambria Math"/>
              </w:rPr>
              <m:t>d</m:t>
            </m:r>
            <m:r>
              <w:rPr>
                <w:rFonts w:ascii="Cambria Math" w:hAnsi="Cambria Math"/>
              </w:rPr>
              <m:t>t</m:t>
            </m:r>
          </m:den>
        </m:f>
        <m:r>
          <w:rPr>
            <w:rFonts w:ascii="Cambria Math" w:hAnsi="Cambria Math"/>
          </w:rPr>
          <m:t>=µ X</m:t>
        </m:r>
      </m:oMath>
      <w:r w:rsidR="00A11D11">
        <w:rPr>
          <w:rFonts w:ascii="Times New Roman" w:hAnsi="Times New Roman" w:cs="Times New Roman"/>
          <w:bCs/>
          <w:sz w:val="24"/>
          <w:szCs w:val="24"/>
          <w:lang w:val="en-US"/>
        </w:rPr>
        <w:t xml:space="preserve">       (1)</w:t>
      </w:r>
    </w:p>
    <w:p w:rsidR="002072EA" w:rsidRDefault="0012594A">
      <w:pPr>
        <w:spacing w:after="480" w:line="360" w:lineRule="auto"/>
        <w:jc w:val="both"/>
      </w:pPr>
      <w:r>
        <w:rPr>
          <w:rFonts w:ascii="Times New Roman" w:hAnsi="Times New Roman" w:cs="Times New Roman"/>
          <w:sz w:val="24"/>
          <w:szCs w:val="24"/>
          <w:lang w:val="en-US"/>
        </w:rPr>
        <w:t xml:space="preserve">Specific growth factor </w:t>
      </w:r>
      <w:r>
        <w:rPr>
          <w:rFonts w:ascii="Symbol" w:hAnsi="Symbol" w:cs="Times New Roman"/>
          <w:i/>
          <w:iCs/>
          <w:sz w:val="24"/>
          <w:szCs w:val="24"/>
          <w:lang w:val="en-US"/>
        </w:rPr>
        <w:t></w:t>
      </w:r>
      <w:r>
        <w:rPr>
          <w:rFonts w:ascii="Times New Roman" w:hAnsi="Times New Roman" w:cs="Times New Roman"/>
          <w:sz w:val="24"/>
          <w:szCs w:val="24"/>
          <w:lang w:val="en-US"/>
        </w:rPr>
        <w:t xml:space="preserve"> is described in different way. Commonly used formulations are standard </w:t>
      </w:r>
      <w:proofErr w:type="spellStart"/>
      <w:r>
        <w:rPr>
          <w:rFonts w:ascii="Times New Roman" w:hAnsi="Times New Roman" w:cs="Times New Roman"/>
          <w:sz w:val="24"/>
          <w:szCs w:val="24"/>
          <w:lang w:val="en-US"/>
        </w:rPr>
        <w:t>Verhulst</w:t>
      </w:r>
      <w:proofErr w:type="spellEnd"/>
      <w:r>
        <w:rPr>
          <w:rFonts w:ascii="Times New Roman" w:hAnsi="Times New Roman" w:cs="Times New Roman"/>
          <w:sz w:val="24"/>
          <w:szCs w:val="24"/>
          <w:lang w:val="en-US"/>
        </w:rPr>
        <w:t xml:space="preserve"> and Monod equations that can be suitably modified to satisfy the needs of bioreactor parameters (</w:t>
      </w:r>
      <w:proofErr w:type="spellStart"/>
      <w:r>
        <w:rPr>
          <w:rFonts w:ascii="Times New Roman" w:hAnsi="Times New Roman" w:cs="Times New Roman"/>
          <w:sz w:val="24"/>
          <w:szCs w:val="24"/>
          <w:lang w:val="en-US"/>
        </w:rPr>
        <w:t>Eqs</w:t>
      </w:r>
      <w:proofErr w:type="spellEnd"/>
      <w:r>
        <w:rPr>
          <w:rFonts w:ascii="Times New Roman" w:hAnsi="Times New Roman" w:cs="Times New Roman"/>
          <w:sz w:val="24"/>
          <w:szCs w:val="24"/>
          <w:lang w:val="en-US"/>
        </w:rPr>
        <w:t xml:space="preserve">. 2 and 6). </w:t>
      </w:r>
    </w:p>
    <w:p w:rsidR="002072EA" w:rsidRDefault="0012594A">
      <w:pPr>
        <w:spacing w:after="480" w:line="360" w:lineRule="auto"/>
        <w:jc w:val="both"/>
      </w:pPr>
      <w:r>
        <w:rPr>
          <w:rFonts w:ascii="Times New Roman" w:hAnsi="Times New Roman" w:cs="Times New Roman"/>
          <w:bCs/>
          <w:sz w:val="24"/>
          <w:szCs w:val="24"/>
          <w:lang w:val="en-US"/>
        </w:rPr>
        <w:t>Monod: One limit substrate:</w:t>
      </w:r>
    </w:p>
    <w:p w:rsidR="002072EA" w:rsidRPr="008F71A2" w:rsidRDefault="00A11D11" w:rsidP="008F71A2">
      <w:pPr>
        <w:spacing w:after="480" w:line="360" w:lineRule="auto"/>
        <w:ind w:left="360"/>
        <w:jc w:val="center"/>
        <w:rPr>
          <w:rFonts w:ascii="Times New Roman" w:eastAsiaTheme="minorEastAsia" w:hAnsi="Times New Roman" w:cs="Times New Roman"/>
          <w:iCs/>
          <w:sz w:val="24"/>
          <w:szCs w:val="24"/>
          <w:vertAlign w:val="subscript"/>
          <w:lang w:val="en-US"/>
        </w:rPr>
      </w:pPr>
      <w:r>
        <w:rPr>
          <w:rFonts w:ascii="Times New Roman" w:hAnsi="Times New Roman" w:cs="Times New Roman"/>
          <w:sz w:val="24"/>
          <w:szCs w:val="24"/>
          <w:lang w:val="en-US"/>
        </w:rPr>
        <w:t>µ = µ</w:t>
      </w:r>
      <w:r>
        <w:rPr>
          <w:rFonts w:ascii="Times New Roman" w:hAnsi="Times New Roman" w:cs="Times New Roman"/>
          <w:sz w:val="24"/>
          <w:szCs w:val="24"/>
          <w:vertAlign w:val="subscript"/>
          <w:lang w:val="en-US"/>
        </w:rPr>
        <w:t xml:space="preserve">max  </w:t>
      </w:r>
      <m:oMath>
        <m:f>
          <m:fPr>
            <m:ctrlPr>
              <w:rPr>
                <w:rFonts w:ascii="Cambria Math" w:hAnsi="Cambria Math"/>
              </w:rPr>
            </m:ctrlPr>
          </m:fPr>
          <m:num>
            <m:r>
              <w:rPr>
                <w:rFonts w:ascii="Cambria Math" w:hAnsi="Cambria Math"/>
              </w:rPr>
              <m:t>⦋S⦌</m:t>
            </m:r>
          </m:num>
          <m:den>
            <m:d>
              <m:dPr>
                <m:begChr m:val="["/>
                <m:endChr m:val="]"/>
                <m:ctrlPr>
                  <w:rPr>
                    <w:rFonts w:ascii="Cambria Math" w:hAnsi="Cambria Math"/>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sub>
            </m:sSub>
          </m:den>
        </m:f>
      </m:oMath>
      <w:r>
        <w:rPr>
          <w:rFonts w:ascii="Times New Roman" w:eastAsiaTheme="minorEastAsia" w:hAnsi="Times New Roman" w:cs="Times New Roman"/>
          <w:iCs/>
          <w:sz w:val="24"/>
          <w:szCs w:val="24"/>
          <w:vertAlign w:val="subscript"/>
          <w:lang w:val="en-US"/>
        </w:rPr>
        <w:t xml:space="preserve">       </w:t>
      </w:r>
      <w:r>
        <w:rPr>
          <w:rFonts w:ascii="Times New Roman" w:hAnsi="Times New Roman" w:cs="Times New Roman"/>
          <w:sz w:val="24"/>
          <w:szCs w:val="24"/>
          <w:lang w:val="en-US"/>
        </w:rPr>
        <w:t xml:space="preserve">     (2)</w:t>
      </w:r>
    </w:p>
    <w:p w:rsidR="002072EA" w:rsidRDefault="0012594A">
      <w:pPr>
        <w:spacing w:after="480" w:line="360" w:lineRule="auto"/>
        <w:jc w:val="both"/>
      </w:pPr>
      <w:proofErr w:type="gramStart"/>
      <w:r>
        <w:rPr>
          <w:rFonts w:ascii="Times New Roman" w:hAnsi="Times New Roman" w:cs="Times New Roman"/>
          <w:sz w:val="24"/>
          <w:szCs w:val="24"/>
          <w:lang w:val="en-US"/>
        </w:rPr>
        <w:t>del</w:t>
      </w:r>
      <w:proofErr w:type="gramEnd"/>
      <w:r>
        <w:rPr>
          <w:rFonts w:ascii="Times New Roman" w:hAnsi="Times New Roman" w:cs="Times New Roman"/>
          <w:sz w:val="24"/>
          <w:szCs w:val="24"/>
          <w:lang w:val="en-US"/>
        </w:rPr>
        <w:t xml:space="preserve"> Val (2016):</w:t>
      </w:r>
      <w:r w:rsidR="008C0571" w:rsidRPr="008C0571">
        <w:rPr>
          <w:rFonts w:ascii="Times New Roman" w:hAnsi="Times New Roman" w:cs="Times New Roman"/>
          <w:sz w:val="24"/>
          <w:szCs w:val="24"/>
          <w:vertAlign w:val="superscript"/>
          <w:lang w:val="en-US"/>
        </w:rPr>
        <w:t>34</w:t>
      </w:r>
    </w:p>
    <w:p w:rsidR="00A11D11" w:rsidRDefault="00540358" w:rsidP="00A11D11">
      <w:pPr>
        <w:spacing w:after="480" w:line="360" w:lineRule="auto"/>
        <w:jc w:val="center"/>
        <w:rPr>
          <w:rFonts w:ascii="Times New Roman" w:eastAsiaTheme="minorEastAsia" w:hAnsi="Times New Roman" w:cs="Times New Roman"/>
          <w:sz w:val="24"/>
          <w:szCs w:val="24"/>
          <w:lang w:val="en-US"/>
        </w:rPr>
      </w:pPr>
      <m:oMath>
        <m:r>
          <w:rPr>
            <w:rFonts w:ascii="Cambria Math" w:hAnsi="Cambria Math"/>
          </w:rPr>
          <m:t>μ=</m:t>
        </m:r>
        <m:sSub>
          <m:sSubPr>
            <m:ctrlPr>
              <w:rPr>
                <w:rFonts w:ascii="Cambria Math" w:hAnsi="Cambria Math"/>
              </w:rPr>
            </m:ctrlPr>
          </m:sSubPr>
          <m:e>
            <m:r>
              <w:rPr>
                <w:rFonts w:ascii="Cambria Math" w:hAnsi="Cambria Math"/>
              </w:rPr>
              <m:t>μ</m:t>
            </m:r>
          </m:e>
          <m:sub>
            <m:r>
              <w:rPr>
                <w:rFonts w:ascii="Cambria Math" w:hAnsi="Cambria Math"/>
              </w:rPr>
              <m:t>g</m:t>
            </m:r>
          </m:sub>
        </m:sSub>
        <m:d>
          <m:dPr>
            <m:begChr m:val="["/>
            <m:endChr m:val="]"/>
            <m:ctrlPr>
              <w:rPr>
                <w:rFonts w:ascii="Cambria Math" w:hAnsi="Cambria Math"/>
              </w:rPr>
            </m:ctrlPr>
          </m:dPr>
          <m:e>
            <m:f>
              <m:fPr>
                <m:ctrlPr>
                  <w:rPr>
                    <w:rFonts w:ascii="Cambria Math" w:hAnsi="Cambria Math"/>
                  </w:rPr>
                </m:ctrlPr>
              </m:fPr>
              <m:num>
                <m:d>
                  <m:dPr>
                    <m:begChr m:val="["/>
                    <m:endChr m:val="]"/>
                    <m:ctrlPr>
                      <w:rPr>
                        <w:rFonts w:ascii="Cambria Math" w:hAnsi="Cambria Math"/>
                      </w:rPr>
                    </m:ctrlPr>
                  </m:dPr>
                  <m:e>
                    <m:r>
                      <w:rPr>
                        <w:rFonts w:ascii="Cambria Math" w:hAnsi="Cambria Math"/>
                      </w:rPr>
                      <m:t>S</m:t>
                    </m:r>
                  </m:e>
                </m:d>
              </m:num>
              <m:den>
                <m:sSub>
                  <m:sSubPr>
                    <m:ctrlPr>
                      <w:rPr>
                        <w:rFonts w:ascii="Cambria Math" w:hAnsi="Cambria Math"/>
                      </w:rPr>
                    </m:ctrlPr>
                  </m:sSubPr>
                  <m:e>
                    <m:r>
                      <w:rPr>
                        <w:rFonts w:ascii="Cambria Math" w:hAnsi="Cambria Math"/>
                      </w:rPr>
                      <m:t>K</m:t>
                    </m:r>
                  </m:e>
                  <m:sub>
                    <m:r>
                      <w:rPr>
                        <w:rFonts w:ascii="Cambria Math" w:hAnsi="Cambria Math"/>
                      </w:rPr>
                      <m:t>m</m:t>
                    </m:r>
                  </m:sub>
                </m:sSub>
                <m:r>
                  <w:rPr>
                    <w:rFonts w:ascii="Cambria Math" w:hAnsi="Cambria Math"/>
                  </w:rPr>
                  <m:t>+</m:t>
                </m:r>
                <m:d>
                  <m:dPr>
                    <m:begChr m:val="["/>
                    <m:endChr m:val="]"/>
                    <m:ctrlPr>
                      <w:rPr>
                        <w:rFonts w:ascii="Cambria Math" w:hAnsi="Cambria Math"/>
                      </w:rPr>
                    </m:ctrlPr>
                  </m:dPr>
                  <m:e>
                    <m:r>
                      <w:rPr>
                        <w:rFonts w:ascii="Cambria Math" w:hAnsi="Cambria Math"/>
                      </w:rPr>
                      <m:t>S</m:t>
                    </m:r>
                  </m:e>
                </m:d>
              </m:den>
            </m:f>
            <m: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v</m:t>
                        </m:r>
                      </m:sub>
                    </m:sSub>
                  </m:e>
                </m:d>
              </m:num>
              <m:den>
                <m:sSub>
                  <m:sSubPr>
                    <m:ctrlPr>
                      <w:rPr>
                        <w:rFonts w:ascii="Cambria Math" w:hAnsi="Cambria Math"/>
                      </w:rPr>
                    </m:ctrlPr>
                  </m:sSubPr>
                  <m:e>
                    <m:r>
                      <w:rPr>
                        <w:rFonts w:ascii="Cambria Math" w:hAnsi="Cambria Math"/>
                      </w:rPr>
                      <m:t>α</m:t>
                    </m:r>
                  </m:e>
                  <m:sub>
                    <m:r>
                      <w:rPr>
                        <w:rFonts w:ascii="Cambria Math" w:hAnsi="Cambria Math"/>
                      </w:rPr>
                      <m:t>x</m:t>
                    </m:r>
                  </m:sub>
                </m:sSub>
              </m:den>
            </m:f>
          </m:e>
        </m:d>
      </m:oMath>
      <w:r w:rsidR="00A11D11">
        <w:rPr>
          <w:rFonts w:ascii="Times New Roman" w:eastAsiaTheme="minorEastAsia" w:hAnsi="Times New Roman" w:cs="Times New Roman"/>
          <w:iCs/>
          <w:sz w:val="24"/>
          <w:szCs w:val="24"/>
          <w:vertAlign w:val="subscript"/>
          <w:lang w:val="en-US"/>
        </w:rPr>
        <w:t xml:space="preserve">    </w:t>
      </w:r>
      <w:r w:rsidR="00A11D11">
        <w:rPr>
          <w:rFonts w:ascii="Times New Roman" w:hAnsi="Times New Roman" w:cs="Times New Roman"/>
          <w:sz w:val="24"/>
          <w:szCs w:val="24"/>
          <w:lang w:val="en-US"/>
        </w:rPr>
        <w:t xml:space="preserve">     (3)</w:t>
      </w:r>
    </w:p>
    <w:p w:rsidR="002072EA" w:rsidRDefault="0012594A">
      <w:pPr>
        <w:spacing w:after="480" w:line="360" w:lineRule="auto"/>
      </w:pPr>
      <w:r>
        <w:rPr>
          <w:rFonts w:ascii="Times New Roman" w:eastAsia="font298" w:hAnsi="Times New Roman" w:cs="Times New Roman"/>
          <w:iCs/>
          <w:sz w:val="24"/>
          <w:szCs w:val="24"/>
          <w:lang w:val="en-US"/>
        </w:rPr>
        <w:t>Monod: Two limit substrate:</w:t>
      </w:r>
    </w:p>
    <w:p w:rsidR="00A11D11" w:rsidRDefault="00A11D11" w:rsidP="00A11D11">
      <w:pPr>
        <w:spacing w:after="480" w:line="360" w:lineRule="auto"/>
        <w:ind w:left="360"/>
        <w:jc w:val="center"/>
        <w:rPr>
          <w:rFonts w:ascii="Times New Roman" w:hAnsi="Times New Roman" w:cs="Times New Roman"/>
          <w:sz w:val="24"/>
          <w:szCs w:val="24"/>
          <w:lang w:val="en-US"/>
        </w:rPr>
      </w:pPr>
      <w:r>
        <w:rPr>
          <w:rFonts w:ascii="Times New Roman" w:hAnsi="Times New Roman" w:cs="Times New Roman"/>
          <w:sz w:val="24"/>
          <w:szCs w:val="24"/>
          <w:lang w:val="en-US"/>
        </w:rPr>
        <w:t>µ = µ</w:t>
      </w:r>
      <w:r>
        <w:rPr>
          <w:rFonts w:ascii="Times New Roman" w:hAnsi="Times New Roman" w:cs="Times New Roman"/>
          <w:sz w:val="24"/>
          <w:szCs w:val="24"/>
          <w:vertAlign w:val="subscript"/>
          <w:lang w:val="en-US"/>
        </w:rPr>
        <w:t xml:space="preserve">max  </w:t>
      </w:r>
      <m:oMath>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S</m:t>
                    </m:r>
                  </m:e>
                  <m:sub>
                    <m:r>
                      <w:rPr>
                        <w:rFonts w:ascii="Cambria Math" w:hAnsi="Cambria Math"/>
                      </w:rPr>
                      <m:t>1</m:t>
                    </m:r>
                  </m:sub>
                </m:sSub>
              </m:sub>
            </m:sSub>
          </m:den>
        </m:f>
      </m:oMath>
      <w:r>
        <w:rPr>
          <w:rFonts w:ascii="Times New Roman" w:hAnsi="Times New Roman" w:cs="Times New Roman"/>
          <w:sz w:val="24"/>
          <w:szCs w:val="24"/>
          <w:vertAlign w:val="subscript"/>
          <w:lang w:val="en-US"/>
        </w:rPr>
        <w:t xml:space="preserve"> </w:t>
      </w:r>
      <m:oMath>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num>
          <m:den>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S</m:t>
                    </m:r>
                  </m:e>
                  <m:sub>
                    <m:r>
                      <w:rPr>
                        <w:rFonts w:ascii="Cambria Math" w:hAnsi="Cambria Math"/>
                      </w:rPr>
                      <m:t>2</m:t>
                    </m:r>
                  </m:sub>
                </m:sSub>
              </m:sub>
            </m:sSub>
          </m:den>
        </m:f>
      </m:oMath>
      <w:r>
        <w:rPr>
          <w:rFonts w:ascii="Times New Roman" w:eastAsiaTheme="minorEastAsia" w:hAnsi="Times New Roman" w:cs="Times New Roman"/>
          <w:iCs/>
          <w:sz w:val="24"/>
          <w:szCs w:val="24"/>
          <w:vertAlign w:val="subscript"/>
          <w:lang w:val="en-US"/>
        </w:rPr>
        <w:t xml:space="preserve">    </w:t>
      </w:r>
      <w:r>
        <w:rPr>
          <w:rFonts w:ascii="Times New Roman" w:hAnsi="Times New Roman" w:cs="Times New Roman"/>
          <w:sz w:val="24"/>
          <w:szCs w:val="24"/>
          <w:lang w:val="en-US"/>
        </w:rPr>
        <w:t xml:space="preserve">     (4)</w:t>
      </w:r>
    </w:p>
    <w:p w:rsidR="002072EA" w:rsidRDefault="0012594A">
      <w:pPr>
        <w:spacing w:after="480" w:line="360" w:lineRule="auto"/>
        <w:jc w:val="both"/>
      </w:pPr>
      <w:r>
        <w:rPr>
          <w:rFonts w:ascii="Times New Roman" w:hAnsi="Times New Roman" w:cs="Times New Roman"/>
          <w:bCs/>
          <w:sz w:val="24"/>
          <w:szCs w:val="24"/>
          <w:lang w:val="en-US"/>
        </w:rPr>
        <w:t>Monod: n-limit substrates:</w:t>
      </w:r>
    </w:p>
    <w:p w:rsidR="00A11D11" w:rsidRDefault="00A11D11" w:rsidP="00A11D11">
      <w:pPr>
        <w:spacing w:after="480" w:line="360" w:lineRule="auto"/>
        <w:ind w:left="360"/>
        <w:jc w:val="center"/>
        <w:rPr>
          <w:rFonts w:ascii="Times New Roman" w:hAnsi="Times New Roman" w:cs="Times New Roman"/>
          <w:sz w:val="24"/>
          <w:szCs w:val="24"/>
          <w:lang w:val="en-US"/>
        </w:rPr>
      </w:pPr>
      <w:r>
        <w:rPr>
          <w:rFonts w:ascii="Times New Roman" w:hAnsi="Times New Roman" w:cs="Times New Roman"/>
          <w:sz w:val="24"/>
          <w:szCs w:val="24"/>
          <w:lang w:val="en-US"/>
        </w:rPr>
        <w:t>µ = µ</w:t>
      </w:r>
      <w:r>
        <w:rPr>
          <w:rFonts w:ascii="Times New Roman" w:hAnsi="Times New Roman" w:cs="Times New Roman"/>
          <w:sz w:val="24"/>
          <w:szCs w:val="24"/>
          <w:vertAlign w:val="subscript"/>
          <w:lang w:val="en-US"/>
        </w:rPr>
        <w:t xml:space="preserve">max  </w:t>
      </w:r>
      <m:oMath>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num>
          <m:den>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S</m:t>
                    </m:r>
                  </m:e>
                  <m:sub>
                    <m:r>
                      <w:rPr>
                        <w:rFonts w:ascii="Cambria Math" w:hAnsi="Cambria Math"/>
                      </w:rPr>
                      <m:t>1</m:t>
                    </m:r>
                  </m:sub>
                </m:sSub>
              </m:sub>
            </m:sSub>
          </m:den>
        </m:f>
      </m:oMath>
      <w:r>
        <w:rPr>
          <w:rFonts w:ascii="Times New Roman" w:hAnsi="Times New Roman" w:cs="Times New Roman"/>
          <w:sz w:val="24"/>
          <w:szCs w:val="24"/>
          <w:vertAlign w:val="subscript"/>
          <w:lang w:val="en-US"/>
        </w:rPr>
        <w:t xml:space="preserve"> </w:t>
      </w:r>
      <m:oMath>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num>
          <m:den>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S</m:t>
                    </m:r>
                  </m:e>
                  <m:sub>
                    <m:r>
                      <w:rPr>
                        <w:rFonts w:ascii="Cambria Math" w:hAnsi="Cambria Math"/>
                      </w:rPr>
                      <m:t>2</m:t>
                    </m:r>
                  </m:sub>
                </m:sSub>
              </m:sub>
            </m:sSub>
          </m:den>
        </m:f>
        <m: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S</m:t>
                    </m:r>
                  </m:e>
                  <m:sub>
                    <m:r>
                      <w:rPr>
                        <w:rFonts w:ascii="Cambria Math" w:hAnsi="Cambria Math"/>
                      </w:rPr>
                      <m:t>n</m:t>
                    </m:r>
                  </m:sub>
                </m:sSub>
              </m:sub>
            </m:sSub>
          </m:den>
        </m:f>
      </m:oMath>
      <w:r>
        <w:rPr>
          <w:rFonts w:ascii="Times New Roman" w:eastAsiaTheme="minorEastAsia" w:hAnsi="Times New Roman" w:cs="Times New Roman"/>
          <w:iCs/>
          <w:sz w:val="24"/>
          <w:szCs w:val="24"/>
          <w:vertAlign w:val="subscript"/>
          <w:lang w:val="en-US"/>
        </w:rPr>
        <w:t xml:space="preserve">    </w:t>
      </w:r>
      <w:r>
        <w:rPr>
          <w:rFonts w:ascii="Times New Roman" w:hAnsi="Times New Roman" w:cs="Times New Roman"/>
          <w:sz w:val="24"/>
          <w:szCs w:val="24"/>
          <w:lang w:val="en-US"/>
        </w:rPr>
        <w:t xml:space="preserve">     (5)</w:t>
      </w:r>
    </w:p>
    <w:p w:rsidR="002072EA" w:rsidRDefault="0012594A">
      <w:pPr>
        <w:spacing w:after="480" w:line="360" w:lineRule="auto"/>
        <w:jc w:val="both"/>
      </w:pPr>
      <w:r>
        <w:rPr>
          <w:rFonts w:ascii="Times New Roman" w:hAnsi="Times New Roman" w:cs="Times New Roman"/>
          <w:sz w:val="24"/>
          <w:szCs w:val="24"/>
          <w:lang w:val="en-US"/>
        </w:rPr>
        <w:t xml:space="preserve">By Monod, biomass growth is influenced by limiting substrate (Eq. 2). Here </w:t>
      </w:r>
      <w:r>
        <w:rPr>
          <w:rFonts w:ascii="Times New Roman" w:hAnsi="Times New Roman" w:cs="Times New Roman"/>
          <w:i/>
          <w:iCs/>
          <w:sz w:val="24"/>
          <w:szCs w:val="24"/>
          <w:lang w:val="en-US"/>
        </w:rPr>
        <w:t>X</w:t>
      </w:r>
      <w:r w:rsidR="000A0CD4">
        <w:rPr>
          <w:rFonts w:ascii="Times New Roman" w:hAnsi="Times New Roman" w:cs="Times New Roman"/>
          <w:sz w:val="24"/>
          <w:szCs w:val="24"/>
          <w:lang w:val="en-US"/>
        </w:rPr>
        <w:t xml:space="preserve"> represents cell concentration</w:t>
      </w:r>
      <w:r>
        <w:rPr>
          <w:rFonts w:ascii="Times New Roman" w:hAnsi="Times New Roman" w:cs="Times New Roman"/>
          <w:sz w:val="24"/>
          <w:szCs w:val="24"/>
          <w:lang w:val="en-US"/>
        </w:rPr>
        <w:t xml:space="preserve"> – number of cells per </w:t>
      </w:r>
      <w:proofErr w:type="spellStart"/>
      <w:r>
        <w:rPr>
          <w:rFonts w:ascii="Times New Roman" w:hAnsi="Times New Roman" w:cs="Times New Roman"/>
          <w:sz w:val="24"/>
          <w:szCs w:val="24"/>
          <w:lang w:val="en-US"/>
        </w:rPr>
        <w:t>mL</w:t>
      </w:r>
      <w:proofErr w:type="spellEnd"/>
      <w:r>
        <w:rPr>
          <w:rFonts w:ascii="Times New Roman" w:hAnsi="Times New Roman" w:cs="Times New Roman"/>
          <w:sz w:val="24"/>
          <w:szCs w:val="24"/>
          <w:lang w:val="en-US"/>
        </w:rPr>
        <w:t xml:space="preserve">; S represent substrate, </w:t>
      </w:r>
      <w:r>
        <w:rPr>
          <w:rFonts w:ascii="Symbol" w:hAnsi="Symbol" w:cs="Times New Roman"/>
          <w:i/>
          <w:iCs/>
          <w:sz w:val="24"/>
          <w:szCs w:val="24"/>
          <w:lang w:val="en-US"/>
        </w:rPr>
        <w:t></w:t>
      </w:r>
      <w:r>
        <w:rPr>
          <w:rFonts w:ascii="Times New Roman" w:hAnsi="Times New Roman" w:cs="Times New Roman"/>
          <w:sz w:val="24"/>
          <w:szCs w:val="24"/>
          <w:vertAlign w:val="subscript"/>
          <w:lang w:val="en-US"/>
        </w:rPr>
        <w:t>max</w:t>
      </w:r>
      <w:r>
        <w:rPr>
          <w:rFonts w:ascii="Times New Roman" w:hAnsi="Times New Roman" w:cs="Times New Roman"/>
          <w:sz w:val="24"/>
          <w:szCs w:val="24"/>
          <w:lang w:val="en-US"/>
        </w:rPr>
        <w:t xml:space="preserve"> is the maximum value of growth rate, </w:t>
      </w:r>
      <w:r>
        <w:rPr>
          <w:rFonts w:ascii="Times New Roman" w:hAnsi="Times New Roman" w:cs="Times New Roman"/>
          <w:i/>
          <w:iCs/>
          <w:sz w:val="24"/>
          <w:szCs w:val="24"/>
          <w:lang w:val="en-US"/>
        </w:rPr>
        <w:t>K</w:t>
      </w:r>
      <w:r>
        <w:rPr>
          <w:rFonts w:ascii="Times New Roman" w:hAnsi="Times New Roman" w:cs="Times New Roman"/>
          <w:sz w:val="24"/>
          <w:szCs w:val="24"/>
          <w:vertAlign w:val="subscript"/>
          <w:lang w:val="en-US"/>
        </w:rPr>
        <w:t>S</w:t>
      </w:r>
      <w:r>
        <w:rPr>
          <w:rFonts w:ascii="Times New Roman" w:hAnsi="Times New Roman" w:cs="Times New Roman"/>
          <w:sz w:val="24"/>
          <w:szCs w:val="24"/>
          <w:lang w:val="en-US"/>
        </w:rPr>
        <w:t xml:space="preserve"> is the substrate saturation constant. By del Val, an upgraded Monod equation for continuous production is utilized, where </w:t>
      </w:r>
      <w:r>
        <w:rPr>
          <w:rFonts w:ascii="Times New Roman" w:hAnsi="Times New Roman" w:cs="Times New Roman"/>
          <w:i/>
          <w:iCs/>
          <w:sz w:val="24"/>
          <w:szCs w:val="24"/>
          <w:lang w:val="en-US"/>
        </w:rPr>
        <w:t>X</w:t>
      </w:r>
      <w:r>
        <w:rPr>
          <w:rFonts w:ascii="Times New Roman" w:hAnsi="Times New Roman" w:cs="Times New Roman"/>
          <w:sz w:val="24"/>
          <w:szCs w:val="24"/>
          <w:vertAlign w:val="subscript"/>
          <w:lang w:val="en-US"/>
        </w:rPr>
        <w:t>v</w:t>
      </w:r>
      <w:r>
        <w:rPr>
          <w:rFonts w:ascii="Times New Roman" w:hAnsi="Times New Roman" w:cs="Times New Roman"/>
          <w:sz w:val="24"/>
          <w:szCs w:val="24"/>
          <w:lang w:val="en-US"/>
        </w:rPr>
        <w:t xml:space="preserve"> is density of viable cells and </w:t>
      </w:r>
      <w:proofErr w:type="spellStart"/>
      <w:r>
        <w:rPr>
          <w:rFonts w:ascii="Times New Roman" w:hAnsi="Times New Roman" w:cs="Times New Roman"/>
          <w:i/>
          <w:iCs/>
          <w:sz w:val="24"/>
          <w:szCs w:val="24"/>
          <w:lang w:val="en-US"/>
        </w:rPr>
        <w:t>α</w:t>
      </w:r>
      <w:r>
        <w:rPr>
          <w:rFonts w:ascii="Times New Roman" w:hAnsi="Times New Roman" w:cs="Times New Roman"/>
          <w:sz w:val="24"/>
          <w:szCs w:val="24"/>
          <w:vertAlign w:val="subscript"/>
          <w:lang w:val="en-US"/>
        </w:rPr>
        <w:t>x</w:t>
      </w:r>
      <w:proofErr w:type="spellEnd"/>
      <w:r>
        <w:rPr>
          <w:rFonts w:ascii="Times New Roman" w:hAnsi="Times New Roman" w:cs="Times New Roman"/>
          <w:sz w:val="24"/>
          <w:szCs w:val="24"/>
          <w:lang w:val="en-US"/>
        </w:rPr>
        <w:t xml:space="preserve"> is the specific factor (cellular carrying capacity) (Eq.3). Note that specific growth rate </w:t>
      </w:r>
      <w:r>
        <w:rPr>
          <w:rFonts w:ascii="Symbol" w:hAnsi="Symbol" w:cs="Times New Roman"/>
          <w:i/>
          <w:iCs/>
          <w:sz w:val="24"/>
          <w:szCs w:val="24"/>
          <w:lang w:val="en-US"/>
        </w:rPr>
        <w:t></w:t>
      </w:r>
      <w:r>
        <w:rPr>
          <w:rFonts w:ascii="Times New Roman" w:hAnsi="Times New Roman" w:cs="Times New Roman"/>
          <w:sz w:val="24"/>
          <w:szCs w:val="24"/>
          <w:lang w:val="en-US"/>
        </w:rPr>
        <w:t xml:space="preserve"> may be influenced by one limiting su</w:t>
      </w:r>
      <w:r w:rsidR="008C0571">
        <w:rPr>
          <w:rFonts w:ascii="Times New Roman" w:hAnsi="Times New Roman" w:cs="Times New Roman"/>
          <w:sz w:val="24"/>
          <w:szCs w:val="24"/>
          <w:lang w:val="en-US"/>
        </w:rPr>
        <w:t>bstrate (Eq. 2)</w:t>
      </w:r>
      <w:proofErr w:type="gramStart"/>
      <w:r>
        <w:rPr>
          <w:rFonts w:ascii="Times New Roman" w:hAnsi="Times New Roman" w:cs="Times New Roman"/>
          <w:sz w:val="24"/>
          <w:szCs w:val="24"/>
          <w:lang w:val="en-US"/>
        </w:rPr>
        <w:t>,</w:t>
      </w:r>
      <w:r w:rsidR="008C0571" w:rsidRPr="008C0571">
        <w:rPr>
          <w:rFonts w:ascii="Times New Roman" w:hAnsi="Times New Roman" w:cs="Times New Roman"/>
          <w:sz w:val="24"/>
          <w:szCs w:val="24"/>
          <w:vertAlign w:val="superscript"/>
          <w:lang w:val="en-US"/>
        </w:rPr>
        <w:t>18</w:t>
      </w:r>
      <w:proofErr w:type="gramEnd"/>
      <w:r>
        <w:rPr>
          <w:rFonts w:ascii="Times New Roman" w:hAnsi="Times New Roman" w:cs="Times New Roman"/>
          <w:sz w:val="24"/>
          <w:szCs w:val="24"/>
          <w:lang w:val="en-US"/>
        </w:rPr>
        <w:t xml:space="preserve"> two (Eq. 4)</w:t>
      </w:r>
      <w:r w:rsidR="008C0571" w:rsidRPr="008C0571">
        <w:rPr>
          <w:rFonts w:ascii="Times New Roman" w:hAnsi="Times New Roman" w:cs="Times New Roman"/>
          <w:sz w:val="24"/>
          <w:szCs w:val="24"/>
          <w:vertAlign w:val="superscript"/>
          <w:lang w:val="en-US"/>
        </w:rPr>
        <w:t>33</w:t>
      </w:r>
      <w:r>
        <w:rPr>
          <w:rFonts w:ascii="Times New Roman" w:hAnsi="Times New Roman" w:cs="Times New Roman"/>
          <w:sz w:val="24"/>
          <w:szCs w:val="24"/>
          <w:lang w:val="en-US"/>
        </w:rPr>
        <w:t xml:space="preserve"> or more limiting substrates from the g</w:t>
      </w:r>
      <w:r w:rsidR="008C0571">
        <w:rPr>
          <w:rFonts w:ascii="Times New Roman" w:hAnsi="Times New Roman" w:cs="Times New Roman"/>
          <w:sz w:val="24"/>
          <w:szCs w:val="24"/>
          <w:lang w:val="en-US"/>
        </w:rPr>
        <w:t>rowth medium (Eq. 5)</w:t>
      </w:r>
      <w:r>
        <w:rPr>
          <w:rFonts w:ascii="Times New Roman" w:hAnsi="Times New Roman" w:cs="Times New Roman"/>
          <w:sz w:val="24"/>
          <w:szCs w:val="24"/>
          <w:lang w:val="en-US"/>
        </w:rPr>
        <w:t>.</w:t>
      </w:r>
      <w:r w:rsidR="008C0571" w:rsidRPr="008C0571">
        <w:rPr>
          <w:rFonts w:ascii="Times New Roman" w:hAnsi="Times New Roman" w:cs="Times New Roman"/>
          <w:sz w:val="24"/>
          <w:szCs w:val="24"/>
          <w:vertAlign w:val="superscript"/>
          <w:lang w:val="en-US"/>
        </w:rPr>
        <w:t>43</w:t>
      </w:r>
      <w:r>
        <w:rPr>
          <w:rFonts w:ascii="Times New Roman" w:hAnsi="Times New Roman" w:cs="Times New Roman"/>
          <w:sz w:val="24"/>
          <w:szCs w:val="24"/>
          <w:lang w:val="en-US"/>
        </w:rPr>
        <w:t xml:space="preserve"> </w:t>
      </w:r>
    </w:p>
    <w:p w:rsidR="002072EA" w:rsidRDefault="0012594A">
      <w:pPr>
        <w:spacing w:after="480" w:line="360" w:lineRule="auto"/>
        <w:jc w:val="both"/>
      </w:pPr>
      <w:proofErr w:type="spellStart"/>
      <w:r>
        <w:rPr>
          <w:rFonts w:ascii="Times New Roman" w:hAnsi="Times New Roman" w:cs="Times New Roman"/>
          <w:bCs/>
          <w:sz w:val="24"/>
          <w:szCs w:val="24"/>
          <w:lang w:val="en-US"/>
        </w:rPr>
        <w:t>Verhulst</w:t>
      </w:r>
      <w:proofErr w:type="spellEnd"/>
      <w:r>
        <w:rPr>
          <w:rFonts w:ascii="Times New Roman" w:hAnsi="Times New Roman" w:cs="Times New Roman"/>
          <w:bCs/>
          <w:sz w:val="24"/>
          <w:szCs w:val="24"/>
          <w:lang w:val="en-US"/>
        </w:rPr>
        <w:t>:</w:t>
      </w:r>
    </w:p>
    <w:p w:rsidR="002072EA" w:rsidRDefault="00540358" w:rsidP="00A11D11">
      <w:pPr>
        <w:spacing w:after="480" w:line="360" w:lineRule="auto"/>
        <w:jc w:val="center"/>
        <w:rPr>
          <w:rFonts w:ascii="Times New Roman" w:hAnsi="Times New Roman" w:cs="Times New Roman"/>
          <w:sz w:val="24"/>
          <w:szCs w:val="24"/>
          <w:lang w:val="en-US"/>
        </w:rPr>
      </w:pPr>
      <m:oMath>
        <m:r>
          <w:rPr>
            <w:rFonts w:ascii="Cambria Math" w:hAnsi="Cambria Math"/>
          </w:rPr>
          <w:lastRenderedPageBreak/>
          <m:t>µ=</m:t>
        </m:r>
        <m:sSub>
          <m:sSubPr>
            <m:ctrlPr>
              <w:rPr>
                <w:rFonts w:ascii="Cambria Math" w:hAnsi="Cambria Math" w:cs="Times New Roman"/>
                <w:i/>
              </w:rPr>
            </m:ctrlPr>
          </m:sSubPr>
          <m:e>
            <m:r>
              <m:rPr>
                <m:sty m:val="p"/>
              </m:rPr>
              <w:rPr>
                <w:rFonts w:ascii="Cambria Math" w:hAnsi="Cambria Math" w:cs="Times New Roman"/>
                <w:sz w:val="24"/>
                <w:szCs w:val="24"/>
                <w:lang w:val="en-US"/>
              </w:rPr>
              <m:t>µ</m:t>
            </m:r>
          </m:e>
          <m:sub>
            <m:r>
              <m:rPr>
                <m:sty m:val="p"/>
              </m:rPr>
              <w:rPr>
                <w:rFonts w:ascii="Cambria Math" w:hAnsi="Cambria Math" w:cs="Times New Roman"/>
                <w:sz w:val="24"/>
                <w:szCs w:val="24"/>
                <w:vertAlign w:val="subscript"/>
                <w:lang w:val="en-US"/>
              </w:rPr>
              <m:t>max</m:t>
            </m:r>
          </m:sub>
        </m:sSub>
      </m:oMath>
      <w:r w:rsidR="00A11D11">
        <w:rPr>
          <w:rFonts w:ascii="Times New Roman" w:hAnsi="Times New Roman" w:cs="Times New Roman"/>
          <w:sz w:val="24"/>
          <w:szCs w:val="24"/>
          <w:vertAlign w:val="subscript"/>
          <w:lang w:val="en-US"/>
        </w:rPr>
        <w:t xml:space="preserve"> </w:t>
      </w:r>
      <w:r w:rsidR="00A11D11">
        <w:rPr>
          <w:rFonts w:ascii="Times New Roman" w:hAnsi="Times New Roman" w:cs="Times New Roman"/>
          <w:sz w:val="24"/>
          <w:szCs w:val="24"/>
          <w:lang w:val="en-US"/>
        </w:rPr>
        <w:t xml:space="preserve">(1- </w:t>
      </w:r>
      <m:oMath>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X</m:t>
                </m:r>
              </m:e>
              <m:sub>
                <m:r>
                  <w:rPr>
                    <w:rFonts w:ascii="Cambria Math" w:hAnsi="Cambria Math"/>
                  </w:rPr>
                  <m:t>max</m:t>
                </m:r>
              </m:sub>
            </m:sSub>
          </m:den>
        </m:f>
      </m:oMath>
      <w:r w:rsidR="00A11D11">
        <w:rPr>
          <w:rFonts w:ascii="Times New Roman" w:hAnsi="Times New Roman" w:cs="Times New Roman"/>
          <w:sz w:val="24"/>
          <w:szCs w:val="24"/>
          <w:lang w:val="en-US"/>
        </w:rPr>
        <w:t>)</w:t>
      </w:r>
      <w:r w:rsidR="00A11D11">
        <w:rPr>
          <w:rFonts w:ascii="Times New Roman" w:eastAsiaTheme="minorEastAsia" w:hAnsi="Times New Roman" w:cs="Times New Roman"/>
          <w:iCs/>
          <w:sz w:val="24"/>
          <w:szCs w:val="24"/>
          <w:vertAlign w:val="subscript"/>
          <w:lang w:val="en-US"/>
        </w:rPr>
        <w:t xml:space="preserve">    </w:t>
      </w:r>
      <w:r w:rsidR="00A11D11">
        <w:rPr>
          <w:rFonts w:ascii="Times New Roman" w:hAnsi="Times New Roman" w:cs="Times New Roman"/>
          <w:sz w:val="24"/>
          <w:szCs w:val="24"/>
          <w:lang w:val="en-US"/>
        </w:rPr>
        <w:t xml:space="preserve">     (6)</w:t>
      </w:r>
    </w:p>
    <w:p w:rsidR="002072EA" w:rsidRDefault="0012594A">
      <w:pPr>
        <w:spacing w:after="480" w:line="360" w:lineRule="auto"/>
        <w:jc w:val="both"/>
      </w:pPr>
      <w:r>
        <w:rPr>
          <w:rFonts w:ascii="Times New Roman" w:hAnsi="Times New Roman" w:cs="Times New Roman"/>
          <w:sz w:val="24"/>
          <w:szCs w:val="24"/>
          <w:lang w:val="en-US"/>
        </w:rPr>
        <w:t xml:space="preserve">By </w:t>
      </w:r>
      <w:proofErr w:type="spellStart"/>
      <w:r>
        <w:rPr>
          <w:rFonts w:ascii="Times New Roman" w:hAnsi="Times New Roman" w:cs="Times New Roman"/>
          <w:sz w:val="24"/>
          <w:szCs w:val="24"/>
          <w:lang w:val="en-US"/>
        </w:rPr>
        <w:t>Verhulst</w:t>
      </w:r>
      <w:proofErr w:type="spellEnd"/>
      <w:r>
        <w:rPr>
          <w:rFonts w:ascii="Times New Roman" w:hAnsi="Times New Roman" w:cs="Times New Roman"/>
          <w:sz w:val="24"/>
          <w:szCs w:val="24"/>
          <w:lang w:val="en-US"/>
        </w:rPr>
        <w:t xml:space="preserve">, maximum cell density of the culture is a limiting factor to cell growth (Eq. 6). In this case substrate is available in large quantities or may be fed additionally to the bioreactor. </w:t>
      </w:r>
      <w:proofErr w:type="spellStart"/>
      <w:r>
        <w:rPr>
          <w:rFonts w:ascii="Times New Roman" w:hAnsi="Times New Roman" w:cs="Times New Roman"/>
          <w:i/>
          <w:iCs/>
          <w:sz w:val="24"/>
          <w:szCs w:val="24"/>
          <w:lang w:val="en-US"/>
        </w:rPr>
        <w:t>X</w:t>
      </w:r>
      <w:r>
        <w:rPr>
          <w:rFonts w:ascii="Times New Roman" w:hAnsi="Times New Roman" w:cs="Times New Roman"/>
          <w:sz w:val="24"/>
          <w:szCs w:val="24"/>
          <w:vertAlign w:val="subscript"/>
          <w:lang w:val="en-US"/>
        </w:rPr>
        <w:t>max</w:t>
      </w:r>
      <w:proofErr w:type="spellEnd"/>
      <w:r>
        <w:rPr>
          <w:rFonts w:ascii="Times New Roman" w:hAnsi="Times New Roman" w:cs="Times New Roman"/>
          <w:sz w:val="24"/>
          <w:szCs w:val="24"/>
          <w:lang w:val="en-US"/>
        </w:rPr>
        <w:t xml:space="preserve"> represents maximum cell concentration under given conditions. The equation is commonly used to describe the growth of bacterial cultures.</w:t>
      </w:r>
    </w:p>
    <w:p w:rsidR="002072EA" w:rsidRDefault="0012594A">
      <w:pPr>
        <w:spacing w:after="480" w:line="360" w:lineRule="auto"/>
        <w:jc w:val="both"/>
      </w:pPr>
      <w:r>
        <w:rPr>
          <w:rFonts w:ascii="Times New Roman" w:hAnsi="Times New Roman" w:cs="Times New Roman"/>
          <w:sz w:val="24"/>
          <w:szCs w:val="24"/>
          <w:lang w:val="en-US"/>
        </w:rPr>
        <w:t>Evolved equations for growth of biomass used in</w:t>
      </w:r>
      <w:bookmarkStart w:id="4" w:name="move5131088391"/>
      <w:bookmarkEnd w:id="4"/>
      <w:r>
        <w:rPr>
          <w:rFonts w:ascii="Times New Roman" w:hAnsi="Times New Roman" w:cs="Times New Roman"/>
          <w:sz w:val="24"/>
          <w:szCs w:val="24"/>
          <w:lang w:val="en-US"/>
        </w:rPr>
        <w:t xml:space="preserve"> bioreactor systems are described below (continuous, fed batch).</w:t>
      </w:r>
    </w:p>
    <w:p w:rsidR="002072EA" w:rsidRDefault="0012594A">
      <w:pPr>
        <w:spacing w:after="480" w:line="360" w:lineRule="auto"/>
      </w:pPr>
      <w:proofErr w:type="spellStart"/>
      <w:r>
        <w:rPr>
          <w:rFonts w:ascii="Times New Roman" w:hAnsi="Times New Roman" w:cs="Times New Roman"/>
          <w:sz w:val="24"/>
          <w:szCs w:val="24"/>
          <w:lang w:val="en-US"/>
        </w:rPr>
        <w:t>Altamirano</w:t>
      </w:r>
      <w:proofErr w:type="spellEnd"/>
      <w:r>
        <w:rPr>
          <w:rFonts w:ascii="Times New Roman" w:hAnsi="Times New Roman" w:cs="Times New Roman"/>
          <w:sz w:val="24"/>
          <w:szCs w:val="24"/>
          <w:lang w:val="en-US"/>
        </w:rPr>
        <w:t xml:space="preserve"> (2001)</w:t>
      </w:r>
      <w:r w:rsidR="00A53336" w:rsidRPr="002879EA">
        <w:rPr>
          <w:rFonts w:ascii="Times New Roman" w:hAnsi="Times New Roman" w:cs="Times New Roman"/>
          <w:sz w:val="24"/>
          <w:szCs w:val="24"/>
          <w:vertAlign w:val="superscript"/>
          <w:lang w:val="en-US"/>
        </w:rPr>
        <w:t>17</w:t>
      </w:r>
      <w:r>
        <w:rPr>
          <w:rFonts w:ascii="Times New Roman" w:hAnsi="Times New Roman" w:cs="Times New Roman"/>
          <w:sz w:val="24"/>
          <w:szCs w:val="24"/>
          <w:lang w:val="en-US"/>
        </w:rPr>
        <w:t>, Xing (2011)</w:t>
      </w:r>
      <w:r w:rsidR="00A53336" w:rsidRPr="002879EA">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p>
    <w:p w:rsidR="00A11D11" w:rsidRDefault="00540358" w:rsidP="00A11D11">
      <w:pPr>
        <w:spacing w:after="480" w:line="360" w:lineRule="auto"/>
        <w:jc w:val="center"/>
        <w:rPr>
          <w:rFonts w:ascii="Times New Roman" w:eastAsiaTheme="minorEastAsia" w:hAnsi="Times New Roman" w:cs="Times New Roman"/>
          <w:sz w:val="24"/>
          <w:szCs w:val="24"/>
          <w:lang w:val="en-US"/>
        </w:rPr>
      </w:pPr>
      <m:oMath>
        <m:r>
          <w:rPr>
            <w:rFonts w:ascii="Cambria Math" w:hAnsi="Cambria Math"/>
          </w:rPr>
          <m:t>μ=D</m:t>
        </m:r>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T</m:t>
                </m:r>
              </m:sub>
            </m:sSub>
          </m:num>
          <m:den>
            <m:sSub>
              <m:sSubPr>
                <m:ctrlPr>
                  <w:rPr>
                    <w:rFonts w:ascii="Cambria Math" w:hAnsi="Cambria Math"/>
                  </w:rPr>
                </m:ctrlPr>
              </m:sSubPr>
              <m:e>
                <m:r>
                  <w:rPr>
                    <w:rFonts w:ascii="Cambria Math" w:hAnsi="Cambria Math"/>
                  </w:rPr>
                  <m:t>X</m:t>
                </m:r>
              </m:e>
              <m:sub>
                <m:r>
                  <w:rPr>
                    <w:rFonts w:ascii="Cambria Math" w:hAnsi="Cambria Math"/>
                  </w:rPr>
                  <m:t>V</m:t>
                </m:r>
              </m:sub>
            </m:sSub>
          </m:den>
        </m:f>
      </m:oMath>
      <w:r w:rsidR="00A11D11">
        <w:rPr>
          <w:rFonts w:ascii="Times New Roman" w:eastAsiaTheme="minorEastAsia" w:hAnsi="Times New Roman" w:cs="Times New Roman"/>
          <w:iCs/>
          <w:sz w:val="24"/>
          <w:szCs w:val="24"/>
          <w:vertAlign w:val="subscript"/>
          <w:lang w:val="en-US"/>
        </w:rPr>
        <w:t xml:space="preserve">    </w:t>
      </w:r>
      <w:r w:rsidR="00A11D11">
        <w:rPr>
          <w:rFonts w:ascii="Times New Roman" w:hAnsi="Times New Roman" w:cs="Times New Roman"/>
          <w:sz w:val="24"/>
          <w:szCs w:val="24"/>
          <w:lang w:val="en-US"/>
        </w:rPr>
        <w:t xml:space="preserve">     (7)</w:t>
      </w:r>
    </w:p>
    <w:p w:rsidR="002072EA" w:rsidRDefault="0012594A">
      <w:pPr>
        <w:spacing w:after="480" w:line="360" w:lineRule="auto"/>
        <w:jc w:val="both"/>
      </w:pPr>
      <w:r>
        <w:rPr>
          <w:rFonts w:ascii="Times New Roman" w:hAnsi="Times New Roman" w:cs="Times New Roman"/>
          <w:sz w:val="24"/>
          <w:szCs w:val="24"/>
          <w:lang w:val="en-US"/>
        </w:rPr>
        <w:t xml:space="preserve">By </w:t>
      </w:r>
      <w:proofErr w:type="spellStart"/>
      <w:r>
        <w:rPr>
          <w:rFonts w:ascii="Times New Roman" w:hAnsi="Times New Roman" w:cs="Times New Roman"/>
          <w:sz w:val="24"/>
          <w:szCs w:val="24"/>
          <w:lang w:val="en-US"/>
        </w:rPr>
        <w:t>Altamirano</w:t>
      </w:r>
      <w:proofErr w:type="spellEnd"/>
      <w:r>
        <w:rPr>
          <w:rFonts w:ascii="Times New Roman" w:hAnsi="Times New Roman" w:cs="Times New Roman"/>
          <w:sz w:val="24"/>
          <w:szCs w:val="24"/>
          <w:lang w:val="en-US"/>
        </w:rPr>
        <w:t>, the specific growth rate in the continuous bioreactor is described as dilution rate (D) multiplied by the ratio of the total cell number (</w:t>
      </w:r>
      <w:r>
        <w:rPr>
          <w:rFonts w:ascii="Times New Roman" w:hAnsi="Times New Roman" w:cs="Times New Roman"/>
          <w:i/>
          <w:iCs/>
          <w:sz w:val="24"/>
          <w:szCs w:val="24"/>
          <w:lang w:val="en-US"/>
        </w:rPr>
        <w:t>X</w:t>
      </w:r>
      <w:r>
        <w:rPr>
          <w:rFonts w:ascii="Times New Roman" w:hAnsi="Times New Roman" w:cs="Times New Roman"/>
          <w:sz w:val="24"/>
          <w:szCs w:val="24"/>
          <w:vertAlign w:val="subscript"/>
          <w:lang w:val="en-US"/>
        </w:rPr>
        <w:t>T</w:t>
      </w:r>
      <w:r>
        <w:rPr>
          <w:rFonts w:ascii="Times New Roman" w:hAnsi="Times New Roman" w:cs="Times New Roman"/>
          <w:sz w:val="24"/>
          <w:szCs w:val="24"/>
          <w:lang w:val="en-US"/>
        </w:rPr>
        <w:t>) and the viable cell number (</w:t>
      </w:r>
      <w:r>
        <w:rPr>
          <w:rFonts w:ascii="Times New Roman" w:hAnsi="Times New Roman" w:cs="Times New Roman"/>
          <w:i/>
          <w:iCs/>
          <w:sz w:val="24"/>
          <w:szCs w:val="24"/>
          <w:lang w:val="en-US"/>
        </w:rPr>
        <w:t>X</w:t>
      </w:r>
      <w:r>
        <w:rPr>
          <w:rFonts w:ascii="Times New Roman" w:hAnsi="Times New Roman" w:cs="Times New Roman"/>
          <w:sz w:val="24"/>
          <w:szCs w:val="24"/>
          <w:vertAlign w:val="subscript"/>
          <w:lang w:val="en-US"/>
        </w:rPr>
        <w:t>V</w:t>
      </w:r>
      <w:r>
        <w:rPr>
          <w:rFonts w:ascii="Times New Roman" w:hAnsi="Times New Roman" w:cs="Times New Roman"/>
          <w:sz w:val="24"/>
          <w:szCs w:val="24"/>
          <w:lang w:val="en-US"/>
        </w:rPr>
        <w:t>) (Eq. 7).</w:t>
      </w:r>
    </w:p>
    <w:p w:rsidR="002072EA" w:rsidRDefault="0012594A">
      <w:pPr>
        <w:spacing w:after="480" w:line="360" w:lineRule="auto"/>
      </w:pPr>
      <w:proofErr w:type="spellStart"/>
      <w:r>
        <w:rPr>
          <w:rFonts w:ascii="Times New Roman" w:eastAsia="font298" w:hAnsi="Times New Roman" w:cs="Times New Roman"/>
          <w:sz w:val="24"/>
          <w:szCs w:val="24"/>
          <w:lang w:val="en-US"/>
        </w:rPr>
        <w:t>Goudar</w:t>
      </w:r>
      <w:proofErr w:type="spellEnd"/>
      <w:r>
        <w:rPr>
          <w:rFonts w:ascii="Times New Roman" w:eastAsia="font298" w:hAnsi="Times New Roman" w:cs="Times New Roman"/>
          <w:sz w:val="24"/>
          <w:szCs w:val="24"/>
          <w:lang w:val="en-US"/>
        </w:rPr>
        <w:t xml:space="preserve"> (2009)</w:t>
      </w:r>
      <w:r w:rsidR="00A53336" w:rsidRPr="002879EA">
        <w:rPr>
          <w:rFonts w:ascii="Times New Roman" w:eastAsia="font298" w:hAnsi="Times New Roman" w:cs="Times New Roman"/>
          <w:sz w:val="24"/>
          <w:szCs w:val="24"/>
          <w:vertAlign w:val="superscript"/>
          <w:lang w:val="en-US"/>
        </w:rPr>
        <w:t>4</w:t>
      </w:r>
      <w:r>
        <w:rPr>
          <w:rFonts w:ascii="Times New Roman" w:eastAsia="font298" w:hAnsi="Times New Roman" w:cs="Times New Roman"/>
          <w:sz w:val="24"/>
          <w:szCs w:val="24"/>
          <w:lang w:val="en-US"/>
        </w:rPr>
        <w:t>:</w:t>
      </w:r>
    </w:p>
    <w:p w:rsidR="00A11D11" w:rsidRDefault="00540358" w:rsidP="00A11D11">
      <w:pPr>
        <w:spacing w:after="480" w:line="360" w:lineRule="auto"/>
        <w:jc w:val="center"/>
        <w:rPr>
          <w:rFonts w:ascii="Times New Roman" w:eastAsiaTheme="minorEastAsia" w:hAnsi="Times New Roman" w:cs="Times New Roman"/>
          <w:sz w:val="24"/>
          <w:szCs w:val="24"/>
          <w:lang w:val="en-US"/>
        </w:rPr>
      </w:pPr>
      <m:oMath>
        <m:r>
          <w:rPr>
            <w:rFonts w:ascii="Cambria Math" w:hAnsi="Cambria Math"/>
          </w:rPr>
          <m:t>μ=</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d</m:t>
                </m:r>
              </m:sub>
            </m:sSub>
          </m:num>
          <m:den>
            <m:r>
              <w:rPr>
                <w:rFonts w:ascii="Cambria Math" w:hAnsi="Cambria Math"/>
              </w:rPr>
              <m:t>V</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h</m:t>
                </m:r>
              </m:sub>
            </m:sSub>
          </m:num>
          <m:den>
            <m:r>
              <w:rPr>
                <w:rFonts w:ascii="Cambria Math" w:hAnsi="Cambria Math"/>
              </w:rPr>
              <m:t>V</m:t>
            </m:r>
          </m:den>
        </m:f>
        <m:f>
          <m:fPr>
            <m:ctrlPr>
              <w:rPr>
                <w:rFonts w:ascii="Cambria Math" w:hAnsi="Cambria Math"/>
              </w:rPr>
            </m:ctrlPr>
          </m:fPr>
          <m:num>
            <m:sSubSup>
              <m:sSubSupPr>
                <m:ctrlPr>
                  <w:rPr>
                    <w:rFonts w:ascii="Cambria Math" w:hAnsi="Cambria Math"/>
                  </w:rPr>
                </m:ctrlPr>
              </m:sSubSupPr>
              <m:e>
                <m:r>
                  <w:rPr>
                    <w:rFonts w:ascii="Cambria Math" w:hAnsi="Cambria Math"/>
                  </w:rPr>
                  <m:t>X</m:t>
                </m:r>
              </m:e>
              <m:sub>
                <m:r>
                  <w:rPr>
                    <w:rFonts w:ascii="Cambria Math" w:hAnsi="Cambria Math"/>
                  </w:rPr>
                  <m:t>V</m:t>
                </m:r>
              </m:sub>
              <m:sup>
                <m:r>
                  <w:rPr>
                    <w:rFonts w:ascii="Cambria Math" w:hAnsi="Cambria Math"/>
                  </w:rPr>
                  <m:t>H</m:t>
                </m:r>
              </m:sup>
            </m:sSubSup>
          </m:num>
          <m:den>
            <m:sSubSup>
              <m:sSubSupPr>
                <m:ctrlPr>
                  <w:rPr>
                    <w:rFonts w:ascii="Cambria Math" w:hAnsi="Cambria Math"/>
                  </w:rPr>
                </m:ctrlPr>
              </m:sSubSupPr>
              <m:e>
                <m:r>
                  <w:rPr>
                    <w:rFonts w:ascii="Cambria Math" w:hAnsi="Cambria Math"/>
                  </w:rPr>
                  <m:t>X</m:t>
                </m:r>
              </m:e>
              <m:sub>
                <m:r>
                  <w:rPr>
                    <w:rFonts w:ascii="Cambria Math" w:hAnsi="Cambria Math"/>
                  </w:rPr>
                  <m:t>V</m:t>
                </m:r>
              </m:sub>
              <m:sup>
                <m:r>
                  <w:rPr>
                    <w:rFonts w:ascii="Cambria Math" w:hAnsi="Cambria Math"/>
                  </w:rPr>
                  <m:t>B</m:t>
                </m:r>
              </m:sup>
            </m:sSubSup>
          </m:den>
        </m:f>
        <m:r>
          <w:rPr>
            <w:rFonts w:ascii="Cambria Math" w:hAnsi="Cambria Math"/>
          </w:rPr>
          <m:t>+</m:t>
        </m:r>
        <m:f>
          <m:fPr>
            <m:ctrlPr>
              <w:rPr>
                <w:rFonts w:ascii="Cambria Math" w:hAnsi="Cambria Math"/>
              </w:rPr>
            </m:ctrlPr>
          </m:fPr>
          <m:num>
            <m:r>
              <w:rPr>
                <w:rFonts w:ascii="Cambria Math" w:hAnsi="Cambria Math"/>
              </w:rPr>
              <m:t>1</m:t>
            </m:r>
          </m:num>
          <m:den>
            <m:sSubSup>
              <m:sSubSupPr>
                <m:ctrlPr>
                  <w:rPr>
                    <w:rFonts w:ascii="Cambria Math" w:hAnsi="Cambria Math"/>
                  </w:rPr>
                </m:ctrlPr>
              </m:sSubSupPr>
              <m:e>
                <m:r>
                  <w:rPr>
                    <w:rFonts w:ascii="Cambria Math" w:hAnsi="Cambria Math"/>
                  </w:rPr>
                  <m:t>X</m:t>
                </m:r>
              </m:e>
              <m:sub>
                <m:r>
                  <w:rPr>
                    <w:rFonts w:ascii="Cambria Math" w:hAnsi="Cambria Math"/>
                  </w:rPr>
                  <m:t>V</m:t>
                </m:r>
              </m:sub>
              <m:sup>
                <m:r>
                  <w:rPr>
                    <w:rFonts w:ascii="Cambria Math" w:hAnsi="Cambria Math"/>
                  </w:rPr>
                  <m:t>B</m:t>
                </m:r>
              </m:sup>
            </m:sSubSup>
          </m:den>
        </m:f>
        <m:f>
          <m:fPr>
            <m:ctrlPr>
              <w:rPr>
                <w:rFonts w:ascii="Cambria Math" w:hAnsi="Cambria Math"/>
              </w:rPr>
            </m:ctrlPr>
          </m:fPr>
          <m:num>
            <m:r>
              <m:rPr>
                <m:sty m:val="p"/>
              </m:rPr>
              <w:rPr>
                <w:rFonts w:ascii="Cambria Math" w:hAnsi="Cambria Math"/>
              </w:rPr>
              <m:t>d</m:t>
            </m:r>
            <m:sSubSup>
              <m:sSubSupPr>
                <m:ctrlPr>
                  <w:rPr>
                    <w:rFonts w:ascii="Cambria Math" w:hAnsi="Cambria Math"/>
                  </w:rPr>
                </m:ctrlPr>
              </m:sSubSupPr>
              <m:e>
                <m:r>
                  <w:rPr>
                    <w:rFonts w:ascii="Cambria Math" w:hAnsi="Cambria Math"/>
                  </w:rPr>
                  <m:t>X</m:t>
                </m:r>
              </m:e>
              <m:sub>
                <m:r>
                  <w:rPr>
                    <w:rFonts w:ascii="Cambria Math" w:hAnsi="Cambria Math"/>
                  </w:rPr>
                  <m:t>V</m:t>
                </m:r>
              </m:sub>
              <m:sup>
                <m:r>
                  <w:rPr>
                    <w:rFonts w:ascii="Cambria Math" w:hAnsi="Cambria Math"/>
                  </w:rPr>
                  <m:t>B</m:t>
                </m:r>
              </m:sup>
            </m:sSubSup>
          </m:num>
          <m:den>
            <m:r>
              <m:rPr>
                <m:sty m:val="p"/>
              </m:rPr>
              <w:rPr>
                <w:rFonts w:ascii="Cambria Math" w:hAnsi="Cambria Math"/>
              </w:rPr>
              <m:t>d</m:t>
            </m:r>
            <m:r>
              <w:rPr>
                <w:rFonts w:ascii="Cambria Math" w:hAnsi="Cambria Math"/>
              </w:rPr>
              <m:t>t</m:t>
            </m:r>
          </m:den>
        </m:f>
        <m:r>
          <m:rPr>
            <m:sty m:val="p"/>
          </m:rPr>
          <w:rPr>
            <w:rFonts w:ascii="Cambria Math" w:eastAsia="Times New Roman" w:hAnsi="Cambria Math" w:cs="Times New Roman"/>
            <w:sz w:val="24"/>
            <w:szCs w:val="24"/>
            <w:vertAlign w:val="subscript"/>
            <w:lang w:val="en-US"/>
          </w:rPr>
          <m:t xml:space="preserve">  </m:t>
        </m:r>
      </m:oMath>
      <w:r w:rsidR="00A11D11">
        <w:rPr>
          <w:rFonts w:ascii="Times New Roman" w:eastAsiaTheme="minorEastAsia" w:hAnsi="Times New Roman" w:cs="Times New Roman"/>
          <w:iCs/>
          <w:sz w:val="24"/>
          <w:szCs w:val="24"/>
          <w:vertAlign w:val="subscript"/>
          <w:lang w:val="en-US"/>
        </w:rPr>
        <w:t xml:space="preserve">   </w:t>
      </w:r>
      <w:r w:rsidR="00A11D11">
        <w:rPr>
          <w:rFonts w:ascii="Times New Roman" w:hAnsi="Times New Roman" w:cs="Times New Roman"/>
          <w:sz w:val="24"/>
          <w:szCs w:val="24"/>
          <w:lang w:val="en-US"/>
        </w:rPr>
        <w:t xml:space="preserve">     (8)</w:t>
      </w:r>
    </w:p>
    <w:p w:rsidR="002072EA" w:rsidRDefault="0012594A">
      <w:pPr>
        <w:spacing w:after="480" w:line="360" w:lineRule="auto"/>
        <w:jc w:val="both"/>
      </w:pPr>
      <w:r>
        <w:rPr>
          <w:rFonts w:ascii="Times New Roman" w:hAnsi="Times New Roman" w:cs="Times New Roman"/>
          <w:sz w:val="24"/>
          <w:szCs w:val="24"/>
          <w:lang w:val="en-US"/>
        </w:rPr>
        <w:t xml:space="preserve">By </w:t>
      </w:r>
      <w:proofErr w:type="spellStart"/>
      <w:r>
        <w:rPr>
          <w:rFonts w:ascii="Times New Roman" w:hAnsi="Times New Roman" w:cs="Times New Roman"/>
          <w:sz w:val="24"/>
          <w:szCs w:val="24"/>
          <w:lang w:val="en-US"/>
        </w:rPr>
        <w:t>Goudar</w:t>
      </w:r>
      <w:proofErr w:type="spellEnd"/>
      <w:r>
        <w:rPr>
          <w:rFonts w:ascii="Times New Roman" w:hAnsi="Times New Roman" w:cs="Times New Roman"/>
          <w:sz w:val="24"/>
          <w:szCs w:val="24"/>
          <w:lang w:val="en-US"/>
        </w:rPr>
        <w:t xml:space="preserve">, the specific growth rate designed for perfusion system, where </w:t>
      </w:r>
      <w:r>
        <w:rPr>
          <w:rFonts w:ascii="Times New Roman" w:hAnsi="Times New Roman" w:cs="Times New Roman"/>
          <w:i/>
          <w:iCs/>
          <w:sz w:val="24"/>
          <w:szCs w:val="24"/>
          <w:lang w:val="en-US"/>
        </w:rPr>
        <w:t>V</w:t>
      </w:r>
      <w:r>
        <w:rPr>
          <w:rFonts w:ascii="Times New Roman" w:hAnsi="Times New Roman" w:cs="Times New Roman"/>
          <w:sz w:val="24"/>
          <w:szCs w:val="24"/>
          <w:lang w:val="en-US"/>
        </w:rPr>
        <w:t xml:space="preserve"> is the reactor volume, </w:t>
      </w:r>
      <w:proofErr w:type="spellStart"/>
      <w:r>
        <w:rPr>
          <w:rFonts w:ascii="Times New Roman" w:hAnsi="Times New Roman" w:cs="Times New Roman"/>
          <w:i/>
          <w:iCs/>
          <w:sz w:val="24"/>
          <w:szCs w:val="24"/>
          <w:lang w:val="en-US"/>
        </w:rPr>
        <w:t>F</w:t>
      </w:r>
      <w:r>
        <w:rPr>
          <w:rFonts w:ascii="Times New Roman" w:hAnsi="Times New Roman" w:cs="Times New Roman"/>
          <w:sz w:val="24"/>
          <w:szCs w:val="24"/>
          <w:vertAlign w:val="subscript"/>
          <w:lang w:val="en-US"/>
        </w:rPr>
        <w:t>d</w:t>
      </w:r>
      <w:proofErr w:type="spellEnd"/>
      <w:r>
        <w:rPr>
          <w:rFonts w:ascii="Times New Roman" w:hAnsi="Times New Roman" w:cs="Times New Roman"/>
          <w:sz w:val="24"/>
          <w:szCs w:val="24"/>
          <w:lang w:val="en-US"/>
        </w:rPr>
        <w:t xml:space="preserve"> is the discard rate, </w:t>
      </w:r>
      <w:proofErr w:type="spellStart"/>
      <w:r>
        <w:rPr>
          <w:rFonts w:ascii="Times New Roman" w:hAnsi="Times New Roman" w:cs="Times New Roman"/>
          <w:i/>
          <w:iCs/>
          <w:sz w:val="24"/>
          <w:szCs w:val="24"/>
          <w:lang w:val="en-US"/>
        </w:rPr>
        <w:t>F</w:t>
      </w:r>
      <w:r>
        <w:rPr>
          <w:rFonts w:ascii="Times New Roman" w:hAnsi="Times New Roman" w:cs="Times New Roman"/>
          <w:sz w:val="24"/>
          <w:szCs w:val="24"/>
          <w:vertAlign w:val="subscript"/>
          <w:lang w:val="en-US"/>
        </w:rPr>
        <w:t>h</w:t>
      </w:r>
      <w:proofErr w:type="spellEnd"/>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is the harvest flow rate,</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X</m:t>
            </m:r>
          </m:e>
          <m:sub>
            <m:r>
              <w:rPr>
                <w:rFonts w:ascii="Cambria Math" w:hAnsi="Cambria Math"/>
              </w:rPr>
              <m:t>V</m:t>
            </m:r>
          </m:sub>
          <m:sup>
            <m:r>
              <w:rPr>
                <w:rFonts w:ascii="Cambria Math" w:hAnsi="Cambria Math"/>
              </w:rPr>
              <m:t>H</m:t>
            </m:r>
          </m:sup>
        </m:sSubSup>
      </m:oMath>
      <w:r w:rsidR="000A0CD4">
        <w:t xml:space="preserve"> </w:t>
      </w:r>
      <w:r>
        <w:rPr>
          <w:rFonts w:ascii="Times New Roman" w:hAnsi="Times New Roman" w:cs="Times New Roman"/>
          <w:sz w:val="24"/>
          <w:szCs w:val="24"/>
          <w:lang w:val="en-US"/>
        </w:rPr>
        <w:t>is the</w:t>
      </w:r>
      <w:r>
        <w:rPr>
          <w:rFonts w:ascii="Times New Roman" w:eastAsia="font298" w:hAnsi="Times New Roman" w:cs="Times New Roman"/>
          <w:sz w:val="24"/>
          <w:szCs w:val="24"/>
          <w:lang w:val="en-US"/>
        </w:rPr>
        <w:t xml:space="preserve"> </w:t>
      </w:r>
      <w:r>
        <w:rPr>
          <w:rFonts w:ascii="Times New Roman" w:hAnsi="Times New Roman" w:cs="Times New Roman"/>
          <w:sz w:val="24"/>
          <w:szCs w:val="24"/>
          <w:lang w:val="en-US"/>
        </w:rPr>
        <w:t>harvest viable cell density, and</w:t>
      </w:r>
      <w:r w:rsidR="000A0CD4">
        <w:rPr>
          <w:rFonts w:ascii="Times New Roman" w:hAnsi="Times New Roman" w:cs="Times New Roman"/>
          <w:sz w:val="24"/>
          <w:szCs w:val="24"/>
          <w:lang w:val="en-US"/>
        </w:rPr>
        <w:t xml:space="preserve"> </w:t>
      </w:r>
      <m:oMath>
        <m:sSubSup>
          <m:sSubSupPr>
            <m:ctrlPr>
              <w:rPr>
                <w:rFonts w:ascii="Cambria Math" w:hAnsi="Cambria Math"/>
              </w:rPr>
            </m:ctrlPr>
          </m:sSubSupPr>
          <m:e>
            <m:r>
              <w:rPr>
                <w:rFonts w:ascii="Cambria Math" w:hAnsi="Cambria Math"/>
              </w:rPr>
              <m:t>X</m:t>
            </m:r>
          </m:e>
          <m:sub>
            <m:r>
              <w:rPr>
                <w:rFonts w:ascii="Cambria Math" w:hAnsi="Cambria Math"/>
              </w:rPr>
              <m:t>V</m:t>
            </m:r>
          </m:sub>
          <m:sup>
            <m:r>
              <w:rPr>
                <w:rFonts w:ascii="Cambria Math" w:hAnsi="Cambria Math"/>
              </w:rPr>
              <m:t>B</m:t>
            </m:r>
          </m:sup>
        </m:sSubSup>
      </m:oMath>
      <w:r w:rsidR="000A0CD4">
        <w:rPr>
          <w:rFonts w:ascii="Times New Roman" w:hAnsi="Times New Roman" w:cs="Times New Roman"/>
        </w:rPr>
        <w:t xml:space="preserve"> </w:t>
      </w:r>
      <w:r>
        <w:rPr>
          <w:rFonts w:ascii="Times New Roman" w:hAnsi="Times New Roman" w:cs="Times New Roman"/>
          <w:sz w:val="24"/>
          <w:szCs w:val="24"/>
          <w:lang w:val="en-US"/>
        </w:rPr>
        <w:t>is the density of viable cells in bioreactor (Eq. 8).</w:t>
      </w:r>
    </w:p>
    <w:p w:rsidR="002072EA" w:rsidRDefault="0012594A">
      <w:pPr>
        <w:spacing w:after="480" w:line="360" w:lineRule="auto"/>
      </w:pPr>
      <w:proofErr w:type="spellStart"/>
      <w:r>
        <w:rPr>
          <w:rFonts w:ascii="Times New Roman" w:eastAsia="font298" w:hAnsi="Times New Roman" w:cs="Times New Roman"/>
          <w:sz w:val="24"/>
          <w:szCs w:val="24"/>
          <w:lang w:val="en-US"/>
        </w:rPr>
        <w:t>Hagrot</w:t>
      </w:r>
      <w:proofErr w:type="spellEnd"/>
      <w:r>
        <w:rPr>
          <w:rFonts w:ascii="Times New Roman" w:eastAsia="font298" w:hAnsi="Times New Roman" w:cs="Times New Roman"/>
          <w:sz w:val="24"/>
          <w:szCs w:val="24"/>
          <w:lang w:val="en-US"/>
        </w:rPr>
        <w:t xml:space="preserve"> (2016)</w:t>
      </w:r>
      <w:r w:rsidR="0074360D" w:rsidRPr="002879EA">
        <w:rPr>
          <w:rFonts w:ascii="Times New Roman" w:eastAsia="font298" w:hAnsi="Times New Roman" w:cs="Times New Roman"/>
          <w:sz w:val="24"/>
          <w:szCs w:val="24"/>
          <w:vertAlign w:val="superscript"/>
          <w:lang w:val="en-US"/>
        </w:rPr>
        <w:t>21</w:t>
      </w:r>
      <w:r>
        <w:rPr>
          <w:rFonts w:ascii="Times New Roman" w:eastAsia="font298" w:hAnsi="Times New Roman" w:cs="Times New Roman"/>
          <w:sz w:val="24"/>
          <w:szCs w:val="24"/>
          <w:lang w:val="en-US"/>
        </w:rPr>
        <w:t>:</w:t>
      </w:r>
    </w:p>
    <w:p w:rsidR="00A11D11" w:rsidRDefault="00540358" w:rsidP="00A11D11">
      <w:pPr>
        <w:spacing w:after="480" w:line="360" w:lineRule="auto"/>
        <w:jc w:val="center"/>
        <w:rPr>
          <w:rFonts w:ascii="Times New Roman" w:hAnsi="Times New Roman" w:cs="Times New Roman"/>
          <w:sz w:val="24"/>
          <w:szCs w:val="24"/>
          <w:lang w:val="en-US"/>
        </w:rPr>
      </w:pPr>
      <m:oMath>
        <m:r>
          <w:rPr>
            <w:rFonts w:ascii="Cambria Math" w:hAnsi="Cambria Math"/>
          </w:rPr>
          <m:t>μ=</m:t>
        </m:r>
        <m:f>
          <m:fPr>
            <m:ctrlPr>
              <w:rPr>
                <w:rFonts w:ascii="Cambria Math" w:hAnsi="Cambria Math"/>
              </w:rPr>
            </m:ctrlPr>
          </m:fPr>
          <m:num>
            <m:r>
              <w:rPr>
                <w:rFonts w:ascii="Cambria Math" w:hAnsi="Cambria Math"/>
              </w:rPr>
              <m:t>ln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v</m:t>
                        </m:r>
                      </m:sub>
                    </m:sSub>
                  </m:num>
                  <m:den>
                    <m:sSub>
                      <m:sSubPr>
                        <m:ctrlPr>
                          <w:rPr>
                            <w:rFonts w:ascii="Cambria Math" w:hAnsi="Cambria Math"/>
                          </w:rPr>
                        </m:ctrlPr>
                      </m:sSubPr>
                      <m:e>
                        <m:r>
                          <w:rPr>
                            <w:rFonts w:ascii="Cambria Math" w:hAnsi="Cambria Math"/>
                          </w:rPr>
                          <m:t>X</m:t>
                        </m:r>
                      </m:e>
                      <m:sub>
                        <m:r>
                          <w:rPr>
                            <w:rFonts w:ascii="Cambria Math" w:hAnsi="Cambria Math"/>
                          </w:rPr>
                          <m:t>v,0</m:t>
                        </m:r>
                      </m:sub>
                    </m:sSub>
                  </m:den>
                </m:f>
              </m:e>
            </m:d>
          </m:num>
          <m:den>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0</m:t>
                </m:r>
              </m:sub>
            </m:sSub>
          </m:den>
        </m:f>
      </m:oMath>
      <w:r w:rsidR="00A11D11">
        <w:rPr>
          <w:rFonts w:ascii="Times New Roman" w:eastAsiaTheme="minorEastAsia" w:hAnsi="Times New Roman" w:cs="Times New Roman"/>
          <w:iCs/>
          <w:sz w:val="24"/>
          <w:szCs w:val="24"/>
          <w:vertAlign w:val="subscript"/>
          <w:lang w:val="en-US"/>
        </w:rPr>
        <w:t xml:space="preserve">    </w:t>
      </w:r>
      <w:r w:rsidR="00A11D11">
        <w:rPr>
          <w:rFonts w:ascii="Times New Roman" w:hAnsi="Times New Roman" w:cs="Times New Roman"/>
          <w:sz w:val="24"/>
          <w:szCs w:val="24"/>
          <w:lang w:val="en-US"/>
        </w:rPr>
        <w:t xml:space="preserve">     (9)</w:t>
      </w:r>
    </w:p>
    <w:p w:rsidR="002072EA" w:rsidRDefault="0012594A">
      <w:pPr>
        <w:spacing w:after="480" w:line="360" w:lineRule="auto"/>
        <w:jc w:val="both"/>
      </w:pPr>
      <w:r>
        <w:rPr>
          <w:rFonts w:ascii="Times New Roman" w:hAnsi="Times New Roman" w:cs="Times New Roman"/>
          <w:sz w:val="24"/>
          <w:szCs w:val="24"/>
          <w:lang w:val="en-US"/>
        </w:rPr>
        <w:lastRenderedPageBreak/>
        <w:t xml:space="preserve">By </w:t>
      </w:r>
      <w:proofErr w:type="spellStart"/>
      <w:r>
        <w:rPr>
          <w:rFonts w:ascii="Times New Roman" w:hAnsi="Times New Roman" w:cs="Times New Roman"/>
          <w:sz w:val="24"/>
          <w:szCs w:val="24"/>
          <w:lang w:val="en-US"/>
        </w:rPr>
        <w:t>Hagrot</w:t>
      </w:r>
      <w:proofErr w:type="spellEnd"/>
      <w:r>
        <w:rPr>
          <w:rFonts w:ascii="Times New Roman" w:hAnsi="Times New Roman" w:cs="Times New Roman"/>
          <w:sz w:val="24"/>
          <w:szCs w:val="24"/>
          <w:lang w:val="en-US"/>
        </w:rPr>
        <w:t>, the specific growth rate depends upon viable cell concentration before renewal (</w:t>
      </w:r>
      <w:r>
        <w:rPr>
          <w:rFonts w:ascii="Times New Roman" w:hAnsi="Times New Roman" w:cs="Times New Roman"/>
          <w:i/>
          <w:iCs/>
          <w:sz w:val="24"/>
          <w:szCs w:val="24"/>
          <w:lang w:val="en-US"/>
        </w:rPr>
        <w:t>X</w:t>
      </w:r>
      <w:r>
        <w:rPr>
          <w:rFonts w:ascii="Times New Roman" w:hAnsi="Times New Roman" w:cs="Times New Roman"/>
          <w:sz w:val="24"/>
          <w:szCs w:val="24"/>
          <w:vertAlign w:val="subscript"/>
          <w:lang w:val="en-US"/>
        </w:rPr>
        <w:t>v</w:t>
      </w:r>
      <w:r>
        <w:rPr>
          <w:rFonts w:ascii="Times New Roman" w:hAnsi="Times New Roman" w:cs="Times New Roman"/>
          <w:sz w:val="24"/>
          <w:szCs w:val="24"/>
          <w:lang w:val="en-US"/>
        </w:rPr>
        <w:t>) and after renewal (</w:t>
      </w:r>
      <w:r>
        <w:rPr>
          <w:rFonts w:ascii="Times New Roman" w:hAnsi="Times New Roman" w:cs="Times New Roman"/>
          <w:i/>
          <w:iCs/>
          <w:sz w:val="24"/>
          <w:szCs w:val="24"/>
          <w:lang w:val="en-US"/>
        </w:rPr>
        <w:t>X</w:t>
      </w:r>
      <w:r>
        <w:rPr>
          <w:rFonts w:ascii="Times New Roman" w:hAnsi="Times New Roman" w:cs="Times New Roman"/>
          <w:sz w:val="24"/>
          <w:szCs w:val="24"/>
          <w:vertAlign w:val="subscript"/>
          <w:lang w:val="en-US"/>
        </w:rPr>
        <w:t>v0</w:t>
      </w:r>
      <w:r>
        <w:rPr>
          <w:rFonts w:ascii="Times New Roman" w:hAnsi="Times New Roman" w:cs="Times New Roman"/>
          <w:sz w:val="24"/>
          <w:szCs w:val="24"/>
          <w:lang w:val="en-US"/>
        </w:rPr>
        <w:t xml:space="preserve">) (Eq. 9). Here </w:t>
      </w:r>
      <w:r>
        <w:rPr>
          <w:rFonts w:ascii="Times New Roman" w:hAnsi="Times New Roman" w:cs="Times New Roman"/>
          <w:i/>
          <w:iCs/>
          <w:sz w:val="24"/>
          <w:szCs w:val="24"/>
          <w:lang w:val="en-US"/>
        </w:rPr>
        <w:t>t</w:t>
      </w:r>
      <w:r>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t</w:t>
      </w:r>
      <w:r>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are corresponding times of sampling.</w:t>
      </w:r>
    </w:p>
    <w:p w:rsidR="002072EA" w:rsidRDefault="0012594A">
      <w:pPr>
        <w:spacing w:after="480" w:line="360" w:lineRule="auto"/>
        <w:jc w:val="both"/>
      </w:pPr>
      <w:r>
        <w:rPr>
          <w:rFonts w:ascii="Times New Roman" w:hAnsi="Times New Roman" w:cs="Times New Roman"/>
          <w:sz w:val="24"/>
          <w:szCs w:val="24"/>
          <w:lang w:val="en-US"/>
        </w:rPr>
        <w:t xml:space="preserve">It is essential for the model of bioreactor to select the mathematical formulation that suits type of the bioreactor and the cell culture. </w:t>
      </w:r>
    </w:p>
    <w:p w:rsidR="002072EA" w:rsidRDefault="0012594A">
      <w:pPr>
        <w:spacing w:after="480" w:line="360" w:lineRule="auto"/>
        <w:jc w:val="both"/>
      </w:pPr>
      <w:r>
        <w:rPr>
          <w:rFonts w:ascii="Times New Roman" w:hAnsi="Times New Roman" w:cs="Times New Roman"/>
          <w:b/>
          <w:sz w:val="24"/>
          <w:szCs w:val="24"/>
          <w:lang w:val="en-US"/>
        </w:rPr>
        <w:t>2.1.2. Final product formation</w:t>
      </w:r>
    </w:p>
    <w:p w:rsidR="002072EA" w:rsidRDefault="0012594A">
      <w:pPr>
        <w:spacing w:after="480" w:line="360" w:lineRule="auto"/>
        <w:jc w:val="both"/>
      </w:pPr>
      <w:r>
        <w:rPr>
          <w:rFonts w:ascii="Times New Roman" w:hAnsi="Times New Roman" w:cs="Times New Roman"/>
          <w:sz w:val="24"/>
          <w:szCs w:val="24"/>
          <w:lang w:val="en-US"/>
        </w:rPr>
        <w:t>Final product formation is described in connection with the cell concentration (X) or viable cell concentration (</w:t>
      </w:r>
      <w:r>
        <w:rPr>
          <w:rFonts w:ascii="Times New Roman" w:hAnsi="Times New Roman" w:cs="Times New Roman"/>
          <w:i/>
          <w:iCs/>
          <w:sz w:val="24"/>
          <w:szCs w:val="24"/>
          <w:lang w:val="en-US"/>
        </w:rPr>
        <w:t>X</w:t>
      </w:r>
      <w:r>
        <w:rPr>
          <w:rFonts w:ascii="Times New Roman" w:hAnsi="Times New Roman" w:cs="Times New Roman"/>
          <w:sz w:val="24"/>
          <w:szCs w:val="24"/>
          <w:vertAlign w:val="subscript"/>
          <w:lang w:val="en-US"/>
        </w:rPr>
        <w:t>v</w:t>
      </w:r>
      <w:r>
        <w:rPr>
          <w:rFonts w:ascii="Times New Roman" w:hAnsi="Times New Roman" w:cs="Times New Roman"/>
          <w:sz w:val="24"/>
          <w:szCs w:val="24"/>
          <w:lang w:val="en-US"/>
        </w:rPr>
        <w:t>) multiplied by product growth factors (</w:t>
      </w:r>
      <w:r>
        <w:rPr>
          <w:rFonts w:ascii="Times New Roman" w:hAnsi="Times New Roman" w:cs="Times New Roman"/>
          <w:i/>
          <w:iCs/>
          <w:sz w:val="24"/>
          <w:szCs w:val="24"/>
          <w:lang w:val="en-US"/>
        </w:rPr>
        <w:t>r</w:t>
      </w:r>
      <w:r>
        <w:rPr>
          <w:rFonts w:ascii="Times New Roman" w:hAnsi="Times New Roman" w:cs="Times New Roman"/>
          <w:sz w:val="24"/>
          <w:szCs w:val="24"/>
          <w:lang w:val="en-US"/>
        </w:rPr>
        <w:t xml:space="preserve"> or </w:t>
      </w:r>
      <w:r>
        <w:rPr>
          <w:rFonts w:ascii="Times New Roman" w:hAnsi="Times New Roman" w:cs="Times New Roman"/>
          <w:i/>
          <w:iCs/>
          <w:sz w:val="24"/>
          <w:szCs w:val="24"/>
          <w:lang w:val="en-US"/>
        </w:rPr>
        <w:t>α</w:t>
      </w:r>
      <w:r w:rsidR="0070754A">
        <w:rPr>
          <w:rFonts w:ascii="Times New Roman" w:hAnsi="Times New Roman" w:cs="Times New Roman"/>
          <w:sz w:val="24"/>
          <w:szCs w:val="24"/>
          <w:lang w:val="en-US"/>
        </w:rPr>
        <w:t>) (Eq. 10 and 11)</w:t>
      </w:r>
      <w:r>
        <w:rPr>
          <w:rFonts w:ascii="Times New Roman" w:hAnsi="Times New Roman" w:cs="Times New Roman"/>
          <w:sz w:val="24"/>
          <w:szCs w:val="24"/>
          <w:lang w:val="en-US"/>
        </w:rPr>
        <w:t>.</w:t>
      </w:r>
      <w:r w:rsidR="0070754A" w:rsidRPr="0070754A">
        <w:rPr>
          <w:rFonts w:ascii="Times New Roman" w:hAnsi="Times New Roman" w:cs="Times New Roman"/>
          <w:sz w:val="24"/>
          <w:szCs w:val="24"/>
          <w:vertAlign w:val="superscript"/>
          <w:lang w:val="en-US"/>
        </w:rPr>
        <w:t>20</w:t>
      </w:r>
      <w:proofErr w:type="gramStart"/>
      <w:r w:rsidR="0070754A" w:rsidRPr="0070754A">
        <w:rPr>
          <w:rFonts w:ascii="Times New Roman" w:hAnsi="Times New Roman" w:cs="Times New Roman"/>
          <w:sz w:val="24"/>
          <w:szCs w:val="24"/>
          <w:vertAlign w:val="superscript"/>
          <w:lang w:val="en-US"/>
        </w:rPr>
        <w:t>,44</w:t>
      </w:r>
      <w:proofErr w:type="gramEnd"/>
    </w:p>
    <w:p w:rsidR="002072EA" w:rsidRDefault="0012594A">
      <w:pPr>
        <w:spacing w:after="480" w:line="360" w:lineRule="auto"/>
        <w:jc w:val="both"/>
      </w:pPr>
      <w:r>
        <w:rPr>
          <w:rFonts w:ascii="Times New Roman" w:hAnsi="Times New Roman" w:cs="Times New Roman"/>
          <w:sz w:val="24"/>
          <w:szCs w:val="24"/>
          <w:lang w:val="en-US"/>
        </w:rPr>
        <w:t>Standard equation to describe product formation:</w:t>
      </w:r>
    </w:p>
    <w:p w:rsidR="00A11D11" w:rsidRDefault="003A6AD9" w:rsidP="00A11D11">
      <w:pPr>
        <w:spacing w:after="480" w:line="360" w:lineRule="auto"/>
        <w:ind w:left="360"/>
        <w:jc w:val="center"/>
        <w:rPr>
          <w:rFonts w:ascii="Times New Roman" w:eastAsiaTheme="minorEastAsia" w:hAnsi="Times New Roman" w:cs="Times New Roman"/>
          <w:sz w:val="24"/>
          <w:szCs w:val="24"/>
          <w:lang w:val="en-US"/>
        </w:rPr>
      </w:pPr>
      <m:oMath>
        <m:f>
          <m:fPr>
            <m:ctrlPr>
              <w:rPr>
                <w:rFonts w:ascii="Cambria Math" w:hAnsi="Cambria Math"/>
              </w:rPr>
            </m:ctrlPr>
          </m:fPr>
          <m:num>
            <m:r>
              <m:rPr>
                <m:sty m:val="p"/>
              </m:rPr>
              <w:rPr>
                <w:rFonts w:ascii="Cambria Math" w:hAnsi="Cambria Math"/>
              </w:rPr>
              <m:t>d</m:t>
            </m:r>
            <m:r>
              <w:rPr>
                <w:rFonts w:ascii="Cambria Math" w:hAnsi="Cambria Math"/>
              </w:rPr>
              <m:t>P</m:t>
            </m:r>
          </m:num>
          <m:den>
            <m:r>
              <m:rPr>
                <m:sty m:val="p"/>
              </m:rPr>
              <w:rPr>
                <w:rFonts w:ascii="Cambria Math" w:hAnsi="Cambria Math"/>
              </w:rPr>
              <m:t>d</m:t>
            </m:r>
            <m:r>
              <w:rPr>
                <w:rFonts w:ascii="Cambria Math" w:hAnsi="Cambria Math"/>
              </w:rPr>
              <m:t>t</m:t>
            </m:r>
          </m:den>
        </m:f>
        <m:r>
          <w:rPr>
            <w:rFonts w:ascii="Cambria Math" w:hAnsi="Cambria Math"/>
          </w:rPr>
          <m:t>=rX</m:t>
        </m:r>
      </m:oMath>
      <w:r w:rsidR="00A11D11">
        <w:rPr>
          <w:rFonts w:ascii="Times New Roman" w:eastAsiaTheme="minorEastAsia" w:hAnsi="Times New Roman" w:cs="Times New Roman"/>
          <w:iCs/>
          <w:sz w:val="24"/>
          <w:szCs w:val="24"/>
          <w:vertAlign w:val="subscript"/>
          <w:lang w:val="en-US"/>
        </w:rPr>
        <w:t xml:space="preserve">    </w:t>
      </w:r>
      <w:r w:rsidR="00A11D11">
        <w:rPr>
          <w:rFonts w:ascii="Times New Roman" w:hAnsi="Times New Roman" w:cs="Times New Roman"/>
          <w:sz w:val="24"/>
          <w:szCs w:val="24"/>
          <w:lang w:val="en-US"/>
        </w:rPr>
        <w:t xml:space="preserve">     (10)</w:t>
      </w:r>
    </w:p>
    <w:p w:rsidR="002072EA" w:rsidRDefault="0012594A">
      <w:pPr>
        <w:spacing w:after="480" w:line="360" w:lineRule="auto"/>
        <w:jc w:val="both"/>
      </w:pPr>
      <w:proofErr w:type="spellStart"/>
      <w:r>
        <w:rPr>
          <w:rFonts w:ascii="Times New Roman" w:eastAsia="font298" w:hAnsi="Times New Roman" w:cs="Times New Roman"/>
          <w:sz w:val="24"/>
          <w:szCs w:val="24"/>
          <w:lang w:val="en-US"/>
        </w:rPr>
        <w:t>Naderi</w:t>
      </w:r>
      <w:proofErr w:type="spellEnd"/>
      <w:r>
        <w:rPr>
          <w:rFonts w:ascii="Times New Roman" w:eastAsia="font298" w:hAnsi="Times New Roman" w:cs="Times New Roman"/>
          <w:sz w:val="24"/>
          <w:szCs w:val="24"/>
          <w:lang w:val="en-US"/>
        </w:rPr>
        <w:t xml:space="preserve"> 2011</w:t>
      </w:r>
      <w:r w:rsidR="001174DD" w:rsidRPr="003A136B">
        <w:rPr>
          <w:rFonts w:ascii="Times New Roman" w:eastAsia="font298" w:hAnsi="Times New Roman" w:cs="Times New Roman"/>
          <w:sz w:val="24"/>
          <w:szCs w:val="24"/>
          <w:vertAlign w:val="superscript"/>
          <w:lang w:val="en-US"/>
        </w:rPr>
        <w:t>20</w:t>
      </w:r>
      <w:r>
        <w:rPr>
          <w:rFonts w:ascii="Times New Roman" w:eastAsia="font298" w:hAnsi="Times New Roman" w:cs="Times New Roman"/>
          <w:sz w:val="24"/>
          <w:szCs w:val="24"/>
          <w:lang w:val="en-US"/>
        </w:rPr>
        <w:t>, Provost 2004</w:t>
      </w:r>
      <w:r w:rsidR="009C21A8" w:rsidRPr="003A136B">
        <w:rPr>
          <w:rFonts w:ascii="Times New Roman" w:eastAsia="font298" w:hAnsi="Times New Roman" w:cs="Times New Roman"/>
          <w:sz w:val="24"/>
          <w:szCs w:val="24"/>
          <w:vertAlign w:val="superscript"/>
          <w:lang w:val="en-US"/>
        </w:rPr>
        <w:t>19</w:t>
      </w:r>
      <w:r>
        <w:rPr>
          <w:rFonts w:ascii="Times New Roman" w:eastAsia="font298" w:hAnsi="Times New Roman" w:cs="Times New Roman"/>
          <w:sz w:val="24"/>
          <w:szCs w:val="24"/>
          <w:lang w:val="en-US"/>
        </w:rPr>
        <w:t>:</w:t>
      </w:r>
    </w:p>
    <w:p w:rsidR="00A11D11" w:rsidRDefault="003A6AD9" w:rsidP="00A11D11">
      <w:pPr>
        <w:spacing w:after="480" w:line="360" w:lineRule="auto"/>
        <w:jc w:val="center"/>
        <w:rPr>
          <w:rFonts w:ascii="Times New Roman" w:hAnsi="Times New Roman" w:cs="Times New Roman"/>
          <w:sz w:val="24"/>
          <w:szCs w:val="24"/>
          <w:lang w:val="en-US"/>
        </w:rPr>
      </w:pPr>
      <m:oMath>
        <m:f>
          <m:fPr>
            <m:ctrlPr>
              <w:rPr>
                <w:rFonts w:ascii="Cambria Math" w:hAnsi="Cambria Math"/>
              </w:rPr>
            </m:ctrlPr>
          </m:fPr>
          <m:num>
            <m:r>
              <m:rPr>
                <m:sty m:val="p"/>
              </m:rPr>
              <w:rPr>
                <w:rFonts w:ascii="Cambria Math" w:hAnsi="Cambria Math"/>
              </w:rPr>
              <m:t>d</m:t>
            </m:r>
            <m:r>
              <w:rPr>
                <w:rFonts w:ascii="Cambria Math" w:hAnsi="Cambria Math"/>
              </w:rPr>
              <m:t>P</m:t>
            </m:r>
          </m:num>
          <m:den>
            <m:r>
              <m:rPr>
                <m:sty m:val="p"/>
              </m:rPr>
              <w:rPr>
                <w:rFonts w:ascii="Cambria Math" w:hAnsi="Cambria Math"/>
              </w:rPr>
              <m:t>d</m:t>
            </m:r>
            <m:r>
              <w:rPr>
                <w:rFonts w:ascii="Cambria Math" w:hAnsi="Cambria Math"/>
              </w:rPr>
              <m:t>t</m:t>
            </m:r>
          </m:den>
        </m:f>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g</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v</m:t>
            </m:r>
          </m:sub>
        </m:sSub>
      </m:oMath>
      <w:r w:rsidR="00A11D11">
        <w:rPr>
          <w:rFonts w:ascii="Times New Roman" w:eastAsiaTheme="minorEastAsia" w:hAnsi="Times New Roman" w:cs="Times New Roman"/>
          <w:iCs/>
          <w:sz w:val="24"/>
          <w:szCs w:val="24"/>
          <w:vertAlign w:val="subscript"/>
          <w:lang w:val="en-US"/>
        </w:rPr>
        <w:t xml:space="preserve">    </w:t>
      </w:r>
      <w:r w:rsidR="00A11D11">
        <w:rPr>
          <w:rFonts w:ascii="Times New Roman" w:hAnsi="Times New Roman" w:cs="Times New Roman"/>
          <w:sz w:val="24"/>
          <w:szCs w:val="24"/>
          <w:lang w:val="en-US"/>
        </w:rPr>
        <w:t xml:space="preserve">     (11)</w:t>
      </w:r>
    </w:p>
    <w:p w:rsidR="002072EA" w:rsidRDefault="0012594A">
      <w:pPr>
        <w:spacing w:after="480" w:line="360" w:lineRule="auto"/>
        <w:jc w:val="both"/>
      </w:pPr>
      <w:proofErr w:type="spellStart"/>
      <w:r>
        <w:rPr>
          <w:rFonts w:ascii="Times New Roman" w:hAnsi="Times New Roman" w:cs="Times New Roman"/>
          <w:sz w:val="24"/>
          <w:szCs w:val="24"/>
          <w:lang w:val="en-US"/>
        </w:rPr>
        <w:t>Ludeking-Piret</w:t>
      </w:r>
      <w:proofErr w:type="spellEnd"/>
      <w:r>
        <w:rPr>
          <w:rFonts w:ascii="Times New Roman" w:hAnsi="Times New Roman" w:cs="Times New Roman"/>
          <w:sz w:val="24"/>
          <w:szCs w:val="24"/>
          <w:lang w:val="en-US"/>
        </w:rPr>
        <w:t xml:space="preserve"> model:</w:t>
      </w:r>
    </w:p>
    <w:p w:rsidR="00A11D11" w:rsidRDefault="003A6AD9" w:rsidP="00A11D11">
      <w:pPr>
        <w:spacing w:after="480" w:line="360" w:lineRule="auto"/>
        <w:jc w:val="center"/>
        <w:rPr>
          <w:rFonts w:ascii="Times New Roman" w:eastAsiaTheme="minorEastAsia" w:hAnsi="Times New Roman" w:cs="Times New Roman"/>
          <w:sz w:val="24"/>
          <w:szCs w:val="24"/>
          <w:lang w:val="en-US"/>
        </w:rPr>
      </w:pPr>
      <m:oMath>
        <m:f>
          <m:fPr>
            <m:ctrlPr>
              <w:rPr>
                <w:rFonts w:ascii="Cambria Math" w:hAnsi="Cambria Math"/>
              </w:rPr>
            </m:ctrlPr>
          </m:fPr>
          <m:num>
            <m:r>
              <m:rPr>
                <m:sty m:val="p"/>
              </m:rPr>
              <w:rPr>
                <w:rFonts w:ascii="Cambria Math" w:hAnsi="Cambria Math"/>
              </w:rPr>
              <m:t>d</m:t>
            </m:r>
            <m:r>
              <w:rPr>
                <w:rFonts w:ascii="Cambria Math" w:hAnsi="Cambria Math"/>
              </w:rPr>
              <m:t>P</m:t>
            </m:r>
          </m:num>
          <m:den>
            <m:r>
              <m:rPr>
                <m:sty m:val="p"/>
              </m:rPr>
              <w:rPr>
                <w:rFonts w:ascii="Cambria Math" w:hAnsi="Cambria Math"/>
              </w:rPr>
              <m:t>d</m:t>
            </m:r>
            <m:r>
              <w:rPr>
                <w:rFonts w:ascii="Cambria Math" w:hAnsi="Cambria Math"/>
              </w:rPr>
              <m:t>t</m:t>
            </m:r>
          </m:den>
        </m:f>
        <m:r>
          <w:rPr>
            <w:rFonts w:ascii="Cambria Math" w:hAnsi="Cambria Math"/>
          </w:rPr>
          <m:t>=α</m:t>
        </m:r>
        <m:f>
          <m:fPr>
            <m:ctrlPr>
              <w:rPr>
                <w:rFonts w:ascii="Cambria Math" w:hAnsi="Cambria Math"/>
              </w:rPr>
            </m:ctrlPr>
          </m:fPr>
          <m:num>
            <m:r>
              <w:rPr>
                <w:rFonts w:ascii="Cambria Math" w:hAnsi="Cambria Math"/>
              </w:rPr>
              <m:t xml:space="preserve"> </m:t>
            </m:r>
            <m:r>
              <m:rPr>
                <m:sty m:val="p"/>
              </m:rPr>
              <w:rPr>
                <w:rFonts w:ascii="Cambria Math" w:hAnsi="Cambria Math"/>
              </w:rPr>
              <m:t>d</m:t>
            </m:r>
            <m:r>
              <w:rPr>
                <w:rFonts w:ascii="Cambria Math" w:hAnsi="Cambria Math"/>
              </w:rPr>
              <m:t>X</m:t>
            </m:r>
          </m:num>
          <m:den>
            <m:r>
              <m:rPr>
                <m:sty m:val="p"/>
              </m:rPr>
              <w:rPr>
                <w:rFonts w:ascii="Cambria Math" w:hAnsi="Cambria Math"/>
              </w:rPr>
              <m:t>d</m:t>
            </m:r>
            <m:r>
              <w:rPr>
                <w:rFonts w:ascii="Cambria Math" w:hAnsi="Cambria Math"/>
              </w:rPr>
              <m:t>t</m:t>
            </m:r>
          </m:den>
        </m:f>
        <m:r>
          <w:rPr>
            <w:rFonts w:ascii="Cambria Math" w:hAnsi="Cambria Math"/>
          </w:rPr>
          <m:t>+βX</m:t>
        </m:r>
      </m:oMath>
      <w:r w:rsidR="00A11D11">
        <w:rPr>
          <w:rFonts w:ascii="Times New Roman" w:eastAsiaTheme="minorEastAsia" w:hAnsi="Times New Roman" w:cs="Times New Roman"/>
          <w:iCs/>
          <w:sz w:val="24"/>
          <w:szCs w:val="24"/>
          <w:vertAlign w:val="subscript"/>
          <w:lang w:val="en-US"/>
        </w:rPr>
        <w:t xml:space="preserve">    </w:t>
      </w:r>
      <w:r w:rsidR="00A11D11">
        <w:rPr>
          <w:rFonts w:ascii="Times New Roman" w:hAnsi="Times New Roman" w:cs="Times New Roman"/>
          <w:sz w:val="24"/>
          <w:szCs w:val="24"/>
          <w:lang w:val="en-US"/>
        </w:rPr>
        <w:t xml:space="preserve">     (12)</w:t>
      </w:r>
    </w:p>
    <w:p w:rsidR="002072EA" w:rsidRDefault="000B395D">
      <w:pPr>
        <w:spacing w:after="480" w:line="360" w:lineRule="auto"/>
        <w:jc w:val="both"/>
      </w:pPr>
      <w:r>
        <w:rPr>
          <w:rFonts w:ascii="Times New Roman" w:hAnsi="Times New Roman" w:cs="Times New Roman"/>
          <w:sz w:val="24"/>
          <w:szCs w:val="24"/>
          <w:lang w:val="en-US"/>
        </w:rPr>
        <w:t xml:space="preserve">By </w:t>
      </w:r>
      <w:proofErr w:type="spellStart"/>
      <w:r w:rsidR="0012594A">
        <w:rPr>
          <w:rFonts w:ascii="Times New Roman" w:hAnsi="Times New Roman" w:cs="Times New Roman"/>
          <w:sz w:val="24"/>
          <w:szCs w:val="24"/>
          <w:lang w:val="en-US"/>
        </w:rPr>
        <w:t>Ludeking-Piret</w:t>
      </w:r>
      <w:proofErr w:type="spellEnd"/>
      <w:r>
        <w:rPr>
          <w:rFonts w:ascii="Times New Roman" w:hAnsi="Times New Roman" w:cs="Times New Roman"/>
          <w:sz w:val="24"/>
          <w:szCs w:val="24"/>
          <w:lang w:val="en-US"/>
        </w:rPr>
        <w:t>,</w:t>
      </w:r>
      <w:r w:rsidR="0012594A">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0012594A">
        <w:rPr>
          <w:rFonts w:ascii="Times New Roman" w:hAnsi="Times New Roman" w:cs="Times New Roman"/>
          <w:sz w:val="24"/>
          <w:szCs w:val="24"/>
          <w:lang w:val="en-US"/>
        </w:rPr>
        <w:t>wo coefficients α and β de</w:t>
      </w:r>
      <w:r w:rsidR="00750C26">
        <w:rPr>
          <w:rFonts w:ascii="Times New Roman" w:hAnsi="Times New Roman" w:cs="Times New Roman"/>
          <w:sz w:val="24"/>
          <w:szCs w:val="24"/>
          <w:lang w:val="en-US"/>
        </w:rPr>
        <w:t>scribe the product formation, both</w:t>
      </w:r>
      <w:r w:rsidR="0012594A">
        <w:rPr>
          <w:rFonts w:ascii="Times New Roman" w:hAnsi="Times New Roman" w:cs="Times New Roman"/>
          <w:sz w:val="24"/>
          <w:szCs w:val="24"/>
          <w:lang w:val="en-US"/>
        </w:rPr>
        <w:t xml:space="preserve"> </w:t>
      </w:r>
      <w:r w:rsidR="00750C26">
        <w:rPr>
          <w:rFonts w:ascii="Times New Roman" w:hAnsi="Times New Roman" w:cs="Times New Roman"/>
          <w:sz w:val="24"/>
          <w:szCs w:val="24"/>
          <w:lang w:val="en-US"/>
        </w:rPr>
        <w:t>are</w:t>
      </w:r>
      <w:r>
        <w:rPr>
          <w:rFonts w:ascii="Times New Roman" w:hAnsi="Times New Roman" w:cs="Times New Roman"/>
          <w:sz w:val="24"/>
          <w:szCs w:val="24"/>
          <w:lang w:val="en-US"/>
        </w:rPr>
        <w:t xml:space="preserve"> product</w:t>
      </w:r>
      <w:r w:rsidR="0012594A">
        <w:rPr>
          <w:rFonts w:ascii="Times New Roman" w:hAnsi="Times New Roman" w:cs="Times New Roman"/>
          <w:sz w:val="24"/>
          <w:szCs w:val="24"/>
          <w:lang w:val="en-US"/>
        </w:rPr>
        <w:t xml:space="preserve"> specific (Eq. 12). In the case of Lopez-Meza </w:t>
      </w:r>
      <w:r w:rsidR="0012594A">
        <w:rPr>
          <w:rFonts w:ascii="Times New Roman" w:hAnsi="Times New Roman" w:cs="Times New Roman"/>
          <w:i/>
          <w:iCs/>
          <w:sz w:val="24"/>
          <w:szCs w:val="24"/>
          <w:lang w:val="en-US"/>
        </w:rPr>
        <w:t>P</w:t>
      </w:r>
      <w:r w:rsidR="0012594A">
        <w:rPr>
          <w:rFonts w:ascii="Times New Roman" w:hAnsi="Times New Roman" w:cs="Times New Roman"/>
          <w:sz w:val="24"/>
          <w:szCs w:val="24"/>
          <w:lang w:val="en-US"/>
        </w:rPr>
        <w:t xml:space="preserve"> was the concentration of </w:t>
      </w:r>
      <w:proofErr w:type="spellStart"/>
      <w:r w:rsidR="0012594A">
        <w:rPr>
          <w:rFonts w:ascii="Times New Roman" w:hAnsi="Times New Roman" w:cs="Times New Roman"/>
          <w:sz w:val="24"/>
          <w:szCs w:val="24"/>
          <w:lang w:val="en-US"/>
        </w:rPr>
        <w:t>glycosylated</w:t>
      </w:r>
      <w:proofErr w:type="spellEnd"/>
      <w:r w:rsidR="0012594A">
        <w:rPr>
          <w:rFonts w:ascii="Times New Roman" w:hAnsi="Times New Roman" w:cs="Times New Roman"/>
          <w:sz w:val="24"/>
          <w:szCs w:val="24"/>
          <w:lang w:val="en-US"/>
        </w:rPr>
        <w:t xml:space="preserve"> product at a time; </w:t>
      </w:r>
      <w:proofErr w:type="spellStart"/>
      <w:r w:rsidR="0012594A">
        <w:rPr>
          <w:rFonts w:ascii="Times New Roman" w:hAnsi="Times New Roman" w:cs="Times New Roman"/>
          <w:sz w:val="24"/>
          <w:szCs w:val="24"/>
          <w:lang w:val="en-US"/>
        </w:rPr>
        <w:t>d</w:t>
      </w:r>
      <w:r w:rsidR="0012594A">
        <w:rPr>
          <w:rFonts w:ascii="Times New Roman" w:hAnsi="Times New Roman" w:cs="Times New Roman"/>
          <w:i/>
          <w:iCs/>
          <w:sz w:val="24"/>
          <w:szCs w:val="24"/>
          <w:lang w:val="en-US"/>
        </w:rPr>
        <w:t>X</w:t>
      </w:r>
      <w:proofErr w:type="spellEnd"/>
      <w:r w:rsidR="0012594A">
        <w:rPr>
          <w:rFonts w:ascii="Times New Roman" w:hAnsi="Times New Roman" w:cs="Times New Roman"/>
          <w:sz w:val="24"/>
          <w:szCs w:val="24"/>
          <w:lang w:val="en-US"/>
        </w:rPr>
        <w:t>/</w:t>
      </w:r>
      <w:proofErr w:type="spellStart"/>
      <w:r w:rsidR="0012594A">
        <w:rPr>
          <w:rFonts w:ascii="Times New Roman" w:hAnsi="Times New Roman" w:cs="Times New Roman"/>
          <w:sz w:val="24"/>
          <w:szCs w:val="24"/>
          <w:lang w:val="en-US"/>
        </w:rPr>
        <w:t>d</w:t>
      </w:r>
      <w:r w:rsidR="0012594A">
        <w:rPr>
          <w:rFonts w:ascii="Times New Roman" w:hAnsi="Times New Roman" w:cs="Times New Roman"/>
          <w:i/>
          <w:iCs/>
          <w:sz w:val="24"/>
          <w:szCs w:val="24"/>
          <w:lang w:val="en-US"/>
        </w:rPr>
        <w:t>t</w:t>
      </w:r>
      <w:proofErr w:type="spellEnd"/>
      <w:r w:rsidR="0012594A">
        <w:rPr>
          <w:rFonts w:ascii="Times New Roman" w:hAnsi="Times New Roman" w:cs="Times New Roman"/>
          <w:sz w:val="24"/>
          <w:szCs w:val="24"/>
          <w:lang w:val="en-US"/>
        </w:rPr>
        <w:t xml:space="preserve"> is biomass cell concentration increase</w:t>
      </w:r>
      <w:r w:rsidR="0012594A">
        <w:rPr>
          <w:rFonts w:ascii="Times New Roman" w:eastAsia="font298" w:hAnsi="Times New Roman" w:cs="Times New Roman"/>
          <w:sz w:val="24"/>
          <w:szCs w:val="24"/>
          <w:lang w:val="en-US"/>
        </w:rPr>
        <w:t>.</w:t>
      </w:r>
    </w:p>
    <w:p w:rsidR="002072EA" w:rsidRDefault="0012594A">
      <w:pPr>
        <w:spacing w:after="480" w:line="360" w:lineRule="auto"/>
        <w:jc w:val="both"/>
      </w:pPr>
      <w:r>
        <w:rPr>
          <w:rFonts w:ascii="Times New Roman" w:eastAsia="font298" w:hAnsi="Times New Roman" w:cs="Times New Roman"/>
          <w:sz w:val="24"/>
          <w:szCs w:val="24"/>
          <w:lang w:val="en-US"/>
        </w:rPr>
        <w:t>Xing 2011</w:t>
      </w:r>
      <w:r w:rsidR="009C21A8" w:rsidRPr="003A136B">
        <w:rPr>
          <w:rFonts w:ascii="Times New Roman" w:eastAsia="font298" w:hAnsi="Times New Roman" w:cs="Times New Roman"/>
          <w:sz w:val="24"/>
          <w:szCs w:val="24"/>
          <w:vertAlign w:val="superscript"/>
          <w:lang w:val="en-US"/>
        </w:rPr>
        <w:t>3</w:t>
      </w:r>
      <w:r>
        <w:rPr>
          <w:rFonts w:ascii="Times New Roman" w:eastAsia="font298" w:hAnsi="Times New Roman" w:cs="Times New Roman"/>
          <w:sz w:val="24"/>
          <w:szCs w:val="24"/>
          <w:lang w:val="en-US"/>
        </w:rPr>
        <w:t xml:space="preserve">, </w:t>
      </w:r>
      <w:proofErr w:type="spellStart"/>
      <w:r>
        <w:rPr>
          <w:rFonts w:ascii="Times New Roman" w:eastAsia="font298" w:hAnsi="Times New Roman" w:cs="Times New Roman"/>
          <w:sz w:val="24"/>
          <w:szCs w:val="24"/>
          <w:lang w:val="en-US"/>
        </w:rPr>
        <w:t>Berrios</w:t>
      </w:r>
      <w:proofErr w:type="spellEnd"/>
      <w:r>
        <w:rPr>
          <w:rFonts w:ascii="Times New Roman" w:eastAsia="font298" w:hAnsi="Times New Roman" w:cs="Times New Roman"/>
          <w:sz w:val="24"/>
          <w:szCs w:val="24"/>
          <w:lang w:val="en-US"/>
        </w:rPr>
        <w:t xml:space="preserve"> 2011</w:t>
      </w:r>
      <w:r w:rsidR="00DF31EF" w:rsidRPr="003A136B">
        <w:rPr>
          <w:rFonts w:ascii="Times New Roman" w:eastAsia="font298" w:hAnsi="Times New Roman" w:cs="Times New Roman"/>
          <w:sz w:val="24"/>
          <w:szCs w:val="24"/>
          <w:vertAlign w:val="superscript"/>
          <w:lang w:val="en-US"/>
        </w:rPr>
        <w:t>42</w:t>
      </w:r>
      <w:r>
        <w:rPr>
          <w:rFonts w:ascii="Times New Roman" w:eastAsia="font298" w:hAnsi="Times New Roman" w:cs="Times New Roman"/>
          <w:sz w:val="24"/>
          <w:szCs w:val="24"/>
          <w:lang w:val="en-US"/>
        </w:rPr>
        <w:t>:</w:t>
      </w:r>
    </w:p>
    <w:p w:rsidR="00A11D11" w:rsidRDefault="003A6AD9" w:rsidP="00A11D11">
      <w:pPr>
        <w:spacing w:after="480" w:line="360" w:lineRule="auto"/>
        <w:jc w:val="center"/>
        <w:rPr>
          <w:rFonts w:ascii="Times New Roman" w:eastAsiaTheme="minorEastAsia" w:hAnsi="Times New Roman" w:cs="Times New Roman"/>
          <w:iCs/>
          <w:sz w:val="24"/>
          <w:szCs w:val="24"/>
          <w:lang w:val="en-US"/>
        </w:rPr>
      </w:pPr>
      <m:oMath>
        <m:f>
          <m:fPr>
            <m:ctrlPr>
              <w:rPr>
                <w:rFonts w:ascii="Cambria Math" w:hAnsi="Cambria Math"/>
              </w:rPr>
            </m:ctrlPr>
          </m:fPr>
          <m:num>
            <m:r>
              <m:rPr>
                <m:sty m:val="p"/>
              </m:rPr>
              <w:rPr>
                <w:rFonts w:ascii="Cambria Math" w:hAnsi="Cambria Math"/>
              </w:rPr>
              <m:t>d</m:t>
            </m:r>
            <m:r>
              <w:rPr>
                <w:rFonts w:ascii="Cambria Math" w:hAnsi="Cambria Math"/>
              </w:rPr>
              <m:t>P</m:t>
            </m:r>
          </m:num>
          <m:den>
            <m:r>
              <m:rPr>
                <m:sty m:val="p"/>
              </m:rPr>
              <w:rPr>
                <w:rFonts w:ascii="Cambria Math" w:hAnsi="Cambria Math"/>
              </w:rPr>
              <m:t>d</m:t>
            </m:r>
            <m:r>
              <w:rPr>
                <w:rFonts w:ascii="Cambria Math" w:hAnsi="Cambria Math"/>
              </w:rPr>
              <m:t>t</m:t>
            </m:r>
          </m:den>
        </m:f>
        <m:r>
          <w:rPr>
            <w:rFonts w:ascii="Cambria Math" w:hAnsi="Cambria Math"/>
          </w:rPr>
          <m:t>=</m:t>
        </m:r>
        <m:f>
          <m:fPr>
            <m:ctrlPr>
              <w:rPr>
                <w:rFonts w:ascii="Cambria Math" w:hAnsi="Cambria Math"/>
              </w:rPr>
            </m:ctrlPr>
          </m:fPr>
          <m:num>
            <m:r>
              <w:rPr>
                <w:rFonts w:ascii="Cambria Math" w:hAnsi="Cambria Math"/>
              </w:rPr>
              <m:t>D</m:t>
            </m:r>
            <m:d>
              <m:dPr>
                <m:ctrlPr>
                  <w:rPr>
                    <w:rFonts w:ascii="Cambria Math" w:hAnsi="Cambria Math"/>
                  </w:rPr>
                </m:ctrlPr>
              </m:dPr>
              <m:e>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out</m:t>
                    </m:r>
                  </m:sup>
                </m:sSubSup>
                <m: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in</m:t>
                    </m:r>
                  </m:sup>
                </m:sSubSup>
              </m:e>
            </m:d>
          </m:num>
          <m:den>
            <m:sSub>
              <m:sSubPr>
                <m:ctrlPr>
                  <w:rPr>
                    <w:rFonts w:ascii="Cambria Math" w:hAnsi="Cambria Math"/>
                  </w:rPr>
                </m:ctrlPr>
              </m:sSubPr>
              <m:e>
                <m:r>
                  <w:rPr>
                    <w:rFonts w:ascii="Cambria Math" w:hAnsi="Cambria Math"/>
                  </w:rPr>
                  <m:t>X</m:t>
                </m:r>
              </m:e>
              <m:sub>
                <m:r>
                  <w:rPr>
                    <w:rFonts w:ascii="Cambria Math" w:hAnsi="Cambria Math"/>
                  </w:rPr>
                  <m:t>V</m:t>
                </m:r>
              </m:sub>
            </m:sSub>
          </m:den>
        </m:f>
        <m:r>
          <w:rPr>
            <w:rFonts w:ascii="Cambria Math" w:hAnsi="Cambria Math"/>
          </w:rPr>
          <m:t>X</m:t>
        </m:r>
      </m:oMath>
      <w:r w:rsidR="00A11D11">
        <w:rPr>
          <w:rFonts w:ascii="Times New Roman" w:eastAsiaTheme="minorEastAsia" w:hAnsi="Times New Roman" w:cs="Times New Roman"/>
          <w:iCs/>
          <w:sz w:val="24"/>
          <w:szCs w:val="24"/>
          <w:vertAlign w:val="subscript"/>
          <w:lang w:val="en-US"/>
        </w:rPr>
        <w:t xml:space="preserve">    </w:t>
      </w:r>
      <w:r w:rsidR="00A11D11">
        <w:rPr>
          <w:rFonts w:ascii="Times New Roman" w:hAnsi="Times New Roman" w:cs="Times New Roman"/>
          <w:sz w:val="24"/>
          <w:szCs w:val="24"/>
          <w:lang w:val="en-US"/>
        </w:rPr>
        <w:t xml:space="preserve">     (13) </w:t>
      </w:r>
    </w:p>
    <w:p w:rsidR="00A11D11" w:rsidRDefault="003A6AD9" w:rsidP="00A11D11">
      <w:pPr>
        <w:spacing w:after="480" w:line="360" w:lineRule="auto"/>
        <w:jc w:val="center"/>
        <w:rPr>
          <w:rFonts w:ascii="Times New Roman" w:eastAsiaTheme="minorEastAsia" w:hAnsi="Times New Roman" w:cs="Times New Roman"/>
          <w:iCs/>
          <w:sz w:val="24"/>
          <w:szCs w:val="24"/>
          <w:lang w:val="en-US"/>
        </w:rPr>
      </w:pPr>
      <m:oMath>
        <m:f>
          <m:fPr>
            <m:ctrlPr>
              <w:rPr>
                <w:rFonts w:ascii="Cambria Math" w:hAnsi="Cambria Math"/>
              </w:rPr>
            </m:ctrlPr>
          </m:fPr>
          <m:num>
            <m:r>
              <m:rPr>
                <m:sty m:val="p"/>
              </m:rPr>
              <w:rPr>
                <w:rFonts w:ascii="Cambria Math" w:hAnsi="Cambria Math"/>
              </w:rPr>
              <m:t>d</m:t>
            </m:r>
            <m:r>
              <w:rPr>
                <w:rFonts w:ascii="Cambria Math" w:hAnsi="Cambria Math"/>
              </w:rPr>
              <m:t>P</m:t>
            </m:r>
          </m:num>
          <m:den>
            <m:r>
              <m:rPr>
                <m:sty m:val="p"/>
              </m:rPr>
              <w:rPr>
                <w:rFonts w:ascii="Cambria Math" w:hAnsi="Cambria Math"/>
              </w:rPr>
              <m:t>d</m:t>
            </m:r>
            <m:r>
              <w:rPr>
                <w:rFonts w:ascii="Cambria Math" w:hAnsi="Cambria Math"/>
              </w:rPr>
              <m:t>t</m:t>
            </m:r>
          </m:den>
        </m:f>
        <m: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num>
          <m:den>
            <m:sSub>
              <m:sSubPr>
                <m:ctrlPr>
                  <w:rPr>
                    <w:rFonts w:ascii="Cambria Math" w:hAnsi="Cambria Math"/>
                  </w:rPr>
                </m:ctrlPr>
              </m:sSubPr>
              <m:e>
                <m:r>
                  <w:rPr>
                    <w:rFonts w:ascii="Cambria Math" w:hAnsi="Cambria Math"/>
                  </w:rPr>
                  <m:t>IVCD</m:t>
                </m:r>
              </m:e>
              <m:sub>
                <m:r>
                  <m:rPr>
                    <m:sty m:val="p"/>
                  </m:rP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IVCD</m:t>
                </m:r>
              </m:e>
              <m:sub>
                <m:r>
                  <m:rPr>
                    <m:sty m:val="p"/>
                  </m:rP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den>
        </m:f>
        <m:r>
          <w:rPr>
            <w:rFonts w:ascii="Cambria Math" w:hAnsi="Cambria Math"/>
          </w:rPr>
          <m:t>X</m:t>
        </m:r>
      </m:oMath>
      <w:r w:rsidR="00A11D11">
        <w:rPr>
          <w:rFonts w:ascii="Times New Roman" w:eastAsiaTheme="minorEastAsia" w:hAnsi="Times New Roman" w:cs="Times New Roman"/>
          <w:iCs/>
          <w:sz w:val="24"/>
          <w:szCs w:val="24"/>
          <w:vertAlign w:val="subscript"/>
          <w:lang w:val="en-US"/>
        </w:rPr>
        <w:t xml:space="preserve">    </w:t>
      </w:r>
      <w:r w:rsidR="00A11D11">
        <w:rPr>
          <w:rFonts w:ascii="Times New Roman" w:hAnsi="Times New Roman" w:cs="Times New Roman"/>
          <w:sz w:val="24"/>
          <w:szCs w:val="24"/>
          <w:lang w:val="en-US"/>
        </w:rPr>
        <w:t xml:space="preserve">     (14)</w:t>
      </w:r>
    </w:p>
    <w:p w:rsidR="002072EA" w:rsidRDefault="0012594A">
      <w:pPr>
        <w:spacing w:after="480" w:line="360" w:lineRule="auto"/>
        <w:jc w:val="both"/>
        <w:rPr>
          <w:rFonts w:ascii="Times New Roman" w:eastAsia="font298" w:hAnsi="Times New Roman" w:cs="Times New Roman"/>
          <w:iCs/>
          <w:sz w:val="24"/>
          <w:szCs w:val="24"/>
          <w:lang w:val="en-US"/>
        </w:rPr>
      </w:pPr>
      <w:r>
        <w:rPr>
          <w:rFonts w:ascii="Times New Roman" w:hAnsi="Times New Roman" w:cs="Times New Roman"/>
          <w:sz w:val="24"/>
          <w:szCs w:val="24"/>
          <w:lang w:val="en-US"/>
        </w:rPr>
        <w:t>By Xing, product growth is described by the ratio of concentration difference of product (</w:t>
      </w:r>
      <w:proofErr w:type="spellStart"/>
      <w:r>
        <w:rPr>
          <w:rFonts w:ascii="Times New Roman" w:hAnsi="Times New Roman" w:cs="Times New Roman"/>
          <w:i/>
          <w:iCs/>
          <w:sz w:val="24"/>
          <w:szCs w:val="24"/>
          <w:lang w:val="en-US"/>
        </w:rPr>
        <w:t>C</w:t>
      </w:r>
      <w:r>
        <w:rPr>
          <w:rFonts w:ascii="Times New Roman" w:hAnsi="Times New Roman" w:cs="Times New Roman"/>
          <w:sz w:val="24"/>
          <w:szCs w:val="24"/>
          <w:vertAlign w:val="subscript"/>
          <w:lang w:val="en-US"/>
        </w:rPr>
        <w:t>i</w:t>
      </w:r>
      <w:proofErr w:type="spellEnd"/>
      <w:r>
        <w:rPr>
          <w:rFonts w:ascii="Times New Roman" w:hAnsi="Times New Roman" w:cs="Times New Roman"/>
          <w:sz w:val="24"/>
          <w:szCs w:val="24"/>
          <w:lang w:val="en-US"/>
        </w:rPr>
        <w:t>) between two time points</w:t>
      </w:r>
      <w:r w:rsidR="00750C26">
        <w:rPr>
          <w:rFonts w:ascii="Times New Roman" w:hAnsi="Times New Roman" w:cs="Times New Roman"/>
          <w:sz w:val="24"/>
          <w:szCs w:val="24"/>
          <w:lang w:val="en-US"/>
        </w:rPr>
        <w:t xml:space="preserve">. </w:t>
      </w:r>
      <m:oMath>
        <m:sSub>
          <m:sSubPr>
            <m:ctrlPr>
              <w:rPr>
                <w:rFonts w:ascii="Cambria Math" w:hAnsi="Cambria Math"/>
              </w:rPr>
            </m:ctrlPr>
          </m:sSubPr>
          <m:e>
            <m:r>
              <w:rPr>
                <w:rFonts w:ascii="Cambria Math" w:hAnsi="Cambria Math"/>
              </w:rPr>
              <m:t>X</m:t>
            </m:r>
          </m:e>
          <m:sub>
            <m:r>
              <w:rPr>
                <w:rFonts w:ascii="Cambria Math" w:hAnsi="Cambria Math"/>
              </w:rPr>
              <m:t>V</m:t>
            </m:r>
          </m:sub>
        </m:sSub>
      </m:oMath>
      <w:r w:rsidR="00750C26">
        <w:rPr>
          <w:rFonts w:ascii="Times New Roman" w:eastAsiaTheme="minorEastAsia" w:hAnsi="Times New Roman" w:cs="Times New Roman"/>
          <w:iCs/>
          <w:sz w:val="24"/>
          <w:szCs w:val="24"/>
          <w:lang w:val="en-US"/>
        </w:rPr>
        <w:t xml:space="preserve"> </w:t>
      </w:r>
      <w:proofErr w:type="gramStart"/>
      <w:r w:rsidR="00750C26">
        <w:rPr>
          <w:rFonts w:ascii="Times New Roman" w:eastAsiaTheme="minorEastAsia" w:hAnsi="Times New Roman" w:cs="Times New Roman"/>
          <w:iCs/>
          <w:sz w:val="24"/>
          <w:szCs w:val="24"/>
          <w:lang w:val="en-US"/>
        </w:rPr>
        <w:t>is</w:t>
      </w:r>
      <w:proofErr w:type="gramEnd"/>
      <w:r w:rsidR="00750C26">
        <w:rPr>
          <w:rFonts w:ascii="Times New Roman" w:eastAsiaTheme="minorEastAsia" w:hAnsi="Times New Roman" w:cs="Times New Roman"/>
          <w:iCs/>
          <w:sz w:val="24"/>
          <w:szCs w:val="24"/>
          <w:lang w:val="en-US"/>
        </w:rPr>
        <w:t xml:space="preserve"> viable cell density, D is dilution factor (Eq. 13).</w:t>
      </w:r>
      <w:r>
        <w:rPr>
          <w:rFonts w:ascii="Times New Roman" w:hAnsi="Times New Roman" w:cs="Times New Roman"/>
          <w:sz w:val="24"/>
          <w:szCs w:val="24"/>
          <w:lang w:val="en-US"/>
        </w:rPr>
        <w:t xml:space="preserve"> </w:t>
      </w:r>
      <w:r w:rsidR="00750C26">
        <w:rPr>
          <w:rFonts w:ascii="Times New Roman" w:hAnsi="Times New Roman" w:cs="Times New Roman"/>
          <w:sz w:val="24"/>
          <w:szCs w:val="24"/>
          <w:lang w:val="en-US"/>
        </w:rPr>
        <w:t xml:space="preserve">By </w:t>
      </w:r>
      <w:proofErr w:type="spellStart"/>
      <w:r w:rsidR="00750C26">
        <w:rPr>
          <w:rFonts w:ascii="Times New Roman" w:hAnsi="Times New Roman" w:cs="Times New Roman"/>
          <w:sz w:val="24"/>
          <w:szCs w:val="24"/>
          <w:lang w:val="en-US"/>
        </w:rPr>
        <w:t>Berrios</w:t>
      </w:r>
      <w:proofErr w:type="spellEnd"/>
      <w:r w:rsidR="00750C26">
        <w:rPr>
          <w:rFonts w:ascii="Times New Roman" w:hAnsi="Times New Roman" w:cs="Times New Roman"/>
          <w:sz w:val="24"/>
          <w:szCs w:val="24"/>
          <w:lang w:val="en-US"/>
        </w:rPr>
        <w:t xml:space="preserve"> concentration difference of product (</w:t>
      </w:r>
      <w:proofErr w:type="spellStart"/>
      <w:r w:rsidR="00750C26">
        <w:rPr>
          <w:rFonts w:ascii="Times New Roman" w:hAnsi="Times New Roman" w:cs="Times New Roman"/>
          <w:sz w:val="24"/>
          <w:szCs w:val="24"/>
          <w:lang w:val="en-US"/>
        </w:rPr>
        <w:t>c</w:t>
      </w:r>
      <w:r w:rsidR="00750C26" w:rsidRPr="00750C26">
        <w:rPr>
          <w:rFonts w:ascii="Times New Roman" w:hAnsi="Times New Roman" w:cs="Times New Roman"/>
          <w:sz w:val="24"/>
          <w:szCs w:val="24"/>
          <w:vertAlign w:val="subscript"/>
          <w:lang w:val="en-US"/>
        </w:rPr>
        <w:t>i</w:t>
      </w:r>
      <w:proofErr w:type="spellEnd"/>
      <w:r w:rsidR="00750C26">
        <w:rPr>
          <w:rFonts w:ascii="Times New Roman" w:hAnsi="Times New Roman" w:cs="Times New Roman"/>
          <w:sz w:val="24"/>
          <w:szCs w:val="24"/>
          <w:lang w:val="en-US"/>
        </w:rPr>
        <w:t>) was divided by</w:t>
      </w:r>
      <w:r>
        <w:rPr>
          <w:rFonts w:ascii="Times New Roman" w:hAnsi="Times New Roman" w:cs="Times New Roman"/>
          <w:sz w:val="24"/>
          <w:szCs w:val="24"/>
          <w:lang w:val="en-US"/>
        </w:rPr>
        <w:t xml:space="preserve"> corresponding difference of integral viable </w:t>
      </w:r>
      <w:r w:rsidR="00750C26">
        <w:rPr>
          <w:rFonts w:ascii="Times New Roman" w:hAnsi="Times New Roman" w:cs="Times New Roman"/>
          <w:sz w:val="24"/>
          <w:szCs w:val="24"/>
          <w:lang w:val="en-US"/>
        </w:rPr>
        <w:t xml:space="preserve">cell density (IVCD) (Eq. </w:t>
      </w:r>
      <w:r>
        <w:rPr>
          <w:rFonts w:ascii="Times New Roman" w:hAnsi="Times New Roman" w:cs="Times New Roman"/>
          <w:sz w:val="24"/>
          <w:szCs w:val="24"/>
          <w:lang w:val="en-US"/>
        </w:rPr>
        <w:t>14).</w:t>
      </w:r>
      <w:r w:rsidR="00750C26">
        <w:rPr>
          <w:rFonts w:ascii="Times New Roman" w:eastAsia="font298" w:hAnsi="Times New Roman" w:cs="Times New Roman"/>
          <w:iCs/>
          <w:sz w:val="24"/>
          <w:szCs w:val="24"/>
          <w:lang w:val="en-US"/>
        </w:rPr>
        <w:t xml:space="preserve"> </w:t>
      </w:r>
    </w:p>
    <w:p w:rsidR="002072EA" w:rsidRDefault="0012594A">
      <w:pPr>
        <w:spacing w:after="480" w:line="360" w:lineRule="auto"/>
      </w:pPr>
      <w:proofErr w:type="spellStart"/>
      <w:r>
        <w:rPr>
          <w:rFonts w:ascii="Times New Roman" w:eastAsia="font298" w:hAnsi="Times New Roman" w:cs="Times New Roman"/>
          <w:iCs/>
          <w:sz w:val="24"/>
          <w:szCs w:val="24"/>
          <w:lang w:val="en-US"/>
        </w:rPr>
        <w:t>Zamorano</w:t>
      </w:r>
      <w:proofErr w:type="spellEnd"/>
      <w:r>
        <w:rPr>
          <w:rFonts w:ascii="Times New Roman" w:eastAsia="font298" w:hAnsi="Times New Roman" w:cs="Times New Roman"/>
          <w:iCs/>
          <w:sz w:val="24"/>
          <w:szCs w:val="24"/>
          <w:lang w:val="en-US"/>
        </w:rPr>
        <w:t xml:space="preserve"> 2013</w:t>
      </w:r>
      <w:r w:rsidR="003A136B">
        <w:rPr>
          <w:rFonts w:ascii="Times New Roman" w:eastAsia="font298" w:hAnsi="Times New Roman" w:cs="Times New Roman"/>
          <w:iCs/>
          <w:sz w:val="24"/>
          <w:szCs w:val="24"/>
          <w:vertAlign w:val="superscript"/>
          <w:lang w:val="en-US"/>
        </w:rPr>
        <w:t>2</w:t>
      </w:r>
      <w:r w:rsidR="0074360D" w:rsidRPr="003A136B">
        <w:rPr>
          <w:rFonts w:ascii="Times New Roman" w:eastAsia="font298" w:hAnsi="Times New Roman" w:cs="Times New Roman"/>
          <w:iCs/>
          <w:sz w:val="24"/>
          <w:szCs w:val="24"/>
          <w:vertAlign w:val="superscript"/>
          <w:lang w:val="en-US"/>
        </w:rPr>
        <w:t>4</w:t>
      </w:r>
      <w:r>
        <w:rPr>
          <w:rFonts w:ascii="Times New Roman" w:eastAsia="font298" w:hAnsi="Times New Roman" w:cs="Times New Roman"/>
          <w:iCs/>
          <w:sz w:val="24"/>
          <w:szCs w:val="24"/>
          <w:lang w:val="en-US"/>
        </w:rPr>
        <w:t>:</w:t>
      </w:r>
    </w:p>
    <w:p w:rsidR="00A11D11" w:rsidRDefault="003A6AD9" w:rsidP="00A11D11">
      <w:pPr>
        <w:spacing w:after="480" w:line="360" w:lineRule="auto"/>
        <w:jc w:val="center"/>
        <w:rPr>
          <w:rFonts w:ascii="Times New Roman" w:eastAsiaTheme="minorEastAsia" w:hAnsi="Times New Roman" w:cs="Times New Roman"/>
          <w:sz w:val="24"/>
          <w:szCs w:val="24"/>
          <w:lang w:val="en-US"/>
        </w:rPr>
      </w:pPr>
      <m:oMath>
        <m:f>
          <m:fPr>
            <m:ctrlPr>
              <w:rPr>
                <w:rFonts w:ascii="Cambria Math" w:hAnsi="Cambria Math"/>
              </w:rPr>
            </m:ctrlPr>
          </m:fPr>
          <m:num>
            <m:r>
              <m:rPr>
                <m:sty m:val="p"/>
              </m:rPr>
              <w:rPr>
                <w:rFonts w:ascii="Cambria Math" w:hAnsi="Cambria Math"/>
              </w:rPr>
              <m:t>d</m:t>
            </m:r>
            <m:r>
              <w:rPr>
                <w:rFonts w:ascii="Cambria Math" w:hAnsi="Cambria Math"/>
              </w:rPr>
              <m:t>P</m:t>
            </m:r>
          </m:num>
          <m:den>
            <m:r>
              <m:rPr>
                <m:sty m:val="p"/>
              </m:rPr>
              <w:rPr>
                <w:rFonts w:ascii="Cambria Math" w:hAnsi="Cambria Math"/>
              </w:rPr>
              <m:t>d</m:t>
            </m:r>
            <m:r>
              <w:rPr>
                <w:rFonts w:ascii="Cambria Math" w:hAnsi="Cambria Math"/>
              </w:rPr>
              <m:t>t</m:t>
            </m:r>
          </m:den>
        </m:f>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r>
          <w:rPr>
            <w:rFonts w:ascii="Cambria Math" w:hAnsi="Cambria Math"/>
          </w:rPr>
          <m:t>v</m:t>
        </m:r>
        <m:d>
          <m:dPr>
            <m:ctrlPr>
              <w:rPr>
                <w:rFonts w:ascii="Cambria Math" w:hAnsi="Cambria Math"/>
              </w:rPr>
            </m:ctrlPr>
          </m:dPr>
          <m:e>
            <m:r>
              <w:rPr>
                <w:rFonts w:ascii="Cambria Math" w:hAnsi="Cambria Math"/>
              </w:rPr>
              <m:t>t</m:t>
            </m:r>
          </m:e>
        </m:d>
      </m:oMath>
      <w:r w:rsidR="00A11D11">
        <w:rPr>
          <w:rFonts w:ascii="Times New Roman" w:eastAsiaTheme="minorEastAsia" w:hAnsi="Times New Roman" w:cs="Times New Roman"/>
          <w:i/>
          <w:sz w:val="24"/>
          <w:szCs w:val="24"/>
          <w:lang w:val="en-US"/>
        </w:rPr>
        <w:t>X</w:t>
      </w:r>
      <w:r w:rsidR="00A11D11">
        <w:rPr>
          <w:rFonts w:ascii="Times New Roman" w:eastAsiaTheme="minorEastAsia" w:hAnsi="Times New Roman" w:cs="Times New Roman"/>
          <w:iCs/>
          <w:sz w:val="24"/>
          <w:szCs w:val="24"/>
          <w:vertAlign w:val="subscript"/>
          <w:lang w:val="en-US"/>
        </w:rPr>
        <w:t xml:space="preserve">    </w:t>
      </w:r>
      <w:r w:rsidR="00A11D11">
        <w:rPr>
          <w:rFonts w:ascii="Times New Roman" w:hAnsi="Times New Roman" w:cs="Times New Roman"/>
          <w:sz w:val="24"/>
          <w:szCs w:val="24"/>
          <w:lang w:val="en-US"/>
        </w:rPr>
        <w:t xml:space="preserve">     (15)</w:t>
      </w:r>
    </w:p>
    <w:p w:rsidR="002072EA" w:rsidRDefault="0013712D">
      <w:pPr>
        <w:spacing w:after="48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By </w:t>
      </w:r>
      <w:proofErr w:type="spellStart"/>
      <w:r w:rsidR="0012594A">
        <w:rPr>
          <w:rFonts w:ascii="Times New Roman" w:hAnsi="Times New Roman" w:cs="Times New Roman"/>
          <w:sz w:val="24"/>
          <w:szCs w:val="24"/>
          <w:lang w:val="en-US"/>
        </w:rPr>
        <w:t>Zamorano</w:t>
      </w:r>
      <w:proofErr w:type="spellEnd"/>
      <w:r w:rsidR="0012594A">
        <w:rPr>
          <w:rFonts w:ascii="Times New Roman" w:hAnsi="Times New Roman" w:cs="Times New Roman"/>
          <w:sz w:val="24"/>
          <w:szCs w:val="24"/>
          <w:lang w:val="en-US"/>
        </w:rPr>
        <w:t xml:space="preserve"> </w:t>
      </w:r>
      <w:r w:rsidR="0012594A">
        <w:rPr>
          <w:rFonts w:ascii="Times New Roman" w:hAnsi="Times New Roman" w:cs="Times New Roman"/>
          <w:i/>
          <w:iCs/>
          <w:sz w:val="24"/>
          <w:szCs w:val="24"/>
          <w:lang w:val="en-US"/>
        </w:rPr>
        <w:t>r</w:t>
      </w:r>
      <w:r w:rsidR="0012594A">
        <w:rPr>
          <w:rFonts w:ascii="Times New Roman" w:hAnsi="Times New Roman" w:cs="Times New Roman"/>
          <w:sz w:val="24"/>
          <w:szCs w:val="24"/>
          <w:lang w:val="en-US"/>
        </w:rPr>
        <w:t xml:space="preserve"> factor (</w:t>
      </w:r>
      <w:r>
        <w:rPr>
          <w:rFonts w:ascii="Times New Roman" w:hAnsi="Times New Roman" w:cs="Times New Roman"/>
          <w:sz w:val="24"/>
          <w:szCs w:val="24"/>
          <w:lang w:val="en-US"/>
        </w:rPr>
        <w:t>Eq. 10</w:t>
      </w:r>
      <w:r w:rsidR="0012594A">
        <w:rPr>
          <w:rFonts w:ascii="Times New Roman" w:hAnsi="Times New Roman" w:cs="Times New Roman"/>
          <w:sz w:val="24"/>
          <w:szCs w:val="24"/>
          <w:lang w:val="en-US"/>
        </w:rPr>
        <w:t>)</w:t>
      </w:r>
      <w:r>
        <w:rPr>
          <w:rFonts w:ascii="Times New Roman" w:hAnsi="Times New Roman" w:cs="Times New Roman"/>
          <w:sz w:val="24"/>
          <w:szCs w:val="24"/>
          <w:lang w:val="en-US"/>
        </w:rPr>
        <w:t xml:space="preserve"> was evolved</w:t>
      </w:r>
      <w:r w:rsidR="0012594A">
        <w:rPr>
          <w:rFonts w:ascii="Times New Roman" w:hAnsi="Times New Roman" w:cs="Times New Roman"/>
          <w:sz w:val="24"/>
          <w:szCs w:val="24"/>
          <w:lang w:val="en-US"/>
        </w:rPr>
        <w:t xml:space="preserve"> as multiplication of metabolic flux </w:t>
      </w:r>
      <w:proofErr w:type="gramStart"/>
      <w:r w:rsidR="0012594A">
        <w:rPr>
          <w:rFonts w:ascii="Times New Roman" w:hAnsi="Times New Roman" w:cs="Times New Roman"/>
          <w:i/>
          <w:iCs/>
          <w:sz w:val="24"/>
          <w:szCs w:val="24"/>
          <w:lang w:val="en-US"/>
        </w:rPr>
        <w:t>v</w:t>
      </w:r>
      <w:r w:rsidR="0012594A">
        <w:rPr>
          <w:rFonts w:ascii="Times New Roman" w:hAnsi="Times New Roman" w:cs="Times New Roman"/>
          <w:sz w:val="24"/>
          <w:szCs w:val="24"/>
          <w:lang w:val="en-US"/>
        </w:rPr>
        <w:t>(</w:t>
      </w:r>
      <w:proofErr w:type="gramEnd"/>
      <w:r w:rsidR="0012594A">
        <w:rPr>
          <w:rFonts w:ascii="Times New Roman" w:hAnsi="Times New Roman" w:cs="Times New Roman"/>
          <w:i/>
          <w:iCs/>
          <w:sz w:val="24"/>
          <w:szCs w:val="24"/>
          <w:lang w:val="en-US"/>
        </w:rPr>
        <w:t>t</w:t>
      </w:r>
      <w:r w:rsidR="0012594A">
        <w:rPr>
          <w:rFonts w:ascii="Times New Roman" w:hAnsi="Times New Roman" w:cs="Times New Roman"/>
          <w:sz w:val="24"/>
          <w:szCs w:val="24"/>
          <w:lang w:val="en-US"/>
        </w:rPr>
        <w:t xml:space="preserve">) and </w:t>
      </w:r>
      <w:proofErr w:type="spellStart"/>
      <w:r w:rsidR="0012594A">
        <w:rPr>
          <w:rFonts w:ascii="Times New Roman" w:hAnsi="Times New Roman" w:cs="Times New Roman"/>
          <w:sz w:val="24"/>
          <w:szCs w:val="24"/>
          <w:lang w:val="en-US"/>
        </w:rPr>
        <w:t>stoichiometric</w:t>
      </w:r>
      <w:proofErr w:type="spellEnd"/>
      <w:r w:rsidR="0012594A">
        <w:rPr>
          <w:rFonts w:ascii="Times New Roman" w:hAnsi="Times New Roman" w:cs="Times New Roman"/>
          <w:sz w:val="24"/>
          <w:szCs w:val="24"/>
          <w:lang w:val="en-US"/>
        </w:rPr>
        <w:t xml:space="preserve"> matrix for final product</w:t>
      </w:r>
      <w:r>
        <w:rPr>
          <w:rFonts w:ascii="Times New Roman" w:hAnsi="Times New Roman" w:cs="Times New Roman"/>
          <w:sz w:val="24"/>
          <w:szCs w:val="24"/>
          <w:lang w:val="en-US"/>
        </w:rPr>
        <w:t xml:space="preserve"> </w:t>
      </w:r>
      <w:proofErr w:type="spellStart"/>
      <w:r w:rsidRPr="0013712D">
        <w:rPr>
          <w:rFonts w:ascii="Times New Roman" w:hAnsi="Times New Roman" w:cs="Times New Roman"/>
          <w:i/>
          <w:sz w:val="24"/>
          <w:szCs w:val="24"/>
          <w:lang w:val="en-US"/>
        </w:rPr>
        <w:t>N</w:t>
      </w:r>
      <w:r w:rsidRPr="0013712D">
        <w:rPr>
          <w:rFonts w:ascii="Times New Roman" w:hAnsi="Times New Roman" w:cs="Times New Roman"/>
          <w:sz w:val="24"/>
          <w:szCs w:val="24"/>
          <w:vertAlign w:val="subscript"/>
          <w:lang w:val="en-US"/>
        </w:rPr>
        <w:t>p</w:t>
      </w:r>
      <w:proofErr w:type="spellEnd"/>
      <w:r w:rsidR="0012594A">
        <w:rPr>
          <w:rFonts w:ascii="Times New Roman" w:hAnsi="Times New Roman" w:cs="Times New Roman"/>
          <w:sz w:val="24"/>
          <w:szCs w:val="24"/>
          <w:lang w:val="en-US"/>
        </w:rPr>
        <w:t xml:space="preserve"> (Eq. 15).</w:t>
      </w:r>
    </w:p>
    <w:p w:rsidR="002072EA" w:rsidRDefault="002072EA">
      <w:pPr>
        <w:spacing w:after="480" w:line="360" w:lineRule="auto"/>
        <w:jc w:val="both"/>
        <w:rPr>
          <w:rFonts w:ascii="Times New Roman" w:hAnsi="Times New Roman" w:cs="Times New Roman"/>
          <w:sz w:val="24"/>
          <w:szCs w:val="24"/>
          <w:lang w:val="en-US"/>
        </w:rPr>
      </w:pPr>
    </w:p>
    <w:p w:rsidR="002072EA" w:rsidRDefault="0012594A">
      <w:pPr>
        <w:spacing w:after="480" w:line="360" w:lineRule="auto"/>
        <w:jc w:val="both"/>
      </w:pPr>
      <w:proofErr w:type="spellStart"/>
      <w:r>
        <w:rPr>
          <w:rFonts w:ascii="Times New Roman" w:hAnsi="Times New Roman" w:cs="Times New Roman"/>
          <w:sz w:val="24"/>
          <w:szCs w:val="24"/>
          <w:lang w:val="en-US"/>
        </w:rPr>
        <w:t>Goudar</w:t>
      </w:r>
      <w:proofErr w:type="spellEnd"/>
      <w:r>
        <w:rPr>
          <w:rFonts w:ascii="Times New Roman" w:hAnsi="Times New Roman" w:cs="Times New Roman"/>
          <w:sz w:val="24"/>
          <w:szCs w:val="24"/>
          <w:lang w:val="en-US"/>
        </w:rPr>
        <w:t xml:space="preserve"> 2009</w:t>
      </w:r>
      <w:r w:rsidR="009C21A8" w:rsidRPr="003A136B">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w:t>
      </w:r>
    </w:p>
    <w:p w:rsidR="00A11D11" w:rsidRDefault="003A6AD9" w:rsidP="00A11D11">
      <w:pPr>
        <w:spacing w:after="480" w:line="360" w:lineRule="auto"/>
        <w:jc w:val="center"/>
        <w:rPr>
          <w:rFonts w:ascii="Times New Roman" w:eastAsiaTheme="minorEastAsia" w:hAnsi="Times New Roman" w:cs="Times New Roman"/>
          <w:sz w:val="24"/>
          <w:szCs w:val="24"/>
          <w:lang w:val="en-US"/>
        </w:rPr>
      </w:pPr>
      <m:oMath>
        <m:f>
          <m:fPr>
            <m:ctrlPr>
              <w:rPr>
                <w:rFonts w:ascii="Cambria Math" w:hAnsi="Cambria Math"/>
              </w:rPr>
            </m:ctrlPr>
          </m:fPr>
          <m:num>
            <m:r>
              <m:rPr>
                <m:sty m:val="p"/>
              </m:rPr>
              <w:rPr>
                <w:rFonts w:ascii="Cambria Math" w:hAnsi="Cambria Math"/>
              </w:rPr>
              <m:t>d</m:t>
            </m:r>
            <m:r>
              <w:rPr>
                <w:rFonts w:ascii="Cambria Math" w:hAnsi="Cambria Math"/>
              </w:rPr>
              <m:t>P</m:t>
            </m:r>
          </m:num>
          <m:den>
            <m:r>
              <m:rPr>
                <m:sty m:val="p"/>
              </m:rPr>
              <w:rPr>
                <w:rFonts w:ascii="Cambria Math" w:hAnsi="Cambria Math"/>
              </w:rPr>
              <m:t>d</m:t>
            </m:r>
            <m:r>
              <w:rPr>
                <w:rFonts w:ascii="Cambria Math" w:hAnsi="Cambria Math"/>
              </w:rPr>
              <m:t>t</m:t>
            </m:r>
          </m:den>
        </m:f>
        <m:r>
          <w:rPr>
            <w:rFonts w:ascii="Cambria Math" w:hAnsi="Cambria Math"/>
          </w:rPr>
          <m:t>=</m:t>
        </m:r>
        <m:f>
          <m:fPr>
            <m:ctrlPr>
              <w:rPr>
                <w:rFonts w:ascii="Cambria Math" w:hAnsi="Cambria Math"/>
              </w:rPr>
            </m:ctrlPr>
          </m:fPr>
          <m:num>
            <m:r>
              <w:rPr>
                <w:rFonts w:ascii="Cambria Math" w:hAnsi="Cambria Math"/>
              </w:rPr>
              <m:t>1</m:t>
            </m:r>
          </m:num>
          <m:den>
            <m:sSubSup>
              <m:sSubSupPr>
                <m:ctrlPr>
                  <w:rPr>
                    <w:rFonts w:ascii="Cambria Math" w:hAnsi="Cambria Math"/>
                  </w:rPr>
                </m:ctrlPr>
              </m:sSubSupPr>
              <m:e>
                <m:r>
                  <w:rPr>
                    <w:rFonts w:ascii="Cambria Math" w:hAnsi="Cambria Math"/>
                  </w:rPr>
                  <m:t>X</m:t>
                </m:r>
              </m:e>
              <m:sub>
                <m:r>
                  <w:rPr>
                    <w:rFonts w:ascii="Cambria Math" w:hAnsi="Cambria Math"/>
                  </w:rPr>
                  <m:t>V</m:t>
                </m:r>
              </m:sub>
              <m:sup>
                <m:r>
                  <w:rPr>
                    <w:rFonts w:ascii="Cambria Math" w:hAnsi="Cambria Math"/>
                  </w:rPr>
                  <m:t>B</m:t>
                </m:r>
              </m:sup>
            </m:sSubSup>
          </m:den>
        </m:f>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m</m:t>
                    </m:r>
                  </m:sub>
                </m:sSub>
                <m:r>
                  <w:rPr>
                    <w:rFonts w:ascii="Cambria Math" w:hAnsi="Cambria Math"/>
                  </w:rPr>
                  <m:t>P</m:t>
                </m:r>
              </m:num>
              <m:den>
                <m:r>
                  <w:rPr>
                    <w:rFonts w:ascii="Cambria Math" w:hAnsi="Cambria Math"/>
                  </w:rPr>
                  <m:t>V</m:t>
                </m:r>
              </m:den>
            </m:f>
            <m:r>
              <w:rPr>
                <w:rFonts w:ascii="Cambria Math" w:hAnsi="Cambria Math"/>
              </w:rPr>
              <m:t>+</m:t>
            </m:r>
            <m:f>
              <m:fPr>
                <m:ctrlPr>
                  <w:rPr>
                    <w:rFonts w:ascii="Cambria Math" w:hAnsi="Cambria Math"/>
                  </w:rPr>
                </m:ctrlPr>
              </m:fPr>
              <m:num>
                <m:r>
                  <m:rPr>
                    <m:sty m:val="p"/>
                  </m:rPr>
                  <w:rPr>
                    <w:rFonts w:ascii="Cambria Math" w:hAnsi="Cambria Math"/>
                  </w:rPr>
                  <m:t>d</m:t>
                </m:r>
                <m:r>
                  <w:rPr>
                    <w:rFonts w:ascii="Cambria Math" w:hAnsi="Cambria Math"/>
                  </w:rPr>
                  <m:t>P</m:t>
                </m:r>
              </m:num>
              <m:den>
                <m:r>
                  <m:rPr>
                    <m:sty m:val="p"/>
                  </m:rPr>
                  <w:rPr>
                    <w:rFonts w:ascii="Cambria Math" w:hAnsi="Cambria Math"/>
                  </w:rPr>
                  <m:t>d</m:t>
                </m:r>
                <m:r>
                  <w:rPr>
                    <w:rFonts w:ascii="Cambria Math" w:hAnsi="Cambria Math"/>
                  </w:rPr>
                  <m:t>t</m:t>
                </m:r>
              </m:den>
            </m:f>
          </m:e>
        </m:d>
        <m:r>
          <w:rPr>
            <w:rFonts w:ascii="Cambria Math" w:hAnsi="Cambria Math"/>
          </w:rPr>
          <m:t>X</m:t>
        </m:r>
      </m:oMath>
      <w:r w:rsidR="00A11D11">
        <w:rPr>
          <w:rFonts w:ascii="Times New Roman" w:eastAsiaTheme="minorEastAsia" w:hAnsi="Times New Roman" w:cs="Times New Roman"/>
          <w:iCs/>
          <w:sz w:val="24"/>
          <w:szCs w:val="24"/>
          <w:vertAlign w:val="subscript"/>
          <w:lang w:val="en-US"/>
        </w:rPr>
        <w:t xml:space="preserve">    </w:t>
      </w:r>
      <w:r w:rsidR="00A11D11">
        <w:rPr>
          <w:rFonts w:ascii="Times New Roman" w:hAnsi="Times New Roman" w:cs="Times New Roman"/>
          <w:sz w:val="24"/>
          <w:szCs w:val="24"/>
          <w:lang w:val="en-US"/>
        </w:rPr>
        <w:t xml:space="preserve">     (16)</w:t>
      </w:r>
    </w:p>
    <w:p w:rsidR="002072EA" w:rsidRDefault="0012594A">
      <w:pPr>
        <w:spacing w:after="480" w:line="360" w:lineRule="auto"/>
        <w:jc w:val="both"/>
      </w:pPr>
      <w:proofErr w:type="spellStart"/>
      <w:r>
        <w:rPr>
          <w:rFonts w:ascii="Times New Roman" w:hAnsi="Times New Roman" w:cs="Times New Roman"/>
          <w:sz w:val="24"/>
          <w:szCs w:val="24"/>
          <w:lang w:val="en-US"/>
        </w:rPr>
        <w:t>Goudar</w:t>
      </w:r>
      <w:proofErr w:type="spellEnd"/>
      <w:r>
        <w:rPr>
          <w:rFonts w:ascii="Times New Roman" w:hAnsi="Times New Roman" w:cs="Times New Roman"/>
          <w:sz w:val="24"/>
          <w:szCs w:val="24"/>
          <w:lang w:val="en-US"/>
        </w:rPr>
        <w:t xml:space="preserve"> 2009</w:t>
      </w:r>
      <w:r w:rsidR="009C21A8" w:rsidRPr="003A136B">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describes equation for product growth (Eq. 16).</w:t>
      </w:r>
      <w:r w:rsidR="000A0CD4">
        <w:t xml:space="preserve"> </w:t>
      </w:r>
      <m:oMath>
        <m:sSubSup>
          <m:sSubSupPr>
            <m:ctrlPr>
              <w:rPr>
                <w:rFonts w:ascii="Cambria Math" w:hAnsi="Cambria Math"/>
              </w:rPr>
            </m:ctrlPr>
          </m:sSubSupPr>
          <m:e>
            <m:r>
              <w:rPr>
                <w:rFonts w:ascii="Cambria Math" w:hAnsi="Cambria Math"/>
              </w:rPr>
              <m:t>X</m:t>
            </m:r>
          </m:e>
          <m:sub>
            <m:r>
              <w:rPr>
                <w:rFonts w:ascii="Cambria Math" w:hAnsi="Cambria Math"/>
              </w:rPr>
              <m:t>V</m:t>
            </m:r>
          </m:sub>
          <m:sup>
            <m:r>
              <w:rPr>
                <w:rFonts w:ascii="Cambria Math" w:hAnsi="Cambria Math"/>
              </w:rPr>
              <m:t>B</m:t>
            </m:r>
          </m:sup>
        </m:sSubSup>
      </m:oMath>
      <w:r w:rsidR="000A0CD4">
        <w:rPr>
          <w:rFonts w:ascii="Times New Roman" w:eastAsia="font298" w:hAnsi="Times New Roman" w:cs="Times New Roman"/>
          <w:sz w:val="24"/>
          <w:szCs w:val="24"/>
          <w:lang w:val="en-US"/>
        </w:rPr>
        <w:t xml:space="preserve"> </w:t>
      </w:r>
      <w:proofErr w:type="gramStart"/>
      <w:r>
        <w:rPr>
          <w:rFonts w:ascii="Times New Roman" w:eastAsia="font298" w:hAnsi="Times New Roman" w:cs="Times New Roman"/>
          <w:sz w:val="24"/>
          <w:szCs w:val="24"/>
          <w:lang w:val="en-US"/>
        </w:rPr>
        <w:t>is</w:t>
      </w:r>
      <w:proofErr w:type="gramEnd"/>
      <w:r>
        <w:rPr>
          <w:rFonts w:ascii="Times New Roman" w:eastAsia="font298" w:hAnsi="Times New Roman" w:cs="Times New Roman"/>
          <w:sz w:val="24"/>
          <w:szCs w:val="24"/>
          <w:lang w:val="en-US"/>
        </w:rPr>
        <w:t xml:space="preserve"> viable cell density. </w:t>
      </w:r>
      <w:r>
        <w:rPr>
          <w:rFonts w:ascii="Times New Roman" w:eastAsia="font298" w:hAnsi="Times New Roman" w:cs="Times New Roman"/>
          <w:i/>
          <w:iCs/>
          <w:sz w:val="24"/>
          <w:szCs w:val="24"/>
          <w:lang w:val="en-US"/>
        </w:rPr>
        <w:t>F</w:t>
      </w:r>
      <w:r>
        <w:rPr>
          <w:rFonts w:ascii="Times New Roman" w:eastAsia="font298" w:hAnsi="Times New Roman" w:cs="Times New Roman"/>
          <w:sz w:val="24"/>
          <w:szCs w:val="24"/>
          <w:vertAlign w:val="subscript"/>
          <w:lang w:val="en-US"/>
        </w:rPr>
        <w:t>m</w:t>
      </w:r>
      <w:r>
        <w:rPr>
          <w:rFonts w:ascii="Times New Roman" w:eastAsia="font298" w:hAnsi="Times New Roman" w:cs="Times New Roman"/>
          <w:sz w:val="24"/>
          <w:szCs w:val="24"/>
          <w:lang w:val="en-US"/>
        </w:rPr>
        <w:t xml:space="preserve"> is the flow rate. The equation is used for perfusion systems.</w:t>
      </w:r>
    </w:p>
    <w:p w:rsidR="002072EA" w:rsidRDefault="0012594A">
      <w:pPr>
        <w:spacing w:after="480" w:line="360" w:lineRule="auto"/>
      </w:pPr>
      <w:proofErr w:type="gramStart"/>
      <w:r>
        <w:rPr>
          <w:rFonts w:ascii="Times New Roman" w:eastAsia="font298" w:hAnsi="Times New Roman" w:cs="Times New Roman"/>
          <w:sz w:val="24"/>
          <w:szCs w:val="24"/>
          <w:lang w:val="en-US"/>
        </w:rPr>
        <w:t>del</w:t>
      </w:r>
      <w:proofErr w:type="gramEnd"/>
      <w:r>
        <w:rPr>
          <w:rFonts w:ascii="Times New Roman" w:eastAsia="font298" w:hAnsi="Times New Roman" w:cs="Times New Roman"/>
          <w:sz w:val="24"/>
          <w:szCs w:val="24"/>
          <w:lang w:val="en-US"/>
        </w:rPr>
        <w:t xml:space="preserve"> Val 2016</w:t>
      </w:r>
      <w:r w:rsidR="001174DD" w:rsidRPr="003A136B">
        <w:rPr>
          <w:rFonts w:ascii="Times New Roman" w:eastAsia="font298" w:hAnsi="Times New Roman" w:cs="Times New Roman"/>
          <w:sz w:val="24"/>
          <w:szCs w:val="24"/>
          <w:vertAlign w:val="superscript"/>
          <w:lang w:val="en-US"/>
        </w:rPr>
        <w:t>34</w:t>
      </w:r>
      <w:r>
        <w:rPr>
          <w:rFonts w:ascii="Times New Roman" w:eastAsia="font298" w:hAnsi="Times New Roman" w:cs="Times New Roman"/>
          <w:sz w:val="24"/>
          <w:szCs w:val="24"/>
          <w:lang w:val="en-US"/>
        </w:rPr>
        <w:t xml:space="preserve">: </w:t>
      </w:r>
    </w:p>
    <w:p w:rsidR="00A11D11" w:rsidRDefault="003A6AD9" w:rsidP="00A11D11">
      <w:pPr>
        <w:spacing w:after="480" w:line="360" w:lineRule="auto"/>
        <w:jc w:val="center"/>
        <w:rPr>
          <w:rFonts w:ascii="Times New Roman" w:hAnsi="Times New Roman" w:cs="Times New Roman"/>
          <w:sz w:val="24"/>
          <w:szCs w:val="24"/>
          <w:lang w:val="en-US"/>
        </w:rPr>
      </w:pPr>
      <m:oMath>
        <m:f>
          <m:fPr>
            <m:ctrlPr>
              <w:rPr>
                <w:rFonts w:ascii="Cambria Math" w:hAnsi="Cambria Math"/>
              </w:rPr>
            </m:ctrlPr>
          </m:fPr>
          <m:num>
            <m:r>
              <m:rPr>
                <m:sty m:val="p"/>
              </m:rPr>
              <w:rPr>
                <w:rFonts w:ascii="Cambria Math" w:hAnsi="Cambria Math"/>
              </w:rPr>
              <m:t>d</m:t>
            </m:r>
            <m:r>
              <w:rPr>
                <w:rFonts w:ascii="Cambria Math" w:hAnsi="Cambria Math"/>
              </w:rPr>
              <m:t>P</m:t>
            </m:r>
          </m:num>
          <m:den>
            <m:r>
              <m:rPr>
                <m:sty m:val="p"/>
              </m:rPr>
              <w:rPr>
                <w:rFonts w:ascii="Cambria Math" w:hAnsi="Cambria Math"/>
              </w:rPr>
              <m:t>d</m:t>
            </m:r>
            <m:r>
              <w:rPr>
                <w:rFonts w:ascii="Cambria Math" w:hAnsi="Cambria Math"/>
              </w:rPr>
              <m:t>t</m:t>
            </m:r>
          </m:den>
        </m:f>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f>
                  <m:fPr>
                    <m:type m:val="lin"/>
                    <m:ctrlPr>
                      <w:rPr>
                        <w:rFonts w:ascii="Cambria Math" w:hAnsi="Cambria Math"/>
                      </w:rPr>
                    </m:ctrlPr>
                  </m:fPr>
                  <m:num>
                    <m:r>
                      <w:rPr>
                        <w:rFonts w:ascii="Cambria Math" w:hAnsi="Cambria Math"/>
                      </w:rPr>
                      <m:t>P</m:t>
                    </m:r>
                  </m:num>
                  <m:den>
                    <m:r>
                      <w:rPr>
                        <w:rFonts w:ascii="Cambria Math" w:hAnsi="Cambria Math"/>
                      </w:rPr>
                      <m:t>S</m:t>
                    </m:r>
                  </m:den>
                </m:f>
              </m:sub>
            </m:sSub>
          </m:e>
        </m:d>
        <m:sSub>
          <m:sSubPr>
            <m:ctrlPr>
              <w:rPr>
                <w:rFonts w:ascii="Cambria Math" w:hAnsi="Cambria Math"/>
              </w:rPr>
            </m:ctrlPr>
          </m:sSubPr>
          <m:e>
            <m:r>
              <w:rPr>
                <w:rFonts w:ascii="Cambria Math" w:hAnsi="Cambria Math"/>
              </w:rPr>
              <m:t>q</m:t>
            </m:r>
          </m:e>
          <m:sub>
            <m:r>
              <w:rPr>
                <w:rFonts w:ascii="Cambria Math" w:hAnsi="Cambria Math"/>
              </w:rPr>
              <m:t>S</m:t>
            </m:r>
          </m:sub>
        </m:sSub>
        <m:r>
          <w:rPr>
            <w:rFonts w:ascii="Cambria Math" w:hAnsi="Cambria Math"/>
          </w:rPr>
          <m:t>X</m:t>
        </m:r>
      </m:oMath>
      <w:r w:rsidR="00A11D11">
        <w:rPr>
          <w:rFonts w:ascii="Times New Roman" w:eastAsiaTheme="minorEastAsia" w:hAnsi="Times New Roman" w:cs="Times New Roman"/>
          <w:iCs/>
          <w:sz w:val="24"/>
          <w:szCs w:val="24"/>
          <w:vertAlign w:val="subscript"/>
          <w:lang w:val="en-US"/>
        </w:rPr>
        <w:t xml:space="preserve">    </w:t>
      </w:r>
      <w:r w:rsidR="00A11D11">
        <w:rPr>
          <w:rFonts w:ascii="Times New Roman" w:hAnsi="Times New Roman" w:cs="Times New Roman"/>
          <w:sz w:val="24"/>
          <w:szCs w:val="24"/>
          <w:lang w:val="en-US"/>
        </w:rPr>
        <w:t xml:space="preserve">     (17)</w:t>
      </w:r>
    </w:p>
    <w:p w:rsidR="002072EA" w:rsidRDefault="0012594A">
      <w:pPr>
        <w:spacing w:after="480" w:line="360" w:lineRule="auto"/>
        <w:jc w:val="both"/>
      </w:pPr>
      <w:proofErr w:type="gramStart"/>
      <w:r>
        <w:rPr>
          <w:rFonts w:ascii="Times New Roman" w:eastAsia="font298" w:hAnsi="Times New Roman" w:cs="Times New Roman"/>
          <w:sz w:val="24"/>
          <w:szCs w:val="24"/>
          <w:lang w:val="en-US"/>
        </w:rPr>
        <w:t>del</w:t>
      </w:r>
      <w:proofErr w:type="gramEnd"/>
      <w:r>
        <w:rPr>
          <w:rFonts w:ascii="Times New Roman" w:eastAsia="font298" w:hAnsi="Times New Roman" w:cs="Times New Roman"/>
          <w:sz w:val="24"/>
          <w:szCs w:val="24"/>
          <w:lang w:val="en-US"/>
        </w:rPr>
        <w:t xml:space="preserve"> Val 2016</w:t>
      </w:r>
      <w:r w:rsidR="001174DD" w:rsidRPr="003A136B">
        <w:rPr>
          <w:rFonts w:ascii="Times New Roman" w:eastAsia="font298" w:hAnsi="Times New Roman" w:cs="Times New Roman"/>
          <w:sz w:val="24"/>
          <w:szCs w:val="24"/>
          <w:vertAlign w:val="superscript"/>
          <w:lang w:val="en-US"/>
        </w:rPr>
        <w:t>34</w:t>
      </w:r>
      <w:r>
        <w:rPr>
          <w:rFonts w:ascii="Times New Roman" w:eastAsia="font298" w:hAnsi="Times New Roman" w:cs="Times New Roman"/>
          <w:sz w:val="24"/>
          <w:szCs w:val="24"/>
          <w:lang w:val="en-US"/>
        </w:rPr>
        <w:t xml:space="preserve"> describes product growth as yield of product per substrate </w:t>
      </w:r>
      <w:r w:rsidR="007647AC" w:rsidRPr="003A6AD9">
        <w:rPr>
          <w:position w:val="-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6.5pt" filled="t">
            <v:fill color2="black"/>
            <v:imagedata r:id="rId12" o:title=""/>
          </v:shape>
        </w:pict>
      </w:r>
      <w:r>
        <w:rPr>
          <w:rFonts w:ascii="Times New Roman" w:eastAsia="font298" w:hAnsi="Times New Roman" w:cs="Times New Roman"/>
          <w:sz w:val="24"/>
          <w:szCs w:val="24"/>
          <w:lang w:val="en-US"/>
        </w:rPr>
        <w:t xml:space="preserve"> multiplied by substrate consumption </w:t>
      </w:r>
      <w:proofErr w:type="spellStart"/>
      <w:r>
        <w:rPr>
          <w:rFonts w:ascii="Times New Roman" w:eastAsia="font298" w:hAnsi="Times New Roman" w:cs="Times New Roman"/>
          <w:i/>
          <w:iCs/>
          <w:sz w:val="24"/>
          <w:szCs w:val="24"/>
          <w:lang w:val="en-US"/>
        </w:rPr>
        <w:t>q</w:t>
      </w:r>
      <w:r>
        <w:rPr>
          <w:rFonts w:ascii="Times New Roman" w:eastAsia="font298" w:hAnsi="Times New Roman" w:cs="Times New Roman"/>
          <w:sz w:val="24"/>
          <w:szCs w:val="24"/>
          <w:vertAlign w:val="subscript"/>
          <w:lang w:val="en-US"/>
        </w:rPr>
        <w:t>S</w:t>
      </w:r>
      <w:proofErr w:type="spellEnd"/>
      <w:r>
        <w:rPr>
          <w:rFonts w:ascii="Times New Roman" w:hAnsi="Times New Roman" w:cs="Times New Roman"/>
          <w:sz w:val="24"/>
          <w:szCs w:val="24"/>
          <w:lang w:val="en-US"/>
        </w:rPr>
        <w:t xml:space="preserve"> (Eq. 17).</w:t>
      </w:r>
    </w:p>
    <w:p w:rsidR="002072EA" w:rsidRDefault="0012594A">
      <w:pPr>
        <w:spacing w:after="480" w:line="360" w:lineRule="auto"/>
        <w:jc w:val="both"/>
      </w:pPr>
      <w:r>
        <w:rPr>
          <w:rFonts w:ascii="Times New Roman" w:hAnsi="Times New Roman" w:cs="Times New Roman"/>
          <w:sz w:val="24"/>
          <w:szCs w:val="24"/>
          <w:lang w:val="en-US"/>
        </w:rPr>
        <w:lastRenderedPageBreak/>
        <w:t xml:space="preserve">The formula for product growth must be developed for each individual product, based on the </w:t>
      </w:r>
      <w:proofErr w:type="spellStart"/>
      <w:r>
        <w:rPr>
          <w:rFonts w:ascii="Times New Roman" w:hAnsi="Times New Roman" w:cs="Times New Roman"/>
          <w:sz w:val="24"/>
          <w:szCs w:val="24"/>
          <w:lang w:val="en-US"/>
        </w:rPr>
        <w:t>phenotye</w:t>
      </w:r>
      <w:proofErr w:type="spellEnd"/>
      <w:r>
        <w:rPr>
          <w:rFonts w:ascii="Times New Roman" w:hAnsi="Times New Roman" w:cs="Times New Roman"/>
          <w:sz w:val="24"/>
          <w:szCs w:val="24"/>
          <w:lang w:val="en-US"/>
        </w:rPr>
        <w:t xml:space="preserve"> and the type of bioreactor. </w:t>
      </w:r>
    </w:p>
    <w:p w:rsidR="002072EA" w:rsidRDefault="0012594A">
      <w:pPr>
        <w:spacing w:after="480" w:line="360" w:lineRule="auto"/>
        <w:jc w:val="both"/>
      </w:pPr>
      <w:r>
        <w:rPr>
          <w:rFonts w:ascii="Times New Roman" w:hAnsi="Times New Roman" w:cs="Times New Roman"/>
          <w:b/>
          <w:sz w:val="24"/>
          <w:szCs w:val="24"/>
          <w:lang w:val="en-US"/>
        </w:rPr>
        <w:t>2.1.3. Mathematical description of substrate consumption</w:t>
      </w:r>
    </w:p>
    <w:p w:rsidR="002072EA" w:rsidRDefault="0012594A">
      <w:pPr>
        <w:spacing w:after="480" w:line="360" w:lineRule="auto"/>
        <w:jc w:val="both"/>
      </w:pPr>
      <w:r>
        <w:rPr>
          <w:rFonts w:ascii="Times New Roman" w:hAnsi="Times New Roman" w:cs="Times New Roman"/>
          <w:sz w:val="24"/>
          <w:szCs w:val="24"/>
          <w:lang w:val="en-US"/>
        </w:rPr>
        <w:t>Substrate intake-consumption is dependent upon cell density (</w:t>
      </w:r>
      <w:r>
        <w:rPr>
          <w:rFonts w:ascii="Times New Roman" w:hAnsi="Times New Roman" w:cs="Times New Roman"/>
          <w:i/>
          <w:iCs/>
          <w:sz w:val="24"/>
          <w:szCs w:val="24"/>
          <w:lang w:val="en-US"/>
        </w:rPr>
        <w:t>X</w:t>
      </w:r>
      <w:r>
        <w:rPr>
          <w:rFonts w:ascii="Times New Roman" w:hAnsi="Times New Roman" w:cs="Times New Roman"/>
          <w:sz w:val="24"/>
          <w:szCs w:val="24"/>
          <w:lang w:val="en-US"/>
        </w:rPr>
        <w:t>) and specific uptake rate (</w:t>
      </w:r>
      <w:proofErr w:type="spellStart"/>
      <w:r>
        <w:rPr>
          <w:rFonts w:ascii="Times New Roman" w:hAnsi="Times New Roman" w:cs="Times New Roman"/>
          <w:i/>
          <w:iCs/>
          <w:sz w:val="24"/>
          <w:szCs w:val="24"/>
          <w:lang w:val="en-US"/>
        </w:rPr>
        <w:t>v</w:t>
      </w:r>
      <w:r>
        <w:rPr>
          <w:rFonts w:ascii="Times New Roman" w:hAnsi="Times New Roman" w:cs="Times New Roman"/>
          <w:sz w:val="24"/>
          <w:szCs w:val="24"/>
          <w:vertAlign w:val="subscript"/>
          <w:lang w:val="en-US"/>
        </w:rPr>
        <w:t>S</w:t>
      </w:r>
      <w:proofErr w:type="spellEnd"/>
      <w:r>
        <w:rPr>
          <w:rFonts w:ascii="Times New Roman" w:hAnsi="Times New Roman" w:cs="Times New Roman"/>
          <w:sz w:val="24"/>
          <w:szCs w:val="24"/>
          <w:lang w:val="en-US"/>
        </w:rPr>
        <w:t>) (Eq. 18) (Provost 2006</w:t>
      </w:r>
      <w:r w:rsidR="00AA4F05">
        <w:rPr>
          <w:rFonts w:ascii="Times New Roman" w:hAnsi="Times New Roman" w:cs="Times New Roman"/>
          <w:sz w:val="24"/>
          <w:szCs w:val="24"/>
          <w:lang w:val="en-US"/>
        </w:rPr>
        <w:t>-44</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Zamorano</w:t>
      </w:r>
      <w:proofErr w:type="spellEnd"/>
      <w:r>
        <w:rPr>
          <w:rFonts w:ascii="Times New Roman" w:hAnsi="Times New Roman" w:cs="Times New Roman"/>
          <w:sz w:val="24"/>
          <w:szCs w:val="24"/>
          <w:lang w:val="en-US"/>
        </w:rPr>
        <w:t xml:space="preserve"> 2013</w:t>
      </w:r>
      <w:r w:rsidR="003A136B">
        <w:rPr>
          <w:rFonts w:ascii="Times New Roman" w:hAnsi="Times New Roman" w:cs="Times New Roman"/>
          <w:sz w:val="24"/>
          <w:szCs w:val="24"/>
          <w:lang w:val="en-US"/>
        </w:rPr>
        <w:t>-2</w:t>
      </w:r>
      <w:r w:rsidR="0074360D">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Altamirano</w:t>
      </w:r>
      <w:proofErr w:type="spellEnd"/>
      <w:r>
        <w:rPr>
          <w:rFonts w:ascii="Times New Roman" w:hAnsi="Times New Roman" w:cs="Times New Roman"/>
          <w:sz w:val="24"/>
          <w:szCs w:val="24"/>
          <w:lang w:val="en-US"/>
        </w:rPr>
        <w:t xml:space="preserve"> 2001</w:t>
      </w:r>
      <w:r w:rsidR="009C21A8">
        <w:rPr>
          <w:rFonts w:ascii="Times New Roman" w:hAnsi="Times New Roman" w:cs="Times New Roman"/>
          <w:sz w:val="24"/>
          <w:szCs w:val="24"/>
          <w:lang w:val="en-US"/>
        </w:rPr>
        <w:t>-17</w:t>
      </w:r>
      <w:r>
        <w:rPr>
          <w:rFonts w:ascii="Times New Roman" w:hAnsi="Times New Roman" w:cs="Times New Roman"/>
          <w:sz w:val="24"/>
          <w:szCs w:val="24"/>
          <w:lang w:val="en-US"/>
        </w:rPr>
        <w:t>).</w:t>
      </w:r>
      <w:r w:rsidR="003A136B" w:rsidRPr="003A136B">
        <w:rPr>
          <w:rFonts w:ascii="Times New Roman" w:hAnsi="Times New Roman" w:cs="Times New Roman"/>
          <w:sz w:val="24"/>
          <w:szCs w:val="24"/>
          <w:vertAlign w:val="superscript"/>
          <w:lang w:val="en-US"/>
        </w:rPr>
        <w:t>17,24,44</w:t>
      </w:r>
    </w:p>
    <w:p w:rsidR="00A11D11" w:rsidRDefault="003A6AD9" w:rsidP="00A11D11">
      <w:pPr>
        <w:spacing w:after="480" w:line="360" w:lineRule="auto"/>
        <w:jc w:val="center"/>
        <w:rPr>
          <w:rFonts w:ascii="Times New Roman" w:hAnsi="Times New Roman" w:cs="Times New Roman"/>
          <w:sz w:val="24"/>
          <w:szCs w:val="24"/>
          <w:lang w:val="en-US"/>
        </w:rPr>
      </w:pPr>
      <m:oMath>
        <m:f>
          <m:fPr>
            <m:ctrlPr>
              <w:rPr>
                <w:rFonts w:ascii="Cambria Math" w:hAnsi="Cambria Math"/>
              </w:rPr>
            </m:ctrlPr>
          </m:fPr>
          <m:num>
            <m:r>
              <m:rPr>
                <m:sty m:val="p"/>
              </m:rPr>
              <w:rPr>
                <w:rFonts w:ascii="Cambria Math" w:hAnsi="Cambria Math"/>
              </w:rPr>
              <m:t>d</m:t>
            </m:r>
            <m:r>
              <w:rPr>
                <w:rFonts w:ascii="Cambria Math" w:hAnsi="Cambria Math"/>
              </w:rPr>
              <m:t>S</m:t>
            </m:r>
          </m:num>
          <m:den>
            <m:r>
              <m:rPr>
                <m:sty m:val="p"/>
              </m:rPr>
              <w:rPr>
                <w:rFonts w:ascii="Cambria Math" w:hAnsi="Cambria Math"/>
              </w:rPr>
              <m:t>d</m:t>
            </m:r>
            <m:r>
              <w:rPr>
                <w:rFonts w:ascii="Cambria Math" w:hAnsi="Cambria Math"/>
              </w:rPr>
              <m:t>t</m:t>
            </m:r>
          </m:den>
        </m:f>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d>
          <m:dPr>
            <m:ctrlPr>
              <w:rPr>
                <w:rFonts w:ascii="Cambria Math" w:hAnsi="Cambria Math"/>
              </w:rPr>
            </m:ctrlPr>
          </m:dPr>
          <m:e>
            <m:r>
              <w:rPr>
                <w:rFonts w:ascii="Cambria Math" w:hAnsi="Cambria Math"/>
              </w:rPr>
              <m:t>t</m:t>
            </m:r>
          </m:e>
        </m:d>
        <m:r>
          <w:rPr>
            <w:rFonts w:ascii="Cambria Math" w:hAnsi="Cambria Math"/>
          </w:rPr>
          <m:t xml:space="preserve"> X</m:t>
        </m:r>
        <m:d>
          <m:dPr>
            <m:ctrlPr>
              <w:rPr>
                <w:rFonts w:ascii="Cambria Math" w:hAnsi="Cambria Math"/>
              </w:rPr>
            </m:ctrlPr>
          </m:dPr>
          <m:e>
            <m:r>
              <w:rPr>
                <w:rFonts w:ascii="Cambria Math" w:hAnsi="Cambria Math"/>
              </w:rPr>
              <m:t>t</m:t>
            </m:r>
          </m:e>
        </m:d>
      </m:oMath>
      <w:r w:rsidR="00A11D11">
        <w:rPr>
          <w:rFonts w:ascii="Times New Roman" w:eastAsiaTheme="minorEastAsia" w:hAnsi="Times New Roman" w:cs="Times New Roman"/>
          <w:iCs/>
          <w:sz w:val="24"/>
          <w:szCs w:val="24"/>
          <w:vertAlign w:val="subscript"/>
          <w:lang w:val="en-US"/>
        </w:rPr>
        <w:t xml:space="preserve">    </w:t>
      </w:r>
      <w:r w:rsidR="00A11D11">
        <w:rPr>
          <w:rFonts w:ascii="Times New Roman" w:hAnsi="Times New Roman" w:cs="Times New Roman"/>
          <w:sz w:val="24"/>
          <w:szCs w:val="24"/>
          <w:lang w:val="en-US"/>
        </w:rPr>
        <w:t xml:space="preserve">     (18)</w:t>
      </w:r>
    </w:p>
    <w:p w:rsidR="002072EA" w:rsidRDefault="0012594A">
      <w:pPr>
        <w:spacing w:after="480" w:line="360" w:lineRule="auto"/>
        <w:jc w:val="both"/>
      </w:pPr>
      <w:proofErr w:type="spellStart"/>
      <w:r>
        <w:rPr>
          <w:rFonts w:ascii="Times New Roman" w:hAnsi="Times New Roman" w:cs="Times New Roman"/>
          <w:sz w:val="24"/>
          <w:szCs w:val="24"/>
          <w:lang w:val="en-US"/>
        </w:rPr>
        <w:t>Jedrzejewski</w:t>
      </w:r>
      <w:proofErr w:type="spellEnd"/>
      <w:r>
        <w:rPr>
          <w:rFonts w:ascii="Times New Roman" w:hAnsi="Times New Roman" w:cs="Times New Roman"/>
          <w:sz w:val="24"/>
          <w:szCs w:val="24"/>
          <w:lang w:val="en-US"/>
        </w:rPr>
        <w:t xml:space="preserve"> 2014</w:t>
      </w:r>
      <w:r w:rsidR="001174DD" w:rsidRPr="003A136B">
        <w:rPr>
          <w:rFonts w:ascii="Times New Roman" w:hAnsi="Times New Roman" w:cs="Times New Roman"/>
          <w:sz w:val="24"/>
          <w:szCs w:val="24"/>
          <w:vertAlign w:val="superscript"/>
          <w:lang w:val="en-US"/>
        </w:rPr>
        <w:t>33</w:t>
      </w:r>
      <w:r>
        <w:rPr>
          <w:rFonts w:ascii="Times New Roman" w:hAnsi="Times New Roman" w:cs="Times New Roman"/>
          <w:sz w:val="24"/>
          <w:szCs w:val="24"/>
          <w:lang w:val="en-US"/>
        </w:rPr>
        <w:t>:</w:t>
      </w:r>
    </w:p>
    <w:p w:rsidR="00F76893" w:rsidRDefault="003A6AD9" w:rsidP="00F76893">
      <w:pPr>
        <w:spacing w:after="480" w:line="360" w:lineRule="auto"/>
        <w:ind w:left="360"/>
        <w:jc w:val="center"/>
        <w:rPr>
          <w:rFonts w:ascii="Times New Roman" w:hAnsi="Times New Roman" w:cs="Times New Roman"/>
          <w:sz w:val="24"/>
          <w:szCs w:val="24"/>
          <w:lang w:val="en-US"/>
        </w:rPr>
      </w:pPr>
      <m:oMath>
        <m:f>
          <m:fPr>
            <m:ctrlPr>
              <w:rPr>
                <w:rFonts w:ascii="Cambria Math" w:hAnsi="Cambria Math"/>
              </w:rPr>
            </m:ctrlPr>
          </m:fPr>
          <m:num>
            <m:r>
              <m:rPr>
                <m:sty m:val="p"/>
              </m:rPr>
              <w:rPr>
                <w:rFonts w:ascii="Cambria Math" w:hAnsi="Cambria Math"/>
              </w:rPr>
              <m:t>d</m:t>
            </m:r>
            <m:r>
              <w:rPr>
                <w:rFonts w:ascii="Cambria Math" w:hAnsi="Cambria Math"/>
              </w:rPr>
              <m:t>S</m:t>
            </m:r>
          </m:num>
          <m:den>
            <m:r>
              <m:rPr>
                <m:sty m:val="p"/>
              </m:rPr>
              <w:rPr>
                <w:rFonts w:ascii="Cambria Math" w:hAnsi="Cambria Math"/>
              </w:rPr>
              <m:t>d</m:t>
            </m:r>
            <m:r>
              <w:rPr>
                <w:rFonts w:ascii="Cambria Math" w:hAnsi="Cambria Math"/>
              </w:rPr>
              <m:t>t</m:t>
            </m:r>
          </m:den>
        </m:f>
        <m:r>
          <w:rPr>
            <w:rFonts w:ascii="Cambria Math" w:hAnsi="Cambria Math"/>
          </w:rPr>
          <m:t>=</m:t>
        </m:r>
      </m:oMath>
      <w:r w:rsidR="00F76893">
        <w:rPr>
          <w:rFonts w:ascii="Times New Roman" w:hAnsi="Times New Roman" w:cs="Times New Roman"/>
          <w:sz w:val="24"/>
          <w:szCs w:val="24"/>
          <w:lang w:val="en-US"/>
        </w:rPr>
        <w:t xml:space="preserve"> (</w:t>
      </w:r>
      <m:oMath>
        <m:f>
          <m:fPr>
            <m:ctrlPr>
              <w:rPr>
                <w:rFonts w:ascii="Cambria Math" w:hAnsi="Cambria Math"/>
              </w:rPr>
            </m:ctrlPr>
          </m:fPr>
          <m:num>
            <m:r>
              <w:rPr>
                <w:rFonts w:ascii="Cambria Math" w:hAnsi="Cambria Math"/>
              </w:rPr>
              <m:t>µ</m:t>
            </m:r>
          </m:num>
          <m:den>
            <m:sSub>
              <m:sSubPr>
                <m:ctrlPr>
                  <w:rPr>
                    <w:rFonts w:ascii="Cambria Math" w:hAnsi="Cambria Math"/>
                    <w:i/>
                  </w:rPr>
                </m:ctrlPr>
              </m:sSubPr>
              <m:e>
                <m:r>
                  <w:rPr>
                    <w:rFonts w:ascii="Cambria Math" w:hAnsi="Cambria Math"/>
                  </w:rPr>
                  <m:t>Y</m:t>
                </m:r>
              </m:e>
              <m:sub>
                <m:r>
                  <w:rPr>
                    <w:rFonts w:ascii="Cambria Math" w:hAnsi="Cambria Math"/>
                  </w:rPr>
                  <m:t>glc</m:t>
                </m:r>
              </m:sub>
            </m:sSub>
          </m:den>
        </m:f>
      </m:oMath>
      <w:r w:rsidR="00F76893">
        <w:rPr>
          <w:rFonts w:ascii="Times New Roman" w:hAnsi="Times New Roman" w:cs="Times New Roman"/>
          <w:sz w:val="24"/>
          <w:szCs w:val="24"/>
          <w:lang w:val="en-US"/>
        </w:rPr>
        <w:t xml:space="preserve"> +</w:t>
      </w:r>
      <m:oMath>
        <m:sSub>
          <m:sSubPr>
            <m:ctrlPr>
              <w:rPr>
                <w:rFonts w:ascii="Cambria Math" w:hAnsi="Cambria Math"/>
              </w:rPr>
            </m:ctrlPr>
          </m:sSubPr>
          <m:e>
            <m:r>
              <w:rPr>
                <w:rFonts w:ascii="Cambria Math" w:hAnsi="Cambria Math"/>
              </w:rPr>
              <m:t>m</m:t>
            </m:r>
          </m:e>
          <m:sub>
            <m:r>
              <w:rPr>
                <w:rFonts w:ascii="Cambria Math" w:hAnsi="Cambria Math"/>
              </w:rPr>
              <m:t>glc</m:t>
            </m:r>
          </m:sub>
        </m:sSub>
      </m:oMath>
      <w:r w:rsidR="00F76893">
        <w:rPr>
          <w:rFonts w:ascii="Times New Roman" w:hAnsi="Times New Roman" w:cs="Times New Roman"/>
          <w:sz w:val="24"/>
          <w:szCs w:val="24"/>
          <w:lang w:val="en-US"/>
        </w:rPr>
        <w:t>)</w:t>
      </w:r>
      <m:oMath>
        <m:r>
          <w:rPr>
            <w:rFonts w:ascii="Cambria Math" w:hAnsi="Cambria Math" w:cs="Times New Roman"/>
            <w:sz w:val="24"/>
            <w:szCs w:val="24"/>
            <w:lang w:val="en-US"/>
          </w:rPr>
          <m:t xml:space="preserve"> </m:t>
        </m:r>
        <m:r>
          <w:rPr>
            <w:rFonts w:ascii="Cambria Math" w:hAnsi="Cambria Math"/>
          </w:rPr>
          <m:t>X</m:t>
        </m:r>
      </m:oMath>
      <w:r w:rsidR="00F76893">
        <w:rPr>
          <w:rFonts w:ascii="Times New Roman" w:eastAsiaTheme="minorEastAsia" w:hAnsi="Times New Roman" w:cs="Times New Roman"/>
          <w:iCs/>
          <w:sz w:val="24"/>
          <w:szCs w:val="24"/>
          <w:vertAlign w:val="subscript"/>
          <w:lang w:val="en-US"/>
        </w:rPr>
        <w:t xml:space="preserve">    </w:t>
      </w:r>
      <w:r w:rsidR="00F76893">
        <w:rPr>
          <w:rFonts w:ascii="Times New Roman" w:hAnsi="Times New Roman" w:cs="Times New Roman"/>
          <w:sz w:val="24"/>
          <w:szCs w:val="24"/>
          <w:lang w:val="en-US"/>
        </w:rPr>
        <w:t xml:space="preserve">     (19)</w:t>
      </w:r>
    </w:p>
    <w:p w:rsidR="002072EA" w:rsidRDefault="000B0C28">
      <w:pPr>
        <w:spacing w:after="480" w:line="360" w:lineRule="auto"/>
        <w:jc w:val="both"/>
      </w:pPr>
      <w:r>
        <w:rPr>
          <w:rFonts w:ascii="Times New Roman" w:hAnsi="Times New Roman" w:cs="Times New Roman"/>
          <w:sz w:val="24"/>
          <w:szCs w:val="24"/>
          <w:lang w:val="en-US"/>
        </w:rPr>
        <w:t xml:space="preserve">By </w:t>
      </w:r>
      <w:proofErr w:type="spellStart"/>
      <w:r>
        <w:rPr>
          <w:rFonts w:ascii="Times New Roman" w:hAnsi="Times New Roman" w:cs="Times New Roman"/>
          <w:sz w:val="24"/>
          <w:szCs w:val="24"/>
          <w:lang w:val="en-US"/>
        </w:rPr>
        <w:t>Jedrzejewski</w:t>
      </w:r>
      <w:proofErr w:type="spellEnd"/>
      <w:r>
        <w:rPr>
          <w:rFonts w:ascii="Times New Roman" w:hAnsi="Times New Roman" w:cs="Times New Roman"/>
          <w:sz w:val="24"/>
          <w:szCs w:val="24"/>
          <w:lang w:val="en-US"/>
        </w:rPr>
        <w:t xml:space="preserve"> s</w:t>
      </w:r>
      <w:r w:rsidR="0012594A">
        <w:rPr>
          <w:rFonts w:ascii="Times New Roman" w:hAnsi="Times New Roman" w:cs="Times New Roman"/>
          <w:sz w:val="24"/>
          <w:szCs w:val="24"/>
          <w:lang w:val="en-US"/>
        </w:rPr>
        <w:t xml:space="preserve">ubstrate consumption is influenced by number of cells, steady state consumption of substrate </w:t>
      </w:r>
      <w:proofErr w:type="spellStart"/>
      <w:r w:rsidR="0012594A">
        <w:rPr>
          <w:rFonts w:ascii="Times New Roman" w:hAnsi="Times New Roman" w:cs="Times New Roman"/>
          <w:i/>
          <w:iCs/>
          <w:sz w:val="24"/>
          <w:szCs w:val="24"/>
          <w:lang w:val="en-US"/>
        </w:rPr>
        <w:t>m</w:t>
      </w:r>
      <w:r w:rsidRPr="000B0C28">
        <w:rPr>
          <w:rFonts w:ascii="Times New Roman" w:hAnsi="Times New Roman" w:cs="Times New Roman"/>
          <w:i/>
          <w:iCs/>
          <w:sz w:val="24"/>
          <w:szCs w:val="24"/>
          <w:vertAlign w:val="subscript"/>
          <w:lang w:val="en-US"/>
        </w:rPr>
        <w:t>glc</w:t>
      </w:r>
      <w:proofErr w:type="spellEnd"/>
      <w:r w:rsidR="0012594A">
        <w:rPr>
          <w:rFonts w:ascii="Times New Roman" w:hAnsi="Times New Roman" w:cs="Times New Roman"/>
          <w:sz w:val="24"/>
          <w:szCs w:val="24"/>
          <w:lang w:val="en-US"/>
        </w:rPr>
        <w:t xml:space="preserve"> and biomass growth coefficient </w:t>
      </w:r>
      <w:proofErr w:type="spellStart"/>
      <w:r w:rsidR="0012594A">
        <w:rPr>
          <w:rFonts w:ascii="Times New Roman" w:hAnsi="Times New Roman" w:cs="Times New Roman"/>
          <w:i/>
          <w:iCs/>
          <w:sz w:val="24"/>
          <w:szCs w:val="24"/>
          <w:lang w:val="en-US"/>
        </w:rPr>
        <w:t>Y</w:t>
      </w:r>
      <w:r w:rsidRPr="000B0C28">
        <w:rPr>
          <w:rFonts w:ascii="Times New Roman" w:hAnsi="Times New Roman" w:cs="Times New Roman"/>
          <w:i/>
          <w:iCs/>
          <w:sz w:val="24"/>
          <w:szCs w:val="24"/>
          <w:vertAlign w:val="subscript"/>
          <w:lang w:val="en-US"/>
        </w:rPr>
        <w:t>glc</w:t>
      </w:r>
      <w:proofErr w:type="spellEnd"/>
      <w:r w:rsidR="0012594A">
        <w:rPr>
          <w:rFonts w:ascii="Times New Roman" w:hAnsi="Times New Roman" w:cs="Times New Roman"/>
          <w:sz w:val="24"/>
          <w:szCs w:val="24"/>
          <w:lang w:val="en-US"/>
        </w:rPr>
        <w:t xml:space="preserve"> (Eq. 19) (</w:t>
      </w:r>
      <w:proofErr w:type="spellStart"/>
      <w:r w:rsidR="0012594A">
        <w:rPr>
          <w:rFonts w:ascii="Times New Roman" w:hAnsi="Times New Roman" w:cs="Times New Roman"/>
          <w:sz w:val="24"/>
          <w:szCs w:val="24"/>
          <w:lang w:val="en-US"/>
        </w:rPr>
        <w:t>Jedrzejewski</w:t>
      </w:r>
      <w:proofErr w:type="spellEnd"/>
      <w:r w:rsidR="0012594A">
        <w:rPr>
          <w:rFonts w:ascii="Times New Roman" w:hAnsi="Times New Roman" w:cs="Times New Roman"/>
          <w:sz w:val="24"/>
          <w:szCs w:val="24"/>
          <w:lang w:val="en-US"/>
        </w:rPr>
        <w:t xml:space="preserve"> 2014</w:t>
      </w:r>
      <w:r w:rsidR="001174DD" w:rsidRPr="003A136B">
        <w:rPr>
          <w:rFonts w:ascii="Times New Roman" w:hAnsi="Times New Roman" w:cs="Times New Roman"/>
          <w:sz w:val="24"/>
          <w:szCs w:val="24"/>
          <w:vertAlign w:val="superscript"/>
          <w:lang w:val="en-US"/>
        </w:rPr>
        <w:t>33</w:t>
      </w:r>
      <w:r w:rsidR="0012594A">
        <w:rPr>
          <w:rFonts w:ascii="Times New Roman" w:hAnsi="Times New Roman" w:cs="Times New Roman"/>
          <w:sz w:val="24"/>
          <w:szCs w:val="24"/>
          <w:lang w:val="en-US"/>
        </w:rPr>
        <w:t xml:space="preserve">). </w:t>
      </w:r>
    </w:p>
    <w:p w:rsidR="002072EA" w:rsidRDefault="0012594A">
      <w:pPr>
        <w:spacing w:after="480" w:line="360" w:lineRule="auto"/>
      </w:pPr>
      <w:proofErr w:type="spellStart"/>
      <w:r>
        <w:rPr>
          <w:rFonts w:ascii="Times New Roman" w:hAnsi="Times New Roman" w:cs="Times New Roman"/>
          <w:sz w:val="24"/>
          <w:szCs w:val="24"/>
          <w:lang w:val="en-US"/>
        </w:rPr>
        <w:t>Goudar</w:t>
      </w:r>
      <w:proofErr w:type="spellEnd"/>
      <w:r>
        <w:rPr>
          <w:rFonts w:ascii="Times New Roman" w:hAnsi="Times New Roman" w:cs="Times New Roman"/>
          <w:sz w:val="24"/>
          <w:szCs w:val="24"/>
          <w:lang w:val="en-US"/>
        </w:rPr>
        <w:t xml:space="preserve"> 2009</w:t>
      </w:r>
      <w:r w:rsidR="009C21A8" w:rsidRPr="003A136B">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w:t>
      </w:r>
      <w:proofErr w:type="spellStart"/>
      <w:r>
        <w:rPr>
          <w:rFonts w:ascii="Times New Roman" w:eastAsia="font298" w:hAnsi="Times New Roman" w:cs="Times New Roman"/>
          <w:sz w:val="24"/>
          <w:szCs w:val="24"/>
          <w:lang w:val="en-US"/>
        </w:rPr>
        <w:t>Xu</w:t>
      </w:r>
      <w:proofErr w:type="spellEnd"/>
      <w:r>
        <w:rPr>
          <w:rFonts w:ascii="Times New Roman" w:eastAsia="font298" w:hAnsi="Times New Roman" w:cs="Times New Roman"/>
          <w:sz w:val="24"/>
          <w:szCs w:val="24"/>
          <w:lang w:val="en-US"/>
        </w:rPr>
        <w:t xml:space="preserve"> 2016</w:t>
      </w:r>
      <w:r w:rsidR="009C21A8" w:rsidRPr="003A136B">
        <w:rPr>
          <w:rFonts w:ascii="Times New Roman" w:eastAsia="font298" w:hAnsi="Times New Roman" w:cs="Times New Roman"/>
          <w:sz w:val="24"/>
          <w:szCs w:val="24"/>
          <w:vertAlign w:val="superscript"/>
          <w:lang w:val="en-US"/>
        </w:rPr>
        <w:t>6</w:t>
      </w:r>
      <w:r>
        <w:rPr>
          <w:rFonts w:ascii="Times New Roman" w:hAnsi="Times New Roman" w:cs="Times New Roman"/>
          <w:sz w:val="24"/>
          <w:szCs w:val="24"/>
          <w:lang w:val="en-US"/>
        </w:rPr>
        <w:t>:</w:t>
      </w:r>
    </w:p>
    <w:p w:rsidR="00F76893" w:rsidRDefault="003A6AD9" w:rsidP="00F76893">
      <w:pPr>
        <w:spacing w:after="480" w:line="360" w:lineRule="auto"/>
        <w:jc w:val="center"/>
        <w:rPr>
          <w:rFonts w:ascii="Times New Roman" w:hAnsi="Times New Roman" w:cs="Times New Roman"/>
          <w:sz w:val="24"/>
          <w:szCs w:val="24"/>
          <w:lang w:val="en-US"/>
        </w:rPr>
      </w:pPr>
      <m:oMath>
        <m:f>
          <m:fPr>
            <m:ctrlPr>
              <w:rPr>
                <w:rFonts w:ascii="Cambria Math" w:hAnsi="Cambria Math"/>
              </w:rPr>
            </m:ctrlPr>
          </m:fPr>
          <m:num>
            <m:r>
              <m:rPr>
                <m:sty m:val="p"/>
              </m:rPr>
              <w:rPr>
                <w:rFonts w:ascii="Cambria Math" w:hAnsi="Cambria Math"/>
              </w:rPr>
              <m:t>d</m:t>
            </m:r>
            <m:r>
              <w:rPr>
                <w:rFonts w:ascii="Cambria Math" w:hAnsi="Cambria Math"/>
              </w:rPr>
              <m:t>S</m:t>
            </m:r>
          </m:num>
          <m:den>
            <m:r>
              <m:rPr>
                <m:sty m:val="p"/>
              </m:rPr>
              <w:rPr>
                <w:rFonts w:ascii="Cambria Math" w:hAnsi="Cambria Math"/>
              </w:rPr>
              <m:t>d</m:t>
            </m:r>
            <m:r>
              <w:rPr>
                <w:rFonts w:ascii="Cambria Math" w:hAnsi="Cambria Math"/>
              </w:rPr>
              <m:t>t</m:t>
            </m:r>
          </m:den>
        </m:f>
        <m:r>
          <w:rPr>
            <w:rFonts w:ascii="Cambria Math" w:hAnsi="Cambria Math"/>
          </w:rPr>
          <m:t>=</m:t>
        </m:r>
        <m:f>
          <m:fPr>
            <m:ctrlPr>
              <w:rPr>
                <w:rFonts w:ascii="Cambria Math" w:hAnsi="Cambria Math"/>
              </w:rPr>
            </m:ctrlPr>
          </m:fPr>
          <m:num>
            <m:r>
              <w:rPr>
                <w:rFonts w:ascii="Cambria Math" w:hAnsi="Cambria Math"/>
              </w:rPr>
              <m:t>1</m:t>
            </m:r>
          </m:num>
          <m:den>
            <m:sSubSup>
              <m:sSubSupPr>
                <m:ctrlPr>
                  <w:rPr>
                    <w:rFonts w:ascii="Cambria Math" w:hAnsi="Cambria Math"/>
                  </w:rPr>
                </m:ctrlPr>
              </m:sSubSupPr>
              <m:e>
                <m:r>
                  <w:rPr>
                    <w:rFonts w:ascii="Cambria Math" w:hAnsi="Cambria Math"/>
                  </w:rPr>
                  <m:t>X</m:t>
                </m:r>
              </m:e>
              <m:sub>
                <m:r>
                  <w:rPr>
                    <w:rFonts w:ascii="Cambria Math" w:hAnsi="Cambria Math"/>
                  </w:rPr>
                  <m:t>V</m:t>
                </m:r>
              </m:sub>
              <m:sup>
                <m:r>
                  <w:rPr>
                    <w:rFonts w:ascii="Cambria Math" w:hAnsi="Cambria Math"/>
                  </w:rPr>
                  <m:t>B</m:t>
                </m:r>
              </m:sup>
            </m:sSubSup>
          </m:den>
        </m:f>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m</m:t>
                    </m:r>
                  </m:sub>
                </m:sSub>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m</m:t>
                        </m:r>
                      </m:sub>
                    </m:sSub>
                    <m:r>
                      <w:rPr>
                        <w:rFonts w:ascii="Cambria Math" w:hAnsi="Cambria Math"/>
                      </w:rPr>
                      <m:t>-S</m:t>
                    </m:r>
                  </m:e>
                </m:d>
              </m:num>
              <m:den>
                <m:r>
                  <w:rPr>
                    <w:rFonts w:ascii="Cambria Math" w:hAnsi="Cambria Math"/>
                  </w:rPr>
                  <m:t>V</m:t>
                </m:r>
              </m:den>
            </m:f>
            <m:r>
              <w:rPr>
                <w:rFonts w:ascii="Cambria Math" w:hAnsi="Cambria Math"/>
              </w:rPr>
              <m:t>-</m:t>
            </m:r>
            <m:f>
              <m:fPr>
                <m:ctrlPr>
                  <w:rPr>
                    <w:rFonts w:ascii="Cambria Math" w:hAnsi="Cambria Math"/>
                  </w:rPr>
                </m:ctrlPr>
              </m:fPr>
              <m:num>
                <m:r>
                  <m:rPr>
                    <m:sty m:val="p"/>
                  </m:rPr>
                  <w:rPr>
                    <w:rFonts w:ascii="Cambria Math" w:hAnsi="Cambria Math"/>
                  </w:rPr>
                  <m:t>d</m:t>
                </m:r>
                <m:r>
                  <w:rPr>
                    <w:rFonts w:ascii="Cambria Math" w:hAnsi="Cambria Math"/>
                  </w:rPr>
                  <m:t>S</m:t>
                </m:r>
              </m:num>
              <m:den>
                <m:r>
                  <m:rPr>
                    <m:sty m:val="p"/>
                  </m:rPr>
                  <w:rPr>
                    <w:rFonts w:ascii="Cambria Math" w:hAnsi="Cambria Math"/>
                  </w:rPr>
                  <m:t>d</m:t>
                </m:r>
                <m:r>
                  <w:rPr>
                    <w:rFonts w:ascii="Cambria Math" w:hAnsi="Cambria Math"/>
                  </w:rPr>
                  <m:t>t</m:t>
                </m:r>
              </m:den>
            </m:f>
          </m:e>
        </m:d>
        <m:r>
          <w:rPr>
            <w:rFonts w:ascii="Cambria Math" w:hAnsi="Cambria Math"/>
          </w:rPr>
          <m:t>X</m:t>
        </m:r>
      </m:oMath>
      <w:r w:rsidR="00F76893">
        <w:rPr>
          <w:rFonts w:ascii="Times New Roman" w:eastAsiaTheme="minorEastAsia" w:hAnsi="Times New Roman" w:cs="Times New Roman"/>
          <w:iCs/>
          <w:sz w:val="24"/>
          <w:szCs w:val="24"/>
          <w:vertAlign w:val="subscript"/>
          <w:lang w:val="en-US"/>
        </w:rPr>
        <w:t xml:space="preserve">    </w:t>
      </w:r>
      <w:r w:rsidR="00F76893">
        <w:rPr>
          <w:rFonts w:ascii="Times New Roman" w:hAnsi="Times New Roman" w:cs="Times New Roman"/>
          <w:sz w:val="24"/>
          <w:szCs w:val="24"/>
          <w:lang w:val="en-US"/>
        </w:rPr>
        <w:t xml:space="preserve">     (20)</w:t>
      </w:r>
    </w:p>
    <w:p w:rsidR="002072EA" w:rsidRDefault="0012594A">
      <w:pPr>
        <w:spacing w:after="480" w:line="360" w:lineRule="auto"/>
        <w:jc w:val="both"/>
      </w:pPr>
      <w:proofErr w:type="spellStart"/>
      <w:r>
        <w:rPr>
          <w:rFonts w:ascii="Times New Roman" w:hAnsi="Times New Roman" w:cs="Times New Roman"/>
          <w:sz w:val="24"/>
          <w:szCs w:val="24"/>
          <w:lang w:val="en-US"/>
        </w:rPr>
        <w:t>Goudar</w:t>
      </w:r>
      <w:proofErr w:type="spellEnd"/>
      <w:r>
        <w:rPr>
          <w:rFonts w:ascii="Times New Roman" w:hAnsi="Times New Roman" w:cs="Times New Roman"/>
          <w:sz w:val="24"/>
          <w:szCs w:val="24"/>
          <w:lang w:val="en-US"/>
        </w:rPr>
        <w:t xml:space="preserve"> 2009</w:t>
      </w:r>
      <w:r w:rsidR="009C21A8" w:rsidRPr="00F10A20">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Xu</w:t>
      </w:r>
      <w:proofErr w:type="spellEnd"/>
      <w:r>
        <w:rPr>
          <w:rFonts w:ascii="Times New Roman" w:hAnsi="Times New Roman" w:cs="Times New Roman"/>
          <w:sz w:val="24"/>
          <w:szCs w:val="24"/>
          <w:lang w:val="en-US"/>
        </w:rPr>
        <w:t xml:space="preserve"> 2016</w:t>
      </w:r>
      <w:r w:rsidR="009C21A8" w:rsidRPr="00F10A20">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 xml:space="preserve"> uses an equation, where specific substrate consumption rate depends upon perfusion rate </w:t>
      </w:r>
      <w:r>
        <w:rPr>
          <w:rFonts w:ascii="Times New Roman" w:hAnsi="Times New Roman" w:cs="Times New Roman"/>
          <w:i/>
          <w:iCs/>
          <w:sz w:val="24"/>
          <w:szCs w:val="24"/>
          <w:lang w:val="en-US"/>
        </w:rPr>
        <w:t>F</w:t>
      </w:r>
      <w:r>
        <w:rPr>
          <w:rFonts w:ascii="Times New Roman" w:hAnsi="Times New Roman" w:cs="Times New Roman"/>
          <w:sz w:val="24"/>
          <w:szCs w:val="24"/>
          <w:vertAlign w:val="subscript"/>
          <w:lang w:val="en-US"/>
        </w:rPr>
        <w:t>m</w:t>
      </w:r>
      <w:r>
        <w:rPr>
          <w:rFonts w:ascii="Times New Roman" w:hAnsi="Times New Roman" w:cs="Times New Roman"/>
          <w:sz w:val="24"/>
          <w:szCs w:val="24"/>
          <w:lang w:val="en-US"/>
        </w:rPr>
        <w:t>, difference of substrate concentration (starting minus current)</w:t>
      </w:r>
      <w:r w:rsidR="007647AC" w:rsidRPr="003A6AD9">
        <w:rPr>
          <w:position w:val="-4"/>
        </w:rPr>
        <w:pict>
          <v:shape id="_x0000_i1026" type="#_x0000_t75" style="width:41.25pt;height:16.5pt" filled="t">
            <v:fill color2="black"/>
            <v:imagedata r:id="rId13" o:title=""/>
          </v:shape>
        </w:pict>
      </w:r>
      <w:r>
        <w:rPr>
          <w:rFonts w:ascii="Times New Roman" w:hAnsi="Times New Roman" w:cs="Times New Roman"/>
          <w:lang w:val="en-US"/>
        </w:rPr>
        <w:t xml:space="preserve">, </w:t>
      </w:r>
      <w:r>
        <w:rPr>
          <w:rFonts w:ascii="Times New Roman" w:hAnsi="Times New Roman" w:cs="Times New Roman"/>
          <w:sz w:val="24"/>
          <w:szCs w:val="24"/>
          <w:lang w:val="en-US"/>
        </w:rPr>
        <w:t xml:space="preserve">bioreactor volume </w:t>
      </w:r>
      <w:r>
        <w:rPr>
          <w:rFonts w:ascii="Times New Roman" w:hAnsi="Times New Roman" w:cs="Times New Roman"/>
          <w:i/>
          <w:iCs/>
          <w:sz w:val="24"/>
          <w:szCs w:val="24"/>
          <w:lang w:val="en-US"/>
        </w:rPr>
        <w:t>V</w:t>
      </w:r>
      <w:r>
        <w:rPr>
          <w:rFonts w:ascii="Times New Roman" w:hAnsi="Times New Roman" w:cs="Times New Roman"/>
          <w:sz w:val="24"/>
          <w:szCs w:val="24"/>
          <w:lang w:val="en-US"/>
        </w:rPr>
        <w:t xml:space="preserve"> and viable cell density</w:t>
      </w:r>
      <w:r w:rsidR="007647AC" w:rsidRPr="003A6AD9">
        <w:rPr>
          <w:position w:val="-4"/>
        </w:rPr>
        <w:pict>
          <v:shape id="_x0000_i1027" type="#_x0000_t75" style="width:20.25pt;height:16.5pt" filled="t">
            <v:fill color2="black"/>
            <v:imagedata r:id="rId14" o:title=""/>
          </v:shape>
        </w:pict>
      </w:r>
      <w:r>
        <w:rPr>
          <w:rFonts w:ascii="Times New Roman" w:eastAsia="font298" w:hAnsi="Times New Roman" w:cs="Times New Roman"/>
          <w:sz w:val="24"/>
          <w:szCs w:val="24"/>
          <w:lang w:val="en-US"/>
        </w:rPr>
        <w:t xml:space="preserve"> </w:t>
      </w:r>
      <w:r>
        <w:rPr>
          <w:rFonts w:ascii="Times New Roman" w:hAnsi="Times New Roman" w:cs="Times New Roman"/>
          <w:sz w:val="24"/>
          <w:szCs w:val="24"/>
          <w:lang w:val="en-US"/>
        </w:rPr>
        <w:t>(Eq. 20).</w:t>
      </w:r>
    </w:p>
    <w:p w:rsidR="002072EA" w:rsidRPr="00F76893" w:rsidRDefault="0012594A">
      <w:pPr>
        <w:spacing w:after="480" w:line="360" w:lineRule="auto"/>
      </w:pPr>
      <w:proofErr w:type="gramStart"/>
      <w:r>
        <w:rPr>
          <w:rFonts w:ascii="Times New Roman" w:eastAsia="font298" w:hAnsi="Times New Roman" w:cs="Times New Roman"/>
          <w:sz w:val="24"/>
          <w:szCs w:val="24"/>
          <w:lang w:val="en-US"/>
        </w:rPr>
        <w:t>del</w:t>
      </w:r>
      <w:proofErr w:type="gramEnd"/>
      <w:r>
        <w:rPr>
          <w:rFonts w:ascii="Times New Roman" w:eastAsia="font298" w:hAnsi="Times New Roman" w:cs="Times New Roman"/>
          <w:sz w:val="24"/>
          <w:szCs w:val="24"/>
          <w:lang w:val="en-US"/>
        </w:rPr>
        <w:t xml:space="preserve"> Val 2016</w:t>
      </w:r>
      <w:r w:rsidR="001174DD" w:rsidRPr="00F10A20">
        <w:rPr>
          <w:rFonts w:ascii="Times New Roman" w:eastAsia="font298" w:hAnsi="Times New Roman" w:cs="Times New Roman"/>
          <w:sz w:val="24"/>
          <w:szCs w:val="24"/>
          <w:vertAlign w:val="superscript"/>
          <w:lang w:val="en-US"/>
        </w:rPr>
        <w:t>34</w:t>
      </w:r>
      <w:r>
        <w:rPr>
          <w:rFonts w:ascii="Times New Roman" w:eastAsia="font298" w:hAnsi="Times New Roman" w:cs="Times New Roman"/>
          <w:sz w:val="24"/>
          <w:szCs w:val="24"/>
          <w:lang w:val="en-US"/>
        </w:rPr>
        <w:t>:</w:t>
      </w:r>
    </w:p>
    <w:p w:rsidR="00F76893" w:rsidRDefault="003A6AD9" w:rsidP="00F76893">
      <w:pPr>
        <w:spacing w:after="480" w:line="360" w:lineRule="auto"/>
        <w:jc w:val="center"/>
        <w:rPr>
          <w:rFonts w:ascii="Times New Roman" w:hAnsi="Times New Roman" w:cs="Times New Roman"/>
          <w:sz w:val="24"/>
          <w:szCs w:val="24"/>
          <w:lang w:val="en-US"/>
        </w:rPr>
      </w:pPr>
      <m:oMath>
        <m:f>
          <m:fPr>
            <m:ctrlPr>
              <w:rPr>
                <w:rFonts w:ascii="Cambria Math" w:hAnsi="Cambria Math"/>
              </w:rPr>
            </m:ctrlPr>
          </m:fPr>
          <m:num>
            <m:r>
              <m:rPr>
                <m:sty m:val="p"/>
              </m:rPr>
              <w:rPr>
                <w:rFonts w:ascii="Cambria Math" w:hAnsi="Cambria Math"/>
              </w:rPr>
              <m:t>d</m:t>
            </m:r>
            <m:r>
              <w:rPr>
                <w:rFonts w:ascii="Cambria Math" w:hAnsi="Cambria Math"/>
              </w:rPr>
              <m:t>S</m:t>
            </m:r>
          </m:num>
          <m:den>
            <m:r>
              <m:rPr>
                <m:sty m:val="p"/>
              </m:rPr>
              <w:rPr>
                <w:rFonts w:ascii="Cambria Math" w:hAnsi="Cambria Math"/>
              </w:rPr>
              <m:t>d</m:t>
            </m:r>
            <m:r>
              <w:rPr>
                <w:rFonts w:ascii="Cambria Math" w:hAnsi="Cambria Math"/>
              </w:rPr>
              <m:t>t</m:t>
            </m:r>
          </m:den>
        </m:f>
        <m:r>
          <m:rPr>
            <m:sty m:val="p"/>
          </m:rPr>
          <w:rPr>
            <w:rFonts w:ascii="Cambria Math" w:hAnsi="Cambria Math"/>
          </w:rPr>
          <m:t xml:space="preserve"> </m:t>
        </m:r>
      </m:oMath>
      <w:r w:rsidR="00F76893">
        <w:rPr>
          <w:rFonts w:ascii="Times New Roman" w:eastAsiaTheme="minorEastAsia" w:hAnsi="Times New Roman" w:cs="Times New Roman"/>
          <w:sz w:val="24"/>
          <w:szCs w:val="24"/>
          <w:lang w:val="en-US"/>
        </w:rPr>
        <w:t xml:space="preserve">= </w:t>
      </w:r>
      <m:oMath>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Y</m:t>
                    </m:r>
                  </m:e>
                  <m:sub>
                    <m:f>
                      <m:fPr>
                        <m:type m:val="lin"/>
                        <m:ctrlPr>
                          <w:rPr>
                            <w:rFonts w:ascii="Cambria Math" w:hAnsi="Cambria Math"/>
                          </w:rPr>
                        </m:ctrlPr>
                      </m:fPr>
                      <m:num>
                        <m:r>
                          <w:rPr>
                            <w:rFonts w:ascii="Cambria Math" w:hAnsi="Cambria Math"/>
                          </w:rPr>
                          <m:t>X</m:t>
                        </m:r>
                      </m:num>
                      <m:den>
                        <m:r>
                          <w:rPr>
                            <w:rFonts w:ascii="Cambria Math" w:hAnsi="Cambria Math"/>
                          </w:rPr>
                          <m:t>S</m:t>
                        </m:r>
                      </m:den>
                    </m:f>
                  </m:sub>
                </m:sSub>
              </m:den>
            </m:f>
          </m:e>
        </m:d>
        <m:d>
          <m:dPr>
            <m:ctrlPr>
              <w:rPr>
                <w:rFonts w:ascii="Cambria Math" w:hAnsi="Cambria Math"/>
              </w:rPr>
            </m:ctrlPr>
          </m:dPr>
          <m:e>
            <m:f>
              <m:fPr>
                <m:ctrlPr>
                  <w:rPr>
                    <w:rFonts w:ascii="Cambria Math" w:hAnsi="Cambria Math"/>
                  </w:rPr>
                </m:ctrlPr>
              </m:fPr>
              <m:num>
                <m:r>
                  <w:rPr>
                    <w:rFonts w:ascii="Cambria Math" w:hAnsi="Cambria Math"/>
                  </w:rPr>
                  <m:t>S</m:t>
                </m:r>
              </m:num>
              <m:den>
                <m:sSub>
                  <m:sSubPr>
                    <m:ctrlPr>
                      <w:rPr>
                        <w:rFonts w:ascii="Cambria Math" w:hAnsi="Cambria Math"/>
                      </w:rPr>
                    </m:ctrlPr>
                  </m:sSubPr>
                  <m:e>
                    <m:r>
                      <w:rPr>
                        <w:rFonts w:ascii="Cambria Math" w:hAnsi="Cambria Math"/>
                      </w:rPr>
                      <m:t>K</m:t>
                    </m:r>
                  </m:e>
                  <m:sub>
                    <m:r>
                      <w:rPr>
                        <w:rFonts w:ascii="Cambria Math" w:hAnsi="Cambria Math"/>
                      </w:rPr>
                      <m:t>m</m:t>
                    </m:r>
                  </m:sub>
                </m:sSub>
                <m:r>
                  <w:rPr>
                    <w:rFonts w:ascii="Cambria Math" w:hAnsi="Cambria Math"/>
                  </w:rPr>
                  <m:t>+S</m:t>
                </m:r>
              </m:den>
            </m:f>
          </m:e>
        </m:d>
        <m:r>
          <w:rPr>
            <w:rFonts w:ascii="Cambria Math" w:hAnsi="Cambria Math"/>
          </w:rPr>
          <m:t>X</m:t>
        </m:r>
      </m:oMath>
      <w:r w:rsidR="00F76893">
        <w:rPr>
          <w:rFonts w:ascii="Times New Roman" w:eastAsiaTheme="minorEastAsia" w:hAnsi="Times New Roman" w:cs="Times New Roman"/>
          <w:iCs/>
          <w:sz w:val="24"/>
          <w:szCs w:val="24"/>
          <w:vertAlign w:val="subscript"/>
          <w:lang w:val="en-US"/>
        </w:rPr>
        <w:t xml:space="preserve">    </w:t>
      </w:r>
      <w:r w:rsidR="00F76893">
        <w:rPr>
          <w:rFonts w:ascii="Times New Roman" w:hAnsi="Times New Roman" w:cs="Times New Roman"/>
          <w:sz w:val="24"/>
          <w:szCs w:val="24"/>
          <w:lang w:val="en-US"/>
        </w:rPr>
        <w:t xml:space="preserve">     (21)</w:t>
      </w:r>
      <w:r w:rsidR="007647AC" w:rsidRPr="003A6AD9">
        <w:rPr>
          <w:position w:val="-9"/>
        </w:rPr>
        <w:pict>
          <v:shape id="_x0000_i1028" type="#_x0000_t75" style="width:2.2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9&quot;/&gt;&lt;w:defaultTableStyle w:sti=&quot;0&quot; w:val=&quot;Navaden&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validateAgainstSchema/&gt;&lt;w:saveInvalidXML w:val=&quot;off&quot;/&gt;&lt;w:ignoreMixedContent w:val=&quot;off&quot;/&gt;&lt;w:alwaysShowPlaceholderText w:val=&quot;off&quot;/&gt;&lt;w:footnotePr&gt;&lt;w:pos w:val=&quot;beneath-text&quot;/&gt;&lt;/w:footnotePr&gt;&lt;w:compat&gt;&lt;w:spaceForUL/&gt;&lt;w:balanceSingleByteDoubleByteWidth/&gt;&lt;w:doNotLeaveBackslashAlone/&gt;&lt;w:ulTrailSpace/&gt;&lt;w:adjustLineHeightInTable/&gt;&lt;w:breakWrappedTables/&gt;&lt;w:snapToGridInCell/&gt;&lt;w:wrapTextWithPunct/&gt;&lt;w:useAsianBreakRules/&gt;&lt;w:useWord2002TableStyleRules/&gt;&lt;/w:compat&gt;&lt;wsp:rsids&gt;&lt;wsp:rsidRoot wsp:val=&quot;00A11D11&quot;/&gt;&lt;wsp:rsid wsp:val=&quot;00A11D11&quot;/&gt;&lt;wsp:rsid wsp:val=&quot;00F76893&quot;/&gt;&lt;wsp:rsid wsp:val=&quot;00FC3D6A&quot;/&gt;&lt;/wsp:rsids&gt;&lt;/w:docPr&gt;&lt;w:body&gt;&lt;w:p wsp:rsidR=&quot;00000000&quot; wsp:rsidRDefault=&quot;00FC3D6A&quot;&gt;&lt;m:oMathPara&gt;&lt;m:oMath&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440&quot; w:right=&quot;1440&quot; w:bottom=&quot;1440&quot; w:left=&quot;1440&quot; w:header=&quot;708&quot; w:footer=&quot;708&quot; w:gutter=&quot;0&quot;/&gt;&lt;w:cols w:space=&quot;708&quot;/&gt;&lt;/w:sectPr&gt;&lt;/w:body&gt;&lt;/w:wordDocument&gt;">
            <v:imagedata r:id="rId15" o:title="" chromakey="white"/>
          </v:shape>
        </w:pict>
      </w:r>
    </w:p>
    <w:p w:rsidR="002072EA" w:rsidRDefault="0012594A">
      <w:pPr>
        <w:spacing w:after="480" w:line="360" w:lineRule="auto"/>
        <w:jc w:val="both"/>
      </w:pPr>
      <w:proofErr w:type="gramStart"/>
      <w:r>
        <w:rPr>
          <w:rFonts w:ascii="Times New Roman" w:hAnsi="Times New Roman" w:cs="Times New Roman"/>
          <w:sz w:val="24"/>
          <w:szCs w:val="24"/>
          <w:lang w:val="en-US"/>
        </w:rPr>
        <w:lastRenderedPageBreak/>
        <w:t>del</w:t>
      </w:r>
      <w:proofErr w:type="gramEnd"/>
      <w:r>
        <w:rPr>
          <w:rFonts w:ascii="Times New Roman" w:hAnsi="Times New Roman" w:cs="Times New Roman"/>
          <w:sz w:val="24"/>
          <w:szCs w:val="24"/>
          <w:lang w:val="en-US"/>
        </w:rPr>
        <w:t xml:space="preserve"> Val (2016)</w:t>
      </w:r>
      <w:r w:rsidR="001174DD" w:rsidRPr="0070677B">
        <w:rPr>
          <w:rFonts w:ascii="Times New Roman" w:hAnsi="Times New Roman" w:cs="Times New Roman"/>
          <w:sz w:val="24"/>
          <w:szCs w:val="24"/>
          <w:vertAlign w:val="superscript"/>
          <w:lang w:val="en-US"/>
        </w:rPr>
        <w:t>34</w:t>
      </w:r>
      <w:r>
        <w:rPr>
          <w:rFonts w:ascii="Times New Roman" w:hAnsi="Times New Roman" w:cs="Times New Roman"/>
          <w:sz w:val="24"/>
          <w:szCs w:val="24"/>
          <w:lang w:val="en-US"/>
        </w:rPr>
        <w:t xml:space="preserve"> describes an equation for substrate uptake. </w:t>
      </w:r>
      <w:r>
        <w:rPr>
          <w:rFonts w:ascii="Times New Roman" w:hAnsi="Times New Roman" w:cs="Times New Roman"/>
          <w:i/>
          <w:iCs/>
          <w:sz w:val="24"/>
          <w:szCs w:val="24"/>
          <w:lang w:val="en-US"/>
        </w:rPr>
        <w:t>Y</w:t>
      </w:r>
      <w:r>
        <w:rPr>
          <w:rFonts w:ascii="Times New Roman" w:hAnsi="Times New Roman" w:cs="Times New Roman"/>
          <w:sz w:val="24"/>
          <w:szCs w:val="24"/>
          <w:vertAlign w:val="subscript"/>
          <w:lang w:val="en-US"/>
        </w:rPr>
        <w:t>X/S</w:t>
      </w:r>
      <w:r>
        <w:rPr>
          <w:rFonts w:ascii="Times New Roman" w:hAnsi="Times New Roman" w:cs="Times New Roman"/>
          <w:sz w:val="24"/>
          <w:szCs w:val="24"/>
          <w:lang w:val="en-US"/>
        </w:rPr>
        <w:t xml:space="preserve"> is yield coefficient from substrate, </w:t>
      </w:r>
      <w:r>
        <w:rPr>
          <w:rFonts w:ascii="Times New Roman" w:hAnsi="Times New Roman" w:cs="Times New Roman"/>
          <w:i/>
          <w:iCs/>
          <w:sz w:val="24"/>
          <w:szCs w:val="24"/>
          <w:lang w:val="en-US"/>
        </w:rPr>
        <w:t>S</w:t>
      </w:r>
      <w:r>
        <w:rPr>
          <w:rFonts w:ascii="Times New Roman" w:hAnsi="Times New Roman" w:cs="Times New Roman"/>
          <w:sz w:val="24"/>
          <w:szCs w:val="24"/>
          <w:lang w:val="en-US"/>
        </w:rPr>
        <w:t xml:space="preserve"> represents concentration of substrate, </w:t>
      </w:r>
      <w:proofErr w:type="gramStart"/>
      <w:r>
        <w:rPr>
          <w:rFonts w:ascii="Times New Roman" w:hAnsi="Times New Roman" w:cs="Times New Roman"/>
          <w:i/>
          <w:iCs/>
          <w:sz w:val="24"/>
          <w:szCs w:val="24"/>
          <w:lang w:val="en-US"/>
        </w:rPr>
        <w:t>K</w:t>
      </w:r>
      <w:r>
        <w:rPr>
          <w:rFonts w:ascii="Times New Roman" w:hAnsi="Times New Roman" w:cs="Times New Roman"/>
          <w:sz w:val="24"/>
          <w:szCs w:val="24"/>
          <w:vertAlign w:val="subscript"/>
          <w:lang w:val="en-US"/>
        </w:rPr>
        <w:t>m</w:t>
      </w:r>
      <w:proofErr w:type="gramEnd"/>
      <w:r>
        <w:rPr>
          <w:rFonts w:ascii="Times New Roman" w:hAnsi="Times New Roman" w:cs="Times New Roman"/>
          <w:sz w:val="24"/>
          <w:szCs w:val="24"/>
          <w:lang w:val="en-US"/>
        </w:rPr>
        <w:t xml:space="preserve"> is constant specific for each substrate (Eq. 21).</w:t>
      </w:r>
    </w:p>
    <w:p w:rsidR="002072EA" w:rsidRDefault="0012594A">
      <w:pPr>
        <w:spacing w:after="480" w:line="360" w:lineRule="auto"/>
        <w:jc w:val="both"/>
      </w:pPr>
      <w:proofErr w:type="spellStart"/>
      <w:r>
        <w:rPr>
          <w:rFonts w:ascii="Times New Roman" w:hAnsi="Times New Roman" w:cs="Times New Roman"/>
          <w:sz w:val="24"/>
          <w:szCs w:val="24"/>
          <w:lang w:val="en-US"/>
        </w:rPr>
        <w:t>Ahn</w:t>
      </w:r>
      <w:proofErr w:type="spellEnd"/>
      <w:r>
        <w:rPr>
          <w:rFonts w:ascii="Times New Roman" w:hAnsi="Times New Roman" w:cs="Times New Roman"/>
          <w:sz w:val="24"/>
          <w:szCs w:val="24"/>
          <w:lang w:val="en-US"/>
        </w:rPr>
        <w:t xml:space="preserve"> 2011</w:t>
      </w:r>
      <w:r w:rsidR="009C21A8" w:rsidRPr="0070677B">
        <w:rPr>
          <w:rFonts w:ascii="Times New Roman" w:hAnsi="Times New Roman" w:cs="Times New Roman"/>
          <w:sz w:val="24"/>
          <w:szCs w:val="24"/>
          <w:vertAlign w:val="superscript"/>
          <w:lang w:val="en-US"/>
        </w:rPr>
        <w:t>16</w:t>
      </w:r>
      <w:r>
        <w:rPr>
          <w:rFonts w:ascii="Times New Roman" w:hAnsi="Times New Roman" w:cs="Times New Roman"/>
          <w:sz w:val="24"/>
          <w:szCs w:val="24"/>
          <w:lang w:val="en-US"/>
        </w:rPr>
        <w:t>:</w:t>
      </w:r>
    </w:p>
    <w:p w:rsidR="00F76893" w:rsidRDefault="003A6AD9" w:rsidP="00F76893">
      <w:pPr>
        <w:spacing w:after="480" w:line="360" w:lineRule="auto"/>
        <w:jc w:val="center"/>
        <w:rPr>
          <w:rFonts w:ascii="Times New Roman" w:hAnsi="Times New Roman" w:cs="Times New Roman"/>
          <w:sz w:val="24"/>
          <w:szCs w:val="24"/>
          <w:lang w:val="en-US"/>
        </w:rPr>
      </w:pPr>
      <m:oMath>
        <m:f>
          <m:fPr>
            <m:ctrlPr>
              <w:rPr>
                <w:rFonts w:ascii="Cambria Math" w:hAnsi="Cambria Math"/>
              </w:rPr>
            </m:ctrlPr>
          </m:fPr>
          <m:num>
            <m:r>
              <m:rPr>
                <m:sty m:val="p"/>
              </m:rPr>
              <w:rPr>
                <w:rFonts w:ascii="Cambria Math" w:hAnsi="Cambria Math"/>
              </w:rPr>
              <m:t>d</m:t>
            </m:r>
            <m:r>
              <w:rPr>
                <w:rFonts w:ascii="Cambria Math" w:hAnsi="Cambria Math"/>
              </w:rPr>
              <m:t>S</m:t>
            </m:r>
          </m:num>
          <m:den>
            <m:r>
              <m:rPr>
                <m:sty m:val="p"/>
              </m:rPr>
              <w:rPr>
                <w:rFonts w:ascii="Cambria Math" w:hAnsi="Cambria Math"/>
              </w:rPr>
              <m:t>d</m:t>
            </m:r>
            <m:r>
              <w:rPr>
                <w:rFonts w:ascii="Cambria Math" w:hAnsi="Cambria Math"/>
              </w:rPr>
              <m:t>t</m:t>
            </m:r>
          </m:den>
        </m:f>
        <m:r>
          <w:rPr>
            <w:rFonts w:ascii="Cambria Math" w:hAnsi="Cambria Math"/>
          </w:rPr>
          <m:t>=-k S-</m:t>
        </m:r>
        <m:sSub>
          <m:sSubPr>
            <m:ctrlPr>
              <w:rPr>
                <w:rFonts w:ascii="Cambria Math" w:hAnsi="Cambria Math"/>
              </w:rPr>
            </m:ctrlPr>
          </m:sSubPr>
          <m:e>
            <m:r>
              <w:rPr>
                <w:rFonts w:ascii="Cambria Math" w:hAnsi="Cambria Math"/>
              </w:rPr>
              <m:t>q</m:t>
            </m:r>
          </m:e>
          <m:sub>
            <m:r>
              <w:rPr>
                <w:rFonts w:ascii="Cambria Math" w:hAnsi="Cambria Math"/>
              </w:rPr>
              <m:t>S</m:t>
            </m:r>
          </m:sub>
        </m:sSub>
        <m:r>
          <w:rPr>
            <w:rFonts w:ascii="Cambria Math" w:hAnsi="Cambria Math"/>
          </w:rPr>
          <m:t xml:space="preserve"> X</m:t>
        </m:r>
      </m:oMath>
      <w:r w:rsidR="00F76893">
        <w:rPr>
          <w:rFonts w:ascii="Times New Roman" w:eastAsiaTheme="minorEastAsia" w:hAnsi="Times New Roman" w:cs="Times New Roman"/>
          <w:iCs/>
          <w:sz w:val="24"/>
          <w:szCs w:val="24"/>
          <w:vertAlign w:val="subscript"/>
          <w:lang w:val="en-US"/>
        </w:rPr>
        <w:t xml:space="preserve">    </w:t>
      </w:r>
      <w:r w:rsidR="00F76893">
        <w:rPr>
          <w:rFonts w:ascii="Times New Roman" w:hAnsi="Times New Roman" w:cs="Times New Roman"/>
          <w:sz w:val="24"/>
          <w:szCs w:val="24"/>
          <w:lang w:val="en-US"/>
        </w:rPr>
        <w:t xml:space="preserve">     (22)</w:t>
      </w:r>
    </w:p>
    <w:p w:rsidR="002072EA" w:rsidRDefault="0012594A">
      <w:pPr>
        <w:spacing w:after="480" w:line="360" w:lineRule="auto"/>
        <w:jc w:val="both"/>
      </w:pPr>
      <w:proofErr w:type="spellStart"/>
      <w:r>
        <w:rPr>
          <w:rFonts w:ascii="Times New Roman" w:hAnsi="Times New Roman" w:cs="Times New Roman"/>
          <w:sz w:val="24"/>
          <w:szCs w:val="24"/>
          <w:lang w:val="en-US"/>
        </w:rPr>
        <w:t>Ahn</w:t>
      </w:r>
      <w:proofErr w:type="spellEnd"/>
      <w:r>
        <w:rPr>
          <w:rFonts w:ascii="Times New Roman" w:hAnsi="Times New Roman" w:cs="Times New Roman"/>
          <w:sz w:val="24"/>
          <w:szCs w:val="24"/>
          <w:lang w:val="en-US"/>
        </w:rPr>
        <w:t xml:space="preserve"> 2011</w:t>
      </w:r>
      <w:r w:rsidR="009C21A8" w:rsidRPr="0070677B">
        <w:rPr>
          <w:rFonts w:ascii="Times New Roman" w:hAnsi="Times New Roman" w:cs="Times New Roman"/>
          <w:sz w:val="24"/>
          <w:szCs w:val="24"/>
          <w:vertAlign w:val="superscript"/>
          <w:lang w:val="en-US"/>
        </w:rPr>
        <w:t>16</w:t>
      </w:r>
      <w:r>
        <w:rPr>
          <w:rFonts w:ascii="Times New Roman" w:hAnsi="Times New Roman" w:cs="Times New Roman"/>
          <w:sz w:val="24"/>
          <w:szCs w:val="24"/>
          <w:lang w:val="en-US"/>
        </w:rPr>
        <w:t xml:space="preserve"> additionally includes decomposition of substrate </w:t>
      </w:r>
      <w:r>
        <w:rPr>
          <w:rFonts w:ascii="Times New Roman" w:hAnsi="Times New Roman" w:cs="Times New Roman"/>
          <w:i/>
          <w:iCs/>
          <w:sz w:val="24"/>
          <w:szCs w:val="24"/>
          <w:lang w:val="en-US"/>
        </w:rPr>
        <w:t>k</w:t>
      </w:r>
      <w:r>
        <w:rPr>
          <w:rFonts w:ascii="Times New Roman" w:hAnsi="Times New Roman" w:cs="Times New Roman"/>
          <w:sz w:val="24"/>
          <w:szCs w:val="24"/>
          <w:lang w:val="en-US"/>
        </w:rPr>
        <w:t xml:space="preserve"> that is independent of biomass. </w:t>
      </w:r>
      <w:r>
        <w:rPr>
          <w:rFonts w:ascii="Times New Roman" w:hAnsi="Times New Roman" w:cs="Times New Roman"/>
          <w:i/>
          <w:iCs/>
          <w:sz w:val="24"/>
          <w:szCs w:val="24"/>
          <w:lang w:val="en-US"/>
        </w:rPr>
        <w:t>S</w:t>
      </w:r>
      <w:r>
        <w:rPr>
          <w:rFonts w:ascii="Times New Roman" w:hAnsi="Times New Roman" w:cs="Times New Roman"/>
          <w:sz w:val="24"/>
          <w:szCs w:val="24"/>
          <w:lang w:val="en-US"/>
        </w:rPr>
        <w:t xml:space="preserve"> represents substrate concentration, </w:t>
      </w:r>
      <w:r>
        <w:rPr>
          <w:rFonts w:ascii="Times New Roman" w:hAnsi="Times New Roman" w:cs="Times New Roman"/>
          <w:i/>
          <w:iCs/>
          <w:sz w:val="24"/>
          <w:szCs w:val="24"/>
          <w:lang w:val="en-US"/>
        </w:rPr>
        <w:t>X</w:t>
      </w:r>
      <w:r>
        <w:rPr>
          <w:rFonts w:ascii="Times New Roman" w:hAnsi="Times New Roman" w:cs="Times New Roman"/>
          <w:sz w:val="24"/>
          <w:szCs w:val="24"/>
          <w:lang w:val="en-US"/>
        </w:rPr>
        <w:t xml:space="preserve"> represents cell concentration, and </w:t>
      </w:r>
      <w:proofErr w:type="spellStart"/>
      <w:proofErr w:type="gramStart"/>
      <w:r>
        <w:rPr>
          <w:rFonts w:ascii="Times New Roman" w:hAnsi="Times New Roman" w:cs="Times New Roman"/>
          <w:i/>
          <w:iCs/>
          <w:sz w:val="24"/>
          <w:szCs w:val="24"/>
          <w:lang w:val="en-US"/>
        </w:rPr>
        <w:t>q</w:t>
      </w:r>
      <w:r>
        <w:rPr>
          <w:rFonts w:ascii="Times New Roman" w:hAnsi="Times New Roman" w:cs="Times New Roman"/>
          <w:sz w:val="24"/>
          <w:szCs w:val="24"/>
          <w:vertAlign w:val="subscript"/>
          <w:lang w:val="en-US"/>
        </w:rPr>
        <w:t>s</w:t>
      </w:r>
      <w:proofErr w:type="spellEnd"/>
      <w:r>
        <w:rPr>
          <w:rFonts w:ascii="Times New Roman" w:hAnsi="Times New Roman" w:cs="Times New Roman"/>
          <w:sz w:val="24"/>
          <w:szCs w:val="24"/>
          <w:lang w:val="en-US"/>
        </w:rPr>
        <w:t xml:space="preserve"> is</w:t>
      </w:r>
      <w:proofErr w:type="gramEnd"/>
      <w:r>
        <w:rPr>
          <w:rFonts w:ascii="Times New Roman" w:hAnsi="Times New Roman" w:cs="Times New Roman"/>
          <w:sz w:val="24"/>
          <w:szCs w:val="24"/>
          <w:lang w:val="en-US"/>
        </w:rPr>
        <w:t xml:space="preserve"> a substrate consumption per cell concentration unit (Eq. 22).</w:t>
      </w:r>
    </w:p>
    <w:p w:rsidR="002072EA" w:rsidRDefault="002072EA">
      <w:pPr>
        <w:spacing w:after="480" w:line="360" w:lineRule="auto"/>
        <w:jc w:val="both"/>
        <w:rPr>
          <w:rFonts w:eastAsia="Times New Roman"/>
          <w:sz w:val="20"/>
          <w:szCs w:val="20"/>
          <w:lang w:val="en-US"/>
        </w:rPr>
      </w:pPr>
    </w:p>
    <w:p w:rsidR="002072EA" w:rsidRDefault="0012594A">
      <w:r>
        <w:rPr>
          <w:rFonts w:ascii="Times New Roman" w:hAnsi="Times New Roman"/>
          <w:b/>
          <w:bCs/>
          <w:sz w:val="24"/>
          <w:szCs w:val="24"/>
          <w:lang w:val="en-US"/>
        </w:rPr>
        <w:t>2.1.4. Oxygen consumption</w:t>
      </w:r>
    </w:p>
    <w:p w:rsidR="002072EA" w:rsidRDefault="0012594A">
      <w:pPr>
        <w:spacing w:after="480" w:line="360" w:lineRule="auto"/>
        <w:jc w:val="both"/>
      </w:pPr>
      <w:r>
        <w:rPr>
          <w:rFonts w:ascii="Times New Roman" w:hAnsi="Times New Roman" w:cs="Times New Roman"/>
          <w:sz w:val="24"/>
          <w:szCs w:val="24"/>
          <w:lang w:val="en-US"/>
        </w:rPr>
        <w:t xml:space="preserve">Oxygen consumption is </w:t>
      </w:r>
      <w:proofErr w:type="spellStart"/>
      <w:r>
        <w:rPr>
          <w:rFonts w:ascii="Times New Roman" w:hAnsi="Times New Roman" w:cs="Times New Roman"/>
          <w:sz w:val="24"/>
          <w:szCs w:val="24"/>
          <w:lang w:val="en-US"/>
        </w:rPr>
        <w:t>traditionaly</w:t>
      </w:r>
      <w:proofErr w:type="spellEnd"/>
      <w:r>
        <w:rPr>
          <w:rFonts w:ascii="Times New Roman" w:hAnsi="Times New Roman" w:cs="Times New Roman"/>
          <w:sz w:val="24"/>
          <w:szCs w:val="24"/>
          <w:lang w:val="en-US"/>
        </w:rPr>
        <w:t xml:space="preserve"> descr</w:t>
      </w:r>
      <w:r w:rsidR="0070677B">
        <w:rPr>
          <w:rFonts w:ascii="Times New Roman" w:hAnsi="Times New Roman" w:cs="Times New Roman"/>
          <w:sz w:val="24"/>
          <w:szCs w:val="24"/>
          <w:lang w:val="en-US"/>
        </w:rPr>
        <w:t>ibed as follows</w:t>
      </w:r>
      <w:proofErr w:type="gramStart"/>
      <w:r>
        <w:rPr>
          <w:rFonts w:ascii="Times New Roman" w:hAnsi="Times New Roman" w:cs="Times New Roman"/>
          <w:sz w:val="24"/>
          <w:szCs w:val="24"/>
          <w:lang w:val="en-US"/>
        </w:rPr>
        <w:t>:</w:t>
      </w:r>
      <w:r w:rsidR="0070677B" w:rsidRPr="0070677B">
        <w:rPr>
          <w:rFonts w:ascii="Times New Roman" w:hAnsi="Times New Roman" w:cs="Times New Roman"/>
          <w:sz w:val="24"/>
          <w:szCs w:val="24"/>
          <w:vertAlign w:val="superscript"/>
          <w:lang w:val="en-US"/>
        </w:rPr>
        <w:t>5,17,45</w:t>
      </w:r>
      <w:proofErr w:type="gramEnd"/>
    </w:p>
    <w:p w:rsidR="00F76893" w:rsidRDefault="003A6AD9" w:rsidP="00F76893">
      <w:pPr>
        <w:spacing w:after="480" w:line="360" w:lineRule="auto"/>
        <w:ind w:left="360"/>
        <w:jc w:val="center"/>
        <w:rPr>
          <w:rFonts w:ascii="Times New Roman" w:hAnsi="Times New Roman" w:cs="Times New Roman"/>
          <w:sz w:val="24"/>
          <w:szCs w:val="24"/>
          <w:lang w:val="en-US"/>
        </w:rPr>
      </w:pPr>
      <m:oMath>
        <m:f>
          <m:fPr>
            <m:ctrlPr>
              <w:rPr>
                <w:rFonts w:ascii="Cambria Math" w:hAnsi="Cambria Math"/>
              </w:rPr>
            </m:ctrlPr>
          </m:fPr>
          <m:num>
            <m:r>
              <m:rPr>
                <m:sty m:val="p"/>
              </m:rPr>
              <w:rPr>
                <w:rFonts w:ascii="Cambria Math" w:hAnsi="Cambria Math"/>
              </w:rPr>
              <m:t>d</m:t>
            </m:r>
            <m:r>
              <w:rPr>
                <w:rFonts w:ascii="Cambria Math" w:hAnsi="Cambria Math"/>
              </w:rPr>
              <m:t>DO</m:t>
            </m:r>
          </m:num>
          <m:den>
            <m:r>
              <m:rPr>
                <m:sty m:val="p"/>
              </m:rPr>
              <w:rPr>
                <w:rFonts w:ascii="Cambria Math" w:hAnsi="Cambria Math"/>
              </w:rPr>
              <m:t>d</m:t>
            </m:r>
            <m:r>
              <w:rPr>
                <w:rFonts w:ascii="Cambria Math" w:hAnsi="Cambria Math"/>
              </w:rPr>
              <m:t>t</m:t>
            </m:r>
          </m:den>
        </m:f>
        <m:r>
          <w:rPr>
            <w:rFonts w:ascii="Cambria Math" w:hAnsi="Cambria Math"/>
          </w:rPr>
          <m:t>=OTR-OCR</m:t>
        </m:r>
      </m:oMath>
      <w:r w:rsidR="00F76893">
        <w:rPr>
          <w:rFonts w:ascii="Times New Roman" w:eastAsiaTheme="minorEastAsia" w:hAnsi="Times New Roman" w:cs="Times New Roman"/>
          <w:iCs/>
          <w:sz w:val="24"/>
          <w:szCs w:val="24"/>
          <w:vertAlign w:val="subscript"/>
          <w:lang w:val="en-US"/>
        </w:rPr>
        <w:t xml:space="preserve">    </w:t>
      </w:r>
      <w:r w:rsidR="00F76893">
        <w:rPr>
          <w:rFonts w:ascii="Times New Roman" w:hAnsi="Times New Roman" w:cs="Times New Roman"/>
          <w:sz w:val="24"/>
          <w:szCs w:val="24"/>
          <w:lang w:val="en-US"/>
        </w:rPr>
        <w:t xml:space="preserve">     (23)</w:t>
      </w:r>
    </w:p>
    <w:p w:rsidR="00F76893" w:rsidRDefault="00F76893" w:rsidP="00F76893">
      <w:pPr>
        <w:spacing w:after="480" w:line="360" w:lineRule="auto"/>
        <w:ind w:left="360"/>
        <w:jc w:val="center"/>
      </w:pPr>
      <w:r>
        <w:rPr>
          <w:rFonts w:ascii="Times New Roman" w:hAnsi="Times New Roman" w:cs="Times New Roman"/>
          <w:sz w:val="24"/>
          <w:szCs w:val="24"/>
          <w:lang w:val="en-US"/>
        </w:rPr>
        <w:t xml:space="preserve">OTR = </w:t>
      </w:r>
      <w:proofErr w:type="spellStart"/>
      <w:r>
        <w:rPr>
          <w:rFonts w:ascii="Times New Roman" w:hAnsi="Times New Roman" w:cs="Times New Roman"/>
          <w:sz w:val="24"/>
          <w:szCs w:val="24"/>
          <w:lang w:val="en-US"/>
        </w:rPr>
        <w:t>K</w:t>
      </w:r>
      <w:r w:rsidRPr="0007323A">
        <w:rPr>
          <w:rFonts w:ascii="Times New Roman" w:hAnsi="Times New Roman" w:cs="Times New Roman"/>
          <w:sz w:val="24"/>
          <w:szCs w:val="24"/>
          <w:vertAlign w:val="subscript"/>
          <w:lang w:val="en-US"/>
        </w:rPr>
        <w:t>L</w:t>
      </w:r>
      <w:r>
        <w:rPr>
          <w:rFonts w:ascii="Times New Roman" w:hAnsi="Times New Roman" w:cs="Times New Roman"/>
          <w:sz w:val="24"/>
          <w:szCs w:val="24"/>
          <w:lang w:val="en-US"/>
        </w:rPr>
        <w:t>a</w:t>
      </w:r>
      <w:proofErr w:type="spellEnd"/>
      <w:r>
        <w:rPr>
          <w:rFonts w:ascii="Times New Roman" w:hAnsi="Times New Roman" w:cs="Times New Roman"/>
          <w:sz w:val="24"/>
          <w:szCs w:val="24"/>
          <w:lang w:val="en-US"/>
        </w:rPr>
        <w:t xml:space="preserve"> (DO*-DO)</w:t>
      </w:r>
      <w:r>
        <w:rPr>
          <w:rFonts w:ascii="Times New Roman" w:eastAsiaTheme="minorEastAsia" w:hAnsi="Times New Roman" w:cs="Times New Roman"/>
          <w:iCs/>
          <w:sz w:val="24"/>
          <w:szCs w:val="24"/>
          <w:vertAlign w:val="subscript"/>
          <w:lang w:val="en-US"/>
        </w:rPr>
        <w:t xml:space="preserve">    </w:t>
      </w:r>
      <w:r>
        <w:rPr>
          <w:rFonts w:ascii="Times New Roman" w:hAnsi="Times New Roman" w:cs="Times New Roman"/>
          <w:sz w:val="24"/>
          <w:szCs w:val="24"/>
          <w:lang w:val="en-US"/>
        </w:rPr>
        <w:t xml:space="preserve">     (24)</w:t>
      </w:r>
    </w:p>
    <w:p w:rsidR="002072EA" w:rsidRDefault="0012594A">
      <w:pPr>
        <w:spacing w:after="480" w:line="360" w:lineRule="auto"/>
        <w:jc w:val="both"/>
      </w:pPr>
      <w:r>
        <w:rPr>
          <w:rFonts w:ascii="Times New Roman" w:hAnsi="Times New Roman" w:cs="Times New Roman"/>
          <w:sz w:val="24"/>
          <w:szCs w:val="24"/>
          <w:lang w:val="en-US"/>
        </w:rPr>
        <w:t xml:space="preserve">Oxygen concentration is dependent upon oxygen transfer </w:t>
      </w:r>
      <w:r w:rsidR="0070677B">
        <w:rPr>
          <w:rFonts w:ascii="Times New Roman" w:hAnsi="Times New Roman" w:cs="Times New Roman"/>
          <w:sz w:val="24"/>
          <w:szCs w:val="24"/>
          <w:lang w:val="en-US"/>
        </w:rPr>
        <w:t>rate (OTR) (Eq. 24)</w:t>
      </w:r>
      <w:r w:rsidR="001174DD" w:rsidRPr="0070677B">
        <w:rPr>
          <w:rFonts w:ascii="Times New Roman" w:hAnsi="Times New Roman" w:cs="Times New Roman"/>
          <w:sz w:val="24"/>
          <w:szCs w:val="24"/>
          <w:vertAlign w:val="superscript"/>
          <w:lang w:val="en-US"/>
        </w:rPr>
        <w:t>29</w:t>
      </w:r>
      <w:proofErr w:type="gramStart"/>
      <w:r w:rsidRPr="0070677B">
        <w:rPr>
          <w:rFonts w:ascii="Times New Roman" w:hAnsi="Times New Roman" w:cs="Times New Roman"/>
          <w:sz w:val="24"/>
          <w:szCs w:val="24"/>
          <w:vertAlign w:val="superscript"/>
          <w:lang w:val="en-US"/>
        </w:rPr>
        <w:t>,</w:t>
      </w:r>
      <w:r w:rsidR="0070677B" w:rsidRPr="0070677B">
        <w:rPr>
          <w:rFonts w:ascii="Times New Roman" w:hAnsi="Times New Roman" w:cs="Times New Roman"/>
          <w:sz w:val="24"/>
          <w:szCs w:val="24"/>
          <w:vertAlign w:val="superscript"/>
          <w:lang w:val="en-US"/>
        </w:rPr>
        <w:t>46</w:t>
      </w:r>
      <w:proofErr w:type="gramEnd"/>
      <w:r>
        <w:rPr>
          <w:rFonts w:ascii="Times New Roman" w:hAnsi="Times New Roman" w:cs="Times New Roman"/>
          <w:sz w:val="24"/>
          <w:szCs w:val="24"/>
          <w:lang w:val="en-US"/>
        </w:rPr>
        <w:t xml:space="preserve">  between gas and liquid phase and oxygen consumption rate (OCR) of biomass. OTR is dependent upon </w:t>
      </w:r>
      <w:proofErr w:type="spellStart"/>
      <w:r>
        <w:rPr>
          <w:rFonts w:ascii="Times New Roman" w:hAnsi="Times New Roman" w:cs="Times New Roman"/>
          <w:i/>
          <w:iCs/>
          <w:sz w:val="24"/>
          <w:szCs w:val="24"/>
          <w:lang w:val="en-US"/>
        </w:rPr>
        <w:t>K</w:t>
      </w:r>
      <w:r>
        <w:rPr>
          <w:rFonts w:ascii="Times New Roman" w:hAnsi="Times New Roman" w:cs="Times New Roman"/>
          <w:sz w:val="24"/>
          <w:szCs w:val="24"/>
          <w:vertAlign w:val="subscript"/>
          <w:lang w:val="en-US"/>
        </w:rPr>
        <w:t>L</w:t>
      </w:r>
      <w:r>
        <w:rPr>
          <w:rFonts w:ascii="Times New Roman" w:hAnsi="Times New Roman" w:cs="Times New Roman"/>
          <w:i/>
          <w:iCs/>
          <w:sz w:val="24"/>
          <w:szCs w:val="24"/>
          <w:lang w:val="en-US"/>
        </w:rPr>
        <w:t>a</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(bioreactor specific) and dissolved oxygen concentration (DO). Saturated oxygen (DO</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is temperature</w:t>
      </w:r>
      <w:r w:rsidR="0070677B">
        <w:rPr>
          <w:rFonts w:ascii="Times New Roman" w:hAnsi="Times New Roman" w:cs="Times New Roman"/>
          <w:sz w:val="24"/>
          <w:szCs w:val="24"/>
          <w:lang w:val="en-US"/>
        </w:rPr>
        <w:t xml:space="preserve"> dependent (Eq. 24)</w:t>
      </w:r>
      <w:r>
        <w:rPr>
          <w:rFonts w:ascii="Times New Roman" w:hAnsi="Times New Roman" w:cs="Times New Roman"/>
          <w:sz w:val="24"/>
          <w:szCs w:val="24"/>
          <w:lang w:val="en-US"/>
        </w:rPr>
        <w:t>.</w:t>
      </w:r>
      <w:r w:rsidR="0070677B" w:rsidRPr="0070677B">
        <w:rPr>
          <w:rFonts w:ascii="Times New Roman" w:hAnsi="Times New Roman" w:cs="Times New Roman"/>
          <w:sz w:val="24"/>
          <w:szCs w:val="24"/>
          <w:vertAlign w:val="superscript"/>
          <w:lang w:val="en-US"/>
        </w:rPr>
        <w:t>29</w:t>
      </w:r>
    </w:p>
    <w:p w:rsidR="002072EA" w:rsidRDefault="0012594A">
      <w:pPr>
        <w:spacing w:after="480" w:line="360" w:lineRule="auto"/>
        <w:jc w:val="both"/>
      </w:pPr>
      <w:proofErr w:type="spellStart"/>
      <w:r>
        <w:rPr>
          <w:rFonts w:ascii="Times New Roman" w:hAnsi="Times New Roman" w:cs="Times New Roman"/>
          <w:sz w:val="24"/>
          <w:szCs w:val="24"/>
          <w:lang w:val="en-US"/>
        </w:rPr>
        <w:t>Jorjani</w:t>
      </w:r>
      <w:proofErr w:type="spellEnd"/>
      <w:r>
        <w:rPr>
          <w:rFonts w:ascii="Times New Roman" w:hAnsi="Times New Roman" w:cs="Times New Roman"/>
          <w:sz w:val="24"/>
          <w:szCs w:val="24"/>
          <w:lang w:val="en-US"/>
        </w:rPr>
        <w:t xml:space="preserve"> 1999:</w:t>
      </w:r>
      <w:r w:rsidR="00ED3084" w:rsidRPr="00ED3084">
        <w:rPr>
          <w:rFonts w:ascii="Times New Roman" w:hAnsi="Times New Roman" w:cs="Times New Roman"/>
          <w:sz w:val="24"/>
          <w:szCs w:val="24"/>
          <w:vertAlign w:val="superscript"/>
          <w:lang w:val="en-US"/>
        </w:rPr>
        <w:t>47</w:t>
      </w:r>
    </w:p>
    <w:p w:rsidR="00F76893" w:rsidRDefault="00540358" w:rsidP="00F76893">
      <w:pPr>
        <w:spacing w:after="480" w:line="360" w:lineRule="auto"/>
        <w:jc w:val="center"/>
        <w:rPr>
          <w:rFonts w:ascii="Times New Roman" w:hAnsi="Times New Roman" w:cs="Times New Roman"/>
          <w:sz w:val="24"/>
          <w:szCs w:val="24"/>
          <w:lang w:val="en-US"/>
        </w:rPr>
      </w:pPr>
      <m:oMath>
        <m:r>
          <w:rPr>
            <w:rFonts w:ascii="Cambria Math" w:hAnsi="Cambria Math"/>
          </w:rPr>
          <m:t>OCR=</m:t>
        </m:r>
        <m:sSub>
          <m:sSubPr>
            <m:ctrlPr>
              <w:rPr>
                <w:rFonts w:ascii="Cambria Math" w:hAnsi="Cambria Math"/>
              </w:rPr>
            </m:ctrlPr>
          </m:sSubPr>
          <m:e>
            <m:r>
              <w:rPr>
                <w:rFonts w:ascii="Cambria Math" w:hAnsi="Cambria Math"/>
              </w:rPr>
              <m:t>q</m:t>
            </m:r>
          </m:e>
          <m:sub>
            <m:r>
              <w:rPr>
                <w:rFonts w:ascii="Cambria Math" w:hAnsi="Cambria Math"/>
              </w:rPr>
              <m:t>O2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v</m:t>
            </m:r>
          </m:sub>
        </m:sSub>
      </m:oMath>
      <w:r w:rsidR="00F76893">
        <w:rPr>
          <w:rFonts w:ascii="Times New Roman" w:eastAsiaTheme="minorEastAsia" w:hAnsi="Times New Roman" w:cs="Times New Roman"/>
          <w:sz w:val="24"/>
          <w:szCs w:val="24"/>
          <w:lang w:val="en-US"/>
        </w:rPr>
        <w:t>; q</w:t>
      </w:r>
      <w:r w:rsidR="00F76893">
        <w:rPr>
          <w:rFonts w:ascii="Times New Roman" w:eastAsiaTheme="minorEastAsia" w:hAnsi="Times New Roman" w:cs="Times New Roman"/>
          <w:sz w:val="24"/>
          <w:szCs w:val="24"/>
          <w:vertAlign w:val="subscript"/>
          <w:lang w:val="en-US"/>
        </w:rPr>
        <w:t>O2</w:t>
      </w:r>
      <w:r w:rsidR="00F76893">
        <w:rPr>
          <w:rFonts w:ascii="Times New Roman" w:eastAsiaTheme="minorEastAsia" w:hAnsi="Times New Roman" w:cs="Times New Roman"/>
          <w:sz w:val="24"/>
          <w:szCs w:val="24"/>
          <w:lang w:val="en-US"/>
        </w:rPr>
        <w:t xml:space="preserve"> = </w:t>
      </w:r>
      <w:r w:rsidR="00F76893">
        <w:rPr>
          <w:rFonts w:ascii="Times New Roman" w:hAnsi="Times New Roman" w:cs="Times New Roman"/>
          <w:sz w:val="24"/>
          <w:szCs w:val="24"/>
          <w:lang w:val="en-US"/>
        </w:rPr>
        <w:t>q</w:t>
      </w:r>
      <w:r w:rsidR="00F76893">
        <w:rPr>
          <w:rFonts w:ascii="Times New Roman" w:hAnsi="Times New Roman" w:cs="Times New Roman"/>
          <w:sz w:val="24"/>
          <w:szCs w:val="24"/>
          <w:vertAlign w:val="subscript"/>
          <w:lang w:val="en-US"/>
        </w:rPr>
        <w:t>O2</w:t>
      </w:r>
      <w:r w:rsidR="00F76893">
        <w:rPr>
          <w:rFonts w:ascii="Times New Roman" w:hAnsi="Times New Roman" w:cs="Times New Roman"/>
          <w:sz w:val="24"/>
          <w:szCs w:val="24"/>
          <w:vertAlign w:val="superscript"/>
          <w:lang w:val="en-US"/>
        </w:rPr>
        <w:t>0</w:t>
      </w:r>
      <w:r w:rsidR="00F76893">
        <w:rPr>
          <w:rFonts w:ascii="Times New Roman" w:hAnsi="Times New Roman" w:cs="Times New Roman"/>
          <w:sz w:val="24"/>
          <w:szCs w:val="24"/>
          <w:lang w:val="en-US"/>
        </w:rPr>
        <w:t xml:space="preserve"> e</w:t>
      </w:r>
      <w:r w:rsidR="00F76893">
        <w:rPr>
          <w:rFonts w:ascii="Times New Roman" w:hAnsi="Times New Roman" w:cs="Times New Roman"/>
          <w:sz w:val="24"/>
          <w:szCs w:val="24"/>
          <w:vertAlign w:val="superscript"/>
          <w:lang w:val="en-US"/>
        </w:rPr>
        <w:t>-E/RT</w:t>
      </w:r>
      <w:r w:rsidR="00F76893">
        <w:rPr>
          <w:rFonts w:ascii="Times New Roman" w:eastAsiaTheme="minorEastAsia" w:hAnsi="Times New Roman" w:cs="Times New Roman"/>
          <w:iCs/>
          <w:sz w:val="24"/>
          <w:szCs w:val="24"/>
          <w:vertAlign w:val="subscript"/>
          <w:lang w:val="en-US"/>
        </w:rPr>
        <w:t xml:space="preserve">    </w:t>
      </w:r>
      <w:r w:rsidR="00F76893">
        <w:rPr>
          <w:rFonts w:ascii="Times New Roman" w:hAnsi="Times New Roman" w:cs="Times New Roman"/>
          <w:sz w:val="24"/>
          <w:szCs w:val="24"/>
          <w:lang w:val="en-US"/>
        </w:rPr>
        <w:t xml:space="preserve">     (25)</w:t>
      </w:r>
    </w:p>
    <w:p w:rsidR="002072EA" w:rsidRDefault="0012594A">
      <w:pPr>
        <w:spacing w:after="480" w:line="360" w:lineRule="auto"/>
        <w:jc w:val="both"/>
      </w:pPr>
      <w:r>
        <w:rPr>
          <w:rFonts w:ascii="Times New Roman" w:hAnsi="Times New Roman" w:cs="Times New Roman"/>
          <w:i/>
          <w:iCs/>
          <w:sz w:val="24"/>
          <w:szCs w:val="24"/>
          <w:lang w:val="en-US"/>
        </w:rPr>
        <w:t>OCR</w:t>
      </w:r>
      <w:r>
        <w:rPr>
          <w:rFonts w:ascii="Times New Roman" w:hAnsi="Times New Roman" w:cs="Times New Roman"/>
          <w:sz w:val="24"/>
          <w:szCs w:val="24"/>
          <w:lang w:val="en-US"/>
        </w:rPr>
        <w:t xml:space="preserve"> is dependent upon </w:t>
      </w:r>
      <w:r>
        <w:rPr>
          <w:rFonts w:ascii="Times New Roman" w:hAnsi="Times New Roman" w:cs="Times New Roman"/>
          <w:i/>
          <w:iCs/>
          <w:sz w:val="24"/>
          <w:szCs w:val="24"/>
          <w:lang w:val="en-US"/>
        </w:rPr>
        <w:t>q</w:t>
      </w:r>
      <w:r>
        <w:rPr>
          <w:rFonts w:ascii="Times New Roman" w:hAnsi="Times New Roman" w:cs="Times New Roman"/>
          <w:sz w:val="24"/>
          <w:szCs w:val="24"/>
          <w:vertAlign w:val="subscript"/>
          <w:lang w:val="en-US"/>
        </w:rPr>
        <w:t>O2</w:t>
      </w:r>
      <w:r>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 xml:space="preserve"> and te</w:t>
      </w:r>
      <w:r w:rsidR="00ED3084">
        <w:rPr>
          <w:rFonts w:ascii="Times New Roman" w:hAnsi="Times New Roman" w:cs="Times New Roman"/>
          <w:sz w:val="24"/>
          <w:szCs w:val="24"/>
          <w:lang w:val="en-US"/>
        </w:rPr>
        <w:t>mperature (Eq. 25)</w:t>
      </w:r>
      <w:proofErr w:type="gramStart"/>
      <w:r>
        <w:rPr>
          <w:rFonts w:ascii="Times New Roman" w:hAnsi="Times New Roman" w:cs="Times New Roman"/>
          <w:sz w:val="24"/>
          <w:szCs w:val="24"/>
          <w:lang w:val="en-US"/>
        </w:rPr>
        <w:t>,</w:t>
      </w:r>
      <w:r w:rsidR="00ED3084" w:rsidRPr="00ED3084">
        <w:rPr>
          <w:rFonts w:ascii="Times New Roman" w:hAnsi="Times New Roman" w:cs="Times New Roman"/>
          <w:sz w:val="24"/>
          <w:szCs w:val="24"/>
          <w:vertAlign w:val="superscript"/>
          <w:lang w:val="en-US"/>
        </w:rPr>
        <w:t>47</w:t>
      </w:r>
      <w:proofErr w:type="gramEnd"/>
      <w:r>
        <w:rPr>
          <w:rFonts w:ascii="Times New Roman" w:hAnsi="Times New Roman" w:cs="Times New Roman"/>
          <w:sz w:val="24"/>
          <w:szCs w:val="24"/>
          <w:lang w:val="en-US"/>
        </w:rPr>
        <w:t xml:space="preserve"> while </w:t>
      </w:r>
      <w:r>
        <w:rPr>
          <w:rFonts w:ascii="Times New Roman" w:hAnsi="Times New Roman" w:cs="Times New Roman"/>
          <w:i/>
          <w:iCs/>
          <w:sz w:val="24"/>
          <w:szCs w:val="24"/>
          <w:lang w:val="en-US"/>
        </w:rPr>
        <w:t>q</w:t>
      </w:r>
      <w:r>
        <w:rPr>
          <w:rFonts w:ascii="Times New Roman" w:hAnsi="Times New Roman" w:cs="Times New Roman"/>
          <w:sz w:val="24"/>
          <w:szCs w:val="24"/>
          <w:vertAlign w:val="subscript"/>
          <w:lang w:val="en-US"/>
        </w:rPr>
        <w:t>O2</w:t>
      </w:r>
      <w:r>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 xml:space="preserve"> is cell culture and clone specific. It depends mostly on the number and condition of mitochondria per cell (place of origin of </w:t>
      </w:r>
      <w:r>
        <w:rPr>
          <w:rFonts w:ascii="Times New Roman" w:hAnsi="Times New Roman" w:cs="Times New Roman"/>
          <w:sz w:val="24"/>
          <w:szCs w:val="24"/>
          <w:lang w:val="en-US"/>
        </w:rPr>
        <w:lastRenderedPageBreak/>
        <w:t>respiratory chain). It is also dependent upon availability of substrate with which cell and later mito</w:t>
      </w:r>
      <w:r w:rsidR="00ED3084">
        <w:rPr>
          <w:rFonts w:ascii="Times New Roman" w:hAnsi="Times New Roman" w:cs="Times New Roman"/>
          <w:sz w:val="24"/>
          <w:szCs w:val="24"/>
          <w:lang w:val="en-US"/>
        </w:rPr>
        <w:t>chondria are fed</w:t>
      </w:r>
      <w:r>
        <w:rPr>
          <w:rFonts w:ascii="Times New Roman" w:hAnsi="Times New Roman" w:cs="Times New Roman"/>
          <w:sz w:val="24"/>
          <w:szCs w:val="24"/>
          <w:lang w:val="en-US"/>
        </w:rPr>
        <w:t>.</w:t>
      </w:r>
      <w:r w:rsidR="00ED3084" w:rsidRPr="00ED3084">
        <w:rPr>
          <w:rFonts w:ascii="Times New Roman" w:hAnsi="Times New Roman" w:cs="Times New Roman"/>
          <w:sz w:val="24"/>
          <w:szCs w:val="24"/>
          <w:vertAlign w:val="superscript"/>
          <w:lang w:val="en-US"/>
        </w:rPr>
        <w:t>48</w:t>
      </w:r>
    </w:p>
    <w:p w:rsidR="002072EA" w:rsidRDefault="002072EA">
      <w:pPr>
        <w:spacing w:after="480" w:line="360" w:lineRule="auto"/>
        <w:rPr>
          <w:rFonts w:ascii="Times New Roman" w:hAnsi="Times New Roman" w:cs="Times New Roman"/>
          <w:sz w:val="24"/>
          <w:szCs w:val="24"/>
          <w:lang w:val="en-US"/>
        </w:rPr>
      </w:pPr>
    </w:p>
    <w:p w:rsidR="002072EA" w:rsidRDefault="0012594A">
      <w:pPr>
        <w:spacing w:after="480" w:line="360" w:lineRule="auto"/>
        <w:jc w:val="both"/>
      </w:pPr>
      <w:r>
        <w:rPr>
          <w:rFonts w:ascii="Times New Roman" w:hAnsi="Times New Roman" w:cs="Times New Roman"/>
          <w:sz w:val="24"/>
          <w:szCs w:val="24"/>
          <w:lang w:val="en-US"/>
        </w:rPr>
        <w:t>Nyberg 1998:</w:t>
      </w:r>
      <w:r w:rsidR="00ED3084" w:rsidRPr="00ED3084">
        <w:rPr>
          <w:rFonts w:ascii="Times New Roman" w:hAnsi="Times New Roman" w:cs="Times New Roman"/>
          <w:sz w:val="24"/>
          <w:szCs w:val="24"/>
          <w:vertAlign w:val="superscript"/>
          <w:lang w:val="en-US"/>
        </w:rPr>
        <w:t>29</w:t>
      </w:r>
    </w:p>
    <w:p w:rsidR="00F76893" w:rsidRDefault="00F76893" w:rsidP="00F76893">
      <w:pPr>
        <w:spacing w:after="480" w:line="360" w:lineRule="auto"/>
        <w:jc w:val="center"/>
      </w:pPr>
      <w:r>
        <w:rPr>
          <w:rFonts w:ascii="Times New Roman" w:hAnsi="Times New Roman" w:cs="Times New Roman"/>
          <w:sz w:val="24"/>
          <w:szCs w:val="24"/>
          <w:lang w:val="en-US"/>
        </w:rPr>
        <w:t xml:space="preserve">OUR = </w:t>
      </w:r>
      <w:proofErr w:type="spellStart"/>
      <w:r>
        <w:rPr>
          <w:rFonts w:ascii="Times New Roman" w:hAnsi="Times New Roman" w:cs="Times New Roman"/>
          <w:sz w:val="24"/>
          <w:szCs w:val="24"/>
          <w:lang w:val="en-US"/>
        </w:rPr>
        <w:t>K</w:t>
      </w:r>
      <w:r>
        <w:rPr>
          <w:rFonts w:ascii="Times New Roman" w:hAnsi="Times New Roman" w:cs="Times New Roman"/>
          <w:sz w:val="24"/>
          <w:szCs w:val="24"/>
          <w:vertAlign w:val="subscript"/>
          <w:lang w:val="en-US"/>
        </w:rPr>
        <w:t>L</w:t>
      </w:r>
      <w:r>
        <w:rPr>
          <w:rFonts w:ascii="Times New Roman" w:hAnsi="Times New Roman" w:cs="Times New Roman"/>
          <w:sz w:val="24"/>
          <w:szCs w:val="24"/>
          <w:lang w:val="en-US"/>
        </w:rPr>
        <w:t>a</w:t>
      </w:r>
      <w:proofErr w:type="spellEnd"/>
      <w:r>
        <w:rPr>
          <w:rFonts w:ascii="Times New Roman" w:hAnsi="Times New Roman" w:cs="Times New Roman"/>
          <w:sz w:val="24"/>
          <w:szCs w:val="24"/>
          <w:lang w:val="en-US"/>
        </w:rPr>
        <w:t xml:space="preserve"> (C</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-C</w:t>
      </w:r>
      <w:r>
        <w:rPr>
          <w:rFonts w:ascii="Times New Roman" w:hAnsi="Times New Roman" w:cs="Times New Roman"/>
          <w:sz w:val="24"/>
          <w:szCs w:val="24"/>
          <w:vertAlign w:val="subscript"/>
          <w:lang w:val="en-US"/>
        </w:rPr>
        <w:t>R</w:t>
      </w:r>
      <w:r>
        <w:rPr>
          <w:rFonts w:ascii="Times New Roman" w:hAnsi="Times New Roman" w:cs="Times New Roman"/>
          <w:sz w:val="24"/>
          <w:szCs w:val="24"/>
          <w:lang w:val="en-US"/>
        </w:rPr>
        <w:t>) + D (C</w:t>
      </w:r>
      <w:r>
        <w:rPr>
          <w:rFonts w:ascii="Times New Roman" w:hAnsi="Times New Roman" w:cs="Times New Roman"/>
          <w:sz w:val="24"/>
          <w:szCs w:val="24"/>
          <w:vertAlign w:val="subscript"/>
          <w:lang w:val="en-US"/>
        </w:rPr>
        <w:t>F</w:t>
      </w:r>
      <w:r>
        <w:rPr>
          <w:rFonts w:ascii="Times New Roman" w:hAnsi="Times New Roman" w:cs="Times New Roman"/>
          <w:sz w:val="24"/>
          <w:szCs w:val="24"/>
          <w:lang w:val="en-US"/>
        </w:rPr>
        <w:t>-C</w:t>
      </w:r>
      <w:r>
        <w:rPr>
          <w:rFonts w:ascii="Times New Roman" w:hAnsi="Times New Roman" w:cs="Times New Roman"/>
          <w:sz w:val="24"/>
          <w:szCs w:val="24"/>
          <w:vertAlign w:val="subscript"/>
          <w:lang w:val="en-US"/>
        </w:rPr>
        <w:t>R</w:t>
      </w:r>
      <w:r>
        <w:rPr>
          <w:rFonts w:ascii="Times New Roman" w:hAnsi="Times New Roman" w:cs="Times New Roman"/>
          <w:sz w:val="24"/>
          <w:szCs w:val="24"/>
          <w:lang w:val="en-US"/>
        </w:rPr>
        <w:t>)</w:t>
      </w:r>
      <w:r>
        <w:rPr>
          <w:rFonts w:ascii="Times New Roman" w:eastAsiaTheme="minorEastAsia" w:hAnsi="Times New Roman" w:cs="Times New Roman"/>
          <w:iCs/>
          <w:sz w:val="24"/>
          <w:szCs w:val="24"/>
          <w:vertAlign w:val="subscript"/>
          <w:lang w:val="en-US"/>
        </w:rPr>
        <w:t xml:space="preserve">    </w:t>
      </w:r>
      <w:r>
        <w:rPr>
          <w:rFonts w:ascii="Times New Roman" w:hAnsi="Times New Roman" w:cs="Times New Roman"/>
          <w:sz w:val="24"/>
          <w:szCs w:val="24"/>
          <w:lang w:val="en-US"/>
        </w:rPr>
        <w:t xml:space="preserve">     (26)</w:t>
      </w:r>
    </w:p>
    <w:p w:rsidR="002072EA" w:rsidRDefault="0012594A">
      <w:pPr>
        <w:spacing w:after="480" w:line="360" w:lineRule="auto"/>
        <w:jc w:val="both"/>
      </w:pPr>
      <w:r>
        <w:rPr>
          <w:rFonts w:ascii="Times New Roman" w:hAnsi="Times New Roman" w:cs="Times New Roman"/>
          <w:sz w:val="24"/>
          <w:szCs w:val="24"/>
          <w:lang w:val="en-US"/>
        </w:rPr>
        <w:t xml:space="preserve">Nyberg describes a formula for continuous bioreactor, where oxygen uptake rate - </w:t>
      </w:r>
      <w:proofErr w:type="gramStart"/>
      <w:r>
        <w:rPr>
          <w:rFonts w:ascii="Times New Roman" w:hAnsi="Times New Roman" w:cs="Times New Roman"/>
          <w:i/>
          <w:iCs/>
          <w:sz w:val="24"/>
          <w:szCs w:val="24"/>
          <w:lang w:val="en-US"/>
        </w:rPr>
        <w:t>OUR</w:t>
      </w:r>
      <w:r>
        <w:rPr>
          <w:rFonts w:ascii="Times New Roman" w:hAnsi="Times New Roman" w:cs="Times New Roman"/>
          <w:sz w:val="24"/>
          <w:szCs w:val="24"/>
          <w:lang w:val="en-US"/>
        </w:rPr>
        <w:t xml:space="preserve"> is</w:t>
      </w:r>
      <w:proofErr w:type="gramEnd"/>
      <w:r>
        <w:rPr>
          <w:rFonts w:ascii="Times New Roman" w:hAnsi="Times New Roman" w:cs="Times New Roman"/>
          <w:sz w:val="24"/>
          <w:szCs w:val="24"/>
          <w:lang w:val="en-US"/>
        </w:rPr>
        <w:t xml:space="preserve"> dependent upon </w:t>
      </w:r>
      <w:r>
        <w:rPr>
          <w:rFonts w:ascii="Times New Roman" w:hAnsi="Times New Roman" w:cs="Times New Roman"/>
          <w:i/>
          <w:iCs/>
          <w:sz w:val="24"/>
          <w:szCs w:val="24"/>
          <w:lang w:val="en-US"/>
        </w:rPr>
        <w:t>OTR</w:t>
      </w:r>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K</w:t>
      </w:r>
      <w:r>
        <w:rPr>
          <w:rFonts w:ascii="Times New Roman" w:hAnsi="Times New Roman" w:cs="Times New Roman"/>
          <w:sz w:val="24"/>
          <w:szCs w:val="24"/>
          <w:vertAlign w:val="subscript"/>
          <w:lang w:val="en-US"/>
        </w:rPr>
        <w:t>L</w:t>
      </w:r>
      <w:r>
        <w:rPr>
          <w:rFonts w:ascii="Times New Roman" w:hAnsi="Times New Roman" w:cs="Times New Roman"/>
          <w:i/>
          <w:iCs/>
          <w:sz w:val="24"/>
          <w:szCs w:val="24"/>
          <w:lang w:val="en-US"/>
        </w:rPr>
        <w:t>a</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C</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w:t>
      </w:r>
      <w:r>
        <w:rPr>
          <w:rFonts w:ascii="Times New Roman" w:hAnsi="Times New Roman" w:cs="Times New Roman"/>
          <w:i/>
          <w:iCs/>
          <w:sz w:val="24"/>
          <w:szCs w:val="24"/>
          <w:lang w:val="en-US"/>
        </w:rPr>
        <w:t>C</w:t>
      </w:r>
      <w:r>
        <w:rPr>
          <w:rFonts w:ascii="Times New Roman" w:hAnsi="Times New Roman" w:cs="Times New Roman"/>
          <w:sz w:val="24"/>
          <w:szCs w:val="24"/>
          <w:vertAlign w:val="subscript"/>
          <w:lang w:val="en-US"/>
        </w:rPr>
        <w:t>R</w:t>
      </w:r>
      <w:r>
        <w:rPr>
          <w:rFonts w:ascii="Times New Roman" w:hAnsi="Times New Roman" w:cs="Times New Roman"/>
          <w:sz w:val="24"/>
          <w:szCs w:val="24"/>
          <w:lang w:val="en-US"/>
        </w:rPr>
        <w:t xml:space="preserve">)), dilution rate </w:t>
      </w:r>
      <w:r>
        <w:rPr>
          <w:rFonts w:ascii="Times New Roman" w:hAnsi="Times New Roman" w:cs="Times New Roman"/>
          <w:i/>
          <w:iCs/>
          <w:sz w:val="24"/>
          <w:szCs w:val="24"/>
          <w:lang w:val="en-US"/>
        </w:rPr>
        <w:t>D</w:t>
      </w:r>
      <w:r>
        <w:rPr>
          <w:rFonts w:ascii="Times New Roman" w:hAnsi="Times New Roman" w:cs="Times New Roman"/>
          <w:sz w:val="24"/>
          <w:szCs w:val="24"/>
          <w:lang w:val="en-US"/>
        </w:rPr>
        <w:t xml:space="preserve"> and difference of oxygen concentration (feed minus reactor) (</w:t>
      </w:r>
      <w:r>
        <w:rPr>
          <w:rFonts w:ascii="Times New Roman" w:hAnsi="Times New Roman" w:cs="Times New Roman"/>
          <w:i/>
          <w:iCs/>
          <w:sz w:val="24"/>
          <w:szCs w:val="24"/>
          <w:lang w:val="en-US"/>
        </w:rPr>
        <w:t>C</w:t>
      </w:r>
      <w:r>
        <w:rPr>
          <w:rFonts w:ascii="Times New Roman" w:hAnsi="Times New Roman" w:cs="Times New Roman"/>
          <w:sz w:val="24"/>
          <w:szCs w:val="24"/>
          <w:vertAlign w:val="subscript"/>
          <w:lang w:val="en-US"/>
        </w:rPr>
        <w:t>F</w:t>
      </w:r>
      <w:r>
        <w:rPr>
          <w:rFonts w:ascii="Times New Roman" w:hAnsi="Times New Roman" w:cs="Times New Roman"/>
          <w:sz w:val="24"/>
          <w:szCs w:val="24"/>
          <w:lang w:val="en-US"/>
        </w:rPr>
        <w:t>-</w:t>
      </w:r>
      <w:r>
        <w:rPr>
          <w:rFonts w:ascii="Times New Roman" w:hAnsi="Times New Roman" w:cs="Times New Roman"/>
          <w:i/>
          <w:iCs/>
          <w:sz w:val="24"/>
          <w:szCs w:val="24"/>
          <w:lang w:val="en-US"/>
        </w:rPr>
        <w:t>C</w:t>
      </w:r>
      <w:r>
        <w:rPr>
          <w:rFonts w:ascii="Times New Roman" w:hAnsi="Times New Roman" w:cs="Times New Roman"/>
          <w:sz w:val="24"/>
          <w:szCs w:val="24"/>
          <w:vertAlign w:val="subscript"/>
          <w:lang w:val="en-US"/>
        </w:rPr>
        <w:t>R</w:t>
      </w:r>
      <w:r>
        <w:rPr>
          <w:rFonts w:ascii="Times New Roman" w:hAnsi="Times New Roman" w:cs="Times New Roman"/>
          <w:sz w:val="24"/>
          <w:szCs w:val="24"/>
          <w:lang w:val="en-US"/>
        </w:rPr>
        <w:t xml:space="preserve">) (Eq. 26). </w:t>
      </w:r>
      <w:r>
        <w:rPr>
          <w:rFonts w:ascii="Times New Roman" w:hAnsi="Times New Roman" w:cs="Times New Roman"/>
          <w:i/>
          <w:iCs/>
          <w:sz w:val="24"/>
          <w:szCs w:val="24"/>
          <w:lang w:val="en-US"/>
        </w:rPr>
        <w:t>C</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represents saturated oxygen concentration at operating temperature.</w:t>
      </w:r>
    </w:p>
    <w:p w:rsidR="002072EA" w:rsidRDefault="0012594A">
      <w:pPr>
        <w:spacing w:after="480" w:line="360" w:lineRule="auto"/>
        <w:jc w:val="both"/>
      </w:pPr>
      <w:r>
        <w:rPr>
          <w:rFonts w:ascii="Times New Roman" w:hAnsi="Times New Roman" w:cs="Times New Roman"/>
          <w:sz w:val="24"/>
          <w:szCs w:val="24"/>
          <w:lang w:val="en-US"/>
        </w:rPr>
        <w:t>Oxygen is consumed in the respiratory chain.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 is a byproduct of the respiratory chain reacti</w:t>
      </w:r>
      <w:r w:rsidR="00ED3084">
        <w:rPr>
          <w:rFonts w:ascii="Times New Roman" w:hAnsi="Times New Roman" w:cs="Times New Roman"/>
          <w:sz w:val="24"/>
          <w:szCs w:val="24"/>
          <w:lang w:val="en-US"/>
        </w:rPr>
        <w:t>ons</w:t>
      </w:r>
      <w:r>
        <w:rPr>
          <w:rFonts w:ascii="Times New Roman" w:hAnsi="Times New Roman" w:cs="Times New Roman"/>
          <w:sz w:val="24"/>
          <w:szCs w:val="24"/>
          <w:lang w:val="en-US"/>
        </w:rPr>
        <w:t>.</w:t>
      </w:r>
      <w:r w:rsidR="00ED3084" w:rsidRPr="00ED3084">
        <w:rPr>
          <w:rFonts w:ascii="Times New Roman" w:hAnsi="Times New Roman" w:cs="Times New Roman"/>
          <w:sz w:val="24"/>
          <w:szCs w:val="24"/>
          <w:vertAlign w:val="superscript"/>
          <w:lang w:val="en-US"/>
        </w:rPr>
        <w:t>49</w:t>
      </w:r>
      <w:r>
        <w:rPr>
          <w:rFonts w:ascii="Times New Roman" w:hAnsi="Times New Roman" w:cs="Times New Roman"/>
          <w:sz w:val="24"/>
          <w:szCs w:val="24"/>
          <w:lang w:val="en-US"/>
        </w:rPr>
        <w:t xml:space="preserve"> Oxygen that is incorporated in waste CO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comes from glucose or other substrates. Since metabolism is affected by </w:t>
      </w:r>
      <w:r>
        <w:rPr>
          <w:rFonts w:ascii="Times New Roman" w:hAnsi="Times New Roman" w:cs="Times New Roman"/>
          <w:i/>
          <w:iCs/>
          <w:sz w:val="24"/>
          <w:szCs w:val="24"/>
          <w:lang w:val="en-US"/>
        </w:rPr>
        <w:t>p</w:t>
      </w:r>
      <w:r>
        <w:rPr>
          <w:rFonts w:ascii="Times New Roman" w:hAnsi="Times New Roman" w:cs="Times New Roman"/>
          <w:sz w:val="24"/>
          <w:szCs w:val="24"/>
          <w:lang w:val="en-US"/>
        </w:rPr>
        <w:t>H value, 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consumption is </w:t>
      </w:r>
      <w:r>
        <w:rPr>
          <w:rFonts w:ascii="Times New Roman" w:hAnsi="Times New Roman" w:cs="Times New Roman"/>
          <w:i/>
          <w:iCs/>
          <w:sz w:val="24"/>
          <w:szCs w:val="24"/>
          <w:lang w:val="en-US"/>
        </w:rPr>
        <w:t>p</w:t>
      </w:r>
      <w:r>
        <w:rPr>
          <w:rFonts w:ascii="Times New Roman" w:hAnsi="Times New Roman" w:cs="Times New Roman"/>
          <w:sz w:val="24"/>
          <w:szCs w:val="24"/>
          <w:lang w:val="en-US"/>
        </w:rPr>
        <w:t>H dependent.</w:t>
      </w:r>
    </w:p>
    <w:p w:rsidR="002072EA" w:rsidRDefault="0012594A">
      <w:pPr>
        <w:spacing w:after="480" w:line="360" w:lineRule="auto"/>
        <w:jc w:val="both"/>
      </w:pPr>
      <w:r>
        <w:rPr>
          <w:rFonts w:ascii="Times New Roman" w:hAnsi="Times New Roman" w:cs="Times New Roman"/>
          <w:b/>
          <w:sz w:val="24"/>
          <w:szCs w:val="24"/>
          <w:lang w:val="en-US"/>
        </w:rPr>
        <w:t>2.1.5. CO</w:t>
      </w:r>
      <w:r>
        <w:rPr>
          <w:rFonts w:ascii="Times New Roman" w:hAnsi="Times New Roman" w:cs="Times New Roman"/>
          <w:b/>
          <w:sz w:val="24"/>
          <w:szCs w:val="24"/>
          <w:vertAlign w:val="subscript"/>
          <w:lang w:val="en-US"/>
        </w:rPr>
        <w:t>2</w:t>
      </w:r>
      <w:r>
        <w:rPr>
          <w:rFonts w:ascii="Times New Roman" w:hAnsi="Times New Roman" w:cs="Times New Roman"/>
          <w:b/>
          <w:sz w:val="24"/>
          <w:szCs w:val="24"/>
          <w:lang w:val="en-US"/>
        </w:rPr>
        <w:t xml:space="preserve"> and NH</w:t>
      </w:r>
      <w:r>
        <w:rPr>
          <w:rFonts w:ascii="Times New Roman" w:hAnsi="Times New Roman" w:cs="Times New Roman"/>
          <w:b/>
          <w:sz w:val="24"/>
          <w:szCs w:val="24"/>
          <w:vertAlign w:val="subscript"/>
          <w:lang w:val="en-US"/>
        </w:rPr>
        <w:t>3</w:t>
      </w:r>
      <w:r>
        <w:rPr>
          <w:rFonts w:ascii="Times New Roman" w:hAnsi="Times New Roman" w:cs="Times New Roman"/>
          <w:b/>
          <w:sz w:val="24"/>
          <w:szCs w:val="24"/>
          <w:lang w:val="en-US"/>
        </w:rPr>
        <w:t xml:space="preserve"> waste production</w:t>
      </w:r>
    </w:p>
    <w:p w:rsidR="002072EA" w:rsidRDefault="0012594A">
      <w:pPr>
        <w:spacing w:after="480" w:line="360" w:lineRule="auto"/>
        <w:jc w:val="both"/>
      </w:pPr>
      <w:r>
        <w:rPr>
          <w:rFonts w:ascii="Times New Roman" w:hAnsi="Times New Roman" w:cs="Times New Roman"/>
          <w:sz w:val="24"/>
          <w:szCs w:val="24"/>
          <w:lang w:val="en-US"/>
        </w:rPr>
        <w:t>CO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production is integrated into models to address reactions in TCA cycle</w:t>
      </w:r>
      <w:r w:rsidR="000C0EB7">
        <w:rPr>
          <w:rFonts w:ascii="Times New Roman" w:hAnsi="Times New Roman" w:cs="Times New Roman"/>
          <w:sz w:val="24"/>
          <w:szCs w:val="24"/>
          <w:lang w:val="en-US"/>
        </w:rPr>
        <w:t>.</w:t>
      </w:r>
      <w:r w:rsidR="009C21A8" w:rsidRPr="000C0EB7">
        <w:rPr>
          <w:rFonts w:ascii="Times New Roman" w:hAnsi="Times New Roman" w:cs="Times New Roman"/>
          <w:sz w:val="24"/>
          <w:szCs w:val="24"/>
          <w:vertAlign w:val="superscript"/>
          <w:lang w:val="en-US"/>
        </w:rPr>
        <w:t>5</w:t>
      </w:r>
      <w:r w:rsidRPr="000C0EB7">
        <w:rPr>
          <w:rFonts w:ascii="Times New Roman" w:hAnsi="Times New Roman" w:cs="Times New Roman"/>
          <w:sz w:val="24"/>
          <w:szCs w:val="24"/>
          <w:vertAlign w:val="superscript"/>
          <w:lang w:val="en-US"/>
        </w:rPr>
        <w:t>,</w:t>
      </w:r>
      <w:r w:rsidR="0074360D" w:rsidRPr="000C0EB7">
        <w:rPr>
          <w:rFonts w:ascii="Times New Roman" w:hAnsi="Times New Roman" w:cs="Times New Roman"/>
          <w:sz w:val="24"/>
          <w:szCs w:val="24"/>
          <w:vertAlign w:val="superscript"/>
          <w:lang w:val="en-US"/>
        </w:rPr>
        <w:t>45</w:t>
      </w:r>
      <w:r w:rsidR="000C0EB7">
        <w:rPr>
          <w:rFonts w:ascii="Times New Roman" w:hAnsi="Times New Roman" w:cs="Times New Roman"/>
          <w:sz w:val="24"/>
          <w:szCs w:val="24"/>
          <w:vertAlign w:val="superscript"/>
          <w:lang w:val="en-US"/>
        </w:rPr>
        <w:t>,</w:t>
      </w:r>
      <w:r w:rsidR="000C0EB7" w:rsidRPr="000C0EB7">
        <w:rPr>
          <w:rFonts w:ascii="Times New Roman" w:hAnsi="Times New Roman" w:cs="Times New Roman"/>
          <w:sz w:val="24"/>
          <w:szCs w:val="24"/>
          <w:vertAlign w:val="superscript"/>
          <w:lang w:val="en-US"/>
        </w:rPr>
        <w:t>50</w:t>
      </w:r>
      <w:r>
        <w:rPr>
          <w:rFonts w:ascii="Times New Roman" w:hAnsi="Times New Roman" w:cs="Times New Roman"/>
          <w:sz w:val="24"/>
          <w:szCs w:val="24"/>
          <w:lang w:val="en-US"/>
        </w:rPr>
        <w:t xml:space="preserve"> CO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is mostly produced in Krebs cycle, while NH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is produced during metabolism of </w:t>
      </w:r>
      <w:r w:rsidR="000C0EB7">
        <w:rPr>
          <w:rFonts w:ascii="Times New Roman" w:hAnsi="Times New Roman" w:cs="Times New Roman"/>
          <w:sz w:val="24"/>
          <w:szCs w:val="24"/>
          <w:lang w:val="en-US"/>
        </w:rPr>
        <w:t>glutamine or other amino acids</w:t>
      </w:r>
      <w:r>
        <w:rPr>
          <w:rFonts w:ascii="Times New Roman" w:hAnsi="Times New Roman" w:cs="Times New Roman"/>
          <w:sz w:val="24"/>
          <w:szCs w:val="24"/>
          <w:lang w:val="en-US"/>
        </w:rPr>
        <w:t>.</w:t>
      </w:r>
      <w:r w:rsidR="000C0EB7" w:rsidRPr="000C0EB7">
        <w:rPr>
          <w:rFonts w:ascii="Times New Roman" w:hAnsi="Times New Roman" w:cs="Times New Roman"/>
          <w:sz w:val="24"/>
          <w:szCs w:val="24"/>
          <w:vertAlign w:val="superscript"/>
          <w:lang w:val="en-US"/>
        </w:rPr>
        <w:t>5,17,44,51</w:t>
      </w:r>
    </w:p>
    <w:p w:rsidR="00F76893" w:rsidRDefault="003A6AD9" w:rsidP="00F76893">
      <w:pPr>
        <w:spacing w:after="480" w:line="360" w:lineRule="auto"/>
        <w:ind w:left="360"/>
        <w:jc w:val="center"/>
      </w:pPr>
      <m:oMath>
        <m:f>
          <m:fPr>
            <m:ctrlPr>
              <w:rPr>
                <w:rFonts w:ascii="Cambria Math" w:hAnsi="Cambria Math"/>
              </w:rPr>
            </m:ctrlPr>
          </m:fPr>
          <m:num>
            <m:r>
              <w:rPr>
                <w:rFonts w:ascii="Cambria Math" w:hAnsi="Cambria Math"/>
              </w:rPr>
              <m:t>dD</m:t>
            </m:r>
            <m:sSub>
              <m:sSubPr>
                <m:ctrlPr>
                  <w:rPr>
                    <w:rFonts w:ascii="Cambria Math" w:hAnsi="Cambria Math"/>
                  </w:rPr>
                </m:ctrlPr>
              </m:sSubPr>
              <m:e>
                <m:r>
                  <w:rPr>
                    <w:rFonts w:ascii="Cambria Math" w:hAnsi="Cambria Math"/>
                  </w:rPr>
                  <m:t>CO</m:t>
                </m:r>
              </m:e>
              <m:sub>
                <m:r>
                  <w:rPr>
                    <w:rFonts w:ascii="Cambria Math" w:hAnsi="Cambria Math"/>
                  </w:rPr>
                  <m:t>2</m:t>
                </m:r>
              </m:sub>
            </m:sSub>
          </m:num>
          <m:den>
            <m:r>
              <w:rPr>
                <w:rFonts w:ascii="Cambria Math" w:hAnsi="Cambria Math"/>
              </w:rPr>
              <m:t>dt</m:t>
            </m:r>
          </m:den>
        </m:f>
        <m:r>
          <w:rPr>
            <w:rFonts w:ascii="Cambria Math" w:hAnsi="Cambria Math"/>
          </w:rPr>
          <m:t>=</m:t>
        </m:r>
        <m:sSub>
          <m:sSubPr>
            <m:ctrlPr>
              <w:rPr>
                <w:rFonts w:ascii="Cambria Math" w:hAnsi="Cambria Math"/>
              </w:rPr>
            </m:ctrlPr>
          </m:sSubPr>
          <m:e>
            <m:r>
              <w:rPr>
                <w:rFonts w:ascii="Cambria Math" w:hAnsi="Cambria Math"/>
              </w:rPr>
              <m:t>CO</m:t>
            </m:r>
          </m:e>
          <m:sub>
            <m:r>
              <w:rPr>
                <w:rFonts w:ascii="Cambria Math" w:hAnsi="Cambria Math"/>
              </w:rPr>
              <m:t>2</m:t>
            </m:r>
          </m:sub>
        </m:sSub>
        <m:r>
          <w:rPr>
            <w:rFonts w:ascii="Cambria Math" w:hAnsi="Cambria Math"/>
          </w:rPr>
          <m:t>PR-</m:t>
        </m:r>
        <m:sSub>
          <m:sSubPr>
            <m:ctrlPr>
              <w:rPr>
                <w:rFonts w:ascii="Cambria Math" w:hAnsi="Cambria Math"/>
              </w:rPr>
            </m:ctrlPr>
          </m:sSubPr>
          <m:e>
            <m:r>
              <w:rPr>
                <w:rFonts w:ascii="Cambria Math" w:hAnsi="Cambria Math"/>
              </w:rPr>
              <m:t>CO</m:t>
            </m:r>
          </m:e>
          <m:sub>
            <m:r>
              <w:rPr>
                <w:rFonts w:ascii="Cambria Math" w:hAnsi="Cambria Math"/>
              </w:rPr>
              <m:t>2</m:t>
            </m:r>
          </m:sub>
        </m:sSub>
        <m:r>
          <w:rPr>
            <w:rFonts w:ascii="Cambria Math" w:hAnsi="Cambria Math"/>
          </w:rPr>
          <m:t>TR</m:t>
        </m:r>
        <m:r>
          <m:rPr>
            <m:sty m:val="p"/>
          </m:rPr>
          <w:rPr>
            <w:rFonts w:ascii="Cambria Math" w:eastAsia="Times New Roman" w:hAnsi="Cambria Math" w:cs="Times New Roman"/>
          </w:rPr>
          <m:t xml:space="preserve"> </m:t>
        </m:r>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K</m:t>
            </m:r>
          </m:e>
          <m:sub>
            <m:r>
              <m:rPr>
                <m:sty m:val="p"/>
              </m:rPr>
              <w:rPr>
                <w:rFonts w:ascii="Cambria Math" w:hAnsi="Cambria Math" w:cs="Times New Roman"/>
                <w:sz w:val="24"/>
                <w:szCs w:val="24"/>
                <w:lang w:val="en-US"/>
              </w:rPr>
              <m:t>L</m:t>
            </m:r>
          </m:sub>
        </m:sSub>
        <m:r>
          <m:rPr>
            <m:sty m:val="p"/>
          </m:rPr>
          <w:rPr>
            <w:rFonts w:ascii="Cambria Math" w:hAnsi="Cambria Math" w:cs="Times New Roman"/>
            <w:sz w:val="24"/>
            <w:szCs w:val="24"/>
            <w:lang w:val="en-US"/>
          </w:rPr>
          <m:t xml:space="preserve">a </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DCO</m:t>
            </m:r>
            <m:r>
              <m:rPr>
                <m:sty m:val="p"/>
              </m:rPr>
              <w:rPr>
                <w:rFonts w:ascii="Cambria Math" w:hAnsi="Cambria Math" w:cs="Times New Roman"/>
                <w:sz w:val="24"/>
                <w:szCs w:val="24"/>
                <w:vertAlign w:val="subscript"/>
                <w:lang w:val="en-US"/>
              </w:rPr>
              <m:t>2</m:t>
            </m:r>
            <m:r>
              <m:rPr>
                <m:sty m:val="p"/>
              </m:rPr>
              <w:rPr>
                <w:rFonts w:ascii="Cambria Math" w:hAnsi="Cambria Math" w:cs="Times New Roman"/>
                <w:sz w:val="24"/>
                <w:szCs w:val="24"/>
                <w:lang w:val="en-US"/>
              </w:rPr>
              <m:t>-DCO</m:t>
            </m:r>
            <m:r>
              <m:rPr>
                <m:sty m:val="p"/>
              </m:rPr>
              <w:rPr>
                <w:rFonts w:ascii="Cambria Math" w:hAnsi="Cambria Math" w:cs="Times New Roman"/>
                <w:sz w:val="24"/>
                <w:szCs w:val="24"/>
                <w:vertAlign w:val="subscript"/>
                <w:lang w:val="en-US"/>
              </w:rPr>
              <m:t>2</m:t>
            </m:r>
            <m:r>
              <m:rPr>
                <m:sty m:val="p"/>
              </m:rPr>
              <w:rPr>
                <w:rFonts w:ascii="Cambria Math" w:hAnsi="Cambria Math" w:cs="Times New Roman"/>
                <w:sz w:val="24"/>
                <w:szCs w:val="24"/>
                <w:lang w:val="en-US"/>
              </w:rPr>
              <m:t>*</m:t>
            </m:r>
          </m:e>
        </m:d>
        <m:r>
          <m:rPr>
            <m:sty m:val="p"/>
          </m:rPr>
          <w:rPr>
            <w:rFonts w:ascii="Cambria Math" w:hAnsi="Cambria Math" w:cs="Times New Roman"/>
            <w:sz w:val="24"/>
            <w:szCs w:val="24"/>
            <w:lang w:val="en-US"/>
          </w:rPr>
          <m:t>+</m:t>
        </m:r>
        <m:r>
          <m:rPr>
            <m:sty m:val="p"/>
          </m:rPr>
          <w:rPr>
            <w:rFonts w:ascii="Cambria Math" w:eastAsia="Times New Roman" w:hAnsi="Cambria Math" w:cs="Times New Roman"/>
            <w:sz w:val="24"/>
            <w:szCs w:val="24"/>
            <w:lang w:val="en-US"/>
          </w:rPr>
          <m:t xml:space="preserve"> </m:t>
        </m:r>
        <m:sSub>
          <m:sSubPr>
            <m:ctrlPr>
              <w:rPr>
                <w:rFonts w:ascii="Cambria Math" w:hAnsi="Cambria Math"/>
              </w:rPr>
            </m:ctrlPr>
          </m:sSubPr>
          <m:e>
            <m:r>
              <w:rPr>
                <w:rFonts w:ascii="Cambria Math" w:hAnsi="Cambria Math"/>
              </w:rPr>
              <m:t>R</m:t>
            </m:r>
          </m:e>
          <m:sub>
            <m:r>
              <w:rPr>
                <w:rFonts w:ascii="Cambria Math" w:hAnsi="Cambria Math"/>
              </w:rPr>
              <m:t>CO2</m:t>
            </m:r>
          </m:sub>
        </m:sSub>
        <m:r>
          <w:rPr>
            <w:rFonts w:ascii="Cambria Math" w:hAnsi="Cambria Math"/>
          </w:rPr>
          <m:t>X</m:t>
        </m:r>
        <m:r>
          <m:rPr>
            <m:sty m:val="p"/>
          </m:rPr>
          <w:rPr>
            <w:rFonts w:ascii="Cambria Math" w:eastAsia="Times New Roman" w:hAnsi="Cambria Math" w:cs="Times New Roman"/>
            <w:sz w:val="24"/>
            <w:szCs w:val="24"/>
            <w:vertAlign w:val="subscript"/>
            <w:lang w:val="en-US"/>
          </w:rPr>
          <m:t xml:space="preserve">    </m:t>
        </m:r>
        <m:r>
          <m:rPr>
            <m:sty m:val="p"/>
          </m:rPr>
          <w:rPr>
            <w:rFonts w:ascii="Cambria Math" w:hAnsi="Cambria Math" w:cs="Times New Roman"/>
            <w:sz w:val="24"/>
            <w:szCs w:val="24"/>
            <w:lang w:val="en-US"/>
          </w:rPr>
          <m:t xml:space="preserve">     </m:t>
        </m:r>
      </m:oMath>
      <w:r w:rsidR="00F76893">
        <w:rPr>
          <w:rFonts w:ascii="Times New Roman" w:eastAsiaTheme="minorEastAsia" w:hAnsi="Times New Roman" w:cs="Times New Roman"/>
          <w:iCs/>
          <w:sz w:val="24"/>
          <w:szCs w:val="24"/>
          <w:vertAlign w:val="subscript"/>
          <w:lang w:val="en-US"/>
        </w:rPr>
        <w:t xml:space="preserve">    </w:t>
      </w:r>
      <w:r w:rsidR="00F76893">
        <w:rPr>
          <w:rFonts w:ascii="Times New Roman" w:hAnsi="Times New Roman" w:cs="Times New Roman"/>
          <w:sz w:val="24"/>
          <w:szCs w:val="24"/>
          <w:lang w:val="en-US"/>
        </w:rPr>
        <w:t xml:space="preserve">   (27)</w:t>
      </w:r>
    </w:p>
    <w:p w:rsidR="002072EA" w:rsidRDefault="0012594A">
      <w:pPr>
        <w:spacing w:line="360" w:lineRule="auto"/>
        <w:jc w:val="both"/>
      </w:pPr>
      <w:r>
        <w:rPr>
          <w:rFonts w:ascii="Times New Roman" w:hAnsi="Times New Roman" w:cs="Times New Roman"/>
          <w:sz w:val="24"/>
          <w:szCs w:val="24"/>
          <w:lang w:val="en-US"/>
        </w:rPr>
        <w:t>CO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concentration is dependent upon CO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transfer rate (CO</w:t>
      </w:r>
      <w:r>
        <w:rPr>
          <w:rFonts w:ascii="Times New Roman" w:hAnsi="Times New Roman" w:cs="Times New Roman"/>
          <w:sz w:val="24"/>
          <w:szCs w:val="24"/>
          <w:vertAlign w:val="subscript"/>
          <w:lang w:val="en-US"/>
        </w:rPr>
        <w:t>2</w:t>
      </w:r>
      <w:r>
        <w:rPr>
          <w:rFonts w:ascii="Times New Roman" w:hAnsi="Times New Roman" w:cs="Times New Roman"/>
          <w:i/>
          <w:iCs/>
          <w:sz w:val="24"/>
          <w:szCs w:val="24"/>
          <w:lang w:val="en-US"/>
        </w:rPr>
        <w:t>TR</w:t>
      </w:r>
      <w:r>
        <w:rPr>
          <w:rFonts w:ascii="Times New Roman" w:hAnsi="Times New Roman" w:cs="Times New Roman"/>
          <w:sz w:val="24"/>
          <w:szCs w:val="24"/>
          <w:lang w:val="en-US"/>
        </w:rPr>
        <w:t>), CO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production from biomass (CO</w:t>
      </w:r>
      <w:r>
        <w:rPr>
          <w:rFonts w:ascii="Times New Roman" w:hAnsi="Times New Roman" w:cs="Times New Roman"/>
          <w:sz w:val="24"/>
          <w:szCs w:val="24"/>
          <w:vertAlign w:val="subscript"/>
          <w:lang w:val="en-US"/>
        </w:rPr>
        <w:t>2</w:t>
      </w:r>
      <w:r>
        <w:rPr>
          <w:rFonts w:ascii="Times New Roman" w:hAnsi="Times New Roman" w:cs="Times New Roman"/>
          <w:i/>
          <w:iCs/>
          <w:sz w:val="24"/>
          <w:szCs w:val="24"/>
          <w:lang w:val="en-US"/>
        </w:rPr>
        <w:t>PR</w:t>
      </w:r>
      <w:r>
        <w:rPr>
          <w:rFonts w:ascii="Times New Roman" w:hAnsi="Times New Roman" w:cs="Times New Roman"/>
          <w:sz w:val="24"/>
          <w:szCs w:val="24"/>
          <w:lang w:val="en-US"/>
        </w:rPr>
        <w:t>) (Eq. 27). CO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importantly influences cell growth and pro</w:t>
      </w:r>
      <w:r w:rsidR="00E74A07">
        <w:rPr>
          <w:rFonts w:ascii="Times New Roman" w:hAnsi="Times New Roman" w:cs="Times New Roman"/>
          <w:sz w:val="24"/>
          <w:szCs w:val="24"/>
          <w:lang w:val="en-US"/>
        </w:rPr>
        <w:t>ductivity</w:t>
      </w:r>
      <w:r>
        <w:rPr>
          <w:rFonts w:ascii="Times New Roman" w:hAnsi="Times New Roman" w:cs="Times New Roman"/>
          <w:sz w:val="24"/>
          <w:szCs w:val="24"/>
          <w:lang w:val="en-US"/>
        </w:rPr>
        <w:t>.</w:t>
      </w:r>
      <w:r w:rsidR="00E74A07" w:rsidRPr="00E74A07">
        <w:rPr>
          <w:rFonts w:ascii="Times New Roman" w:hAnsi="Times New Roman" w:cs="Times New Roman"/>
          <w:sz w:val="24"/>
          <w:szCs w:val="24"/>
          <w:vertAlign w:val="superscript"/>
          <w:lang w:val="en-US"/>
        </w:rPr>
        <w:t>52</w:t>
      </w:r>
      <w:r>
        <w:rPr>
          <w:rFonts w:ascii="Times New Roman" w:hAnsi="Times New Roman" w:cs="Times New Roman"/>
          <w:sz w:val="24"/>
          <w:szCs w:val="24"/>
          <w:lang w:val="en-US"/>
        </w:rPr>
        <w:t xml:space="preserve"> Free carbon dioxide together with amino group can be recycled during fixation into </w:t>
      </w:r>
      <w:proofErr w:type="spellStart"/>
      <w:r>
        <w:rPr>
          <w:rFonts w:ascii="Times New Roman" w:hAnsi="Times New Roman" w:cs="Times New Roman"/>
          <w:sz w:val="24"/>
          <w:szCs w:val="24"/>
          <w:lang w:val="en-US"/>
        </w:rPr>
        <w:t>carbamoyl</w:t>
      </w:r>
      <w:proofErr w:type="spellEnd"/>
      <w:r>
        <w:rPr>
          <w:rFonts w:ascii="Times New Roman" w:hAnsi="Times New Roman" w:cs="Times New Roman"/>
          <w:sz w:val="24"/>
          <w:szCs w:val="24"/>
          <w:lang w:val="en-US"/>
        </w:rPr>
        <w:t xml:space="preserve"> phosphate and later integrated into </w:t>
      </w:r>
      <w:proofErr w:type="spellStart"/>
      <w:r>
        <w:rPr>
          <w:rFonts w:ascii="Times New Roman" w:hAnsi="Times New Roman" w:cs="Times New Roman"/>
          <w:sz w:val="24"/>
          <w:szCs w:val="24"/>
          <w:lang w:val="en-US"/>
        </w:rPr>
        <w:t>arginine</w:t>
      </w:r>
      <w:proofErr w:type="spellEnd"/>
      <w:r>
        <w:rPr>
          <w:rFonts w:ascii="Times New Roman" w:hAnsi="Times New Roman" w:cs="Times New Roman"/>
          <w:sz w:val="24"/>
          <w:szCs w:val="24"/>
          <w:lang w:val="en-US"/>
        </w:rPr>
        <w:t xml:space="preserve"> (urea cycle). Dissolved CO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(DCO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partially transforms into HCO</w:t>
      </w:r>
      <w:r>
        <w:rPr>
          <w:rFonts w:ascii="Times New Roman" w:hAnsi="Times New Roman" w:cs="Times New Roman"/>
          <w:sz w:val="24"/>
          <w:szCs w:val="24"/>
          <w:vertAlign w:val="subscript"/>
          <w:lang w:val="en-US"/>
        </w:rPr>
        <w:t>3</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ions that serve as a regulator of </w:t>
      </w:r>
      <w:r>
        <w:rPr>
          <w:rFonts w:ascii="Times New Roman" w:hAnsi="Times New Roman" w:cs="Times New Roman"/>
          <w:i/>
          <w:iCs/>
          <w:sz w:val="24"/>
          <w:szCs w:val="24"/>
          <w:lang w:val="en-US"/>
        </w:rPr>
        <w:t>p</w:t>
      </w:r>
      <w:r>
        <w:rPr>
          <w:rFonts w:ascii="Times New Roman" w:hAnsi="Times New Roman" w:cs="Times New Roman"/>
          <w:sz w:val="24"/>
          <w:szCs w:val="24"/>
          <w:lang w:val="en-US"/>
        </w:rPr>
        <w:t>H in the cell. CO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is generated during </w:t>
      </w:r>
      <w:proofErr w:type="spellStart"/>
      <w:r>
        <w:rPr>
          <w:rFonts w:ascii="Times New Roman" w:hAnsi="Times New Roman" w:cs="Times New Roman"/>
          <w:sz w:val="24"/>
          <w:szCs w:val="24"/>
          <w:lang w:val="en-US"/>
        </w:rPr>
        <w:t>pyruvate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isocitrate</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lastRenderedPageBreak/>
        <w:t>oxoglutarate</w:t>
      </w:r>
      <w:proofErr w:type="spellEnd"/>
      <w:r>
        <w:rPr>
          <w:rFonts w:ascii="Times New Roman" w:hAnsi="Times New Roman" w:cs="Times New Roman"/>
          <w:sz w:val="24"/>
          <w:szCs w:val="24"/>
          <w:lang w:val="en-US"/>
        </w:rPr>
        <w:t xml:space="preserve"> degradation (TCA cycle). It is also generated in lysine and </w:t>
      </w:r>
      <w:proofErr w:type="spellStart"/>
      <w:r>
        <w:rPr>
          <w:rFonts w:ascii="Times New Roman" w:hAnsi="Times New Roman" w:cs="Times New Roman"/>
          <w:sz w:val="24"/>
          <w:szCs w:val="24"/>
          <w:lang w:val="en-US"/>
        </w:rPr>
        <w:t>glycine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lysis</w:t>
      </w:r>
      <w:proofErr w:type="spellEnd"/>
      <w:r>
        <w:rPr>
          <w:rFonts w:ascii="Times New Roman" w:hAnsi="Times New Roman" w:cs="Times New Roman"/>
          <w:sz w:val="24"/>
          <w:szCs w:val="24"/>
          <w:lang w:val="en-US"/>
        </w:rPr>
        <w:t xml:space="preserve"> and formation of ribose-6-phosphate from glucose-6-phosphate.</w:t>
      </w:r>
    </w:p>
    <w:p w:rsidR="002072EA" w:rsidRDefault="0012594A">
      <w:pPr>
        <w:spacing w:after="480" w:line="360" w:lineRule="auto"/>
      </w:pPr>
      <w:r>
        <w:rPr>
          <w:rFonts w:ascii="Times New Roman" w:eastAsia="font298" w:hAnsi="Times New Roman" w:cs="Times New Roman"/>
          <w:iCs/>
          <w:sz w:val="24"/>
          <w:szCs w:val="24"/>
          <w:lang w:val="en-US"/>
        </w:rPr>
        <w:t>Nyberg 1998:</w:t>
      </w:r>
      <w:r w:rsidR="00E74A07" w:rsidRPr="00E74A07">
        <w:rPr>
          <w:rFonts w:ascii="Times New Roman" w:eastAsia="font298" w:hAnsi="Times New Roman" w:cs="Times New Roman"/>
          <w:iCs/>
          <w:sz w:val="24"/>
          <w:szCs w:val="24"/>
          <w:vertAlign w:val="superscript"/>
          <w:lang w:val="en-US"/>
        </w:rPr>
        <w:t>29</w:t>
      </w:r>
    </w:p>
    <w:p w:rsidR="00F76893" w:rsidRDefault="00540358" w:rsidP="00F76893">
      <w:pPr>
        <w:spacing w:after="480" w:line="360" w:lineRule="auto"/>
        <w:jc w:val="center"/>
        <w:rPr>
          <w:rFonts w:ascii="Times New Roman" w:hAnsi="Times New Roman" w:cs="Times New Roman"/>
          <w:sz w:val="24"/>
          <w:szCs w:val="24"/>
          <w:lang w:val="en-US"/>
        </w:rPr>
      </w:pPr>
      <m:oMath>
        <m:r>
          <w:rPr>
            <w:rFonts w:ascii="Cambria Math" w:hAnsi="Cambria Math"/>
          </w:rPr>
          <m:t>CER=</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w:rPr>
                    <w:rFonts w:ascii="Cambria Math" w:hAnsi="Cambria Math"/>
                  </w:rPr>
                  <m:t>g</m:t>
                </m:r>
              </m:sub>
            </m:sSub>
          </m:num>
          <m:den>
            <m:sSub>
              <m:sSubPr>
                <m:ctrlPr>
                  <w:rPr>
                    <w:rFonts w:ascii="Cambria Math" w:hAnsi="Cambria Math"/>
                  </w:rPr>
                </m:ctrlPr>
              </m:sSubPr>
              <m:e>
                <m:r>
                  <w:rPr>
                    <w:rFonts w:ascii="Cambria Math" w:hAnsi="Cambria Math"/>
                  </w:rPr>
                  <m:t>V</m:t>
                </m:r>
              </m:e>
              <m:sub>
                <m:r>
                  <w:rPr>
                    <w:rFonts w:ascii="Cambria Math" w:hAnsi="Cambria Math"/>
                  </w:rPr>
                  <m:t>R</m:t>
                </m:r>
              </m:sub>
            </m:sSub>
          </m:den>
        </m:f>
        <m:d>
          <m:dPr>
            <m:ctrlPr>
              <w:rPr>
                <w:rFonts w:ascii="Cambria Math" w:hAnsi="Cambria Math"/>
              </w:rPr>
            </m:ctrlPr>
          </m:dPr>
          <m:e>
            <m:sSubSup>
              <m:sSubSupPr>
                <m:ctrlPr>
                  <w:rPr>
                    <w:rFonts w:ascii="Cambria Math" w:hAnsi="Cambria Math"/>
                  </w:rPr>
                </m:ctrlPr>
              </m:sSubSupPr>
              <m:e>
                <m:r>
                  <w:rPr>
                    <w:rFonts w:ascii="Cambria Math" w:hAnsi="Cambria Math"/>
                  </w:rPr>
                  <m:t>y</m:t>
                </m:r>
              </m:e>
              <m:sub>
                <m:r>
                  <w:rPr>
                    <w:rFonts w:ascii="Cambria Math" w:hAnsi="Cambria Math"/>
                  </w:rPr>
                  <m:t>CO2</m:t>
                </m:r>
              </m:sub>
              <m:sup>
                <m:r>
                  <w:rPr>
                    <w:rFonts w:ascii="Cambria Math" w:hAnsi="Cambria Math"/>
                  </w:rPr>
                  <m:t>R</m:t>
                </m:r>
              </m:sup>
            </m:sSubSup>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CO2</m:t>
                </m:r>
              </m:sub>
              <m:sup>
                <m:r>
                  <w:rPr>
                    <w:rFonts w:ascii="Cambria Math" w:hAnsi="Cambria Math"/>
                  </w:rPr>
                  <m:t>F</m:t>
                </m:r>
              </m:sup>
            </m:sSubSup>
          </m:e>
        </m:d>
      </m:oMath>
      <w:r w:rsidR="00F76893">
        <w:rPr>
          <w:rFonts w:ascii="Times New Roman" w:eastAsiaTheme="minorEastAsia" w:hAnsi="Times New Roman" w:cs="Times New Roman"/>
          <w:iCs/>
          <w:sz w:val="24"/>
          <w:szCs w:val="24"/>
          <w:lang w:val="en-US"/>
        </w:rPr>
        <w:t xml:space="preserve">+ D </w:t>
      </w:r>
      <m:oMath>
        <m:d>
          <m:dPr>
            <m:ctrlPr>
              <w:rPr>
                <w:rFonts w:ascii="Cambria Math" w:hAnsi="Cambria Math"/>
              </w:rPr>
            </m:ctrlPr>
          </m:dPr>
          <m:e>
            <m:sSubSup>
              <m:sSubSupPr>
                <m:ctrlPr>
                  <w:rPr>
                    <w:rFonts w:ascii="Cambria Math" w:hAnsi="Cambria Math"/>
                  </w:rPr>
                </m:ctrlPr>
              </m:sSubSupPr>
              <m:e>
                <m:r>
                  <w:rPr>
                    <w:rFonts w:ascii="Cambria Math" w:hAnsi="Cambria Math"/>
                  </w:rPr>
                  <m:t>C</m:t>
                </m:r>
              </m:e>
              <m:sub>
                <m:r>
                  <w:rPr>
                    <w:rFonts w:ascii="Cambria Math" w:hAnsi="Cambria Math"/>
                  </w:rPr>
                  <m:t>A</m:t>
                </m:r>
              </m:sub>
              <m:sup>
                <m:r>
                  <w:rPr>
                    <w:rFonts w:ascii="Cambria Math" w:hAnsi="Cambria Math"/>
                  </w:rPr>
                  <m:t>R</m:t>
                </m:r>
              </m:sup>
            </m:sSubSup>
            <m: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A</m:t>
                </m:r>
              </m:sub>
              <m:sup>
                <m:r>
                  <w:rPr>
                    <w:rFonts w:ascii="Cambria Math" w:hAnsi="Cambria Math"/>
                  </w:rPr>
                  <m:t>F</m:t>
                </m:r>
              </m:sup>
            </m:sSubSup>
          </m:e>
        </m:d>
      </m:oMath>
      <w:r w:rsidR="00F76893">
        <w:rPr>
          <w:rFonts w:ascii="Times New Roman" w:eastAsiaTheme="minorEastAsia" w:hAnsi="Times New Roman" w:cs="Times New Roman"/>
          <w:iCs/>
          <w:sz w:val="24"/>
          <w:szCs w:val="24"/>
          <w:vertAlign w:val="subscript"/>
          <w:lang w:val="en-US"/>
        </w:rPr>
        <w:t xml:space="preserve">    </w:t>
      </w:r>
      <w:r w:rsidR="00F76893">
        <w:rPr>
          <w:rFonts w:ascii="Times New Roman" w:hAnsi="Times New Roman" w:cs="Times New Roman"/>
          <w:sz w:val="24"/>
          <w:szCs w:val="24"/>
          <w:lang w:val="en-US"/>
        </w:rPr>
        <w:t xml:space="preserve">     (28)</w:t>
      </w:r>
    </w:p>
    <w:p w:rsidR="002072EA" w:rsidRDefault="0012594A">
      <w:pPr>
        <w:spacing w:after="480" w:line="360" w:lineRule="auto"/>
        <w:jc w:val="both"/>
      </w:pPr>
      <w:r>
        <w:rPr>
          <w:rFonts w:ascii="Times New Roman" w:hAnsi="Times New Roman" w:cs="Times New Roman"/>
          <w:sz w:val="24"/>
          <w:szCs w:val="24"/>
          <w:lang w:val="en-US"/>
        </w:rPr>
        <w:t>Nyberg 1998</w:t>
      </w:r>
      <w:r w:rsidR="001174DD" w:rsidRPr="00E74A07">
        <w:rPr>
          <w:rFonts w:ascii="Times New Roman" w:hAnsi="Times New Roman" w:cs="Times New Roman"/>
          <w:sz w:val="24"/>
          <w:szCs w:val="24"/>
          <w:vertAlign w:val="superscript"/>
          <w:lang w:val="en-US"/>
        </w:rPr>
        <w:t>29</w:t>
      </w:r>
      <w:r>
        <w:rPr>
          <w:rFonts w:ascii="Times New Roman" w:hAnsi="Times New Roman" w:cs="Times New Roman"/>
          <w:sz w:val="24"/>
          <w:szCs w:val="24"/>
          <w:lang w:val="en-US"/>
        </w:rPr>
        <w:t xml:space="preserve"> describes the equation for carbon dioxide evolution rate (Eq. 28). Here </w:t>
      </w:r>
      <w:proofErr w:type="spellStart"/>
      <w:r>
        <w:rPr>
          <w:rFonts w:ascii="Times New Roman" w:hAnsi="Times New Roman" w:cs="Times New Roman"/>
          <w:i/>
          <w:iCs/>
          <w:sz w:val="24"/>
          <w:szCs w:val="24"/>
          <w:lang w:val="en-US"/>
        </w:rPr>
        <w:t>n</w:t>
      </w:r>
      <w:r>
        <w:rPr>
          <w:rFonts w:ascii="Times New Roman" w:hAnsi="Times New Roman" w:cs="Times New Roman"/>
          <w:sz w:val="24"/>
          <w:szCs w:val="24"/>
          <w:vertAlign w:val="subscript"/>
          <w:lang w:val="en-US"/>
        </w:rPr>
        <w:t>g</w:t>
      </w:r>
      <w:proofErr w:type="spellEnd"/>
      <w:r>
        <w:rPr>
          <w:rFonts w:ascii="Times New Roman" w:hAnsi="Times New Roman" w:cs="Times New Roman"/>
          <w:sz w:val="24"/>
          <w:szCs w:val="24"/>
          <w:lang w:val="en-US"/>
        </w:rPr>
        <w:t xml:space="preserve"> is molar gas flow rate to the reactor, </w:t>
      </w:r>
      <w:r>
        <w:rPr>
          <w:rFonts w:ascii="Times New Roman" w:hAnsi="Times New Roman" w:cs="Times New Roman"/>
          <w:i/>
          <w:iCs/>
          <w:sz w:val="24"/>
          <w:szCs w:val="24"/>
          <w:lang w:val="en-US"/>
        </w:rPr>
        <w:t>V</w:t>
      </w:r>
      <w:r>
        <w:rPr>
          <w:rFonts w:ascii="Times New Roman" w:hAnsi="Times New Roman" w:cs="Times New Roman"/>
          <w:sz w:val="24"/>
          <w:szCs w:val="24"/>
          <w:vertAlign w:val="subscript"/>
          <w:lang w:val="en-US"/>
        </w:rPr>
        <w:t>R</w:t>
      </w:r>
      <w:r>
        <w:rPr>
          <w:rFonts w:ascii="Times New Roman" w:hAnsi="Times New Roman" w:cs="Times New Roman"/>
          <w:sz w:val="24"/>
          <w:szCs w:val="24"/>
          <w:lang w:val="en-US"/>
        </w:rPr>
        <w:t xml:space="preserve"> is liquid volume of the reactor</w:t>
      </w:r>
      <w:proofErr w:type="gramStart"/>
      <w:r>
        <w:rPr>
          <w:rFonts w:ascii="Times New Roman" w:hAnsi="Times New Roman" w:cs="Times New Roman"/>
          <w:sz w:val="24"/>
          <w:szCs w:val="24"/>
          <w:lang w:val="en-US"/>
        </w:rPr>
        <w:t>,</w:t>
      </w:r>
      <w:proofErr w:type="gramEnd"/>
      <w:r w:rsidR="007647AC" w:rsidRPr="003A6AD9">
        <w:rPr>
          <w:position w:val="-4"/>
        </w:rPr>
        <w:pict>
          <v:shape id="_x0000_i1029" type="#_x0000_t75" style="width:27.75pt;height:16.5pt" filled="t">
            <v:fill color2="black"/>
            <v:imagedata r:id="rId16" o:title=""/>
          </v:shape>
        </w:pict>
      </w:r>
      <w:r>
        <w:rPr>
          <w:rFonts w:ascii="Times New Roman" w:eastAsia="font298" w:hAnsi="Times New Roman" w:cs="Times New Roman"/>
          <w:iCs/>
          <w:sz w:val="24"/>
          <w:szCs w:val="24"/>
          <w:lang w:val="en-US"/>
        </w:rPr>
        <w:t>is mole fraction of CO</w:t>
      </w:r>
      <w:r>
        <w:rPr>
          <w:rFonts w:ascii="Times New Roman" w:eastAsia="font298" w:hAnsi="Times New Roman" w:cs="Times New Roman"/>
          <w:iCs/>
          <w:sz w:val="24"/>
          <w:szCs w:val="24"/>
          <w:vertAlign w:val="subscript"/>
          <w:lang w:val="en-US"/>
        </w:rPr>
        <w:t>2</w:t>
      </w:r>
      <w:r>
        <w:rPr>
          <w:rFonts w:ascii="Times New Roman" w:eastAsia="font298" w:hAnsi="Times New Roman" w:cs="Times New Roman"/>
          <w:iCs/>
          <w:sz w:val="24"/>
          <w:szCs w:val="24"/>
          <w:lang w:val="en-US"/>
        </w:rPr>
        <w:t xml:space="preserve"> in reactor headspace,</w:t>
      </w:r>
      <w:r w:rsidR="007647AC" w:rsidRPr="003A6AD9">
        <w:rPr>
          <w:position w:val="-4"/>
        </w:rPr>
        <w:pict>
          <v:shape id="_x0000_i1030" type="#_x0000_t75" style="width:27.75pt;height:16.5pt" filled="t">
            <v:fill color2="black"/>
            <v:imagedata r:id="rId17" o:title=""/>
          </v:shape>
        </w:pict>
      </w:r>
      <w:r>
        <w:rPr>
          <w:rFonts w:ascii="Times New Roman" w:eastAsia="font298" w:hAnsi="Times New Roman" w:cs="Times New Roman"/>
          <w:iCs/>
          <w:sz w:val="24"/>
          <w:szCs w:val="24"/>
          <w:lang w:val="en-US"/>
        </w:rPr>
        <w:t>is mole fraction of CO</w:t>
      </w:r>
      <w:r>
        <w:rPr>
          <w:rFonts w:ascii="Times New Roman" w:eastAsia="font298" w:hAnsi="Times New Roman" w:cs="Times New Roman"/>
          <w:iCs/>
          <w:sz w:val="24"/>
          <w:szCs w:val="24"/>
          <w:vertAlign w:val="subscript"/>
          <w:lang w:val="en-US"/>
        </w:rPr>
        <w:t>2</w:t>
      </w:r>
      <w:r>
        <w:rPr>
          <w:rFonts w:ascii="Times New Roman" w:eastAsia="font298" w:hAnsi="Times New Roman" w:cs="Times New Roman"/>
          <w:iCs/>
          <w:sz w:val="24"/>
          <w:szCs w:val="24"/>
          <w:lang w:val="en-US"/>
        </w:rPr>
        <w:t xml:space="preserve"> in the feed gas.</w:t>
      </w:r>
      <w:r w:rsidR="007647AC" w:rsidRPr="003A6AD9">
        <w:rPr>
          <w:position w:val="-4"/>
        </w:rPr>
        <w:pict>
          <v:shape id="_x0000_i1031" type="#_x0000_t75" style="width:20.25pt;height:16.5pt" filled="t">
            <v:fill color2="black"/>
            <v:imagedata r:id="rId18" o:title=""/>
          </v:shape>
        </w:pict>
      </w:r>
      <w:proofErr w:type="gramStart"/>
      <w:r>
        <w:rPr>
          <w:rFonts w:ascii="Times New Roman" w:eastAsia="font298" w:hAnsi="Times New Roman" w:cs="Times New Roman"/>
          <w:iCs/>
          <w:sz w:val="24"/>
          <w:szCs w:val="24"/>
          <w:lang w:val="en-US"/>
        </w:rPr>
        <w:t>is</w:t>
      </w:r>
      <w:proofErr w:type="gramEnd"/>
      <w:r>
        <w:rPr>
          <w:rFonts w:ascii="Times New Roman" w:eastAsia="font298" w:hAnsi="Times New Roman" w:cs="Times New Roman"/>
          <w:iCs/>
          <w:sz w:val="24"/>
          <w:szCs w:val="24"/>
          <w:lang w:val="en-US"/>
        </w:rPr>
        <w:t xml:space="preserve"> concentration of CO</w:t>
      </w:r>
      <w:r>
        <w:rPr>
          <w:rFonts w:ascii="Times New Roman" w:eastAsia="font298" w:hAnsi="Times New Roman" w:cs="Times New Roman"/>
          <w:iCs/>
          <w:sz w:val="24"/>
          <w:szCs w:val="24"/>
          <w:vertAlign w:val="subscript"/>
          <w:lang w:val="en-US"/>
        </w:rPr>
        <w:t>2</w:t>
      </w:r>
      <w:r>
        <w:rPr>
          <w:rFonts w:ascii="Times New Roman" w:eastAsia="font298" w:hAnsi="Times New Roman" w:cs="Times New Roman"/>
          <w:iCs/>
          <w:sz w:val="24"/>
          <w:szCs w:val="24"/>
          <w:lang w:val="en-US"/>
        </w:rPr>
        <w:t xml:space="preserve"> and bicarbonate in the liquid phase,</w:t>
      </w:r>
      <w:r w:rsidR="007647AC" w:rsidRPr="003A6AD9">
        <w:rPr>
          <w:position w:val="-4"/>
        </w:rPr>
        <w:pict>
          <v:shape id="_x0000_i1032" type="#_x0000_t75" style="width:20.25pt;height:16.5pt" filled="t">
            <v:fill color2="black"/>
            <v:imagedata r:id="rId19" o:title=""/>
          </v:shape>
        </w:pict>
      </w:r>
      <w:r>
        <w:rPr>
          <w:rFonts w:ascii="Times New Roman" w:eastAsia="font298" w:hAnsi="Times New Roman" w:cs="Times New Roman"/>
          <w:iCs/>
          <w:sz w:val="24"/>
          <w:szCs w:val="24"/>
          <w:lang w:val="en-US"/>
        </w:rPr>
        <w:t>is concentration of CO</w:t>
      </w:r>
      <w:r>
        <w:rPr>
          <w:rFonts w:ascii="Times New Roman" w:eastAsia="font298" w:hAnsi="Times New Roman" w:cs="Times New Roman"/>
          <w:iCs/>
          <w:sz w:val="24"/>
          <w:szCs w:val="24"/>
          <w:vertAlign w:val="subscript"/>
          <w:lang w:val="en-US"/>
        </w:rPr>
        <w:t>2</w:t>
      </w:r>
      <w:r>
        <w:rPr>
          <w:rFonts w:ascii="Times New Roman" w:eastAsia="font298" w:hAnsi="Times New Roman" w:cs="Times New Roman"/>
          <w:iCs/>
          <w:sz w:val="24"/>
          <w:szCs w:val="24"/>
          <w:lang w:val="en-US"/>
        </w:rPr>
        <w:t xml:space="preserve"> and bicarbonate in the liquid feed phase.</w:t>
      </w:r>
    </w:p>
    <w:p w:rsidR="00F76893" w:rsidRDefault="003A6AD9" w:rsidP="00F76893">
      <w:pPr>
        <w:spacing w:after="480" w:line="360" w:lineRule="auto"/>
        <w:ind w:left="360"/>
        <w:jc w:val="center"/>
        <w:rPr>
          <w:rFonts w:ascii="Times New Roman" w:hAnsi="Times New Roman" w:cs="Times New Roman"/>
          <w:sz w:val="24"/>
          <w:szCs w:val="24"/>
          <w:lang w:val="en-US"/>
        </w:rPr>
      </w:pPr>
      <m:oMath>
        <m:f>
          <m:fPr>
            <m:ctrlPr>
              <w:rPr>
                <w:rFonts w:ascii="Cambria Math" w:hAnsi="Cambria Math"/>
              </w:rPr>
            </m:ctrlPr>
          </m:fPr>
          <m:num>
            <m:r>
              <w:rPr>
                <w:rFonts w:ascii="Cambria Math" w:hAnsi="Cambria Math"/>
              </w:rPr>
              <m:t>dD</m:t>
            </m:r>
            <m:sSub>
              <m:sSubPr>
                <m:ctrlPr>
                  <w:rPr>
                    <w:rFonts w:ascii="Cambria Math" w:hAnsi="Cambria Math"/>
                  </w:rPr>
                </m:ctrlPr>
              </m:sSubPr>
              <m:e>
                <m:r>
                  <w:rPr>
                    <w:rFonts w:ascii="Cambria Math" w:hAnsi="Cambria Math"/>
                  </w:rPr>
                  <m:t>NH</m:t>
                </m:r>
              </m:e>
              <m:sub>
                <m:r>
                  <w:rPr>
                    <w:rFonts w:ascii="Cambria Math" w:hAnsi="Cambria Math"/>
                  </w:rPr>
                  <m:t>3</m:t>
                </m:r>
              </m:sub>
            </m:sSub>
          </m:num>
          <m:den>
            <m:r>
              <w:rPr>
                <w:rFonts w:ascii="Cambria Math" w:hAnsi="Cambria Math"/>
              </w:rPr>
              <m:t>dt</m:t>
            </m:r>
          </m:den>
        </m:f>
        <m:r>
          <w:rPr>
            <w:rFonts w:ascii="Cambria Math" w:hAnsi="Cambria Math"/>
          </w:rPr>
          <m:t>=</m:t>
        </m:r>
        <m:sSub>
          <m:sSubPr>
            <m:ctrlPr>
              <w:rPr>
                <w:rFonts w:ascii="Cambria Math" w:hAnsi="Cambria Math"/>
              </w:rPr>
            </m:ctrlPr>
          </m:sSubPr>
          <m:e>
            <m:r>
              <w:rPr>
                <w:rFonts w:ascii="Cambria Math" w:hAnsi="Cambria Math"/>
              </w:rPr>
              <m:t>NH</m:t>
            </m:r>
          </m:e>
          <m:sub>
            <m:r>
              <w:rPr>
                <w:rFonts w:ascii="Cambria Math" w:hAnsi="Cambria Math"/>
              </w:rPr>
              <m:t>3</m:t>
            </m:r>
          </m:sub>
        </m:sSub>
        <m:r>
          <w:rPr>
            <w:rFonts w:ascii="Cambria Math" w:hAnsi="Cambria Math"/>
          </w:rPr>
          <m:t>PR-</m:t>
        </m:r>
        <m:sSub>
          <m:sSubPr>
            <m:ctrlPr>
              <w:rPr>
                <w:rFonts w:ascii="Cambria Math" w:hAnsi="Cambria Math"/>
              </w:rPr>
            </m:ctrlPr>
          </m:sSubPr>
          <m:e>
            <m:r>
              <w:rPr>
                <w:rFonts w:ascii="Cambria Math" w:hAnsi="Cambria Math"/>
              </w:rPr>
              <m:t>NH</m:t>
            </m:r>
          </m:e>
          <m:sub>
            <m:r>
              <w:rPr>
                <w:rFonts w:ascii="Cambria Math" w:hAnsi="Cambria Math"/>
              </w:rPr>
              <m:t>3</m:t>
            </m:r>
          </m:sub>
        </m:sSub>
        <m:r>
          <w:rPr>
            <w:rFonts w:ascii="Cambria Math" w:hAnsi="Cambria Math"/>
          </w:rPr>
          <m:t>TR</m:t>
        </m:r>
      </m:oMath>
      <w:r w:rsidR="00F76893">
        <w:rPr>
          <w:rFonts w:ascii="Times New Roman" w:hAnsi="Times New Roman" w:cs="Times New Roman"/>
          <w:sz w:val="24"/>
          <w:szCs w:val="24"/>
          <w:lang w:val="en-US"/>
        </w:rPr>
        <w:t xml:space="preserve">= </w:t>
      </w:r>
      <w:proofErr w:type="gramStart"/>
      <w:r w:rsidR="00F76893">
        <w:rPr>
          <w:rFonts w:ascii="Times New Roman" w:hAnsi="Times New Roman" w:cs="Times New Roman"/>
          <w:sz w:val="24"/>
          <w:szCs w:val="24"/>
          <w:lang w:val="en-US"/>
        </w:rPr>
        <w:t>K</w:t>
      </w:r>
      <w:r w:rsidR="00F76893">
        <w:rPr>
          <w:rFonts w:ascii="Times New Roman" w:hAnsi="Times New Roman" w:cs="Times New Roman"/>
          <w:sz w:val="24"/>
          <w:szCs w:val="24"/>
          <w:vertAlign w:val="subscript"/>
          <w:lang w:val="en-US"/>
        </w:rPr>
        <w:t>L</w:t>
      </w:r>
      <w:r w:rsidR="00F76893">
        <w:rPr>
          <w:rFonts w:ascii="Times New Roman" w:hAnsi="Times New Roman" w:cs="Times New Roman"/>
          <w:sz w:val="24"/>
          <w:szCs w:val="24"/>
          <w:lang w:val="en-US"/>
        </w:rPr>
        <w:t>a</w:t>
      </w:r>
      <w:proofErr w:type="gramEnd"/>
      <w:r w:rsidR="007647AC" w:rsidRPr="003A6AD9">
        <w:rPr>
          <w:position w:val="-9"/>
        </w:rPr>
        <w:pict>
          <v:shape id="_x0000_i1033"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9&quot;/&gt;&lt;w:defaultTableStyle w:sti=&quot;0&quot; w:val=&quot;Navaden&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validateAgainstSchema/&gt;&lt;w:saveInvalidXML w:val=&quot;off&quot;/&gt;&lt;w:ignoreMixedContent w:val=&quot;off&quot;/&gt;&lt;w:alwaysShowPlaceholderText w:val=&quot;off&quot;/&gt;&lt;w:footnotePr&gt;&lt;w:pos w:val=&quot;beneath-text&quot;/&gt;&lt;/w:footnotePr&gt;&lt;w:compat&gt;&lt;w:spaceForUL/&gt;&lt;w:balanceSingleByteDoubleByteWidth/&gt;&lt;w:doNotLeaveBackslashAlone/&gt;&lt;w:ulTrailSpace/&gt;&lt;w:adjustLineHeightInTable/&gt;&lt;w:breakWrappedTables/&gt;&lt;w:snapToGridInCell/&gt;&lt;w:wrapTextWithPunct/&gt;&lt;w:useAsianBreakRules/&gt;&lt;w:useWord2002TableStyleRules/&gt;&lt;/w:compat&gt;&lt;wsp:rsids&gt;&lt;wsp:rsidRoot wsp:val=&quot;00A11D11&quot;/&gt;&lt;wsp:rsid wsp:val=&quot;00A11D11&quot;/&gt;&lt;wsp:rsid wsp:val=&quot;00BF1958&quot;/&gt;&lt;wsp:rsid wsp:val=&quot;00F76893&quot;/&gt;&lt;/wsp:rsids&gt;&lt;/w:docPr&gt;&lt;w:body&gt;&lt;w:p wsp:rsidR=&quot;00000000&quot; wsp:rsidRDefault=&quot;00BF1958&quot;&gt;&lt;m:oMathPara&gt;&lt;m:oMath&gt;&lt;m:r&gt;&lt;w:rPr&gt;&lt;w:rFonts w:ascii=&quot;Cambria Math&quot; w:h-ansi=&quot;Cambria Math&quot;/&gt;&lt;wx:font wx:val=&quot;Cambria Math&quot;/&gt;&lt;w:i/&gt;&lt;/w:rPr&gt;&lt;m:t&gt;Ã—&lt;/m:t&gt;&lt;/m:r&gt;&lt;/m:oMath&gt;&lt;/m:oMathPara&gt;&lt;/w:p&gt;&lt;w:sectPr wsp:rsidR=&quot;00000000&quot;&gt;&lt;w:pgSz w:w=&quot;12240&quot; w:h=&quot;15840&quot;/&gt;&lt;w:pgMar w:top=&quot;1440&quot; w:right=&quot;1440&quot; w:bottom=&quot;1440&quot; w:left=&quot;1440&quot; w:header=&quot;708&quot; w:footer=&quot;708&quot; w:gutter=&quot;0&quot;/&gt;&lt;w:cols w:space=&quot;708&quot;/&gt;&lt;/w:sectPr&gt;&lt;/w:body&gt;&lt;/w:wordDocument&gt;">
            <v:imagedata r:id="rId20" o:title="" chromakey="white"/>
          </v:shape>
        </w:pict>
      </w:r>
      <w:r w:rsidR="00F76893">
        <w:rPr>
          <w:rFonts w:ascii="Times New Roman" w:hAnsi="Times New Roman" w:cs="Times New Roman"/>
          <w:sz w:val="24"/>
          <w:szCs w:val="24"/>
          <w:lang w:val="en-US"/>
        </w:rPr>
        <w:t>(DNH</w:t>
      </w:r>
      <w:r w:rsidR="00F76893">
        <w:rPr>
          <w:rFonts w:ascii="Times New Roman" w:hAnsi="Times New Roman" w:cs="Times New Roman"/>
          <w:sz w:val="24"/>
          <w:szCs w:val="24"/>
          <w:vertAlign w:val="subscript"/>
          <w:lang w:val="en-US"/>
        </w:rPr>
        <w:t>3</w:t>
      </w:r>
      <w:r w:rsidR="00F76893">
        <w:rPr>
          <w:rFonts w:ascii="Times New Roman" w:hAnsi="Times New Roman" w:cs="Times New Roman"/>
          <w:sz w:val="24"/>
          <w:szCs w:val="24"/>
          <w:lang w:val="en-US"/>
        </w:rPr>
        <w:t>-DNH</w:t>
      </w:r>
      <w:r w:rsidR="00F76893">
        <w:rPr>
          <w:rFonts w:ascii="Times New Roman" w:hAnsi="Times New Roman" w:cs="Times New Roman"/>
          <w:sz w:val="24"/>
          <w:szCs w:val="24"/>
          <w:vertAlign w:val="subscript"/>
          <w:lang w:val="en-US"/>
        </w:rPr>
        <w:t>3</w:t>
      </w:r>
      <w:r w:rsidR="00F76893">
        <w:rPr>
          <w:rFonts w:ascii="Times New Roman" w:hAnsi="Times New Roman" w:cs="Times New Roman"/>
          <w:sz w:val="24"/>
          <w:szCs w:val="24"/>
          <w:lang w:val="en-US"/>
        </w:rPr>
        <w:t xml:space="preserve">*) + </w:t>
      </w:r>
      <m:oMath>
        <m:sSub>
          <m:sSubPr>
            <m:ctrlPr>
              <w:rPr>
                <w:rFonts w:ascii="Cambria Math" w:hAnsi="Cambria Math"/>
              </w:rPr>
            </m:ctrlPr>
          </m:sSubPr>
          <m:e>
            <m:r>
              <w:rPr>
                <w:rFonts w:ascii="Cambria Math" w:hAnsi="Cambria Math"/>
              </w:rPr>
              <m:t>R</m:t>
            </m:r>
          </m:e>
          <m:sub>
            <m:r>
              <w:rPr>
                <w:rFonts w:ascii="Cambria Math" w:hAnsi="Cambria Math"/>
              </w:rPr>
              <m:t>NH3</m:t>
            </m:r>
          </m:sub>
        </m:sSub>
        <m:r>
          <w:rPr>
            <w:rFonts w:ascii="Cambria Math" w:hAnsi="Cambria Math"/>
          </w:rPr>
          <m:t>×X</m:t>
        </m:r>
      </m:oMath>
      <w:r w:rsidR="00F76893">
        <w:rPr>
          <w:rFonts w:ascii="Times New Roman" w:hAnsi="Times New Roman" w:cs="Times New Roman"/>
          <w:sz w:val="24"/>
          <w:szCs w:val="24"/>
          <w:lang w:val="en-US"/>
        </w:rPr>
        <w:t xml:space="preserve">     (29)</w:t>
      </w:r>
    </w:p>
    <w:p w:rsidR="002072EA" w:rsidRDefault="0012594A">
      <w:pPr>
        <w:spacing w:after="480" w:line="360" w:lineRule="auto"/>
        <w:jc w:val="both"/>
      </w:pPr>
      <w:r>
        <w:rPr>
          <w:rFonts w:ascii="Times New Roman" w:hAnsi="Times New Roman" w:cs="Times New Roman"/>
          <w:sz w:val="24"/>
          <w:szCs w:val="24"/>
          <w:lang w:val="en-US"/>
        </w:rPr>
        <w:t>NH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concentration is similarly dependent as CO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(Eq. 29). </w:t>
      </w:r>
      <w:proofErr w:type="spellStart"/>
      <w:r>
        <w:rPr>
          <w:rFonts w:ascii="Times New Roman" w:hAnsi="Times New Roman" w:cs="Times New Roman"/>
          <w:i/>
          <w:iCs/>
          <w:sz w:val="24"/>
          <w:szCs w:val="24"/>
          <w:lang w:val="en-US"/>
        </w:rPr>
        <w:t>K</w:t>
      </w:r>
      <w:r>
        <w:rPr>
          <w:rFonts w:ascii="Times New Roman" w:hAnsi="Times New Roman" w:cs="Times New Roman"/>
          <w:sz w:val="24"/>
          <w:szCs w:val="24"/>
          <w:vertAlign w:val="subscript"/>
          <w:lang w:val="en-US"/>
        </w:rPr>
        <w:t>L</w:t>
      </w:r>
      <w:r>
        <w:rPr>
          <w:rFonts w:ascii="Times New Roman" w:hAnsi="Times New Roman" w:cs="Times New Roman"/>
          <w:i/>
          <w:iCs/>
          <w:sz w:val="24"/>
          <w:szCs w:val="24"/>
          <w:lang w:val="en-US"/>
        </w:rPr>
        <w:t>a</w:t>
      </w:r>
      <w:proofErr w:type="spellEnd"/>
      <w:r>
        <w:rPr>
          <w:rFonts w:ascii="Times New Roman" w:hAnsi="Times New Roman" w:cs="Times New Roman"/>
          <w:sz w:val="24"/>
          <w:szCs w:val="24"/>
          <w:lang w:val="en-US"/>
        </w:rPr>
        <w:t xml:space="preserve"> is different for each gas and varies with the reactor and temperature. Ammonia production is highly dependent upon </w:t>
      </w:r>
      <w:proofErr w:type="spellStart"/>
      <w:r>
        <w:rPr>
          <w:rFonts w:ascii="Times New Roman" w:hAnsi="Times New Roman" w:cs="Times New Roman"/>
          <w:sz w:val="24"/>
          <w:szCs w:val="24"/>
          <w:lang w:val="en-US"/>
        </w:rPr>
        <w:t>lysis</w:t>
      </w:r>
      <w:proofErr w:type="spellEnd"/>
      <w:r>
        <w:rPr>
          <w:rFonts w:ascii="Times New Roman" w:hAnsi="Times New Roman" w:cs="Times New Roman"/>
          <w:sz w:val="24"/>
          <w:szCs w:val="24"/>
          <w:lang w:val="en-US"/>
        </w:rPr>
        <w:t xml:space="preserve"> of amino acids that is biomass dependent and independent</w:t>
      </w:r>
      <w:r w:rsidR="000B0C28">
        <w:rPr>
          <w:rFonts w:ascii="Times New Roman" w:hAnsi="Times New Roman" w:cs="Times New Roman"/>
          <w:sz w:val="24"/>
          <w:szCs w:val="24"/>
          <w:lang w:val="en-US"/>
        </w:rPr>
        <w:t xml:space="preserve"> (catalytic degradation in water medium dependent upon temperature)</w:t>
      </w:r>
      <w:r>
        <w:rPr>
          <w:rFonts w:ascii="Times New Roman" w:hAnsi="Times New Roman" w:cs="Times New Roman"/>
          <w:sz w:val="24"/>
          <w:szCs w:val="24"/>
          <w:lang w:val="en-US"/>
        </w:rPr>
        <w:t>. Ammonia is produced from the amino acids and transferred into gas phase. It is re</w:t>
      </w:r>
      <w:r w:rsidR="000B0C28">
        <w:rPr>
          <w:rFonts w:ascii="Times New Roman" w:hAnsi="Times New Roman" w:cs="Times New Roman"/>
          <w:sz w:val="24"/>
          <w:szCs w:val="24"/>
          <w:lang w:val="en-US"/>
        </w:rPr>
        <w:t>cycled</w:t>
      </w:r>
      <w:r>
        <w:rPr>
          <w:rFonts w:ascii="Times New Roman" w:hAnsi="Times New Roman" w:cs="Times New Roman"/>
          <w:sz w:val="24"/>
          <w:szCs w:val="24"/>
          <w:lang w:val="en-US"/>
        </w:rPr>
        <w:t xml:space="preserve"> during </w:t>
      </w:r>
      <w:proofErr w:type="spellStart"/>
      <w:r>
        <w:rPr>
          <w:rFonts w:ascii="Times New Roman" w:hAnsi="Times New Roman" w:cs="Times New Roman"/>
          <w:sz w:val="24"/>
          <w:szCs w:val="24"/>
          <w:lang w:val="en-US"/>
        </w:rPr>
        <w:t>carbamoyl</w:t>
      </w:r>
      <w:proofErr w:type="spellEnd"/>
      <w:r>
        <w:rPr>
          <w:rFonts w:ascii="Times New Roman" w:hAnsi="Times New Roman" w:cs="Times New Roman"/>
          <w:sz w:val="24"/>
          <w:szCs w:val="24"/>
          <w:lang w:val="en-US"/>
        </w:rPr>
        <w:t xml:space="preserve"> formation.</w:t>
      </w:r>
    </w:p>
    <w:p w:rsidR="002072EA" w:rsidRDefault="002072EA">
      <w:pPr>
        <w:spacing w:after="480" w:line="360" w:lineRule="auto"/>
        <w:jc w:val="both"/>
        <w:rPr>
          <w:rFonts w:ascii="Times New Roman" w:eastAsia="Times New Roman" w:hAnsi="Times New Roman" w:cs="Times New Roman"/>
          <w:sz w:val="24"/>
          <w:szCs w:val="24"/>
          <w:lang w:val="en-US"/>
        </w:rPr>
      </w:pPr>
    </w:p>
    <w:p w:rsidR="002072EA" w:rsidRDefault="0012594A">
      <w:r>
        <w:rPr>
          <w:rFonts w:ascii="Times New Roman" w:hAnsi="Times New Roman"/>
          <w:b/>
          <w:bCs/>
          <w:sz w:val="24"/>
          <w:szCs w:val="24"/>
          <w:lang w:val="en-US"/>
        </w:rPr>
        <w:t xml:space="preserve">2.1.6. Temperature, </w:t>
      </w:r>
      <w:r>
        <w:rPr>
          <w:rFonts w:ascii="Times New Roman" w:hAnsi="Times New Roman"/>
          <w:b/>
          <w:bCs/>
          <w:i/>
          <w:iCs/>
          <w:sz w:val="24"/>
          <w:szCs w:val="24"/>
          <w:lang w:val="en-US"/>
        </w:rPr>
        <w:t>p</w:t>
      </w:r>
      <w:r>
        <w:rPr>
          <w:rFonts w:ascii="Times New Roman" w:hAnsi="Times New Roman"/>
          <w:b/>
          <w:bCs/>
          <w:sz w:val="24"/>
          <w:szCs w:val="24"/>
          <w:lang w:val="en-US"/>
        </w:rPr>
        <w:t>H optimum</w:t>
      </w:r>
    </w:p>
    <w:p w:rsidR="002072EA" w:rsidRPr="000F55EF" w:rsidRDefault="0012594A">
      <w:pPr>
        <w:spacing w:after="48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Temperature and </w:t>
      </w:r>
      <w:r>
        <w:rPr>
          <w:rFonts w:ascii="Times New Roman" w:hAnsi="Times New Roman" w:cs="Times New Roman"/>
          <w:i/>
          <w:iCs/>
          <w:sz w:val="24"/>
          <w:szCs w:val="24"/>
          <w:lang w:val="en-US"/>
        </w:rPr>
        <w:t>p</w:t>
      </w:r>
      <w:r>
        <w:rPr>
          <w:rFonts w:ascii="Times New Roman" w:hAnsi="Times New Roman" w:cs="Times New Roman"/>
          <w:sz w:val="24"/>
          <w:szCs w:val="24"/>
          <w:lang w:val="en-US"/>
        </w:rPr>
        <w:t>H are important process parameters that influence optimal growth</w:t>
      </w:r>
      <w:r w:rsidR="003721FC">
        <w:rPr>
          <w:rFonts w:ascii="Times New Roman" w:hAnsi="Times New Roman" w:cs="Times New Roman"/>
          <w:sz w:val="24"/>
          <w:szCs w:val="24"/>
          <w:lang w:val="en-US"/>
        </w:rPr>
        <w:t xml:space="preserve"> of CHO cell lines</w:t>
      </w:r>
      <w:r>
        <w:rPr>
          <w:rFonts w:ascii="Times New Roman" w:hAnsi="Times New Roman" w:cs="Times New Roman"/>
          <w:sz w:val="24"/>
          <w:szCs w:val="24"/>
          <w:lang w:val="en-US"/>
        </w:rPr>
        <w:t>.</w:t>
      </w:r>
      <w:r w:rsidR="003721FC" w:rsidRPr="003721FC">
        <w:rPr>
          <w:rFonts w:ascii="Times New Roman" w:hAnsi="Times New Roman" w:cs="Times New Roman"/>
          <w:sz w:val="24"/>
          <w:szCs w:val="24"/>
          <w:vertAlign w:val="superscript"/>
          <w:lang w:val="en-US"/>
        </w:rPr>
        <w:t>53-59</w:t>
      </w:r>
      <w:r>
        <w:rPr>
          <w:rFonts w:ascii="Times New Roman" w:hAnsi="Times New Roman" w:cs="Times New Roman"/>
          <w:sz w:val="24"/>
          <w:szCs w:val="24"/>
          <w:lang w:val="en-US"/>
        </w:rPr>
        <w:t xml:space="preserve"> Normal operating temperature for the growth of mammalian cells in b</w:t>
      </w:r>
      <w:r w:rsidR="003721FC">
        <w:rPr>
          <w:rFonts w:ascii="Times New Roman" w:hAnsi="Times New Roman" w:cs="Times New Roman"/>
          <w:sz w:val="24"/>
          <w:szCs w:val="24"/>
          <w:lang w:val="en-US"/>
        </w:rPr>
        <w:t>ioreactors is 37 °C</w:t>
      </w:r>
      <w:r>
        <w:rPr>
          <w:rFonts w:ascii="Times New Roman" w:hAnsi="Times New Roman" w:cs="Times New Roman"/>
          <w:sz w:val="24"/>
          <w:szCs w:val="24"/>
          <w:lang w:val="en-US"/>
        </w:rPr>
        <w:t>.</w:t>
      </w:r>
      <w:r w:rsidR="003721FC" w:rsidRPr="003721FC">
        <w:rPr>
          <w:rFonts w:ascii="Times New Roman" w:hAnsi="Times New Roman" w:cs="Times New Roman"/>
          <w:sz w:val="24"/>
          <w:szCs w:val="24"/>
          <w:vertAlign w:val="superscript"/>
          <w:lang w:val="en-US"/>
        </w:rPr>
        <w:t>60</w:t>
      </w:r>
      <w:r>
        <w:rPr>
          <w:rFonts w:ascii="Times New Roman" w:hAnsi="Times New Roman" w:cs="Times New Roman"/>
          <w:sz w:val="24"/>
          <w:szCs w:val="24"/>
          <w:lang w:val="en-US"/>
        </w:rPr>
        <w:t xml:space="preserve"> At 33 °C remarkable decrease in specific growth rate is observed. At 30 °C, growth of cells started to stagnate. Mammalian cells grow in the rang</w:t>
      </w:r>
      <w:r w:rsidR="003721FC">
        <w:rPr>
          <w:rFonts w:ascii="Times New Roman" w:hAnsi="Times New Roman" w:cs="Times New Roman"/>
          <w:sz w:val="24"/>
          <w:szCs w:val="24"/>
          <w:lang w:val="en-US"/>
        </w:rPr>
        <w:t>e from 35 to 38 °C</w:t>
      </w:r>
      <w:r>
        <w:rPr>
          <w:rFonts w:ascii="Times New Roman" w:hAnsi="Times New Roman" w:cs="Times New Roman"/>
          <w:sz w:val="24"/>
          <w:szCs w:val="24"/>
          <w:lang w:val="en-US"/>
        </w:rPr>
        <w:t>.</w:t>
      </w:r>
      <w:r w:rsidR="003721FC" w:rsidRPr="003721FC">
        <w:rPr>
          <w:rFonts w:ascii="Times New Roman" w:hAnsi="Times New Roman" w:cs="Times New Roman"/>
          <w:sz w:val="24"/>
          <w:szCs w:val="24"/>
          <w:vertAlign w:val="superscript"/>
          <w:lang w:val="en-US"/>
        </w:rPr>
        <w:t>61</w:t>
      </w:r>
      <w:proofErr w:type="gramStart"/>
      <w:r w:rsidR="003721FC" w:rsidRPr="003721FC">
        <w:rPr>
          <w:rFonts w:ascii="Times New Roman" w:hAnsi="Times New Roman" w:cs="Times New Roman"/>
          <w:sz w:val="24"/>
          <w:szCs w:val="24"/>
          <w:vertAlign w:val="superscript"/>
          <w:lang w:val="en-US"/>
        </w:rPr>
        <w:t>,62</w:t>
      </w:r>
      <w:proofErr w:type="gramEnd"/>
      <w:r>
        <w:rPr>
          <w:rFonts w:ascii="Times New Roman" w:hAnsi="Times New Roman" w:cs="Times New Roman"/>
          <w:sz w:val="24"/>
          <w:szCs w:val="24"/>
          <w:lang w:val="en-US"/>
        </w:rPr>
        <w:t xml:space="preserve"> On the other hand, production rate of product</w:t>
      </w:r>
      <w:r w:rsidR="009F7C1C">
        <w:rPr>
          <w:rFonts w:ascii="Times New Roman" w:hAnsi="Times New Roman" w:cs="Times New Roman"/>
          <w:sz w:val="24"/>
          <w:szCs w:val="24"/>
          <w:lang w:val="en-US"/>
        </w:rPr>
        <w:t xml:space="preserve"> (unspecified recombinant protein)</w:t>
      </w:r>
      <w:r>
        <w:rPr>
          <w:rFonts w:ascii="Times New Roman" w:hAnsi="Times New Roman" w:cs="Times New Roman"/>
          <w:sz w:val="24"/>
          <w:szCs w:val="24"/>
          <w:lang w:val="en-US"/>
        </w:rPr>
        <w:t xml:space="preserve"> is increased at 33 and 30°C. Lower temperatures (below 37 °C) inhibit cell growth, enhance cellular productivity of the recombinant protein, maintain high cell viability, suppress medium consumption, and suppress release of waste produc</w:t>
      </w:r>
      <w:r w:rsidR="003721FC">
        <w:rPr>
          <w:rFonts w:ascii="Times New Roman" w:hAnsi="Times New Roman" w:cs="Times New Roman"/>
          <w:sz w:val="24"/>
          <w:szCs w:val="24"/>
          <w:lang w:val="en-US"/>
        </w:rPr>
        <w:t>ts from the cells</w:t>
      </w:r>
      <w:r>
        <w:rPr>
          <w:rFonts w:ascii="Times New Roman" w:hAnsi="Times New Roman" w:cs="Times New Roman"/>
          <w:sz w:val="24"/>
          <w:szCs w:val="24"/>
          <w:lang w:val="en-US"/>
        </w:rPr>
        <w:t>.</w:t>
      </w:r>
      <w:r w:rsidR="003721FC" w:rsidRPr="003721FC">
        <w:rPr>
          <w:rFonts w:ascii="Times New Roman" w:hAnsi="Times New Roman" w:cs="Times New Roman"/>
          <w:sz w:val="24"/>
          <w:szCs w:val="24"/>
          <w:vertAlign w:val="superscript"/>
          <w:lang w:val="en-US"/>
        </w:rPr>
        <w:t>63,64</w:t>
      </w:r>
    </w:p>
    <w:p w:rsidR="002072EA" w:rsidRDefault="0012594A">
      <w:pPr>
        <w:spacing w:after="480" w:line="360" w:lineRule="auto"/>
        <w:jc w:val="both"/>
      </w:pPr>
      <w:r>
        <w:rPr>
          <w:rFonts w:ascii="Times New Roman" w:hAnsi="Times New Roman" w:cs="Times New Roman"/>
          <w:sz w:val="24"/>
          <w:szCs w:val="24"/>
          <w:lang w:val="en-US"/>
        </w:rPr>
        <w:lastRenderedPageBreak/>
        <w:t xml:space="preserve">CHO cells have been reported to grow best at </w:t>
      </w:r>
      <w:r>
        <w:rPr>
          <w:rFonts w:ascii="Times New Roman" w:hAnsi="Times New Roman" w:cs="Times New Roman"/>
          <w:i/>
          <w:iCs/>
          <w:sz w:val="24"/>
          <w:szCs w:val="24"/>
          <w:lang w:val="en-US"/>
        </w:rPr>
        <w:t>p</w:t>
      </w:r>
      <w:r w:rsidR="00C77824">
        <w:rPr>
          <w:rFonts w:ascii="Times New Roman" w:hAnsi="Times New Roman" w:cs="Times New Roman"/>
          <w:sz w:val="24"/>
          <w:szCs w:val="24"/>
          <w:lang w:val="en-US"/>
        </w:rPr>
        <w:t>H 7.1</w:t>
      </w:r>
      <w:r>
        <w:rPr>
          <w:rFonts w:ascii="Times New Roman" w:hAnsi="Times New Roman" w:cs="Times New Roman"/>
          <w:sz w:val="24"/>
          <w:szCs w:val="24"/>
          <w:lang w:val="en-US"/>
        </w:rPr>
        <w:t>.</w:t>
      </w:r>
      <w:r w:rsidR="00C77824" w:rsidRPr="00C77824">
        <w:rPr>
          <w:rFonts w:ascii="Times New Roman" w:hAnsi="Times New Roman" w:cs="Times New Roman"/>
          <w:sz w:val="24"/>
          <w:szCs w:val="24"/>
          <w:vertAlign w:val="superscript"/>
          <w:lang w:val="en-US"/>
        </w:rPr>
        <w:t>61</w:t>
      </w:r>
      <w:r>
        <w:rPr>
          <w:rFonts w:ascii="Times New Roman" w:hAnsi="Times New Roman" w:cs="Times New Roman"/>
          <w:sz w:val="24"/>
          <w:szCs w:val="24"/>
          <w:lang w:val="en-US"/>
        </w:rPr>
        <w:t xml:space="preserve"> Maximum product concentration</w:t>
      </w:r>
      <w:r w:rsidR="009F7C1C">
        <w:rPr>
          <w:rFonts w:ascii="Times New Roman" w:hAnsi="Times New Roman" w:cs="Times New Roman"/>
          <w:sz w:val="24"/>
          <w:szCs w:val="24"/>
          <w:lang w:val="en-US"/>
        </w:rPr>
        <w:t xml:space="preserve"> (recombinant protein)</w:t>
      </w:r>
      <w:r>
        <w:rPr>
          <w:rFonts w:ascii="Times New Roman" w:hAnsi="Times New Roman" w:cs="Times New Roman"/>
          <w:sz w:val="24"/>
          <w:szCs w:val="24"/>
          <w:lang w:val="en-US"/>
        </w:rPr>
        <w:t xml:space="preserve"> was achieved at </w:t>
      </w:r>
      <w:r>
        <w:rPr>
          <w:rFonts w:ascii="Times New Roman" w:hAnsi="Times New Roman" w:cs="Times New Roman"/>
          <w:i/>
          <w:iCs/>
          <w:sz w:val="24"/>
          <w:szCs w:val="24"/>
          <w:lang w:val="en-US"/>
        </w:rPr>
        <w:t>p</w:t>
      </w:r>
      <w:r>
        <w:rPr>
          <w:rFonts w:ascii="Times New Roman" w:hAnsi="Times New Roman" w:cs="Times New Roman"/>
          <w:sz w:val="24"/>
          <w:szCs w:val="24"/>
          <w:lang w:val="en-US"/>
        </w:rPr>
        <w:t>H 6.8; 1.8-fold hig</w:t>
      </w:r>
      <w:r w:rsidR="00C77824">
        <w:rPr>
          <w:rFonts w:ascii="Times New Roman" w:hAnsi="Times New Roman" w:cs="Times New Roman"/>
          <w:sz w:val="24"/>
          <w:szCs w:val="24"/>
          <w:lang w:val="en-US"/>
        </w:rPr>
        <w:t>her than at pH 7.1</w:t>
      </w:r>
      <w:r>
        <w:rPr>
          <w:rFonts w:ascii="Times New Roman" w:hAnsi="Times New Roman" w:cs="Times New Roman"/>
          <w:sz w:val="24"/>
          <w:szCs w:val="24"/>
          <w:lang w:val="en-US"/>
        </w:rPr>
        <w:t>.</w:t>
      </w:r>
      <w:r w:rsidR="00C77824" w:rsidRPr="00C77824">
        <w:rPr>
          <w:rFonts w:ascii="Times New Roman" w:hAnsi="Times New Roman" w:cs="Times New Roman"/>
          <w:sz w:val="24"/>
          <w:szCs w:val="24"/>
          <w:vertAlign w:val="superscript"/>
          <w:lang w:val="en-US"/>
        </w:rPr>
        <w:t>61</w:t>
      </w:r>
      <w:r>
        <w:rPr>
          <w:rFonts w:ascii="Times New Roman" w:hAnsi="Times New Roman" w:cs="Times New Roman"/>
          <w:sz w:val="24"/>
          <w:szCs w:val="24"/>
          <w:lang w:val="en-US"/>
        </w:rPr>
        <w:t xml:space="preserve"> Regardless of the culture temperature, the highest specific growth rate was observed in the range of </w:t>
      </w:r>
      <w:r>
        <w:rPr>
          <w:rFonts w:ascii="Times New Roman" w:hAnsi="Times New Roman" w:cs="Times New Roman"/>
          <w:i/>
          <w:iCs/>
          <w:sz w:val="24"/>
          <w:szCs w:val="24"/>
          <w:lang w:val="en-US"/>
        </w:rPr>
        <w:t>p</w:t>
      </w:r>
      <w:r>
        <w:rPr>
          <w:rFonts w:ascii="Times New Roman" w:hAnsi="Times New Roman" w:cs="Times New Roman"/>
          <w:sz w:val="24"/>
          <w:szCs w:val="24"/>
          <w:lang w:val="en-US"/>
        </w:rPr>
        <w:t>H fr</w:t>
      </w:r>
      <w:r w:rsidR="00C77824">
        <w:rPr>
          <w:rFonts w:ascii="Times New Roman" w:hAnsi="Times New Roman" w:cs="Times New Roman"/>
          <w:sz w:val="24"/>
          <w:szCs w:val="24"/>
          <w:lang w:val="en-US"/>
        </w:rPr>
        <w:t>om 7.0 to 7.4</w:t>
      </w:r>
      <w:r>
        <w:rPr>
          <w:rFonts w:ascii="Times New Roman" w:hAnsi="Times New Roman" w:cs="Times New Roman"/>
          <w:sz w:val="24"/>
          <w:szCs w:val="24"/>
          <w:lang w:val="en-US"/>
        </w:rPr>
        <w:t>.</w:t>
      </w:r>
      <w:r w:rsidR="00C77824" w:rsidRPr="00C77824">
        <w:rPr>
          <w:rFonts w:ascii="Times New Roman" w:hAnsi="Times New Roman" w:cs="Times New Roman"/>
          <w:sz w:val="24"/>
          <w:szCs w:val="24"/>
          <w:vertAlign w:val="superscript"/>
          <w:lang w:val="en-US"/>
        </w:rPr>
        <w:t>65</w:t>
      </w:r>
    </w:p>
    <w:p w:rsidR="002072EA" w:rsidRDefault="0012594A">
      <w:pPr>
        <w:spacing w:after="480" w:line="360" w:lineRule="auto"/>
        <w:jc w:val="both"/>
      </w:pPr>
      <w:r>
        <w:rPr>
          <w:rFonts w:ascii="Times New Roman" w:hAnsi="Times New Roman"/>
          <w:b/>
          <w:bCs/>
          <w:sz w:val="24"/>
          <w:szCs w:val="24"/>
          <w:lang w:val="en-US"/>
        </w:rPr>
        <w:t>2.1.7. Cell phases of CHO cell lines in bioreactor</w:t>
      </w:r>
    </w:p>
    <w:p w:rsidR="002072EA" w:rsidRDefault="0012594A">
      <w:pPr>
        <w:spacing w:after="480" w:line="360" w:lineRule="auto"/>
        <w:jc w:val="both"/>
      </w:pPr>
      <w:r>
        <w:rPr>
          <w:rFonts w:ascii="Times New Roman" w:hAnsi="Times New Roman" w:cs="Times New Roman"/>
          <w:sz w:val="24"/>
          <w:szCs w:val="24"/>
          <w:lang w:val="en-US"/>
        </w:rPr>
        <w:t xml:space="preserve">When cells are transferred to a new bioreactor batch, they need accommodation time to reach stable operation. The cells need to multiply enzymes that are needed to catalyze biochemical reactions in the cell interior. </w:t>
      </w:r>
    </w:p>
    <w:p w:rsidR="002072EA" w:rsidRDefault="0012594A">
      <w:pPr>
        <w:spacing w:after="480" w:line="360" w:lineRule="auto"/>
        <w:jc w:val="both"/>
      </w:pPr>
      <w:r>
        <w:rPr>
          <w:rFonts w:ascii="Times New Roman" w:hAnsi="Times New Roman" w:cs="Times New Roman"/>
          <w:sz w:val="24"/>
          <w:szCs w:val="24"/>
          <w:lang w:val="en-US"/>
        </w:rPr>
        <w:t>In the beginning concentrations of glucose and other amino acids are falling, while lactate and glutamate (by-products) concentrations are rising in the medium. After glucose is depleted, lactate starts to get consumed. When substrates are depleted, biomass stops to grow and uses internal reserves to maintain cell functions. Reserve glycogen and lipids are used to supply the cell with the energy. The nutrients from dead cells can be recycled and reused as the ener</w:t>
      </w:r>
      <w:r w:rsidR="005C1348">
        <w:rPr>
          <w:rFonts w:ascii="Times New Roman" w:hAnsi="Times New Roman" w:cs="Times New Roman"/>
          <w:sz w:val="24"/>
          <w:szCs w:val="24"/>
          <w:lang w:val="en-US"/>
        </w:rPr>
        <w:t xml:space="preserve">gy source. Most common substrate used is </w:t>
      </w:r>
      <w:r>
        <w:rPr>
          <w:rFonts w:ascii="Times New Roman" w:hAnsi="Times New Roman" w:cs="Times New Roman"/>
          <w:sz w:val="24"/>
          <w:szCs w:val="24"/>
          <w:lang w:val="en-US"/>
        </w:rPr>
        <w:t>glucose</w:t>
      </w:r>
      <w:r w:rsidR="005C1348">
        <w:rPr>
          <w:rFonts w:ascii="Times New Roman" w:hAnsi="Times New Roman" w:cs="Times New Roman"/>
          <w:sz w:val="24"/>
          <w:szCs w:val="24"/>
          <w:lang w:val="en-US"/>
        </w:rPr>
        <w:t xml:space="preserve">. If substrate is switched for example to </w:t>
      </w:r>
      <w:proofErr w:type="spellStart"/>
      <w:r w:rsidR="005C1348">
        <w:rPr>
          <w:rFonts w:ascii="Times New Roman" w:hAnsi="Times New Roman" w:cs="Times New Roman"/>
          <w:sz w:val="24"/>
          <w:szCs w:val="24"/>
          <w:lang w:val="en-US"/>
        </w:rPr>
        <w:t>galactose</w:t>
      </w:r>
      <w:proofErr w:type="spellEnd"/>
      <w:r w:rsidR="005C1348">
        <w:rPr>
          <w:rFonts w:ascii="Times New Roman" w:hAnsi="Times New Roman" w:cs="Times New Roman"/>
          <w:sz w:val="24"/>
          <w:szCs w:val="24"/>
          <w:lang w:val="en-US"/>
        </w:rPr>
        <w:t xml:space="preserve">, specific </w:t>
      </w:r>
      <w:r>
        <w:rPr>
          <w:rFonts w:ascii="Times New Roman" w:hAnsi="Times New Roman" w:cs="Times New Roman"/>
          <w:sz w:val="24"/>
          <w:szCs w:val="24"/>
          <w:lang w:val="en-US"/>
        </w:rPr>
        <w:t xml:space="preserve">enzymes </w:t>
      </w:r>
      <w:r w:rsidR="005C1348">
        <w:rPr>
          <w:rFonts w:ascii="Times New Roman" w:hAnsi="Times New Roman" w:cs="Times New Roman"/>
          <w:sz w:val="24"/>
          <w:szCs w:val="24"/>
          <w:lang w:val="en-US"/>
        </w:rPr>
        <w:t>need to</w:t>
      </w:r>
      <w:r>
        <w:rPr>
          <w:rFonts w:ascii="Times New Roman" w:hAnsi="Times New Roman" w:cs="Times New Roman"/>
          <w:sz w:val="24"/>
          <w:szCs w:val="24"/>
          <w:lang w:val="en-US"/>
        </w:rPr>
        <w:t xml:space="preserve"> multiply to optimal concentration</w:t>
      </w:r>
      <w:r w:rsidR="005C1348">
        <w:rPr>
          <w:rFonts w:ascii="Times New Roman" w:hAnsi="Times New Roman" w:cs="Times New Roman"/>
          <w:sz w:val="24"/>
          <w:szCs w:val="24"/>
          <w:lang w:val="en-US"/>
        </w:rPr>
        <w:t>, before cells readapt</w:t>
      </w:r>
      <w:r>
        <w:rPr>
          <w:rFonts w:ascii="Times New Roman" w:hAnsi="Times New Roman" w:cs="Times New Roman"/>
          <w:sz w:val="24"/>
          <w:szCs w:val="24"/>
          <w:lang w:val="en-US"/>
        </w:rPr>
        <w:t xml:space="preserve">. Mitochondria divide rapidly inside cells in the presence of large concentrations of substrates and supply the cells with large amounts of energy (ATP). Until mitochondria sufficiently multiply, the excess flux of glucose is diverted to lactate or other metabolites, such as </w:t>
      </w:r>
      <w:proofErr w:type="spellStart"/>
      <w:r>
        <w:rPr>
          <w:rFonts w:ascii="Times New Roman" w:hAnsi="Times New Roman" w:cs="Times New Roman"/>
          <w:sz w:val="24"/>
          <w:szCs w:val="24"/>
          <w:lang w:val="en-US"/>
        </w:rPr>
        <w:t>alanine</w:t>
      </w:r>
      <w:proofErr w:type="spellEnd"/>
      <w:r>
        <w:rPr>
          <w:rFonts w:ascii="Times New Roman" w:hAnsi="Times New Roman" w:cs="Times New Roman"/>
          <w:sz w:val="24"/>
          <w:szCs w:val="24"/>
          <w:lang w:val="en-US"/>
        </w:rPr>
        <w:t>. If cells are fed a different substrate, they need some time to multiply the necessary enzymes to turn substrates into energy and basic building blocks for proteins, lipids and DNA.</w:t>
      </w:r>
    </w:p>
    <w:p w:rsidR="002072EA" w:rsidRDefault="0012594A">
      <w:pPr>
        <w:spacing w:after="480" w:line="360" w:lineRule="auto"/>
        <w:jc w:val="both"/>
      </w:pPr>
      <w:r>
        <w:rPr>
          <w:rFonts w:ascii="Times New Roman" w:hAnsi="Times New Roman" w:cs="Times New Roman"/>
          <w:sz w:val="24"/>
          <w:szCs w:val="24"/>
          <w:lang w:val="en-US"/>
        </w:rPr>
        <w:t xml:space="preserve">In the growth phase cells are in the optimal condition and multiply with ease. The lactate does not accumulate anymore and is used up by cells as a substrate. Cells stop to grow when they reach maximum cell density or when they have used up all substrates. Cells start to use nutrients from energy storage: glycogen and lipid molecules. When cells run out of the substrates and nutrients from energy storage they enter an atypical cell death due to starvation. </w:t>
      </w:r>
    </w:p>
    <w:p w:rsidR="002072EA" w:rsidRDefault="0012594A">
      <w:pPr>
        <w:spacing w:after="480" w:line="360" w:lineRule="auto"/>
        <w:jc w:val="both"/>
      </w:pPr>
      <w:r>
        <w:rPr>
          <w:rFonts w:ascii="Times New Roman" w:hAnsi="Times New Roman" w:cs="Times New Roman"/>
          <w:sz w:val="24"/>
          <w:szCs w:val="24"/>
          <w:lang w:val="en-US"/>
        </w:rPr>
        <w:t xml:space="preserve">The viable CHO cells are in G1, S, G2/M </w:t>
      </w:r>
      <w:r w:rsidR="000A0CD4">
        <w:rPr>
          <w:rFonts w:ascii="Times New Roman" w:hAnsi="Times New Roman" w:cs="Times New Roman"/>
          <w:sz w:val="24"/>
          <w:szCs w:val="24"/>
          <w:lang w:val="en-US"/>
        </w:rPr>
        <w:t xml:space="preserve">(part of the </w:t>
      </w:r>
      <w:proofErr w:type="spellStart"/>
      <w:r w:rsidR="000A0CD4">
        <w:rPr>
          <w:rFonts w:ascii="Times New Roman" w:hAnsi="Times New Roman" w:cs="Times New Roman"/>
          <w:sz w:val="24"/>
          <w:szCs w:val="24"/>
          <w:lang w:val="en-US"/>
        </w:rPr>
        <w:t>interphase</w:t>
      </w:r>
      <w:proofErr w:type="spellEnd"/>
      <w:r w:rsidR="000A0CD4">
        <w:rPr>
          <w:rFonts w:ascii="Times New Roman" w:hAnsi="Times New Roman" w:cs="Times New Roman"/>
          <w:sz w:val="24"/>
          <w:szCs w:val="24"/>
          <w:lang w:val="en-US"/>
        </w:rPr>
        <w:t xml:space="preserve">) </w:t>
      </w:r>
      <w:r w:rsidR="00663E34">
        <w:rPr>
          <w:rFonts w:ascii="Times New Roman" w:hAnsi="Times New Roman" w:cs="Times New Roman"/>
          <w:sz w:val="24"/>
          <w:szCs w:val="24"/>
          <w:lang w:val="en-US"/>
        </w:rPr>
        <w:t>or apoptotic phase</w:t>
      </w:r>
      <w:r>
        <w:rPr>
          <w:rFonts w:ascii="Times New Roman" w:hAnsi="Times New Roman" w:cs="Times New Roman"/>
          <w:sz w:val="24"/>
          <w:szCs w:val="24"/>
          <w:lang w:val="en-US"/>
        </w:rPr>
        <w:t>.</w:t>
      </w:r>
      <w:r w:rsidR="00663E34" w:rsidRPr="00663E34">
        <w:rPr>
          <w:rFonts w:ascii="Times New Roman" w:hAnsi="Times New Roman" w:cs="Times New Roman"/>
          <w:sz w:val="24"/>
          <w:szCs w:val="24"/>
          <w:vertAlign w:val="superscript"/>
          <w:lang w:val="en-US"/>
        </w:rPr>
        <w:t>66</w:t>
      </w:r>
      <w:proofErr w:type="gramStart"/>
      <w:r w:rsidR="00663E34" w:rsidRPr="00663E34">
        <w:rPr>
          <w:rFonts w:ascii="Times New Roman" w:hAnsi="Times New Roman" w:cs="Times New Roman"/>
          <w:sz w:val="24"/>
          <w:szCs w:val="24"/>
          <w:vertAlign w:val="superscript"/>
          <w:lang w:val="en-US"/>
        </w:rPr>
        <w:t>,67</w:t>
      </w:r>
      <w:proofErr w:type="gramEnd"/>
      <w:r>
        <w:rPr>
          <w:rFonts w:ascii="Times New Roman" w:hAnsi="Times New Roman" w:cs="Times New Roman"/>
          <w:sz w:val="24"/>
          <w:szCs w:val="24"/>
          <w:lang w:val="en-US"/>
        </w:rPr>
        <w:t xml:space="preserve"> The production of protein is usu</w:t>
      </w:r>
      <w:r w:rsidR="00663E34">
        <w:rPr>
          <w:rFonts w:ascii="Times New Roman" w:hAnsi="Times New Roman" w:cs="Times New Roman"/>
          <w:sz w:val="24"/>
          <w:szCs w:val="24"/>
          <w:lang w:val="en-US"/>
        </w:rPr>
        <w:t>ally phase specific</w:t>
      </w:r>
      <w:r>
        <w:rPr>
          <w:rFonts w:ascii="Times New Roman" w:hAnsi="Times New Roman" w:cs="Times New Roman"/>
          <w:sz w:val="24"/>
          <w:szCs w:val="24"/>
          <w:lang w:val="en-US"/>
        </w:rPr>
        <w:t>.</w:t>
      </w:r>
      <w:r w:rsidR="00663E34" w:rsidRPr="00663E34">
        <w:rPr>
          <w:rFonts w:ascii="Times New Roman" w:hAnsi="Times New Roman" w:cs="Times New Roman"/>
          <w:sz w:val="24"/>
          <w:szCs w:val="24"/>
          <w:vertAlign w:val="superscript"/>
          <w:lang w:val="en-US"/>
        </w:rPr>
        <w:t>66</w:t>
      </w:r>
      <w:r>
        <w:rPr>
          <w:rFonts w:ascii="Times New Roman" w:hAnsi="Times New Roman" w:cs="Times New Roman"/>
          <w:sz w:val="24"/>
          <w:szCs w:val="24"/>
          <w:lang w:val="en-US"/>
        </w:rPr>
        <w:t xml:space="preserve"> In apoptosis cell enter programmed cell death. </w:t>
      </w:r>
      <w:r>
        <w:rPr>
          <w:rFonts w:ascii="Times New Roman" w:hAnsi="Times New Roman" w:cs="Times New Roman"/>
          <w:sz w:val="24"/>
          <w:szCs w:val="24"/>
          <w:lang w:val="en-US"/>
        </w:rPr>
        <w:lastRenderedPageBreak/>
        <w:t xml:space="preserve">After certain number of duplications, cells die off. Certain percentage of biomass in the working bioreactor belongs to dead cells. </w:t>
      </w:r>
    </w:p>
    <w:p w:rsidR="002072EA" w:rsidRDefault="0012594A">
      <w:r>
        <w:rPr>
          <w:rFonts w:ascii="Times New Roman" w:hAnsi="Times New Roman"/>
          <w:b/>
          <w:bCs/>
          <w:sz w:val="24"/>
          <w:szCs w:val="24"/>
          <w:lang w:val="en-US"/>
        </w:rPr>
        <w:t>2.2. Precise description of metabolic pathways</w:t>
      </w:r>
    </w:p>
    <w:p w:rsidR="002072EA" w:rsidRDefault="0012594A">
      <w:pPr>
        <w:spacing w:after="0" w:line="360" w:lineRule="auto"/>
        <w:jc w:val="both"/>
      </w:pPr>
      <w:r>
        <w:rPr>
          <w:rFonts w:ascii="Times New Roman" w:hAnsi="Times New Roman" w:cs="Times New Roman"/>
          <w:sz w:val="24"/>
          <w:szCs w:val="24"/>
          <w:lang w:val="en-US"/>
        </w:rPr>
        <w:t>In the past two decades much research has been done on CHO cell metabolism. At modeling, cell metabolism is described using kinetic laws, equilibrium equations and associated parameters. Table 1 shows metabolic pathways, which were included in the models published in the literature. The following pathways were reviewed: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substrate intake, (ii) </w:t>
      </w:r>
      <w:proofErr w:type="spellStart"/>
      <w:r>
        <w:rPr>
          <w:rFonts w:ascii="Times New Roman" w:hAnsi="Times New Roman" w:cs="Times New Roman"/>
          <w:sz w:val="24"/>
          <w:szCs w:val="24"/>
          <w:lang w:val="en-US"/>
        </w:rPr>
        <w:t>glycolysis</w:t>
      </w:r>
      <w:proofErr w:type="spellEnd"/>
      <w:r>
        <w:rPr>
          <w:rFonts w:ascii="Times New Roman" w:hAnsi="Times New Roman" w:cs="Times New Roman"/>
          <w:sz w:val="24"/>
          <w:szCs w:val="24"/>
          <w:lang w:val="en-US"/>
        </w:rPr>
        <w:t xml:space="preserve">, (iii) </w:t>
      </w:r>
      <w:proofErr w:type="spellStart"/>
      <w:r>
        <w:rPr>
          <w:rFonts w:ascii="Times New Roman" w:hAnsi="Times New Roman" w:cs="Times New Roman"/>
          <w:sz w:val="24"/>
          <w:szCs w:val="24"/>
          <w:lang w:val="en-US"/>
        </w:rPr>
        <w:t>glutaminolysis</w:t>
      </w:r>
      <w:proofErr w:type="spellEnd"/>
      <w:r>
        <w:rPr>
          <w:rFonts w:ascii="Times New Roman" w:hAnsi="Times New Roman" w:cs="Times New Roman"/>
          <w:sz w:val="24"/>
          <w:szCs w:val="24"/>
          <w:lang w:val="en-US"/>
        </w:rPr>
        <w:t>, (iv) pentose phosphate pathway (PPP), (v) UDP-</w:t>
      </w:r>
      <w:proofErr w:type="spellStart"/>
      <w:r>
        <w:rPr>
          <w:rFonts w:ascii="Times New Roman" w:hAnsi="Times New Roman" w:cs="Times New Roman"/>
          <w:sz w:val="24"/>
          <w:szCs w:val="24"/>
          <w:lang w:val="en-US"/>
        </w:rPr>
        <w:t>monosaccharides</w:t>
      </w:r>
      <w:proofErr w:type="spellEnd"/>
      <w:r>
        <w:rPr>
          <w:rFonts w:ascii="Times New Roman" w:hAnsi="Times New Roman" w:cs="Times New Roman"/>
          <w:sz w:val="24"/>
          <w:szCs w:val="24"/>
          <w:lang w:val="en-US"/>
        </w:rPr>
        <w:t xml:space="preserve"> production, (vi) nucleotide synthesis, (vii) amino acid metabolism, (viii) </w:t>
      </w:r>
      <w:proofErr w:type="spellStart"/>
      <w:r>
        <w:rPr>
          <w:rFonts w:ascii="Times New Roman" w:hAnsi="Times New Roman" w:cs="Times New Roman"/>
          <w:sz w:val="24"/>
          <w:szCs w:val="24"/>
          <w:lang w:val="en-US"/>
        </w:rPr>
        <w:t>tricarboxylic</w:t>
      </w:r>
      <w:proofErr w:type="spellEnd"/>
      <w:r>
        <w:rPr>
          <w:rFonts w:ascii="Times New Roman" w:hAnsi="Times New Roman" w:cs="Times New Roman"/>
          <w:sz w:val="24"/>
          <w:szCs w:val="24"/>
          <w:lang w:val="en-US"/>
        </w:rPr>
        <w:t xml:space="preserve"> acid cycle (TCA), (ix) lipid metabolism, (x) glycogen synthesis, (xi) lipid synthesis, (xii) DNA duplication, (xiii) RNA transcription and protein translation, (xiv) </w:t>
      </w:r>
      <w:proofErr w:type="spellStart"/>
      <w:r>
        <w:rPr>
          <w:rFonts w:ascii="Times New Roman" w:hAnsi="Times New Roman" w:cs="Times New Roman"/>
          <w:sz w:val="24"/>
          <w:szCs w:val="24"/>
          <w:lang w:val="en-US"/>
        </w:rPr>
        <w:t>glycosylation</w:t>
      </w:r>
      <w:proofErr w:type="spellEnd"/>
      <w:r>
        <w:rPr>
          <w:rFonts w:ascii="Times New Roman" w:hAnsi="Times New Roman" w:cs="Times New Roman"/>
          <w:sz w:val="24"/>
          <w:szCs w:val="24"/>
          <w:lang w:val="en-US"/>
        </w:rPr>
        <w:t>, and (xv) feedback loops.</w:t>
      </w:r>
    </w:p>
    <w:p w:rsidR="002072EA" w:rsidRDefault="002072EA">
      <w:pPr>
        <w:spacing w:after="0" w:line="360" w:lineRule="auto"/>
        <w:jc w:val="both"/>
        <w:rPr>
          <w:lang w:val="en-US"/>
        </w:rPr>
      </w:pPr>
    </w:p>
    <w:p w:rsidR="002072EA" w:rsidRDefault="0012594A">
      <w:pPr>
        <w:spacing w:after="480" w:line="360" w:lineRule="auto"/>
      </w:pPr>
      <w:r>
        <w:rPr>
          <w:rFonts w:ascii="Arial" w:hAnsi="Arial" w:cs="Arial"/>
          <w:b/>
          <w:sz w:val="16"/>
          <w:szCs w:val="16"/>
          <w:lang w:val="en-US"/>
        </w:rPr>
        <w:t>Table 1:</w:t>
      </w:r>
      <w:r>
        <w:rPr>
          <w:rFonts w:ascii="Arial" w:hAnsi="Arial" w:cs="Arial"/>
          <w:sz w:val="16"/>
          <w:szCs w:val="16"/>
          <w:lang w:val="en-US"/>
        </w:rPr>
        <w:t xml:space="preserve"> CHO cell modeled metabolic pathways: Used metabolic pathways in reviewed models.</w:t>
      </w:r>
    </w:p>
    <w:tbl>
      <w:tblPr>
        <w:tblW w:w="0" w:type="auto"/>
        <w:tblInd w:w="-197" w:type="dxa"/>
        <w:tblLayout w:type="fixed"/>
        <w:tblCellMar>
          <w:left w:w="5" w:type="dxa"/>
          <w:right w:w="70" w:type="dxa"/>
        </w:tblCellMar>
        <w:tblLook w:val="0000"/>
      </w:tblPr>
      <w:tblGrid>
        <w:gridCol w:w="1014"/>
        <w:gridCol w:w="418"/>
        <w:gridCol w:w="397"/>
        <w:gridCol w:w="400"/>
        <w:gridCol w:w="447"/>
        <w:gridCol w:w="392"/>
        <w:gridCol w:w="400"/>
        <w:gridCol w:w="401"/>
        <w:gridCol w:w="391"/>
        <w:gridCol w:w="401"/>
        <w:gridCol w:w="391"/>
        <w:gridCol w:w="397"/>
        <w:gridCol w:w="396"/>
        <w:gridCol w:w="688"/>
        <w:gridCol w:w="397"/>
        <w:gridCol w:w="450"/>
        <w:gridCol w:w="573"/>
        <w:gridCol w:w="568"/>
        <w:gridCol w:w="396"/>
        <w:gridCol w:w="452"/>
        <w:gridCol w:w="443"/>
      </w:tblGrid>
      <w:tr w:rsidR="002072EA">
        <w:trPr>
          <w:trHeight w:val="225"/>
        </w:trPr>
        <w:tc>
          <w:tcPr>
            <w:tcW w:w="1014"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2072EA">
            <w:pPr>
              <w:spacing w:after="0" w:line="360" w:lineRule="auto"/>
              <w:rPr>
                <w:rFonts w:ascii="Times New Roman" w:eastAsia="Times New Roman" w:hAnsi="Times New Roman" w:cs="Times New Roman"/>
                <w:color w:val="000000"/>
                <w:sz w:val="12"/>
                <w:szCs w:val="12"/>
                <w:lang w:val="en-US" w:eastAsia="sl-SI"/>
              </w:rPr>
            </w:pPr>
          </w:p>
        </w:tc>
        <w:tc>
          <w:tcPr>
            <w:tcW w:w="41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proofErr w:type="spellStart"/>
            <w:r>
              <w:rPr>
                <w:rFonts w:ascii="Times New Roman" w:eastAsia="Times New Roman" w:hAnsi="Times New Roman" w:cs="Times New Roman"/>
                <w:color w:val="000000"/>
                <w:sz w:val="12"/>
                <w:szCs w:val="12"/>
                <w:lang w:val="en-US" w:eastAsia="sl-SI"/>
              </w:rPr>
              <w:t>Altamirano</w:t>
            </w:r>
            <w:proofErr w:type="spellEnd"/>
            <w:r>
              <w:rPr>
                <w:rFonts w:ascii="Times New Roman" w:eastAsia="Times New Roman" w:hAnsi="Times New Roman" w:cs="Times New Roman"/>
                <w:color w:val="000000"/>
                <w:sz w:val="12"/>
                <w:szCs w:val="12"/>
                <w:lang w:val="en-US" w:eastAsia="sl-SI"/>
              </w:rPr>
              <w:t xml:space="preserve"> 2001</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r>
              <w:rPr>
                <w:rFonts w:ascii="Times New Roman" w:eastAsia="Times New Roman" w:hAnsi="Times New Roman" w:cs="Times New Roman"/>
                <w:color w:val="000000"/>
                <w:sz w:val="12"/>
                <w:szCs w:val="12"/>
                <w:lang w:val="en-US" w:eastAsia="sl-SI"/>
              </w:rPr>
              <w:t>Jiang 2016</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r>
              <w:rPr>
                <w:rFonts w:ascii="Times New Roman" w:eastAsia="Times New Roman" w:hAnsi="Times New Roman" w:cs="Times New Roman"/>
                <w:color w:val="000000"/>
                <w:sz w:val="12"/>
                <w:szCs w:val="12"/>
                <w:lang w:val="en-US" w:eastAsia="sl-SI"/>
              </w:rPr>
              <w:t>Nolan 2011</w:t>
            </w:r>
          </w:p>
        </w:tc>
        <w:tc>
          <w:tcPr>
            <w:tcW w:w="44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proofErr w:type="spellStart"/>
            <w:r>
              <w:rPr>
                <w:rFonts w:ascii="Times New Roman" w:eastAsia="Times New Roman" w:hAnsi="Times New Roman" w:cs="Times New Roman"/>
                <w:color w:val="000000"/>
                <w:sz w:val="12"/>
                <w:szCs w:val="12"/>
                <w:lang w:val="en-US" w:eastAsia="sl-SI"/>
              </w:rPr>
              <w:t>Quek</w:t>
            </w:r>
            <w:proofErr w:type="spellEnd"/>
            <w:r>
              <w:rPr>
                <w:rFonts w:ascii="Times New Roman" w:eastAsia="Times New Roman" w:hAnsi="Times New Roman" w:cs="Times New Roman"/>
                <w:color w:val="000000"/>
                <w:sz w:val="12"/>
                <w:szCs w:val="12"/>
                <w:lang w:val="en-US" w:eastAsia="sl-SI"/>
              </w:rPr>
              <w:t xml:space="preserve"> 2010</w:t>
            </w:r>
          </w:p>
        </w:tc>
        <w:tc>
          <w:tcPr>
            <w:tcW w:w="39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proofErr w:type="spellStart"/>
            <w:r>
              <w:rPr>
                <w:rFonts w:ascii="Times New Roman" w:eastAsia="Times New Roman" w:hAnsi="Times New Roman" w:cs="Times New Roman"/>
                <w:color w:val="000000"/>
                <w:sz w:val="12"/>
                <w:szCs w:val="12"/>
                <w:lang w:val="en-US" w:eastAsia="sl-SI"/>
              </w:rPr>
              <w:t>Selvarasu</w:t>
            </w:r>
            <w:proofErr w:type="spellEnd"/>
            <w:r>
              <w:rPr>
                <w:rFonts w:ascii="Times New Roman" w:eastAsia="Times New Roman" w:hAnsi="Times New Roman" w:cs="Times New Roman"/>
                <w:color w:val="000000"/>
                <w:sz w:val="12"/>
                <w:szCs w:val="12"/>
                <w:lang w:val="en-US" w:eastAsia="sl-SI"/>
              </w:rPr>
              <w:t xml:space="preserve"> 2012</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r>
              <w:rPr>
                <w:rFonts w:ascii="Times New Roman" w:eastAsia="Times New Roman" w:hAnsi="Times New Roman" w:cs="Times New Roman"/>
                <w:color w:val="000000"/>
                <w:sz w:val="12"/>
                <w:szCs w:val="12"/>
                <w:lang w:val="en-US" w:eastAsia="sl-SI"/>
              </w:rPr>
              <w:t>Sanderson 1999</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r>
              <w:rPr>
                <w:rFonts w:ascii="Times New Roman" w:eastAsia="Times New Roman" w:hAnsi="Times New Roman" w:cs="Times New Roman"/>
                <w:color w:val="000000"/>
                <w:sz w:val="12"/>
                <w:szCs w:val="12"/>
                <w:lang w:val="en-US" w:eastAsia="sl-SI"/>
              </w:rPr>
              <w:t>del Val 2016</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proofErr w:type="spellStart"/>
            <w:r>
              <w:rPr>
                <w:rFonts w:ascii="Times New Roman" w:eastAsia="Times New Roman" w:hAnsi="Times New Roman" w:cs="Times New Roman"/>
                <w:color w:val="000000"/>
                <w:sz w:val="12"/>
                <w:szCs w:val="12"/>
                <w:lang w:val="en-US" w:eastAsia="sl-SI"/>
              </w:rPr>
              <w:t>Krambeck</w:t>
            </w:r>
            <w:proofErr w:type="spellEnd"/>
            <w:r>
              <w:rPr>
                <w:rFonts w:ascii="Times New Roman" w:eastAsia="Times New Roman" w:hAnsi="Times New Roman" w:cs="Times New Roman"/>
                <w:color w:val="000000"/>
                <w:sz w:val="12"/>
                <w:szCs w:val="12"/>
                <w:lang w:val="en-US" w:eastAsia="sl-SI"/>
              </w:rPr>
              <w:t xml:space="preserve"> 2005</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proofErr w:type="spellStart"/>
            <w:r>
              <w:rPr>
                <w:rFonts w:ascii="Times New Roman" w:eastAsia="Times New Roman" w:hAnsi="Times New Roman" w:cs="Times New Roman"/>
                <w:color w:val="000000"/>
                <w:sz w:val="12"/>
                <w:szCs w:val="12"/>
                <w:lang w:val="en-US" w:eastAsia="sl-SI"/>
              </w:rPr>
              <w:t>Jedrzejewski</w:t>
            </w:r>
            <w:proofErr w:type="spellEnd"/>
            <w:r>
              <w:rPr>
                <w:rFonts w:ascii="Times New Roman" w:eastAsia="Times New Roman" w:hAnsi="Times New Roman" w:cs="Times New Roman"/>
                <w:color w:val="000000"/>
                <w:sz w:val="12"/>
                <w:szCs w:val="12"/>
                <w:lang w:val="en-US" w:eastAsia="sl-SI"/>
              </w:rPr>
              <w:t xml:space="preserve"> 2014</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proofErr w:type="spellStart"/>
            <w:r>
              <w:rPr>
                <w:rFonts w:ascii="Times New Roman" w:eastAsia="Times New Roman" w:hAnsi="Times New Roman" w:cs="Times New Roman"/>
                <w:color w:val="000000"/>
                <w:sz w:val="12"/>
                <w:szCs w:val="12"/>
                <w:lang w:val="en-US" w:eastAsia="sl-SI"/>
              </w:rPr>
              <w:t>Zamorano</w:t>
            </w:r>
            <w:proofErr w:type="spellEnd"/>
            <w:r>
              <w:rPr>
                <w:rFonts w:ascii="Times New Roman" w:eastAsia="Times New Roman" w:hAnsi="Times New Roman" w:cs="Times New Roman"/>
                <w:color w:val="000000"/>
                <w:sz w:val="12"/>
                <w:szCs w:val="12"/>
                <w:lang w:val="en-US" w:eastAsia="sl-SI"/>
              </w:rPr>
              <w:t xml:space="preserve"> 2013</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r>
              <w:rPr>
                <w:rFonts w:ascii="Times New Roman" w:eastAsia="Times New Roman" w:hAnsi="Times New Roman" w:cs="Times New Roman"/>
                <w:color w:val="000000"/>
                <w:sz w:val="12"/>
                <w:szCs w:val="12"/>
                <w:lang w:val="en-US" w:eastAsia="sl-SI"/>
              </w:rPr>
              <w:t>Dean 2013</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r>
              <w:rPr>
                <w:rFonts w:ascii="Times New Roman" w:eastAsia="Times New Roman" w:hAnsi="Times New Roman" w:cs="Times New Roman"/>
                <w:color w:val="000000"/>
                <w:sz w:val="12"/>
                <w:szCs w:val="12"/>
                <w:lang w:val="en-US" w:eastAsia="sl-SI"/>
              </w:rPr>
              <w:t>Young 2013</w:t>
            </w:r>
          </w:p>
        </w:tc>
        <w:tc>
          <w:tcPr>
            <w:tcW w:w="68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proofErr w:type="spellStart"/>
            <w:r>
              <w:rPr>
                <w:sz w:val="12"/>
                <w:szCs w:val="12"/>
                <w:lang w:val="en-US"/>
              </w:rPr>
              <w:t>Ghorbaniaghdam</w:t>
            </w:r>
            <w:proofErr w:type="spellEnd"/>
            <w:r>
              <w:rPr>
                <w:sz w:val="12"/>
                <w:szCs w:val="12"/>
                <w:lang w:val="en-US"/>
              </w:rPr>
              <w:t xml:space="preserve"> 2013</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proofErr w:type="spellStart"/>
            <w:r>
              <w:rPr>
                <w:sz w:val="12"/>
                <w:szCs w:val="12"/>
                <w:lang w:val="en-US"/>
              </w:rPr>
              <w:t>Hagrot</w:t>
            </w:r>
            <w:proofErr w:type="spellEnd"/>
            <w:r>
              <w:rPr>
                <w:sz w:val="12"/>
                <w:szCs w:val="12"/>
                <w:lang w:val="en-US"/>
              </w:rPr>
              <w:t xml:space="preserve"> 2016</w:t>
            </w:r>
          </w:p>
        </w:tc>
        <w:tc>
          <w:tcPr>
            <w:tcW w:w="45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r>
              <w:rPr>
                <w:rFonts w:ascii="Times New Roman" w:eastAsia="Times New Roman" w:hAnsi="Times New Roman" w:cs="Times New Roman"/>
                <w:color w:val="000000"/>
                <w:sz w:val="12"/>
                <w:szCs w:val="12"/>
                <w:lang w:val="en-US" w:eastAsia="sl-SI"/>
              </w:rPr>
              <w:t>Nyberg 1998</w:t>
            </w:r>
          </w:p>
        </w:tc>
        <w:tc>
          <w:tcPr>
            <w:tcW w:w="57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proofErr w:type="spellStart"/>
            <w:r>
              <w:rPr>
                <w:rFonts w:ascii="Times New Roman" w:eastAsia="Times New Roman" w:hAnsi="Times New Roman" w:cs="Times New Roman"/>
                <w:color w:val="000000"/>
                <w:sz w:val="12"/>
                <w:szCs w:val="12"/>
                <w:lang w:val="en-US" w:eastAsia="sl-SI"/>
              </w:rPr>
              <w:t>Sengupta</w:t>
            </w:r>
            <w:proofErr w:type="spellEnd"/>
            <w:r>
              <w:rPr>
                <w:rFonts w:ascii="Times New Roman" w:eastAsia="Times New Roman" w:hAnsi="Times New Roman" w:cs="Times New Roman"/>
                <w:color w:val="000000"/>
                <w:sz w:val="12"/>
                <w:szCs w:val="12"/>
                <w:lang w:val="en-US" w:eastAsia="sl-SI"/>
              </w:rPr>
              <w:t xml:space="preserve"> 2011</w:t>
            </w:r>
          </w:p>
        </w:tc>
        <w:tc>
          <w:tcPr>
            <w:tcW w:w="56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proofErr w:type="spellStart"/>
            <w:r>
              <w:rPr>
                <w:rFonts w:ascii="Times New Roman" w:eastAsia="Times New Roman" w:hAnsi="Times New Roman" w:cs="Times New Roman"/>
                <w:color w:val="000000"/>
                <w:sz w:val="12"/>
                <w:szCs w:val="12"/>
                <w:lang w:val="en-US" w:eastAsia="sl-SI"/>
              </w:rPr>
              <w:t>Altamirano</w:t>
            </w:r>
            <w:proofErr w:type="spellEnd"/>
            <w:r>
              <w:rPr>
                <w:rFonts w:ascii="Times New Roman" w:eastAsia="Times New Roman" w:hAnsi="Times New Roman" w:cs="Times New Roman"/>
                <w:color w:val="000000"/>
                <w:sz w:val="12"/>
                <w:szCs w:val="12"/>
                <w:lang w:val="en-US" w:eastAsia="sl-SI"/>
              </w:rPr>
              <w:t xml:space="preserve"> 2006</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r>
              <w:rPr>
                <w:rFonts w:ascii="Times New Roman" w:eastAsia="Times New Roman" w:hAnsi="Times New Roman" w:cs="Times New Roman"/>
                <w:color w:val="000000"/>
                <w:sz w:val="12"/>
                <w:szCs w:val="12"/>
                <w:lang w:val="en-US" w:eastAsia="sl-SI"/>
              </w:rPr>
              <w:t>Xing 2011</w:t>
            </w:r>
          </w:p>
        </w:tc>
        <w:tc>
          <w:tcPr>
            <w:tcW w:w="45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r>
              <w:rPr>
                <w:rFonts w:ascii="Times New Roman" w:eastAsia="Times New Roman" w:hAnsi="Times New Roman" w:cs="Times New Roman"/>
                <w:color w:val="000000"/>
                <w:sz w:val="12"/>
                <w:szCs w:val="12"/>
                <w:lang w:val="en-US" w:eastAsia="sl-SI"/>
              </w:rPr>
              <w:t>Provost 2004</w:t>
            </w:r>
          </w:p>
        </w:tc>
        <w:tc>
          <w:tcPr>
            <w:tcW w:w="44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proofErr w:type="spellStart"/>
            <w:r>
              <w:rPr>
                <w:rFonts w:ascii="Times New Roman" w:eastAsia="Times New Roman" w:hAnsi="Times New Roman" w:cs="Times New Roman"/>
                <w:color w:val="000000"/>
                <w:sz w:val="12"/>
                <w:szCs w:val="12"/>
                <w:lang w:val="en-US" w:eastAsia="sl-SI"/>
              </w:rPr>
              <w:t>Goudar</w:t>
            </w:r>
            <w:proofErr w:type="spellEnd"/>
            <w:r>
              <w:rPr>
                <w:rFonts w:ascii="Times New Roman" w:eastAsia="Times New Roman" w:hAnsi="Times New Roman" w:cs="Times New Roman"/>
                <w:color w:val="000000"/>
                <w:sz w:val="12"/>
                <w:szCs w:val="12"/>
                <w:lang w:val="en-US" w:eastAsia="sl-SI"/>
              </w:rPr>
              <w:t xml:space="preserve"> 2010</w:t>
            </w:r>
          </w:p>
        </w:tc>
      </w:tr>
      <w:tr w:rsidR="002072EA">
        <w:trPr>
          <w:trHeight w:val="225"/>
        </w:trPr>
        <w:tc>
          <w:tcPr>
            <w:tcW w:w="1014"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proofErr w:type="spellStart"/>
            <w:r>
              <w:rPr>
                <w:rFonts w:ascii="Times New Roman" w:eastAsia="Times New Roman" w:hAnsi="Times New Roman" w:cs="Times New Roman"/>
                <w:color w:val="000000"/>
                <w:sz w:val="12"/>
                <w:szCs w:val="12"/>
                <w:lang w:val="en-US" w:eastAsia="sl-SI"/>
              </w:rPr>
              <w:t>Glycolysis</w:t>
            </w:r>
            <w:proofErr w:type="spellEnd"/>
          </w:p>
        </w:tc>
        <w:tc>
          <w:tcPr>
            <w:tcW w:w="41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4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68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5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57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56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5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4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r>
      <w:tr w:rsidR="002072EA">
        <w:trPr>
          <w:trHeight w:val="225"/>
        </w:trPr>
        <w:tc>
          <w:tcPr>
            <w:tcW w:w="1014"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r>
              <w:rPr>
                <w:rFonts w:ascii="Times New Roman" w:eastAsia="Times New Roman" w:hAnsi="Times New Roman" w:cs="Times New Roman"/>
                <w:color w:val="000000"/>
                <w:sz w:val="12"/>
                <w:szCs w:val="12"/>
                <w:lang w:val="en-US" w:eastAsia="sl-SI"/>
              </w:rPr>
              <w:t>Pentose phosphate pathway</w:t>
            </w:r>
          </w:p>
        </w:tc>
        <w:tc>
          <w:tcPr>
            <w:tcW w:w="41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4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68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5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57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56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5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4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r>
      <w:tr w:rsidR="002072EA">
        <w:trPr>
          <w:trHeight w:val="225"/>
        </w:trPr>
        <w:tc>
          <w:tcPr>
            <w:tcW w:w="1014"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r>
              <w:rPr>
                <w:rFonts w:ascii="Times New Roman" w:eastAsia="Times New Roman" w:hAnsi="Times New Roman" w:cs="Times New Roman"/>
                <w:color w:val="000000"/>
                <w:sz w:val="12"/>
                <w:szCs w:val="12"/>
                <w:lang w:val="en-US" w:eastAsia="sl-SI"/>
              </w:rPr>
              <w:t>Lactate production</w:t>
            </w:r>
          </w:p>
        </w:tc>
        <w:tc>
          <w:tcPr>
            <w:tcW w:w="41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4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68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5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57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56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5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4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r>
      <w:tr w:rsidR="002072EA">
        <w:trPr>
          <w:trHeight w:val="225"/>
        </w:trPr>
        <w:tc>
          <w:tcPr>
            <w:tcW w:w="1014"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r>
              <w:rPr>
                <w:rFonts w:ascii="Times New Roman" w:eastAsia="Times New Roman" w:hAnsi="Times New Roman" w:cs="Times New Roman"/>
                <w:color w:val="000000"/>
                <w:sz w:val="12"/>
                <w:szCs w:val="12"/>
                <w:lang w:val="en-US" w:eastAsia="sl-SI"/>
              </w:rPr>
              <w:t>Glycogen synthesis</w:t>
            </w:r>
          </w:p>
        </w:tc>
        <w:tc>
          <w:tcPr>
            <w:tcW w:w="41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4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68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5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57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56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5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4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r>
      <w:tr w:rsidR="002072EA">
        <w:trPr>
          <w:trHeight w:val="225"/>
        </w:trPr>
        <w:tc>
          <w:tcPr>
            <w:tcW w:w="1014"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r>
              <w:rPr>
                <w:rFonts w:ascii="Times New Roman" w:eastAsia="Times New Roman" w:hAnsi="Times New Roman" w:cs="Times New Roman"/>
                <w:color w:val="000000"/>
                <w:sz w:val="12"/>
                <w:szCs w:val="12"/>
                <w:lang w:val="en-US" w:eastAsia="sl-SI"/>
              </w:rPr>
              <w:t>Nucleotide synthesis</w:t>
            </w:r>
          </w:p>
        </w:tc>
        <w:tc>
          <w:tcPr>
            <w:tcW w:w="41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4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68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5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57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56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5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4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r>
      <w:tr w:rsidR="002072EA">
        <w:trPr>
          <w:trHeight w:val="225"/>
        </w:trPr>
        <w:tc>
          <w:tcPr>
            <w:tcW w:w="1014"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r>
              <w:rPr>
                <w:rFonts w:ascii="Times New Roman" w:eastAsia="Times New Roman" w:hAnsi="Times New Roman" w:cs="Times New Roman"/>
                <w:color w:val="000000"/>
                <w:sz w:val="12"/>
                <w:szCs w:val="12"/>
                <w:lang w:val="en-US" w:eastAsia="sl-SI"/>
              </w:rPr>
              <w:t>TCA cycle</w:t>
            </w:r>
          </w:p>
        </w:tc>
        <w:tc>
          <w:tcPr>
            <w:tcW w:w="41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4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68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5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57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56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5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4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r>
      <w:tr w:rsidR="002072EA">
        <w:trPr>
          <w:trHeight w:val="225"/>
        </w:trPr>
        <w:tc>
          <w:tcPr>
            <w:tcW w:w="1014"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proofErr w:type="spellStart"/>
            <w:r>
              <w:rPr>
                <w:rFonts w:ascii="Times New Roman" w:eastAsia="Times New Roman" w:hAnsi="Times New Roman" w:cs="Times New Roman"/>
                <w:color w:val="000000"/>
                <w:sz w:val="12"/>
                <w:szCs w:val="12"/>
                <w:lang w:val="en-US" w:eastAsia="sl-SI"/>
              </w:rPr>
              <w:t>Glutaminolysis</w:t>
            </w:r>
            <w:proofErr w:type="spellEnd"/>
          </w:p>
        </w:tc>
        <w:tc>
          <w:tcPr>
            <w:tcW w:w="41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4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68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5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57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56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5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4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r>
      <w:tr w:rsidR="002072EA">
        <w:trPr>
          <w:trHeight w:val="225"/>
        </w:trPr>
        <w:tc>
          <w:tcPr>
            <w:tcW w:w="1014"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r>
              <w:rPr>
                <w:rFonts w:ascii="Times New Roman" w:eastAsia="Times New Roman" w:hAnsi="Times New Roman" w:cs="Times New Roman"/>
                <w:color w:val="000000"/>
                <w:sz w:val="12"/>
                <w:szCs w:val="12"/>
                <w:lang w:val="en-US" w:eastAsia="sl-SI"/>
              </w:rPr>
              <w:t>Amino acid metabolism</w:t>
            </w:r>
          </w:p>
        </w:tc>
        <w:tc>
          <w:tcPr>
            <w:tcW w:w="41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4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68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5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57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56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5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4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r>
      <w:tr w:rsidR="002072EA">
        <w:trPr>
          <w:trHeight w:val="225"/>
        </w:trPr>
        <w:tc>
          <w:tcPr>
            <w:tcW w:w="1014"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r>
              <w:rPr>
                <w:rFonts w:ascii="Times New Roman" w:eastAsia="Times New Roman" w:hAnsi="Times New Roman" w:cs="Times New Roman"/>
                <w:color w:val="000000"/>
                <w:sz w:val="12"/>
                <w:szCs w:val="12"/>
                <w:lang w:val="en-US" w:eastAsia="sl-SI"/>
              </w:rPr>
              <w:t xml:space="preserve">Oxidative </w:t>
            </w:r>
            <w:proofErr w:type="spellStart"/>
            <w:r>
              <w:rPr>
                <w:rFonts w:ascii="Times New Roman" w:eastAsia="Times New Roman" w:hAnsi="Times New Roman" w:cs="Times New Roman"/>
                <w:color w:val="000000"/>
                <w:sz w:val="12"/>
                <w:szCs w:val="12"/>
                <w:lang w:val="en-US" w:eastAsia="sl-SI"/>
              </w:rPr>
              <w:t>phosphorilation</w:t>
            </w:r>
            <w:proofErr w:type="spellEnd"/>
          </w:p>
        </w:tc>
        <w:tc>
          <w:tcPr>
            <w:tcW w:w="41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4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68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5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57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56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5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4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r>
      <w:tr w:rsidR="002072EA">
        <w:trPr>
          <w:trHeight w:val="225"/>
        </w:trPr>
        <w:tc>
          <w:tcPr>
            <w:tcW w:w="1014"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r>
              <w:rPr>
                <w:rFonts w:ascii="Times New Roman" w:eastAsia="Times New Roman" w:hAnsi="Times New Roman" w:cs="Times New Roman"/>
                <w:color w:val="000000"/>
                <w:sz w:val="12"/>
                <w:szCs w:val="12"/>
                <w:lang w:val="en-US" w:eastAsia="sl-SI"/>
              </w:rPr>
              <w:t>Lipid synthesis</w:t>
            </w:r>
          </w:p>
        </w:tc>
        <w:tc>
          <w:tcPr>
            <w:tcW w:w="41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4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68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5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57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56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5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4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r>
      <w:tr w:rsidR="002072EA">
        <w:trPr>
          <w:trHeight w:val="258"/>
        </w:trPr>
        <w:tc>
          <w:tcPr>
            <w:tcW w:w="1014"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pPr>
            <w:proofErr w:type="spellStart"/>
            <w:r>
              <w:rPr>
                <w:rFonts w:ascii="Times New Roman" w:eastAsia="Times New Roman" w:hAnsi="Times New Roman" w:cs="Times New Roman"/>
                <w:color w:val="000000"/>
                <w:sz w:val="12"/>
                <w:szCs w:val="12"/>
                <w:lang w:val="en-US" w:eastAsia="sl-SI"/>
              </w:rPr>
              <w:t>Glycosylation</w:t>
            </w:r>
            <w:proofErr w:type="spellEnd"/>
          </w:p>
        </w:tc>
        <w:tc>
          <w:tcPr>
            <w:tcW w:w="41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4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40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YES</w:t>
            </w:r>
          </w:p>
        </w:tc>
        <w:tc>
          <w:tcPr>
            <w:tcW w:w="391"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68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7"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5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57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56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396"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52"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c>
          <w:tcPr>
            <w:tcW w:w="443"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072EA" w:rsidRDefault="0012594A">
            <w:pPr>
              <w:spacing w:after="0" w:line="360" w:lineRule="auto"/>
              <w:jc w:val="center"/>
            </w:pPr>
            <w:r>
              <w:rPr>
                <w:rFonts w:ascii="Times New Roman" w:eastAsia="Times New Roman" w:hAnsi="Times New Roman" w:cs="Times New Roman"/>
                <w:color w:val="000000"/>
                <w:sz w:val="16"/>
                <w:szCs w:val="16"/>
                <w:lang w:val="en-US" w:eastAsia="sl-SI"/>
              </w:rPr>
              <w:t>no</w:t>
            </w:r>
          </w:p>
        </w:tc>
      </w:tr>
    </w:tbl>
    <w:p w:rsidR="002072EA" w:rsidRDefault="002072EA">
      <w:pPr>
        <w:spacing w:after="480" w:line="360" w:lineRule="auto"/>
        <w:jc w:val="both"/>
        <w:rPr>
          <w:rFonts w:ascii="Times New Roman" w:hAnsi="Times New Roman" w:cs="Times New Roman"/>
          <w:b/>
          <w:sz w:val="24"/>
          <w:szCs w:val="24"/>
          <w:lang w:val="en-US"/>
        </w:rPr>
      </w:pPr>
    </w:p>
    <w:p w:rsidR="002072EA" w:rsidRDefault="0012594A">
      <w:pPr>
        <w:spacing w:after="480" w:line="360" w:lineRule="auto"/>
        <w:jc w:val="both"/>
      </w:pPr>
      <w:r>
        <w:rPr>
          <w:rFonts w:ascii="Times New Roman" w:hAnsi="Times New Roman" w:cs="Times New Roman"/>
          <w:b/>
          <w:sz w:val="24"/>
          <w:szCs w:val="24"/>
          <w:lang w:val="en-US"/>
        </w:rPr>
        <w:t>2.2.1. Substrate intake (part of metabolic flux pathway analysis)</w:t>
      </w:r>
    </w:p>
    <w:p w:rsidR="002072EA" w:rsidRDefault="0012594A">
      <w:pPr>
        <w:spacing w:after="480" w:line="360" w:lineRule="auto"/>
        <w:jc w:val="both"/>
      </w:pPr>
      <w:r>
        <w:rPr>
          <w:rFonts w:ascii="Times New Roman" w:hAnsi="Times New Roman" w:cs="Times New Roman"/>
          <w:sz w:val="24"/>
          <w:szCs w:val="24"/>
          <w:lang w:val="en-US"/>
        </w:rPr>
        <w:t>High influxes of substrates contribute to hig</w:t>
      </w:r>
      <w:r w:rsidR="001066A8">
        <w:rPr>
          <w:rFonts w:ascii="Times New Roman" w:hAnsi="Times New Roman" w:cs="Times New Roman"/>
          <w:sz w:val="24"/>
          <w:szCs w:val="24"/>
          <w:lang w:val="en-US"/>
        </w:rPr>
        <w:t>h osmotic pressure</w:t>
      </w:r>
      <w:r>
        <w:rPr>
          <w:rFonts w:ascii="Times New Roman" w:hAnsi="Times New Roman" w:cs="Times New Roman"/>
          <w:sz w:val="24"/>
          <w:szCs w:val="24"/>
          <w:lang w:val="en-US"/>
        </w:rPr>
        <w:t>.</w:t>
      </w:r>
      <w:r w:rsidR="001066A8" w:rsidRPr="001066A8">
        <w:rPr>
          <w:rFonts w:ascii="Times New Roman" w:hAnsi="Times New Roman" w:cs="Times New Roman"/>
          <w:sz w:val="24"/>
          <w:szCs w:val="24"/>
          <w:vertAlign w:val="superscript"/>
          <w:lang w:val="en-US"/>
        </w:rPr>
        <w:t>68</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The</w:t>
      </w:r>
      <w:proofErr w:type="gramEnd"/>
      <w:r>
        <w:rPr>
          <w:rFonts w:ascii="Times New Roman" w:hAnsi="Times New Roman" w:cs="Times New Roman"/>
          <w:sz w:val="24"/>
          <w:szCs w:val="24"/>
          <w:lang w:val="en-US"/>
        </w:rPr>
        <w:t xml:space="preserve"> cell regulates its pressure with fast conversion into more favorable intermediates and products. Other regulatory mechanisms are passive and active transport. One of the major metabolites is glycogen, which serve</w:t>
      </w:r>
      <w:r w:rsidR="001066A8">
        <w:rPr>
          <w:rFonts w:ascii="Times New Roman" w:hAnsi="Times New Roman" w:cs="Times New Roman"/>
          <w:sz w:val="24"/>
          <w:szCs w:val="24"/>
          <w:lang w:val="en-US"/>
        </w:rPr>
        <w:t>s as energy storage</w:t>
      </w:r>
      <w:r>
        <w:rPr>
          <w:rFonts w:ascii="Times New Roman" w:hAnsi="Times New Roman" w:cs="Times New Roman"/>
          <w:sz w:val="24"/>
          <w:szCs w:val="24"/>
          <w:lang w:val="en-US"/>
        </w:rPr>
        <w:t>.</w:t>
      </w:r>
      <w:r w:rsidR="001066A8">
        <w:rPr>
          <w:rFonts w:ascii="Times New Roman" w:hAnsi="Times New Roman" w:cs="Times New Roman"/>
          <w:sz w:val="24"/>
          <w:szCs w:val="24"/>
          <w:lang w:val="en-US"/>
        </w:rPr>
        <w:t>69</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Glucogenic</w:t>
      </w:r>
      <w:proofErr w:type="spellEnd"/>
      <w:r>
        <w:rPr>
          <w:rFonts w:ascii="Times New Roman" w:hAnsi="Times New Roman" w:cs="Times New Roman"/>
          <w:sz w:val="24"/>
          <w:szCs w:val="24"/>
          <w:lang w:val="en-US"/>
        </w:rPr>
        <w:t xml:space="preserve"> amino acids may transform into glucose and then into glycogen, while </w:t>
      </w:r>
      <w:proofErr w:type="spellStart"/>
      <w:r>
        <w:rPr>
          <w:rFonts w:ascii="Times New Roman" w:hAnsi="Times New Roman" w:cs="Times New Roman"/>
          <w:sz w:val="24"/>
          <w:szCs w:val="24"/>
          <w:lang w:val="en-US"/>
        </w:rPr>
        <w:lastRenderedPageBreak/>
        <w:t>ketogenic</w:t>
      </w:r>
      <w:proofErr w:type="spellEnd"/>
      <w:r>
        <w:rPr>
          <w:rFonts w:ascii="Times New Roman" w:hAnsi="Times New Roman" w:cs="Times New Roman"/>
          <w:sz w:val="24"/>
          <w:szCs w:val="24"/>
          <w:lang w:val="en-US"/>
        </w:rPr>
        <w:t xml:space="preserve"> amino acids transforms into </w:t>
      </w:r>
      <w:proofErr w:type="spellStart"/>
      <w:r>
        <w:rPr>
          <w:rFonts w:ascii="Times New Roman" w:hAnsi="Times New Roman" w:cs="Times New Roman"/>
          <w:sz w:val="24"/>
          <w:szCs w:val="24"/>
          <w:lang w:val="en-US"/>
        </w:rPr>
        <w:t>ketone</w:t>
      </w:r>
      <w:proofErr w:type="spellEnd"/>
      <w:r>
        <w:rPr>
          <w:rFonts w:ascii="Times New Roman" w:hAnsi="Times New Roman" w:cs="Times New Roman"/>
          <w:sz w:val="24"/>
          <w:szCs w:val="24"/>
          <w:lang w:val="en-US"/>
        </w:rPr>
        <w:t xml:space="preserve"> bodies that may be stored through acetyl </w:t>
      </w:r>
      <w:proofErr w:type="spellStart"/>
      <w:r>
        <w:rPr>
          <w:rFonts w:ascii="Times New Roman" w:hAnsi="Times New Roman" w:cs="Times New Roman"/>
          <w:sz w:val="24"/>
          <w:szCs w:val="24"/>
          <w:lang w:val="en-US"/>
        </w:rPr>
        <w:t>CoA</w:t>
      </w:r>
      <w:proofErr w:type="spellEnd"/>
      <w:r>
        <w:rPr>
          <w:rFonts w:ascii="Times New Roman" w:hAnsi="Times New Roman" w:cs="Times New Roman"/>
          <w:sz w:val="24"/>
          <w:szCs w:val="24"/>
          <w:lang w:val="en-US"/>
        </w:rPr>
        <w:t xml:space="preserve"> in fatty aci</w:t>
      </w:r>
      <w:r w:rsidR="001066A8">
        <w:rPr>
          <w:rFonts w:ascii="Times New Roman" w:hAnsi="Times New Roman" w:cs="Times New Roman"/>
          <w:sz w:val="24"/>
          <w:szCs w:val="24"/>
          <w:lang w:val="en-US"/>
        </w:rPr>
        <w:t>ds</w:t>
      </w:r>
      <w:r>
        <w:rPr>
          <w:rFonts w:ascii="Times New Roman" w:hAnsi="Times New Roman" w:cs="Times New Roman"/>
          <w:sz w:val="24"/>
          <w:szCs w:val="24"/>
          <w:lang w:val="en-US"/>
        </w:rPr>
        <w:t xml:space="preserve"> (Figure 1).</w:t>
      </w:r>
      <w:r w:rsidR="001066A8" w:rsidRPr="001066A8">
        <w:rPr>
          <w:rFonts w:ascii="Times New Roman" w:hAnsi="Times New Roman" w:cs="Times New Roman"/>
          <w:sz w:val="24"/>
          <w:szCs w:val="24"/>
          <w:vertAlign w:val="superscript"/>
          <w:lang w:val="en-US"/>
        </w:rPr>
        <w:t>70</w:t>
      </w:r>
      <w:r>
        <w:rPr>
          <w:rFonts w:ascii="Times New Roman" w:hAnsi="Times New Roman" w:cs="Times New Roman"/>
          <w:sz w:val="24"/>
          <w:szCs w:val="24"/>
          <w:lang w:val="en-US"/>
        </w:rPr>
        <w:t xml:space="preserve"> Mathematical </w:t>
      </w:r>
      <w:r w:rsidR="0082223B">
        <w:rPr>
          <w:rFonts w:ascii="Times New Roman" w:hAnsi="Times New Roman" w:cs="Times New Roman"/>
          <w:sz w:val="24"/>
          <w:szCs w:val="24"/>
          <w:lang w:val="en-US"/>
        </w:rPr>
        <w:t>descriptions (</w:t>
      </w:r>
      <w:proofErr w:type="spellStart"/>
      <w:r w:rsidR="0082223B">
        <w:rPr>
          <w:rFonts w:ascii="Times New Roman" w:hAnsi="Times New Roman" w:cs="Times New Roman"/>
          <w:sz w:val="24"/>
          <w:szCs w:val="24"/>
          <w:lang w:val="en-US"/>
        </w:rPr>
        <w:t>Eqs</w:t>
      </w:r>
      <w:proofErr w:type="spellEnd"/>
      <w:r w:rsidR="0082223B">
        <w:rPr>
          <w:rFonts w:ascii="Times New Roman" w:hAnsi="Times New Roman" w:cs="Times New Roman"/>
          <w:sz w:val="24"/>
          <w:szCs w:val="24"/>
          <w:lang w:val="en-US"/>
        </w:rPr>
        <w:t>. 18-22) of substrates’ consumption are</w:t>
      </w:r>
      <w:r>
        <w:rPr>
          <w:rFonts w:ascii="Times New Roman" w:hAnsi="Times New Roman" w:cs="Times New Roman"/>
          <w:sz w:val="24"/>
          <w:szCs w:val="24"/>
          <w:lang w:val="en-US"/>
        </w:rPr>
        <w:t xml:space="preserve"> selected in accordance with phenotype, while associated constants are substrate specific. Majority of the models include glucose intake, lactate, ammonia, CO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and oxygen. More precise models include also transport of glutamine and glutamate.</w:t>
      </w:r>
    </w:p>
    <w:p w:rsidR="002072EA" w:rsidRDefault="00540358">
      <w:pPr>
        <w:spacing w:after="480" w:line="360" w:lineRule="auto"/>
        <w:jc w:val="center"/>
      </w:pPr>
      <w:r>
        <w:rPr>
          <w:rFonts w:ascii="Arial" w:hAnsi="Arial" w:cs="Arial"/>
          <w:b/>
          <w:bCs/>
          <w:noProof/>
          <w:sz w:val="16"/>
          <w:szCs w:val="16"/>
          <w:lang w:eastAsia="sl-SI"/>
        </w:rPr>
        <w:drawing>
          <wp:anchor distT="0" distB="0" distL="0" distR="0" simplePos="0" relativeHeight="251653632" behindDoc="0" locked="0" layoutInCell="1" allowOverlap="1">
            <wp:simplePos x="0" y="0"/>
            <wp:positionH relativeFrom="column">
              <wp:posOffset>0</wp:posOffset>
            </wp:positionH>
            <wp:positionV relativeFrom="paragraph">
              <wp:posOffset>635</wp:posOffset>
            </wp:positionV>
            <wp:extent cx="2879090" cy="2324735"/>
            <wp:effectExtent l="19050" t="0" r="0" b="0"/>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879090" cy="2324735"/>
                    </a:xfrm>
                    <a:prstGeom prst="rect">
                      <a:avLst/>
                    </a:prstGeom>
                    <a:solidFill>
                      <a:srgbClr val="FFFFFF"/>
                    </a:solidFill>
                    <a:ln w="9525">
                      <a:noFill/>
                      <a:miter lim="800000"/>
                      <a:headEnd/>
                      <a:tailEnd/>
                    </a:ln>
                  </pic:spPr>
                </pic:pic>
              </a:graphicData>
            </a:graphic>
          </wp:anchor>
        </w:drawing>
      </w:r>
      <w:r w:rsidR="0012594A">
        <w:rPr>
          <w:rFonts w:ascii="Arial" w:hAnsi="Arial" w:cs="Arial"/>
          <w:b/>
          <w:bCs/>
          <w:sz w:val="16"/>
          <w:szCs w:val="16"/>
          <w:lang w:val="en-US"/>
        </w:rPr>
        <w:t>Figure 1:</w:t>
      </w:r>
      <w:r w:rsidR="0012594A">
        <w:rPr>
          <w:rFonts w:ascii="Arial" w:hAnsi="Arial" w:cs="Arial"/>
          <w:sz w:val="16"/>
          <w:szCs w:val="16"/>
          <w:lang w:val="en-US"/>
        </w:rPr>
        <w:t xml:space="preserve"> Biochemical reactions associated with mitochondria: degradation pathway of </w:t>
      </w:r>
      <w:proofErr w:type="spellStart"/>
      <w:r w:rsidR="0012594A">
        <w:rPr>
          <w:rFonts w:ascii="Arial" w:hAnsi="Arial" w:cs="Arial"/>
          <w:sz w:val="16"/>
          <w:szCs w:val="16"/>
          <w:lang w:val="en-US"/>
        </w:rPr>
        <w:t>keto</w:t>
      </w:r>
      <w:proofErr w:type="spellEnd"/>
      <w:r w:rsidR="0012594A">
        <w:rPr>
          <w:rFonts w:ascii="Arial" w:hAnsi="Arial" w:cs="Arial"/>
          <w:sz w:val="16"/>
          <w:szCs w:val="16"/>
          <w:lang w:val="en-US"/>
        </w:rPr>
        <w:t xml:space="preserve">- into </w:t>
      </w:r>
      <w:proofErr w:type="spellStart"/>
      <w:r w:rsidR="0012594A">
        <w:rPr>
          <w:rFonts w:ascii="Arial" w:hAnsi="Arial" w:cs="Arial"/>
          <w:sz w:val="16"/>
          <w:szCs w:val="16"/>
          <w:lang w:val="en-US"/>
        </w:rPr>
        <w:t>glucogenic</w:t>
      </w:r>
      <w:proofErr w:type="spellEnd"/>
      <w:r w:rsidR="0012594A">
        <w:rPr>
          <w:rFonts w:ascii="Arial" w:hAnsi="Arial" w:cs="Arial"/>
          <w:sz w:val="16"/>
          <w:szCs w:val="16"/>
          <w:lang w:val="en-US"/>
        </w:rPr>
        <w:t xml:space="preserve"> amino acids (Sanderson 1999).</w:t>
      </w:r>
      <w:r w:rsidR="001066A8" w:rsidRPr="001066A8">
        <w:rPr>
          <w:rFonts w:ascii="Arial" w:hAnsi="Arial" w:cs="Arial"/>
          <w:sz w:val="16"/>
          <w:szCs w:val="16"/>
          <w:vertAlign w:val="superscript"/>
          <w:lang w:val="en-US"/>
        </w:rPr>
        <w:t>45</w:t>
      </w:r>
    </w:p>
    <w:p w:rsidR="002072EA" w:rsidRDefault="0012594A">
      <w:pPr>
        <w:spacing w:after="480" w:line="360" w:lineRule="auto"/>
      </w:pPr>
      <w:r>
        <w:rPr>
          <w:rFonts w:ascii="Times New Roman" w:hAnsi="Times New Roman" w:cs="Times New Roman"/>
          <w:b/>
          <w:sz w:val="24"/>
          <w:szCs w:val="24"/>
          <w:lang w:val="en-US"/>
        </w:rPr>
        <w:t xml:space="preserve">2.2.2. </w:t>
      </w:r>
      <w:proofErr w:type="spellStart"/>
      <w:r>
        <w:rPr>
          <w:rFonts w:ascii="Times New Roman" w:hAnsi="Times New Roman" w:cs="Times New Roman"/>
          <w:b/>
          <w:sz w:val="24"/>
          <w:szCs w:val="24"/>
          <w:lang w:val="en-US"/>
        </w:rPr>
        <w:t>Glycolysis</w:t>
      </w:r>
      <w:proofErr w:type="spellEnd"/>
      <w:r>
        <w:rPr>
          <w:rFonts w:ascii="Times New Roman" w:hAnsi="Times New Roman" w:cs="Times New Roman"/>
          <w:b/>
          <w:sz w:val="24"/>
          <w:szCs w:val="24"/>
          <w:lang w:val="en-US"/>
        </w:rPr>
        <w:t xml:space="preserve"> and </w:t>
      </w:r>
      <w:proofErr w:type="spellStart"/>
      <w:r>
        <w:rPr>
          <w:rFonts w:ascii="Times New Roman" w:hAnsi="Times New Roman" w:cs="Times New Roman"/>
          <w:b/>
          <w:sz w:val="24"/>
          <w:szCs w:val="24"/>
          <w:lang w:val="en-US"/>
        </w:rPr>
        <w:t>Glutaminolysis</w:t>
      </w:r>
      <w:proofErr w:type="spellEnd"/>
      <w:r>
        <w:rPr>
          <w:rFonts w:ascii="Times New Roman" w:hAnsi="Times New Roman" w:cs="Times New Roman"/>
          <w:b/>
          <w:sz w:val="24"/>
          <w:szCs w:val="24"/>
          <w:lang w:val="en-US"/>
        </w:rPr>
        <w:t xml:space="preserve"> (AA </w:t>
      </w:r>
      <w:proofErr w:type="spellStart"/>
      <w:r>
        <w:rPr>
          <w:rFonts w:ascii="Times New Roman" w:hAnsi="Times New Roman" w:cs="Times New Roman"/>
          <w:b/>
          <w:sz w:val="24"/>
          <w:szCs w:val="24"/>
          <w:lang w:val="en-US"/>
        </w:rPr>
        <w:t>lysis</w:t>
      </w:r>
      <w:proofErr w:type="spellEnd"/>
      <w:r>
        <w:rPr>
          <w:rFonts w:ascii="Times New Roman" w:hAnsi="Times New Roman" w:cs="Times New Roman"/>
          <w:b/>
          <w:sz w:val="24"/>
          <w:szCs w:val="24"/>
          <w:lang w:val="en-US"/>
        </w:rPr>
        <w:t>)</w:t>
      </w:r>
    </w:p>
    <w:p w:rsidR="002072EA" w:rsidRPr="001066A8" w:rsidRDefault="0012594A">
      <w:pPr>
        <w:spacing w:after="480" w:line="360" w:lineRule="auto"/>
        <w:jc w:val="both"/>
        <w:rPr>
          <w:rFonts w:ascii="Times New Roman" w:hAnsi="Times New Roman" w:cs="Times New Roman"/>
          <w:sz w:val="24"/>
          <w:szCs w:val="24"/>
          <w:vertAlign w:val="superscript"/>
          <w:lang w:val="en-US"/>
        </w:rPr>
      </w:pPr>
      <w:proofErr w:type="spellStart"/>
      <w:r>
        <w:rPr>
          <w:rFonts w:ascii="Times New Roman" w:hAnsi="Times New Roman" w:cs="Times New Roman"/>
          <w:sz w:val="24"/>
          <w:szCs w:val="24"/>
          <w:lang w:val="en-US"/>
        </w:rPr>
        <w:t>Glycolysis</w:t>
      </w:r>
      <w:proofErr w:type="spellEnd"/>
      <w:r>
        <w:rPr>
          <w:rFonts w:ascii="Times New Roman" w:hAnsi="Times New Roman" w:cs="Times New Roman"/>
          <w:sz w:val="24"/>
          <w:szCs w:val="24"/>
          <w:lang w:val="en-US"/>
        </w:rPr>
        <w:t xml:space="preserve"> is one of the most important pathways in the metabolism of cells and is therefore included in majority of the m</w:t>
      </w:r>
      <w:r w:rsidR="001066A8">
        <w:rPr>
          <w:rFonts w:ascii="Times New Roman" w:hAnsi="Times New Roman" w:cs="Times New Roman"/>
          <w:sz w:val="24"/>
          <w:szCs w:val="24"/>
          <w:lang w:val="en-US"/>
        </w:rPr>
        <w:t>odels (Table 1).</w:t>
      </w:r>
      <w:r w:rsidR="001066A8" w:rsidRPr="001066A8">
        <w:rPr>
          <w:rFonts w:ascii="Times New Roman" w:hAnsi="Times New Roman" w:cs="Times New Roman"/>
          <w:sz w:val="24"/>
          <w:szCs w:val="24"/>
          <w:vertAlign w:val="superscript"/>
          <w:lang w:val="en-US"/>
        </w:rPr>
        <w:t>1-5,15,17,19,21,24,29-31,39,41,45,50</w:t>
      </w:r>
    </w:p>
    <w:p w:rsidR="00F76893" w:rsidRDefault="00F76893" w:rsidP="00F76893">
      <w:pPr>
        <w:spacing w:after="480" w:line="360" w:lineRule="auto"/>
        <w:jc w:val="both"/>
      </w:pPr>
      <w:r>
        <w:rPr>
          <w:rFonts w:ascii="Times New Roman" w:hAnsi="Times New Roman" w:cs="Times New Roman"/>
          <w:sz w:val="24"/>
          <w:szCs w:val="24"/>
          <w:lang w:val="en-US"/>
        </w:rPr>
        <w:t>During a high multiplication rate of cells excessive use of glucose and glutamine is observed in normal cells and even higher in mutate</w:t>
      </w:r>
      <w:r w:rsidR="001066A8">
        <w:rPr>
          <w:rFonts w:ascii="Times New Roman" w:hAnsi="Times New Roman" w:cs="Times New Roman"/>
          <w:sz w:val="24"/>
          <w:szCs w:val="24"/>
          <w:lang w:val="en-US"/>
        </w:rPr>
        <w:t>d, cancerous cells</w:t>
      </w:r>
      <w:r>
        <w:rPr>
          <w:rFonts w:ascii="Times New Roman" w:hAnsi="Times New Roman" w:cs="Times New Roman"/>
          <w:sz w:val="24"/>
          <w:szCs w:val="24"/>
          <w:lang w:val="en-US"/>
        </w:rPr>
        <w:t>.</w:t>
      </w:r>
      <w:r w:rsidR="001066A8" w:rsidRPr="001066A8">
        <w:rPr>
          <w:rFonts w:ascii="Times New Roman" w:hAnsi="Times New Roman" w:cs="Times New Roman"/>
          <w:sz w:val="24"/>
          <w:szCs w:val="24"/>
          <w:vertAlign w:val="superscript"/>
          <w:lang w:val="en-US"/>
        </w:rPr>
        <w:t>71</w:t>
      </w:r>
      <w:r>
        <w:rPr>
          <w:rFonts w:ascii="Times New Roman" w:hAnsi="Times New Roman" w:cs="Times New Roman"/>
          <w:sz w:val="24"/>
          <w:szCs w:val="24"/>
          <w:lang w:val="en-US"/>
        </w:rPr>
        <w:t xml:space="preserve"> Due to osmotic pressure, excess glucose and glutamine are dive</w:t>
      </w:r>
      <w:r w:rsidR="001066A8">
        <w:rPr>
          <w:rFonts w:ascii="Times New Roman" w:hAnsi="Times New Roman" w:cs="Times New Roman"/>
          <w:sz w:val="24"/>
          <w:szCs w:val="24"/>
          <w:lang w:val="en-US"/>
        </w:rPr>
        <w:t>rted into glycogen</w:t>
      </w:r>
      <w:r>
        <w:rPr>
          <w:rFonts w:ascii="Times New Roman" w:hAnsi="Times New Roman" w:cs="Times New Roman"/>
          <w:sz w:val="24"/>
          <w:szCs w:val="24"/>
          <w:lang w:val="en-US"/>
        </w:rPr>
        <w:t>,</w:t>
      </w:r>
      <w:r w:rsidR="001066A8" w:rsidRPr="001066A8">
        <w:rPr>
          <w:rFonts w:ascii="Times New Roman" w:hAnsi="Times New Roman" w:cs="Times New Roman"/>
          <w:sz w:val="24"/>
          <w:szCs w:val="24"/>
          <w:vertAlign w:val="superscript"/>
          <w:lang w:val="en-US"/>
        </w:rPr>
        <w:t>68</w:t>
      </w:r>
      <w:r>
        <w:rPr>
          <w:rFonts w:ascii="Times New Roman" w:hAnsi="Times New Roman" w:cs="Times New Roman"/>
          <w:sz w:val="24"/>
          <w:szCs w:val="24"/>
          <w:lang w:val="en-US"/>
        </w:rPr>
        <w:t xml:space="preserve"> lactate, glutamate, lipids.</w:t>
      </w:r>
      <w:r w:rsidR="001066A8" w:rsidRPr="001066A8">
        <w:rPr>
          <w:rFonts w:ascii="Times New Roman" w:hAnsi="Times New Roman" w:cs="Times New Roman"/>
          <w:sz w:val="24"/>
          <w:szCs w:val="24"/>
          <w:vertAlign w:val="superscript"/>
          <w:lang w:val="en-US"/>
        </w:rPr>
        <w:t>1,16,39,72</w:t>
      </w:r>
    </w:p>
    <w:p w:rsidR="00F76893" w:rsidRDefault="00F76893">
      <w:pPr>
        <w:spacing w:after="480" w:line="360" w:lineRule="auto"/>
        <w:jc w:val="both"/>
      </w:pPr>
    </w:p>
    <w:p w:rsidR="002072EA" w:rsidRDefault="00540358" w:rsidP="00735356">
      <w:pPr>
        <w:spacing w:after="480" w:line="360" w:lineRule="auto"/>
        <w:jc w:val="center"/>
      </w:pPr>
      <w:r>
        <w:rPr>
          <w:rFonts w:ascii="Times New Roman" w:hAnsi="Times New Roman" w:cs="Times New Roman"/>
          <w:noProof/>
          <w:sz w:val="24"/>
          <w:szCs w:val="24"/>
          <w:lang w:eastAsia="sl-SI"/>
        </w:rPr>
        <w:lastRenderedPageBreak/>
        <w:drawing>
          <wp:anchor distT="0" distB="0" distL="0" distR="0" simplePos="0" relativeHeight="251661824" behindDoc="0" locked="0" layoutInCell="1" allowOverlap="1">
            <wp:simplePos x="0" y="0"/>
            <wp:positionH relativeFrom="column">
              <wp:posOffset>0</wp:posOffset>
            </wp:positionH>
            <wp:positionV relativeFrom="paragraph">
              <wp:posOffset>635</wp:posOffset>
            </wp:positionV>
            <wp:extent cx="6123940" cy="4902835"/>
            <wp:effectExtent l="19050" t="0" r="0" b="0"/>
            <wp:wrapTopAndBottom/>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6123940" cy="4902835"/>
                    </a:xfrm>
                    <a:prstGeom prst="rect">
                      <a:avLst/>
                    </a:prstGeom>
                    <a:solidFill>
                      <a:srgbClr val="FFFFFF"/>
                    </a:solidFill>
                    <a:ln w="9525">
                      <a:noFill/>
                      <a:miter lim="800000"/>
                      <a:headEnd/>
                      <a:tailEnd/>
                    </a:ln>
                  </pic:spPr>
                </pic:pic>
              </a:graphicData>
            </a:graphic>
          </wp:anchor>
        </w:drawing>
      </w:r>
      <w:r w:rsidR="0012594A">
        <w:rPr>
          <w:rFonts w:ascii="Arial" w:hAnsi="Arial" w:cs="Arial"/>
          <w:b/>
          <w:sz w:val="16"/>
          <w:szCs w:val="16"/>
          <w:lang w:val="en-US"/>
        </w:rPr>
        <w:t>Figure 2:</w:t>
      </w:r>
      <w:r w:rsidR="0012594A">
        <w:rPr>
          <w:rFonts w:ascii="Arial" w:hAnsi="Arial" w:cs="Arial"/>
          <w:sz w:val="16"/>
          <w:szCs w:val="16"/>
          <w:lang w:val="en-US"/>
        </w:rPr>
        <w:t xml:space="preserve"> Biochemical reactions in the </w:t>
      </w:r>
      <w:proofErr w:type="spellStart"/>
      <w:r w:rsidR="0012594A">
        <w:rPr>
          <w:rFonts w:ascii="Arial" w:hAnsi="Arial" w:cs="Arial"/>
          <w:sz w:val="16"/>
          <w:szCs w:val="16"/>
          <w:lang w:val="en-US"/>
        </w:rPr>
        <w:t>cytosol</w:t>
      </w:r>
      <w:proofErr w:type="spellEnd"/>
      <w:r w:rsidR="0012594A">
        <w:rPr>
          <w:rFonts w:ascii="Arial" w:hAnsi="Arial" w:cs="Arial"/>
          <w:sz w:val="16"/>
          <w:szCs w:val="16"/>
          <w:lang w:val="en-US"/>
        </w:rPr>
        <w:t>.</w:t>
      </w:r>
    </w:p>
    <w:p w:rsidR="002072EA" w:rsidRDefault="0012594A">
      <w:pPr>
        <w:spacing w:after="480" w:line="360" w:lineRule="auto"/>
        <w:jc w:val="both"/>
      </w:pPr>
      <w:r>
        <w:rPr>
          <w:rFonts w:ascii="Times New Roman" w:hAnsi="Times New Roman" w:cs="Times New Roman"/>
          <w:sz w:val="24"/>
          <w:szCs w:val="24"/>
          <w:lang w:val="en-US"/>
        </w:rPr>
        <w:t xml:space="preserve">Glucose enters </w:t>
      </w:r>
      <w:proofErr w:type="spellStart"/>
      <w:r>
        <w:rPr>
          <w:rFonts w:ascii="Times New Roman" w:hAnsi="Times New Roman" w:cs="Times New Roman"/>
          <w:sz w:val="24"/>
          <w:szCs w:val="24"/>
          <w:lang w:val="en-US"/>
        </w:rPr>
        <w:t>tricarboxylic</w:t>
      </w:r>
      <w:proofErr w:type="spellEnd"/>
      <w:r>
        <w:rPr>
          <w:rFonts w:ascii="Times New Roman" w:hAnsi="Times New Roman" w:cs="Times New Roman"/>
          <w:sz w:val="24"/>
          <w:szCs w:val="24"/>
          <w:lang w:val="en-US"/>
        </w:rPr>
        <w:t xml:space="preserve"> acid (TCA) cycle through </w:t>
      </w:r>
      <w:proofErr w:type="spellStart"/>
      <w:r>
        <w:rPr>
          <w:rFonts w:ascii="Times New Roman" w:hAnsi="Times New Roman" w:cs="Times New Roman"/>
          <w:sz w:val="24"/>
          <w:szCs w:val="24"/>
          <w:lang w:val="en-US"/>
        </w:rPr>
        <w:t>pyruvate</w:t>
      </w:r>
      <w:proofErr w:type="spellEnd"/>
      <w:r>
        <w:rPr>
          <w:rFonts w:ascii="Times New Roman" w:hAnsi="Times New Roman" w:cs="Times New Roman"/>
          <w:sz w:val="24"/>
          <w:szCs w:val="24"/>
          <w:lang w:val="en-US"/>
        </w:rPr>
        <w:t xml:space="preserve"> (Figure 2). Lactate is a waste product of surplus </w:t>
      </w:r>
      <w:proofErr w:type="spellStart"/>
      <w:r>
        <w:rPr>
          <w:rFonts w:ascii="Times New Roman" w:hAnsi="Times New Roman" w:cs="Times New Roman"/>
          <w:sz w:val="24"/>
          <w:szCs w:val="24"/>
          <w:lang w:val="en-US"/>
        </w:rPr>
        <w:t>pyruvate</w:t>
      </w:r>
      <w:proofErr w:type="spellEnd"/>
      <w:r>
        <w:rPr>
          <w:rFonts w:ascii="Times New Roman" w:hAnsi="Times New Roman" w:cs="Times New Roman"/>
          <w:sz w:val="24"/>
          <w:szCs w:val="24"/>
          <w:lang w:val="en-US"/>
        </w:rPr>
        <w:t xml:space="preserve"> produced </w:t>
      </w:r>
      <w:r>
        <w:rPr>
          <w:rFonts w:ascii="Times New Roman" w:hAnsi="Times New Roman" w:cs="Times New Roman"/>
          <w:color w:val="000000"/>
          <w:sz w:val="24"/>
          <w:szCs w:val="24"/>
          <w:lang w:val="en-US"/>
        </w:rPr>
        <w:t xml:space="preserve">during </w:t>
      </w:r>
      <w:proofErr w:type="spellStart"/>
      <w:r>
        <w:rPr>
          <w:rFonts w:ascii="Times New Roman" w:hAnsi="Times New Roman" w:cs="Times New Roman"/>
          <w:color w:val="000000"/>
          <w:sz w:val="24"/>
          <w:szCs w:val="24"/>
          <w:lang w:val="en-US"/>
        </w:rPr>
        <w:t>glycolysis</w:t>
      </w:r>
      <w:proofErr w:type="spellEnd"/>
      <w:r>
        <w:rPr>
          <w:rFonts w:ascii="Times New Roman" w:hAnsi="Times New Roman" w:cs="Times New Roman"/>
          <w:color w:val="000000"/>
          <w:sz w:val="24"/>
          <w:szCs w:val="24"/>
          <w:lang w:val="en-US"/>
        </w:rPr>
        <w:t xml:space="preserve"> that cannot enter TCA cycle due to unavailable mitochondria machinery. </w:t>
      </w:r>
      <w:r>
        <w:rPr>
          <w:rFonts w:ascii="Times New Roman" w:hAnsi="Times New Roman" w:cs="Times New Roman"/>
          <w:sz w:val="24"/>
          <w:szCs w:val="24"/>
          <w:lang w:val="en-US"/>
        </w:rPr>
        <w:t>Lack of oxygen produces similar effect (Figure 2). Lactate is removed from the cell into the cell medium and later reused.</w:t>
      </w:r>
      <w:r w:rsidR="007768EA" w:rsidRPr="007768EA">
        <w:rPr>
          <w:rFonts w:ascii="Times New Roman" w:hAnsi="Times New Roman" w:cs="Times New Roman"/>
          <w:sz w:val="24"/>
          <w:szCs w:val="24"/>
          <w:vertAlign w:val="superscript"/>
          <w:lang w:val="en-US"/>
        </w:rPr>
        <w:t>1</w:t>
      </w:r>
      <w:proofErr w:type="gramStart"/>
      <w:r w:rsidR="007768EA" w:rsidRPr="007768EA">
        <w:rPr>
          <w:rFonts w:ascii="Times New Roman" w:hAnsi="Times New Roman" w:cs="Times New Roman"/>
          <w:sz w:val="24"/>
          <w:szCs w:val="24"/>
          <w:vertAlign w:val="superscript"/>
          <w:lang w:val="en-US"/>
        </w:rPr>
        <w:t>,18</w:t>
      </w:r>
      <w:proofErr w:type="gramEnd"/>
      <w:r>
        <w:rPr>
          <w:rFonts w:ascii="Times New Roman" w:hAnsi="Times New Roman" w:cs="Times New Roman"/>
          <w:sz w:val="24"/>
          <w:szCs w:val="24"/>
          <w:lang w:val="en-US"/>
        </w:rPr>
        <w:t xml:space="preserve"> Two molecules of ATP and two molecules of NADH are generated in the process. When </w:t>
      </w:r>
      <w:proofErr w:type="spellStart"/>
      <w:r>
        <w:rPr>
          <w:rFonts w:ascii="Times New Roman" w:hAnsi="Times New Roman" w:cs="Times New Roman"/>
          <w:sz w:val="24"/>
          <w:szCs w:val="24"/>
          <w:lang w:val="en-US"/>
        </w:rPr>
        <w:t>pyruvate</w:t>
      </w:r>
      <w:proofErr w:type="spellEnd"/>
      <w:r>
        <w:rPr>
          <w:rFonts w:ascii="Times New Roman" w:hAnsi="Times New Roman" w:cs="Times New Roman"/>
          <w:sz w:val="24"/>
          <w:szCs w:val="24"/>
          <w:lang w:val="en-US"/>
        </w:rPr>
        <w:t xml:space="preserve"> enters mitochondria it is converted into 3 molecules of CO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In this process three molecules of NADH, one molecule of FADH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and one molecule of GTP are produced per molecule of </w:t>
      </w:r>
      <w:proofErr w:type="spellStart"/>
      <w:r>
        <w:rPr>
          <w:rFonts w:ascii="Times New Roman" w:hAnsi="Times New Roman" w:cs="Times New Roman"/>
          <w:sz w:val="24"/>
          <w:szCs w:val="24"/>
          <w:lang w:val="en-US"/>
        </w:rPr>
        <w:t>pyruvate</w:t>
      </w:r>
      <w:proofErr w:type="spellEnd"/>
      <w:r>
        <w:rPr>
          <w:rFonts w:ascii="Times New Roman" w:hAnsi="Times New Roman" w:cs="Times New Roman"/>
          <w:sz w:val="24"/>
          <w:szCs w:val="24"/>
          <w:lang w:val="en-US"/>
        </w:rPr>
        <w:t>. Each molecule of NADH produces three molecules of ATP through electron transport chain; each molecule of FADH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produces two ATP molecules due to lower proton energy. If lactate is produced, one molecule of NADH is consumed, and recycled when lactate is being converted back. High concentration of lactate may lead to lower </w:t>
      </w:r>
      <w:r>
        <w:rPr>
          <w:rFonts w:ascii="Times New Roman" w:hAnsi="Times New Roman" w:cs="Times New Roman"/>
          <w:i/>
          <w:iCs/>
          <w:sz w:val="24"/>
          <w:szCs w:val="24"/>
          <w:lang w:val="en-US"/>
        </w:rPr>
        <w:t>p</w:t>
      </w:r>
      <w:r>
        <w:rPr>
          <w:rFonts w:ascii="Times New Roman" w:hAnsi="Times New Roman" w:cs="Times New Roman"/>
          <w:sz w:val="24"/>
          <w:szCs w:val="24"/>
          <w:lang w:val="en-US"/>
        </w:rPr>
        <w:t xml:space="preserve">H value. Note that </w:t>
      </w:r>
      <w:r>
        <w:rPr>
          <w:rFonts w:ascii="Times New Roman" w:hAnsi="Times New Roman" w:cs="Times New Roman"/>
          <w:i/>
          <w:iCs/>
          <w:sz w:val="24"/>
          <w:szCs w:val="24"/>
          <w:lang w:val="en-US"/>
        </w:rPr>
        <w:t>p</w:t>
      </w:r>
      <w:r>
        <w:rPr>
          <w:rFonts w:ascii="Times New Roman" w:hAnsi="Times New Roman" w:cs="Times New Roman"/>
          <w:sz w:val="24"/>
          <w:szCs w:val="24"/>
          <w:lang w:val="en-US"/>
        </w:rPr>
        <w:t>H is regulated with NH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release during glutamate metabolism. Amino acids </w:t>
      </w:r>
      <w:proofErr w:type="spellStart"/>
      <w:r>
        <w:rPr>
          <w:rFonts w:ascii="Times New Roman" w:hAnsi="Times New Roman" w:cs="Times New Roman"/>
          <w:sz w:val="24"/>
          <w:szCs w:val="24"/>
          <w:lang w:val="en-US"/>
        </w:rPr>
        <w:t>lysis</w:t>
      </w:r>
      <w:proofErr w:type="spellEnd"/>
      <w:r>
        <w:rPr>
          <w:rFonts w:ascii="Times New Roman" w:hAnsi="Times New Roman" w:cs="Times New Roman"/>
          <w:sz w:val="24"/>
          <w:szCs w:val="24"/>
          <w:lang w:val="en-US"/>
        </w:rPr>
        <w:t xml:space="preserve"> gives huge amount of ATP due to independent enzymatic pathways to TCA cycle (Figure 3). In </w:t>
      </w:r>
      <w:proofErr w:type="spellStart"/>
      <w:r>
        <w:rPr>
          <w:rFonts w:ascii="Times New Roman" w:hAnsi="Times New Roman" w:cs="Times New Roman"/>
          <w:sz w:val="24"/>
          <w:szCs w:val="24"/>
          <w:lang w:val="en-US"/>
        </w:rPr>
        <w:t>isoleucine</w:t>
      </w:r>
      <w:proofErr w:type="spellEnd"/>
      <w:r>
        <w:rPr>
          <w:rFonts w:ascii="Times New Roman" w:hAnsi="Times New Roman" w:cs="Times New Roman"/>
          <w:sz w:val="24"/>
          <w:szCs w:val="24"/>
          <w:lang w:val="en-US"/>
        </w:rPr>
        <w:t xml:space="preserve"> degradation pathways three NADH molecules, one </w:t>
      </w:r>
      <w:proofErr w:type="spellStart"/>
      <w:r>
        <w:rPr>
          <w:rFonts w:ascii="Times New Roman" w:hAnsi="Times New Roman" w:cs="Times New Roman"/>
          <w:sz w:val="24"/>
          <w:szCs w:val="24"/>
          <w:lang w:val="en-US"/>
        </w:rPr>
        <w:lastRenderedPageBreak/>
        <w:t>acetylCoA</w:t>
      </w:r>
      <w:proofErr w:type="spellEnd"/>
      <w:r>
        <w:rPr>
          <w:rFonts w:ascii="Times New Roman" w:hAnsi="Times New Roman" w:cs="Times New Roman"/>
          <w:sz w:val="24"/>
          <w:szCs w:val="24"/>
          <w:lang w:val="en-US"/>
        </w:rPr>
        <w:t xml:space="preserve"> and one </w:t>
      </w:r>
      <w:proofErr w:type="spellStart"/>
      <w:r>
        <w:rPr>
          <w:rFonts w:ascii="Times New Roman" w:hAnsi="Times New Roman" w:cs="Times New Roman"/>
          <w:sz w:val="24"/>
          <w:szCs w:val="24"/>
          <w:lang w:val="en-US"/>
        </w:rPr>
        <w:t>succinyl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CoA</w:t>
      </w:r>
      <w:proofErr w:type="spellEnd"/>
      <w:r>
        <w:rPr>
          <w:rFonts w:ascii="Times New Roman" w:hAnsi="Times New Roman" w:cs="Times New Roman"/>
          <w:sz w:val="24"/>
          <w:szCs w:val="24"/>
          <w:lang w:val="en-US"/>
        </w:rPr>
        <w:t xml:space="preserve"> molecule are generated. ATP is further generated through electron transport chain.</w:t>
      </w:r>
    </w:p>
    <w:p w:rsidR="002072EA" w:rsidRDefault="0012594A">
      <w:pPr>
        <w:spacing w:after="480" w:line="360" w:lineRule="auto"/>
        <w:jc w:val="both"/>
      </w:pPr>
      <w:r>
        <w:rPr>
          <w:rFonts w:ascii="Times New Roman" w:hAnsi="Times New Roman" w:cs="Times New Roman"/>
          <w:sz w:val="24"/>
          <w:szCs w:val="24"/>
          <w:lang w:val="en-US"/>
        </w:rPr>
        <w:t xml:space="preserve">Metabolic models comprise metabolic steps of </w:t>
      </w:r>
      <w:proofErr w:type="spellStart"/>
      <w:r>
        <w:rPr>
          <w:rFonts w:ascii="Times New Roman" w:hAnsi="Times New Roman" w:cs="Times New Roman"/>
          <w:sz w:val="24"/>
          <w:szCs w:val="24"/>
          <w:lang w:val="en-US"/>
        </w:rPr>
        <w:t>glycolysis</w:t>
      </w:r>
      <w:proofErr w:type="spellEnd"/>
      <w:r>
        <w:rPr>
          <w:rFonts w:ascii="Times New Roman" w:hAnsi="Times New Roman" w:cs="Times New Roman"/>
          <w:sz w:val="24"/>
          <w:szCs w:val="24"/>
          <w:lang w:val="en-US"/>
        </w:rPr>
        <w:t xml:space="preserve"> pathway into lumped reactions due to less important, short half</w:t>
      </w:r>
      <w:r w:rsidR="0074360D">
        <w:rPr>
          <w:rFonts w:ascii="Times New Roman" w:hAnsi="Times New Roman" w:cs="Times New Roman"/>
          <w:sz w:val="24"/>
          <w:szCs w:val="24"/>
          <w:lang w:val="en-US"/>
        </w:rPr>
        <w:t>-life intermediates</w:t>
      </w:r>
      <w:r>
        <w:rPr>
          <w:rFonts w:ascii="Times New Roman" w:hAnsi="Times New Roman" w:cs="Times New Roman"/>
          <w:sz w:val="24"/>
          <w:szCs w:val="24"/>
          <w:lang w:val="en-US"/>
        </w:rPr>
        <w:t>.</w:t>
      </w:r>
      <w:r w:rsidR="007768EA" w:rsidRPr="007768EA">
        <w:rPr>
          <w:rFonts w:ascii="Times New Roman" w:hAnsi="Times New Roman" w:cs="Times New Roman"/>
          <w:sz w:val="24"/>
          <w:szCs w:val="24"/>
          <w:vertAlign w:val="superscript"/>
          <w:lang w:val="en-US"/>
        </w:rPr>
        <w:t>1-4,17,21,29,41</w:t>
      </w:r>
      <w:r>
        <w:rPr>
          <w:rFonts w:ascii="Times New Roman" w:hAnsi="Times New Roman" w:cs="Times New Roman"/>
          <w:sz w:val="24"/>
          <w:szCs w:val="24"/>
          <w:lang w:val="en-US"/>
        </w:rPr>
        <w:t xml:space="preserve"> In simplified models, fluxes are diverted directly to stable intermediates. Complete amino acid </w:t>
      </w:r>
      <w:proofErr w:type="spellStart"/>
      <w:r>
        <w:rPr>
          <w:rFonts w:ascii="Times New Roman" w:hAnsi="Times New Roman" w:cs="Times New Roman"/>
          <w:sz w:val="24"/>
          <w:szCs w:val="24"/>
          <w:lang w:val="en-US"/>
        </w:rPr>
        <w:t>lysis</w:t>
      </w:r>
      <w:proofErr w:type="spellEnd"/>
      <w:r>
        <w:rPr>
          <w:rFonts w:ascii="Times New Roman" w:hAnsi="Times New Roman" w:cs="Times New Roman"/>
          <w:sz w:val="24"/>
          <w:szCs w:val="24"/>
          <w:lang w:val="en-US"/>
        </w:rPr>
        <w:t xml:space="preserve"> integration shows that amino acids regenerate TCA cycle intermediate much faster then </w:t>
      </w:r>
      <w:proofErr w:type="spellStart"/>
      <w:r>
        <w:rPr>
          <w:rFonts w:ascii="Times New Roman" w:hAnsi="Times New Roman" w:cs="Times New Roman"/>
          <w:sz w:val="24"/>
          <w:szCs w:val="24"/>
          <w:lang w:val="en-US"/>
        </w:rPr>
        <w:t>glycolysis</w:t>
      </w:r>
      <w:proofErr w:type="spellEnd"/>
      <w:r>
        <w:rPr>
          <w:rFonts w:ascii="Times New Roman" w:hAnsi="Times New Roman" w:cs="Times New Roman"/>
          <w:sz w:val="24"/>
          <w:szCs w:val="24"/>
          <w:lang w:val="en-US"/>
        </w:rPr>
        <w:t xml:space="preserve"> due to independent enzyme machinery of each amino acid. Enormous energy comes from branched chain amino acids (BCAA): </w:t>
      </w:r>
      <w:proofErr w:type="spellStart"/>
      <w:r>
        <w:rPr>
          <w:rFonts w:ascii="Times New Roman" w:hAnsi="Times New Roman" w:cs="Times New Roman"/>
          <w:sz w:val="24"/>
          <w:szCs w:val="24"/>
          <w:lang w:val="en-US"/>
        </w:rPr>
        <w:t>valine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isoleucine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leucine</w:t>
      </w:r>
      <w:proofErr w:type="spellEnd"/>
      <w:r>
        <w:rPr>
          <w:rFonts w:ascii="Times New Roman" w:hAnsi="Times New Roman" w:cs="Times New Roman"/>
          <w:sz w:val="24"/>
          <w:szCs w:val="24"/>
          <w:lang w:val="en-US"/>
        </w:rPr>
        <w:t xml:space="preserve"> (Figure 3).</w:t>
      </w:r>
    </w:p>
    <w:p w:rsidR="002072EA" w:rsidRDefault="00540358">
      <w:pPr>
        <w:spacing w:after="480" w:line="360" w:lineRule="auto"/>
        <w:jc w:val="both"/>
      </w:pPr>
      <w:r>
        <w:rPr>
          <w:noProof/>
          <w:lang w:eastAsia="sl-SI"/>
        </w:rPr>
        <w:drawing>
          <wp:anchor distT="0" distB="0" distL="0" distR="0" simplePos="0" relativeHeight="251658752" behindDoc="0" locked="0" layoutInCell="1" allowOverlap="1">
            <wp:simplePos x="0" y="0"/>
            <wp:positionH relativeFrom="column">
              <wp:posOffset>0</wp:posOffset>
            </wp:positionH>
            <wp:positionV relativeFrom="paragraph">
              <wp:posOffset>635</wp:posOffset>
            </wp:positionV>
            <wp:extent cx="6119495" cy="4643120"/>
            <wp:effectExtent l="19050" t="0" r="0" b="0"/>
            <wp:wrapTopAndBottom/>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119495" cy="4643120"/>
                    </a:xfrm>
                    <a:prstGeom prst="rect">
                      <a:avLst/>
                    </a:prstGeom>
                    <a:solidFill>
                      <a:srgbClr val="FFFFFF"/>
                    </a:solidFill>
                    <a:ln w="9525">
                      <a:noFill/>
                      <a:miter lim="800000"/>
                      <a:headEnd/>
                      <a:tailEnd/>
                    </a:ln>
                  </pic:spPr>
                </pic:pic>
              </a:graphicData>
            </a:graphic>
          </wp:anchor>
        </w:drawing>
      </w:r>
    </w:p>
    <w:p w:rsidR="002072EA" w:rsidRDefault="0012594A">
      <w:pPr>
        <w:spacing w:after="480" w:line="360" w:lineRule="auto"/>
        <w:jc w:val="center"/>
      </w:pPr>
      <w:r>
        <w:rPr>
          <w:rFonts w:ascii="Arial" w:hAnsi="Arial" w:cs="Arial"/>
          <w:b/>
          <w:bCs/>
          <w:sz w:val="16"/>
          <w:szCs w:val="16"/>
          <w:lang w:val="en-US"/>
        </w:rPr>
        <w:t>Figure 3:</w:t>
      </w:r>
      <w:r>
        <w:rPr>
          <w:rFonts w:ascii="Arial" w:hAnsi="Arial" w:cs="Arial"/>
          <w:sz w:val="16"/>
          <w:szCs w:val="16"/>
          <w:lang w:val="en-US"/>
        </w:rPr>
        <w:t xml:space="preserve"> Metabolic pathways inside mitochondria: TCA cycle is the major metabolic pathway. Fatty acids are pre-metabolized in beta oxidation </w:t>
      </w:r>
      <w:proofErr w:type="gramStart"/>
      <w:r>
        <w:rPr>
          <w:rFonts w:ascii="Arial" w:hAnsi="Arial" w:cs="Arial"/>
          <w:sz w:val="16"/>
          <w:szCs w:val="16"/>
          <w:lang w:val="en-US"/>
        </w:rPr>
        <w:t>cycle,</w:t>
      </w:r>
      <w:proofErr w:type="gramEnd"/>
      <w:r>
        <w:rPr>
          <w:rFonts w:ascii="Arial" w:hAnsi="Arial" w:cs="Arial"/>
          <w:sz w:val="16"/>
          <w:szCs w:val="16"/>
          <w:lang w:val="en-US"/>
        </w:rPr>
        <w:t xml:space="preserve"> amino acids enter TCA cycle through </w:t>
      </w:r>
      <w:proofErr w:type="spellStart"/>
      <w:r>
        <w:rPr>
          <w:rFonts w:ascii="Arial" w:hAnsi="Arial" w:cs="Arial"/>
          <w:sz w:val="16"/>
          <w:szCs w:val="16"/>
          <w:lang w:val="en-US"/>
        </w:rPr>
        <w:t>oxoglutarate</w:t>
      </w:r>
      <w:proofErr w:type="spellEnd"/>
      <w:r>
        <w:rPr>
          <w:rFonts w:ascii="Arial" w:hAnsi="Arial" w:cs="Arial"/>
          <w:sz w:val="16"/>
          <w:szCs w:val="16"/>
          <w:lang w:val="en-US"/>
        </w:rPr>
        <w:t xml:space="preserve">, </w:t>
      </w:r>
      <w:proofErr w:type="spellStart"/>
      <w:r>
        <w:rPr>
          <w:rFonts w:ascii="Arial" w:hAnsi="Arial" w:cs="Arial"/>
          <w:sz w:val="16"/>
          <w:szCs w:val="16"/>
          <w:lang w:val="en-US"/>
        </w:rPr>
        <w:t>fumarate</w:t>
      </w:r>
      <w:proofErr w:type="spellEnd"/>
      <w:r>
        <w:rPr>
          <w:rFonts w:ascii="Arial" w:hAnsi="Arial" w:cs="Arial"/>
          <w:sz w:val="16"/>
          <w:szCs w:val="16"/>
          <w:lang w:val="en-US"/>
        </w:rPr>
        <w:t xml:space="preserve">, and </w:t>
      </w:r>
      <w:proofErr w:type="spellStart"/>
      <w:r>
        <w:rPr>
          <w:rFonts w:ascii="Arial" w:hAnsi="Arial" w:cs="Arial"/>
          <w:sz w:val="16"/>
          <w:szCs w:val="16"/>
          <w:lang w:val="en-US"/>
        </w:rPr>
        <w:t>succinyl</w:t>
      </w:r>
      <w:proofErr w:type="spellEnd"/>
      <w:r>
        <w:rPr>
          <w:rFonts w:ascii="Arial" w:hAnsi="Arial" w:cs="Arial"/>
          <w:sz w:val="16"/>
          <w:szCs w:val="16"/>
          <w:lang w:val="en-US"/>
        </w:rPr>
        <w:t xml:space="preserve"> </w:t>
      </w:r>
      <w:proofErr w:type="spellStart"/>
      <w:r>
        <w:rPr>
          <w:rFonts w:ascii="Arial" w:hAnsi="Arial" w:cs="Arial"/>
          <w:sz w:val="16"/>
          <w:szCs w:val="16"/>
          <w:lang w:val="en-US"/>
        </w:rPr>
        <w:t>CoA</w:t>
      </w:r>
      <w:proofErr w:type="spellEnd"/>
      <w:r>
        <w:rPr>
          <w:rFonts w:ascii="Arial" w:hAnsi="Arial" w:cs="Arial"/>
          <w:sz w:val="16"/>
          <w:szCs w:val="16"/>
          <w:lang w:val="en-US"/>
        </w:rPr>
        <w:t xml:space="preserve">. Oligosaccharides enter TCA cycle through PPP and </w:t>
      </w:r>
      <w:proofErr w:type="spellStart"/>
      <w:r>
        <w:rPr>
          <w:rFonts w:ascii="Arial" w:hAnsi="Arial" w:cs="Arial"/>
          <w:sz w:val="16"/>
          <w:szCs w:val="16"/>
          <w:lang w:val="en-US"/>
        </w:rPr>
        <w:t>glycolysis</w:t>
      </w:r>
      <w:proofErr w:type="spellEnd"/>
      <w:r>
        <w:rPr>
          <w:rFonts w:ascii="Arial" w:hAnsi="Arial" w:cs="Arial"/>
          <w:sz w:val="16"/>
          <w:szCs w:val="16"/>
          <w:lang w:val="en-US"/>
        </w:rPr>
        <w:t xml:space="preserve"> pathway.</w:t>
      </w:r>
    </w:p>
    <w:p w:rsidR="002072EA" w:rsidRDefault="0012594A">
      <w:r>
        <w:rPr>
          <w:rFonts w:ascii="Times New Roman" w:hAnsi="Times New Roman"/>
          <w:b/>
          <w:bCs/>
          <w:sz w:val="24"/>
          <w:szCs w:val="24"/>
          <w:lang w:val="en-US"/>
        </w:rPr>
        <w:lastRenderedPageBreak/>
        <w:t>2.2.3. Pentose phosphate pathway and UDP-</w:t>
      </w:r>
      <w:proofErr w:type="spellStart"/>
      <w:r>
        <w:rPr>
          <w:rFonts w:ascii="Times New Roman" w:hAnsi="Times New Roman"/>
          <w:b/>
          <w:bCs/>
          <w:sz w:val="24"/>
          <w:szCs w:val="24"/>
          <w:lang w:val="en-US"/>
        </w:rPr>
        <w:t>monosaccharides</w:t>
      </w:r>
      <w:proofErr w:type="spellEnd"/>
      <w:r>
        <w:rPr>
          <w:rFonts w:ascii="Times New Roman" w:hAnsi="Times New Roman"/>
          <w:b/>
          <w:bCs/>
          <w:sz w:val="24"/>
          <w:szCs w:val="24"/>
          <w:lang w:val="en-US"/>
        </w:rPr>
        <w:t xml:space="preserve"> stock</w:t>
      </w:r>
    </w:p>
    <w:p w:rsidR="002072EA" w:rsidRDefault="0012594A">
      <w:pPr>
        <w:spacing w:after="480" w:line="360" w:lineRule="auto"/>
        <w:jc w:val="both"/>
      </w:pPr>
      <w:r>
        <w:rPr>
          <w:rFonts w:ascii="Times New Roman" w:hAnsi="Times New Roman" w:cs="Times New Roman"/>
          <w:sz w:val="24"/>
          <w:szCs w:val="24"/>
          <w:lang w:val="en-US"/>
        </w:rPr>
        <w:t xml:space="preserve">Like </w:t>
      </w:r>
      <w:proofErr w:type="spellStart"/>
      <w:r>
        <w:rPr>
          <w:rFonts w:ascii="Times New Roman" w:hAnsi="Times New Roman" w:cs="Times New Roman"/>
          <w:sz w:val="24"/>
          <w:szCs w:val="24"/>
          <w:lang w:val="en-US"/>
        </w:rPr>
        <w:t>glycolysis</w:t>
      </w:r>
      <w:proofErr w:type="spellEnd"/>
      <w:r>
        <w:rPr>
          <w:rFonts w:ascii="Times New Roman" w:hAnsi="Times New Roman" w:cs="Times New Roman"/>
          <w:sz w:val="24"/>
          <w:szCs w:val="24"/>
          <w:lang w:val="en-US"/>
        </w:rPr>
        <w:t>, pentose phosphate pathway (PPP) is also included in most models (Table 1)</w:t>
      </w:r>
      <w:r w:rsidR="00255C3D">
        <w:rPr>
          <w:rFonts w:ascii="Times New Roman" w:hAnsi="Times New Roman" w:cs="Times New Roman"/>
          <w:sz w:val="24"/>
          <w:szCs w:val="24"/>
          <w:lang w:val="en-US"/>
        </w:rPr>
        <w:t>.</w:t>
      </w:r>
      <w:r w:rsidR="00255C3D" w:rsidRPr="00255C3D">
        <w:rPr>
          <w:rFonts w:ascii="Times New Roman" w:hAnsi="Times New Roman" w:cs="Times New Roman"/>
          <w:sz w:val="24"/>
          <w:szCs w:val="24"/>
          <w:vertAlign w:val="superscript"/>
          <w:lang w:val="en-US"/>
        </w:rPr>
        <w:t>1,</w:t>
      </w:r>
      <w:r w:rsidR="00740C06" w:rsidRPr="00255C3D">
        <w:rPr>
          <w:rFonts w:ascii="Times New Roman" w:hAnsi="Times New Roman" w:cs="Times New Roman"/>
          <w:sz w:val="24"/>
          <w:szCs w:val="24"/>
          <w:vertAlign w:val="superscript"/>
          <w:lang w:val="en-US"/>
        </w:rPr>
        <w:t>2,4,5,15,17,19,30,41,45,50</w:t>
      </w:r>
      <w:r>
        <w:rPr>
          <w:rFonts w:ascii="Times New Roman" w:hAnsi="Times New Roman" w:cs="Times New Roman"/>
          <w:sz w:val="24"/>
          <w:szCs w:val="24"/>
          <w:lang w:val="en-US"/>
        </w:rPr>
        <w:t xml:space="preserve"> An alternative route for glucose is generation of different </w:t>
      </w:r>
      <w:proofErr w:type="spellStart"/>
      <w:r>
        <w:rPr>
          <w:rFonts w:ascii="Times New Roman" w:hAnsi="Times New Roman" w:cs="Times New Roman"/>
          <w:sz w:val="24"/>
          <w:szCs w:val="24"/>
          <w:lang w:val="en-US"/>
        </w:rPr>
        <w:t>monosaccharides</w:t>
      </w:r>
      <w:proofErr w:type="spellEnd"/>
      <w:r>
        <w:rPr>
          <w:rFonts w:ascii="Times New Roman" w:hAnsi="Times New Roman" w:cs="Times New Roman"/>
          <w:sz w:val="24"/>
          <w:szCs w:val="24"/>
          <w:lang w:val="en-US"/>
        </w:rPr>
        <w:t xml:space="preserve"> (Figure 2). From glucose-6-P cell produces ribulose-5-P, xylulose-5-P, erythrose-4-P, fructose-6-P, sedoheptulose-</w:t>
      </w:r>
      <w:r w:rsidR="00255C3D">
        <w:rPr>
          <w:rFonts w:ascii="Times New Roman" w:hAnsi="Times New Roman" w:cs="Times New Roman"/>
          <w:sz w:val="24"/>
          <w:szCs w:val="24"/>
          <w:lang w:val="en-US"/>
        </w:rPr>
        <w:t>7-P and ribose-5-P</w:t>
      </w:r>
      <w:r>
        <w:rPr>
          <w:rFonts w:ascii="Times New Roman" w:hAnsi="Times New Roman" w:cs="Times New Roman"/>
          <w:sz w:val="24"/>
          <w:szCs w:val="24"/>
          <w:lang w:val="en-US"/>
        </w:rPr>
        <w:t>.</w:t>
      </w:r>
      <w:r w:rsidR="00255C3D" w:rsidRPr="00255C3D">
        <w:rPr>
          <w:rFonts w:ascii="Times New Roman" w:hAnsi="Times New Roman" w:cs="Times New Roman"/>
          <w:sz w:val="24"/>
          <w:szCs w:val="24"/>
          <w:vertAlign w:val="superscript"/>
          <w:lang w:val="en-US"/>
        </w:rPr>
        <w:t>44</w:t>
      </w:r>
      <w:r>
        <w:rPr>
          <w:rFonts w:ascii="Times New Roman" w:hAnsi="Times New Roman" w:cs="Times New Roman"/>
          <w:sz w:val="24"/>
          <w:szCs w:val="24"/>
          <w:lang w:val="en-US"/>
        </w:rPr>
        <w:t xml:space="preserve"> Ribose-5-P enters syn</w:t>
      </w:r>
      <w:r w:rsidR="00255C3D">
        <w:rPr>
          <w:rFonts w:ascii="Times New Roman" w:hAnsi="Times New Roman" w:cs="Times New Roman"/>
          <w:sz w:val="24"/>
          <w:szCs w:val="24"/>
          <w:lang w:val="en-US"/>
        </w:rPr>
        <w:t>thesis of nucleotides</w:t>
      </w:r>
      <w:r>
        <w:rPr>
          <w:rFonts w:ascii="Times New Roman" w:hAnsi="Times New Roman" w:cs="Times New Roman"/>
          <w:sz w:val="24"/>
          <w:szCs w:val="24"/>
          <w:lang w:val="en-US"/>
        </w:rPr>
        <w:t>.</w:t>
      </w:r>
      <w:r w:rsidR="00255C3D" w:rsidRPr="00255C3D">
        <w:rPr>
          <w:rFonts w:ascii="Times New Roman" w:hAnsi="Times New Roman" w:cs="Times New Roman"/>
          <w:sz w:val="24"/>
          <w:szCs w:val="24"/>
          <w:vertAlign w:val="superscript"/>
          <w:lang w:val="en-US"/>
        </w:rPr>
        <w:t>5</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Monosaccharides</w:t>
      </w:r>
      <w:proofErr w:type="spellEnd"/>
      <w:r>
        <w:rPr>
          <w:rFonts w:ascii="Times New Roman" w:hAnsi="Times New Roman" w:cs="Times New Roman"/>
          <w:sz w:val="24"/>
          <w:szCs w:val="24"/>
          <w:lang w:val="en-US"/>
        </w:rPr>
        <w:t xml:space="preserve"> from PPP can be transformed into glyceraldehyde-3-P and fructose-6-P, which again enters </w:t>
      </w:r>
      <w:proofErr w:type="spellStart"/>
      <w:r>
        <w:rPr>
          <w:rFonts w:ascii="Times New Roman" w:hAnsi="Times New Roman" w:cs="Times New Roman"/>
          <w:sz w:val="24"/>
          <w:szCs w:val="24"/>
          <w:lang w:val="en-US"/>
        </w:rPr>
        <w:t>glycolysis</w:t>
      </w:r>
      <w:proofErr w:type="spellEnd"/>
      <w:r>
        <w:rPr>
          <w:rFonts w:ascii="Times New Roman" w:hAnsi="Times New Roman" w:cs="Times New Roman"/>
          <w:sz w:val="24"/>
          <w:szCs w:val="24"/>
          <w:lang w:val="en-US"/>
        </w:rPr>
        <w:t xml:space="preserve"> pathway (Figure 2).</w:t>
      </w:r>
    </w:p>
    <w:p w:rsidR="002072EA" w:rsidRDefault="0012594A">
      <w:pPr>
        <w:spacing w:after="480" w:line="360" w:lineRule="auto"/>
        <w:jc w:val="both"/>
      </w:pPr>
      <w:r>
        <w:rPr>
          <w:rFonts w:ascii="Times New Roman" w:hAnsi="Times New Roman" w:cs="Times New Roman"/>
          <w:sz w:val="24"/>
          <w:szCs w:val="24"/>
          <w:lang w:val="en-US"/>
        </w:rPr>
        <w:t>Few models also include generation of U</w:t>
      </w:r>
      <w:r w:rsidR="00255C3D">
        <w:rPr>
          <w:rFonts w:ascii="Times New Roman" w:hAnsi="Times New Roman" w:cs="Times New Roman"/>
          <w:sz w:val="24"/>
          <w:szCs w:val="24"/>
          <w:lang w:val="en-US"/>
        </w:rPr>
        <w:t>DP-</w:t>
      </w:r>
      <w:proofErr w:type="spellStart"/>
      <w:r w:rsidR="00255C3D">
        <w:rPr>
          <w:rFonts w:ascii="Times New Roman" w:hAnsi="Times New Roman" w:cs="Times New Roman"/>
          <w:sz w:val="24"/>
          <w:szCs w:val="24"/>
          <w:lang w:val="en-US"/>
        </w:rPr>
        <w:t>monosaccharides</w:t>
      </w:r>
      <w:proofErr w:type="spellEnd"/>
      <w:r w:rsidR="00255C3D">
        <w:rPr>
          <w:rFonts w:ascii="Times New Roman" w:hAnsi="Times New Roman" w:cs="Times New Roman"/>
          <w:sz w:val="24"/>
          <w:szCs w:val="24"/>
          <w:lang w:val="en-US"/>
        </w:rPr>
        <w:t xml:space="preserve"> </w:t>
      </w:r>
      <w:r>
        <w:rPr>
          <w:rFonts w:ascii="Times New Roman" w:hAnsi="Times New Roman" w:cs="Times New Roman"/>
          <w:sz w:val="24"/>
          <w:szCs w:val="24"/>
          <w:lang w:val="en-US"/>
        </w:rPr>
        <w:t>(Figure 2).</w:t>
      </w:r>
      <w:r w:rsidR="00255C3D" w:rsidRPr="00255C3D">
        <w:rPr>
          <w:rFonts w:ascii="Times New Roman" w:hAnsi="Times New Roman" w:cs="Times New Roman"/>
          <w:sz w:val="24"/>
          <w:szCs w:val="24"/>
          <w:vertAlign w:val="superscript"/>
          <w:lang w:val="en-US"/>
        </w:rPr>
        <w:t>33</w:t>
      </w:r>
      <w:proofErr w:type="gramStart"/>
      <w:r w:rsidR="00255C3D" w:rsidRPr="00255C3D">
        <w:rPr>
          <w:rFonts w:ascii="Times New Roman" w:hAnsi="Times New Roman" w:cs="Times New Roman"/>
          <w:sz w:val="24"/>
          <w:szCs w:val="24"/>
          <w:vertAlign w:val="superscript"/>
          <w:lang w:val="en-US"/>
        </w:rPr>
        <w:t>,34,36</w:t>
      </w:r>
      <w:proofErr w:type="gramEnd"/>
      <w:r>
        <w:rPr>
          <w:rFonts w:ascii="Times New Roman" w:hAnsi="Times New Roman" w:cs="Times New Roman"/>
          <w:sz w:val="24"/>
          <w:szCs w:val="24"/>
          <w:lang w:val="en-US"/>
        </w:rPr>
        <w:t xml:space="preserve"> In excess of UTP, different UDP </w:t>
      </w:r>
      <w:proofErr w:type="spellStart"/>
      <w:r>
        <w:rPr>
          <w:rFonts w:ascii="Times New Roman" w:hAnsi="Times New Roman" w:cs="Times New Roman"/>
          <w:sz w:val="24"/>
          <w:szCs w:val="24"/>
          <w:lang w:val="en-US"/>
        </w:rPr>
        <w:t>monosaccharides</w:t>
      </w:r>
      <w:proofErr w:type="spellEnd"/>
      <w:r>
        <w:rPr>
          <w:rFonts w:ascii="Times New Roman" w:hAnsi="Times New Roman" w:cs="Times New Roman"/>
          <w:sz w:val="24"/>
          <w:szCs w:val="24"/>
          <w:lang w:val="en-US"/>
        </w:rPr>
        <w:t xml:space="preserve"> are generated, including: GDP-mannose, UDP-</w:t>
      </w:r>
      <w:proofErr w:type="spellStart"/>
      <w:r>
        <w:rPr>
          <w:rFonts w:ascii="Times New Roman" w:hAnsi="Times New Roman" w:cs="Times New Roman"/>
          <w:sz w:val="24"/>
          <w:szCs w:val="24"/>
          <w:lang w:val="en-US"/>
        </w:rPr>
        <w:t>galactose</w:t>
      </w:r>
      <w:proofErr w:type="spellEnd"/>
      <w:r>
        <w:rPr>
          <w:rFonts w:ascii="Times New Roman" w:hAnsi="Times New Roman" w:cs="Times New Roman"/>
          <w:sz w:val="24"/>
          <w:szCs w:val="24"/>
          <w:lang w:val="en-US"/>
        </w:rPr>
        <w:t>, UDP-glucose, UDP-N-acetyl glucosamine (</w:t>
      </w:r>
      <w:proofErr w:type="spellStart"/>
      <w:r>
        <w:rPr>
          <w:rFonts w:ascii="Times New Roman" w:hAnsi="Times New Roman" w:cs="Times New Roman"/>
          <w:sz w:val="24"/>
          <w:szCs w:val="24"/>
          <w:lang w:val="en-US"/>
        </w:rPr>
        <w:t>GlcNAc</w:t>
      </w:r>
      <w:proofErr w:type="spellEnd"/>
      <w:r>
        <w:rPr>
          <w:rFonts w:ascii="Times New Roman" w:hAnsi="Times New Roman" w:cs="Times New Roman"/>
          <w:sz w:val="24"/>
          <w:szCs w:val="24"/>
          <w:lang w:val="en-US"/>
        </w:rPr>
        <w:t>), and CMP-</w:t>
      </w:r>
      <w:proofErr w:type="spellStart"/>
      <w:r>
        <w:rPr>
          <w:rFonts w:ascii="Times New Roman" w:hAnsi="Times New Roman" w:cs="Times New Roman"/>
          <w:sz w:val="24"/>
          <w:szCs w:val="24"/>
          <w:lang w:val="en-US"/>
        </w:rPr>
        <w:t>sialic</w:t>
      </w:r>
      <w:proofErr w:type="spellEnd"/>
      <w:r>
        <w:rPr>
          <w:rFonts w:ascii="Times New Roman" w:hAnsi="Times New Roman" w:cs="Times New Roman"/>
          <w:sz w:val="24"/>
          <w:szCs w:val="24"/>
          <w:lang w:val="en-US"/>
        </w:rPr>
        <w:t xml:space="preserve"> acid. These metabolites are included in the models that describe </w:t>
      </w:r>
      <w:proofErr w:type="spellStart"/>
      <w:r>
        <w:rPr>
          <w:rFonts w:ascii="Times New Roman" w:hAnsi="Times New Roman" w:cs="Times New Roman"/>
          <w:sz w:val="24"/>
          <w:szCs w:val="24"/>
          <w:lang w:val="en-US"/>
        </w:rPr>
        <w:t>glycosylation</w:t>
      </w:r>
      <w:proofErr w:type="spellEnd"/>
      <w:r>
        <w:rPr>
          <w:rFonts w:ascii="Times New Roman" w:hAnsi="Times New Roman" w:cs="Times New Roman"/>
          <w:sz w:val="24"/>
          <w:szCs w:val="24"/>
          <w:lang w:val="en-US"/>
        </w:rPr>
        <w:t xml:space="preserve"> patter</w:t>
      </w:r>
      <w:r w:rsidR="00255C3D">
        <w:rPr>
          <w:rFonts w:ascii="Times New Roman" w:hAnsi="Times New Roman" w:cs="Times New Roman"/>
          <w:sz w:val="24"/>
          <w:szCs w:val="24"/>
          <w:lang w:val="en-US"/>
        </w:rPr>
        <w:t>n of proteins</w:t>
      </w:r>
      <w:r>
        <w:rPr>
          <w:rFonts w:ascii="Times New Roman" w:hAnsi="Times New Roman" w:cs="Times New Roman"/>
          <w:sz w:val="24"/>
          <w:szCs w:val="24"/>
          <w:lang w:val="en-US"/>
        </w:rPr>
        <w:t xml:space="preserve"> (Figure 2).</w:t>
      </w:r>
      <w:r w:rsidR="00255C3D" w:rsidRPr="00255C3D">
        <w:rPr>
          <w:rFonts w:ascii="Times New Roman" w:hAnsi="Times New Roman" w:cs="Times New Roman"/>
          <w:sz w:val="24"/>
          <w:szCs w:val="24"/>
          <w:vertAlign w:val="superscript"/>
          <w:lang w:val="en-US"/>
        </w:rPr>
        <w:t>29,33-35</w:t>
      </w:r>
      <w:r>
        <w:rPr>
          <w:rFonts w:ascii="Times New Roman" w:hAnsi="Times New Roman" w:cs="Times New Roman"/>
          <w:sz w:val="24"/>
          <w:szCs w:val="24"/>
          <w:lang w:val="en-US"/>
        </w:rPr>
        <w:t xml:space="preserve"> UDP-</w:t>
      </w:r>
      <w:proofErr w:type="spellStart"/>
      <w:r>
        <w:rPr>
          <w:rFonts w:ascii="Times New Roman" w:hAnsi="Times New Roman" w:cs="Times New Roman"/>
          <w:sz w:val="24"/>
          <w:szCs w:val="24"/>
          <w:lang w:val="en-US"/>
        </w:rPr>
        <w:t>monosaccharides</w:t>
      </w:r>
      <w:proofErr w:type="spellEnd"/>
      <w:r>
        <w:rPr>
          <w:rFonts w:ascii="Times New Roman" w:hAnsi="Times New Roman" w:cs="Times New Roman"/>
          <w:sz w:val="24"/>
          <w:szCs w:val="24"/>
          <w:lang w:val="en-US"/>
        </w:rPr>
        <w:t xml:space="preserve"> are used for the synthesis of </w:t>
      </w:r>
      <w:proofErr w:type="spellStart"/>
      <w:r>
        <w:rPr>
          <w:rFonts w:ascii="Times New Roman" w:hAnsi="Times New Roman" w:cs="Times New Roman"/>
          <w:sz w:val="24"/>
          <w:szCs w:val="24"/>
          <w:lang w:val="en-US"/>
        </w:rPr>
        <w:t>glycans</w:t>
      </w:r>
      <w:proofErr w:type="spellEnd"/>
      <w:r>
        <w:rPr>
          <w:rFonts w:ascii="Times New Roman" w:hAnsi="Times New Roman" w:cs="Times New Roman"/>
          <w:sz w:val="24"/>
          <w:szCs w:val="24"/>
          <w:lang w:val="en-US"/>
        </w:rPr>
        <w:t xml:space="preserve"> that undergo N-, O-, C- and </w:t>
      </w:r>
      <w:proofErr w:type="spellStart"/>
      <w:r>
        <w:rPr>
          <w:rFonts w:ascii="Times New Roman" w:hAnsi="Times New Roman" w:cs="Times New Roman"/>
          <w:sz w:val="24"/>
          <w:szCs w:val="24"/>
          <w:lang w:val="en-US"/>
        </w:rPr>
        <w:t>phospho</w:t>
      </w:r>
      <w:proofErr w:type="spellEnd"/>
      <w:r>
        <w:rPr>
          <w:rFonts w:ascii="Times New Roman" w:hAnsi="Times New Roman" w:cs="Times New Roman"/>
          <w:sz w:val="24"/>
          <w:szCs w:val="24"/>
          <w:lang w:val="en-US"/>
        </w:rPr>
        <w:t>- glycosylation</w:t>
      </w:r>
      <w:r>
        <w:rPr>
          <w:rFonts w:ascii="Times New Roman" w:hAnsi="Times New Roman" w:cs="Times New Roman"/>
          <w:i/>
          <w:sz w:val="24"/>
          <w:szCs w:val="24"/>
          <w:lang w:val="en-US"/>
        </w:rPr>
        <w:t>.</w:t>
      </w:r>
      <w:r w:rsidR="00255C3D" w:rsidRPr="00255C3D">
        <w:rPr>
          <w:rFonts w:ascii="Times New Roman" w:hAnsi="Times New Roman" w:cs="Times New Roman"/>
          <w:sz w:val="24"/>
          <w:szCs w:val="24"/>
          <w:vertAlign w:val="superscript"/>
          <w:lang w:val="en-US"/>
        </w:rPr>
        <w:t>33,73</w:t>
      </w:r>
      <w:r>
        <w:rPr>
          <w:rFonts w:ascii="Times New Roman" w:hAnsi="Times New Roman" w:cs="Times New Roman"/>
          <w:sz w:val="24"/>
          <w:szCs w:val="24"/>
          <w:lang w:val="en-US"/>
        </w:rPr>
        <w:t xml:space="preserve"> Nucleotide sugars are transported into the endoplasmic reticulum (ER) and Golgi apparatus (GA) where they get concentrated and ready to be added to the protein (Figure 2).</w:t>
      </w:r>
    </w:p>
    <w:p w:rsidR="002072EA" w:rsidRDefault="0012594A">
      <w:r>
        <w:rPr>
          <w:rFonts w:ascii="Times New Roman" w:hAnsi="Times New Roman"/>
          <w:b/>
          <w:bCs/>
          <w:sz w:val="24"/>
          <w:szCs w:val="24"/>
          <w:lang w:val="en-US"/>
        </w:rPr>
        <w:t>2.2.4. Glycogen synthesis</w:t>
      </w:r>
    </w:p>
    <w:p w:rsidR="002072EA" w:rsidRDefault="0012594A">
      <w:pPr>
        <w:spacing w:after="480" w:line="360" w:lineRule="auto"/>
        <w:jc w:val="both"/>
      </w:pPr>
      <w:r>
        <w:rPr>
          <w:rFonts w:ascii="Times New Roman" w:hAnsi="Times New Roman" w:cs="Times New Roman"/>
          <w:sz w:val="24"/>
          <w:szCs w:val="24"/>
          <w:lang w:val="en-US"/>
        </w:rPr>
        <w:t>Glycogen synthesis is included</w:t>
      </w:r>
      <w:r w:rsidR="008A1C5B">
        <w:rPr>
          <w:rFonts w:ascii="Times New Roman" w:hAnsi="Times New Roman" w:cs="Times New Roman"/>
          <w:sz w:val="24"/>
          <w:szCs w:val="24"/>
          <w:lang w:val="en-US"/>
        </w:rPr>
        <w:t xml:space="preserve"> only in a few models (Table 1)</w:t>
      </w:r>
      <w:proofErr w:type="gramStart"/>
      <w:r>
        <w:rPr>
          <w:rFonts w:ascii="Times New Roman" w:hAnsi="Times New Roman" w:cs="Times New Roman"/>
          <w:sz w:val="24"/>
          <w:szCs w:val="24"/>
          <w:lang w:val="en-US"/>
        </w:rPr>
        <w:t>,</w:t>
      </w:r>
      <w:r w:rsidR="008A1C5B" w:rsidRPr="008A1C5B">
        <w:rPr>
          <w:rFonts w:ascii="Times New Roman" w:hAnsi="Times New Roman" w:cs="Times New Roman"/>
          <w:sz w:val="24"/>
          <w:szCs w:val="24"/>
          <w:vertAlign w:val="superscript"/>
          <w:lang w:val="en-US"/>
        </w:rPr>
        <w:t>5</w:t>
      </w:r>
      <w:proofErr w:type="gramEnd"/>
      <w:r>
        <w:rPr>
          <w:rFonts w:ascii="Times New Roman" w:hAnsi="Times New Roman" w:cs="Times New Roman"/>
          <w:sz w:val="24"/>
          <w:szCs w:val="24"/>
          <w:lang w:val="en-US"/>
        </w:rPr>
        <w:t xml:space="preserve"> despite its important role in glucose homeostasis. In excess of ATP cell transfers extra glucose into glycogen that is used as energy source, when glucose is run out from the medium or </w:t>
      </w:r>
      <w:proofErr w:type="spellStart"/>
      <w:r>
        <w:rPr>
          <w:rFonts w:ascii="Times New Roman" w:hAnsi="Times New Roman" w:cs="Times New Roman"/>
          <w:sz w:val="24"/>
          <w:szCs w:val="24"/>
          <w:lang w:val="en-US"/>
        </w:rPr>
        <w:t>cytosol</w:t>
      </w:r>
      <w:proofErr w:type="spellEnd"/>
      <w:r>
        <w:rPr>
          <w:rFonts w:ascii="Times New Roman" w:hAnsi="Times New Roman" w:cs="Times New Roman"/>
          <w:sz w:val="24"/>
          <w:szCs w:val="24"/>
          <w:lang w:val="en-US"/>
        </w:rPr>
        <w:t xml:space="preserve">. One molecule of glycogen can store up to 30000 molecules of glucose. This contributes to lower osmotic pressure and removes harmful effects of high glucose concentration. Glucose is readily available, if there is </w:t>
      </w:r>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 xml:space="preserve"> energy or carbon source demand (Figure 2). The path described above is ATP controlled. Glucose is transformed into Glucose-1-</w:t>
      </w:r>
      <w:proofErr w:type="gramStart"/>
      <w:r>
        <w:rPr>
          <w:rFonts w:ascii="Times New Roman" w:hAnsi="Times New Roman" w:cs="Times New Roman"/>
          <w:sz w:val="24"/>
          <w:szCs w:val="24"/>
          <w:lang w:val="en-US"/>
        </w:rPr>
        <w:t>P,</w:t>
      </w:r>
      <w:proofErr w:type="gramEnd"/>
      <w:r>
        <w:rPr>
          <w:rFonts w:ascii="Times New Roman" w:hAnsi="Times New Roman" w:cs="Times New Roman"/>
          <w:sz w:val="24"/>
          <w:szCs w:val="24"/>
          <w:lang w:val="en-US"/>
        </w:rPr>
        <w:t xml:space="preserve"> in this process one molecule of ATP is consumed. UTP molecule binds to Glucose-1-P, leading to production of UDP-Glucose. UDP-Glucose attaches itself to glycogen, leading to release of UDP. </w:t>
      </w:r>
    </w:p>
    <w:p w:rsidR="002072EA" w:rsidRDefault="0012594A">
      <w:pPr>
        <w:spacing w:after="480" w:line="360" w:lineRule="auto"/>
        <w:jc w:val="both"/>
      </w:pPr>
      <w:bookmarkStart w:id="5" w:name="__DdeLink__4249_1006820169"/>
      <w:r>
        <w:rPr>
          <w:rFonts w:ascii="Times New Roman" w:hAnsi="Times New Roman"/>
          <w:b/>
          <w:bCs/>
          <w:sz w:val="24"/>
          <w:szCs w:val="24"/>
          <w:lang w:val="en-US"/>
        </w:rPr>
        <w:t>2.2.5.</w:t>
      </w:r>
      <w:bookmarkEnd w:id="5"/>
      <w:r>
        <w:rPr>
          <w:rFonts w:ascii="Times New Roman" w:hAnsi="Times New Roman"/>
          <w:b/>
          <w:bCs/>
          <w:sz w:val="24"/>
          <w:szCs w:val="24"/>
          <w:lang w:val="en-US"/>
        </w:rPr>
        <w:t xml:space="preserve"> Lipid synthesis</w:t>
      </w:r>
    </w:p>
    <w:p w:rsidR="002072EA" w:rsidRDefault="0012594A">
      <w:pPr>
        <w:spacing w:after="480" w:line="360" w:lineRule="auto"/>
        <w:jc w:val="both"/>
      </w:pPr>
      <w:r>
        <w:rPr>
          <w:rFonts w:ascii="Times New Roman" w:hAnsi="Times New Roman" w:cs="Times New Roman"/>
          <w:sz w:val="24"/>
          <w:szCs w:val="24"/>
          <w:lang w:val="en-US"/>
        </w:rPr>
        <w:t>Lipid synthesis is included in several models (Table 1). They used simplified pathways</w:t>
      </w:r>
      <w:r w:rsidR="008A1C5B" w:rsidRPr="008A1C5B">
        <w:rPr>
          <w:rFonts w:ascii="Times New Roman" w:hAnsi="Times New Roman" w:cs="Times New Roman"/>
          <w:sz w:val="24"/>
          <w:szCs w:val="24"/>
          <w:vertAlign w:val="superscript"/>
          <w:lang w:val="en-US"/>
        </w:rPr>
        <w:t>13</w:t>
      </w:r>
      <w:proofErr w:type="gramStart"/>
      <w:r w:rsidR="008A1C5B" w:rsidRPr="008A1C5B">
        <w:rPr>
          <w:rFonts w:ascii="Times New Roman" w:hAnsi="Times New Roman" w:cs="Times New Roman"/>
          <w:sz w:val="24"/>
          <w:szCs w:val="24"/>
          <w:vertAlign w:val="superscript"/>
          <w:lang w:val="en-US"/>
        </w:rPr>
        <w:t>,15,17,45,74</w:t>
      </w:r>
      <w:proofErr w:type="gramEnd"/>
      <w:r>
        <w:rPr>
          <w:rFonts w:ascii="Times New Roman" w:hAnsi="Times New Roman" w:cs="Times New Roman"/>
          <w:sz w:val="24"/>
          <w:szCs w:val="24"/>
          <w:lang w:val="en-US"/>
        </w:rPr>
        <w:t xml:space="preserve"> or very preci</w:t>
      </w:r>
      <w:r w:rsidR="008A1C5B">
        <w:rPr>
          <w:rFonts w:ascii="Times New Roman" w:hAnsi="Times New Roman" w:cs="Times New Roman"/>
          <w:sz w:val="24"/>
          <w:szCs w:val="24"/>
          <w:lang w:val="en-US"/>
        </w:rPr>
        <w:t>sely defined pathways</w:t>
      </w:r>
      <w:r>
        <w:rPr>
          <w:rFonts w:ascii="Times New Roman" w:hAnsi="Times New Roman" w:cs="Times New Roman"/>
          <w:sz w:val="24"/>
          <w:szCs w:val="24"/>
          <w:lang w:val="en-US"/>
        </w:rPr>
        <w:t>.</w:t>
      </w:r>
      <w:r w:rsidR="008A1C5B" w:rsidRPr="008A1C5B">
        <w:rPr>
          <w:rFonts w:ascii="Times New Roman" w:hAnsi="Times New Roman" w:cs="Times New Roman"/>
          <w:sz w:val="24"/>
          <w:szCs w:val="24"/>
          <w:vertAlign w:val="superscript"/>
          <w:lang w:val="en-US"/>
        </w:rPr>
        <w:t>5</w:t>
      </w:r>
    </w:p>
    <w:p w:rsidR="002072EA" w:rsidRDefault="0012594A">
      <w:pPr>
        <w:spacing w:after="480" w:line="360" w:lineRule="auto"/>
        <w:jc w:val="both"/>
      </w:pPr>
      <w:r>
        <w:rPr>
          <w:rFonts w:ascii="Times New Roman" w:hAnsi="Times New Roman" w:cs="Times New Roman"/>
          <w:sz w:val="24"/>
          <w:szCs w:val="24"/>
          <w:lang w:val="en-US"/>
        </w:rPr>
        <w:lastRenderedPageBreak/>
        <w:t xml:space="preserve">During cell division, lipid synthesis is enhanced due to membrane assembly. </w:t>
      </w:r>
      <w:proofErr w:type="spellStart"/>
      <w:r>
        <w:rPr>
          <w:rFonts w:ascii="Times New Roman" w:hAnsi="Times New Roman" w:cs="Times New Roman"/>
          <w:sz w:val="24"/>
          <w:szCs w:val="24"/>
          <w:lang w:val="en-US"/>
        </w:rPr>
        <w:t>Phosphoglycerides</w:t>
      </w:r>
      <w:proofErr w:type="spellEnd"/>
      <w:r>
        <w:rPr>
          <w:rFonts w:ascii="Times New Roman" w:hAnsi="Times New Roman" w:cs="Times New Roman"/>
          <w:sz w:val="24"/>
          <w:szCs w:val="24"/>
          <w:lang w:val="en-US"/>
        </w:rPr>
        <w:t xml:space="preserve">, triglycerides, </w:t>
      </w:r>
      <w:proofErr w:type="spellStart"/>
      <w:r>
        <w:rPr>
          <w:rFonts w:ascii="Times New Roman" w:hAnsi="Times New Roman" w:cs="Times New Roman"/>
          <w:sz w:val="24"/>
          <w:szCs w:val="24"/>
          <w:lang w:val="en-US"/>
        </w:rPr>
        <w:t>phosphatidylserine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phosphatidyllecithine</w:t>
      </w:r>
      <w:proofErr w:type="spellEnd"/>
      <w:r>
        <w:rPr>
          <w:rFonts w:ascii="Times New Roman" w:hAnsi="Times New Roman" w:cs="Times New Roman"/>
          <w:sz w:val="24"/>
          <w:szCs w:val="24"/>
          <w:lang w:val="en-US"/>
        </w:rPr>
        <w:t xml:space="preserve">, cholesterol, </w:t>
      </w:r>
      <w:proofErr w:type="spellStart"/>
      <w:r>
        <w:rPr>
          <w:rFonts w:ascii="Times New Roman" w:hAnsi="Times New Roman" w:cs="Times New Roman"/>
          <w:sz w:val="24"/>
          <w:szCs w:val="24"/>
          <w:lang w:val="en-US"/>
        </w:rPr>
        <w:t>sphingomyelin</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geranyl</w:t>
      </w:r>
      <w:proofErr w:type="spellEnd"/>
      <w:r>
        <w:rPr>
          <w:rFonts w:ascii="Times New Roman" w:hAnsi="Times New Roman" w:cs="Times New Roman"/>
          <w:sz w:val="24"/>
          <w:szCs w:val="24"/>
          <w:lang w:val="en-US"/>
        </w:rPr>
        <w:t xml:space="preserve"> pyrophosphate are synthesized (Figure 2). Successive enzymatic pathway starts </w:t>
      </w:r>
      <w:proofErr w:type="spellStart"/>
      <w:r>
        <w:rPr>
          <w:rFonts w:ascii="Times New Roman" w:hAnsi="Times New Roman" w:cs="Times New Roman"/>
          <w:sz w:val="24"/>
          <w:szCs w:val="24"/>
          <w:lang w:val="en-US"/>
        </w:rPr>
        <w:t>wih</w:t>
      </w:r>
      <w:proofErr w:type="spellEnd"/>
      <w:r>
        <w:rPr>
          <w:rFonts w:ascii="Times New Roman" w:hAnsi="Times New Roman" w:cs="Times New Roman"/>
          <w:sz w:val="24"/>
          <w:szCs w:val="24"/>
          <w:lang w:val="en-US"/>
        </w:rPr>
        <w:t xml:space="preserve"> the acetyl-</w:t>
      </w:r>
      <w:proofErr w:type="spellStart"/>
      <w:r>
        <w:rPr>
          <w:rFonts w:ascii="Times New Roman" w:hAnsi="Times New Roman" w:cs="Times New Roman"/>
          <w:sz w:val="24"/>
          <w:szCs w:val="24"/>
          <w:lang w:val="en-US"/>
        </w:rPr>
        <w:t>CoA</w:t>
      </w:r>
      <w:proofErr w:type="spellEnd"/>
      <w:r>
        <w:rPr>
          <w:rFonts w:ascii="Times New Roman" w:hAnsi="Times New Roman" w:cs="Times New Roman"/>
          <w:sz w:val="24"/>
          <w:szCs w:val="24"/>
          <w:lang w:val="en-US"/>
        </w:rPr>
        <w:t xml:space="preserve"> and leads to complex lipid molecules (Figure 4). Different </w:t>
      </w:r>
      <w:proofErr w:type="spellStart"/>
      <w:r>
        <w:rPr>
          <w:rFonts w:ascii="Times New Roman" w:hAnsi="Times New Roman" w:cs="Times New Roman"/>
          <w:sz w:val="24"/>
          <w:szCs w:val="24"/>
          <w:lang w:val="en-US"/>
        </w:rPr>
        <w:t>glycerides</w:t>
      </w:r>
      <w:proofErr w:type="spellEnd"/>
      <w:r>
        <w:rPr>
          <w:rFonts w:ascii="Times New Roman" w:hAnsi="Times New Roman" w:cs="Times New Roman"/>
          <w:sz w:val="24"/>
          <w:szCs w:val="24"/>
          <w:lang w:val="en-US"/>
        </w:rPr>
        <w:t xml:space="preserve"> are synthesized with the addition of fatty acids and other groups to glycerol.</w:t>
      </w:r>
    </w:p>
    <w:p w:rsidR="002072EA" w:rsidRDefault="00540358">
      <w:pPr>
        <w:spacing w:after="480" w:line="360" w:lineRule="auto"/>
        <w:jc w:val="center"/>
        <w:rPr>
          <w:lang w:val="en-US"/>
        </w:rPr>
      </w:pPr>
      <w:r>
        <w:rPr>
          <w:noProof/>
          <w:lang w:eastAsia="sl-SI"/>
        </w:rPr>
        <w:drawing>
          <wp:anchor distT="0" distB="0" distL="0" distR="0" simplePos="0" relativeHeight="251656704" behindDoc="0" locked="0" layoutInCell="1" allowOverlap="1">
            <wp:simplePos x="0" y="0"/>
            <wp:positionH relativeFrom="column">
              <wp:posOffset>0</wp:posOffset>
            </wp:positionH>
            <wp:positionV relativeFrom="paragraph">
              <wp:posOffset>635</wp:posOffset>
            </wp:positionV>
            <wp:extent cx="2879090" cy="3570605"/>
            <wp:effectExtent l="19050" t="0" r="0" b="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879090" cy="3570605"/>
                    </a:xfrm>
                    <a:prstGeom prst="rect">
                      <a:avLst/>
                    </a:prstGeom>
                    <a:solidFill>
                      <a:srgbClr val="FFFFFF"/>
                    </a:solidFill>
                    <a:ln w="9525">
                      <a:noFill/>
                      <a:miter lim="800000"/>
                      <a:headEnd/>
                      <a:tailEnd/>
                    </a:ln>
                  </pic:spPr>
                </pic:pic>
              </a:graphicData>
            </a:graphic>
          </wp:anchor>
        </w:drawing>
      </w:r>
    </w:p>
    <w:p w:rsidR="002072EA" w:rsidRDefault="0012594A">
      <w:pPr>
        <w:spacing w:after="480" w:line="360" w:lineRule="auto"/>
        <w:jc w:val="center"/>
      </w:pPr>
      <w:r>
        <w:rPr>
          <w:rFonts w:ascii="Arial" w:hAnsi="Arial" w:cs="Arial"/>
          <w:b/>
          <w:sz w:val="16"/>
          <w:szCs w:val="16"/>
          <w:lang w:val="en-US"/>
        </w:rPr>
        <w:t>Figure 4:</w:t>
      </w:r>
      <w:r>
        <w:rPr>
          <w:rFonts w:ascii="Arial" w:hAnsi="Arial" w:cs="Arial"/>
          <w:sz w:val="16"/>
          <w:szCs w:val="16"/>
          <w:lang w:val="en-US"/>
        </w:rPr>
        <w:t xml:space="preserve"> Synthesis of fatty acids from acetyl-</w:t>
      </w:r>
      <w:proofErr w:type="spellStart"/>
      <w:r>
        <w:rPr>
          <w:rFonts w:ascii="Arial" w:hAnsi="Arial" w:cs="Arial"/>
          <w:sz w:val="16"/>
          <w:szCs w:val="16"/>
          <w:lang w:val="en-US"/>
        </w:rPr>
        <w:t>CoA</w:t>
      </w:r>
      <w:proofErr w:type="spellEnd"/>
      <w:r>
        <w:rPr>
          <w:rFonts w:ascii="Arial" w:hAnsi="Arial" w:cs="Arial"/>
          <w:sz w:val="16"/>
          <w:szCs w:val="16"/>
          <w:lang w:val="en-US"/>
        </w:rPr>
        <w:t xml:space="preserve">: Complex enzymatic pathway leads to different lipid molecules that assemble into membrane </w:t>
      </w:r>
      <w:proofErr w:type="spellStart"/>
      <w:r>
        <w:rPr>
          <w:rFonts w:ascii="Arial" w:hAnsi="Arial" w:cs="Arial"/>
          <w:sz w:val="16"/>
          <w:szCs w:val="16"/>
          <w:lang w:val="en-US"/>
        </w:rPr>
        <w:t>bilayer</w:t>
      </w:r>
      <w:proofErr w:type="spellEnd"/>
      <w:r>
        <w:rPr>
          <w:rFonts w:ascii="Arial" w:hAnsi="Arial" w:cs="Arial"/>
          <w:sz w:val="16"/>
          <w:szCs w:val="16"/>
          <w:lang w:val="en-US"/>
        </w:rPr>
        <w:t xml:space="preserve">. The saturated fatty acids and unsaturated fatty acids of the n-3, n-6, n-7 and n-9 series can be synthesized from </w:t>
      </w:r>
      <w:proofErr w:type="spellStart"/>
      <w:r>
        <w:rPr>
          <w:rFonts w:ascii="Arial" w:hAnsi="Arial" w:cs="Arial"/>
          <w:sz w:val="16"/>
          <w:szCs w:val="16"/>
          <w:lang w:val="en-US"/>
        </w:rPr>
        <w:t>myristic</w:t>
      </w:r>
      <w:proofErr w:type="spellEnd"/>
      <w:r>
        <w:rPr>
          <w:rFonts w:ascii="Arial" w:hAnsi="Arial" w:cs="Arial"/>
          <w:sz w:val="16"/>
          <w:szCs w:val="16"/>
          <w:lang w:val="en-US"/>
        </w:rPr>
        <w:t xml:space="preserve"> acid (C14) and </w:t>
      </w:r>
      <w:proofErr w:type="spellStart"/>
      <w:r>
        <w:rPr>
          <w:rFonts w:ascii="Arial" w:hAnsi="Arial" w:cs="Arial"/>
          <w:sz w:val="16"/>
          <w:szCs w:val="16"/>
          <w:lang w:val="en-US"/>
        </w:rPr>
        <w:t>palmitic</w:t>
      </w:r>
      <w:proofErr w:type="spellEnd"/>
      <w:r>
        <w:rPr>
          <w:rFonts w:ascii="Arial" w:hAnsi="Arial" w:cs="Arial"/>
          <w:sz w:val="16"/>
          <w:szCs w:val="16"/>
          <w:lang w:val="en-US"/>
        </w:rPr>
        <w:t xml:space="preserve"> acid (C16) produced by ACC and FASN. Long-chain fatty acids of the n-6 and n-3 series can also be synthesized from precursors obtained from dietary precursors to elongation (ELOVL) and </w:t>
      </w:r>
      <w:proofErr w:type="spellStart"/>
      <w:r>
        <w:rPr>
          <w:rFonts w:ascii="Arial" w:hAnsi="Arial" w:cs="Arial"/>
          <w:sz w:val="16"/>
          <w:szCs w:val="16"/>
          <w:lang w:val="en-US"/>
        </w:rPr>
        <w:t>desaturation</w:t>
      </w:r>
      <w:proofErr w:type="spellEnd"/>
      <w:r>
        <w:rPr>
          <w:rFonts w:ascii="Arial" w:hAnsi="Arial" w:cs="Arial"/>
          <w:sz w:val="16"/>
          <w:szCs w:val="16"/>
          <w:lang w:val="en-US"/>
        </w:rPr>
        <w:t xml:space="preserve"> (FADS) steps as indicated in these pathways. Lipids in red and in green are those found “up” and “down” in our analysis, respectively. Increase in enzyme activities is framed in red whereas a decrease is framed in green. ACC: acetyl-</w:t>
      </w:r>
      <w:proofErr w:type="spellStart"/>
      <w:r>
        <w:rPr>
          <w:rFonts w:ascii="Arial" w:hAnsi="Arial" w:cs="Arial"/>
          <w:sz w:val="16"/>
          <w:szCs w:val="16"/>
          <w:lang w:val="en-US"/>
        </w:rPr>
        <w:t>CoA</w:t>
      </w:r>
      <w:proofErr w:type="spellEnd"/>
      <w:r>
        <w:rPr>
          <w:rFonts w:ascii="Arial" w:hAnsi="Arial" w:cs="Arial"/>
          <w:sz w:val="16"/>
          <w:szCs w:val="16"/>
          <w:lang w:val="en-US"/>
        </w:rPr>
        <w:t xml:space="preserve"> </w:t>
      </w:r>
      <w:proofErr w:type="spellStart"/>
      <w:r>
        <w:rPr>
          <w:rFonts w:ascii="Arial" w:hAnsi="Arial" w:cs="Arial"/>
          <w:sz w:val="16"/>
          <w:szCs w:val="16"/>
          <w:lang w:val="en-US"/>
        </w:rPr>
        <w:t>carboxylase</w:t>
      </w:r>
      <w:proofErr w:type="spellEnd"/>
      <w:r>
        <w:rPr>
          <w:rFonts w:ascii="Arial" w:hAnsi="Arial" w:cs="Arial"/>
          <w:sz w:val="16"/>
          <w:szCs w:val="16"/>
          <w:lang w:val="en-US"/>
        </w:rPr>
        <w:t xml:space="preserve">; ELOVL: </w:t>
      </w:r>
      <w:proofErr w:type="spellStart"/>
      <w:r>
        <w:rPr>
          <w:rFonts w:ascii="Arial" w:hAnsi="Arial" w:cs="Arial"/>
          <w:sz w:val="16"/>
          <w:szCs w:val="16"/>
          <w:lang w:val="en-US"/>
        </w:rPr>
        <w:t>elongase</w:t>
      </w:r>
      <w:proofErr w:type="spellEnd"/>
      <w:r>
        <w:rPr>
          <w:rFonts w:ascii="Arial" w:hAnsi="Arial" w:cs="Arial"/>
          <w:sz w:val="16"/>
          <w:szCs w:val="16"/>
          <w:lang w:val="en-US"/>
        </w:rPr>
        <w:t xml:space="preserve"> of very long chain fatty acid; FASN: fatty acid </w:t>
      </w:r>
      <w:proofErr w:type="spellStart"/>
      <w:r>
        <w:rPr>
          <w:rFonts w:ascii="Arial" w:hAnsi="Arial" w:cs="Arial"/>
          <w:sz w:val="16"/>
          <w:szCs w:val="16"/>
          <w:lang w:val="en-US"/>
        </w:rPr>
        <w:t>synthase</w:t>
      </w:r>
      <w:proofErr w:type="spellEnd"/>
      <w:r>
        <w:rPr>
          <w:rFonts w:ascii="Arial" w:hAnsi="Arial" w:cs="Arial"/>
          <w:sz w:val="16"/>
          <w:szCs w:val="16"/>
          <w:lang w:val="en-US"/>
        </w:rPr>
        <w:t xml:space="preserve">; FADS: fatty acid </w:t>
      </w:r>
      <w:proofErr w:type="spellStart"/>
      <w:r>
        <w:rPr>
          <w:rFonts w:ascii="Arial" w:hAnsi="Arial" w:cs="Arial"/>
          <w:sz w:val="16"/>
          <w:szCs w:val="16"/>
          <w:lang w:val="en-US"/>
        </w:rPr>
        <w:t>desaturase</w:t>
      </w:r>
      <w:proofErr w:type="spellEnd"/>
      <w:r>
        <w:rPr>
          <w:rFonts w:ascii="Arial" w:hAnsi="Arial" w:cs="Arial"/>
          <w:sz w:val="16"/>
          <w:szCs w:val="16"/>
          <w:lang w:val="en-US"/>
        </w:rPr>
        <w:t xml:space="preserve">; SCD: </w:t>
      </w:r>
      <w:proofErr w:type="spellStart"/>
      <w:r>
        <w:rPr>
          <w:rFonts w:ascii="Arial" w:hAnsi="Arial" w:cs="Arial"/>
          <w:sz w:val="16"/>
          <w:szCs w:val="16"/>
          <w:lang w:val="en-US"/>
        </w:rPr>
        <w:t>stearoyl-CoA</w:t>
      </w:r>
      <w:proofErr w:type="spellEnd"/>
      <w:r>
        <w:rPr>
          <w:rFonts w:ascii="Arial" w:hAnsi="Arial" w:cs="Arial"/>
          <w:sz w:val="16"/>
          <w:szCs w:val="16"/>
          <w:lang w:val="en-US"/>
        </w:rPr>
        <w:t xml:space="preserve"> desaturase.</w:t>
      </w:r>
      <w:r w:rsidR="001904EC" w:rsidRPr="001904EC">
        <w:rPr>
          <w:rFonts w:ascii="Arial" w:hAnsi="Arial" w:cs="Arial"/>
          <w:sz w:val="16"/>
          <w:szCs w:val="16"/>
          <w:vertAlign w:val="superscript"/>
          <w:lang w:val="en-US"/>
        </w:rPr>
        <w:t>75</w:t>
      </w:r>
    </w:p>
    <w:p w:rsidR="002072EA" w:rsidRDefault="0012594A">
      <w:r>
        <w:rPr>
          <w:rFonts w:ascii="Times New Roman" w:hAnsi="Times New Roman"/>
          <w:b/>
          <w:bCs/>
          <w:sz w:val="24"/>
          <w:szCs w:val="24"/>
          <w:lang w:val="en-US"/>
        </w:rPr>
        <w:t>2.2.6. Amino acid synthesis</w:t>
      </w:r>
    </w:p>
    <w:p w:rsidR="002072EA" w:rsidRDefault="0012594A">
      <w:pPr>
        <w:spacing w:after="480" w:line="360" w:lineRule="auto"/>
        <w:jc w:val="both"/>
      </w:pPr>
      <w:r>
        <w:rPr>
          <w:rFonts w:ascii="Times New Roman" w:hAnsi="Times New Roman" w:cs="Times New Roman"/>
          <w:sz w:val="24"/>
          <w:szCs w:val="24"/>
          <w:lang w:val="en-US"/>
        </w:rPr>
        <w:t>Amino acid degradation is described in most models, but usually only partial set of amino acids is integr</w:t>
      </w:r>
      <w:r w:rsidR="00D10D29">
        <w:rPr>
          <w:rFonts w:ascii="Times New Roman" w:hAnsi="Times New Roman" w:cs="Times New Roman"/>
          <w:sz w:val="24"/>
          <w:szCs w:val="24"/>
          <w:lang w:val="en-US"/>
        </w:rPr>
        <w:t>ated into a model (Table 1)</w:t>
      </w:r>
      <w:r>
        <w:rPr>
          <w:rFonts w:ascii="Times New Roman" w:hAnsi="Times New Roman" w:cs="Times New Roman"/>
          <w:sz w:val="24"/>
          <w:szCs w:val="24"/>
          <w:lang w:val="en-US"/>
        </w:rPr>
        <w:t>.</w:t>
      </w:r>
      <w:r w:rsidR="001904EC" w:rsidRPr="001904EC">
        <w:rPr>
          <w:rFonts w:ascii="Times New Roman" w:hAnsi="Times New Roman" w:cs="Times New Roman"/>
          <w:sz w:val="24"/>
          <w:szCs w:val="24"/>
          <w:vertAlign w:val="superscript"/>
          <w:lang w:val="en-US"/>
        </w:rPr>
        <w:t>1-5,15,17,19,21,24,29-31,39,41,45,50</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Altamirano</w:t>
      </w:r>
      <w:proofErr w:type="spellEnd"/>
      <w:r>
        <w:rPr>
          <w:rFonts w:ascii="Times New Roman" w:hAnsi="Times New Roman" w:cs="Times New Roman"/>
          <w:sz w:val="24"/>
          <w:szCs w:val="24"/>
          <w:lang w:val="en-US"/>
        </w:rPr>
        <w:t xml:space="preserve"> et al. includes synthesis of </w:t>
      </w:r>
      <w:proofErr w:type="spellStart"/>
      <w:r>
        <w:rPr>
          <w:rFonts w:ascii="Times New Roman" w:hAnsi="Times New Roman" w:cs="Times New Roman"/>
          <w:sz w:val="24"/>
          <w:szCs w:val="24"/>
          <w:lang w:val="en-US"/>
        </w:rPr>
        <w:t>alanine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aspartate</w:t>
      </w:r>
      <w:proofErr w:type="spellEnd"/>
      <w:r>
        <w:rPr>
          <w:rFonts w:ascii="Times New Roman" w:hAnsi="Times New Roman" w:cs="Times New Roman"/>
          <w:sz w:val="24"/>
          <w:szCs w:val="24"/>
          <w:lang w:val="en-US"/>
        </w:rPr>
        <w:t xml:space="preserve"> and glutamine in highly interconnected metabolic network. </w:t>
      </w:r>
      <w:proofErr w:type="spellStart"/>
      <w:r>
        <w:rPr>
          <w:rFonts w:ascii="Times New Roman" w:hAnsi="Times New Roman" w:cs="Times New Roman"/>
          <w:sz w:val="24"/>
          <w:szCs w:val="24"/>
          <w:lang w:val="en-US"/>
        </w:rPr>
        <w:t>Quek</w:t>
      </w:r>
      <w:proofErr w:type="spellEnd"/>
      <w:r>
        <w:rPr>
          <w:rFonts w:ascii="Times New Roman" w:hAnsi="Times New Roman" w:cs="Times New Roman"/>
          <w:sz w:val="24"/>
          <w:szCs w:val="24"/>
          <w:lang w:val="en-US"/>
        </w:rPr>
        <w:t xml:space="preserve"> et al. describes precise metabolic network with interconnected synthesis of amino acids: </w:t>
      </w:r>
      <w:proofErr w:type="spellStart"/>
      <w:r>
        <w:rPr>
          <w:rFonts w:ascii="Times New Roman" w:hAnsi="Times New Roman" w:cs="Times New Roman"/>
          <w:sz w:val="24"/>
          <w:szCs w:val="24"/>
          <w:lang w:val="en-US"/>
        </w:rPr>
        <w:t>alanine</w:t>
      </w:r>
      <w:proofErr w:type="spellEnd"/>
      <w:r>
        <w:rPr>
          <w:rFonts w:ascii="Times New Roman" w:hAnsi="Times New Roman" w:cs="Times New Roman"/>
          <w:sz w:val="24"/>
          <w:szCs w:val="24"/>
          <w:lang w:val="en-US"/>
        </w:rPr>
        <w:t xml:space="preserve">, glutamate, </w:t>
      </w:r>
      <w:proofErr w:type="spellStart"/>
      <w:r>
        <w:rPr>
          <w:rFonts w:ascii="Times New Roman" w:hAnsi="Times New Roman" w:cs="Times New Roman"/>
          <w:sz w:val="24"/>
          <w:szCs w:val="24"/>
          <w:lang w:val="en-US"/>
        </w:rPr>
        <w:lastRenderedPageBreak/>
        <w:t>asparagine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proline</w:t>
      </w:r>
      <w:proofErr w:type="spellEnd"/>
      <w:r>
        <w:rPr>
          <w:rFonts w:ascii="Times New Roman" w:hAnsi="Times New Roman" w:cs="Times New Roman"/>
          <w:sz w:val="24"/>
          <w:szCs w:val="24"/>
          <w:lang w:val="en-US"/>
        </w:rPr>
        <w:t xml:space="preserve">, serine, </w:t>
      </w:r>
      <w:proofErr w:type="spellStart"/>
      <w:r>
        <w:rPr>
          <w:rFonts w:ascii="Times New Roman" w:hAnsi="Times New Roman" w:cs="Times New Roman"/>
          <w:sz w:val="24"/>
          <w:szCs w:val="24"/>
          <w:lang w:val="en-US"/>
        </w:rPr>
        <w:t>glycine</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aspartate</w:t>
      </w:r>
      <w:proofErr w:type="spellEnd"/>
      <w:proofErr w:type="gramEnd"/>
      <w:r>
        <w:rPr>
          <w:rFonts w:ascii="Times New Roman" w:hAnsi="Times New Roman" w:cs="Times New Roman"/>
          <w:sz w:val="24"/>
          <w:szCs w:val="24"/>
          <w:lang w:val="en-US"/>
        </w:rPr>
        <w:t xml:space="preserve">. Provost et al. includes synthesis of </w:t>
      </w:r>
      <w:proofErr w:type="spellStart"/>
      <w:r>
        <w:rPr>
          <w:rFonts w:ascii="Times New Roman" w:hAnsi="Times New Roman" w:cs="Times New Roman"/>
          <w:sz w:val="24"/>
          <w:szCs w:val="24"/>
          <w:lang w:val="en-US"/>
        </w:rPr>
        <w:t>alanine</w:t>
      </w:r>
      <w:proofErr w:type="spellEnd"/>
      <w:r>
        <w:rPr>
          <w:rFonts w:ascii="Times New Roman" w:hAnsi="Times New Roman" w:cs="Times New Roman"/>
          <w:sz w:val="24"/>
          <w:szCs w:val="24"/>
          <w:lang w:val="en-US"/>
        </w:rPr>
        <w:t xml:space="preserve"> into the model.</w:t>
      </w:r>
    </w:p>
    <w:p w:rsidR="002072EA" w:rsidRDefault="0012594A">
      <w:pPr>
        <w:spacing w:after="480" w:line="360" w:lineRule="auto"/>
        <w:jc w:val="both"/>
      </w:pPr>
      <w:r>
        <w:rPr>
          <w:rFonts w:ascii="Times New Roman" w:hAnsi="Times New Roman" w:cs="Times New Roman"/>
          <w:sz w:val="24"/>
          <w:szCs w:val="24"/>
          <w:lang w:val="en-US"/>
        </w:rPr>
        <w:t xml:space="preserve">Essential amino acids cannot be synthesized de novo (from scratch) by the organism, therefore must be supplemented from the medium. There are nine amino acids that humans cannot synthesize: phenylalanine, </w:t>
      </w:r>
      <w:proofErr w:type="spellStart"/>
      <w:r>
        <w:rPr>
          <w:rFonts w:ascii="Times New Roman" w:hAnsi="Times New Roman" w:cs="Times New Roman"/>
          <w:sz w:val="24"/>
          <w:szCs w:val="24"/>
          <w:lang w:val="en-US"/>
        </w:rPr>
        <w:t>valine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threonine</w:t>
      </w:r>
      <w:proofErr w:type="spellEnd"/>
      <w:r>
        <w:rPr>
          <w:rFonts w:ascii="Times New Roman" w:hAnsi="Times New Roman" w:cs="Times New Roman"/>
          <w:sz w:val="24"/>
          <w:szCs w:val="24"/>
          <w:lang w:val="en-US"/>
        </w:rPr>
        <w:t xml:space="preserve">, tryptophan, </w:t>
      </w:r>
      <w:proofErr w:type="spellStart"/>
      <w:r>
        <w:rPr>
          <w:rFonts w:ascii="Times New Roman" w:hAnsi="Times New Roman" w:cs="Times New Roman"/>
          <w:sz w:val="24"/>
          <w:szCs w:val="24"/>
          <w:lang w:val="en-US"/>
        </w:rPr>
        <w:t>methionine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leucine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isoleucine</w:t>
      </w:r>
      <w:proofErr w:type="spellEnd"/>
      <w:r>
        <w:rPr>
          <w:rFonts w:ascii="Times New Roman" w:hAnsi="Times New Roman" w:cs="Times New Roman"/>
          <w:sz w:val="24"/>
          <w:szCs w:val="24"/>
          <w:lang w:val="en-US"/>
        </w:rPr>
        <w:t xml:space="preserve">, lysine, and </w:t>
      </w:r>
      <w:proofErr w:type="spellStart"/>
      <w:r>
        <w:rPr>
          <w:rFonts w:ascii="Times New Roman" w:hAnsi="Times New Roman" w:cs="Times New Roman"/>
          <w:sz w:val="24"/>
          <w:szCs w:val="24"/>
          <w:lang w:val="en-US"/>
        </w:rPr>
        <w:t>histidine</w:t>
      </w:r>
      <w:proofErr w:type="spellEnd"/>
      <w:r>
        <w:rPr>
          <w:rFonts w:ascii="Times New Roman" w:hAnsi="Times New Roman" w:cs="Times New Roman"/>
          <w:sz w:val="24"/>
          <w:szCs w:val="24"/>
          <w:lang w:val="en-US"/>
        </w:rPr>
        <w:t xml:space="preserve"> (single letter abbreviations in the order they appear:  F, V, T, W, M, L, I, K, and H). Tyrosine is synthesized directly from phenylalanine; </w:t>
      </w:r>
      <w:proofErr w:type="spellStart"/>
      <w:r>
        <w:rPr>
          <w:rFonts w:ascii="Times New Roman" w:hAnsi="Times New Roman" w:cs="Times New Roman"/>
          <w:sz w:val="24"/>
          <w:szCs w:val="24"/>
          <w:lang w:val="en-US"/>
        </w:rPr>
        <w:t>cysteine</w:t>
      </w:r>
      <w:proofErr w:type="spellEnd"/>
      <w:r>
        <w:rPr>
          <w:rFonts w:ascii="Times New Roman" w:hAnsi="Times New Roman" w:cs="Times New Roman"/>
          <w:sz w:val="24"/>
          <w:szCs w:val="24"/>
          <w:lang w:val="en-US"/>
        </w:rPr>
        <w:t xml:space="preserve"> can be synthesized from </w:t>
      </w:r>
      <w:proofErr w:type="spellStart"/>
      <w:r>
        <w:rPr>
          <w:rFonts w:ascii="Times New Roman" w:hAnsi="Times New Roman" w:cs="Times New Roman"/>
          <w:sz w:val="24"/>
          <w:szCs w:val="24"/>
          <w:lang w:val="en-US"/>
        </w:rPr>
        <w:t>methionine</w:t>
      </w:r>
      <w:proofErr w:type="spellEnd"/>
      <w:r>
        <w:rPr>
          <w:rFonts w:ascii="Times New Roman" w:hAnsi="Times New Roman" w:cs="Times New Roman"/>
          <w:sz w:val="24"/>
          <w:szCs w:val="24"/>
          <w:lang w:val="en-US"/>
        </w:rPr>
        <w:t xml:space="preserve"> through short metabolic pathway. Glutamate can be synthesized from glutamine or </w:t>
      </w:r>
      <w:proofErr w:type="spellStart"/>
      <w:r>
        <w:rPr>
          <w:rFonts w:ascii="Times New Roman" w:hAnsi="Times New Roman" w:cs="Times New Roman"/>
          <w:sz w:val="24"/>
          <w:szCs w:val="24"/>
          <w:lang w:val="en-US"/>
        </w:rPr>
        <w:t>oxoglutarate</w:t>
      </w:r>
      <w:proofErr w:type="spellEnd"/>
      <w:r>
        <w:rPr>
          <w:rFonts w:ascii="Times New Roman" w:hAnsi="Times New Roman" w:cs="Times New Roman"/>
          <w:sz w:val="24"/>
          <w:szCs w:val="24"/>
          <w:lang w:val="en-US"/>
        </w:rPr>
        <w:t xml:space="preserve"> (Figure 5). </w:t>
      </w:r>
      <w:proofErr w:type="spellStart"/>
      <w:r>
        <w:rPr>
          <w:rFonts w:ascii="Times New Roman" w:hAnsi="Times New Roman" w:cs="Times New Roman"/>
          <w:sz w:val="24"/>
          <w:szCs w:val="24"/>
          <w:lang w:val="en-US"/>
        </w:rPr>
        <w:t>Alanine</w:t>
      </w:r>
      <w:proofErr w:type="spellEnd"/>
      <w:r>
        <w:rPr>
          <w:rFonts w:ascii="Times New Roman" w:hAnsi="Times New Roman" w:cs="Times New Roman"/>
          <w:sz w:val="24"/>
          <w:szCs w:val="24"/>
          <w:lang w:val="en-US"/>
        </w:rPr>
        <w:t xml:space="preserve"> can be synthesized from </w:t>
      </w:r>
      <w:proofErr w:type="spellStart"/>
      <w:r>
        <w:rPr>
          <w:rFonts w:ascii="Times New Roman" w:hAnsi="Times New Roman" w:cs="Times New Roman"/>
          <w:sz w:val="24"/>
          <w:szCs w:val="24"/>
          <w:lang w:val="en-US"/>
        </w:rPr>
        <w:t>pyruvate</w:t>
      </w:r>
      <w:proofErr w:type="spellEnd"/>
      <w:r>
        <w:rPr>
          <w:rFonts w:ascii="Times New Roman" w:hAnsi="Times New Roman" w:cs="Times New Roman"/>
          <w:sz w:val="24"/>
          <w:szCs w:val="24"/>
          <w:lang w:val="en-US"/>
        </w:rPr>
        <w:t xml:space="preserve">, with the help of glutamate; </w:t>
      </w:r>
      <w:proofErr w:type="spellStart"/>
      <w:r>
        <w:rPr>
          <w:rFonts w:ascii="Times New Roman" w:hAnsi="Times New Roman" w:cs="Times New Roman"/>
          <w:sz w:val="24"/>
          <w:szCs w:val="24"/>
          <w:lang w:val="en-US"/>
        </w:rPr>
        <w:t>aspartate</w:t>
      </w:r>
      <w:proofErr w:type="spellEnd"/>
      <w:r>
        <w:rPr>
          <w:rFonts w:ascii="Times New Roman" w:hAnsi="Times New Roman" w:cs="Times New Roman"/>
          <w:sz w:val="24"/>
          <w:szCs w:val="24"/>
          <w:lang w:val="en-US"/>
        </w:rPr>
        <w:t xml:space="preserve"> can be synthesized from glutamate and </w:t>
      </w:r>
      <w:proofErr w:type="spellStart"/>
      <w:r>
        <w:rPr>
          <w:rFonts w:ascii="Times New Roman" w:hAnsi="Times New Roman" w:cs="Times New Roman"/>
          <w:sz w:val="24"/>
          <w:szCs w:val="24"/>
          <w:lang w:val="en-US"/>
        </w:rPr>
        <w:t>oxaloacetate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Proline</w:t>
      </w:r>
      <w:proofErr w:type="spellEnd"/>
      <w:r>
        <w:rPr>
          <w:rFonts w:ascii="Times New Roman" w:hAnsi="Times New Roman" w:cs="Times New Roman"/>
          <w:sz w:val="24"/>
          <w:szCs w:val="24"/>
          <w:lang w:val="en-US"/>
        </w:rPr>
        <w:t xml:space="preserve"> can be synthesized in short metabolic pathway from glutamate, while </w:t>
      </w:r>
      <w:proofErr w:type="spellStart"/>
      <w:r>
        <w:rPr>
          <w:rFonts w:ascii="Times New Roman" w:hAnsi="Times New Roman" w:cs="Times New Roman"/>
          <w:sz w:val="24"/>
          <w:szCs w:val="24"/>
          <w:lang w:val="en-US"/>
        </w:rPr>
        <w:t>arginine</w:t>
      </w:r>
      <w:proofErr w:type="spellEnd"/>
      <w:r>
        <w:rPr>
          <w:rFonts w:ascii="Times New Roman" w:hAnsi="Times New Roman" w:cs="Times New Roman"/>
          <w:sz w:val="24"/>
          <w:szCs w:val="24"/>
          <w:lang w:val="en-US"/>
        </w:rPr>
        <w:t xml:space="preserve"> can be synthesized from </w:t>
      </w:r>
      <w:proofErr w:type="spellStart"/>
      <w:r>
        <w:rPr>
          <w:rFonts w:ascii="Times New Roman" w:hAnsi="Times New Roman" w:cs="Times New Roman"/>
          <w:sz w:val="24"/>
          <w:szCs w:val="24"/>
          <w:lang w:val="en-US"/>
        </w:rPr>
        <w:t>ornithine</w:t>
      </w:r>
      <w:proofErr w:type="spellEnd"/>
      <w:r>
        <w:rPr>
          <w:rFonts w:ascii="Times New Roman" w:hAnsi="Times New Roman" w:cs="Times New Roman"/>
          <w:sz w:val="24"/>
          <w:szCs w:val="24"/>
          <w:lang w:val="en-US"/>
        </w:rPr>
        <w:t xml:space="preserve">, that is synthesized from glutamate and </w:t>
      </w:r>
      <w:proofErr w:type="spellStart"/>
      <w:r>
        <w:rPr>
          <w:rFonts w:ascii="Times New Roman" w:hAnsi="Times New Roman" w:cs="Times New Roman"/>
          <w:sz w:val="24"/>
          <w:szCs w:val="24"/>
          <w:lang w:val="en-US"/>
        </w:rPr>
        <w:t>carbamoyl</w:t>
      </w:r>
      <w:proofErr w:type="spellEnd"/>
      <w:r>
        <w:rPr>
          <w:rFonts w:ascii="Times New Roman" w:hAnsi="Times New Roman" w:cs="Times New Roman"/>
          <w:sz w:val="24"/>
          <w:szCs w:val="24"/>
          <w:lang w:val="en-US"/>
        </w:rPr>
        <w:t xml:space="preserve"> phosphate that is produced from dissolved ammonia and carbon dioxide. Serine can be produced from glycerate-3-phosphate by the aid of glutamate. </w:t>
      </w:r>
      <w:proofErr w:type="spellStart"/>
      <w:r>
        <w:rPr>
          <w:rFonts w:ascii="Times New Roman" w:hAnsi="Times New Roman" w:cs="Times New Roman"/>
          <w:sz w:val="24"/>
          <w:szCs w:val="24"/>
          <w:lang w:val="en-US"/>
        </w:rPr>
        <w:t>Glycine</w:t>
      </w:r>
      <w:proofErr w:type="spellEnd"/>
      <w:r>
        <w:rPr>
          <w:rFonts w:ascii="Times New Roman" w:hAnsi="Times New Roman" w:cs="Times New Roman"/>
          <w:sz w:val="24"/>
          <w:szCs w:val="24"/>
          <w:lang w:val="en-US"/>
        </w:rPr>
        <w:t xml:space="preserve"> is directly synthesized from serine. </w:t>
      </w:r>
      <w:proofErr w:type="spellStart"/>
      <w:r>
        <w:rPr>
          <w:rFonts w:ascii="Times New Roman" w:hAnsi="Times New Roman" w:cs="Times New Roman"/>
          <w:sz w:val="24"/>
          <w:szCs w:val="24"/>
          <w:lang w:val="en-US"/>
        </w:rPr>
        <w:t>Asparagine</w:t>
      </w:r>
      <w:proofErr w:type="spellEnd"/>
      <w:r>
        <w:rPr>
          <w:rFonts w:ascii="Times New Roman" w:hAnsi="Times New Roman" w:cs="Times New Roman"/>
          <w:sz w:val="24"/>
          <w:szCs w:val="24"/>
          <w:lang w:val="en-US"/>
        </w:rPr>
        <w:t xml:space="preserve"> can be synthesized from </w:t>
      </w:r>
      <w:proofErr w:type="spellStart"/>
      <w:r>
        <w:rPr>
          <w:rFonts w:ascii="Times New Roman" w:hAnsi="Times New Roman" w:cs="Times New Roman"/>
          <w:sz w:val="24"/>
          <w:szCs w:val="24"/>
          <w:lang w:val="en-US"/>
        </w:rPr>
        <w:t>aspartate</w:t>
      </w:r>
      <w:proofErr w:type="spellEnd"/>
      <w:r>
        <w:rPr>
          <w:rFonts w:ascii="Times New Roman" w:hAnsi="Times New Roman" w:cs="Times New Roman"/>
          <w:sz w:val="24"/>
          <w:szCs w:val="24"/>
          <w:lang w:val="en-US"/>
        </w:rPr>
        <w:t xml:space="preserve"> by the aid of glutamine (Figure 5).</w:t>
      </w:r>
    </w:p>
    <w:p w:rsidR="002072EA" w:rsidRDefault="00540358">
      <w:pPr>
        <w:spacing w:after="480" w:line="360" w:lineRule="auto"/>
        <w:jc w:val="center"/>
      </w:pPr>
      <w:r>
        <w:rPr>
          <w:noProof/>
          <w:lang w:eastAsia="sl-SI"/>
        </w:rPr>
        <w:drawing>
          <wp:anchor distT="0" distB="0" distL="0" distR="0" simplePos="0" relativeHeight="251657728" behindDoc="0" locked="0" layoutInCell="1" allowOverlap="1">
            <wp:simplePos x="0" y="0"/>
            <wp:positionH relativeFrom="column">
              <wp:posOffset>0</wp:posOffset>
            </wp:positionH>
            <wp:positionV relativeFrom="paragraph">
              <wp:posOffset>635</wp:posOffset>
            </wp:positionV>
            <wp:extent cx="6119495" cy="3257550"/>
            <wp:effectExtent l="19050" t="0" r="0" b="0"/>
            <wp:wrapTopAndBottom/>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6119495" cy="3257550"/>
                    </a:xfrm>
                    <a:prstGeom prst="rect">
                      <a:avLst/>
                    </a:prstGeom>
                    <a:solidFill>
                      <a:srgbClr val="FFFFFF"/>
                    </a:solidFill>
                    <a:ln w="9525">
                      <a:noFill/>
                      <a:miter lim="800000"/>
                      <a:headEnd/>
                      <a:tailEnd/>
                    </a:ln>
                  </pic:spPr>
                </pic:pic>
              </a:graphicData>
            </a:graphic>
          </wp:anchor>
        </w:drawing>
      </w:r>
    </w:p>
    <w:p w:rsidR="002072EA" w:rsidRDefault="0012594A">
      <w:pPr>
        <w:spacing w:after="480" w:line="360" w:lineRule="auto"/>
        <w:jc w:val="center"/>
      </w:pPr>
      <w:r>
        <w:rPr>
          <w:rFonts w:ascii="Arial" w:hAnsi="Arial" w:cs="Arial"/>
          <w:b/>
          <w:bCs/>
          <w:sz w:val="16"/>
          <w:szCs w:val="16"/>
          <w:lang w:val="en-US"/>
        </w:rPr>
        <w:t>Figure 5:</w:t>
      </w:r>
      <w:r>
        <w:rPr>
          <w:rFonts w:ascii="Arial" w:hAnsi="Arial" w:cs="Arial"/>
          <w:sz w:val="16"/>
          <w:szCs w:val="16"/>
          <w:lang w:val="en-US"/>
        </w:rPr>
        <w:t xml:space="preserve"> AA synthesis of non-essential amino acids.</w:t>
      </w:r>
    </w:p>
    <w:p w:rsidR="002072EA" w:rsidRDefault="0012594A">
      <w:r>
        <w:rPr>
          <w:rFonts w:ascii="Times New Roman" w:hAnsi="Times New Roman"/>
          <w:b/>
          <w:bCs/>
          <w:sz w:val="24"/>
          <w:szCs w:val="24"/>
          <w:lang w:val="en-US"/>
        </w:rPr>
        <w:t>2.2.7. DNA duplication, RNA transcription and protein translation</w:t>
      </w:r>
    </w:p>
    <w:p w:rsidR="002072EA" w:rsidRDefault="0012594A">
      <w:pPr>
        <w:spacing w:after="480" w:line="360" w:lineRule="auto"/>
        <w:jc w:val="both"/>
      </w:pPr>
      <w:r>
        <w:rPr>
          <w:rFonts w:ascii="Times New Roman" w:hAnsi="Times New Roman" w:cs="Times New Roman"/>
          <w:sz w:val="24"/>
          <w:szCs w:val="24"/>
          <w:lang w:val="en-US"/>
        </w:rPr>
        <w:lastRenderedPageBreak/>
        <w:t>Nucleotides are synthesized through PPP pathway. In a few models nucleotide synt</w:t>
      </w:r>
      <w:r w:rsidR="001904EC">
        <w:rPr>
          <w:rFonts w:ascii="Times New Roman" w:hAnsi="Times New Roman" w:cs="Times New Roman"/>
          <w:sz w:val="24"/>
          <w:szCs w:val="24"/>
          <w:lang w:val="en-US"/>
        </w:rPr>
        <w:t>hesis is incorporated</w:t>
      </w:r>
      <w:r>
        <w:rPr>
          <w:rFonts w:ascii="Times New Roman" w:hAnsi="Times New Roman" w:cs="Times New Roman"/>
          <w:sz w:val="24"/>
          <w:szCs w:val="24"/>
          <w:lang w:val="en-US"/>
        </w:rPr>
        <w:t>.</w:t>
      </w:r>
      <w:r w:rsidR="001904EC" w:rsidRPr="001904EC">
        <w:rPr>
          <w:rFonts w:ascii="Times New Roman" w:hAnsi="Times New Roman" w:cs="Times New Roman"/>
          <w:sz w:val="24"/>
          <w:szCs w:val="24"/>
          <w:vertAlign w:val="superscript"/>
          <w:lang w:val="en-US"/>
        </w:rPr>
        <w:t>5</w:t>
      </w:r>
      <w:proofErr w:type="gramStart"/>
      <w:r w:rsidR="001904EC" w:rsidRPr="001904EC">
        <w:rPr>
          <w:rFonts w:ascii="Times New Roman" w:hAnsi="Times New Roman" w:cs="Times New Roman"/>
          <w:sz w:val="24"/>
          <w:szCs w:val="24"/>
          <w:vertAlign w:val="superscript"/>
          <w:lang w:val="en-US"/>
        </w:rPr>
        <w:t>,19</w:t>
      </w:r>
      <w:proofErr w:type="gramEnd"/>
      <w:r>
        <w:rPr>
          <w:rFonts w:ascii="Times New Roman" w:hAnsi="Times New Roman" w:cs="Times New Roman"/>
          <w:sz w:val="24"/>
          <w:szCs w:val="24"/>
          <w:lang w:val="en-US"/>
        </w:rPr>
        <w:t xml:space="preserve"> Provost et al. describes highly simplified model. </w:t>
      </w:r>
      <w:proofErr w:type="spellStart"/>
      <w:r>
        <w:rPr>
          <w:rFonts w:ascii="Times New Roman" w:hAnsi="Times New Roman" w:cs="Times New Roman"/>
          <w:sz w:val="24"/>
          <w:szCs w:val="24"/>
          <w:lang w:val="en-US"/>
        </w:rPr>
        <w:t>Quek</w:t>
      </w:r>
      <w:proofErr w:type="spellEnd"/>
      <w:r>
        <w:rPr>
          <w:rFonts w:ascii="Times New Roman" w:hAnsi="Times New Roman" w:cs="Times New Roman"/>
          <w:sz w:val="24"/>
          <w:szCs w:val="24"/>
          <w:lang w:val="en-US"/>
        </w:rPr>
        <w:t xml:space="preserve"> et al. describes precise metabolic pathway, where glucose is transformed into ribose, which is further converted to IMP (</w:t>
      </w:r>
      <w:proofErr w:type="spellStart"/>
      <w:r w:rsidR="003A6AD9">
        <w:fldChar w:fldCharType="begin"/>
      </w:r>
      <w:r w:rsidR="003A6AD9">
        <w:instrText>HYPERLINK "http://medical-dictionary.thefreedictionary.com/inosine+monophosphate+(IMP)"</w:instrText>
      </w:r>
      <w:r w:rsidR="003A6AD9">
        <w:fldChar w:fldCharType="separate"/>
      </w:r>
      <w:r>
        <w:rPr>
          <w:rStyle w:val="Hiperpovezava"/>
          <w:rFonts w:ascii="Times New Roman" w:hAnsi="Times New Roman" w:cs="Times New Roman"/>
          <w:bCs/>
          <w:color w:val="00000A"/>
          <w:sz w:val="24"/>
          <w:szCs w:val="24"/>
          <w:u w:val="none"/>
          <w:lang w:val="en-US"/>
        </w:rPr>
        <w:t>inosine</w:t>
      </w:r>
      <w:proofErr w:type="spellEnd"/>
      <w:r>
        <w:rPr>
          <w:rStyle w:val="Hiperpovezava"/>
          <w:rFonts w:ascii="Times New Roman" w:hAnsi="Times New Roman" w:cs="Times New Roman"/>
          <w:bCs/>
          <w:color w:val="00000A"/>
          <w:sz w:val="24"/>
          <w:szCs w:val="24"/>
          <w:u w:val="none"/>
          <w:lang w:val="en-US"/>
        </w:rPr>
        <w:t xml:space="preserve"> </w:t>
      </w:r>
      <w:proofErr w:type="spellStart"/>
      <w:r>
        <w:rPr>
          <w:rStyle w:val="Hiperpovezava"/>
          <w:rFonts w:ascii="Times New Roman" w:hAnsi="Times New Roman" w:cs="Times New Roman"/>
          <w:bCs/>
          <w:color w:val="00000A"/>
          <w:sz w:val="24"/>
          <w:szCs w:val="24"/>
          <w:u w:val="none"/>
          <w:lang w:val="en-US"/>
        </w:rPr>
        <w:t>monophosphat</w:t>
      </w:r>
      <w:r w:rsidR="003A6AD9">
        <w:fldChar w:fldCharType="end"/>
      </w:r>
      <w:r>
        <w:rPr>
          <w:rFonts w:ascii="Times New Roman" w:hAnsi="Times New Roman" w:cs="Times New Roman"/>
          <w:bCs/>
          <w:sz w:val="24"/>
          <w:szCs w:val="24"/>
          <w:lang w:val="en-US"/>
        </w:rPr>
        <w:t>e-purine</w:t>
      </w:r>
      <w:proofErr w:type="spellEnd"/>
      <w:r>
        <w:rPr>
          <w:rFonts w:ascii="Times New Roman" w:hAnsi="Times New Roman" w:cs="Times New Roman"/>
          <w:bCs/>
          <w:sz w:val="24"/>
          <w:szCs w:val="24"/>
          <w:lang w:val="en-US"/>
        </w:rPr>
        <w:t xml:space="preserve"> precursor)</w:t>
      </w:r>
      <w:r>
        <w:rPr>
          <w:rFonts w:ascii="Times New Roman" w:hAnsi="Times New Roman" w:cs="Times New Roman"/>
          <w:sz w:val="24"/>
          <w:szCs w:val="24"/>
          <w:lang w:val="en-US"/>
        </w:rPr>
        <w:t xml:space="preserve"> and UMP (</w:t>
      </w:r>
      <w:proofErr w:type="spellStart"/>
      <w:r>
        <w:rPr>
          <w:rFonts w:ascii="Times New Roman" w:hAnsi="Times New Roman" w:cs="Times New Roman"/>
          <w:sz w:val="24"/>
          <w:szCs w:val="24"/>
          <w:lang w:val="en-US"/>
        </w:rPr>
        <w:t>uridine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monophosphate-pyrimidine</w:t>
      </w:r>
      <w:proofErr w:type="spellEnd"/>
      <w:r>
        <w:rPr>
          <w:rFonts w:ascii="Times New Roman" w:hAnsi="Times New Roman" w:cs="Times New Roman"/>
          <w:sz w:val="24"/>
          <w:szCs w:val="24"/>
          <w:lang w:val="en-US"/>
        </w:rPr>
        <w:t xml:space="preserve"> precursor). These precursors are then transformed into ATP, CTP, UTP, GTP, and </w:t>
      </w:r>
      <w:proofErr w:type="spellStart"/>
      <w:r>
        <w:rPr>
          <w:rFonts w:ascii="Times New Roman" w:hAnsi="Times New Roman" w:cs="Times New Roman"/>
          <w:sz w:val="24"/>
          <w:szCs w:val="24"/>
          <w:lang w:val="en-US"/>
        </w:rPr>
        <w:t>dATP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dCTP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dTTP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dGTP</w:t>
      </w:r>
      <w:proofErr w:type="spellEnd"/>
      <w:r>
        <w:rPr>
          <w:rFonts w:ascii="Times New Roman" w:hAnsi="Times New Roman" w:cs="Times New Roman"/>
          <w:sz w:val="24"/>
          <w:szCs w:val="24"/>
          <w:lang w:val="en-US"/>
        </w:rPr>
        <w:t xml:space="preserve"> (Figure 2). </w:t>
      </w:r>
    </w:p>
    <w:p w:rsidR="002072EA" w:rsidRDefault="00540358">
      <w:pPr>
        <w:spacing w:after="480" w:line="360" w:lineRule="auto"/>
        <w:jc w:val="both"/>
      </w:pPr>
      <w:r>
        <w:rPr>
          <w:rFonts w:ascii="Times New Roman" w:hAnsi="Times New Roman" w:cs="Times New Roman"/>
          <w:noProof/>
          <w:sz w:val="24"/>
          <w:szCs w:val="24"/>
          <w:lang w:eastAsia="sl-SI"/>
        </w:rPr>
        <w:drawing>
          <wp:anchor distT="0" distB="0" distL="0" distR="0" simplePos="0" relativeHeight="251659776" behindDoc="0" locked="0" layoutInCell="1" allowOverlap="1">
            <wp:simplePos x="0" y="0"/>
            <wp:positionH relativeFrom="column">
              <wp:posOffset>-161925</wp:posOffset>
            </wp:positionH>
            <wp:positionV relativeFrom="paragraph">
              <wp:posOffset>2639060</wp:posOffset>
            </wp:positionV>
            <wp:extent cx="6119495" cy="5143500"/>
            <wp:effectExtent l="19050" t="0" r="0" b="0"/>
            <wp:wrapTopAndBottom/>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6119495" cy="5143500"/>
                    </a:xfrm>
                    <a:prstGeom prst="rect">
                      <a:avLst/>
                    </a:prstGeom>
                    <a:solidFill>
                      <a:srgbClr val="FFFFFF"/>
                    </a:solidFill>
                    <a:ln w="9525">
                      <a:noFill/>
                      <a:miter lim="800000"/>
                      <a:headEnd/>
                      <a:tailEnd/>
                    </a:ln>
                  </pic:spPr>
                </pic:pic>
              </a:graphicData>
            </a:graphic>
          </wp:anchor>
        </w:drawing>
      </w:r>
      <w:r w:rsidR="0012594A">
        <w:rPr>
          <w:rFonts w:ascii="Times New Roman" w:hAnsi="Times New Roman" w:cs="Times New Roman"/>
          <w:sz w:val="24"/>
          <w:szCs w:val="24"/>
          <w:lang w:val="en-US"/>
        </w:rPr>
        <w:t xml:space="preserve">Duplication of DNA and translation of RNAs take place in the cell nucleus. </w:t>
      </w:r>
      <w:proofErr w:type="gramStart"/>
      <w:r w:rsidR="0012594A">
        <w:rPr>
          <w:rFonts w:ascii="Times New Roman" w:hAnsi="Times New Roman" w:cs="Times New Roman"/>
          <w:sz w:val="24"/>
          <w:szCs w:val="24"/>
          <w:lang w:val="en-US"/>
        </w:rPr>
        <w:t>mRNA</w:t>
      </w:r>
      <w:proofErr w:type="gramEnd"/>
      <w:r w:rsidR="0012594A">
        <w:rPr>
          <w:rFonts w:ascii="Times New Roman" w:hAnsi="Times New Roman" w:cs="Times New Roman"/>
          <w:sz w:val="24"/>
          <w:szCs w:val="24"/>
          <w:lang w:val="en-US"/>
        </w:rPr>
        <w:t xml:space="preserve"> is transported to the </w:t>
      </w:r>
      <w:proofErr w:type="spellStart"/>
      <w:r w:rsidR="0012594A">
        <w:rPr>
          <w:rFonts w:ascii="Times New Roman" w:hAnsi="Times New Roman" w:cs="Times New Roman"/>
          <w:sz w:val="24"/>
          <w:szCs w:val="24"/>
          <w:lang w:val="en-US"/>
        </w:rPr>
        <w:t>cytosol</w:t>
      </w:r>
      <w:proofErr w:type="spellEnd"/>
      <w:r w:rsidR="0012594A">
        <w:rPr>
          <w:rFonts w:ascii="Times New Roman" w:hAnsi="Times New Roman" w:cs="Times New Roman"/>
          <w:sz w:val="24"/>
          <w:szCs w:val="24"/>
          <w:lang w:val="en-US"/>
        </w:rPr>
        <w:t xml:space="preserve">, </w:t>
      </w:r>
      <w:proofErr w:type="spellStart"/>
      <w:r w:rsidR="0012594A">
        <w:rPr>
          <w:rFonts w:ascii="Times New Roman" w:hAnsi="Times New Roman" w:cs="Times New Roman"/>
          <w:sz w:val="24"/>
          <w:szCs w:val="24"/>
          <w:lang w:val="en-US"/>
        </w:rPr>
        <w:t>rRNA</w:t>
      </w:r>
      <w:proofErr w:type="spellEnd"/>
      <w:r w:rsidR="0012594A">
        <w:rPr>
          <w:rFonts w:ascii="Times New Roman" w:hAnsi="Times New Roman" w:cs="Times New Roman"/>
          <w:sz w:val="24"/>
          <w:szCs w:val="24"/>
          <w:lang w:val="en-US"/>
        </w:rPr>
        <w:t xml:space="preserve"> takes position in ribosome, while mRNA is translated into protein by the aid of </w:t>
      </w:r>
      <w:proofErr w:type="spellStart"/>
      <w:r w:rsidR="0012594A">
        <w:rPr>
          <w:rFonts w:ascii="Times New Roman" w:hAnsi="Times New Roman" w:cs="Times New Roman"/>
          <w:sz w:val="24"/>
          <w:szCs w:val="24"/>
          <w:lang w:val="en-US"/>
        </w:rPr>
        <w:t>tRNA</w:t>
      </w:r>
      <w:proofErr w:type="spellEnd"/>
      <w:r w:rsidR="0012594A">
        <w:rPr>
          <w:rFonts w:ascii="Times New Roman" w:hAnsi="Times New Roman" w:cs="Times New Roman"/>
          <w:sz w:val="24"/>
          <w:szCs w:val="24"/>
          <w:lang w:val="en-US"/>
        </w:rPr>
        <w:t xml:space="preserve">. Nucleotide </w:t>
      </w:r>
      <w:proofErr w:type="spellStart"/>
      <w:r w:rsidR="0012594A">
        <w:rPr>
          <w:rFonts w:ascii="Times New Roman" w:hAnsi="Times New Roman" w:cs="Times New Roman"/>
          <w:sz w:val="24"/>
          <w:szCs w:val="24"/>
          <w:lang w:val="en-US"/>
        </w:rPr>
        <w:t>triphosphates</w:t>
      </w:r>
      <w:proofErr w:type="spellEnd"/>
      <w:r w:rsidR="0012594A">
        <w:rPr>
          <w:rFonts w:ascii="Times New Roman" w:hAnsi="Times New Roman" w:cs="Times New Roman"/>
          <w:sz w:val="24"/>
          <w:szCs w:val="24"/>
          <w:lang w:val="en-US"/>
        </w:rPr>
        <w:t xml:space="preserve"> (NTPs) are used as an energy source during transcription. For each amino acid, </w:t>
      </w:r>
      <w:proofErr w:type="spellStart"/>
      <w:r w:rsidR="0012594A">
        <w:rPr>
          <w:rFonts w:ascii="Times New Roman" w:hAnsi="Times New Roman" w:cs="Times New Roman"/>
          <w:sz w:val="24"/>
          <w:szCs w:val="24"/>
          <w:lang w:val="en-US"/>
        </w:rPr>
        <w:t>codon</w:t>
      </w:r>
      <w:proofErr w:type="spellEnd"/>
      <w:r w:rsidR="0012594A">
        <w:rPr>
          <w:rFonts w:ascii="Times New Roman" w:hAnsi="Times New Roman" w:cs="Times New Roman"/>
          <w:sz w:val="24"/>
          <w:szCs w:val="24"/>
          <w:lang w:val="en-US"/>
        </w:rPr>
        <w:t xml:space="preserve"> is assembled from three NTPs. </w:t>
      </w:r>
      <w:r w:rsidR="00125A1D">
        <w:rPr>
          <w:rFonts w:ascii="Times New Roman" w:hAnsi="Times New Roman" w:cs="Times New Roman"/>
          <w:sz w:val="24"/>
          <w:szCs w:val="24"/>
          <w:lang w:val="en-US"/>
        </w:rPr>
        <w:t xml:space="preserve">mRNA is assembled of: </w:t>
      </w:r>
      <w:r w:rsidR="0012594A">
        <w:rPr>
          <w:rFonts w:ascii="Times New Roman" w:hAnsi="Times New Roman" w:cs="Times New Roman"/>
          <w:sz w:val="24"/>
          <w:szCs w:val="24"/>
          <w:lang w:val="en-US"/>
        </w:rPr>
        <w:t xml:space="preserve">5’ cap, 5’ and 3’ </w:t>
      </w:r>
      <w:bookmarkStart w:id="6" w:name="__DdeLink__4312_1263240857"/>
      <w:proofErr w:type="spellStart"/>
      <w:r w:rsidR="0012594A">
        <w:t>untranslated</w:t>
      </w:r>
      <w:bookmarkEnd w:id="6"/>
      <w:proofErr w:type="spellEnd"/>
      <w:r w:rsidR="0012594A">
        <w:rPr>
          <w:rFonts w:ascii="Times New Roman" w:hAnsi="Times New Roman" w:cs="Times New Roman"/>
          <w:sz w:val="24"/>
          <w:szCs w:val="24"/>
          <w:lang w:val="en-US"/>
        </w:rPr>
        <w:t xml:space="preserve"> region (UTR), sequence for signal peptide,</w:t>
      </w:r>
      <w:r w:rsidR="00125A1D">
        <w:rPr>
          <w:rFonts w:ascii="Times New Roman" w:hAnsi="Times New Roman" w:cs="Times New Roman"/>
          <w:sz w:val="24"/>
          <w:szCs w:val="24"/>
          <w:lang w:val="en-US"/>
        </w:rPr>
        <w:t xml:space="preserve"> coding region,</w:t>
      </w:r>
      <w:r w:rsidR="0012594A">
        <w:rPr>
          <w:rFonts w:ascii="Times New Roman" w:hAnsi="Times New Roman" w:cs="Times New Roman"/>
          <w:sz w:val="24"/>
          <w:szCs w:val="24"/>
          <w:lang w:val="en-US"/>
        </w:rPr>
        <w:t xml:space="preserve"> poly AAA end. </w:t>
      </w:r>
      <w:proofErr w:type="gramStart"/>
      <w:r w:rsidR="0012594A">
        <w:rPr>
          <w:rFonts w:ascii="Times New Roman" w:hAnsi="Times New Roman" w:cs="Times New Roman"/>
          <w:sz w:val="24"/>
          <w:szCs w:val="24"/>
          <w:lang w:val="en-US"/>
        </w:rPr>
        <w:t>mRNA</w:t>
      </w:r>
      <w:proofErr w:type="gramEnd"/>
      <w:r w:rsidR="0012594A">
        <w:rPr>
          <w:rFonts w:ascii="Times New Roman" w:hAnsi="Times New Roman" w:cs="Times New Roman"/>
          <w:sz w:val="24"/>
          <w:szCs w:val="24"/>
          <w:lang w:val="en-US"/>
        </w:rPr>
        <w:t xml:space="preserve"> exits the nucleus and enters a ribosome, where the protein is translated with the help of amino acid-bearing </w:t>
      </w:r>
      <w:proofErr w:type="spellStart"/>
      <w:r w:rsidR="0012594A">
        <w:rPr>
          <w:rFonts w:ascii="Times New Roman" w:hAnsi="Times New Roman" w:cs="Times New Roman"/>
          <w:sz w:val="24"/>
          <w:szCs w:val="24"/>
          <w:lang w:val="en-US"/>
        </w:rPr>
        <w:t>tRNA</w:t>
      </w:r>
      <w:proofErr w:type="spellEnd"/>
      <w:r w:rsidR="0012594A">
        <w:rPr>
          <w:rFonts w:ascii="Times New Roman" w:hAnsi="Times New Roman" w:cs="Times New Roman"/>
          <w:sz w:val="24"/>
          <w:szCs w:val="24"/>
          <w:lang w:val="en-US"/>
        </w:rPr>
        <w:t xml:space="preserve"> (AA-</w:t>
      </w:r>
      <w:proofErr w:type="spellStart"/>
      <w:r w:rsidR="0012594A">
        <w:rPr>
          <w:rFonts w:ascii="Times New Roman" w:hAnsi="Times New Roman" w:cs="Times New Roman"/>
          <w:sz w:val="24"/>
          <w:szCs w:val="24"/>
          <w:lang w:val="en-US"/>
        </w:rPr>
        <w:t>tRNA</w:t>
      </w:r>
      <w:proofErr w:type="spellEnd"/>
      <w:r w:rsidR="0012594A">
        <w:rPr>
          <w:rFonts w:ascii="Times New Roman" w:hAnsi="Times New Roman" w:cs="Times New Roman"/>
          <w:sz w:val="24"/>
          <w:szCs w:val="24"/>
          <w:lang w:val="en-US"/>
        </w:rPr>
        <w:t>). One ATP molecule is used for AA-</w:t>
      </w:r>
      <w:proofErr w:type="spellStart"/>
      <w:r w:rsidR="0012594A">
        <w:rPr>
          <w:rFonts w:ascii="Times New Roman" w:hAnsi="Times New Roman" w:cs="Times New Roman"/>
          <w:sz w:val="24"/>
          <w:szCs w:val="24"/>
          <w:lang w:val="en-US"/>
        </w:rPr>
        <w:t>tRNA</w:t>
      </w:r>
      <w:proofErr w:type="spellEnd"/>
      <w:r w:rsidR="0012594A">
        <w:rPr>
          <w:rFonts w:ascii="Times New Roman" w:hAnsi="Times New Roman" w:cs="Times New Roman"/>
          <w:sz w:val="24"/>
          <w:szCs w:val="24"/>
          <w:lang w:val="en-US"/>
        </w:rPr>
        <w:t xml:space="preserve"> bond (Figure 6). Transcription and translation are usually not integrated into the models. </w:t>
      </w:r>
    </w:p>
    <w:p w:rsidR="002072EA" w:rsidRDefault="002072EA">
      <w:pPr>
        <w:rPr>
          <w:rFonts w:ascii="Times New Roman" w:hAnsi="Times New Roman"/>
          <w:b/>
          <w:bCs/>
          <w:sz w:val="24"/>
          <w:szCs w:val="24"/>
          <w:lang w:val="en-US"/>
        </w:rPr>
      </w:pPr>
    </w:p>
    <w:p w:rsidR="002072EA" w:rsidRDefault="0012594A">
      <w:pPr>
        <w:spacing w:after="480" w:line="360" w:lineRule="auto"/>
        <w:jc w:val="center"/>
      </w:pPr>
      <w:r>
        <w:rPr>
          <w:rFonts w:ascii="Arial" w:hAnsi="Arial" w:cs="Arial"/>
          <w:b/>
          <w:bCs/>
          <w:sz w:val="16"/>
          <w:szCs w:val="16"/>
          <w:lang w:val="en-US"/>
        </w:rPr>
        <w:t xml:space="preserve">Figure 6: </w:t>
      </w:r>
      <w:r>
        <w:rPr>
          <w:rFonts w:ascii="Arial" w:hAnsi="Arial" w:cs="Arial"/>
          <w:sz w:val="16"/>
          <w:szCs w:val="16"/>
          <w:lang w:val="en-US"/>
        </w:rPr>
        <w:t xml:space="preserve">Transcription of DNA takes place in the nucleus and translation of mRNA takes place in the </w:t>
      </w:r>
      <w:proofErr w:type="spellStart"/>
      <w:r>
        <w:rPr>
          <w:rFonts w:ascii="Arial" w:hAnsi="Arial" w:cs="Arial"/>
          <w:sz w:val="16"/>
          <w:szCs w:val="16"/>
          <w:lang w:val="en-US"/>
        </w:rPr>
        <w:t>cytosol</w:t>
      </w:r>
      <w:proofErr w:type="spellEnd"/>
      <w:r>
        <w:rPr>
          <w:rFonts w:ascii="Arial" w:hAnsi="Arial" w:cs="Arial"/>
          <w:sz w:val="16"/>
          <w:szCs w:val="16"/>
          <w:lang w:val="en-US"/>
        </w:rPr>
        <w:t xml:space="preserve"> on ribosome. </w:t>
      </w:r>
      <w:proofErr w:type="spellStart"/>
      <w:r>
        <w:rPr>
          <w:rFonts w:ascii="Arial" w:hAnsi="Arial" w:cs="Arial"/>
          <w:sz w:val="16"/>
          <w:szCs w:val="16"/>
          <w:lang w:val="en-US"/>
        </w:rPr>
        <w:t>Glycan</w:t>
      </w:r>
      <w:proofErr w:type="spellEnd"/>
      <w:r>
        <w:rPr>
          <w:rFonts w:ascii="Arial" w:hAnsi="Arial" w:cs="Arial"/>
          <w:sz w:val="16"/>
          <w:szCs w:val="16"/>
          <w:lang w:val="en-US"/>
        </w:rPr>
        <w:t xml:space="preserve"> attachments are done in ER, while associated modifications take place in GA.</w:t>
      </w:r>
    </w:p>
    <w:p w:rsidR="002072EA" w:rsidRDefault="0012594A">
      <w:r>
        <w:rPr>
          <w:rFonts w:ascii="Times New Roman" w:hAnsi="Times New Roman"/>
          <w:b/>
          <w:bCs/>
          <w:sz w:val="24"/>
          <w:szCs w:val="24"/>
          <w:lang w:val="en-US"/>
        </w:rPr>
        <w:t xml:space="preserve">2.2.8. </w:t>
      </w:r>
      <w:proofErr w:type="spellStart"/>
      <w:r>
        <w:rPr>
          <w:rFonts w:ascii="Times New Roman" w:hAnsi="Times New Roman"/>
          <w:b/>
          <w:bCs/>
          <w:sz w:val="24"/>
          <w:szCs w:val="24"/>
          <w:lang w:val="en-US"/>
        </w:rPr>
        <w:t>Glycosylation</w:t>
      </w:r>
      <w:proofErr w:type="spellEnd"/>
    </w:p>
    <w:p w:rsidR="002072EA" w:rsidRDefault="0012594A">
      <w:pPr>
        <w:spacing w:after="480" w:line="360" w:lineRule="auto"/>
        <w:jc w:val="both"/>
      </w:pPr>
      <w:proofErr w:type="spellStart"/>
      <w:r>
        <w:rPr>
          <w:rFonts w:ascii="Times New Roman" w:hAnsi="Times New Roman" w:cs="Times New Roman"/>
          <w:sz w:val="24"/>
          <w:szCs w:val="24"/>
          <w:lang w:val="en-US"/>
        </w:rPr>
        <w:t>Glycosylation</w:t>
      </w:r>
      <w:proofErr w:type="spellEnd"/>
      <w:r>
        <w:rPr>
          <w:rFonts w:ascii="Times New Roman" w:hAnsi="Times New Roman" w:cs="Times New Roman"/>
          <w:sz w:val="24"/>
          <w:szCs w:val="24"/>
          <w:lang w:val="en-US"/>
        </w:rPr>
        <w:t xml:space="preserve"> is the addition of a </w:t>
      </w:r>
      <w:proofErr w:type="spellStart"/>
      <w:r>
        <w:rPr>
          <w:rFonts w:ascii="Times New Roman" w:hAnsi="Times New Roman" w:cs="Times New Roman"/>
          <w:sz w:val="24"/>
          <w:szCs w:val="24"/>
          <w:lang w:val="en-US"/>
        </w:rPr>
        <w:t>glycan</w:t>
      </w:r>
      <w:proofErr w:type="spellEnd"/>
      <w:r>
        <w:rPr>
          <w:rFonts w:ascii="Times New Roman" w:hAnsi="Times New Roman" w:cs="Times New Roman"/>
          <w:sz w:val="24"/>
          <w:szCs w:val="24"/>
          <w:lang w:val="en-US"/>
        </w:rPr>
        <w:t xml:space="preserve"> chain to a protein after translation. It was modeled separately from the rest of the cell me</w:t>
      </w:r>
      <w:r w:rsidR="001904EC">
        <w:rPr>
          <w:rFonts w:ascii="Times New Roman" w:hAnsi="Times New Roman" w:cs="Times New Roman"/>
          <w:sz w:val="24"/>
          <w:szCs w:val="24"/>
          <w:lang w:val="en-US"/>
        </w:rPr>
        <w:t>tabolism</w:t>
      </w:r>
      <w:r>
        <w:rPr>
          <w:rFonts w:ascii="Times New Roman" w:hAnsi="Times New Roman" w:cs="Times New Roman"/>
          <w:sz w:val="24"/>
          <w:szCs w:val="24"/>
          <w:lang w:val="en-US"/>
        </w:rPr>
        <w:t>.</w:t>
      </w:r>
      <w:r w:rsidR="001904EC" w:rsidRPr="001904EC">
        <w:rPr>
          <w:rFonts w:ascii="Times New Roman" w:hAnsi="Times New Roman" w:cs="Times New Roman"/>
          <w:sz w:val="24"/>
          <w:szCs w:val="24"/>
          <w:vertAlign w:val="superscript"/>
          <w:lang w:val="en-US"/>
        </w:rPr>
        <w:t>33</w:t>
      </w:r>
      <w:proofErr w:type="gramStart"/>
      <w:r w:rsidR="001904EC" w:rsidRPr="001904EC">
        <w:rPr>
          <w:rFonts w:ascii="Times New Roman" w:hAnsi="Times New Roman" w:cs="Times New Roman"/>
          <w:sz w:val="24"/>
          <w:szCs w:val="24"/>
          <w:vertAlign w:val="superscript"/>
          <w:lang w:val="en-US"/>
        </w:rPr>
        <w:t>,34,36</w:t>
      </w:r>
      <w:proofErr w:type="gramEnd"/>
      <w:r>
        <w:rPr>
          <w:rFonts w:ascii="Times New Roman" w:hAnsi="Times New Roman" w:cs="Times New Roman"/>
          <w:sz w:val="24"/>
          <w:szCs w:val="24"/>
          <w:lang w:val="en-US"/>
        </w:rPr>
        <w:t xml:space="preserve"> Peptide or protein can enter ER, if signal sequence is in front of protein. Inside ER, specific </w:t>
      </w:r>
      <w:proofErr w:type="spellStart"/>
      <w:r>
        <w:rPr>
          <w:rFonts w:ascii="Times New Roman" w:hAnsi="Times New Roman" w:cs="Times New Roman"/>
          <w:sz w:val="24"/>
          <w:szCs w:val="24"/>
          <w:lang w:val="en-US"/>
        </w:rPr>
        <w:t>glycans</w:t>
      </w:r>
      <w:proofErr w:type="spellEnd"/>
      <w:r>
        <w:rPr>
          <w:rFonts w:ascii="Times New Roman" w:hAnsi="Times New Roman" w:cs="Times New Roman"/>
          <w:sz w:val="24"/>
          <w:szCs w:val="24"/>
          <w:lang w:val="en-US"/>
        </w:rPr>
        <w:t xml:space="preserve"> assembled from </w:t>
      </w:r>
      <w:proofErr w:type="spellStart"/>
      <w:r>
        <w:rPr>
          <w:rFonts w:ascii="Times New Roman" w:hAnsi="Times New Roman" w:cs="Times New Roman"/>
          <w:sz w:val="24"/>
          <w:szCs w:val="24"/>
          <w:lang w:val="en-US"/>
        </w:rPr>
        <w:t>monosaccharides</w:t>
      </w:r>
      <w:proofErr w:type="spellEnd"/>
      <w:r>
        <w:rPr>
          <w:rFonts w:ascii="Times New Roman" w:hAnsi="Times New Roman" w:cs="Times New Roman"/>
          <w:sz w:val="24"/>
          <w:szCs w:val="24"/>
          <w:lang w:val="en-US"/>
        </w:rPr>
        <w:t xml:space="preserve"> are attached to the protein </w:t>
      </w:r>
      <w:r w:rsidR="00073E2C">
        <w:rPr>
          <w:rFonts w:ascii="Times New Roman" w:hAnsi="Times New Roman" w:cs="Times New Roman"/>
          <w:sz w:val="24"/>
          <w:szCs w:val="24"/>
          <w:lang w:val="en-US"/>
        </w:rPr>
        <w:t>through amino group of</w:t>
      </w:r>
      <w:r>
        <w:rPr>
          <w:rFonts w:ascii="Times New Roman" w:hAnsi="Times New Roman" w:cs="Times New Roman"/>
          <w:sz w:val="24"/>
          <w:szCs w:val="24"/>
          <w:lang w:val="en-US"/>
        </w:rPr>
        <w:t xml:space="preserve"> the </w:t>
      </w:r>
      <w:proofErr w:type="spellStart"/>
      <w:r>
        <w:rPr>
          <w:rFonts w:ascii="Times New Roman" w:hAnsi="Times New Roman" w:cs="Times New Roman"/>
          <w:sz w:val="24"/>
          <w:szCs w:val="24"/>
          <w:lang w:val="en-US"/>
        </w:rPr>
        <w:t>asparagine</w:t>
      </w:r>
      <w:proofErr w:type="spellEnd"/>
      <w:r>
        <w:rPr>
          <w:rFonts w:ascii="Times New Roman" w:hAnsi="Times New Roman" w:cs="Times New Roman"/>
          <w:sz w:val="24"/>
          <w:szCs w:val="24"/>
          <w:lang w:val="en-US"/>
        </w:rPr>
        <w:t xml:space="preserve">. </w:t>
      </w:r>
      <w:proofErr w:type="spellStart"/>
      <w:r w:rsidR="00073E2C">
        <w:rPr>
          <w:rFonts w:ascii="Times New Roman" w:hAnsi="Times New Roman" w:cs="Times New Roman"/>
          <w:sz w:val="24"/>
          <w:szCs w:val="24"/>
          <w:lang w:val="en-US"/>
        </w:rPr>
        <w:t>Glycan</w:t>
      </w:r>
      <w:proofErr w:type="spellEnd"/>
      <w:r w:rsidR="00073E2C">
        <w:rPr>
          <w:rFonts w:ascii="Times New Roman" w:hAnsi="Times New Roman" w:cs="Times New Roman"/>
          <w:sz w:val="24"/>
          <w:szCs w:val="24"/>
          <w:lang w:val="en-US"/>
        </w:rPr>
        <w:t xml:space="preserve"> part of the protein is additionally </w:t>
      </w:r>
      <w:proofErr w:type="spellStart"/>
      <w:r w:rsidR="00073E2C">
        <w:rPr>
          <w:rFonts w:ascii="Times New Roman" w:hAnsi="Times New Roman" w:cs="Times New Roman"/>
          <w:sz w:val="24"/>
          <w:szCs w:val="24"/>
          <w:lang w:val="en-US"/>
        </w:rPr>
        <w:t>glycosilated</w:t>
      </w:r>
      <w:proofErr w:type="spellEnd"/>
      <w:r w:rsidR="00073E2C">
        <w:rPr>
          <w:rFonts w:ascii="Times New Roman" w:hAnsi="Times New Roman" w:cs="Times New Roman"/>
          <w:sz w:val="24"/>
          <w:szCs w:val="24"/>
          <w:lang w:val="en-US"/>
        </w:rPr>
        <w:t xml:space="preserve"> </w:t>
      </w:r>
      <w:r w:rsidR="000C2269">
        <w:rPr>
          <w:rFonts w:ascii="Times New Roman" w:hAnsi="Times New Roman" w:cs="Times New Roman"/>
          <w:sz w:val="24"/>
          <w:szCs w:val="24"/>
          <w:lang w:val="en-US"/>
        </w:rPr>
        <w:t xml:space="preserve">in the ER </w:t>
      </w:r>
      <w:r w:rsidR="00073E2C">
        <w:rPr>
          <w:rFonts w:ascii="Times New Roman" w:hAnsi="Times New Roman" w:cs="Times New Roman"/>
          <w:sz w:val="24"/>
          <w:szCs w:val="24"/>
          <w:lang w:val="en-US"/>
        </w:rPr>
        <w:t>and a</w:t>
      </w:r>
      <w:r>
        <w:rPr>
          <w:rFonts w:ascii="Times New Roman" w:hAnsi="Times New Roman" w:cs="Times New Roman"/>
          <w:sz w:val="24"/>
          <w:szCs w:val="24"/>
          <w:lang w:val="en-US"/>
        </w:rPr>
        <w:t xml:space="preserve">t the end of this process consists of two N-acetyl glucosamine and nine mannose residues. Afterwards, the </w:t>
      </w:r>
      <w:proofErr w:type="spellStart"/>
      <w:r>
        <w:rPr>
          <w:rFonts w:ascii="Times New Roman" w:hAnsi="Times New Roman" w:cs="Times New Roman"/>
          <w:sz w:val="24"/>
          <w:szCs w:val="24"/>
          <w:lang w:val="en-US"/>
        </w:rPr>
        <w:t>glycosylated</w:t>
      </w:r>
      <w:proofErr w:type="spellEnd"/>
      <w:r>
        <w:rPr>
          <w:rFonts w:ascii="Times New Roman" w:hAnsi="Times New Roman" w:cs="Times New Roman"/>
          <w:sz w:val="24"/>
          <w:szCs w:val="24"/>
          <w:lang w:val="en-US"/>
        </w:rPr>
        <w:t xml:space="preserve"> protein enters the GA where the </w:t>
      </w:r>
      <w:proofErr w:type="spellStart"/>
      <w:r>
        <w:rPr>
          <w:rFonts w:ascii="Times New Roman" w:hAnsi="Times New Roman" w:cs="Times New Roman"/>
          <w:sz w:val="24"/>
          <w:szCs w:val="24"/>
          <w:lang w:val="en-US"/>
        </w:rPr>
        <w:t>glycan</w:t>
      </w:r>
      <w:proofErr w:type="spellEnd"/>
      <w:r>
        <w:rPr>
          <w:rFonts w:ascii="Times New Roman" w:hAnsi="Times New Roman" w:cs="Times New Roman"/>
          <w:sz w:val="24"/>
          <w:szCs w:val="24"/>
          <w:lang w:val="en-US"/>
        </w:rPr>
        <w:t xml:space="preserve"> part of the protein is additionally modified with the help of specific enzymes. N-acetyl glucosamine, </w:t>
      </w:r>
      <w:proofErr w:type="spellStart"/>
      <w:r>
        <w:rPr>
          <w:rFonts w:ascii="Times New Roman" w:hAnsi="Times New Roman" w:cs="Times New Roman"/>
          <w:sz w:val="24"/>
          <w:szCs w:val="24"/>
          <w:lang w:val="en-US"/>
        </w:rPr>
        <w:t>galactose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sialic</w:t>
      </w:r>
      <w:proofErr w:type="spellEnd"/>
      <w:r>
        <w:rPr>
          <w:rFonts w:ascii="Times New Roman" w:hAnsi="Times New Roman" w:cs="Times New Roman"/>
          <w:sz w:val="24"/>
          <w:szCs w:val="24"/>
          <w:lang w:val="en-US"/>
        </w:rPr>
        <w:t xml:space="preserve"> acid, and </w:t>
      </w:r>
      <w:proofErr w:type="spellStart"/>
      <w:r>
        <w:rPr>
          <w:rFonts w:ascii="Times New Roman" w:hAnsi="Times New Roman" w:cs="Times New Roman"/>
          <w:sz w:val="24"/>
          <w:szCs w:val="24"/>
          <w:lang w:val="en-US"/>
        </w:rPr>
        <w:t>fucose</w:t>
      </w:r>
      <w:proofErr w:type="spellEnd"/>
      <w:r>
        <w:rPr>
          <w:rFonts w:ascii="Times New Roman" w:hAnsi="Times New Roman" w:cs="Times New Roman"/>
          <w:sz w:val="24"/>
          <w:szCs w:val="24"/>
          <w:lang w:val="en-US"/>
        </w:rPr>
        <w:t xml:space="preserve"> might be added to final </w:t>
      </w:r>
      <w:proofErr w:type="spellStart"/>
      <w:r>
        <w:rPr>
          <w:rFonts w:ascii="Times New Roman" w:hAnsi="Times New Roman" w:cs="Times New Roman"/>
          <w:sz w:val="24"/>
          <w:szCs w:val="24"/>
          <w:lang w:val="en-US"/>
        </w:rPr>
        <w:t>glycan</w:t>
      </w:r>
      <w:proofErr w:type="spellEnd"/>
      <w:r>
        <w:rPr>
          <w:rFonts w:ascii="Times New Roman" w:hAnsi="Times New Roman" w:cs="Times New Roman"/>
          <w:sz w:val="24"/>
          <w:szCs w:val="24"/>
          <w:lang w:val="en-US"/>
        </w:rPr>
        <w:t xml:space="preserve"> structures. The final products then leave t</w:t>
      </w:r>
      <w:r w:rsidR="001904EC">
        <w:rPr>
          <w:rFonts w:ascii="Times New Roman" w:hAnsi="Times New Roman" w:cs="Times New Roman"/>
          <w:sz w:val="24"/>
          <w:szCs w:val="24"/>
          <w:lang w:val="en-US"/>
        </w:rPr>
        <w:t>he GA (Figure 6)</w:t>
      </w:r>
      <w:r>
        <w:rPr>
          <w:rFonts w:ascii="Times New Roman" w:hAnsi="Times New Roman" w:cs="Times New Roman"/>
          <w:sz w:val="24"/>
          <w:szCs w:val="24"/>
          <w:lang w:val="en-US"/>
        </w:rPr>
        <w:t>.</w:t>
      </w:r>
      <w:r w:rsidR="001904EC" w:rsidRPr="001904EC">
        <w:rPr>
          <w:rFonts w:ascii="Times New Roman" w:hAnsi="Times New Roman" w:cs="Times New Roman"/>
          <w:sz w:val="24"/>
          <w:szCs w:val="24"/>
          <w:vertAlign w:val="superscript"/>
          <w:lang w:val="en-US"/>
        </w:rPr>
        <w:t>73</w:t>
      </w:r>
      <w:proofErr w:type="gramStart"/>
      <w:r w:rsidR="001904EC" w:rsidRPr="001904EC">
        <w:rPr>
          <w:rFonts w:ascii="Times New Roman" w:hAnsi="Times New Roman" w:cs="Times New Roman"/>
          <w:sz w:val="24"/>
          <w:szCs w:val="24"/>
          <w:vertAlign w:val="superscript"/>
          <w:lang w:val="en-US"/>
        </w:rPr>
        <w:t>,76</w:t>
      </w:r>
      <w:proofErr w:type="gramEnd"/>
      <w:r>
        <w:rPr>
          <w:rFonts w:ascii="Times New Roman" w:hAnsi="Times New Roman" w:cs="Times New Roman"/>
          <w:sz w:val="24"/>
          <w:szCs w:val="24"/>
          <w:lang w:val="en-US"/>
        </w:rPr>
        <w:t xml:space="preserve"> The destination of the </w:t>
      </w:r>
      <w:proofErr w:type="spellStart"/>
      <w:r>
        <w:rPr>
          <w:rFonts w:ascii="Times New Roman" w:hAnsi="Times New Roman" w:cs="Times New Roman"/>
          <w:sz w:val="24"/>
          <w:szCs w:val="24"/>
          <w:lang w:val="en-US"/>
        </w:rPr>
        <w:t>glycosylated</w:t>
      </w:r>
      <w:proofErr w:type="spellEnd"/>
      <w:r>
        <w:rPr>
          <w:rFonts w:ascii="Times New Roman" w:hAnsi="Times New Roman" w:cs="Times New Roman"/>
          <w:sz w:val="24"/>
          <w:szCs w:val="24"/>
          <w:lang w:val="en-US"/>
        </w:rPr>
        <w:t xml:space="preserve"> protein </w:t>
      </w:r>
      <w:proofErr w:type="spellStart"/>
      <w:r>
        <w:rPr>
          <w:rFonts w:ascii="Times New Roman" w:hAnsi="Times New Roman" w:cs="Times New Roman"/>
          <w:sz w:val="24"/>
          <w:szCs w:val="24"/>
          <w:lang w:val="en-US"/>
        </w:rPr>
        <w:t>isoforms</w:t>
      </w:r>
      <w:proofErr w:type="spellEnd"/>
      <w:r>
        <w:rPr>
          <w:rFonts w:ascii="Times New Roman" w:hAnsi="Times New Roman" w:cs="Times New Roman"/>
          <w:sz w:val="24"/>
          <w:szCs w:val="24"/>
          <w:lang w:val="en-US"/>
        </w:rPr>
        <w:t xml:space="preserve"> is determined by a signal peptide in the protein sequence. </w:t>
      </w:r>
      <w:proofErr w:type="spellStart"/>
      <w:r>
        <w:rPr>
          <w:rFonts w:ascii="Times New Roman" w:hAnsi="Times New Roman" w:cs="Times New Roman"/>
          <w:sz w:val="24"/>
          <w:szCs w:val="24"/>
          <w:lang w:val="en-US"/>
        </w:rPr>
        <w:t>Glycosylated</w:t>
      </w:r>
      <w:proofErr w:type="spellEnd"/>
      <w:r>
        <w:rPr>
          <w:rFonts w:ascii="Times New Roman" w:hAnsi="Times New Roman" w:cs="Times New Roman"/>
          <w:sz w:val="24"/>
          <w:szCs w:val="24"/>
          <w:lang w:val="en-US"/>
        </w:rPr>
        <w:t xml:space="preserve"> proteins can be excreted from the cell, incorporated into membrane or transported into other destinations inside the cell (Figure 6).</w:t>
      </w:r>
      <w:r w:rsidR="001904EC" w:rsidRPr="001904EC">
        <w:rPr>
          <w:rFonts w:ascii="Times New Roman" w:hAnsi="Times New Roman" w:cs="Times New Roman"/>
          <w:sz w:val="24"/>
          <w:szCs w:val="24"/>
          <w:vertAlign w:val="superscript"/>
          <w:lang w:val="en-US"/>
        </w:rPr>
        <w:t>73</w:t>
      </w:r>
      <w:proofErr w:type="gramStart"/>
      <w:r w:rsidR="001904EC" w:rsidRPr="001904EC">
        <w:rPr>
          <w:rFonts w:ascii="Times New Roman" w:hAnsi="Times New Roman" w:cs="Times New Roman"/>
          <w:sz w:val="24"/>
          <w:szCs w:val="24"/>
          <w:vertAlign w:val="superscript"/>
          <w:lang w:val="en-US"/>
        </w:rPr>
        <w:t>,76</w:t>
      </w:r>
      <w:proofErr w:type="gramEnd"/>
    </w:p>
    <w:p w:rsidR="002072EA" w:rsidRDefault="0012594A">
      <w:pPr>
        <w:spacing w:after="480" w:line="360" w:lineRule="auto"/>
        <w:jc w:val="both"/>
      </w:pPr>
      <w:r>
        <w:rPr>
          <w:rFonts w:ascii="Times New Roman" w:hAnsi="Times New Roman" w:cs="Times New Roman"/>
          <w:sz w:val="24"/>
          <w:szCs w:val="24"/>
          <w:lang w:val="en-US"/>
        </w:rPr>
        <w:t xml:space="preserve">Availability of </w:t>
      </w:r>
      <w:proofErr w:type="spellStart"/>
      <w:r>
        <w:rPr>
          <w:rFonts w:ascii="Times New Roman" w:hAnsi="Times New Roman" w:cs="Times New Roman"/>
          <w:sz w:val="24"/>
          <w:szCs w:val="24"/>
          <w:lang w:val="en-US"/>
        </w:rPr>
        <w:t>glycosylation</w:t>
      </w:r>
      <w:proofErr w:type="spellEnd"/>
      <w:r>
        <w:rPr>
          <w:rFonts w:ascii="Times New Roman" w:hAnsi="Times New Roman" w:cs="Times New Roman"/>
          <w:sz w:val="24"/>
          <w:szCs w:val="24"/>
          <w:lang w:val="en-US"/>
        </w:rPr>
        <w:t xml:space="preserve"> machinery relative to cellular </w:t>
      </w:r>
      <w:proofErr w:type="spellStart"/>
      <w:r>
        <w:rPr>
          <w:rFonts w:ascii="Times New Roman" w:hAnsi="Times New Roman" w:cs="Times New Roman"/>
          <w:sz w:val="24"/>
          <w:szCs w:val="24"/>
          <w:lang w:val="en-US"/>
        </w:rPr>
        <w:t>secretory</w:t>
      </w:r>
      <w:proofErr w:type="spellEnd"/>
      <w:r>
        <w:rPr>
          <w:rFonts w:ascii="Times New Roman" w:hAnsi="Times New Roman" w:cs="Times New Roman"/>
          <w:sz w:val="24"/>
          <w:szCs w:val="24"/>
          <w:lang w:val="en-US"/>
        </w:rPr>
        <w:t xml:space="preserve"> capacity may play a crucial role in pro</w:t>
      </w:r>
      <w:r w:rsidR="001904EC">
        <w:rPr>
          <w:rFonts w:ascii="Times New Roman" w:hAnsi="Times New Roman" w:cs="Times New Roman"/>
          <w:sz w:val="24"/>
          <w:szCs w:val="24"/>
          <w:lang w:val="en-US"/>
        </w:rPr>
        <w:t>tein glycosylation</w:t>
      </w:r>
      <w:r>
        <w:rPr>
          <w:rFonts w:ascii="Times New Roman" w:hAnsi="Times New Roman" w:cs="Times New Roman"/>
          <w:sz w:val="24"/>
          <w:szCs w:val="24"/>
          <w:lang w:val="en-US"/>
        </w:rPr>
        <w:t>.</w:t>
      </w:r>
      <w:r w:rsidR="001904EC" w:rsidRPr="001904EC">
        <w:rPr>
          <w:rFonts w:ascii="Times New Roman" w:hAnsi="Times New Roman" w:cs="Times New Roman"/>
          <w:sz w:val="24"/>
          <w:szCs w:val="24"/>
          <w:vertAlign w:val="superscript"/>
          <w:lang w:val="en-US"/>
        </w:rPr>
        <w:t>34</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 xml:space="preserve"> modeling platform is able to predict the distribution of different </w:t>
      </w:r>
      <w:proofErr w:type="spellStart"/>
      <w:r>
        <w:rPr>
          <w:rFonts w:ascii="Times New Roman" w:hAnsi="Times New Roman" w:cs="Times New Roman"/>
          <w:sz w:val="24"/>
          <w:szCs w:val="24"/>
          <w:lang w:val="en-US"/>
        </w:rPr>
        <w:t>glycoforms</w:t>
      </w:r>
      <w:proofErr w:type="spellEnd"/>
      <w:r>
        <w:rPr>
          <w:rFonts w:ascii="Times New Roman" w:hAnsi="Times New Roman" w:cs="Times New Roman"/>
          <w:sz w:val="24"/>
          <w:szCs w:val="24"/>
          <w:lang w:val="en-US"/>
        </w:rPr>
        <w:t xml:space="preserve"> based on extracellul</w:t>
      </w:r>
      <w:r w:rsidR="001904EC">
        <w:rPr>
          <w:rFonts w:ascii="Times New Roman" w:hAnsi="Times New Roman" w:cs="Times New Roman"/>
          <w:sz w:val="24"/>
          <w:szCs w:val="24"/>
          <w:lang w:val="en-US"/>
        </w:rPr>
        <w:t>ar conditions</w:t>
      </w:r>
      <w:r w:rsidR="001904EC" w:rsidRPr="001904EC">
        <w:rPr>
          <w:rFonts w:ascii="Times New Roman" w:hAnsi="Times New Roman" w:cs="Times New Roman"/>
          <w:sz w:val="24"/>
          <w:szCs w:val="24"/>
          <w:vertAlign w:val="superscript"/>
          <w:lang w:val="en-US"/>
        </w:rPr>
        <w:t>33</w:t>
      </w:r>
      <w:r>
        <w:rPr>
          <w:rFonts w:ascii="Times New Roman" w:hAnsi="Times New Roman" w:cs="Times New Roman"/>
          <w:sz w:val="24"/>
          <w:szCs w:val="24"/>
          <w:lang w:val="en-US"/>
        </w:rPr>
        <w:t xml:space="preserve"> likewise the form of </w:t>
      </w:r>
      <w:proofErr w:type="spellStart"/>
      <w:r>
        <w:rPr>
          <w:rFonts w:ascii="Times New Roman" w:hAnsi="Times New Roman" w:cs="Times New Roman"/>
          <w:sz w:val="24"/>
          <w:szCs w:val="24"/>
          <w:lang w:val="en-US"/>
        </w:rPr>
        <w:t>glycan</w:t>
      </w:r>
      <w:proofErr w:type="spellEnd"/>
      <w:r>
        <w:rPr>
          <w:rFonts w:ascii="Times New Roman" w:hAnsi="Times New Roman" w:cs="Times New Roman"/>
          <w:sz w:val="24"/>
          <w:szCs w:val="24"/>
          <w:lang w:val="en-US"/>
        </w:rPr>
        <w:t>, when expression of the pr</w:t>
      </w:r>
      <w:r w:rsidR="001904EC">
        <w:rPr>
          <w:rFonts w:ascii="Times New Roman" w:hAnsi="Times New Roman" w:cs="Times New Roman"/>
          <w:sz w:val="24"/>
          <w:szCs w:val="24"/>
          <w:lang w:val="en-US"/>
        </w:rPr>
        <w:t>otein is elevated</w:t>
      </w:r>
      <w:r>
        <w:rPr>
          <w:rFonts w:ascii="Times New Roman" w:hAnsi="Times New Roman" w:cs="Times New Roman"/>
          <w:sz w:val="24"/>
          <w:szCs w:val="24"/>
          <w:lang w:val="en-US"/>
        </w:rPr>
        <w:t>.</w:t>
      </w:r>
      <w:r w:rsidR="001904EC" w:rsidRPr="001904EC">
        <w:rPr>
          <w:rFonts w:ascii="Times New Roman" w:hAnsi="Times New Roman" w:cs="Times New Roman"/>
          <w:sz w:val="24"/>
          <w:szCs w:val="24"/>
          <w:vertAlign w:val="superscript"/>
          <w:lang w:val="en-US"/>
        </w:rPr>
        <w:t>36</w:t>
      </w:r>
    </w:p>
    <w:p w:rsidR="002072EA" w:rsidRDefault="0012594A">
      <w:r>
        <w:rPr>
          <w:rFonts w:ascii="Times New Roman" w:hAnsi="Times New Roman"/>
          <w:b/>
          <w:bCs/>
          <w:sz w:val="24"/>
          <w:szCs w:val="24"/>
          <w:lang w:val="en-US"/>
        </w:rPr>
        <w:t>2.2.9. Feedback loops</w:t>
      </w:r>
    </w:p>
    <w:p w:rsidR="002072EA" w:rsidRDefault="0012594A">
      <w:pPr>
        <w:spacing w:after="480" w:line="360" w:lineRule="auto"/>
        <w:jc w:val="both"/>
      </w:pPr>
      <w:r>
        <w:rPr>
          <w:rFonts w:ascii="Times New Roman" w:hAnsi="Times New Roman" w:cs="Times New Roman"/>
          <w:sz w:val="24"/>
          <w:szCs w:val="24"/>
          <w:lang w:val="en-US"/>
        </w:rPr>
        <w:t xml:space="preserve">The catabolism is regulated by ATP. High concentration of ATP inhibits conversion of glucose-6-phosphate into ribulose-5-phosphate, fructose-6-phosphate into glycerate-3-phosphate, </w:t>
      </w:r>
      <w:proofErr w:type="spellStart"/>
      <w:r>
        <w:rPr>
          <w:rFonts w:ascii="Times New Roman" w:hAnsi="Times New Roman" w:cs="Times New Roman"/>
          <w:sz w:val="24"/>
          <w:szCs w:val="24"/>
          <w:lang w:val="en-US"/>
        </w:rPr>
        <w:t>phosphoglycerate</w:t>
      </w:r>
      <w:proofErr w:type="spellEnd"/>
      <w:r>
        <w:rPr>
          <w:rFonts w:ascii="Times New Roman" w:hAnsi="Times New Roman" w:cs="Times New Roman"/>
          <w:sz w:val="24"/>
          <w:szCs w:val="24"/>
          <w:lang w:val="en-US"/>
        </w:rPr>
        <w:t xml:space="preserve"> into </w:t>
      </w:r>
      <w:proofErr w:type="spellStart"/>
      <w:r>
        <w:rPr>
          <w:rFonts w:ascii="Times New Roman" w:hAnsi="Times New Roman" w:cs="Times New Roman"/>
          <w:sz w:val="24"/>
          <w:szCs w:val="24"/>
          <w:lang w:val="en-US"/>
        </w:rPr>
        <w:t>phosphoenolpyruvate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pyruvate</w:t>
      </w:r>
      <w:proofErr w:type="spellEnd"/>
      <w:r>
        <w:rPr>
          <w:rFonts w:ascii="Times New Roman" w:hAnsi="Times New Roman" w:cs="Times New Roman"/>
          <w:sz w:val="24"/>
          <w:szCs w:val="24"/>
          <w:lang w:val="en-US"/>
        </w:rPr>
        <w:t xml:space="preserve"> into </w:t>
      </w:r>
      <w:proofErr w:type="spellStart"/>
      <w:r>
        <w:rPr>
          <w:rFonts w:ascii="Times New Roman" w:hAnsi="Times New Roman" w:cs="Times New Roman"/>
          <w:sz w:val="24"/>
          <w:szCs w:val="24"/>
          <w:lang w:val="en-US"/>
        </w:rPr>
        <w:t>acetylCoA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glycolysis</w:t>
      </w:r>
      <w:proofErr w:type="spellEnd"/>
      <w:r>
        <w:rPr>
          <w:rFonts w:ascii="Times New Roman" w:hAnsi="Times New Roman" w:cs="Times New Roman"/>
          <w:sz w:val="24"/>
          <w:szCs w:val="24"/>
          <w:lang w:val="en-US"/>
        </w:rPr>
        <w:t xml:space="preserve">), glutamine into glutamate, and glutamate into </w:t>
      </w:r>
      <w:proofErr w:type="spellStart"/>
      <w:r>
        <w:rPr>
          <w:rFonts w:ascii="Times New Roman" w:hAnsi="Times New Roman" w:cs="Times New Roman"/>
          <w:sz w:val="24"/>
          <w:szCs w:val="24"/>
          <w:lang w:val="en-US"/>
        </w:rPr>
        <w:t>ketoglutarate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glutaminolysis</w:t>
      </w:r>
      <w:proofErr w:type="spellEnd"/>
      <w:r>
        <w:rPr>
          <w:rFonts w:ascii="Times New Roman" w:hAnsi="Times New Roman" w:cs="Times New Roman"/>
          <w:sz w:val="24"/>
          <w:szCs w:val="24"/>
          <w:lang w:val="en-US"/>
        </w:rPr>
        <w:t>).</w:t>
      </w:r>
      <w:r w:rsidR="001904EC" w:rsidRPr="001904EC">
        <w:rPr>
          <w:rFonts w:ascii="Times New Roman" w:hAnsi="Times New Roman" w:cs="Times New Roman"/>
          <w:sz w:val="24"/>
          <w:szCs w:val="24"/>
          <w:vertAlign w:val="superscript"/>
          <w:lang w:val="en-US"/>
        </w:rPr>
        <w:t>45</w:t>
      </w:r>
      <w:r>
        <w:rPr>
          <w:rFonts w:ascii="Times New Roman" w:hAnsi="Times New Roman" w:cs="Times New Roman"/>
          <w:sz w:val="24"/>
          <w:szCs w:val="24"/>
          <w:lang w:val="en-US"/>
        </w:rPr>
        <w:t xml:space="preserve"> ATP also inhibits Krebs cycle in two places: conversion of </w:t>
      </w:r>
      <w:proofErr w:type="spellStart"/>
      <w:r>
        <w:rPr>
          <w:rFonts w:ascii="Times New Roman" w:hAnsi="Times New Roman" w:cs="Times New Roman"/>
          <w:sz w:val="24"/>
          <w:szCs w:val="24"/>
          <w:lang w:val="en-US"/>
        </w:rPr>
        <w:t>ketoglutarate</w:t>
      </w:r>
      <w:proofErr w:type="spellEnd"/>
      <w:r>
        <w:rPr>
          <w:rFonts w:ascii="Times New Roman" w:hAnsi="Times New Roman" w:cs="Times New Roman"/>
          <w:sz w:val="24"/>
          <w:szCs w:val="24"/>
          <w:lang w:val="en-US"/>
        </w:rPr>
        <w:t xml:space="preserve"> into </w:t>
      </w:r>
      <w:proofErr w:type="spellStart"/>
      <w:r>
        <w:rPr>
          <w:rFonts w:ascii="Times New Roman" w:hAnsi="Times New Roman" w:cs="Times New Roman"/>
          <w:sz w:val="24"/>
          <w:szCs w:val="24"/>
          <w:lang w:val="en-US"/>
        </w:rPr>
        <w:t>succinyl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CoA</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oxaloacetate</w:t>
      </w:r>
      <w:proofErr w:type="spellEnd"/>
      <w:r>
        <w:rPr>
          <w:rFonts w:ascii="Times New Roman" w:hAnsi="Times New Roman" w:cs="Times New Roman"/>
          <w:sz w:val="24"/>
          <w:szCs w:val="24"/>
          <w:lang w:val="en-US"/>
        </w:rPr>
        <w:t xml:space="preserve"> into citrate.</w:t>
      </w:r>
      <w:r w:rsidR="001904EC" w:rsidRPr="001904EC">
        <w:rPr>
          <w:rFonts w:ascii="Times New Roman" w:hAnsi="Times New Roman" w:cs="Times New Roman"/>
          <w:sz w:val="24"/>
          <w:szCs w:val="24"/>
          <w:vertAlign w:val="superscript"/>
          <w:lang w:val="en-US"/>
        </w:rPr>
        <w:t>45</w:t>
      </w:r>
      <w:r>
        <w:rPr>
          <w:rFonts w:ascii="Times New Roman" w:hAnsi="Times New Roman" w:cs="Times New Roman"/>
          <w:sz w:val="24"/>
          <w:szCs w:val="24"/>
          <w:lang w:val="en-US"/>
        </w:rPr>
        <w:t xml:space="preserve"> </w:t>
      </w:r>
    </w:p>
    <w:p w:rsidR="002072EA" w:rsidRDefault="0012594A">
      <w:pPr>
        <w:spacing w:after="480" w:line="360" w:lineRule="auto"/>
        <w:jc w:val="both"/>
      </w:pPr>
      <w:r>
        <w:rPr>
          <w:rFonts w:ascii="Times New Roman" w:hAnsi="Times New Roman" w:cs="Times New Roman"/>
          <w:sz w:val="24"/>
          <w:szCs w:val="24"/>
          <w:lang w:val="en-US"/>
        </w:rPr>
        <w:t xml:space="preserve">High concentration of ATP slows down catabolism and transfers excess glucose into glycogen. ATP is used for biomass and final product production. It stops </w:t>
      </w:r>
      <w:proofErr w:type="spellStart"/>
      <w:r>
        <w:rPr>
          <w:rFonts w:ascii="Times New Roman" w:hAnsi="Times New Roman" w:cs="Times New Roman"/>
          <w:sz w:val="24"/>
          <w:szCs w:val="24"/>
          <w:lang w:val="en-US"/>
        </w:rPr>
        <w:t>glutaminolysis</w:t>
      </w:r>
      <w:proofErr w:type="spellEnd"/>
      <w:r>
        <w:rPr>
          <w:rFonts w:ascii="Times New Roman" w:hAnsi="Times New Roman" w:cs="Times New Roman"/>
          <w:sz w:val="24"/>
          <w:szCs w:val="24"/>
          <w:lang w:val="en-US"/>
        </w:rPr>
        <w:t xml:space="preserve">; glutamine is metabolized into other amino acids. Glucose is metabolized into nucleotide </w:t>
      </w:r>
      <w:proofErr w:type="spellStart"/>
      <w:r>
        <w:rPr>
          <w:rFonts w:ascii="Times New Roman" w:hAnsi="Times New Roman" w:cs="Times New Roman"/>
          <w:sz w:val="24"/>
          <w:szCs w:val="24"/>
          <w:lang w:val="en-US"/>
        </w:rPr>
        <w:t>monosaccharides</w:t>
      </w:r>
      <w:proofErr w:type="spellEnd"/>
      <w:r>
        <w:rPr>
          <w:rFonts w:ascii="Times New Roman" w:hAnsi="Times New Roman" w:cs="Times New Roman"/>
          <w:sz w:val="24"/>
          <w:szCs w:val="24"/>
          <w:lang w:val="en-US"/>
        </w:rPr>
        <w:t xml:space="preserve"> that are transported </w:t>
      </w:r>
      <w:r>
        <w:rPr>
          <w:rFonts w:ascii="Times New Roman" w:hAnsi="Times New Roman" w:cs="Times New Roman"/>
          <w:sz w:val="24"/>
          <w:szCs w:val="24"/>
          <w:lang w:val="en-US"/>
        </w:rPr>
        <w:lastRenderedPageBreak/>
        <w:t xml:space="preserve">into ER and GA. The pathway of </w:t>
      </w:r>
      <w:proofErr w:type="spellStart"/>
      <w:r>
        <w:rPr>
          <w:rFonts w:ascii="Times New Roman" w:hAnsi="Times New Roman" w:cs="Times New Roman"/>
          <w:sz w:val="24"/>
          <w:szCs w:val="24"/>
          <w:lang w:val="en-US"/>
        </w:rPr>
        <w:t>glycolysis</w:t>
      </w:r>
      <w:proofErr w:type="spellEnd"/>
      <w:r>
        <w:rPr>
          <w:rFonts w:ascii="Times New Roman" w:hAnsi="Times New Roman" w:cs="Times New Roman"/>
          <w:sz w:val="24"/>
          <w:szCs w:val="24"/>
          <w:lang w:val="en-US"/>
        </w:rPr>
        <w:t xml:space="preserve"> is highly regulated to sustain sufficient concentration of ATP (Figure 7). In rapidly dividing cells glucose and glutamine consumption is major step for energy and compound production. Both pathways are ATP regulated by negative feedback loop.</w:t>
      </w:r>
    </w:p>
    <w:p w:rsidR="002072EA" w:rsidRDefault="0012594A">
      <w:pPr>
        <w:spacing w:after="480" w:line="360" w:lineRule="auto"/>
        <w:jc w:val="both"/>
      </w:pPr>
      <w:r>
        <w:rPr>
          <w:rFonts w:ascii="Times New Roman" w:hAnsi="Times New Roman" w:cs="Times New Roman"/>
          <w:sz w:val="24"/>
          <w:szCs w:val="24"/>
          <w:lang w:val="en-US"/>
        </w:rPr>
        <w:t xml:space="preserve">High production of lipids from </w:t>
      </w:r>
      <w:proofErr w:type="spellStart"/>
      <w:r>
        <w:rPr>
          <w:rFonts w:ascii="Times New Roman" w:hAnsi="Times New Roman" w:cs="Times New Roman"/>
          <w:sz w:val="24"/>
          <w:szCs w:val="24"/>
          <w:lang w:val="en-US"/>
        </w:rPr>
        <w:t>AcCoA</w:t>
      </w:r>
      <w:proofErr w:type="spellEnd"/>
      <w:r>
        <w:rPr>
          <w:rFonts w:ascii="Times New Roman" w:hAnsi="Times New Roman" w:cs="Times New Roman"/>
          <w:sz w:val="24"/>
          <w:szCs w:val="24"/>
          <w:lang w:val="en-US"/>
        </w:rPr>
        <w:t xml:space="preserve"> and nucleotides from ribose-5-phosphate and glutamine leads to anabolism in CHO cells. DNA is duplicated by the aid of DNA polymerase. Proteins are synthesized in more complex way; first transcription of mRNA is needed, followed by translation of proteins by the aid of mRNA, </w:t>
      </w:r>
      <w:proofErr w:type="spellStart"/>
      <w:proofErr w:type="gramStart"/>
      <w:r>
        <w:rPr>
          <w:rFonts w:ascii="Times New Roman" w:hAnsi="Times New Roman" w:cs="Times New Roman"/>
          <w:sz w:val="24"/>
          <w:szCs w:val="24"/>
          <w:lang w:val="en-US"/>
        </w:rPr>
        <w:t>tRNAs</w:t>
      </w:r>
      <w:proofErr w:type="spellEnd"/>
      <w:proofErr w:type="gram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ribosomes</w:t>
      </w:r>
      <w:proofErr w:type="spellEnd"/>
      <w:r>
        <w:rPr>
          <w:rFonts w:ascii="Times New Roman" w:hAnsi="Times New Roman" w:cs="Times New Roman"/>
          <w:sz w:val="24"/>
          <w:szCs w:val="24"/>
          <w:lang w:val="en-US"/>
        </w:rPr>
        <w:t xml:space="preserve">. </w:t>
      </w:r>
    </w:p>
    <w:p w:rsidR="002072EA" w:rsidRDefault="00540358">
      <w:pPr>
        <w:spacing w:after="480" w:line="360" w:lineRule="auto"/>
        <w:jc w:val="center"/>
        <w:rPr>
          <w:rFonts w:ascii="Arial" w:hAnsi="Arial" w:cs="Arial"/>
          <w:b/>
          <w:sz w:val="16"/>
          <w:szCs w:val="16"/>
          <w:lang w:val="en-US"/>
        </w:rPr>
      </w:pPr>
      <w:r>
        <w:rPr>
          <w:noProof/>
          <w:lang w:eastAsia="sl-SI"/>
        </w:rPr>
        <w:drawing>
          <wp:anchor distT="0" distB="0" distL="0" distR="0" simplePos="0" relativeHeight="251660800" behindDoc="0" locked="0" layoutInCell="1" allowOverlap="1">
            <wp:simplePos x="0" y="0"/>
            <wp:positionH relativeFrom="column">
              <wp:posOffset>0</wp:posOffset>
            </wp:positionH>
            <wp:positionV relativeFrom="paragraph">
              <wp:posOffset>635</wp:posOffset>
            </wp:positionV>
            <wp:extent cx="6119495" cy="4798060"/>
            <wp:effectExtent l="19050" t="0" r="0" b="0"/>
            <wp:wrapTopAndBottom/>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6119495" cy="4798060"/>
                    </a:xfrm>
                    <a:prstGeom prst="rect">
                      <a:avLst/>
                    </a:prstGeom>
                    <a:solidFill>
                      <a:srgbClr val="FFFFFF"/>
                    </a:solidFill>
                    <a:ln w="9525">
                      <a:noFill/>
                      <a:miter lim="800000"/>
                      <a:headEnd/>
                      <a:tailEnd/>
                    </a:ln>
                  </pic:spPr>
                </pic:pic>
              </a:graphicData>
            </a:graphic>
          </wp:anchor>
        </w:drawing>
      </w:r>
    </w:p>
    <w:p w:rsidR="002072EA" w:rsidRDefault="0012594A">
      <w:pPr>
        <w:spacing w:after="480" w:line="360" w:lineRule="auto"/>
        <w:jc w:val="center"/>
      </w:pPr>
      <w:r>
        <w:rPr>
          <w:rFonts w:ascii="Arial" w:hAnsi="Arial" w:cs="Arial"/>
          <w:b/>
          <w:sz w:val="16"/>
          <w:szCs w:val="16"/>
          <w:lang w:val="en-US"/>
        </w:rPr>
        <w:t>Figure 7:</w:t>
      </w:r>
      <w:r>
        <w:rPr>
          <w:rFonts w:ascii="Arial" w:hAnsi="Arial" w:cs="Arial"/>
          <w:sz w:val="16"/>
          <w:szCs w:val="16"/>
          <w:lang w:val="en-US"/>
        </w:rPr>
        <w:t xml:space="preserve"> </w:t>
      </w:r>
      <w:proofErr w:type="spellStart"/>
      <w:r>
        <w:rPr>
          <w:rFonts w:ascii="Arial" w:hAnsi="Arial" w:cs="Arial"/>
          <w:sz w:val="16"/>
          <w:szCs w:val="16"/>
          <w:lang w:val="en-US"/>
        </w:rPr>
        <w:t>Glycolysis</w:t>
      </w:r>
      <w:proofErr w:type="spellEnd"/>
      <w:r>
        <w:rPr>
          <w:rFonts w:ascii="Arial" w:hAnsi="Arial" w:cs="Arial"/>
          <w:sz w:val="16"/>
          <w:szCs w:val="16"/>
          <w:lang w:val="en-US"/>
        </w:rPr>
        <w:t xml:space="preserve"> and </w:t>
      </w:r>
      <w:proofErr w:type="spellStart"/>
      <w:r>
        <w:rPr>
          <w:rFonts w:ascii="Arial" w:hAnsi="Arial" w:cs="Arial"/>
          <w:sz w:val="16"/>
          <w:szCs w:val="16"/>
          <w:lang w:val="en-US"/>
        </w:rPr>
        <w:t>Glutaminolysis</w:t>
      </w:r>
      <w:proofErr w:type="spellEnd"/>
    </w:p>
    <w:p w:rsidR="002072EA" w:rsidRDefault="002072EA">
      <w:pPr>
        <w:spacing w:after="480" w:line="360" w:lineRule="auto"/>
        <w:jc w:val="both"/>
        <w:rPr>
          <w:lang w:val="en-US"/>
        </w:rPr>
      </w:pPr>
    </w:p>
    <w:p w:rsidR="002072EA" w:rsidRDefault="0012594A">
      <w:pPr>
        <w:pStyle w:val="Normal1"/>
        <w:spacing w:line="360" w:lineRule="auto"/>
      </w:pPr>
      <w:r>
        <w:rPr>
          <w:rFonts w:ascii="Times New Roman" w:hAnsi="Times New Roman" w:cs="Times New Roman"/>
          <w:b/>
          <w:bCs/>
          <w:sz w:val="24"/>
          <w:szCs w:val="24"/>
        </w:rPr>
        <w:lastRenderedPageBreak/>
        <w:t>2.2.10. Mechanistic models</w:t>
      </w:r>
    </w:p>
    <w:p w:rsidR="002072EA" w:rsidRDefault="002072EA">
      <w:pPr>
        <w:pStyle w:val="Normal1"/>
        <w:spacing w:line="360" w:lineRule="auto"/>
        <w:jc w:val="both"/>
        <w:rPr>
          <w:rFonts w:ascii="Times New Roman" w:hAnsi="Times New Roman" w:cs="Times New Roman"/>
          <w:sz w:val="24"/>
          <w:szCs w:val="24"/>
        </w:rPr>
      </w:pPr>
    </w:p>
    <w:p w:rsidR="002072EA" w:rsidRDefault="0012594A">
      <w:pPr>
        <w:pStyle w:val="Normal1"/>
        <w:spacing w:line="360" w:lineRule="auto"/>
        <w:jc w:val="both"/>
      </w:pPr>
      <w:r>
        <w:rPr>
          <w:rFonts w:ascii="Times New Roman" w:hAnsi="Times New Roman" w:cs="Times New Roman"/>
          <w:sz w:val="24"/>
          <w:szCs w:val="24"/>
        </w:rPr>
        <w:t xml:space="preserve">In addition to black box models, mechanistic models have gained increasing interest in a detailed description of mammalian cell metabolism. Mechanistic models start with a set of metabolites linked up with biochemical reactions, which organize metabolites in the metabolic network. Metabolic network comprises intracellular transformations of metabolites and the membrane transport, which couples the cell interior with the cell medium. Metabolic network modeling is commonly associated with the metabolic flux analysis (MFA), flux balance analysis (FBA), and other derived </w:t>
      </w:r>
      <w:bookmarkStart w:id="7" w:name="__DdeLink__4450_565313752"/>
      <w:r>
        <w:rPr>
          <w:rFonts w:ascii="Times New Roman" w:hAnsi="Times New Roman" w:cs="Times New Roman"/>
          <w:sz w:val="24"/>
          <w:szCs w:val="24"/>
        </w:rPr>
        <w:t>methodologies</w:t>
      </w:r>
      <w:bookmarkEnd w:id="7"/>
      <w:r>
        <w:rPr>
          <w:rFonts w:ascii="Times New Roman" w:hAnsi="Times New Roman" w:cs="Times New Roman"/>
          <w:sz w:val="24"/>
          <w:szCs w:val="24"/>
        </w:rPr>
        <w:t>.</w:t>
      </w:r>
      <w:r w:rsidR="001904EC" w:rsidRPr="001904EC">
        <w:rPr>
          <w:rFonts w:ascii="Times New Roman" w:hAnsi="Times New Roman" w:cs="Times New Roman"/>
          <w:sz w:val="24"/>
          <w:szCs w:val="24"/>
          <w:vertAlign w:val="superscript"/>
        </w:rPr>
        <w:t>77</w:t>
      </w:r>
      <w:r>
        <w:rPr>
          <w:rFonts w:ascii="Times New Roman" w:hAnsi="Times New Roman" w:cs="Times New Roman"/>
          <w:sz w:val="24"/>
          <w:szCs w:val="24"/>
        </w:rPr>
        <w:t xml:space="preserve"> MFA considers experimental data to estimate flux rates for biochemical reactions within a metabolic network, while FBA assumes objectives and constraints to tailor the solution space of flux rates. These methods originally provide static insights into metabolic routes, what allows </w:t>
      </w:r>
      <w:proofErr w:type="gramStart"/>
      <w:r>
        <w:rPr>
          <w:rFonts w:ascii="Times New Roman" w:hAnsi="Times New Roman" w:cs="Times New Roman"/>
          <w:sz w:val="24"/>
          <w:szCs w:val="24"/>
        </w:rPr>
        <w:t>to study</w:t>
      </w:r>
      <w:proofErr w:type="gramEnd"/>
      <w:r>
        <w:rPr>
          <w:rFonts w:ascii="Times New Roman" w:hAnsi="Times New Roman" w:cs="Times New Roman"/>
          <w:sz w:val="24"/>
          <w:szCs w:val="24"/>
        </w:rPr>
        <w:t xml:space="preserve"> cell cultures at a state of particular interest. Even though several extensions were proposed to include extracellular dynamics in the framewo</w:t>
      </w:r>
      <w:r w:rsidR="000D417B">
        <w:rPr>
          <w:rFonts w:ascii="Times New Roman" w:hAnsi="Times New Roman" w:cs="Times New Roman"/>
          <w:sz w:val="24"/>
          <w:szCs w:val="24"/>
        </w:rPr>
        <w:t>rk of MFA and FBA</w:t>
      </w:r>
      <w:proofErr w:type="gramStart"/>
      <w:r>
        <w:rPr>
          <w:rFonts w:ascii="Times New Roman" w:hAnsi="Times New Roman" w:cs="Times New Roman"/>
          <w:sz w:val="24"/>
          <w:szCs w:val="24"/>
        </w:rPr>
        <w:t>,</w:t>
      </w:r>
      <w:r w:rsidR="000D417B" w:rsidRPr="000D417B">
        <w:rPr>
          <w:rFonts w:ascii="Times New Roman" w:hAnsi="Times New Roman" w:cs="Times New Roman"/>
          <w:sz w:val="24"/>
          <w:szCs w:val="24"/>
          <w:vertAlign w:val="superscript"/>
        </w:rPr>
        <w:t>78</w:t>
      </w:r>
      <w:proofErr w:type="gramEnd"/>
      <w:r>
        <w:rPr>
          <w:rFonts w:ascii="Times New Roman" w:hAnsi="Times New Roman" w:cs="Times New Roman"/>
          <w:sz w:val="24"/>
          <w:szCs w:val="24"/>
        </w:rPr>
        <w:t xml:space="preserve"> precise mathematical representation of reaction kinetics and regulation mechanisms remains a chal</w:t>
      </w:r>
      <w:r w:rsidR="001904EC">
        <w:rPr>
          <w:rFonts w:ascii="Times New Roman" w:hAnsi="Times New Roman" w:cs="Times New Roman"/>
          <w:sz w:val="24"/>
          <w:szCs w:val="24"/>
        </w:rPr>
        <w:t>lenge. See the review</w:t>
      </w:r>
      <w:r>
        <w:rPr>
          <w:rFonts w:ascii="Times New Roman" w:hAnsi="Times New Roman" w:cs="Times New Roman"/>
          <w:sz w:val="24"/>
          <w:szCs w:val="24"/>
        </w:rPr>
        <w:t xml:space="preserve"> for a concise overview of metabolic models.</w:t>
      </w:r>
      <w:r w:rsidR="001904EC" w:rsidRPr="001904EC">
        <w:rPr>
          <w:rFonts w:ascii="Times New Roman" w:hAnsi="Times New Roman" w:cs="Times New Roman"/>
          <w:sz w:val="24"/>
          <w:szCs w:val="24"/>
          <w:vertAlign w:val="superscript"/>
        </w:rPr>
        <w:t>79</w:t>
      </w:r>
    </w:p>
    <w:p w:rsidR="002072EA" w:rsidRDefault="0012594A">
      <w:pPr>
        <w:pStyle w:val="Normal1"/>
        <w:spacing w:line="360" w:lineRule="auto"/>
        <w:jc w:val="both"/>
      </w:pPr>
      <w:r>
        <w:rPr>
          <w:rFonts w:ascii="Times New Roman" w:hAnsi="Times New Roman" w:cs="Times New Roman"/>
          <w:sz w:val="24"/>
          <w:szCs w:val="24"/>
        </w:rPr>
        <w:t>Several attempts have been made to address dynamic behavior of mammal</w:t>
      </w:r>
      <w:r w:rsidR="000F55EF">
        <w:rPr>
          <w:rFonts w:ascii="Times New Roman" w:hAnsi="Times New Roman" w:cs="Times New Roman"/>
          <w:sz w:val="24"/>
          <w:szCs w:val="24"/>
        </w:rPr>
        <w:t>ian cell cultures. Nolan</w:t>
      </w:r>
      <w:r>
        <w:rPr>
          <w:rFonts w:ascii="Times New Roman" w:hAnsi="Times New Roman" w:cs="Times New Roman"/>
          <w:sz w:val="24"/>
          <w:szCs w:val="24"/>
        </w:rPr>
        <w:t xml:space="preserve"> used the metabolic network with 34 reactions to describe CHO cell metabolism.</w:t>
      </w:r>
      <w:r w:rsidR="001904EC" w:rsidRPr="001904EC">
        <w:rPr>
          <w:rFonts w:ascii="Times New Roman" w:hAnsi="Times New Roman" w:cs="Times New Roman"/>
          <w:sz w:val="24"/>
          <w:szCs w:val="24"/>
          <w:vertAlign w:val="superscript"/>
        </w:rPr>
        <w:t>39</w:t>
      </w:r>
      <w:r>
        <w:rPr>
          <w:rFonts w:ascii="Times New Roman" w:hAnsi="Times New Roman" w:cs="Times New Roman"/>
          <w:sz w:val="24"/>
          <w:szCs w:val="24"/>
        </w:rPr>
        <w:t xml:space="preserve"> </w:t>
      </w:r>
      <w:proofErr w:type="gramStart"/>
      <w:r>
        <w:rPr>
          <w:rFonts w:ascii="Times New Roman" w:hAnsi="Times New Roman" w:cs="Times New Roman"/>
          <w:sz w:val="24"/>
          <w:szCs w:val="24"/>
        </w:rPr>
        <w:t>They</w:t>
      </w:r>
      <w:proofErr w:type="gramEnd"/>
      <w:r>
        <w:rPr>
          <w:rFonts w:ascii="Times New Roman" w:hAnsi="Times New Roman" w:cs="Times New Roman"/>
          <w:sz w:val="24"/>
          <w:szCs w:val="24"/>
        </w:rPr>
        <w:t xml:space="preserve"> used MFA to estimate reactions’ flux rates, which were further rationalized by optimization protocols. To imitate the distribution of co-factors they assumed two types: co-factors, which are located within the mitochondria and others within the liquid part of a cytoplasm. They defined the </w:t>
      </w:r>
      <w:proofErr w:type="spellStart"/>
      <w:r>
        <w:rPr>
          <w:rFonts w:ascii="Times New Roman" w:hAnsi="Times New Roman" w:cs="Times New Roman"/>
          <w:sz w:val="24"/>
          <w:szCs w:val="24"/>
        </w:rPr>
        <w:t>redox</w:t>
      </w:r>
      <w:proofErr w:type="spellEnd"/>
      <w:r>
        <w:rPr>
          <w:rFonts w:ascii="Times New Roman" w:hAnsi="Times New Roman" w:cs="Times New Roman"/>
          <w:sz w:val="24"/>
          <w:szCs w:val="24"/>
        </w:rPr>
        <w:t xml:space="preserve"> variable as the ratio between the rate of generated NADH and the transport rate of NADH from </w:t>
      </w:r>
      <w:proofErr w:type="spellStart"/>
      <w:r>
        <w:rPr>
          <w:rFonts w:ascii="Times New Roman" w:hAnsi="Times New Roman" w:cs="Times New Roman"/>
          <w:sz w:val="24"/>
          <w:szCs w:val="24"/>
        </w:rPr>
        <w:t>cytosol</w:t>
      </w:r>
      <w:proofErr w:type="spellEnd"/>
      <w:r>
        <w:rPr>
          <w:rFonts w:ascii="Times New Roman" w:hAnsi="Times New Roman" w:cs="Times New Roman"/>
          <w:sz w:val="24"/>
          <w:szCs w:val="24"/>
        </w:rPr>
        <w:t xml:space="preserve"> to mitochondria. The </w:t>
      </w:r>
      <w:proofErr w:type="spellStart"/>
      <w:r>
        <w:rPr>
          <w:rFonts w:ascii="Times New Roman" w:hAnsi="Times New Roman" w:cs="Times New Roman"/>
          <w:sz w:val="24"/>
          <w:szCs w:val="24"/>
        </w:rPr>
        <w:t>redox</w:t>
      </w:r>
      <w:proofErr w:type="spellEnd"/>
      <w:r>
        <w:rPr>
          <w:rFonts w:ascii="Times New Roman" w:hAnsi="Times New Roman" w:cs="Times New Roman"/>
          <w:sz w:val="24"/>
          <w:szCs w:val="24"/>
        </w:rPr>
        <w:t xml:space="preserve"> variable took place in the kinetic expressions and it was envisaged that governs dynamics of lactate.</w:t>
      </w:r>
    </w:p>
    <w:p w:rsidR="002072EA" w:rsidRDefault="0012594A">
      <w:pPr>
        <w:pStyle w:val="Normal1"/>
        <w:spacing w:line="360" w:lineRule="auto"/>
        <w:jc w:val="both"/>
      </w:pPr>
      <w:r>
        <w:rPr>
          <w:rFonts w:ascii="Times New Roman" w:hAnsi="Times New Roman" w:cs="Times New Roman"/>
          <w:sz w:val="24"/>
          <w:szCs w:val="24"/>
        </w:rPr>
        <w:t xml:space="preserve">Provost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at (2006) and later </w:t>
      </w:r>
      <w:proofErr w:type="spellStart"/>
      <w:r>
        <w:rPr>
          <w:rFonts w:ascii="Times New Roman" w:hAnsi="Times New Roman" w:cs="Times New Roman"/>
          <w:sz w:val="24"/>
          <w:szCs w:val="24"/>
        </w:rPr>
        <w:t>Zamorano</w:t>
      </w:r>
      <w:proofErr w:type="spellEnd"/>
      <w:r>
        <w:rPr>
          <w:rFonts w:ascii="Times New Roman" w:hAnsi="Times New Roman" w:cs="Times New Roman"/>
          <w:sz w:val="24"/>
          <w:szCs w:val="24"/>
        </w:rPr>
        <w:t xml:space="preserve"> et al (2013) used MFA and the associated concept of elementary flux modes (EFMs) to recognize probable metabolic routes (macro reactions). They obtain three sets of macro reactions (three </w:t>
      </w:r>
      <w:proofErr w:type="spellStart"/>
      <w:r>
        <w:rPr>
          <w:rFonts w:ascii="Times New Roman" w:hAnsi="Times New Roman" w:cs="Times New Roman"/>
          <w:sz w:val="24"/>
          <w:szCs w:val="24"/>
        </w:rPr>
        <w:t>submodels</w:t>
      </w:r>
      <w:proofErr w:type="spellEnd"/>
      <w:r>
        <w:rPr>
          <w:rFonts w:ascii="Times New Roman" w:hAnsi="Times New Roman" w:cs="Times New Roman"/>
          <w:sz w:val="24"/>
          <w:szCs w:val="24"/>
        </w:rPr>
        <w:t xml:space="preserve">), each for the corresponding phase of the cell culture: growth, stationary, and decline phase. Macro reactions were modeled by the Monod kinetic law (Eq. 5). Finally, they assume the interplay between </w:t>
      </w:r>
      <w:proofErr w:type="spellStart"/>
      <w:r>
        <w:rPr>
          <w:rFonts w:ascii="Times New Roman" w:hAnsi="Times New Roman" w:cs="Times New Roman"/>
          <w:sz w:val="24"/>
          <w:szCs w:val="24"/>
        </w:rPr>
        <w:t>submodels</w:t>
      </w:r>
      <w:proofErr w:type="spellEnd"/>
      <w:r>
        <w:rPr>
          <w:rFonts w:ascii="Times New Roman" w:hAnsi="Times New Roman" w:cs="Times New Roman"/>
          <w:sz w:val="24"/>
          <w:szCs w:val="24"/>
        </w:rPr>
        <w:t xml:space="preserve"> to describe transitions through phases of the cell culture.</w:t>
      </w:r>
    </w:p>
    <w:p w:rsidR="002072EA" w:rsidRDefault="0012594A">
      <w:pPr>
        <w:pStyle w:val="Normal1"/>
        <w:spacing w:line="360" w:lineRule="auto"/>
        <w:jc w:val="both"/>
      </w:pPr>
      <w:r>
        <w:rPr>
          <w:rFonts w:ascii="Times New Roman" w:hAnsi="Times New Roman" w:cs="Times New Roman"/>
          <w:sz w:val="24"/>
          <w:szCs w:val="24"/>
        </w:rPr>
        <w:t xml:space="preserve">In another approach </w:t>
      </w:r>
      <w:proofErr w:type="spellStart"/>
      <w:r>
        <w:rPr>
          <w:rFonts w:ascii="Times New Roman" w:hAnsi="Times New Roman" w:cs="Times New Roman"/>
          <w:sz w:val="24"/>
          <w:szCs w:val="24"/>
        </w:rPr>
        <w:t>Hagrot</w:t>
      </w:r>
      <w:proofErr w:type="spellEnd"/>
      <w:r>
        <w:rPr>
          <w:rFonts w:ascii="Times New Roman" w:hAnsi="Times New Roman" w:cs="Times New Roman"/>
          <w:sz w:val="24"/>
          <w:szCs w:val="24"/>
        </w:rPr>
        <w:t xml:space="preserve"> et al </w:t>
      </w:r>
      <w:r w:rsidR="0074360D" w:rsidRPr="0074360D">
        <w:rPr>
          <w:rFonts w:ascii="Times New Roman" w:hAnsi="Times New Roman" w:cs="Times New Roman"/>
          <w:sz w:val="24"/>
          <w:szCs w:val="24"/>
          <w:vertAlign w:val="superscript"/>
        </w:rPr>
        <w:t>21</w:t>
      </w:r>
      <w:r>
        <w:rPr>
          <w:rFonts w:ascii="Times New Roman" w:hAnsi="Times New Roman" w:cs="Times New Roman"/>
          <w:sz w:val="24"/>
          <w:szCs w:val="24"/>
        </w:rPr>
        <w:t xml:space="preserve"> used the metabolic network with 30 reactions and enumerate the whole EFM spectrum. Then, they used several experimental sets to estimate maximal flux rates of EFMs. Dynamic behavior of EFMs was induced by additional terms that described substrate saturation, product inhibition, and metabolite inhibition. The so-called Poly-pathway model simulated multiple metabolic stages of CHO cell metabolism and thus addresses the diversity seen </w:t>
      </w:r>
      <w:r>
        <w:rPr>
          <w:rFonts w:ascii="Times New Roman" w:hAnsi="Times New Roman" w:cs="Times New Roman"/>
          <w:sz w:val="24"/>
          <w:szCs w:val="24"/>
        </w:rPr>
        <w:lastRenderedPageBreak/>
        <w:t>from experiments. However, the dissemination of the approach toward metabolic networks of larger extent remains a challenge due to time-consuming EFM enumeration. An example of such models are the g</w:t>
      </w:r>
      <w:r>
        <w:rPr>
          <w:rFonts w:ascii="Times New Roman" w:hAnsi="Times New Roman"/>
          <w:sz w:val="24"/>
          <w:szCs w:val="24"/>
        </w:rPr>
        <w:t xml:space="preserve">enome-scale metabolic models (GEMs), which treat the metabolic network </w:t>
      </w:r>
      <w:r w:rsidR="001F5EA7">
        <w:rPr>
          <w:rFonts w:ascii="Times New Roman" w:hAnsi="Times New Roman"/>
          <w:sz w:val="24"/>
          <w:szCs w:val="24"/>
        </w:rPr>
        <w:t>in a more detail</w:t>
      </w:r>
      <w:r>
        <w:rPr>
          <w:rFonts w:ascii="Times New Roman" w:hAnsi="Times New Roman"/>
          <w:sz w:val="24"/>
          <w:szCs w:val="24"/>
        </w:rPr>
        <w:t xml:space="preserve"> together with enzymatic activity and the genome, which encodes enzymes of biochemical reactions in the metabolic network.</w:t>
      </w:r>
      <w:r w:rsidR="001F5EA7" w:rsidRPr="001F5EA7">
        <w:rPr>
          <w:rFonts w:ascii="Times New Roman" w:hAnsi="Times New Roman"/>
          <w:sz w:val="24"/>
          <w:szCs w:val="24"/>
          <w:vertAlign w:val="superscript"/>
        </w:rPr>
        <w:t>50,81</w:t>
      </w:r>
      <w:r>
        <w:rPr>
          <w:rFonts w:ascii="Times New Roman" w:hAnsi="Times New Roman"/>
          <w:sz w:val="24"/>
          <w:szCs w:val="24"/>
        </w:rPr>
        <w:t xml:space="preserve"> GEMs are phenotype-specific and requires large amount of data and computer facilities. For further reading, s</w:t>
      </w:r>
      <w:r>
        <w:rPr>
          <w:rFonts w:ascii="Times New Roman" w:hAnsi="Times New Roman" w:cs="Times New Roman"/>
          <w:sz w:val="24"/>
          <w:szCs w:val="24"/>
        </w:rPr>
        <w:t>ee the excellent review of ge</w:t>
      </w:r>
      <w:r w:rsidR="001F5EA7">
        <w:rPr>
          <w:rFonts w:ascii="Times New Roman" w:hAnsi="Times New Roman" w:cs="Times New Roman"/>
          <w:sz w:val="24"/>
          <w:szCs w:val="24"/>
        </w:rPr>
        <w:t>nome-scale approaches</w:t>
      </w:r>
      <w:r>
        <w:rPr>
          <w:rFonts w:ascii="Times New Roman" w:hAnsi="Times New Roman" w:cs="Times New Roman"/>
          <w:sz w:val="24"/>
          <w:szCs w:val="24"/>
        </w:rPr>
        <w:t>.</w:t>
      </w:r>
      <w:r w:rsidR="001F5EA7" w:rsidRPr="001F5EA7">
        <w:rPr>
          <w:rFonts w:ascii="Times New Roman" w:hAnsi="Times New Roman" w:cs="Times New Roman"/>
          <w:sz w:val="24"/>
          <w:szCs w:val="24"/>
          <w:vertAlign w:val="superscript"/>
        </w:rPr>
        <w:t>82</w:t>
      </w:r>
    </w:p>
    <w:p w:rsidR="002072EA" w:rsidRDefault="0012594A">
      <w:pPr>
        <w:pStyle w:val="Normal1"/>
        <w:spacing w:line="360" w:lineRule="auto"/>
        <w:jc w:val="both"/>
      </w:pPr>
      <w:r>
        <w:rPr>
          <w:rFonts w:ascii="Times New Roman" w:hAnsi="Times New Roman" w:cs="Times New Roman"/>
          <w:sz w:val="24"/>
          <w:szCs w:val="24"/>
        </w:rPr>
        <w:t>Mechanistic models have been applied also to study post-translational modifications (</w:t>
      </w:r>
      <w:proofErr w:type="spellStart"/>
      <w:r>
        <w:rPr>
          <w:rFonts w:ascii="Times New Roman" w:hAnsi="Times New Roman" w:cs="Times New Roman"/>
          <w:sz w:val="24"/>
          <w:szCs w:val="24"/>
        </w:rPr>
        <w:t>glycosylation</w:t>
      </w:r>
      <w:proofErr w:type="spellEnd"/>
      <w:r>
        <w:rPr>
          <w:rFonts w:ascii="Times New Roman" w:hAnsi="Times New Roman" w:cs="Times New Roman"/>
          <w:sz w:val="24"/>
          <w:szCs w:val="24"/>
        </w:rPr>
        <w:t>) of antibodies within mammalian c</w:t>
      </w:r>
      <w:r w:rsidR="001F5EA7">
        <w:rPr>
          <w:rFonts w:ascii="Times New Roman" w:hAnsi="Times New Roman" w:cs="Times New Roman"/>
          <w:sz w:val="24"/>
          <w:szCs w:val="24"/>
        </w:rPr>
        <w:t>ell cultures</w:t>
      </w:r>
      <w:r>
        <w:rPr>
          <w:rFonts w:ascii="Times New Roman" w:hAnsi="Times New Roman" w:cs="Times New Roman"/>
          <w:sz w:val="24"/>
          <w:szCs w:val="24"/>
        </w:rPr>
        <w:t>.</w:t>
      </w:r>
      <w:r w:rsidR="001F5EA7" w:rsidRPr="001F5EA7">
        <w:rPr>
          <w:rFonts w:ascii="Times New Roman" w:hAnsi="Times New Roman" w:cs="Times New Roman"/>
          <w:sz w:val="24"/>
          <w:szCs w:val="24"/>
          <w:vertAlign w:val="superscript"/>
        </w:rPr>
        <w:t>37</w:t>
      </w:r>
      <w:proofErr w:type="gramStart"/>
      <w:r w:rsidR="001F5EA7" w:rsidRPr="001F5EA7">
        <w:rPr>
          <w:rFonts w:ascii="Times New Roman" w:hAnsi="Times New Roman" w:cs="Times New Roman"/>
          <w:sz w:val="24"/>
          <w:szCs w:val="24"/>
          <w:vertAlign w:val="superscript"/>
        </w:rPr>
        <w:t>,65,83,84</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Glycosylation</w:t>
      </w:r>
      <w:proofErr w:type="spellEnd"/>
      <w:r>
        <w:rPr>
          <w:rFonts w:ascii="Times New Roman" w:hAnsi="Times New Roman" w:cs="Times New Roman"/>
          <w:sz w:val="24"/>
          <w:szCs w:val="24"/>
        </w:rPr>
        <w:t xml:space="preserve"> process takes place in endoplasmic reticulum and within Golgi apparatus, where sugar units get attached to antibody molecules. Multiple attachments of different sugar units determine diverse spectrum of </w:t>
      </w:r>
      <w:proofErr w:type="spellStart"/>
      <w:r>
        <w:rPr>
          <w:rFonts w:ascii="Times New Roman" w:hAnsi="Times New Roman" w:cs="Times New Roman"/>
          <w:sz w:val="24"/>
          <w:szCs w:val="24"/>
        </w:rPr>
        <w:t>glycosylated</w:t>
      </w:r>
      <w:proofErr w:type="spellEnd"/>
      <w:r>
        <w:rPr>
          <w:rFonts w:ascii="Times New Roman" w:hAnsi="Times New Roman" w:cs="Times New Roman"/>
          <w:sz w:val="24"/>
          <w:szCs w:val="24"/>
        </w:rPr>
        <w:t xml:space="preserve"> antibodies (</w:t>
      </w:r>
      <w:proofErr w:type="spellStart"/>
      <w:r>
        <w:rPr>
          <w:rFonts w:ascii="Times New Roman" w:hAnsi="Times New Roman" w:cs="Times New Roman"/>
          <w:sz w:val="24"/>
          <w:szCs w:val="24"/>
        </w:rPr>
        <w:t>glycoforms</w:t>
      </w:r>
      <w:proofErr w:type="spellEnd"/>
      <w:r>
        <w:rPr>
          <w:rFonts w:ascii="Times New Roman" w:hAnsi="Times New Roman" w:cs="Times New Roman"/>
          <w:sz w:val="24"/>
          <w:szCs w:val="24"/>
        </w:rPr>
        <w:t xml:space="preserve">), which take part in reaction scheme. Along with the reaction scheme, eight enzymes govern attachments of sugar units. These processes are modeled by three types of kinetic laws, which describe interplay among enzymes and </w:t>
      </w:r>
      <w:proofErr w:type="spellStart"/>
      <w:r>
        <w:rPr>
          <w:rFonts w:ascii="Times New Roman" w:hAnsi="Times New Roman" w:cs="Times New Roman"/>
          <w:sz w:val="24"/>
          <w:szCs w:val="24"/>
        </w:rPr>
        <w:t>glycoforms</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Michaelis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Menten</w:t>
      </w:r>
      <w:proofErr w:type="spellEnd"/>
      <w:r>
        <w:rPr>
          <w:rFonts w:ascii="Times New Roman" w:hAnsi="Times New Roman" w:cs="Times New Roman"/>
          <w:sz w:val="24"/>
          <w:szCs w:val="24"/>
        </w:rPr>
        <w:t xml:space="preserve"> with competitive and product inhibitions, (ii) Sequential-order Bi-Bi with competitive and product inhibitions and (iii) Random-order Bi-Bi with competitive and product inhibitions. In a greatly</w:t>
      </w:r>
      <w:r w:rsidR="00635D9B">
        <w:rPr>
          <w:rFonts w:ascii="Times New Roman" w:hAnsi="Times New Roman" w:cs="Times New Roman"/>
          <w:sz w:val="24"/>
          <w:szCs w:val="24"/>
        </w:rPr>
        <w:t xml:space="preserve"> accepted approach</w:t>
      </w:r>
      <w:r>
        <w:rPr>
          <w:rFonts w:ascii="Times New Roman" w:hAnsi="Times New Roman" w:cs="Times New Roman"/>
          <w:sz w:val="24"/>
          <w:szCs w:val="24"/>
        </w:rPr>
        <w:t xml:space="preserve">, authors assume continuous plug flow reactor (PFR) model to represent maturation of </w:t>
      </w:r>
      <w:proofErr w:type="spellStart"/>
      <w:r>
        <w:rPr>
          <w:rFonts w:ascii="Times New Roman" w:hAnsi="Times New Roman" w:cs="Times New Roman"/>
          <w:sz w:val="24"/>
          <w:szCs w:val="24"/>
        </w:rPr>
        <w:t>glycoforms</w:t>
      </w:r>
      <w:proofErr w:type="spellEnd"/>
      <w:r>
        <w:rPr>
          <w:rFonts w:ascii="Times New Roman" w:hAnsi="Times New Roman" w:cs="Times New Roman"/>
          <w:sz w:val="24"/>
          <w:szCs w:val="24"/>
        </w:rPr>
        <w:t xml:space="preserve"> along the Golgi apparatus.</w:t>
      </w:r>
      <w:r w:rsidR="00635D9B" w:rsidRPr="00635D9B">
        <w:rPr>
          <w:rFonts w:ascii="Times New Roman" w:hAnsi="Times New Roman" w:cs="Times New Roman"/>
          <w:sz w:val="24"/>
          <w:szCs w:val="24"/>
          <w:vertAlign w:val="superscript"/>
        </w:rPr>
        <w:t>83</w:t>
      </w:r>
      <w:r>
        <w:rPr>
          <w:rFonts w:ascii="Times New Roman" w:hAnsi="Times New Roman" w:cs="Times New Roman"/>
          <w:sz w:val="24"/>
          <w:szCs w:val="24"/>
        </w:rPr>
        <w:t xml:space="preserve"> Coupled with the mass balances for nucleotide sugar donors, byproducts, and transport proteins, the PFR model provides a mechanistic explanation for </w:t>
      </w:r>
      <w:proofErr w:type="spellStart"/>
      <w:r>
        <w:rPr>
          <w:rFonts w:ascii="Times New Roman" w:hAnsi="Times New Roman" w:cs="Times New Roman"/>
          <w:sz w:val="24"/>
          <w:szCs w:val="24"/>
        </w:rPr>
        <w:t>glycosylation</w:t>
      </w:r>
      <w:proofErr w:type="spellEnd"/>
      <w:r>
        <w:rPr>
          <w:rFonts w:ascii="Times New Roman" w:hAnsi="Times New Roman" w:cs="Times New Roman"/>
          <w:sz w:val="24"/>
          <w:szCs w:val="24"/>
        </w:rPr>
        <w:t xml:space="preserve"> profiles of commercial antibodies. Recently, </w:t>
      </w:r>
      <w:proofErr w:type="spellStart"/>
      <w:r>
        <w:rPr>
          <w:rFonts w:ascii="Times New Roman" w:hAnsi="Times New Roman" w:cs="Times New Roman"/>
          <w:sz w:val="24"/>
          <w:szCs w:val="24"/>
        </w:rPr>
        <w:t>Hutter</w:t>
      </w:r>
      <w:proofErr w:type="spellEnd"/>
      <w:r>
        <w:rPr>
          <w:rFonts w:ascii="Times New Roman" w:hAnsi="Times New Roman" w:cs="Times New Roman"/>
          <w:sz w:val="24"/>
          <w:szCs w:val="24"/>
        </w:rPr>
        <w:t xml:space="preserve"> et al proposed </w:t>
      </w:r>
      <w:proofErr w:type="spellStart"/>
      <w:r>
        <w:rPr>
          <w:rFonts w:ascii="Times New Roman" w:hAnsi="Times New Roman" w:cs="Times New Roman"/>
          <w:sz w:val="24"/>
          <w:szCs w:val="24"/>
        </w:rPr>
        <w:t>glycosylation</w:t>
      </w:r>
      <w:proofErr w:type="spellEnd"/>
      <w:r>
        <w:rPr>
          <w:rFonts w:ascii="Times New Roman" w:hAnsi="Times New Roman" w:cs="Times New Roman"/>
          <w:sz w:val="24"/>
          <w:szCs w:val="24"/>
        </w:rPr>
        <w:t xml:space="preserve"> flux analysis (GFA) as an MFA analogue to apply constraint-based modeling of the </w:t>
      </w:r>
      <w:proofErr w:type="spellStart"/>
      <w:r>
        <w:rPr>
          <w:rFonts w:ascii="Times New Roman" w:hAnsi="Times New Roman" w:cs="Times New Roman"/>
          <w:sz w:val="24"/>
          <w:szCs w:val="24"/>
        </w:rPr>
        <w:t>glycosylation</w:t>
      </w:r>
      <w:proofErr w:type="spellEnd"/>
      <w:r>
        <w:rPr>
          <w:rFonts w:ascii="Times New Roman" w:hAnsi="Times New Roman" w:cs="Times New Roman"/>
          <w:sz w:val="24"/>
          <w:szCs w:val="24"/>
        </w:rPr>
        <w:t xml:space="preserve"> network by using a pseudo steady state assumption.</w:t>
      </w:r>
      <w:r w:rsidR="00635D9B" w:rsidRPr="00635D9B">
        <w:rPr>
          <w:rFonts w:ascii="Times New Roman" w:hAnsi="Times New Roman" w:cs="Times New Roman"/>
          <w:sz w:val="24"/>
          <w:szCs w:val="24"/>
          <w:vertAlign w:val="superscript"/>
        </w:rPr>
        <w:t>37</w:t>
      </w:r>
      <w:r>
        <w:rPr>
          <w:rFonts w:ascii="Times New Roman" w:hAnsi="Times New Roman" w:cs="Times New Roman"/>
          <w:sz w:val="24"/>
          <w:szCs w:val="24"/>
        </w:rPr>
        <w:t xml:space="preserve"> Using the GFA, the authors were able to elucidate dynamical changes of </w:t>
      </w:r>
      <w:proofErr w:type="spellStart"/>
      <w:r>
        <w:rPr>
          <w:rFonts w:ascii="Times New Roman" w:hAnsi="Times New Roman" w:cs="Times New Roman"/>
          <w:sz w:val="24"/>
          <w:szCs w:val="24"/>
        </w:rPr>
        <w:t>glycoforms</w:t>
      </w:r>
      <w:proofErr w:type="spellEnd"/>
      <w:r>
        <w:rPr>
          <w:rFonts w:ascii="Times New Roman" w:hAnsi="Times New Roman" w:cs="Times New Roman"/>
          <w:sz w:val="24"/>
          <w:szCs w:val="24"/>
        </w:rPr>
        <w:t xml:space="preserve">, caused by media variations. </w:t>
      </w:r>
    </w:p>
    <w:p w:rsidR="002072EA" w:rsidRDefault="0012594A">
      <w:pPr>
        <w:pStyle w:val="Normal1"/>
        <w:spacing w:line="360" w:lineRule="auto"/>
        <w:jc w:val="both"/>
      </w:pPr>
      <w:r>
        <w:rPr>
          <w:rFonts w:ascii="Times New Roman" w:hAnsi="Times New Roman" w:cs="Times New Roman"/>
          <w:sz w:val="24"/>
          <w:szCs w:val="24"/>
        </w:rPr>
        <w:t>I</w:t>
      </w:r>
      <w:r w:rsidR="00635D9B">
        <w:rPr>
          <w:rFonts w:ascii="Times New Roman" w:hAnsi="Times New Roman" w:cs="Times New Roman"/>
          <w:sz w:val="24"/>
          <w:szCs w:val="24"/>
        </w:rPr>
        <w:t>n our recent work</w:t>
      </w:r>
      <w:r>
        <w:rPr>
          <w:rFonts w:ascii="Times New Roman" w:hAnsi="Times New Roman" w:cs="Times New Roman"/>
          <w:sz w:val="24"/>
          <w:szCs w:val="24"/>
        </w:rPr>
        <w:t>, we proposed a simple metabolic network with 103 biochemical reactions, to investigate transitions between cell phases in mammalian CHO cell cultures.</w:t>
      </w:r>
      <w:r w:rsidR="00635D9B" w:rsidRPr="00635D9B">
        <w:rPr>
          <w:rFonts w:ascii="Times New Roman" w:hAnsi="Times New Roman" w:cs="Times New Roman"/>
          <w:sz w:val="24"/>
          <w:szCs w:val="24"/>
          <w:vertAlign w:val="superscript"/>
        </w:rPr>
        <w:t>80</w:t>
      </w:r>
      <w:proofErr w:type="gramStart"/>
      <w:r w:rsidR="00635D9B" w:rsidRPr="00635D9B">
        <w:rPr>
          <w:rFonts w:ascii="Times New Roman" w:hAnsi="Times New Roman" w:cs="Times New Roman"/>
          <w:sz w:val="24"/>
          <w:szCs w:val="24"/>
          <w:vertAlign w:val="superscript"/>
        </w:rPr>
        <w:t>,85</w:t>
      </w:r>
      <w:proofErr w:type="gramEnd"/>
      <w:r>
        <w:rPr>
          <w:rFonts w:ascii="Times New Roman" w:hAnsi="Times New Roman" w:cs="Times New Roman"/>
          <w:sz w:val="24"/>
          <w:szCs w:val="24"/>
        </w:rPr>
        <w:t xml:space="preserve"> Figure 8 shows schematic representation of the metabolic pathways.</w:t>
      </w:r>
    </w:p>
    <w:p w:rsidR="002072EA" w:rsidRDefault="00540358">
      <w:pPr>
        <w:pStyle w:val="Normal1"/>
        <w:spacing w:line="360" w:lineRule="auto"/>
        <w:jc w:val="both"/>
      </w:pPr>
      <w:r>
        <w:rPr>
          <w:noProof/>
          <w:lang w:val="sl-SI"/>
        </w:rPr>
        <w:lastRenderedPageBreak/>
        <w:drawing>
          <wp:anchor distT="0" distB="0" distL="0" distR="0" simplePos="0" relativeHeight="251654656" behindDoc="0" locked="0" layoutInCell="1" allowOverlap="1">
            <wp:simplePos x="0" y="0"/>
            <wp:positionH relativeFrom="column">
              <wp:posOffset>0</wp:posOffset>
            </wp:positionH>
            <wp:positionV relativeFrom="paragraph">
              <wp:posOffset>-39370</wp:posOffset>
            </wp:positionV>
            <wp:extent cx="2879090" cy="2375535"/>
            <wp:effectExtent l="19050" t="0" r="0" b="0"/>
            <wp:wrapTopAndBottom/>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879090" cy="2375535"/>
                    </a:xfrm>
                    <a:prstGeom prst="rect">
                      <a:avLst/>
                    </a:prstGeom>
                    <a:solidFill>
                      <a:srgbClr val="FFFFFF"/>
                    </a:solidFill>
                    <a:ln w="9525">
                      <a:noFill/>
                      <a:miter lim="800000"/>
                      <a:headEnd/>
                      <a:tailEnd/>
                    </a:ln>
                  </pic:spPr>
                </pic:pic>
              </a:graphicData>
            </a:graphic>
          </wp:anchor>
        </w:drawing>
      </w:r>
    </w:p>
    <w:p w:rsidR="002072EA" w:rsidRDefault="0012594A">
      <w:pPr>
        <w:pStyle w:val="Normal1"/>
        <w:spacing w:line="360" w:lineRule="auto"/>
        <w:jc w:val="center"/>
      </w:pPr>
      <w:r>
        <w:rPr>
          <w:rFonts w:ascii="Arial" w:hAnsi="Arial" w:cs="Arial"/>
          <w:b/>
          <w:sz w:val="16"/>
          <w:szCs w:val="16"/>
        </w:rPr>
        <w:t>Figure 8:</w:t>
      </w:r>
      <w:r>
        <w:rPr>
          <w:rFonts w:ascii="Arial" w:hAnsi="Arial" w:cs="Arial"/>
          <w:sz w:val="16"/>
          <w:szCs w:val="16"/>
        </w:rPr>
        <w:t xml:space="preserve"> Metabolic network comprises </w:t>
      </w:r>
      <w:proofErr w:type="spellStart"/>
      <w:r>
        <w:rPr>
          <w:rFonts w:ascii="Arial" w:hAnsi="Arial" w:cs="Arial"/>
          <w:sz w:val="16"/>
          <w:szCs w:val="16"/>
        </w:rPr>
        <w:t>Glycolysis</w:t>
      </w:r>
      <w:proofErr w:type="spellEnd"/>
      <w:r>
        <w:rPr>
          <w:rFonts w:ascii="Arial" w:hAnsi="Arial" w:cs="Arial"/>
          <w:sz w:val="16"/>
          <w:szCs w:val="16"/>
        </w:rPr>
        <w:t xml:space="preserve">, Pentose Phosphate Pathway, Nucleotide Synthesis, </w:t>
      </w:r>
      <w:proofErr w:type="spellStart"/>
      <w:r>
        <w:rPr>
          <w:rFonts w:ascii="Arial" w:hAnsi="Arial" w:cs="Arial"/>
          <w:sz w:val="16"/>
          <w:szCs w:val="16"/>
        </w:rPr>
        <w:t>Tricarboxylic</w:t>
      </w:r>
      <w:proofErr w:type="spellEnd"/>
      <w:r>
        <w:rPr>
          <w:rFonts w:ascii="Arial" w:hAnsi="Arial" w:cs="Arial"/>
          <w:sz w:val="16"/>
          <w:szCs w:val="16"/>
        </w:rPr>
        <w:t xml:space="preserve"> Acid cycle, Amino Acid Metabolism, Urea Cycle, Lipid Synthesis, Protein Synthesis Biomass Production, and Membrane Transport. Each pathway comprises detailed set of biochemical reactions, which describes transformations among metabolites on the molecular level.</w:t>
      </w:r>
    </w:p>
    <w:p w:rsidR="002072EA" w:rsidRDefault="002072EA">
      <w:pPr>
        <w:pStyle w:val="Normal1"/>
        <w:spacing w:line="360" w:lineRule="auto"/>
        <w:jc w:val="both"/>
        <w:rPr>
          <w:rFonts w:ascii="Times New Roman" w:hAnsi="Times New Roman" w:cs="Times New Roman"/>
          <w:sz w:val="24"/>
          <w:szCs w:val="24"/>
        </w:rPr>
      </w:pPr>
    </w:p>
    <w:p w:rsidR="002072EA" w:rsidRDefault="0012594A">
      <w:pPr>
        <w:pStyle w:val="Normal1"/>
        <w:spacing w:line="360" w:lineRule="auto"/>
        <w:jc w:val="both"/>
      </w:pPr>
      <w:r>
        <w:rPr>
          <w:rFonts w:ascii="Times New Roman" w:hAnsi="Times New Roman" w:cs="Times New Roman"/>
          <w:sz w:val="24"/>
          <w:szCs w:val="24"/>
        </w:rPr>
        <w:t xml:space="preserve">In our approach, the Biomass (density of viable cells) evolves as dictated by the cell metabolism, and not via the logistic-typed description (Eq. 1) that is traditionally used in mechanistic models for Biomass production. Then, we used the interplay between FBA and MFA to impose constraints within the cell interior, and to estimate the reactions’ flux rates. We used the random sampling approach to calculate the set of EFMs (macro reactions), without the </w:t>
      </w:r>
      <w:proofErr w:type="spellStart"/>
      <w:r>
        <w:rPr>
          <w:rFonts w:ascii="Times New Roman" w:hAnsi="Times New Roman" w:cs="Times New Roman"/>
          <w:sz w:val="24"/>
          <w:szCs w:val="24"/>
        </w:rPr>
        <w:t>precalculated</w:t>
      </w:r>
      <w:proofErr w:type="spellEnd"/>
      <w:r>
        <w:rPr>
          <w:rFonts w:ascii="Times New Roman" w:hAnsi="Times New Roman" w:cs="Times New Roman"/>
          <w:sz w:val="24"/>
          <w:szCs w:val="24"/>
        </w:rPr>
        <w:t xml:space="preserve"> EFM spectrum. Assigning Monod kinetic law to macro reactions is a common approach to describe individual phases of the cell culture. Unfortunately, the approach is not suitable to describe transitions between growth, stationary, and decline phase. To overcome this issue, we included negative terms (reversible kinetics) in Monod kinetic law to address inhibition phenomena and the possible rewiring of metabolic routes, caused by products in macro reactions. After performing the parameter estimation, sensitivity analysis, and the reduction of model parameters, we obtained 17 kinetic parameters, which described dynamics of metabolites in the cell medium. Figure 9 shows time evolution of the representative metabolites. </w:t>
      </w:r>
    </w:p>
    <w:p w:rsidR="002072EA" w:rsidRDefault="002072EA">
      <w:pPr>
        <w:pStyle w:val="Normal1"/>
        <w:spacing w:line="360" w:lineRule="auto"/>
        <w:jc w:val="both"/>
        <w:rPr>
          <w:rFonts w:ascii="Times New Roman" w:hAnsi="Times New Roman" w:cs="Times New Roman"/>
          <w:sz w:val="24"/>
          <w:szCs w:val="24"/>
        </w:rPr>
      </w:pPr>
    </w:p>
    <w:p w:rsidR="002072EA" w:rsidRDefault="00540358">
      <w:pPr>
        <w:pStyle w:val="Normal1"/>
        <w:spacing w:line="360" w:lineRule="auto"/>
        <w:jc w:val="center"/>
      </w:pPr>
      <w:r>
        <w:rPr>
          <w:rFonts w:ascii="Arial" w:hAnsi="Arial" w:cs="Arial"/>
          <w:b/>
          <w:noProof/>
          <w:sz w:val="16"/>
          <w:szCs w:val="16"/>
          <w:lang w:val="sl-SI"/>
        </w:rPr>
        <w:lastRenderedPageBreak/>
        <w:drawing>
          <wp:anchor distT="0" distB="0" distL="0" distR="0" simplePos="0" relativeHeight="251655680" behindDoc="0" locked="0" layoutInCell="1" allowOverlap="1">
            <wp:simplePos x="0" y="0"/>
            <wp:positionH relativeFrom="column">
              <wp:posOffset>0</wp:posOffset>
            </wp:positionH>
            <wp:positionV relativeFrom="paragraph">
              <wp:posOffset>635</wp:posOffset>
            </wp:positionV>
            <wp:extent cx="6119495" cy="3559810"/>
            <wp:effectExtent l="19050" t="0" r="0" b="0"/>
            <wp:wrapTopAndBottom/>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6119495" cy="3559810"/>
                    </a:xfrm>
                    <a:prstGeom prst="rect">
                      <a:avLst/>
                    </a:prstGeom>
                    <a:solidFill>
                      <a:srgbClr val="FFFFFF"/>
                    </a:solidFill>
                    <a:ln w="9525">
                      <a:noFill/>
                      <a:miter lim="800000"/>
                      <a:headEnd/>
                      <a:tailEnd/>
                    </a:ln>
                  </pic:spPr>
                </pic:pic>
              </a:graphicData>
            </a:graphic>
          </wp:anchor>
        </w:drawing>
      </w:r>
      <w:r w:rsidR="0012594A">
        <w:rPr>
          <w:rFonts w:ascii="Arial" w:hAnsi="Arial" w:cs="Arial"/>
          <w:b/>
          <w:sz w:val="16"/>
          <w:szCs w:val="16"/>
        </w:rPr>
        <w:t>Figure 9:</w:t>
      </w:r>
      <w:r w:rsidR="0012594A">
        <w:rPr>
          <w:rFonts w:ascii="Arial" w:hAnsi="Arial" w:cs="Arial"/>
          <w:sz w:val="16"/>
          <w:szCs w:val="16"/>
        </w:rPr>
        <w:t xml:space="preserve"> Metabolites’ concentration profiles as a function of time. Green points label metabolite uptake or secretion in the cell medium during the cultivation of CHO-320 cells (</w:t>
      </w:r>
      <w:proofErr w:type="spellStart"/>
      <w:r w:rsidR="0012594A">
        <w:rPr>
          <w:rFonts w:ascii="Arial" w:hAnsi="Arial" w:cs="Arial"/>
          <w:sz w:val="16"/>
          <w:szCs w:val="16"/>
        </w:rPr>
        <w:t>Zamorano</w:t>
      </w:r>
      <w:proofErr w:type="spellEnd"/>
      <w:r w:rsidR="0012594A">
        <w:rPr>
          <w:rFonts w:ascii="Arial" w:hAnsi="Arial" w:cs="Arial"/>
          <w:sz w:val="16"/>
          <w:szCs w:val="16"/>
        </w:rPr>
        <w:t xml:space="preserve"> 2013</w:t>
      </w:r>
      <w:r w:rsidR="003A136B">
        <w:rPr>
          <w:rFonts w:ascii="Arial" w:hAnsi="Arial" w:cs="Arial"/>
          <w:sz w:val="16"/>
          <w:szCs w:val="16"/>
        </w:rPr>
        <w:t>-2</w:t>
      </w:r>
      <w:r w:rsidR="0074360D">
        <w:rPr>
          <w:rFonts w:ascii="Arial" w:hAnsi="Arial" w:cs="Arial"/>
          <w:sz w:val="16"/>
          <w:szCs w:val="16"/>
        </w:rPr>
        <w:t>4</w:t>
      </w:r>
      <w:r w:rsidR="0012594A">
        <w:rPr>
          <w:rFonts w:ascii="Arial" w:hAnsi="Arial" w:cs="Arial"/>
          <w:sz w:val="16"/>
          <w:szCs w:val="16"/>
        </w:rPr>
        <w:t>). Purple lines apply to macro reactions, which are characterized by kinetic parameters; see also Tables 2 and 4 of t</w:t>
      </w:r>
      <w:r w:rsidR="00307FFB">
        <w:rPr>
          <w:rFonts w:ascii="Arial" w:hAnsi="Arial" w:cs="Arial"/>
          <w:sz w:val="16"/>
          <w:szCs w:val="16"/>
        </w:rPr>
        <w:t>he original paper</w:t>
      </w:r>
      <w:r w:rsidR="0012594A">
        <w:rPr>
          <w:rFonts w:ascii="Arial" w:hAnsi="Arial" w:cs="Arial"/>
          <w:sz w:val="16"/>
          <w:szCs w:val="16"/>
        </w:rPr>
        <w:t>.</w:t>
      </w:r>
      <w:r w:rsidR="00307FFB" w:rsidRPr="00307FFB">
        <w:rPr>
          <w:rFonts w:ascii="Arial" w:hAnsi="Arial" w:cs="Arial"/>
          <w:sz w:val="16"/>
          <w:szCs w:val="16"/>
          <w:vertAlign w:val="superscript"/>
        </w:rPr>
        <w:t>85</w:t>
      </w:r>
    </w:p>
    <w:p w:rsidR="002072EA" w:rsidRDefault="002072EA">
      <w:pPr>
        <w:pStyle w:val="Normal1"/>
        <w:spacing w:line="360" w:lineRule="auto"/>
        <w:jc w:val="both"/>
        <w:rPr>
          <w:rFonts w:ascii="Times New Roman" w:hAnsi="Times New Roman" w:cs="Times New Roman"/>
          <w:b/>
          <w:sz w:val="24"/>
          <w:szCs w:val="24"/>
        </w:rPr>
      </w:pPr>
    </w:p>
    <w:p w:rsidR="002072EA" w:rsidRDefault="0012594A">
      <w:pPr>
        <w:pStyle w:val="Normal1"/>
        <w:spacing w:line="360" w:lineRule="auto"/>
        <w:jc w:val="both"/>
      </w:pPr>
      <w:r>
        <w:rPr>
          <w:rFonts w:ascii="Times New Roman" w:hAnsi="Times New Roman" w:cs="Times New Roman"/>
          <w:sz w:val="24"/>
          <w:szCs w:val="24"/>
        </w:rPr>
        <w:t xml:space="preserve">Figure 9 shows characteristics of mammalian CHO cell cultures. At the growth phase, cells exhibit very high consumption rates of </w:t>
      </w:r>
      <w:proofErr w:type="spellStart"/>
      <w:r>
        <w:rPr>
          <w:rFonts w:ascii="Times New Roman" w:hAnsi="Times New Roman" w:cs="Times New Roman"/>
          <w:sz w:val="24"/>
          <w:szCs w:val="24"/>
        </w:rPr>
        <w:t>Glc</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Gln</w:t>
      </w:r>
      <w:proofErr w:type="spellEnd"/>
      <w:r>
        <w:rPr>
          <w:rFonts w:ascii="Times New Roman" w:hAnsi="Times New Roman" w:cs="Times New Roman"/>
          <w:sz w:val="24"/>
          <w:szCs w:val="24"/>
        </w:rPr>
        <w:t xml:space="preserve">, resulting in high secretion of Lac. Amino acids are mostly depleted. The end of growth phase (t ≈ 90 h) is characterized by </w:t>
      </w:r>
      <w:proofErr w:type="spellStart"/>
      <w:r>
        <w:rPr>
          <w:rFonts w:ascii="Times New Roman" w:hAnsi="Times New Roman" w:cs="Times New Roman"/>
          <w:sz w:val="24"/>
          <w:szCs w:val="24"/>
        </w:rPr>
        <w:t>Glc</w:t>
      </w:r>
      <w:proofErr w:type="spellEnd"/>
      <w:r>
        <w:rPr>
          <w:rFonts w:ascii="Times New Roman" w:hAnsi="Times New Roman" w:cs="Times New Roman"/>
          <w:sz w:val="24"/>
          <w:szCs w:val="24"/>
        </w:rPr>
        <w:t xml:space="preserve"> deprivation: to compensate it, the produced Lac is consumed as the carbon source instead of </w:t>
      </w:r>
      <w:proofErr w:type="spellStart"/>
      <w:r>
        <w:rPr>
          <w:rFonts w:ascii="Times New Roman" w:hAnsi="Times New Roman" w:cs="Times New Roman"/>
          <w:sz w:val="24"/>
          <w:szCs w:val="24"/>
        </w:rPr>
        <w:t>Glc</w:t>
      </w:r>
      <w:proofErr w:type="spellEnd"/>
      <w:r>
        <w:rPr>
          <w:rFonts w:ascii="Times New Roman" w:hAnsi="Times New Roman" w:cs="Times New Roman"/>
          <w:sz w:val="24"/>
          <w:szCs w:val="24"/>
        </w:rPr>
        <w:t xml:space="preserve">. </w:t>
      </w:r>
    </w:p>
    <w:p w:rsidR="002072EA" w:rsidRDefault="0012594A">
      <w:pPr>
        <w:pStyle w:val="Normal1"/>
        <w:spacing w:line="360" w:lineRule="auto"/>
        <w:jc w:val="both"/>
      </w:pPr>
      <w:r>
        <w:rPr>
          <w:rFonts w:ascii="Times New Roman" w:hAnsi="Times New Roman" w:cs="Times New Roman"/>
          <w:sz w:val="24"/>
          <w:szCs w:val="24"/>
        </w:rPr>
        <w:t xml:space="preserve">As seen in Figure 9, the model is capable to describe transitions between cell phases. The important feature of the model turned out to be reversible nature of kinetic expressions, which allow </w:t>
      </w:r>
      <w:proofErr w:type="gramStart"/>
      <w:r>
        <w:rPr>
          <w:rFonts w:ascii="Times New Roman" w:hAnsi="Times New Roman" w:cs="Times New Roman"/>
          <w:sz w:val="24"/>
          <w:szCs w:val="24"/>
        </w:rPr>
        <w:t>to describe</w:t>
      </w:r>
      <w:proofErr w:type="gramEnd"/>
      <w:r>
        <w:rPr>
          <w:rFonts w:ascii="Times New Roman" w:hAnsi="Times New Roman" w:cs="Times New Roman"/>
          <w:sz w:val="24"/>
          <w:szCs w:val="24"/>
        </w:rPr>
        <w:t xml:space="preserve"> non-monotonic behavior of metabolites’ concentrations by means of flux reversal instead of user-defined switching functions that are in general difficult to obtain.</w:t>
      </w:r>
    </w:p>
    <w:p w:rsidR="002072EA" w:rsidRDefault="002072EA">
      <w:pPr>
        <w:pStyle w:val="Normal1"/>
        <w:spacing w:line="360" w:lineRule="auto"/>
        <w:jc w:val="both"/>
        <w:rPr>
          <w:rFonts w:ascii="Times New Roman" w:hAnsi="Times New Roman" w:cs="Times New Roman"/>
          <w:b/>
          <w:sz w:val="24"/>
          <w:szCs w:val="24"/>
        </w:rPr>
      </w:pPr>
    </w:p>
    <w:p w:rsidR="002072EA" w:rsidRDefault="0012594A">
      <w:pPr>
        <w:pStyle w:val="Normal1"/>
        <w:spacing w:line="360" w:lineRule="auto"/>
        <w:jc w:val="both"/>
      </w:pPr>
      <w:r>
        <w:rPr>
          <w:rFonts w:ascii="Times New Roman" w:hAnsi="Times New Roman" w:cs="Times New Roman"/>
          <w:b/>
          <w:sz w:val="24"/>
          <w:szCs w:val="24"/>
        </w:rPr>
        <w:t>3. Summary</w:t>
      </w:r>
    </w:p>
    <w:p w:rsidR="002072EA" w:rsidRDefault="0012594A">
      <w:pPr>
        <w:spacing w:after="480" w:line="360" w:lineRule="auto"/>
        <w:jc w:val="both"/>
      </w:pPr>
      <w:r>
        <w:rPr>
          <w:rFonts w:ascii="Times New Roman" w:hAnsi="Times New Roman" w:cs="Times New Roman"/>
          <w:sz w:val="24"/>
          <w:szCs w:val="24"/>
          <w:lang w:val="en-US"/>
        </w:rPr>
        <w:t xml:space="preserve">The present review describes how the research needs to be done from the start to successfully finish the bioreactor model. In the review we revise important knowledge of bioreactor operation and CHO metabolic pathways. </w:t>
      </w:r>
    </w:p>
    <w:p w:rsidR="002072EA" w:rsidRDefault="0012594A">
      <w:pPr>
        <w:spacing w:after="480" w:line="360" w:lineRule="auto"/>
        <w:jc w:val="both"/>
      </w:pPr>
      <w:r>
        <w:rPr>
          <w:rFonts w:ascii="Times New Roman" w:hAnsi="Times New Roman" w:cs="Times New Roman"/>
          <w:sz w:val="24"/>
          <w:szCs w:val="24"/>
          <w:lang w:val="en-US"/>
        </w:rPr>
        <w:t xml:space="preserve">Black box models describe reactor with simple equations that fits curves of growth, substrate consumption and product formation. These are simple formulations that describe working bioreactor with culture at given conditions. Mechanistic models usually describe growth through </w:t>
      </w:r>
      <w:r>
        <w:rPr>
          <w:rFonts w:ascii="Times New Roman" w:hAnsi="Times New Roman" w:cs="Times New Roman"/>
          <w:sz w:val="24"/>
          <w:szCs w:val="24"/>
          <w:lang w:val="en-US"/>
        </w:rPr>
        <w:lastRenderedPageBreak/>
        <w:t>complex metabolic pathways joint with complex operation equations. Black box equations can be also integrated into mechanistic models, a good example is description of biomass growth, where biomass depends on factors independent of network metabolic flows. Thorough study of metabolic pathways brings new ideas how to address existing problems that may arise during batch, fed batch and continuous bioreactor operation.</w:t>
      </w:r>
    </w:p>
    <w:p w:rsidR="002072EA" w:rsidRDefault="0012594A">
      <w:r>
        <w:rPr>
          <w:rFonts w:ascii="Times New Roman" w:hAnsi="Times New Roman"/>
          <w:b/>
          <w:bCs/>
          <w:sz w:val="24"/>
          <w:szCs w:val="24"/>
          <w:lang w:val="en-US"/>
        </w:rPr>
        <w:t xml:space="preserve">Acknowledgements </w:t>
      </w:r>
    </w:p>
    <w:p w:rsidR="002072EA" w:rsidRDefault="0012594A">
      <w:pPr>
        <w:jc w:val="both"/>
      </w:pPr>
      <w:r>
        <w:rPr>
          <w:rFonts w:ascii="Times New Roman" w:hAnsi="Times New Roman"/>
          <w:sz w:val="24"/>
          <w:szCs w:val="24"/>
          <w:lang w:val="en-US"/>
        </w:rPr>
        <w:t xml:space="preserve">Special thanks go to partners on the Biopharm.si project. We are thankful to </w:t>
      </w:r>
      <w:proofErr w:type="spellStart"/>
      <w:r>
        <w:rPr>
          <w:rFonts w:ascii="Times New Roman" w:hAnsi="Times New Roman"/>
          <w:sz w:val="24"/>
          <w:szCs w:val="24"/>
          <w:lang w:val="en-US"/>
        </w:rPr>
        <w:t>Miša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Mojca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Cajnko</w:t>
      </w:r>
      <w:proofErr w:type="spellEnd"/>
      <w:r>
        <w:rPr>
          <w:rFonts w:ascii="Times New Roman" w:hAnsi="Times New Roman"/>
          <w:sz w:val="24"/>
          <w:szCs w:val="24"/>
          <w:lang w:val="en-US"/>
        </w:rPr>
        <w:t xml:space="preserve"> for all the help with comments and corrections on the paper.</w:t>
      </w:r>
    </w:p>
    <w:p w:rsidR="002072EA" w:rsidRDefault="0012594A">
      <w:r>
        <w:rPr>
          <w:rFonts w:ascii="Times New Roman" w:hAnsi="Times New Roman"/>
          <w:b/>
          <w:bCs/>
          <w:sz w:val="24"/>
          <w:szCs w:val="24"/>
          <w:lang w:val="en-US"/>
        </w:rPr>
        <w:t>Funding</w:t>
      </w:r>
    </w:p>
    <w:p w:rsidR="002072EA" w:rsidRDefault="0012594A">
      <w:pPr>
        <w:jc w:val="both"/>
      </w:pPr>
      <w:r>
        <w:rPr>
          <w:rFonts w:ascii="Times New Roman" w:hAnsi="Times New Roman"/>
          <w:sz w:val="24"/>
          <w:szCs w:val="24"/>
          <w:lang w:val="en-US"/>
        </w:rPr>
        <w:t xml:space="preserve">This work was supported from program </w:t>
      </w:r>
      <w:proofErr w:type="spellStart"/>
      <w:r>
        <w:rPr>
          <w:rFonts w:ascii="Times New Roman" w:hAnsi="Times New Roman"/>
          <w:sz w:val="24"/>
          <w:szCs w:val="24"/>
          <w:lang w:val="en-US"/>
        </w:rPr>
        <w:t>BioPharm.Si</w:t>
      </w:r>
      <w:proofErr w:type="spellEnd"/>
      <w:r>
        <w:rPr>
          <w:rFonts w:ascii="Times New Roman" w:hAnsi="Times New Roman"/>
          <w:sz w:val="24"/>
          <w:szCs w:val="24"/>
          <w:lang w:val="en-US"/>
        </w:rPr>
        <w:t xml:space="preserve"> co-funded by Republic of Slovenia and European Union from European regional development fund.</w:t>
      </w:r>
    </w:p>
    <w:p w:rsidR="002072EA" w:rsidRDefault="0012594A">
      <w:pPr>
        <w:rPr>
          <w:rFonts w:ascii="Times New Roman" w:hAnsi="Times New Roman" w:cs="Times New Roman"/>
          <w:b/>
          <w:sz w:val="24"/>
          <w:szCs w:val="24"/>
          <w:lang w:val="en-US"/>
        </w:rPr>
      </w:pPr>
      <w:r>
        <w:rPr>
          <w:rFonts w:ascii="Times New Roman" w:hAnsi="Times New Roman"/>
          <w:b/>
          <w:bCs/>
          <w:sz w:val="24"/>
          <w:szCs w:val="24"/>
          <w:lang w:val="en-US"/>
        </w:rPr>
        <w:t>Literature</w:t>
      </w:r>
      <w:r w:rsidR="007D350E">
        <w:rPr>
          <w:rFonts w:ascii="Times New Roman" w:hAnsi="Times New Roman"/>
          <w:b/>
          <w:bCs/>
          <w:sz w:val="24"/>
          <w:szCs w:val="24"/>
          <w:lang w:val="en-US"/>
        </w:rPr>
        <w:t xml:space="preserve"> </w:t>
      </w:r>
    </w:p>
    <w:p w:rsidR="002072EA" w:rsidRDefault="002072EA">
      <w:pPr>
        <w:spacing w:after="0" w:line="360" w:lineRule="auto"/>
        <w:jc w:val="both"/>
        <w:rPr>
          <w:rFonts w:ascii="Times New Roman" w:hAnsi="Times New Roman" w:cs="Times New Roman"/>
          <w:b/>
          <w:sz w:val="24"/>
          <w:szCs w:val="24"/>
          <w:lang w:val="en-US"/>
        </w:rPr>
      </w:pPr>
    </w:p>
    <w:p w:rsidR="00821783" w:rsidRDefault="00821783" w:rsidP="00821783">
      <w:pPr>
        <w:pStyle w:val="Odstavekseznama1"/>
        <w:numPr>
          <w:ilvl w:val="0"/>
          <w:numId w:val="1"/>
        </w:numPr>
        <w:spacing w:after="480" w:line="360" w:lineRule="auto"/>
        <w:jc w:val="both"/>
      </w:pPr>
      <w:r>
        <w:rPr>
          <w:rFonts w:ascii="Times New Roman" w:hAnsi="Times New Roman" w:cs="Times New Roman"/>
          <w:sz w:val="24"/>
          <w:szCs w:val="24"/>
          <w:lang w:val="it-IT"/>
        </w:rPr>
        <w:t xml:space="preserve">C. </w:t>
      </w:r>
      <w:proofErr w:type="spellStart"/>
      <w:r>
        <w:rPr>
          <w:rFonts w:ascii="Times New Roman" w:hAnsi="Times New Roman" w:cs="Times New Roman"/>
          <w:sz w:val="24"/>
          <w:szCs w:val="24"/>
          <w:lang w:val="it-IT"/>
        </w:rPr>
        <w:t>Altamirano</w:t>
      </w:r>
      <w:proofErr w:type="spellEnd"/>
      <w:r>
        <w:rPr>
          <w:rFonts w:ascii="Times New Roman" w:hAnsi="Times New Roman" w:cs="Times New Roman"/>
          <w:sz w:val="24"/>
          <w:szCs w:val="24"/>
          <w:lang w:val="it-IT"/>
        </w:rPr>
        <w:t xml:space="preserve">, A. </w:t>
      </w:r>
      <w:proofErr w:type="spellStart"/>
      <w:r>
        <w:rPr>
          <w:rFonts w:ascii="Times New Roman" w:hAnsi="Times New Roman" w:cs="Times New Roman"/>
          <w:sz w:val="24"/>
          <w:szCs w:val="24"/>
          <w:lang w:val="it-IT"/>
        </w:rPr>
        <w:t>Illanes</w:t>
      </w:r>
      <w:proofErr w:type="spellEnd"/>
      <w:r>
        <w:rPr>
          <w:rFonts w:ascii="Times New Roman" w:hAnsi="Times New Roman" w:cs="Times New Roman"/>
          <w:sz w:val="24"/>
          <w:szCs w:val="24"/>
          <w:lang w:val="it-IT"/>
        </w:rPr>
        <w:t xml:space="preserve">, S. </w:t>
      </w:r>
      <w:proofErr w:type="spellStart"/>
      <w:r>
        <w:rPr>
          <w:rFonts w:ascii="Times New Roman" w:hAnsi="Times New Roman" w:cs="Times New Roman"/>
          <w:sz w:val="24"/>
          <w:szCs w:val="24"/>
          <w:lang w:val="it-IT"/>
        </w:rPr>
        <w:t>Becerra</w:t>
      </w:r>
      <w:proofErr w:type="spellEnd"/>
      <w:r>
        <w:rPr>
          <w:rFonts w:ascii="Times New Roman" w:hAnsi="Times New Roman" w:cs="Times New Roman"/>
          <w:sz w:val="24"/>
          <w:szCs w:val="24"/>
          <w:lang w:val="it-IT"/>
        </w:rPr>
        <w:t xml:space="preserve">, </w:t>
      </w:r>
      <w:proofErr w:type="gramStart"/>
      <w:r>
        <w:rPr>
          <w:rFonts w:ascii="Times New Roman" w:hAnsi="Times New Roman" w:cs="Times New Roman"/>
          <w:sz w:val="24"/>
          <w:szCs w:val="24"/>
          <w:lang w:val="it-IT"/>
        </w:rPr>
        <w:t>J.</w:t>
      </w:r>
      <w:proofErr w:type="gramEnd"/>
      <w:r>
        <w:rPr>
          <w:rFonts w:ascii="Times New Roman" w:hAnsi="Times New Roman" w:cs="Times New Roman"/>
          <w:sz w:val="24"/>
          <w:szCs w:val="24"/>
          <w:lang w:val="it-IT"/>
        </w:rPr>
        <w:t xml:space="preserve"> J. Cairo, F. </w:t>
      </w:r>
      <w:proofErr w:type="spellStart"/>
      <w:r>
        <w:rPr>
          <w:rFonts w:ascii="Times New Roman" w:hAnsi="Times New Roman" w:cs="Times New Roman"/>
          <w:sz w:val="24"/>
          <w:szCs w:val="24"/>
          <w:lang w:val="it-IT"/>
        </w:rPr>
        <w:t>Godia</w:t>
      </w:r>
      <w:proofErr w:type="spellEnd"/>
      <w:r>
        <w:rPr>
          <w:rFonts w:ascii="Times New Roman" w:hAnsi="Times New Roman" w:cs="Times New Roman"/>
          <w:sz w:val="24"/>
          <w:szCs w:val="24"/>
          <w:lang w:val="it-IT"/>
        </w:rPr>
        <w:t xml:space="preserve">, </w:t>
      </w:r>
      <w:r>
        <w:rPr>
          <w:rFonts w:ascii="Times New Roman" w:hAnsi="Times New Roman" w:cs="Times New Roman"/>
          <w:i/>
          <w:sz w:val="24"/>
          <w:szCs w:val="24"/>
          <w:lang w:val="it-IT"/>
        </w:rPr>
        <w:t xml:space="preserve">J. </w:t>
      </w:r>
      <w:proofErr w:type="spellStart"/>
      <w:r>
        <w:rPr>
          <w:rFonts w:ascii="Times New Roman" w:hAnsi="Times New Roman" w:cs="Times New Roman"/>
          <w:i/>
          <w:sz w:val="24"/>
          <w:szCs w:val="24"/>
          <w:lang w:val="it-IT"/>
        </w:rPr>
        <w:t>Biotechnol</w:t>
      </w:r>
      <w:proofErr w:type="spellEnd"/>
      <w:r>
        <w:rPr>
          <w:rFonts w:ascii="Times New Roman" w:hAnsi="Times New Roman" w:cs="Times New Roman"/>
          <w:i/>
          <w:sz w:val="24"/>
          <w:szCs w:val="24"/>
          <w:lang w:val="it-IT"/>
        </w:rPr>
        <w:t>.</w:t>
      </w:r>
      <w:r>
        <w:rPr>
          <w:rFonts w:ascii="Times New Roman" w:hAnsi="Times New Roman" w:cs="Times New Roman"/>
          <w:sz w:val="24"/>
          <w:szCs w:val="24"/>
          <w:lang w:val="it-IT"/>
        </w:rPr>
        <w:t xml:space="preserve"> </w:t>
      </w:r>
      <w:r>
        <w:rPr>
          <w:rFonts w:ascii="Times New Roman" w:hAnsi="Times New Roman" w:cs="Times New Roman"/>
          <w:b/>
          <w:sz w:val="24"/>
          <w:szCs w:val="24"/>
          <w:lang w:val="it-IT"/>
        </w:rPr>
        <w:t>2006</w:t>
      </w:r>
      <w:r>
        <w:rPr>
          <w:rFonts w:ascii="Times New Roman" w:hAnsi="Times New Roman" w:cs="Times New Roman"/>
          <w:sz w:val="24"/>
          <w:szCs w:val="24"/>
          <w:lang w:val="it-IT"/>
        </w:rPr>
        <w:t>, 125, 547</w:t>
      </w:r>
      <w:r>
        <w:rPr>
          <w:rFonts w:ascii="Times New Roman" w:eastAsia="Times New Roman" w:hAnsi="Times New Roman" w:cs="Times New Roman"/>
          <w:sz w:val="24"/>
          <w:szCs w:val="24"/>
          <w:lang w:val="it-IT"/>
        </w:rPr>
        <w:t>–</w:t>
      </w:r>
      <w:r>
        <w:rPr>
          <w:rFonts w:ascii="Times New Roman" w:hAnsi="Times New Roman" w:cs="Times New Roman"/>
          <w:sz w:val="24"/>
          <w:szCs w:val="24"/>
          <w:lang w:val="it-IT"/>
        </w:rPr>
        <w:t>556.</w:t>
      </w:r>
    </w:p>
    <w:p w:rsidR="00821783" w:rsidRDefault="00821783" w:rsidP="00821783">
      <w:pPr>
        <w:pStyle w:val="Odstavekseznama1"/>
        <w:numPr>
          <w:ilvl w:val="0"/>
          <w:numId w:val="1"/>
        </w:numPr>
        <w:spacing w:after="480" w:line="360" w:lineRule="auto"/>
        <w:jc w:val="both"/>
      </w:pPr>
      <w:r>
        <w:rPr>
          <w:rFonts w:ascii="Times New Roman" w:hAnsi="Times New Roman" w:cs="Times New Roman"/>
          <w:sz w:val="24"/>
          <w:szCs w:val="24"/>
          <w:lang w:val="en-US"/>
        </w:rPr>
        <w:t xml:space="preserve">N. </w:t>
      </w:r>
      <w:proofErr w:type="spellStart"/>
      <w:r>
        <w:rPr>
          <w:rFonts w:ascii="Times New Roman" w:hAnsi="Times New Roman" w:cs="Times New Roman"/>
          <w:sz w:val="24"/>
          <w:szCs w:val="24"/>
          <w:lang w:val="en-US"/>
        </w:rPr>
        <w:t>Sengupta</w:t>
      </w:r>
      <w:proofErr w:type="spellEnd"/>
      <w:r>
        <w:rPr>
          <w:rFonts w:ascii="Times New Roman" w:hAnsi="Times New Roman" w:cs="Times New Roman"/>
          <w:sz w:val="24"/>
          <w:szCs w:val="24"/>
          <w:lang w:val="en-US"/>
        </w:rPr>
        <w:t xml:space="preserve">, S. T. Rose, J. A. Morgan,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Bioeng</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2011</w:t>
      </w:r>
      <w:r>
        <w:rPr>
          <w:rFonts w:ascii="Times New Roman" w:hAnsi="Times New Roman" w:cs="Times New Roman"/>
          <w:sz w:val="24"/>
          <w:szCs w:val="24"/>
          <w:lang w:val="en-US"/>
        </w:rPr>
        <w:t>, 108, 82</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92.</w:t>
      </w:r>
    </w:p>
    <w:p w:rsidR="00C5537D" w:rsidRPr="00C5537D" w:rsidRDefault="00C5537D" w:rsidP="00821783">
      <w:pPr>
        <w:pStyle w:val="Odstavekseznama1"/>
        <w:numPr>
          <w:ilvl w:val="0"/>
          <w:numId w:val="1"/>
        </w:numPr>
        <w:spacing w:after="0" w:line="360" w:lineRule="auto"/>
        <w:jc w:val="both"/>
        <w:rPr>
          <w:rFonts w:ascii="AdvP6960" w:eastAsiaTheme="minorHAnsi" w:hAnsi="AdvP6960" w:cs="AdvP6960"/>
          <w:color w:val="231F20"/>
        </w:rPr>
      </w:pPr>
      <w:r w:rsidRPr="00C5537D">
        <w:rPr>
          <w:rFonts w:ascii="Times New Roman" w:hAnsi="Times New Roman" w:cs="Times New Roman"/>
          <w:sz w:val="24"/>
          <w:szCs w:val="24"/>
          <w:lang w:val="en-US"/>
        </w:rPr>
        <w:t xml:space="preserve">Z. Xing, B. </w:t>
      </w:r>
      <w:proofErr w:type="spellStart"/>
      <w:r w:rsidRPr="00C5537D">
        <w:rPr>
          <w:rFonts w:ascii="Times New Roman" w:hAnsi="Times New Roman" w:cs="Times New Roman"/>
          <w:sz w:val="24"/>
          <w:szCs w:val="24"/>
          <w:lang w:val="en-US"/>
        </w:rPr>
        <w:t>Kenty</w:t>
      </w:r>
      <w:proofErr w:type="spellEnd"/>
      <w:r w:rsidRPr="00C5537D">
        <w:rPr>
          <w:rFonts w:ascii="Times New Roman" w:hAnsi="Times New Roman" w:cs="Times New Roman"/>
          <w:sz w:val="24"/>
          <w:szCs w:val="24"/>
          <w:lang w:val="en-US"/>
        </w:rPr>
        <w:t xml:space="preserve">, I. </w:t>
      </w:r>
      <w:proofErr w:type="spellStart"/>
      <w:r w:rsidRPr="00C5537D">
        <w:rPr>
          <w:rFonts w:ascii="Times New Roman" w:hAnsi="Times New Roman" w:cs="Times New Roman"/>
          <w:sz w:val="24"/>
          <w:szCs w:val="24"/>
          <w:lang w:val="en-US"/>
        </w:rPr>
        <w:t>Koyrakh</w:t>
      </w:r>
      <w:proofErr w:type="spellEnd"/>
      <w:r w:rsidRPr="00C5537D">
        <w:rPr>
          <w:rFonts w:ascii="Times New Roman" w:hAnsi="Times New Roman" w:cs="Times New Roman"/>
          <w:sz w:val="24"/>
          <w:szCs w:val="24"/>
          <w:lang w:val="en-US"/>
        </w:rPr>
        <w:t xml:space="preserve">, M. </w:t>
      </w:r>
      <w:proofErr w:type="spellStart"/>
      <w:r w:rsidRPr="00C5537D">
        <w:rPr>
          <w:rFonts w:ascii="Times New Roman" w:hAnsi="Times New Roman" w:cs="Times New Roman"/>
          <w:sz w:val="24"/>
          <w:szCs w:val="24"/>
          <w:lang w:val="en-US"/>
        </w:rPr>
        <w:t>Borys</w:t>
      </w:r>
      <w:proofErr w:type="spellEnd"/>
      <w:r w:rsidRPr="00C5537D">
        <w:rPr>
          <w:rFonts w:ascii="Times New Roman" w:hAnsi="Times New Roman" w:cs="Times New Roman"/>
          <w:sz w:val="24"/>
          <w:szCs w:val="24"/>
          <w:lang w:val="en-US"/>
        </w:rPr>
        <w:t xml:space="preserve">, S. H. Pan, Z. J. Li, </w:t>
      </w:r>
      <w:r w:rsidRPr="00C5537D">
        <w:rPr>
          <w:rFonts w:ascii="Times New Roman" w:hAnsi="Times New Roman" w:cs="Times New Roman"/>
          <w:i/>
          <w:sz w:val="24"/>
          <w:szCs w:val="24"/>
          <w:lang w:val="en-US"/>
        </w:rPr>
        <w:t xml:space="preserve">Process </w:t>
      </w:r>
      <w:proofErr w:type="spellStart"/>
      <w:r w:rsidRPr="00C5537D">
        <w:rPr>
          <w:rFonts w:ascii="Times New Roman" w:hAnsi="Times New Roman" w:cs="Times New Roman"/>
          <w:i/>
          <w:sz w:val="24"/>
          <w:szCs w:val="24"/>
          <w:lang w:val="en-US"/>
        </w:rPr>
        <w:t>Biochem</w:t>
      </w:r>
      <w:proofErr w:type="spellEnd"/>
      <w:r w:rsidRPr="00C5537D">
        <w:rPr>
          <w:rFonts w:ascii="Times New Roman" w:hAnsi="Times New Roman" w:cs="Times New Roman"/>
          <w:sz w:val="24"/>
          <w:szCs w:val="24"/>
          <w:lang w:val="en-US"/>
        </w:rPr>
        <w:t xml:space="preserve">. </w:t>
      </w:r>
      <w:r w:rsidRPr="00C5537D">
        <w:rPr>
          <w:rFonts w:ascii="Times New Roman" w:hAnsi="Times New Roman" w:cs="Times New Roman"/>
          <w:b/>
          <w:sz w:val="24"/>
          <w:szCs w:val="24"/>
          <w:lang w:val="en-US"/>
        </w:rPr>
        <w:t>2011</w:t>
      </w:r>
      <w:r w:rsidRPr="00C5537D">
        <w:rPr>
          <w:rFonts w:ascii="Times New Roman" w:hAnsi="Times New Roman" w:cs="Times New Roman"/>
          <w:sz w:val="24"/>
          <w:szCs w:val="24"/>
          <w:lang w:val="en-US"/>
        </w:rPr>
        <w:t>, 46, 1423</w:t>
      </w:r>
      <w:r w:rsidRPr="00C5537D">
        <w:rPr>
          <w:rFonts w:ascii="Times New Roman" w:eastAsia="Times New Roman" w:hAnsi="Times New Roman" w:cs="Times New Roman"/>
          <w:sz w:val="24"/>
          <w:szCs w:val="24"/>
          <w:lang w:val="en-US"/>
        </w:rPr>
        <w:t>–</w:t>
      </w:r>
      <w:r w:rsidRPr="00C5537D">
        <w:rPr>
          <w:rFonts w:ascii="Times New Roman" w:hAnsi="Times New Roman" w:cs="Times New Roman"/>
          <w:sz w:val="24"/>
          <w:szCs w:val="24"/>
          <w:lang w:val="en-US"/>
        </w:rPr>
        <w:t>1429.</w:t>
      </w:r>
    </w:p>
    <w:p w:rsidR="004F0EF7" w:rsidRPr="004F0EF7" w:rsidRDefault="00821783" w:rsidP="004F0EF7">
      <w:pPr>
        <w:pStyle w:val="Odstavekseznama1"/>
        <w:numPr>
          <w:ilvl w:val="0"/>
          <w:numId w:val="1"/>
        </w:numPr>
        <w:spacing w:after="0" w:line="360" w:lineRule="auto"/>
        <w:jc w:val="both"/>
        <w:rPr>
          <w:rFonts w:ascii="AdvP6960" w:eastAsiaTheme="minorHAnsi" w:hAnsi="AdvP6960" w:cs="AdvP6960"/>
          <w:color w:val="231F20"/>
        </w:rPr>
      </w:pPr>
      <w:r w:rsidRPr="00C5537D">
        <w:rPr>
          <w:rFonts w:ascii="Times New Roman" w:hAnsi="Times New Roman" w:cs="Times New Roman"/>
          <w:sz w:val="24"/>
          <w:szCs w:val="24"/>
          <w:lang w:val="en-US"/>
        </w:rPr>
        <w:t xml:space="preserve">C. </w:t>
      </w:r>
      <w:proofErr w:type="spellStart"/>
      <w:r w:rsidRPr="00C5537D">
        <w:rPr>
          <w:rFonts w:ascii="Times New Roman" w:hAnsi="Times New Roman" w:cs="Times New Roman"/>
          <w:sz w:val="24"/>
          <w:szCs w:val="24"/>
          <w:lang w:val="en-US"/>
        </w:rPr>
        <w:t>Goudar</w:t>
      </w:r>
      <w:proofErr w:type="spellEnd"/>
      <w:r w:rsidRPr="00C5537D">
        <w:rPr>
          <w:rFonts w:ascii="Times New Roman" w:hAnsi="Times New Roman" w:cs="Times New Roman"/>
          <w:sz w:val="24"/>
          <w:szCs w:val="24"/>
          <w:lang w:val="en-US"/>
        </w:rPr>
        <w:t xml:space="preserve">, </w:t>
      </w:r>
      <w:r w:rsidRPr="00C5537D">
        <w:rPr>
          <w:rFonts w:ascii="AdvP6960" w:eastAsiaTheme="minorHAnsi" w:hAnsi="AdvP6960" w:cs="AdvP6960"/>
          <w:color w:val="231F20"/>
        </w:rPr>
        <w:t xml:space="preserve">R. </w:t>
      </w:r>
      <w:proofErr w:type="spellStart"/>
      <w:r w:rsidRPr="00C5537D">
        <w:rPr>
          <w:rFonts w:ascii="AdvP6960" w:eastAsiaTheme="minorHAnsi" w:hAnsi="AdvP6960" w:cs="AdvP6960"/>
          <w:color w:val="231F20"/>
        </w:rPr>
        <w:t>Biener</w:t>
      </w:r>
      <w:proofErr w:type="spellEnd"/>
      <w:r w:rsidRPr="00C5537D">
        <w:rPr>
          <w:rFonts w:ascii="AdvP6960" w:eastAsiaTheme="minorHAnsi" w:hAnsi="AdvP6960" w:cs="AdvP6960"/>
          <w:color w:val="231F20"/>
        </w:rPr>
        <w:t xml:space="preserve">, K. B. Konstantinov, J. M. </w:t>
      </w:r>
      <w:proofErr w:type="spellStart"/>
      <w:r w:rsidRPr="00C5537D">
        <w:rPr>
          <w:rFonts w:ascii="AdvP6960" w:eastAsiaTheme="minorHAnsi" w:hAnsi="AdvP6960" w:cs="AdvP6960"/>
          <w:color w:val="231F20"/>
        </w:rPr>
        <w:t>Piret</w:t>
      </w:r>
      <w:proofErr w:type="spellEnd"/>
      <w:r w:rsidRPr="00C5537D">
        <w:rPr>
          <w:rFonts w:ascii="AdvP6960" w:eastAsiaTheme="minorHAnsi" w:hAnsi="AdvP6960" w:cs="AdvP6960"/>
          <w:color w:val="231F20"/>
        </w:rPr>
        <w:t xml:space="preserve">, </w:t>
      </w:r>
      <w:proofErr w:type="spellStart"/>
      <w:r w:rsidRPr="00C5537D">
        <w:rPr>
          <w:rFonts w:ascii="AdvP6960" w:eastAsiaTheme="minorHAnsi" w:hAnsi="AdvP6960" w:cs="AdvP6960"/>
          <w:i/>
          <w:color w:val="231F20"/>
        </w:rPr>
        <w:t>American</w:t>
      </w:r>
      <w:proofErr w:type="spellEnd"/>
      <w:r w:rsidRPr="00C5537D">
        <w:rPr>
          <w:rFonts w:ascii="AdvP6960" w:eastAsiaTheme="minorHAnsi" w:hAnsi="AdvP6960" w:cs="AdvP6960"/>
          <w:i/>
          <w:color w:val="231F20"/>
        </w:rPr>
        <w:t xml:space="preserve"> Institute </w:t>
      </w:r>
      <w:proofErr w:type="spellStart"/>
      <w:r w:rsidRPr="00C5537D">
        <w:rPr>
          <w:rFonts w:ascii="AdvP6960" w:eastAsiaTheme="minorHAnsi" w:hAnsi="AdvP6960" w:cs="AdvP6960"/>
          <w:i/>
          <w:color w:val="231F20"/>
        </w:rPr>
        <w:t>of</w:t>
      </w:r>
      <w:proofErr w:type="spellEnd"/>
      <w:r w:rsidRPr="00C5537D">
        <w:rPr>
          <w:rFonts w:ascii="AdvP6960" w:eastAsiaTheme="minorHAnsi" w:hAnsi="AdvP6960" w:cs="AdvP6960"/>
          <w:i/>
          <w:color w:val="231F20"/>
        </w:rPr>
        <w:t xml:space="preserve"> </w:t>
      </w:r>
      <w:proofErr w:type="spellStart"/>
      <w:r w:rsidRPr="00C5537D">
        <w:rPr>
          <w:rFonts w:ascii="AdvP6960" w:eastAsiaTheme="minorHAnsi" w:hAnsi="AdvP6960" w:cs="AdvP6960"/>
          <w:i/>
          <w:color w:val="231F20"/>
        </w:rPr>
        <w:t>Chemical</w:t>
      </w:r>
      <w:proofErr w:type="spellEnd"/>
      <w:r w:rsidRPr="00C5537D">
        <w:rPr>
          <w:rFonts w:ascii="AdvP6960" w:eastAsiaTheme="minorHAnsi" w:hAnsi="AdvP6960" w:cs="AdvP6960"/>
          <w:i/>
          <w:color w:val="231F20"/>
        </w:rPr>
        <w:t xml:space="preserve"> </w:t>
      </w:r>
      <w:proofErr w:type="spellStart"/>
      <w:r w:rsidRPr="00C5537D">
        <w:rPr>
          <w:rFonts w:ascii="AdvP6960" w:eastAsiaTheme="minorHAnsi" w:hAnsi="AdvP6960" w:cs="AdvP6960"/>
          <w:i/>
          <w:color w:val="231F20"/>
        </w:rPr>
        <w:t>Engineers</w:t>
      </w:r>
      <w:proofErr w:type="spellEnd"/>
      <w:r w:rsidRPr="00C5537D">
        <w:rPr>
          <w:rFonts w:ascii="AdvP6960" w:eastAsiaTheme="minorHAnsi" w:hAnsi="AdvP6960" w:cs="AdvP6960"/>
          <w:i/>
          <w:color w:val="231F20"/>
        </w:rPr>
        <w:t xml:space="preserve"> </w:t>
      </w:r>
      <w:proofErr w:type="spellStart"/>
      <w:r w:rsidRPr="00C5537D">
        <w:rPr>
          <w:rFonts w:ascii="AdvP6960" w:eastAsiaTheme="minorHAnsi" w:hAnsi="AdvP6960" w:cs="AdvP6960"/>
          <w:i/>
          <w:color w:val="231F20"/>
        </w:rPr>
        <w:t>Biotechnol</w:t>
      </w:r>
      <w:proofErr w:type="spellEnd"/>
      <w:r w:rsidRPr="00C5537D">
        <w:rPr>
          <w:rFonts w:ascii="AdvP6960" w:eastAsiaTheme="minorHAnsi" w:hAnsi="AdvP6960" w:cs="AdvP6960"/>
          <w:i/>
          <w:color w:val="231F20"/>
        </w:rPr>
        <w:t>.</w:t>
      </w:r>
      <w:r w:rsidRPr="00C5537D">
        <w:rPr>
          <w:rFonts w:ascii="AdvP6960" w:eastAsiaTheme="minorHAnsi" w:hAnsi="AdvP6960" w:cs="AdvP6960"/>
          <w:color w:val="231F20"/>
        </w:rPr>
        <w:t xml:space="preserve"> </w:t>
      </w:r>
      <w:r w:rsidRPr="00C5537D">
        <w:rPr>
          <w:rFonts w:ascii="AdvP6960" w:eastAsiaTheme="minorHAnsi" w:hAnsi="AdvP6960" w:cs="AdvP6960"/>
          <w:b/>
          <w:color w:val="231F20"/>
        </w:rPr>
        <w:t>2009</w:t>
      </w:r>
      <w:r w:rsidRPr="00C5537D">
        <w:rPr>
          <w:rFonts w:ascii="AdvP6960" w:eastAsiaTheme="minorHAnsi" w:hAnsi="AdvP6960" w:cs="AdvP6960"/>
          <w:color w:val="231F20"/>
        </w:rPr>
        <w:t>, 25, 986–998.</w:t>
      </w:r>
    </w:p>
    <w:p w:rsidR="00821783" w:rsidRDefault="00821783" w:rsidP="00821783">
      <w:pPr>
        <w:pStyle w:val="Odstavekseznama1"/>
        <w:numPr>
          <w:ilvl w:val="0"/>
          <w:numId w:val="1"/>
        </w:numPr>
        <w:spacing w:after="480" w:line="360" w:lineRule="auto"/>
        <w:jc w:val="both"/>
      </w:pPr>
      <w:r>
        <w:rPr>
          <w:rFonts w:ascii="Times New Roman" w:hAnsi="Times New Roman" w:cs="Times New Roman"/>
          <w:sz w:val="24"/>
          <w:szCs w:val="24"/>
          <w:lang w:val="en-US"/>
        </w:rPr>
        <w:t xml:space="preserve">L. E. </w:t>
      </w:r>
      <w:proofErr w:type="spellStart"/>
      <w:r>
        <w:rPr>
          <w:rFonts w:ascii="Times New Roman" w:hAnsi="Times New Roman" w:cs="Times New Roman"/>
          <w:sz w:val="24"/>
          <w:szCs w:val="24"/>
          <w:lang w:val="en-US"/>
        </w:rPr>
        <w:t>Quek</w:t>
      </w:r>
      <w:proofErr w:type="spellEnd"/>
      <w:r>
        <w:rPr>
          <w:rFonts w:ascii="Times New Roman" w:hAnsi="Times New Roman" w:cs="Times New Roman"/>
          <w:sz w:val="24"/>
          <w:szCs w:val="24"/>
          <w:lang w:val="en-US"/>
        </w:rPr>
        <w:t xml:space="preserve">, S. </w:t>
      </w:r>
      <w:proofErr w:type="spellStart"/>
      <w:r>
        <w:rPr>
          <w:rFonts w:ascii="Times New Roman" w:hAnsi="Times New Roman" w:cs="Times New Roman"/>
          <w:sz w:val="24"/>
          <w:szCs w:val="24"/>
          <w:lang w:val="en-US"/>
        </w:rPr>
        <w:t>Dietmair</w:t>
      </w:r>
      <w:proofErr w:type="spellEnd"/>
      <w:r>
        <w:rPr>
          <w:rFonts w:ascii="Times New Roman" w:hAnsi="Times New Roman" w:cs="Times New Roman"/>
          <w:sz w:val="24"/>
          <w:szCs w:val="24"/>
          <w:lang w:val="en-US"/>
        </w:rPr>
        <w:t xml:space="preserve">, J. O. </w:t>
      </w:r>
      <w:proofErr w:type="spellStart"/>
      <w:r>
        <w:rPr>
          <w:rFonts w:ascii="Times New Roman" w:hAnsi="Times New Roman" w:cs="Times New Roman"/>
          <w:sz w:val="24"/>
          <w:szCs w:val="24"/>
          <w:lang w:val="en-US"/>
        </w:rPr>
        <w:t>Kromer</w:t>
      </w:r>
      <w:proofErr w:type="spellEnd"/>
      <w:r>
        <w:rPr>
          <w:rFonts w:ascii="Times New Roman" w:hAnsi="Times New Roman" w:cs="Times New Roman"/>
          <w:sz w:val="24"/>
          <w:szCs w:val="24"/>
          <w:lang w:val="en-US"/>
        </w:rPr>
        <w:t xml:space="preserve">, L. K. Nielsen, </w:t>
      </w:r>
      <w:proofErr w:type="spellStart"/>
      <w:r>
        <w:rPr>
          <w:rFonts w:ascii="Times New Roman" w:hAnsi="Times New Roman" w:cs="Times New Roman"/>
          <w:i/>
          <w:sz w:val="24"/>
          <w:szCs w:val="24"/>
          <w:lang w:val="en-US"/>
        </w:rPr>
        <w:t>Metab</w:t>
      </w:r>
      <w:proofErr w:type="spellEnd"/>
      <w:r>
        <w:rPr>
          <w:rFonts w:ascii="Times New Roman" w:hAnsi="Times New Roman" w:cs="Times New Roman"/>
          <w:i/>
          <w:sz w:val="24"/>
          <w:szCs w:val="24"/>
          <w:lang w:val="en-US"/>
        </w:rPr>
        <w:t>. Eng</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2010</w:t>
      </w:r>
      <w:r>
        <w:rPr>
          <w:rFonts w:ascii="Times New Roman" w:hAnsi="Times New Roman" w:cs="Times New Roman"/>
          <w:sz w:val="24"/>
          <w:szCs w:val="24"/>
          <w:lang w:val="en-US"/>
        </w:rPr>
        <w:t>, 12, 161</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171.</w:t>
      </w:r>
    </w:p>
    <w:p w:rsidR="00821783" w:rsidRDefault="00821783" w:rsidP="00821783">
      <w:pPr>
        <w:pStyle w:val="Odstavekseznama1"/>
        <w:numPr>
          <w:ilvl w:val="0"/>
          <w:numId w:val="1"/>
        </w:numPr>
        <w:spacing w:after="480" w:line="360" w:lineRule="auto"/>
        <w:jc w:val="both"/>
      </w:pPr>
      <w:r>
        <w:rPr>
          <w:rFonts w:ascii="Times New Roman" w:hAnsi="Times New Roman" w:cs="Times New Roman"/>
          <w:sz w:val="24"/>
          <w:szCs w:val="24"/>
          <w:lang w:val="en-US"/>
        </w:rPr>
        <w:t xml:space="preserve">S. </w:t>
      </w:r>
      <w:proofErr w:type="spellStart"/>
      <w:r>
        <w:rPr>
          <w:rFonts w:ascii="Times New Roman" w:hAnsi="Times New Roman" w:cs="Times New Roman"/>
          <w:sz w:val="24"/>
          <w:szCs w:val="24"/>
          <w:lang w:val="en-US"/>
        </w:rPr>
        <w:t>Xu</w:t>
      </w:r>
      <w:proofErr w:type="spellEnd"/>
      <w:r>
        <w:rPr>
          <w:rFonts w:ascii="Times New Roman" w:hAnsi="Times New Roman" w:cs="Times New Roman"/>
          <w:sz w:val="24"/>
          <w:szCs w:val="24"/>
          <w:lang w:val="en-US"/>
        </w:rPr>
        <w:t xml:space="preserve">, L. </w:t>
      </w:r>
      <w:proofErr w:type="spellStart"/>
      <w:r>
        <w:rPr>
          <w:rFonts w:ascii="Times New Roman" w:hAnsi="Times New Roman" w:cs="Times New Roman"/>
          <w:sz w:val="24"/>
          <w:szCs w:val="24"/>
          <w:lang w:val="en-US"/>
        </w:rPr>
        <w:t>Hoshan</w:t>
      </w:r>
      <w:proofErr w:type="spellEnd"/>
      <w:r>
        <w:rPr>
          <w:rFonts w:ascii="Times New Roman" w:hAnsi="Times New Roman" w:cs="Times New Roman"/>
          <w:sz w:val="24"/>
          <w:szCs w:val="24"/>
          <w:lang w:val="en-US"/>
        </w:rPr>
        <w:t xml:space="preserve">, H. Chen, </w:t>
      </w:r>
      <w:proofErr w:type="spellStart"/>
      <w:r>
        <w:rPr>
          <w:rFonts w:ascii="Times New Roman" w:hAnsi="Times New Roman" w:cs="Times New Roman"/>
          <w:i/>
          <w:sz w:val="24"/>
          <w:szCs w:val="24"/>
          <w:lang w:val="en-US"/>
        </w:rPr>
        <w:t>Bioproc</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Biosyst</w:t>
      </w:r>
      <w:proofErr w:type="spellEnd"/>
      <w:r>
        <w:rPr>
          <w:rFonts w:ascii="Times New Roman" w:hAnsi="Times New Roman" w:cs="Times New Roman"/>
          <w:i/>
          <w:sz w:val="24"/>
          <w:szCs w:val="24"/>
          <w:lang w:val="en-US"/>
        </w:rPr>
        <w:t>, Eng.</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2016</w:t>
      </w:r>
      <w:r>
        <w:rPr>
          <w:rFonts w:ascii="Times New Roman" w:hAnsi="Times New Roman" w:cs="Times New Roman"/>
          <w:sz w:val="24"/>
          <w:szCs w:val="24"/>
          <w:lang w:val="en-US"/>
        </w:rPr>
        <w:t>, 39, 1689–1702.</w:t>
      </w:r>
    </w:p>
    <w:p w:rsidR="001B507B" w:rsidRDefault="001B507B" w:rsidP="001B507B">
      <w:pPr>
        <w:pStyle w:val="Odstavekseznama1"/>
        <w:numPr>
          <w:ilvl w:val="0"/>
          <w:numId w:val="1"/>
        </w:numPr>
        <w:spacing w:after="480" w:line="360" w:lineRule="auto"/>
        <w:jc w:val="both"/>
      </w:pPr>
      <w:r>
        <w:rPr>
          <w:rFonts w:ascii="Times New Roman" w:hAnsi="Times New Roman" w:cs="Times New Roman"/>
          <w:sz w:val="24"/>
          <w:szCs w:val="24"/>
          <w:lang w:val="en-US"/>
        </w:rPr>
        <w:t xml:space="preserve">L. </w:t>
      </w:r>
      <w:proofErr w:type="spellStart"/>
      <w:r>
        <w:rPr>
          <w:rFonts w:ascii="Times New Roman" w:hAnsi="Times New Roman" w:cs="Times New Roman"/>
          <w:sz w:val="24"/>
          <w:szCs w:val="24"/>
          <w:lang w:val="en-US"/>
        </w:rPr>
        <w:t>Xie</w:t>
      </w:r>
      <w:proofErr w:type="spellEnd"/>
      <w:r>
        <w:rPr>
          <w:rFonts w:ascii="Times New Roman" w:hAnsi="Times New Roman" w:cs="Times New Roman"/>
          <w:sz w:val="24"/>
          <w:szCs w:val="24"/>
          <w:lang w:val="en-US"/>
        </w:rPr>
        <w:t xml:space="preserve">, D. I. Wang,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Bioeng</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1994</w:t>
      </w:r>
      <w:r>
        <w:rPr>
          <w:rFonts w:ascii="Times New Roman" w:hAnsi="Times New Roman" w:cs="Times New Roman"/>
          <w:sz w:val="24"/>
          <w:szCs w:val="24"/>
          <w:lang w:val="en-US"/>
        </w:rPr>
        <w:t xml:space="preserve">, 43, </w:t>
      </w:r>
      <w:r>
        <w:rPr>
          <w:rFonts w:ascii="Times New Roman" w:hAnsi="Times New Roman" w:cs="Times New Roman"/>
          <w:color w:val="2E2E2E"/>
          <w:sz w:val="24"/>
          <w:szCs w:val="24"/>
        </w:rPr>
        <w:t>1175–1189.</w:t>
      </w:r>
    </w:p>
    <w:p w:rsidR="001B507B" w:rsidRDefault="001B507B" w:rsidP="001B507B">
      <w:pPr>
        <w:pStyle w:val="Odstavekseznama1"/>
        <w:numPr>
          <w:ilvl w:val="0"/>
          <w:numId w:val="1"/>
        </w:numPr>
        <w:spacing w:after="480" w:line="360" w:lineRule="auto"/>
        <w:jc w:val="both"/>
      </w:pPr>
      <w:r>
        <w:rPr>
          <w:rFonts w:ascii="Times New Roman" w:hAnsi="Times New Roman" w:cs="Times New Roman"/>
          <w:sz w:val="24"/>
          <w:szCs w:val="24"/>
          <w:lang w:val="en-US"/>
        </w:rPr>
        <w:t xml:space="preserve">C. A. </w:t>
      </w:r>
      <w:proofErr w:type="spellStart"/>
      <w:r>
        <w:rPr>
          <w:rFonts w:ascii="Times New Roman" w:hAnsi="Times New Roman" w:cs="Times New Roman"/>
          <w:sz w:val="24"/>
          <w:szCs w:val="24"/>
          <w:lang w:val="en-US"/>
        </w:rPr>
        <w:t>Sellick</w:t>
      </w:r>
      <w:proofErr w:type="spellEnd"/>
      <w:r>
        <w:rPr>
          <w:rFonts w:ascii="Times New Roman" w:hAnsi="Times New Roman" w:cs="Times New Roman"/>
          <w:sz w:val="24"/>
          <w:szCs w:val="24"/>
          <w:lang w:val="en-US"/>
        </w:rPr>
        <w:t xml:space="preserve">, A. S. </w:t>
      </w:r>
      <w:proofErr w:type="spellStart"/>
      <w:r>
        <w:rPr>
          <w:rFonts w:ascii="Times New Roman" w:hAnsi="Times New Roman" w:cs="Times New Roman"/>
          <w:sz w:val="24"/>
          <w:szCs w:val="24"/>
          <w:lang w:val="en-US"/>
        </w:rPr>
        <w:t>Croxford</w:t>
      </w:r>
      <w:proofErr w:type="spellEnd"/>
      <w:r>
        <w:rPr>
          <w:rFonts w:ascii="Times New Roman" w:hAnsi="Times New Roman" w:cs="Times New Roman"/>
          <w:sz w:val="24"/>
          <w:szCs w:val="24"/>
          <w:lang w:val="en-US"/>
        </w:rPr>
        <w:t xml:space="preserve">, A. R. </w:t>
      </w:r>
      <w:proofErr w:type="spellStart"/>
      <w:r>
        <w:rPr>
          <w:rFonts w:ascii="Times New Roman" w:hAnsi="Times New Roman" w:cs="Times New Roman"/>
          <w:sz w:val="24"/>
          <w:szCs w:val="24"/>
          <w:lang w:val="en-US"/>
        </w:rPr>
        <w:t>Maqsood</w:t>
      </w:r>
      <w:proofErr w:type="spellEnd"/>
      <w:r>
        <w:rPr>
          <w:rFonts w:ascii="Times New Roman" w:hAnsi="Times New Roman" w:cs="Times New Roman"/>
          <w:sz w:val="24"/>
          <w:szCs w:val="24"/>
          <w:lang w:val="en-US"/>
        </w:rPr>
        <w:t xml:space="preserve">, G. Stephens, H. V. </w:t>
      </w:r>
      <w:proofErr w:type="spellStart"/>
      <w:r>
        <w:rPr>
          <w:rFonts w:ascii="Times New Roman" w:hAnsi="Times New Roman" w:cs="Times New Roman"/>
          <w:sz w:val="24"/>
          <w:szCs w:val="24"/>
          <w:lang w:val="en-US"/>
        </w:rPr>
        <w:t>Westerhoff</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Goodacre</w:t>
      </w:r>
      <w:proofErr w:type="spellEnd"/>
      <w:r>
        <w:rPr>
          <w:rFonts w:ascii="Times New Roman" w:hAnsi="Times New Roman" w:cs="Times New Roman"/>
          <w:sz w:val="24"/>
          <w:szCs w:val="24"/>
          <w:lang w:val="en-US"/>
        </w:rPr>
        <w:t xml:space="preserve">, A. J. Dickson,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Bioeng</w:t>
      </w:r>
      <w:proofErr w:type="spellEnd"/>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2011</w:t>
      </w:r>
      <w:r>
        <w:rPr>
          <w:rFonts w:ascii="Times New Roman" w:hAnsi="Times New Roman" w:cs="Times New Roman"/>
          <w:sz w:val="24"/>
          <w:szCs w:val="24"/>
          <w:lang w:val="en-US"/>
        </w:rPr>
        <w:t>, 108, 3025–3031.</w:t>
      </w:r>
    </w:p>
    <w:p w:rsidR="001B507B" w:rsidRDefault="001B507B" w:rsidP="001B507B">
      <w:pPr>
        <w:pStyle w:val="Odstavekseznama1"/>
        <w:numPr>
          <w:ilvl w:val="0"/>
          <w:numId w:val="1"/>
        </w:numPr>
        <w:spacing w:after="480" w:line="360" w:lineRule="auto"/>
        <w:jc w:val="both"/>
      </w:pPr>
      <w:r>
        <w:rPr>
          <w:rFonts w:ascii="Times New Roman" w:hAnsi="Times New Roman" w:cs="Times New Roman"/>
          <w:sz w:val="24"/>
          <w:szCs w:val="24"/>
          <w:lang w:val="it-IT"/>
        </w:rPr>
        <w:t xml:space="preserve">M. D. </w:t>
      </w:r>
      <w:proofErr w:type="spellStart"/>
      <w:r>
        <w:rPr>
          <w:rFonts w:ascii="Times New Roman" w:hAnsi="Times New Roman" w:cs="Times New Roman"/>
          <w:sz w:val="24"/>
          <w:szCs w:val="24"/>
          <w:lang w:val="it-IT"/>
        </w:rPr>
        <w:t>Rocha-Pizana</w:t>
      </w:r>
      <w:proofErr w:type="spellEnd"/>
      <w:r>
        <w:rPr>
          <w:rFonts w:ascii="Times New Roman" w:hAnsi="Times New Roman" w:cs="Times New Roman"/>
          <w:sz w:val="24"/>
          <w:szCs w:val="24"/>
          <w:lang w:val="it-IT"/>
        </w:rPr>
        <w:t xml:space="preserve">, G. </w:t>
      </w:r>
      <w:proofErr w:type="spellStart"/>
      <w:r>
        <w:rPr>
          <w:rFonts w:ascii="Times New Roman" w:hAnsi="Times New Roman" w:cs="Times New Roman"/>
          <w:sz w:val="24"/>
          <w:szCs w:val="24"/>
          <w:lang w:val="it-IT"/>
        </w:rPr>
        <w:t>Ascencio-Favela</w:t>
      </w:r>
      <w:proofErr w:type="spellEnd"/>
      <w:r>
        <w:rPr>
          <w:rFonts w:ascii="Times New Roman" w:hAnsi="Times New Roman" w:cs="Times New Roman"/>
          <w:sz w:val="24"/>
          <w:szCs w:val="24"/>
          <w:lang w:val="it-IT"/>
        </w:rPr>
        <w:t xml:space="preserve">, B. M. </w:t>
      </w:r>
      <w:proofErr w:type="spellStart"/>
      <w:r>
        <w:rPr>
          <w:rFonts w:ascii="Times New Roman" w:hAnsi="Times New Roman" w:cs="Times New Roman"/>
          <w:sz w:val="24"/>
          <w:szCs w:val="24"/>
          <w:lang w:val="it-IT"/>
        </w:rPr>
        <w:t>Soto-Garcia</w:t>
      </w:r>
      <w:proofErr w:type="spellEnd"/>
      <w:r>
        <w:rPr>
          <w:rFonts w:ascii="Times New Roman" w:hAnsi="Times New Roman" w:cs="Times New Roman"/>
          <w:sz w:val="24"/>
          <w:szCs w:val="24"/>
          <w:lang w:val="it-IT"/>
        </w:rPr>
        <w:t xml:space="preserve">, M. M. Alvarez, M. D. L. </w:t>
      </w:r>
      <w:proofErr w:type="spellStart"/>
      <w:r>
        <w:rPr>
          <w:rFonts w:ascii="Times New Roman" w:hAnsi="Times New Roman" w:cs="Times New Roman"/>
          <w:sz w:val="24"/>
          <w:szCs w:val="24"/>
          <w:lang w:val="it-IT"/>
        </w:rPr>
        <w:t>Martinez-Fierro</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i/>
          <w:sz w:val="24"/>
          <w:szCs w:val="24"/>
          <w:lang w:val="it-IT"/>
        </w:rPr>
        <w:t>Protein</w:t>
      </w:r>
      <w:proofErr w:type="spellEnd"/>
      <w:r>
        <w:rPr>
          <w:rFonts w:ascii="Times New Roman" w:hAnsi="Times New Roman" w:cs="Times New Roman"/>
          <w:i/>
          <w:sz w:val="24"/>
          <w:szCs w:val="24"/>
          <w:lang w:val="it-IT"/>
        </w:rPr>
        <w:t xml:space="preserve"> </w:t>
      </w:r>
      <w:proofErr w:type="spellStart"/>
      <w:r>
        <w:rPr>
          <w:rFonts w:ascii="Times New Roman" w:hAnsi="Times New Roman" w:cs="Times New Roman"/>
          <w:i/>
          <w:sz w:val="24"/>
          <w:szCs w:val="24"/>
          <w:lang w:val="it-IT"/>
        </w:rPr>
        <w:t>Expres</w:t>
      </w:r>
      <w:proofErr w:type="spellEnd"/>
      <w:r>
        <w:rPr>
          <w:rFonts w:ascii="Times New Roman" w:hAnsi="Times New Roman" w:cs="Times New Roman"/>
          <w:i/>
          <w:sz w:val="24"/>
          <w:szCs w:val="24"/>
          <w:lang w:val="it-IT"/>
        </w:rPr>
        <w:t xml:space="preserve">. </w:t>
      </w:r>
      <w:proofErr w:type="spellStart"/>
      <w:r>
        <w:rPr>
          <w:rFonts w:ascii="Times New Roman" w:hAnsi="Times New Roman" w:cs="Times New Roman"/>
          <w:i/>
          <w:sz w:val="24"/>
          <w:szCs w:val="24"/>
          <w:lang w:val="en-US"/>
        </w:rPr>
        <w:t>Purif</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2017</w:t>
      </w:r>
      <w:r>
        <w:rPr>
          <w:rFonts w:ascii="Times New Roman" w:hAnsi="Times New Roman" w:cs="Times New Roman"/>
          <w:sz w:val="24"/>
          <w:szCs w:val="24"/>
          <w:lang w:val="en-US"/>
        </w:rPr>
        <w:t>, 132, 108</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115.</w:t>
      </w:r>
    </w:p>
    <w:p w:rsidR="001B507B" w:rsidRDefault="001B507B" w:rsidP="001B507B">
      <w:pPr>
        <w:pStyle w:val="Odstavekseznama1"/>
        <w:numPr>
          <w:ilvl w:val="0"/>
          <w:numId w:val="1"/>
        </w:numPr>
        <w:spacing w:after="480" w:line="360" w:lineRule="auto"/>
        <w:jc w:val="both"/>
      </w:pPr>
      <w:r>
        <w:rPr>
          <w:rFonts w:ascii="Times New Roman" w:hAnsi="Times New Roman" w:cs="Times New Roman"/>
          <w:sz w:val="24"/>
          <w:szCs w:val="24"/>
        </w:rPr>
        <w:t xml:space="preserve">H. </w:t>
      </w:r>
      <w:proofErr w:type="spellStart"/>
      <w:r>
        <w:rPr>
          <w:rFonts w:ascii="Times New Roman" w:hAnsi="Times New Roman" w:cs="Times New Roman"/>
          <w:sz w:val="24"/>
          <w:szCs w:val="24"/>
        </w:rPr>
        <w:t>Hansen</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Emborg</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Appl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Microbiol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Biotechnol</w:t>
      </w:r>
      <w:proofErr w:type="spellEnd"/>
      <w:r>
        <w:rPr>
          <w:rFonts w:ascii="Times New Roman" w:hAnsi="Times New Roman" w:cs="Times New Roman"/>
          <w:sz w:val="24"/>
          <w:szCs w:val="24"/>
        </w:rPr>
        <w:t xml:space="preserve">. </w:t>
      </w:r>
      <w:r>
        <w:rPr>
          <w:rFonts w:ascii="Times New Roman" w:hAnsi="Times New Roman" w:cs="Times New Roman"/>
          <w:b/>
          <w:bCs/>
          <w:sz w:val="24"/>
          <w:szCs w:val="24"/>
        </w:rPr>
        <w:t>1990</w:t>
      </w:r>
      <w:r>
        <w:rPr>
          <w:rFonts w:ascii="Times New Roman" w:hAnsi="Times New Roman" w:cs="Times New Roman"/>
          <w:sz w:val="24"/>
          <w:szCs w:val="24"/>
        </w:rPr>
        <w:t xml:space="preserve">, </w:t>
      </w:r>
      <w:r>
        <w:rPr>
          <w:rFonts w:ascii="Times New Roman" w:hAnsi="Times New Roman" w:cs="Times New Roman"/>
          <w:iCs/>
          <w:sz w:val="24"/>
          <w:szCs w:val="24"/>
        </w:rPr>
        <w:t>41</w:t>
      </w:r>
      <w:r>
        <w:rPr>
          <w:rFonts w:ascii="Times New Roman" w:hAnsi="Times New Roman" w:cs="Times New Roman"/>
          <w:sz w:val="24"/>
          <w:szCs w:val="24"/>
        </w:rPr>
        <w:t>, 560</w:t>
      </w:r>
      <w:r>
        <w:rPr>
          <w:rFonts w:ascii="Times New Roman" w:eastAsia="Times New Roman" w:hAnsi="Times New Roman" w:cs="Times New Roman"/>
          <w:sz w:val="24"/>
          <w:szCs w:val="24"/>
          <w:lang w:val="en-US"/>
        </w:rPr>
        <w:t>–</w:t>
      </w:r>
      <w:r>
        <w:rPr>
          <w:rFonts w:ascii="Times New Roman" w:hAnsi="Times New Roman" w:cs="Times New Roman"/>
          <w:sz w:val="24"/>
          <w:szCs w:val="24"/>
        </w:rPr>
        <w:t>564.</w:t>
      </w:r>
    </w:p>
    <w:p w:rsidR="001B507B" w:rsidRDefault="001B507B" w:rsidP="001B507B">
      <w:pPr>
        <w:pStyle w:val="Odstavekseznama1"/>
        <w:numPr>
          <w:ilvl w:val="0"/>
          <w:numId w:val="1"/>
        </w:numPr>
        <w:spacing w:after="0" w:line="360" w:lineRule="auto"/>
      </w:pPr>
      <w:r>
        <w:rPr>
          <w:rFonts w:ascii="Times New Roman" w:hAnsi="Times New Roman" w:cs="Times New Roman"/>
          <w:sz w:val="24"/>
          <w:szCs w:val="24"/>
        </w:rPr>
        <w:t xml:space="preserve">L. </w:t>
      </w:r>
      <w:proofErr w:type="spellStart"/>
      <w:r>
        <w:rPr>
          <w:rFonts w:ascii="Times New Roman" w:hAnsi="Times New Roman" w:cs="Times New Roman"/>
          <w:sz w:val="24"/>
          <w:szCs w:val="24"/>
        </w:rPr>
        <w:t>Xie</w:t>
      </w:r>
      <w:proofErr w:type="spellEnd"/>
      <w:r>
        <w:rPr>
          <w:rFonts w:ascii="Times New Roman" w:hAnsi="Times New Roman" w:cs="Times New Roman"/>
          <w:sz w:val="24"/>
          <w:szCs w:val="24"/>
        </w:rPr>
        <w:t xml:space="preserve">, D. I. </w:t>
      </w:r>
      <w:proofErr w:type="spellStart"/>
      <w:r>
        <w:rPr>
          <w:rFonts w:ascii="Times New Roman" w:hAnsi="Times New Roman" w:cs="Times New Roman"/>
          <w:sz w:val="24"/>
          <w:szCs w:val="24"/>
        </w:rPr>
        <w:t>Wang</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Biotechnol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Bioeng</w:t>
      </w:r>
      <w:proofErr w:type="spellEnd"/>
      <w:r>
        <w:rPr>
          <w:rFonts w:ascii="Times New Roman" w:hAnsi="Times New Roman" w:cs="Times New Roman"/>
          <w:sz w:val="24"/>
          <w:szCs w:val="24"/>
        </w:rPr>
        <w:t xml:space="preserve">. </w:t>
      </w:r>
      <w:r>
        <w:rPr>
          <w:rFonts w:ascii="Times New Roman" w:hAnsi="Times New Roman" w:cs="Times New Roman"/>
          <w:b/>
          <w:bCs/>
          <w:sz w:val="24"/>
          <w:szCs w:val="24"/>
        </w:rPr>
        <w:t>1996</w:t>
      </w:r>
      <w:r>
        <w:rPr>
          <w:rFonts w:ascii="Times New Roman" w:hAnsi="Times New Roman" w:cs="Times New Roman"/>
          <w:sz w:val="24"/>
          <w:szCs w:val="24"/>
        </w:rPr>
        <w:t xml:space="preserve">, </w:t>
      </w:r>
      <w:r>
        <w:rPr>
          <w:rFonts w:ascii="Times New Roman" w:hAnsi="Times New Roman" w:cs="Times New Roman"/>
          <w:i/>
          <w:iCs/>
          <w:sz w:val="24"/>
          <w:szCs w:val="24"/>
        </w:rPr>
        <w:t>52</w:t>
      </w:r>
      <w:r>
        <w:rPr>
          <w:rFonts w:ascii="Times New Roman" w:hAnsi="Times New Roman" w:cs="Times New Roman"/>
          <w:sz w:val="24"/>
          <w:szCs w:val="24"/>
        </w:rPr>
        <w:t>, 579</w:t>
      </w:r>
      <w:r>
        <w:rPr>
          <w:rFonts w:ascii="Times New Roman" w:eastAsia="Times New Roman" w:hAnsi="Times New Roman" w:cs="Times New Roman"/>
          <w:sz w:val="24"/>
          <w:szCs w:val="24"/>
          <w:lang w:val="en-US"/>
        </w:rPr>
        <w:t>–</w:t>
      </w:r>
      <w:r>
        <w:rPr>
          <w:rFonts w:ascii="Times New Roman" w:hAnsi="Times New Roman" w:cs="Times New Roman"/>
          <w:sz w:val="24"/>
          <w:szCs w:val="24"/>
        </w:rPr>
        <w:t>590.</w:t>
      </w:r>
    </w:p>
    <w:p w:rsidR="001B507B" w:rsidRDefault="001B507B" w:rsidP="001B507B">
      <w:pPr>
        <w:pStyle w:val="Odstavekseznama1"/>
        <w:numPr>
          <w:ilvl w:val="0"/>
          <w:numId w:val="1"/>
        </w:numPr>
        <w:spacing w:after="0" w:line="360" w:lineRule="auto"/>
      </w:pPr>
      <w:r>
        <w:rPr>
          <w:rFonts w:ascii="Times New Roman" w:hAnsi="Times New Roman" w:cs="Times New Roman"/>
          <w:sz w:val="24"/>
          <w:szCs w:val="24"/>
        </w:rPr>
        <w:t xml:space="preserve">H. P. </w:t>
      </w:r>
      <w:proofErr w:type="spellStart"/>
      <w:r>
        <w:rPr>
          <w:rFonts w:ascii="Times New Roman" w:hAnsi="Times New Roman" w:cs="Times New Roman"/>
          <w:sz w:val="24"/>
          <w:szCs w:val="24"/>
        </w:rPr>
        <w:t>Bonarius</w:t>
      </w:r>
      <w:proofErr w:type="spellEnd"/>
      <w:r>
        <w:rPr>
          <w:rFonts w:ascii="Times New Roman" w:hAnsi="Times New Roman" w:cs="Times New Roman"/>
          <w:sz w:val="24"/>
          <w:szCs w:val="24"/>
        </w:rPr>
        <w:t xml:space="preserve">, V. </w:t>
      </w:r>
      <w:proofErr w:type="spellStart"/>
      <w:r>
        <w:rPr>
          <w:rFonts w:ascii="Times New Roman" w:hAnsi="Times New Roman" w:cs="Times New Roman"/>
          <w:sz w:val="24"/>
          <w:szCs w:val="24"/>
        </w:rPr>
        <w:t>Hatzimanikatis</w:t>
      </w:r>
      <w:proofErr w:type="spellEnd"/>
      <w:r>
        <w:rPr>
          <w:rFonts w:ascii="Times New Roman" w:hAnsi="Times New Roman" w:cs="Times New Roman"/>
          <w:sz w:val="24"/>
          <w:szCs w:val="24"/>
        </w:rPr>
        <w:t xml:space="preserve">, K. P.  </w:t>
      </w:r>
      <w:proofErr w:type="spellStart"/>
      <w:r>
        <w:rPr>
          <w:rFonts w:ascii="Times New Roman" w:hAnsi="Times New Roman" w:cs="Times New Roman"/>
          <w:sz w:val="24"/>
          <w:szCs w:val="24"/>
        </w:rPr>
        <w:t>Meesters</w:t>
      </w:r>
      <w:proofErr w:type="spellEnd"/>
      <w:r>
        <w:rPr>
          <w:rFonts w:ascii="Times New Roman" w:hAnsi="Times New Roman" w:cs="Times New Roman"/>
          <w:sz w:val="24"/>
          <w:szCs w:val="24"/>
        </w:rPr>
        <w:t xml:space="preserve">, C. D. de </w:t>
      </w:r>
      <w:proofErr w:type="spellStart"/>
      <w:r>
        <w:rPr>
          <w:rFonts w:ascii="Times New Roman" w:hAnsi="Times New Roman" w:cs="Times New Roman"/>
          <w:sz w:val="24"/>
          <w:szCs w:val="24"/>
        </w:rPr>
        <w:t>Gooijer</w:t>
      </w:r>
      <w:proofErr w:type="spellEnd"/>
      <w:r>
        <w:rPr>
          <w:rFonts w:ascii="Times New Roman" w:hAnsi="Times New Roman" w:cs="Times New Roman"/>
          <w:sz w:val="24"/>
          <w:szCs w:val="24"/>
        </w:rPr>
        <w:t xml:space="preserve">, G. Schmid, J. </w:t>
      </w:r>
      <w:proofErr w:type="spellStart"/>
      <w:r>
        <w:rPr>
          <w:rFonts w:ascii="Times New Roman" w:hAnsi="Times New Roman" w:cs="Times New Roman"/>
          <w:sz w:val="24"/>
          <w:szCs w:val="24"/>
        </w:rPr>
        <w:t>Tramper</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Biotechnol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Bioeng</w:t>
      </w:r>
      <w:proofErr w:type="spellEnd"/>
      <w:r>
        <w:rPr>
          <w:rFonts w:ascii="Times New Roman" w:hAnsi="Times New Roman" w:cs="Times New Roman"/>
          <w:sz w:val="24"/>
          <w:szCs w:val="24"/>
        </w:rPr>
        <w:t xml:space="preserve">. </w:t>
      </w:r>
      <w:r>
        <w:rPr>
          <w:rFonts w:ascii="Times New Roman" w:hAnsi="Times New Roman" w:cs="Times New Roman"/>
          <w:b/>
          <w:bCs/>
          <w:sz w:val="24"/>
          <w:szCs w:val="24"/>
        </w:rPr>
        <w:t>1996</w:t>
      </w:r>
      <w:r>
        <w:rPr>
          <w:rFonts w:ascii="Times New Roman" w:hAnsi="Times New Roman" w:cs="Times New Roman"/>
          <w:sz w:val="24"/>
          <w:szCs w:val="24"/>
        </w:rPr>
        <w:t xml:space="preserve">, </w:t>
      </w:r>
      <w:r>
        <w:rPr>
          <w:rFonts w:ascii="Times New Roman" w:hAnsi="Times New Roman" w:cs="Times New Roman"/>
          <w:i/>
          <w:iCs/>
          <w:sz w:val="24"/>
          <w:szCs w:val="24"/>
        </w:rPr>
        <w:t>50</w:t>
      </w:r>
      <w:r>
        <w:rPr>
          <w:rFonts w:ascii="Times New Roman" w:hAnsi="Times New Roman" w:cs="Times New Roman"/>
          <w:sz w:val="24"/>
          <w:szCs w:val="24"/>
        </w:rPr>
        <w:t>, 299</w:t>
      </w:r>
      <w:r>
        <w:rPr>
          <w:rFonts w:ascii="Times New Roman" w:eastAsia="Times New Roman" w:hAnsi="Times New Roman" w:cs="Times New Roman"/>
          <w:sz w:val="24"/>
          <w:szCs w:val="24"/>
          <w:lang w:val="en-US"/>
        </w:rPr>
        <w:t>–</w:t>
      </w:r>
      <w:r>
        <w:rPr>
          <w:rFonts w:ascii="Times New Roman" w:hAnsi="Times New Roman" w:cs="Times New Roman"/>
          <w:sz w:val="24"/>
          <w:szCs w:val="24"/>
        </w:rPr>
        <w:t>318.</w:t>
      </w:r>
    </w:p>
    <w:p w:rsidR="001B507B" w:rsidRDefault="001B507B" w:rsidP="001B507B">
      <w:pPr>
        <w:pStyle w:val="Odstavekseznama1"/>
        <w:numPr>
          <w:ilvl w:val="0"/>
          <w:numId w:val="1"/>
        </w:numPr>
        <w:spacing w:after="480" w:line="360" w:lineRule="auto"/>
        <w:jc w:val="both"/>
      </w:pPr>
      <w:r>
        <w:rPr>
          <w:rFonts w:ascii="Times New Roman" w:hAnsi="Times New Roman" w:cs="Times New Roman"/>
          <w:sz w:val="24"/>
          <w:szCs w:val="24"/>
          <w:lang w:val="en-US"/>
        </w:rPr>
        <w:t xml:space="preserve">F. </w:t>
      </w:r>
      <w:proofErr w:type="spellStart"/>
      <w:r>
        <w:rPr>
          <w:rFonts w:ascii="Times New Roman" w:hAnsi="Times New Roman" w:cs="Times New Roman"/>
          <w:sz w:val="24"/>
          <w:szCs w:val="24"/>
          <w:lang w:val="en-US"/>
        </w:rPr>
        <w:t>Zamorano</w:t>
      </w:r>
      <w:proofErr w:type="spellEnd"/>
      <w:r>
        <w:rPr>
          <w:rFonts w:ascii="Times New Roman" w:hAnsi="Times New Roman" w:cs="Times New Roman"/>
          <w:sz w:val="24"/>
          <w:szCs w:val="24"/>
          <w:lang w:val="en-US"/>
        </w:rPr>
        <w:t xml:space="preserve">, A. V. </w:t>
      </w:r>
      <w:proofErr w:type="spellStart"/>
      <w:r>
        <w:rPr>
          <w:rFonts w:ascii="Times New Roman" w:hAnsi="Times New Roman" w:cs="Times New Roman"/>
          <w:sz w:val="24"/>
          <w:szCs w:val="24"/>
          <w:lang w:val="en-US"/>
        </w:rPr>
        <w:t>Wouwer</w:t>
      </w:r>
      <w:proofErr w:type="spellEnd"/>
      <w:r>
        <w:rPr>
          <w:rFonts w:ascii="Times New Roman" w:hAnsi="Times New Roman" w:cs="Times New Roman"/>
          <w:sz w:val="24"/>
          <w:szCs w:val="24"/>
          <w:lang w:val="en-US"/>
        </w:rPr>
        <w:t xml:space="preserve">, G. </w:t>
      </w:r>
      <w:proofErr w:type="spellStart"/>
      <w:r>
        <w:rPr>
          <w:rFonts w:ascii="Times New Roman" w:hAnsi="Times New Roman" w:cs="Times New Roman"/>
          <w:sz w:val="24"/>
          <w:szCs w:val="24"/>
          <w:lang w:val="en-US"/>
        </w:rPr>
        <w:t>Bastin</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J.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2010</w:t>
      </w:r>
      <w:r>
        <w:rPr>
          <w:rFonts w:ascii="Times New Roman" w:hAnsi="Times New Roman" w:cs="Times New Roman"/>
          <w:sz w:val="24"/>
          <w:szCs w:val="24"/>
          <w:lang w:val="en-US"/>
        </w:rPr>
        <w:t>, 150, 497</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508.</w:t>
      </w:r>
    </w:p>
    <w:p w:rsidR="001B507B" w:rsidRDefault="001B507B" w:rsidP="001B507B">
      <w:pPr>
        <w:pStyle w:val="Odstavekseznama1"/>
        <w:numPr>
          <w:ilvl w:val="0"/>
          <w:numId w:val="1"/>
        </w:numPr>
        <w:spacing w:after="0" w:line="360" w:lineRule="auto"/>
        <w:jc w:val="both"/>
      </w:pPr>
      <w:r>
        <w:rPr>
          <w:rFonts w:ascii="Times New Roman" w:hAnsi="Times New Roman" w:cs="Times New Roman"/>
          <w:sz w:val="24"/>
          <w:szCs w:val="24"/>
          <w:lang w:val="en-US"/>
        </w:rPr>
        <w:lastRenderedPageBreak/>
        <w:t xml:space="preserve">C. </w:t>
      </w:r>
      <w:proofErr w:type="spellStart"/>
      <w:r>
        <w:rPr>
          <w:rFonts w:ascii="Times New Roman" w:hAnsi="Times New Roman" w:cs="Times New Roman"/>
          <w:sz w:val="24"/>
          <w:szCs w:val="24"/>
          <w:lang w:val="en-US"/>
        </w:rPr>
        <w:t>Goudar</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Biener</w:t>
      </w:r>
      <w:proofErr w:type="spellEnd"/>
      <w:r>
        <w:rPr>
          <w:rFonts w:ascii="Times New Roman" w:hAnsi="Times New Roman" w:cs="Times New Roman"/>
          <w:sz w:val="24"/>
          <w:szCs w:val="24"/>
          <w:lang w:val="en-US"/>
        </w:rPr>
        <w:t xml:space="preserve">, C. </w:t>
      </w:r>
      <w:proofErr w:type="spellStart"/>
      <w:r>
        <w:rPr>
          <w:rFonts w:ascii="Times New Roman" w:hAnsi="Times New Roman" w:cs="Times New Roman"/>
          <w:sz w:val="24"/>
          <w:szCs w:val="24"/>
          <w:lang w:val="en-US"/>
        </w:rPr>
        <w:t>Boisart</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Heidemann</w:t>
      </w:r>
      <w:proofErr w:type="spellEnd"/>
      <w:r>
        <w:rPr>
          <w:rFonts w:ascii="Times New Roman" w:hAnsi="Times New Roman" w:cs="Times New Roman"/>
          <w:sz w:val="24"/>
          <w:szCs w:val="24"/>
          <w:lang w:val="en-US"/>
        </w:rPr>
        <w:t xml:space="preserve">, J. </w:t>
      </w:r>
      <w:proofErr w:type="spellStart"/>
      <w:r>
        <w:rPr>
          <w:rFonts w:ascii="Times New Roman" w:hAnsi="Times New Roman" w:cs="Times New Roman"/>
          <w:sz w:val="24"/>
          <w:szCs w:val="24"/>
          <w:lang w:val="en-US"/>
        </w:rPr>
        <w:t>Piret</w:t>
      </w:r>
      <w:proofErr w:type="spellEnd"/>
      <w:r>
        <w:rPr>
          <w:rFonts w:ascii="Times New Roman" w:hAnsi="Times New Roman" w:cs="Times New Roman"/>
          <w:sz w:val="24"/>
          <w:szCs w:val="24"/>
          <w:lang w:val="en-US"/>
        </w:rPr>
        <w:t xml:space="preserve">, A. de Graff, K. </w:t>
      </w:r>
      <w:proofErr w:type="spellStart"/>
      <w:r>
        <w:rPr>
          <w:rFonts w:ascii="Times New Roman" w:hAnsi="Times New Roman" w:cs="Times New Roman"/>
          <w:sz w:val="24"/>
          <w:szCs w:val="24"/>
          <w:lang w:val="en-US"/>
        </w:rPr>
        <w:t>Konstantinov</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Metab</w:t>
      </w:r>
      <w:proofErr w:type="spellEnd"/>
      <w:r>
        <w:rPr>
          <w:rFonts w:ascii="Times New Roman" w:hAnsi="Times New Roman" w:cs="Times New Roman"/>
          <w:i/>
          <w:sz w:val="24"/>
          <w:szCs w:val="24"/>
          <w:lang w:val="en-US"/>
        </w:rPr>
        <w:t xml:space="preserve">. Eng. </w:t>
      </w:r>
      <w:r>
        <w:rPr>
          <w:rFonts w:ascii="Times New Roman" w:hAnsi="Times New Roman" w:cs="Times New Roman"/>
          <w:b/>
          <w:sz w:val="24"/>
          <w:szCs w:val="24"/>
          <w:lang w:val="en-US"/>
        </w:rPr>
        <w:t>2010,</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12, 138</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149.</w:t>
      </w:r>
    </w:p>
    <w:p w:rsidR="001B507B" w:rsidRDefault="001B507B" w:rsidP="001B507B">
      <w:pPr>
        <w:pStyle w:val="Odstavekseznama1"/>
        <w:numPr>
          <w:ilvl w:val="0"/>
          <w:numId w:val="1"/>
        </w:numPr>
        <w:spacing w:after="480" w:line="360" w:lineRule="auto"/>
        <w:jc w:val="both"/>
      </w:pPr>
      <w:r>
        <w:rPr>
          <w:rFonts w:ascii="Times New Roman" w:hAnsi="Times New Roman" w:cs="Times New Roman"/>
          <w:sz w:val="24"/>
          <w:szCs w:val="24"/>
          <w:lang w:val="en-US"/>
        </w:rPr>
        <w:t xml:space="preserve">J. D. Young, </w:t>
      </w:r>
      <w:proofErr w:type="spellStart"/>
      <w:r>
        <w:rPr>
          <w:rFonts w:ascii="Times New Roman" w:hAnsi="Times New Roman" w:cs="Times New Roman"/>
          <w:i/>
          <w:sz w:val="24"/>
          <w:szCs w:val="24"/>
          <w:lang w:val="en-US"/>
        </w:rPr>
        <w:t>Curr</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Opin</w:t>
      </w:r>
      <w:proofErr w:type="spellEnd"/>
      <w:r>
        <w:rPr>
          <w:rFonts w:ascii="Times New Roman" w:hAnsi="Times New Roman" w:cs="Times New Roman"/>
          <w:i/>
          <w:sz w:val="24"/>
          <w:szCs w:val="24"/>
          <w:lang w:val="en-US"/>
        </w:rPr>
        <w:t>. Biotech.</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2013</w:t>
      </w:r>
      <w:r>
        <w:rPr>
          <w:rFonts w:ascii="Times New Roman" w:hAnsi="Times New Roman" w:cs="Times New Roman"/>
          <w:sz w:val="24"/>
          <w:szCs w:val="24"/>
          <w:lang w:val="en-US"/>
        </w:rPr>
        <w:t>, 24, 1108</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1115.</w:t>
      </w:r>
    </w:p>
    <w:p w:rsidR="001B507B" w:rsidRDefault="001B507B" w:rsidP="001B507B">
      <w:pPr>
        <w:pStyle w:val="Odstavekseznama1"/>
        <w:numPr>
          <w:ilvl w:val="0"/>
          <w:numId w:val="1"/>
        </w:numPr>
        <w:spacing w:after="480" w:line="360" w:lineRule="auto"/>
        <w:jc w:val="both"/>
      </w:pPr>
      <w:r>
        <w:rPr>
          <w:rFonts w:ascii="Times New Roman" w:hAnsi="Times New Roman" w:cs="Times New Roman"/>
          <w:sz w:val="24"/>
          <w:szCs w:val="24"/>
          <w:lang w:val="en-US"/>
        </w:rPr>
        <w:t xml:space="preserve">W. S. </w:t>
      </w:r>
      <w:proofErr w:type="spellStart"/>
      <w:r>
        <w:rPr>
          <w:rFonts w:ascii="Times New Roman" w:hAnsi="Times New Roman" w:cs="Times New Roman"/>
          <w:sz w:val="24"/>
          <w:szCs w:val="24"/>
          <w:lang w:val="en-US"/>
        </w:rPr>
        <w:t>Ahn</w:t>
      </w:r>
      <w:proofErr w:type="spellEnd"/>
      <w:r>
        <w:rPr>
          <w:rFonts w:ascii="Times New Roman" w:hAnsi="Times New Roman" w:cs="Times New Roman"/>
          <w:sz w:val="24"/>
          <w:szCs w:val="24"/>
          <w:lang w:val="en-US"/>
        </w:rPr>
        <w:t xml:space="preserve">, M. R. </w:t>
      </w:r>
      <w:proofErr w:type="spellStart"/>
      <w:r>
        <w:rPr>
          <w:rFonts w:ascii="Times New Roman" w:hAnsi="Times New Roman" w:cs="Times New Roman"/>
          <w:sz w:val="24"/>
          <w:szCs w:val="24"/>
          <w:lang w:val="en-US"/>
        </w:rPr>
        <w:t>Antoniewicz</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Metab</w:t>
      </w:r>
      <w:proofErr w:type="spellEnd"/>
      <w:r>
        <w:rPr>
          <w:rFonts w:ascii="Times New Roman" w:hAnsi="Times New Roman" w:cs="Times New Roman"/>
          <w:i/>
          <w:sz w:val="24"/>
          <w:szCs w:val="24"/>
          <w:lang w:val="en-US"/>
        </w:rPr>
        <w:t>. Eng</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2011</w:t>
      </w:r>
      <w:r>
        <w:rPr>
          <w:rFonts w:ascii="Times New Roman" w:hAnsi="Times New Roman" w:cs="Times New Roman"/>
          <w:sz w:val="24"/>
          <w:szCs w:val="24"/>
          <w:lang w:val="en-US"/>
        </w:rPr>
        <w:t>, 13, 598</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609.</w:t>
      </w:r>
    </w:p>
    <w:p w:rsidR="001B507B" w:rsidRDefault="001B507B" w:rsidP="001B507B">
      <w:pPr>
        <w:pStyle w:val="Odstavekseznama1"/>
        <w:numPr>
          <w:ilvl w:val="0"/>
          <w:numId w:val="1"/>
        </w:numPr>
        <w:spacing w:after="480" w:line="360" w:lineRule="auto"/>
        <w:jc w:val="both"/>
      </w:pPr>
      <w:r>
        <w:rPr>
          <w:rFonts w:ascii="Times New Roman" w:hAnsi="Times New Roman" w:cs="Times New Roman"/>
          <w:sz w:val="24"/>
          <w:szCs w:val="24"/>
          <w:lang w:val="it-IT"/>
        </w:rPr>
        <w:t xml:space="preserve">C. </w:t>
      </w:r>
      <w:proofErr w:type="spellStart"/>
      <w:r>
        <w:rPr>
          <w:rFonts w:ascii="Times New Roman" w:hAnsi="Times New Roman" w:cs="Times New Roman"/>
          <w:sz w:val="24"/>
          <w:szCs w:val="24"/>
          <w:lang w:val="it-IT"/>
        </w:rPr>
        <w:t>Altamirano</w:t>
      </w:r>
      <w:proofErr w:type="spellEnd"/>
      <w:r>
        <w:rPr>
          <w:rFonts w:ascii="Times New Roman" w:hAnsi="Times New Roman" w:cs="Times New Roman"/>
          <w:sz w:val="24"/>
          <w:szCs w:val="24"/>
          <w:lang w:val="it-IT"/>
        </w:rPr>
        <w:t xml:space="preserve">, A. </w:t>
      </w:r>
      <w:proofErr w:type="spellStart"/>
      <w:r>
        <w:rPr>
          <w:rFonts w:ascii="Times New Roman" w:hAnsi="Times New Roman" w:cs="Times New Roman"/>
          <w:sz w:val="24"/>
          <w:szCs w:val="24"/>
          <w:lang w:val="it-IT"/>
        </w:rPr>
        <w:t>Illanes</w:t>
      </w:r>
      <w:proofErr w:type="spellEnd"/>
      <w:r>
        <w:rPr>
          <w:rFonts w:ascii="Times New Roman" w:hAnsi="Times New Roman" w:cs="Times New Roman"/>
          <w:sz w:val="24"/>
          <w:szCs w:val="24"/>
          <w:lang w:val="it-IT"/>
        </w:rPr>
        <w:t xml:space="preserve">, A. </w:t>
      </w:r>
      <w:proofErr w:type="spellStart"/>
      <w:r>
        <w:rPr>
          <w:rFonts w:ascii="Times New Roman" w:hAnsi="Times New Roman" w:cs="Times New Roman"/>
          <w:sz w:val="24"/>
          <w:szCs w:val="24"/>
          <w:lang w:val="it-IT"/>
        </w:rPr>
        <w:t>Casablancas</w:t>
      </w:r>
      <w:proofErr w:type="spellEnd"/>
      <w:r>
        <w:rPr>
          <w:rFonts w:ascii="Times New Roman" w:hAnsi="Times New Roman" w:cs="Times New Roman"/>
          <w:sz w:val="24"/>
          <w:szCs w:val="24"/>
          <w:lang w:val="it-IT"/>
        </w:rPr>
        <w:t xml:space="preserve">, </w:t>
      </w:r>
      <w:proofErr w:type="gramStart"/>
      <w:r>
        <w:rPr>
          <w:rFonts w:ascii="Times New Roman" w:hAnsi="Times New Roman" w:cs="Times New Roman"/>
          <w:sz w:val="24"/>
          <w:szCs w:val="24"/>
          <w:lang w:val="it-IT"/>
        </w:rPr>
        <w:t>X.</w:t>
      </w:r>
      <w:proofErr w:type="gram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Gamez</w:t>
      </w:r>
      <w:proofErr w:type="spellEnd"/>
      <w:r>
        <w:rPr>
          <w:rFonts w:ascii="Times New Roman" w:hAnsi="Times New Roman" w:cs="Times New Roman"/>
          <w:sz w:val="24"/>
          <w:szCs w:val="24"/>
          <w:lang w:val="it-IT"/>
        </w:rPr>
        <w:t xml:space="preserve">, J. J. Cairo, C. </w:t>
      </w:r>
      <w:proofErr w:type="spellStart"/>
      <w:r>
        <w:rPr>
          <w:rFonts w:ascii="Times New Roman" w:hAnsi="Times New Roman" w:cs="Times New Roman"/>
          <w:sz w:val="24"/>
          <w:szCs w:val="24"/>
          <w:lang w:val="it-IT"/>
        </w:rPr>
        <w:t>Godia</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i/>
          <w:sz w:val="24"/>
          <w:szCs w:val="24"/>
          <w:lang w:val="it-IT"/>
        </w:rPr>
        <w:t>Biotechnol</w:t>
      </w:r>
      <w:proofErr w:type="spellEnd"/>
      <w:r>
        <w:rPr>
          <w:rFonts w:ascii="Times New Roman" w:hAnsi="Times New Roman" w:cs="Times New Roman"/>
          <w:i/>
          <w:sz w:val="24"/>
          <w:szCs w:val="24"/>
          <w:lang w:val="it-IT"/>
        </w:rPr>
        <w:t xml:space="preserve">. </w:t>
      </w:r>
      <w:proofErr w:type="spellStart"/>
      <w:r>
        <w:rPr>
          <w:rFonts w:ascii="Times New Roman" w:hAnsi="Times New Roman" w:cs="Times New Roman"/>
          <w:i/>
          <w:sz w:val="24"/>
          <w:szCs w:val="24"/>
          <w:lang w:val="it-IT"/>
        </w:rPr>
        <w:t>Progr</w:t>
      </w:r>
      <w:proofErr w:type="spellEnd"/>
      <w:proofErr w:type="gramStart"/>
      <w:r>
        <w:rPr>
          <w:rFonts w:ascii="Times New Roman" w:hAnsi="Times New Roman" w:cs="Times New Roman"/>
          <w:i/>
          <w:sz w:val="24"/>
          <w:szCs w:val="24"/>
          <w:lang w:val="it-IT"/>
        </w:rPr>
        <w:t>.</w:t>
      </w:r>
      <w:r>
        <w:rPr>
          <w:rFonts w:ascii="Times New Roman" w:hAnsi="Times New Roman" w:cs="Times New Roman"/>
          <w:sz w:val="24"/>
          <w:szCs w:val="24"/>
          <w:lang w:val="it-IT"/>
        </w:rPr>
        <w:t>.</w:t>
      </w:r>
      <w:proofErr w:type="gramEnd"/>
      <w:r>
        <w:rPr>
          <w:rFonts w:ascii="Times New Roman" w:hAnsi="Times New Roman" w:cs="Times New Roman"/>
          <w:sz w:val="24"/>
          <w:szCs w:val="24"/>
          <w:lang w:val="it-IT"/>
        </w:rPr>
        <w:t xml:space="preserve"> </w:t>
      </w:r>
      <w:r>
        <w:rPr>
          <w:rFonts w:ascii="Times New Roman" w:hAnsi="Times New Roman" w:cs="Times New Roman"/>
          <w:b/>
          <w:sz w:val="24"/>
          <w:szCs w:val="24"/>
          <w:lang w:val="it-IT"/>
        </w:rPr>
        <w:t>2001</w:t>
      </w:r>
      <w:r>
        <w:rPr>
          <w:rFonts w:ascii="Times New Roman" w:hAnsi="Times New Roman" w:cs="Times New Roman"/>
          <w:sz w:val="24"/>
          <w:szCs w:val="24"/>
          <w:lang w:val="it-IT"/>
        </w:rPr>
        <w:t>, 17, 1032</w:t>
      </w:r>
      <w:r>
        <w:rPr>
          <w:rFonts w:ascii="Times New Roman" w:eastAsia="Times New Roman" w:hAnsi="Times New Roman" w:cs="Times New Roman"/>
          <w:sz w:val="24"/>
          <w:szCs w:val="24"/>
          <w:lang w:val="it-IT"/>
        </w:rPr>
        <w:t>–</w:t>
      </w:r>
      <w:r>
        <w:rPr>
          <w:rFonts w:ascii="Times New Roman" w:hAnsi="Times New Roman" w:cs="Times New Roman"/>
          <w:sz w:val="24"/>
          <w:szCs w:val="24"/>
          <w:lang w:val="it-IT"/>
        </w:rPr>
        <w:t>1041.</w:t>
      </w:r>
    </w:p>
    <w:p w:rsidR="003A520B" w:rsidRDefault="003A520B" w:rsidP="003A520B">
      <w:pPr>
        <w:pStyle w:val="Odstavekseznama1"/>
        <w:numPr>
          <w:ilvl w:val="0"/>
          <w:numId w:val="1"/>
        </w:numPr>
        <w:spacing w:after="480" w:line="360" w:lineRule="auto"/>
        <w:jc w:val="both"/>
      </w:pPr>
      <w:r>
        <w:rPr>
          <w:rFonts w:ascii="Times New Roman" w:hAnsi="Times New Roman" w:cs="Times New Roman"/>
          <w:sz w:val="24"/>
          <w:szCs w:val="24"/>
          <w:lang w:val="en-US"/>
        </w:rPr>
        <w:t xml:space="preserve">J. Lopez-Meza, D. </w:t>
      </w:r>
      <w:proofErr w:type="spellStart"/>
      <w:r>
        <w:rPr>
          <w:rFonts w:ascii="Times New Roman" w:hAnsi="Times New Roman" w:cs="Times New Roman"/>
          <w:sz w:val="24"/>
          <w:szCs w:val="24"/>
          <w:lang w:val="en-US"/>
        </w:rPr>
        <w:t>Araiz</w:t>
      </w:r>
      <w:proofErr w:type="spellEnd"/>
      <w:r>
        <w:rPr>
          <w:rFonts w:ascii="Times New Roman" w:hAnsi="Times New Roman" w:cs="Times New Roman"/>
          <w:sz w:val="24"/>
          <w:szCs w:val="24"/>
          <w:lang w:val="en-US"/>
        </w:rPr>
        <w:t>-Hernandez, L. M. Carrillo-</w:t>
      </w:r>
      <w:proofErr w:type="spellStart"/>
      <w:r>
        <w:rPr>
          <w:rFonts w:ascii="Times New Roman" w:hAnsi="Times New Roman" w:cs="Times New Roman"/>
          <w:sz w:val="24"/>
          <w:szCs w:val="24"/>
          <w:lang w:val="en-US"/>
        </w:rPr>
        <w:t>Cocom</w:t>
      </w:r>
      <w:proofErr w:type="spellEnd"/>
      <w:r>
        <w:rPr>
          <w:rFonts w:ascii="Times New Roman" w:hAnsi="Times New Roman" w:cs="Times New Roman"/>
          <w:sz w:val="24"/>
          <w:szCs w:val="24"/>
          <w:lang w:val="en-US"/>
        </w:rPr>
        <w:t>, F. Lopez-Pacheco, M. del Refugio Rocha-</w:t>
      </w:r>
      <w:proofErr w:type="spellStart"/>
      <w:r>
        <w:rPr>
          <w:rFonts w:ascii="Times New Roman" w:hAnsi="Times New Roman" w:cs="Times New Roman"/>
          <w:sz w:val="24"/>
          <w:szCs w:val="24"/>
          <w:lang w:val="en-US"/>
        </w:rPr>
        <w:t>Pizan</w:t>
      </w:r>
      <w:proofErr w:type="spellEnd"/>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M. M. Alvarez, </w:t>
      </w:r>
      <w:proofErr w:type="spellStart"/>
      <w:r>
        <w:rPr>
          <w:rFonts w:ascii="Times New Roman" w:hAnsi="Times New Roman" w:cs="Times New Roman"/>
          <w:i/>
          <w:sz w:val="24"/>
          <w:szCs w:val="24"/>
          <w:lang w:val="en-US"/>
        </w:rPr>
        <w:t>Cytotechnology</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2016</w:t>
      </w:r>
      <w:r>
        <w:rPr>
          <w:rFonts w:ascii="Times New Roman" w:hAnsi="Times New Roman" w:cs="Times New Roman"/>
          <w:sz w:val="24"/>
          <w:szCs w:val="24"/>
          <w:lang w:val="en-US"/>
        </w:rPr>
        <w:t>, 68, 1287</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1300.</w:t>
      </w:r>
    </w:p>
    <w:p w:rsidR="003A520B" w:rsidRDefault="003A520B" w:rsidP="003A520B">
      <w:pPr>
        <w:pStyle w:val="Odstavekseznama1"/>
        <w:numPr>
          <w:ilvl w:val="0"/>
          <w:numId w:val="1"/>
        </w:numPr>
        <w:spacing w:after="480" w:line="360" w:lineRule="auto"/>
        <w:jc w:val="both"/>
      </w:pPr>
      <w:r>
        <w:rPr>
          <w:rFonts w:ascii="Times New Roman" w:hAnsi="Times New Roman" w:cs="Times New Roman"/>
          <w:sz w:val="24"/>
          <w:szCs w:val="24"/>
          <w:lang w:val="en-US"/>
        </w:rPr>
        <w:t xml:space="preserve">A. Provost, G. </w:t>
      </w:r>
      <w:proofErr w:type="spellStart"/>
      <w:r>
        <w:rPr>
          <w:rFonts w:ascii="Times New Roman" w:hAnsi="Times New Roman" w:cs="Times New Roman"/>
          <w:sz w:val="24"/>
          <w:szCs w:val="24"/>
          <w:lang w:val="en-US"/>
        </w:rPr>
        <w:t>Bastin</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J. Process Control</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2004</w:t>
      </w:r>
      <w:r>
        <w:rPr>
          <w:rFonts w:ascii="Times New Roman" w:hAnsi="Times New Roman" w:cs="Times New Roman"/>
          <w:sz w:val="24"/>
          <w:szCs w:val="24"/>
          <w:lang w:val="en-US"/>
        </w:rPr>
        <w:t>, 14, 717</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728.</w:t>
      </w:r>
    </w:p>
    <w:p w:rsidR="003A520B" w:rsidRDefault="003A520B" w:rsidP="003A520B">
      <w:pPr>
        <w:pStyle w:val="Odstavekseznama1"/>
        <w:numPr>
          <w:ilvl w:val="0"/>
          <w:numId w:val="1"/>
        </w:numPr>
        <w:spacing w:after="480" w:line="360" w:lineRule="auto"/>
        <w:jc w:val="both"/>
      </w:pPr>
      <w:r>
        <w:rPr>
          <w:rFonts w:ascii="Times New Roman" w:hAnsi="Times New Roman" w:cs="Times New Roman"/>
          <w:sz w:val="24"/>
          <w:szCs w:val="24"/>
          <w:lang w:val="en-US"/>
        </w:rPr>
        <w:t xml:space="preserve">S. </w:t>
      </w:r>
      <w:proofErr w:type="spellStart"/>
      <w:r>
        <w:rPr>
          <w:rFonts w:ascii="Times New Roman" w:hAnsi="Times New Roman" w:cs="Times New Roman"/>
          <w:sz w:val="24"/>
          <w:szCs w:val="24"/>
          <w:lang w:val="en-US"/>
        </w:rPr>
        <w:t>Naderi</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Meshram</w:t>
      </w:r>
      <w:proofErr w:type="spellEnd"/>
      <w:r>
        <w:rPr>
          <w:rFonts w:ascii="Times New Roman" w:hAnsi="Times New Roman" w:cs="Times New Roman"/>
          <w:sz w:val="24"/>
          <w:szCs w:val="24"/>
          <w:lang w:val="en-US"/>
        </w:rPr>
        <w:t xml:space="preserve">, C. Wei, B. </w:t>
      </w:r>
      <w:proofErr w:type="spellStart"/>
      <w:r>
        <w:rPr>
          <w:rFonts w:ascii="Times New Roman" w:hAnsi="Times New Roman" w:cs="Times New Roman"/>
          <w:sz w:val="24"/>
          <w:szCs w:val="24"/>
          <w:lang w:val="en-US"/>
        </w:rPr>
        <w:t>McConkey</w:t>
      </w:r>
      <w:proofErr w:type="spellEnd"/>
      <w:r>
        <w:rPr>
          <w:rFonts w:ascii="Times New Roman" w:hAnsi="Times New Roman" w:cs="Times New Roman"/>
          <w:sz w:val="24"/>
          <w:szCs w:val="24"/>
          <w:lang w:val="en-US"/>
        </w:rPr>
        <w:t xml:space="preserve">, B. Ingalls, H. </w:t>
      </w:r>
      <w:proofErr w:type="spellStart"/>
      <w:r>
        <w:rPr>
          <w:rFonts w:ascii="Times New Roman" w:hAnsi="Times New Roman" w:cs="Times New Roman"/>
          <w:sz w:val="24"/>
          <w:szCs w:val="24"/>
          <w:lang w:val="en-US"/>
        </w:rPr>
        <w:t>Budman</w:t>
      </w:r>
      <w:proofErr w:type="spellEnd"/>
      <w:r>
        <w:rPr>
          <w:rFonts w:ascii="Times New Roman" w:hAnsi="Times New Roman" w:cs="Times New Roman"/>
          <w:sz w:val="24"/>
          <w:szCs w:val="24"/>
          <w:lang w:val="en-US"/>
        </w:rPr>
        <w:t xml:space="preserve">, J. </w:t>
      </w:r>
      <w:proofErr w:type="spellStart"/>
      <w:r>
        <w:rPr>
          <w:rFonts w:ascii="Times New Roman" w:hAnsi="Times New Roman" w:cs="Times New Roman"/>
          <w:sz w:val="24"/>
          <w:szCs w:val="24"/>
          <w:lang w:val="en-US"/>
        </w:rPr>
        <w:t>Scharer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Prog</w:t>
      </w:r>
      <w:proofErr w:type="spellEnd"/>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2011</w:t>
      </w:r>
      <w:r>
        <w:rPr>
          <w:rFonts w:ascii="Times New Roman" w:hAnsi="Times New Roman" w:cs="Times New Roman"/>
          <w:sz w:val="24"/>
          <w:szCs w:val="24"/>
          <w:lang w:val="en-US"/>
        </w:rPr>
        <w:t>, 27, 1197</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1205.</w:t>
      </w:r>
    </w:p>
    <w:p w:rsidR="003A520B" w:rsidRPr="003A520B" w:rsidRDefault="003A520B" w:rsidP="003A520B">
      <w:pPr>
        <w:pStyle w:val="Odstavekseznama1"/>
        <w:numPr>
          <w:ilvl w:val="0"/>
          <w:numId w:val="1"/>
        </w:numPr>
        <w:spacing w:after="480" w:line="360" w:lineRule="auto"/>
        <w:jc w:val="both"/>
      </w:pPr>
      <w:r>
        <w:rPr>
          <w:rFonts w:ascii="Times New Roman" w:hAnsi="Times New Roman" w:cs="Times New Roman"/>
          <w:sz w:val="24"/>
          <w:szCs w:val="24"/>
          <w:lang w:val="en-US"/>
        </w:rPr>
        <w:t xml:space="preserve">E. </w:t>
      </w:r>
      <w:proofErr w:type="spellStart"/>
      <w:r>
        <w:rPr>
          <w:rFonts w:ascii="Times New Roman" w:hAnsi="Times New Roman" w:cs="Times New Roman"/>
          <w:sz w:val="24"/>
          <w:szCs w:val="24"/>
          <w:lang w:val="en-US"/>
        </w:rPr>
        <w:t>Hagrot</w:t>
      </w:r>
      <w:proofErr w:type="spellEnd"/>
      <w:r>
        <w:rPr>
          <w:rFonts w:ascii="Times New Roman" w:hAnsi="Times New Roman" w:cs="Times New Roman"/>
          <w:sz w:val="24"/>
          <w:szCs w:val="24"/>
          <w:lang w:val="en-US"/>
        </w:rPr>
        <w:t xml:space="preserve">, H. A. </w:t>
      </w:r>
      <w:proofErr w:type="spellStart"/>
      <w:r>
        <w:rPr>
          <w:rFonts w:ascii="Times New Roman" w:hAnsi="Times New Roman" w:cs="Times New Roman"/>
          <w:sz w:val="24"/>
          <w:szCs w:val="24"/>
          <w:lang w:val="en-US"/>
        </w:rPr>
        <w:t>Oddsdottir</w:t>
      </w:r>
      <w:proofErr w:type="spellEnd"/>
      <w:r>
        <w:rPr>
          <w:rFonts w:ascii="Times New Roman" w:hAnsi="Times New Roman" w:cs="Times New Roman"/>
          <w:sz w:val="24"/>
          <w:szCs w:val="24"/>
          <w:lang w:val="en-US"/>
        </w:rPr>
        <w:t xml:space="preserve">, J. G. </w:t>
      </w:r>
      <w:proofErr w:type="spellStart"/>
      <w:r>
        <w:rPr>
          <w:rFonts w:ascii="Times New Roman" w:hAnsi="Times New Roman" w:cs="Times New Roman"/>
          <w:sz w:val="24"/>
          <w:szCs w:val="24"/>
          <w:lang w:val="en-US"/>
        </w:rPr>
        <w:t>Hosta</w:t>
      </w:r>
      <w:proofErr w:type="spellEnd"/>
      <w:r>
        <w:rPr>
          <w:rFonts w:ascii="Times New Roman" w:hAnsi="Times New Roman" w:cs="Times New Roman"/>
          <w:sz w:val="24"/>
          <w:szCs w:val="24"/>
          <w:lang w:val="en-US"/>
        </w:rPr>
        <w:t xml:space="preserve">, E. W. Jacobsen, V. </w:t>
      </w:r>
      <w:proofErr w:type="spellStart"/>
      <w:r>
        <w:rPr>
          <w:rFonts w:ascii="Times New Roman" w:hAnsi="Times New Roman" w:cs="Times New Roman"/>
          <w:sz w:val="24"/>
          <w:szCs w:val="24"/>
          <w:lang w:val="en-US"/>
        </w:rPr>
        <w:t>Chotteau</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J.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2016</w:t>
      </w:r>
      <w:r>
        <w:rPr>
          <w:rFonts w:ascii="Times New Roman" w:hAnsi="Times New Roman" w:cs="Times New Roman"/>
          <w:sz w:val="24"/>
          <w:szCs w:val="24"/>
          <w:lang w:val="en-US"/>
        </w:rPr>
        <w:t>, 228, 37</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49.</w:t>
      </w:r>
    </w:p>
    <w:p w:rsidR="003A520B" w:rsidRDefault="003A520B" w:rsidP="003A520B">
      <w:pPr>
        <w:pStyle w:val="Odstavekseznama1"/>
        <w:numPr>
          <w:ilvl w:val="0"/>
          <w:numId w:val="1"/>
        </w:numPr>
        <w:spacing w:after="480" w:line="360" w:lineRule="auto"/>
        <w:jc w:val="both"/>
      </w:pPr>
      <w:r>
        <w:rPr>
          <w:rFonts w:ascii="Times New Roman" w:hAnsi="Times New Roman" w:cs="Times New Roman"/>
          <w:sz w:val="24"/>
          <w:szCs w:val="24"/>
          <w:lang w:val="en-US"/>
        </w:rPr>
        <w:t xml:space="preserve">J. </w:t>
      </w:r>
      <w:proofErr w:type="spellStart"/>
      <w:r>
        <w:rPr>
          <w:rFonts w:ascii="Times New Roman" w:hAnsi="Times New Roman" w:cs="Times New Roman"/>
          <w:sz w:val="24"/>
          <w:szCs w:val="24"/>
          <w:lang w:val="en-US"/>
        </w:rPr>
        <w:t>Robitaille</w:t>
      </w:r>
      <w:proofErr w:type="spellEnd"/>
      <w:r>
        <w:rPr>
          <w:rFonts w:ascii="Times New Roman" w:hAnsi="Times New Roman" w:cs="Times New Roman"/>
          <w:sz w:val="24"/>
          <w:szCs w:val="24"/>
          <w:lang w:val="en-US"/>
        </w:rPr>
        <w:t xml:space="preserve">, J. K. Chen, M. </w:t>
      </w:r>
      <w:proofErr w:type="spellStart"/>
      <w:r>
        <w:rPr>
          <w:rFonts w:ascii="Times New Roman" w:hAnsi="Times New Roman" w:cs="Times New Roman"/>
          <w:sz w:val="24"/>
          <w:szCs w:val="24"/>
          <w:lang w:val="en-US"/>
        </w:rPr>
        <w:t>Jolicoeur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PLoS</w:t>
      </w:r>
      <w:proofErr w:type="spellEnd"/>
      <w:r>
        <w:rPr>
          <w:rFonts w:ascii="Times New Roman" w:hAnsi="Times New Roman" w:cs="Times New Roman"/>
          <w:i/>
          <w:sz w:val="24"/>
          <w:szCs w:val="24"/>
          <w:lang w:val="en-US"/>
        </w:rPr>
        <w:t xml:space="preserve"> ONE</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2015</w:t>
      </w:r>
      <w:r>
        <w:rPr>
          <w:rFonts w:ascii="Times New Roman" w:hAnsi="Times New Roman" w:cs="Times New Roman"/>
          <w:sz w:val="24"/>
          <w:szCs w:val="24"/>
          <w:lang w:val="en-US"/>
        </w:rPr>
        <w:t xml:space="preserve">, 10, e0136815. </w:t>
      </w:r>
    </w:p>
    <w:p w:rsidR="003A520B" w:rsidRDefault="003A520B" w:rsidP="003A520B">
      <w:pPr>
        <w:pStyle w:val="Odstavekseznama1"/>
        <w:numPr>
          <w:ilvl w:val="0"/>
          <w:numId w:val="1"/>
        </w:numPr>
        <w:spacing w:after="480" w:line="360" w:lineRule="auto"/>
        <w:jc w:val="both"/>
      </w:pPr>
      <w:r>
        <w:rPr>
          <w:rFonts w:ascii="Times New Roman" w:hAnsi="Times New Roman" w:cs="Times New Roman"/>
          <w:sz w:val="24"/>
          <w:szCs w:val="24"/>
          <w:lang w:val="en-US"/>
        </w:rPr>
        <w:t xml:space="preserve">J. A. </w:t>
      </w:r>
      <w:proofErr w:type="spellStart"/>
      <w:r>
        <w:rPr>
          <w:rFonts w:ascii="Times New Roman" w:hAnsi="Times New Roman" w:cs="Times New Roman"/>
          <w:sz w:val="24"/>
          <w:szCs w:val="24"/>
          <w:lang w:val="en-US"/>
        </w:rPr>
        <w:t>Papin</w:t>
      </w:r>
      <w:proofErr w:type="spellEnd"/>
      <w:r>
        <w:rPr>
          <w:rFonts w:ascii="Times New Roman" w:hAnsi="Times New Roman" w:cs="Times New Roman"/>
          <w:sz w:val="24"/>
          <w:szCs w:val="24"/>
          <w:lang w:val="en-US"/>
        </w:rPr>
        <w:t xml:space="preserve">,  N. D. </w:t>
      </w:r>
      <w:proofErr w:type="spellStart"/>
      <w:r>
        <w:rPr>
          <w:rFonts w:ascii="Times New Roman" w:hAnsi="Times New Roman" w:cs="Times New Roman"/>
          <w:sz w:val="24"/>
          <w:szCs w:val="24"/>
          <w:lang w:val="en-US"/>
        </w:rPr>
        <w:t>Stelling</w:t>
      </w:r>
      <w:proofErr w:type="spellEnd"/>
      <w:r>
        <w:rPr>
          <w:rFonts w:ascii="Times New Roman" w:hAnsi="Times New Roman" w:cs="Times New Roman"/>
          <w:sz w:val="24"/>
          <w:szCs w:val="24"/>
          <w:lang w:val="en-US"/>
        </w:rPr>
        <w:t xml:space="preserve">,; S. Price </w:t>
      </w:r>
      <w:proofErr w:type="spellStart"/>
      <w:r>
        <w:rPr>
          <w:rFonts w:ascii="Times New Roman" w:hAnsi="Times New Roman" w:cs="Times New Roman"/>
          <w:sz w:val="24"/>
          <w:szCs w:val="24"/>
          <w:lang w:val="en-US"/>
        </w:rPr>
        <w:t>Klamt</w:t>
      </w:r>
      <w:proofErr w:type="spellEnd"/>
      <w:r>
        <w:rPr>
          <w:rFonts w:ascii="Times New Roman" w:hAnsi="Times New Roman" w:cs="Times New Roman"/>
          <w:sz w:val="24"/>
          <w:szCs w:val="24"/>
          <w:lang w:val="en-US"/>
        </w:rPr>
        <w:t xml:space="preserve">; S. Schuster; B. O. </w:t>
      </w:r>
      <w:proofErr w:type="spellStart"/>
      <w:r>
        <w:rPr>
          <w:rFonts w:ascii="Times New Roman" w:hAnsi="Times New Roman" w:cs="Times New Roman"/>
          <w:sz w:val="24"/>
          <w:szCs w:val="24"/>
          <w:lang w:val="en-US"/>
        </w:rPr>
        <w:t>Palsson</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Trends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2004</w:t>
      </w:r>
      <w:r>
        <w:rPr>
          <w:rFonts w:ascii="Times New Roman" w:hAnsi="Times New Roman" w:cs="Times New Roman"/>
          <w:sz w:val="24"/>
          <w:szCs w:val="24"/>
          <w:lang w:val="en-US"/>
        </w:rPr>
        <w:t>, 22, 400</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405.</w:t>
      </w:r>
    </w:p>
    <w:p w:rsidR="003A520B" w:rsidRDefault="003A520B" w:rsidP="003A520B">
      <w:pPr>
        <w:pStyle w:val="Odstavekseznama1"/>
        <w:numPr>
          <w:ilvl w:val="0"/>
          <w:numId w:val="1"/>
        </w:numPr>
        <w:spacing w:after="480" w:line="360" w:lineRule="auto"/>
        <w:jc w:val="both"/>
      </w:pPr>
      <w:r>
        <w:rPr>
          <w:rFonts w:ascii="Times New Roman" w:hAnsi="Times New Roman" w:cs="Times New Roman"/>
          <w:sz w:val="24"/>
          <w:szCs w:val="24"/>
          <w:lang w:val="en-US"/>
        </w:rPr>
        <w:t xml:space="preserve">F. </w:t>
      </w:r>
      <w:proofErr w:type="spellStart"/>
      <w:r>
        <w:rPr>
          <w:rFonts w:ascii="Times New Roman" w:hAnsi="Times New Roman" w:cs="Times New Roman"/>
          <w:sz w:val="24"/>
          <w:szCs w:val="24"/>
          <w:lang w:val="en-US"/>
        </w:rPr>
        <w:t>Zamorano</w:t>
      </w:r>
      <w:proofErr w:type="spellEnd"/>
      <w:r>
        <w:rPr>
          <w:rFonts w:ascii="Times New Roman" w:hAnsi="Times New Roman" w:cs="Times New Roman"/>
          <w:sz w:val="24"/>
          <w:szCs w:val="24"/>
          <w:lang w:val="en-US"/>
        </w:rPr>
        <w:t xml:space="preserve">, A. V. </w:t>
      </w:r>
      <w:proofErr w:type="spellStart"/>
      <w:r>
        <w:rPr>
          <w:rFonts w:ascii="Times New Roman" w:hAnsi="Times New Roman" w:cs="Times New Roman"/>
          <w:sz w:val="24"/>
          <w:szCs w:val="24"/>
          <w:lang w:val="en-US"/>
        </w:rPr>
        <w:t>Wouwer</w:t>
      </w:r>
      <w:proofErr w:type="spellEnd"/>
      <w:r>
        <w:rPr>
          <w:rFonts w:ascii="Times New Roman" w:hAnsi="Times New Roman" w:cs="Times New Roman"/>
          <w:sz w:val="24"/>
          <w:szCs w:val="24"/>
          <w:lang w:val="en-US"/>
        </w:rPr>
        <w:t xml:space="preserve">, R. M. </w:t>
      </w:r>
      <w:proofErr w:type="spellStart"/>
      <w:r>
        <w:rPr>
          <w:rFonts w:ascii="Times New Roman" w:hAnsi="Times New Roman" w:cs="Times New Roman"/>
          <w:sz w:val="24"/>
          <w:szCs w:val="24"/>
          <w:lang w:val="en-US"/>
        </w:rPr>
        <w:t>Jungers</w:t>
      </w:r>
      <w:proofErr w:type="spellEnd"/>
      <w:r>
        <w:rPr>
          <w:rFonts w:ascii="Times New Roman" w:hAnsi="Times New Roman" w:cs="Times New Roman"/>
          <w:sz w:val="24"/>
          <w:szCs w:val="24"/>
          <w:lang w:val="en-US"/>
        </w:rPr>
        <w:t xml:space="preserve">, G. </w:t>
      </w:r>
      <w:proofErr w:type="spellStart"/>
      <w:r>
        <w:rPr>
          <w:rFonts w:ascii="Times New Roman" w:hAnsi="Times New Roman" w:cs="Times New Roman"/>
          <w:sz w:val="24"/>
          <w:szCs w:val="24"/>
          <w:lang w:val="en-US"/>
        </w:rPr>
        <w:t>Bastin</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J.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2013</w:t>
      </w:r>
      <w:r>
        <w:rPr>
          <w:rFonts w:ascii="Times New Roman" w:hAnsi="Times New Roman" w:cs="Times New Roman"/>
          <w:sz w:val="24"/>
          <w:szCs w:val="24"/>
          <w:lang w:val="en-US"/>
        </w:rPr>
        <w:t>, 164, 409</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422.</w:t>
      </w:r>
    </w:p>
    <w:p w:rsidR="00C561DB" w:rsidRDefault="00C561DB" w:rsidP="00C561DB">
      <w:pPr>
        <w:pStyle w:val="Odstavekseznama1"/>
        <w:numPr>
          <w:ilvl w:val="0"/>
          <w:numId w:val="1"/>
        </w:numPr>
        <w:spacing w:after="480" w:line="360" w:lineRule="auto"/>
        <w:jc w:val="both"/>
      </w:pPr>
      <w:r>
        <w:rPr>
          <w:rFonts w:ascii="Times New Roman" w:hAnsi="Times New Roman" w:cs="Times New Roman"/>
          <w:sz w:val="24"/>
          <w:szCs w:val="24"/>
          <w:lang w:val="it-IT"/>
        </w:rPr>
        <w:t xml:space="preserve">P. </w:t>
      </w:r>
      <w:proofErr w:type="spellStart"/>
      <w:r>
        <w:rPr>
          <w:rFonts w:ascii="Times New Roman" w:hAnsi="Times New Roman" w:cs="Times New Roman"/>
          <w:sz w:val="24"/>
          <w:szCs w:val="24"/>
          <w:lang w:val="it-IT"/>
        </w:rPr>
        <w:t>Farzan</w:t>
      </w:r>
      <w:proofErr w:type="spellEnd"/>
      <w:r>
        <w:rPr>
          <w:rFonts w:ascii="Times New Roman" w:hAnsi="Times New Roman" w:cs="Times New Roman"/>
          <w:sz w:val="24"/>
          <w:szCs w:val="24"/>
          <w:lang w:val="it-IT"/>
        </w:rPr>
        <w:t xml:space="preserve">, B. </w:t>
      </w:r>
      <w:proofErr w:type="spellStart"/>
      <w:r>
        <w:rPr>
          <w:rFonts w:ascii="Times New Roman" w:hAnsi="Times New Roman" w:cs="Times New Roman"/>
          <w:sz w:val="24"/>
          <w:szCs w:val="24"/>
          <w:lang w:val="it-IT"/>
        </w:rPr>
        <w:t>Mistry</w:t>
      </w:r>
      <w:proofErr w:type="spellEnd"/>
      <w:r>
        <w:rPr>
          <w:rFonts w:ascii="Times New Roman" w:hAnsi="Times New Roman" w:cs="Times New Roman"/>
          <w:sz w:val="24"/>
          <w:szCs w:val="24"/>
          <w:lang w:val="it-IT"/>
        </w:rPr>
        <w:t xml:space="preserve">, M. G. </w:t>
      </w:r>
      <w:proofErr w:type="spellStart"/>
      <w:r>
        <w:rPr>
          <w:rFonts w:ascii="Times New Roman" w:hAnsi="Times New Roman" w:cs="Times New Roman"/>
          <w:sz w:val="24"/>
          <w:szCs w:val="24"/>
          <w:lang w:val="it-IT"/>
        </w:rPr>
        <w:t>Ierapetritou</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i/>
          <w:sz w:val="24"/>
          <w:szCs w:val="24"/>
          <w:lang w:val="it-IT"/>
        </w:rPr>
        <w:t>AIChE</w:t>
      </w:r>
      <w:proofErr w:type="spellEnd"/>
      <w:r>
        <w:rPr>
          <w:rFonts w:ascii="Times New Roman" w:hAnsi="Times New Roman" w:cs="Times New Roman"/>
          <w:i/>
          <w:sz w:val="24"/>
          <w:szCs w:val="24"/>
          <w:lang w:val="it-IT"/>
        </w:rPr>
        <w:t xml:space="preserve"> J.</w:t>
      </w:r>
      <w:r>
        <w:rPr>
          <w:rFonts w:ascii="Times New Roman" w:hAnsi="Times New Roman" w:cs="Times New Roman"/>
          <w:sz w:val="24"/>
          <w:szCs w:val="24"/>
          <w:lang w:val="it-IT"/>
        </w:rPr>
        <w:t xml:space="preserve"> </w:t>
      </w:r>
      <w:r>
        <w:rPr>
          <w:rFonts w:ascii="Times New Roman" w:hAnsi="Times New Roman" w:cs="Times New Roman"/>
          <w:b/>
          <w:sz w:val="24"/>
          <w:szCs w:val="24"/>
          <w:lang w:val="it-IT"/>
        </w:rPr>
        <w:t>2017</w:t>
      </w:r>
      <w:r>
        <w:rPr>
          <w:rFonts w:ascii="Times New Roman" w:hAnsi="Times New Roman" w:cs="Times New Roman"/>
          <w:sz w:val="24"/>
          <w:szCs w:val="24"/>
          <w:lang w:val="it-IT"/>
        </w:rPr>
        <w:t xml:space="preserve">, </w:t>
      </w:r>
      <w:proofErr w:type="gramStart"/>
      <w:r>
        <w:rPr>
          <w:rFonts w:ascii="Times New Roman" w:hAnsi="Times New Roman" w:cs="Times New Roman"/>
          <w:sz w:val="24"/>
          <w:szCs w:val="24"/>
          <w:lang w:val="it-IT"/>
        </w:rPr>
        <w:t>63</w:t>
      </w:r>
      <w:proofErr w:type="gramEnd"/>
      <w:r>
        <w:rPr>
          <w:rFonts w:ascii="Times New Roman" w:hAnsi="Times New Roman" w:cs="Times New Roman"/>
          <w:sz w:val="24"/>
          <w:szCs w:val="24"/>
          <w:lang w:val="it-IT"/>
        </w:rPr>
        <w:t>, 398–408.</w:t>
      </w:r>
    </w:p>
    <w:p w:rsidR="00C561DB" w:rsidRPr="00DE36E9" w:rsidRDefault="00C561DB" w:rsidP="00C561DB">
      <w:pPr>
        <w:pStyle w:val="Odstavekseznama1"/>
        <w:numPr>
          <w:ilvl w:val="0"/>
          <w:numId w:val="1"/>
        </w:numPr>
        <w:spacing w:after="0" w:line="360" w:lineRule="auto"/>
        <w:jc w:val="both"/>
      </w:pPr>
      <w:r>
        <w:rPr>
          <w:rFonts w:ascii="Times New Roman" w:hAnsi="Times New Roman" w:cs="Times New Roman"/>
          <w:sz w:val="24"/>
          <w:szCs w:val="24"/>
          <w:lang w:val="en-US"/>
        </w:rPr>
        <w:t xml:space="preserve">B. Berry, J. </w:t>
      </w:r>
      <w:proofErr w:type="spellStart"/>
      <w:r>
        <w:rPr>
          <w:rFonts w:ascii="Times New Roman" w:hAnsi="Times New Roman" w:cs="Times New Roman"/>
          <w:sz w:val="24"/>
          <w:szCs w:val="24"/>
          <w:lang w:val="en-US"/>
        </w:rPr>
        <w:t>Moretto</w:t>
      </w:r>
      <w:proofErr w:type="spellEnd"/>
      <w:r>
        <w:rPr>
          <w:rFonts w:ascii="Times New Roman" w:hAnsi="Times New Roman" w:cs="Times New Roman"/>
          <w:sz w:val="24"/>
          <w:szCs w:val="24"/>
          <w:lang w:val="en-US"/>
        </w:rPr>
        <w:t xml:space="preserve">, T. Matthews, J. </w:t>
      </w:r>
      <w:proofErr w:type="spellStart"/>
      <w:r>
        <w:rPr>
          <w:rFonts w:ascii="Times New Roman" w:hAnsi="Times New Roman" w:cs="Times New Roman"/>
          <w:sz w:val="24"/>
          <w:szCs w:val="24"/>
          <w:lang w:val="en-US"/>
        </w:rPr>
        <w:t>Smelko</w:t>
      </w:r>
      <w:proofErr w:type="spellEnd"/>
      <w:r>
        <w:rPr>
          <w:rFonts w:ascii="Times New Roman" w:hAnsi="Times New Roman" w:cs="Times New Roman"/>
          <w:sz w:val="24"/>
          <w:szCs w:val="24"/>
          <w:lang w:val="en-US"/>
        </w:rPr>
        <w:t xml:space="preserve">, K. </w:t>
      </w:r>
      <w:proofErr w:type="spellStart"/>
      <w:r>
        <w:rPr>
          <w:rFonts w:ascii="Times New Roman" w:hAnsi="Times New Roman" w:cs="Times New Roman"/>
          <w:sz w:val="24"/>
          <w:szCs w:val="24"/>
          <w:lang w:val="en-US"/>
        </w:rPr>
        <w:t>Wiltberger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Progr</w:t>
      </w:r>
      <w:proofErr w:type="spellEnd"/>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2015</w:t>
      </w:r>
      <w:r>
        <w:rPr>
          <w:rFonts w:ascii="Times New Roman" w:hAnsi="Times New Roman" w:cs="Times New Roman"/>
          <w:sz w:val="24"/>
          <w:szCs w:val="24"/>
          <w:lang w:val="en-US"/>
        </w:rPr>
        <w:t>, 31, 566</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577.</w:t>
      </w:r>
    </w:p>
    <w:p w:rsidR="00A94499" w:rsidRDefault="00A94499" w:rsidP="00A94499">
      <w:pPr>
        <w:pStyle w:val="Odstavekseznama1"/>
        <w:numPr>
          <w:ilvl w:val="0"/>
          <w:numId w:val="1"/>
        </w:numPr>
        <w:spacing w:after="480" w:line="360" w:lineRule="auto"/>
        <w:jc w:val="both"/>
      </w:pPr>
      <w:r>
        <w:rPr>
          <w:rFonts w:ascii="Times New Roman" w:hAnsi="Times New Roman" w:cs="Times New Roman"/>
          <w:sz w:val="24"/>
          <w:szCs w:val="24"/>
          <w:lang w:val="en-US"/>
        </w:rPr>
        <w:t xml:space="preserve">X. Chen, A.P. Alonso, D.K. Allen, J. L. Reed, </w:t>
      </w:r>
      <w:proofErr w:type="spellStart"/>
      <w:r>
        <w:rPr>
          <w:rFonts w:ascii="Times New Roman" w:hAnsi="Times New Roman" w:cs="Times New Roman"/>
          <w:i/>
          <w:sz w:val="24"/>
          <w:szCs w:val="24"/>
          <w:lang w:val="en-US"/>
        </w:rPr>
        <w:t>Metab</w:t>
      </w:r>
      <w:proofErr w:type="spellEnd"/>
      <w:r>
        <w:rPr>
          <w:rFonts w:ascii="Times New Roman" w:hAnsi="Times New Roman" w:cs="Times New Roman"/>
          <w:i/>
          <w:sz w:val="24"/>
          <w:szCs w:val="24"/>
          <w:lang w:val="en-US"/>
        </w:rPr>
        <w:t>. Eng.</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2011</w:t>
      </w:r>
      <w:r>
        <w:rPr>
          <w:rFonts w:ascii="Times New Roman" w:hAnsi="Times New Roman" w:cs="Times New Roman"/>
          <w:sz w:val="24"/>
          <w:szCs w:val="24"/>
          <w:lang w:val="en-US"/>
        </w:rPr>
        <w:t>, 13, 38</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48.</w:t>
      </w:r>
    </w:p>
    <w:p w:rsidR="00C561DB" w:rsidRDefault="00C561DB" w:rsidP="00C561DB">
      <w:pPr>
        <w:pStyle w:val="Odstavekseznama1"/>
        <w:numPr>
          <w:ilvl w:val="0"/>
          <w:numId w:val="1"/>
        </w:numPr>
        <w:spacing w:after="480" w:line="360" w:lineRule="auto"/>
        <w:jc w:val="both"/>
      </w:pPr>
      <w:r>
        <w:rPr>
          <w:rFonts w:ascii="Times New Roman" w:hAnsi="Times New Roman" w:cs="Times New Roman"/>
          <w:sz w:val="24"/>
          <w:szCs w:val="24"/>
          <w:lang w:val="en-US"/>
        </w:rPr>
        <w:t xml:space="preserve">N. E. Lewis, H. </w:t>
      </w:r>
      <w:proofErr w:type="spellStart"/>
      <w:r>
        <w:rPr>
          <w:rFonts w:ascii="Times New Roman" w:hAnsi="Times New Roman" w:cs="Times New Roman"/>
          <w:sz w:val="24"/>
          <w:szCs w:val="24"/>
          <w:lang w:val="en-US"/>
        </w:rPr>
        <w:t>Nagarajan</w:t>
      </w:r>
      <w:proofErr w:type="spellEnd"/>
      <w:r>
        <w:rPr>
          <w:rFonts w:ascii="Times New Roman" w:hAnsi="Times New Roman" w:cs="Times New Roman"/>
          <w:sz w:val="24"/>
          <w:szCs w:val="24"/>
          <w:lang w:val="en-US"/>
        </w:rPr>
        <w:t xml:space="preserve">, B. O. </w:t>
      </w:r>
      <w:proofErr w:type="spellStart"/>
      <w:r>
        <w:rPr>
          <w:rFonts w:ascii="Times New Roman" w:hAnsi="Times New Roman" w:cs="Times New Roman"/>
          <w:sz w:val="24"/>
          <w:szCs w:val="24"/>
          <w:lang w:val="en-US"/>
        </w:rPr>
        <w:t>Palsson</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Nat. Rev. </w:t>
      </w:r>
      <w:proofErr w:type="spellStart"/>
      <w:r>
        <w:rPr>
          <w:rFonts w:ascii="Times New Roman" w:hAnsi="Times New Roman" w:cs="Times New Roman"/>
          <w:i/>
          <w:sz w:val="24"/>
          <w:szCs w:val="24"/>
          <w:lang w:val="en-US"/>
        </w:rPr>
        <w:t>Microbiol</w:t>
      </w:r>
      <w:proofErr w:type="spellEnd"/>
      <w:r>
        <w:rPr>
          <w:rFonts w:ascii="Times New Roman" w:hAnsi="Times New Roman" w:cs="Times New Roman"/>
          <w:i/>
          <w:sz w:val="24"/>
          <w:szCs w:val="24"/>
          <w:lang w:val="en-US"/>
        </w:rPr>
        <w:t xml:space="preserve">. </w:t>
      </w:r>
      <w:r>
        <w:rPr>
          <w:rFonts w:ascii="Times New Roman" w:hAnsi="Times New Roman" w:cs="Times New Roman"/>
          <w:b/>
          <w:sz w:val="24"/>
          <w:szCs w:val="24"/>
          <w:lang w:val="en-US"/>
        </w:rPr>
        <w:t>2012</w:t>
      </w:r>
      <w:r>
        <w:rPr>
          <w:rFonts w:ascii="Times New Roman" w:hAnsi="Times New Roman" w:cs="Times New Roman"/>
          <w:sz w:val="24"/>
          <w:szCs w:val="24"/>
          <w:lang w:val="en-US"/>
        </w:rPr>
        <w:t>, 10, 291</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305.</w:t>
      </w:r>
    </w:p>
    <w:p w:rsidR="00C561DB" w:rsidRDefault="00C561DB" w:rsidP="00C561DB">
      <w:pPr>
        <w:pStyle w:val="Odstavekseznama1"/>
        <w:numPr>
          <w:ilvl w:val="0"/>
          <w:numId w:val="1"/>
        </w:numPr>
        <w:spacing w:after="480" w:line="360" w:lineRule="auto"/>
        <w:jc w:val="both"/>
      </w:pPr>
      <w:r>
        <w:rPr>
          <w:rFonts w:ascii="Times New Roman" w:hAnsi="Times New Roman" w:cs="Times New Roman"/>
          <w:sz w:val="24"/>
          <w:szCs w:val="24"/>
          <w:lang w:val="en-US"/>
        </w:rPr>
        <w:t xml:space="preserve">G. B. Nyberg, R. R. </w:t>
      </w:r>
      <w:proofErr w:type="spellStart"/>
      <w:r>
        <w:rPr>
          <w:rFonts w:ascii="Times New Roman" w:hAnsi="Times New Roman" w:cs="Times New Roman"/>
          <w:sz w:val="24"/>
          <w:szCs w:val="24"/>
          <w:lang w:val="en-US"/>
        </w:rPr>
        <w:t>Balcarel</w:t>
      </w:r>
      <w:proofErr w:type="spellEnd"/>
      <w:r>
        <w:rPr>
          <w:rFonts w:ascii="Times New Roman" w:hAnsi="Times New Roman" w:cs="Times New Roman"/>
          <w:sz w:val="24"/>
          <w:szCs w:val="24"/>
          <w:lang w:val="en-US"/>
        </w:rPr>
        <w:t xml:space="preserve">, B. D. </w:t>
      </w:r>
      <w:proofErr w:type="spellStart"/>
      <w:r>
        <w:rPr>
          <w:rFonts w:ascii="Times New Roman" w:hAnsi="Times New Roman" w:cs="Times New Roman"/>
          <w:sz w:val="24"/>
          <w:szCs w:val="24"/>
          <w:lang w:val="en-US"/>
        </w:rPr>
        <w:t>Follstad</w:t>
      </w:r>
      <w:proofErr w:type="spellEnd"/>
      <w:r>
        <w:rPr>
          <w:rFonts w:ascii="Times New Roman" w:hAnsi="Times New Roman" w:cs="Times New Roman"/>
          <w:sz w:val="24"/>
          <w:szCs w:val="24"/>
          <w:lang w:val="en-US"/>
        </w:rPr>
        <w:t xml:space="preserve">, G. Stephanopoulos, D. I. C. Wang,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Bioeng</w:t>
      </w:r>
      <w:proofErr w:type="spellEnd"/>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r w:rsidRPr="00C561DB">
        <w:rPr>
          <w:rFonts w:ascii="Times New Roman" w:hAnsi="Times New Roman" w:cs="Times New Roman"/>
          <w:b/>
          <w:sz w:val="24"/>
          <w:szCs w:val="24"/>
          <w:lang w:val="en-US"/>
        </w:rPr>
        <w:t>1998</w:t>
      </w:r>
      <w:r>
        <w:rPr>
          <w:rFonts w:ascii="Times New Roman" w:hAnsi="Times New Roman" w:cs="Times New Roman"/>
          <w:sz w:val="24"/>
          <w:szCs w:val="24"/>
          <w:lang w:val="en-US"/>
        </w:rPr>
        <w:t xml:space="preserve">, 62, 324–335. </w:t>
      </w:r>
    </w:p>
    <w:p w:rsidR="00C561DB" w:rsidRDefault="00C561DB" w:rsidP="00C561DB">
      <w:pPr>
        <w:pStyle w:val="Odstavekseznama1"/>
        <w:numPr>
          <w:ilvl w:val="0"/>
          <w:numId w:val="1"/>
        </w:numPr>
        <w:spacing w:after="480" w:line="360" w:lineRule="auto"/>
        <w:jc w:val="both"/>
      </w:pPr>
      <w:r>
        <w:rPr>
          <w:rFonts w:ascii="Times New Roman" w:hAnsi="Times New Roman" w:cs="Times New Roman"/>
          <w:sz w:val="24"/>
          <w:szCs w:val="24"/>
          <w:lang w:val="en-US"/>
        </w:rPr>
        <w:t xml:space="preserve">J. Dean, P. Reddy,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Bioeng</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2013</w:t>
      </w:r>
      <w:r>
        <w:rPr>
          <w:rFonts w:ascii="Times New Roman" w:hAnsi="Times New Roman" w:cs="Times New Roman"/>
          <w:sz w:val="24"/>
          <w:szCs w:val="24"/>
          <w:lang w:val="en-US"/>
        </w:rPr>
        <w:t>, 110, 1735</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1747.</w:t>
      </w:r>
    </w:p>
    <w:p w:rsidR="00C561DB" w:rsidRDefault="00C561DB" w:rsidP="00C561DB">
      <w:pPr>
        <w:pStyle w:val="Odstavekseznama1"/>
        <w:numPr>
          <w:ilvl w:val="0"/>
          <w:numId w:val="1"/>
        </w:numPr>
        <w:spacing w:after="0" w:line="360" w:lineRule="auto"/>
        <w:jc w:val="both"/>
      </w:pPr>
      <w:r>
        <w:rPr>
          <w:rFonts w:ascii="Times New Roman" w:hAnsi="Times New Roman" w:cs="Times New Roman"/>
          <w:sz w:val="24"/>
          <w:szCs w:val="24"/>
          <w:lang w:val="en-US"/>
        </w:rPr>
        <w:t>A.</w:t>
      </w:r>
      <w:r w:rsidRPr="00DE6F36">
        <w:rPr>
          <w:rFonts w:ascii="Times New Roman" w:hAnsi="Times New Roman" w:cs="Times New Roman"/>
          <w:sz w:val="24"/>
          <w:szCs w:val="24"/>
          <w:lang w:val="en-US"/>
        </w:rPr>
        <w:t xml:space="preserve"> </w:t>
      </w:r>
      <w:proofErr w:type="spellStart"/>
      <w:r w:rsidRPr="00DE6F36">
        <w:rPr>
          <w:rFonts w:ascii="Times New Roman" w:hAnsi="Times New Roman" w:cs="Times New Roman"/>
          <w:sz w:val="24"/>
          <w:szCs w:val="24"/>
          <w:lang w:val="en-US"/>
        </w:rPr>
        <w:t>Ghorbaniaghdam</w:t>
      </w:r>
      <w:proofErr w:type="spellEnd"/>
      <w:r>
        <w:rPr>
          <w:rFonts w:ascii="Times New Roman" w:hAnsi="Times New Roman" w:cs="Times New Roman"/>
          <w:sz w:val="24"/>
          <w:szCs w:val="24"/>
          <w:lang w:val="en-US"/>
        </w:rPr>
        <w:t xml:space="preserve">, O. Henry, M. </w:t>
      </w:r>
      <w:proofErr w:type="spellStart"/>
      <w:r>
        <w:rPr>
          <w:rFonts w:ascii="Times New Roman" w:hAnsi="Times New Roman" w:cs="Times New Roman"/>
          <w:sz w:val="24"/>
          <w:szCs w:val="24"/>
          <w:lang w:val="en-US"/>
        </w:rPr>
        <w:t>Jolicoeur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Bioproc</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Biosyst</w:t>
      </w:r>
      <w:proofErr w:type="spellEnd"/>
      <w:r>
        <w:rPr>
          <w:rFonts w:ascii="Times New Roman" w:hAnsi="Times New Roman" w:cs="Times New Roman"/>
          <w:i/>
          <w:sz w:val="24"/>
          <w:szCs w:val="24"/>
          <w:lang w:val="en-US"/>
        </w:rPr>
        <w:t>. Eng</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2013</w:t>
      </w:r>
      <w:r>
        <w:rPr>
          <w:rFonts w:ascii="Times New Roman" w:hAnsi="Times New Roman" w:cs="Times New Roman"/>
          <w:sz w:val="24"/>
          <w:szCs w:val="24"/>
          <w:lang w:val="en-US"/>
        </w:rPr>
        <w:t>, 36, 469</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487.</w:t>
      </w:r>
    </w:p>
    <w:p w:rsidR="00046D6D" w:rsidRDefault="00046D6D" w:rsidP="00046D6D">
      <w:pPr>
        <w:pStyle w:val="Odstavekseznama1"/>
        <w:numPr>
          <w:ilvl w:val="0"/>
          <w:numId w:val="1"/>
        </w:numPr>
        <w:spacing w:after="480" w:line="360" w:lineRule="auto"/>
        <w:jc w:val="both"/>
      </w:pPr>
      <w:r>
        <w:rPr>
          <w:rFonts w:ascii="Times New Roman" w:hAnsi="Times New Roman" w:cs="Times New Roman"/>
          <w:sz w:val="24"/>
          <w:szCs w:val="24"/>
          <w:lang w:val="en-US"/>
        </w:rPr>
        <w:t xml:space="preserve">B. Ben </w:t>
      </w:r>
      <w:proofErr w:type="spellStart"/>
      <w:r>
        <w:rPr>
          <w:rFonts w:ascii="Times New Roman" w:hAnsi="Times New Roman" w:cs="Times New Roman"/>
          <w:sz w:val="24"/>
          <w:szCs w:val="24"/>
          <w:lang w:val="en-US"/>
        </w:rPr>
        <w:t>Yahia</w:t>
      </w:r>
      <w:proofErr w:type="spellEnd"/>
      <w:r>
        <w:rPr>
          <w:rFonts w:ascii="Times New Roman" w:hAnsi="Times New Roman" w:cs="Times New Roman"/>
          <w:sz w:val="24"/>
          <w:szCs w:val="24"/>
          <w:lang w:val="en-US"/>
        </w:rPr>
        <w:t xml:space="preserve">, B. </w:t>
      </w:r>
      <w:proofErr w:type="spellStart"/>
      <w:r>
        <w:rPr>
          <w:rFonts w:ascii="Times New Roman" w:hAnsi="Times New Roman" w:cs="Times New Roman"/>
          <w:sz w:val="24"/>
          <w:szCs w:val="24"/>
          <w:lang w:val="en-US"/>
        </w:rPr>
        <w:t>Gourevitch</w:t>
      </w:r>
      <w:proofErr w:type="spellEnd"/>
      <w:r>
        <w:rPr>
          <w:rFonts w:ascii="Times New Roman" w:hAnsi="Times New Roman" w:cs="Times New Roman"/>
          <w:sz w:val="24"/>
          <w:szCs w:val="24"/>
          <w:lang w:val="en-US"/>
        </w:rPr>
        <w:t xml:space="preserve">, L. </w:t>
      </w:r>
      <w:proofErr w:type="spellStart"/>
      <w:r>
        <w:rPr>
          <w:rFonts w:ascii="Times New Roman" w:hAnsi="Times New Roman" w:cs="Times New Roman"/>
          <w:sz w:val="24"/>
          <w:szCs w:val="24"/>
          <w:lang w:val="en-US"/>
        </w:rPr>
        <w:t>Malphettes</w:t>
      </w:r>
      <w:proofErr w:type="spellEnd"/>
      <w:r>
        <w:rPr>
          <w:rFonts w:ascii="Times New Roman" w:hAnsi="Times New Roman" w:cs="Times New Roman"/>
          <w:sz w:val="24"/>
          <w:szCs w:val="24"/>
          <w:lang w:val="en-US"/>
        </w:rPr>
        <w:t xml:space="preserve">, E. </w:t>
      </w:r>
      <w:proofErr w:type="spellStart"/>
      <w:r>
        <w:rPr>
          <w:rFonts w:ascii="Times New Roman" w:hAnsi="Times New Roman" w:cs="Times New Roman"/>
          <w:sz w:val="24"/>
          <w:szCs w:val="24"/>
          <w:lang w:val="en-US"/>
        </w:rPr>
        <w:t>Heinzle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Bioeng</w:t>
      </w:r>
      <w:proofErr w:type="spellEnd"/>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2017</w:t>
      </w:r>
      <w:r>
        <w:rPr>
          <w:rFonts w:ascii="Times New Roman" w:hAnsi="Times New Roman" w:cs="Times New Roman"/>
          <w:sz w:val="24"/>
          <w:szCs w:val="24"/>
          <w:lang w:val="en-US"/>
        </w:rPr>
        <w:t>, 114, 785</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797.</w:t>
      </w:r>
    </w:p>
    <w:p w:rsidR="00C561DB" w:rsidRDefault="00C561DB" w:rsidP="00C561DB">
      <w:pPr>
        <w:pStyle w:val="Odstavekseznama1"/>
        <w:numPr>
          <w:ilvl w:val="0"/>
          <w:numId w:val="1"/>
        </w:numPr>
        <w:spacing w:after="480" w:line="360" w:lineRule="auto"/>
        <w:jc w:val="both"/>
      </w:pPr>
      <w:r>
        <w:rPr>
          <w:rFonts w:ascii="Times New Roman" w:hAnsi="Times New Roman" w:cs="Times New Roman"/>
          <w:sz w:val="24"/>
          <w:szCs w:val="24"/>
        </w:rPr>
        <w:t xml:space="preserve">P. M. </w:t>
      </w:r>
      <w:proofErr w:type="spellStart"/>
      <w:r>
        <w:rPr>
          <w:rFonts w:ascii="Times New Roman" w:hAnsi="Times New Roman" w:cs="Times New Roman"/>
          <w:sz w:val="24"/>
          <w:szCs w:val="24"/>
        </w:rPr>
        <w:t>Jedrzejewski</w:t>
      </w:r>
      <w:proofErr w:type="spellEnd"/>
      <w:r>
        <w:rPr>
          <w:rFonts w:ascii="Times New Roman" w:hAnsi="Times New Roman" w:cs="Times New Roman"/>
          <w:sz w:val="24"/>
          <w:szCs w:val="24"/>
        </w:rPr>
        <w:t xml:space="preserve">, I. J. del Val, A. </w:t>
      </w:r>
      <w:proofErr w:type="spellStart"/>
      <w:r>
        <w:rPr>
          <w:rFonts w:ascii="Times New Roman" w:hAnsi="Times New Roman" w:cs="Times New Roman"/>
          <w:sz w:val="24"/>
          <w:szCs w:val="24"/>
        </w:rPr>
        <w:t>Constantinou</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Dell</w:t>
      </w:r>
      <w:proofErr w:type="spellEnd"/>
      <w:r>
        <w:rPr>
          <w:rFonts w:ascii="Times New Roman" w:hAnsi="Times New Roman" w:cs="Times New Roman"/>
          <w:sz w:val="24"/>
          <w:szCs w:val="24"/>
        </w:rPr>
        <w:t xml:space="preserve">, S. M. </w:t>
      </w:r>
      <w:proofErr w:type="spellStart"/>
      <w:r>
        <w:rPr>
          <w:rFonts w:ascii="Times New Roman" w:hAnsi="Times New Roman" w:cs="Times New Roman"/>
          <w:sz w:val="24"/>
          <w:szCs w:val="24"/>
        </w:rPr>
        <w:t>Haslam</w:t>
      </w:r>
      <w:proofErr w:type="spellEnd"/>
      <w:r>
        <w:rPr>
          <w:rFonts w:ascii="Times New Roman" w:hAnsi="Times New Roman" w:cs="Times New Roman"/>
          <w:sz w:val="24"/>
          <w:szCs w:val="24"/>
        </w:rPr>
        <w:t xml:space="preserve">, K. M. </w:t>
      </w:r>
      <w:proofErr w:type="spellStart"/>
      <w:r>
        <w:rPr>
          <w:rFonts w:ascii="Times New Roman" w:hAnsi="Times New Roman" w:cs="Times New Roman"/>
          <w:sz w:val="24"/>
          <w:szCs w:val="24"/>
        </w:rPr>
        <w:t>Polizzi</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Kontoravdi</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Int</w:t>
      </w:r>
      <w:proofErr w:type="spellEnd"/>
      <w:r>
        <w:rPr>
          <w:rFonts w:ascii="Times New Roman" w:hAnsi="Times New Roman" w:cs="Times New Roman"/>
          <w:i/>
          <w:sz w:val="24"/>
          <w:szCs w:val="24"/>
        </w:rPr>
        <w:t xml:space="preserve">. J. Mol. </w:t>
      </w:r>
      <w:proofErr w:type="spellStart"/>
      <w:r>
        <w:rPr>
          <w:rFonts w:ascii="Times New Roman" w:hAnsi="Times New Roman" w:cs="Times New Roman"/>
          <w:i/>
          <w:sz w:val="24"/>
          <w:szCs w:val="24"/>
        </w:rPr>
        <w:t>Sci</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2014</w:t>
      </w:r>
      <w:r>
        <w:rPr>
          <w:rFonts w:ascii="Times New Roman" w:hAnsi="Times New Roman" w:cs="Times New Roman"/>
          <w:sz w:val="24"/>
          <w:szCs w:val="24"/>
        </w:rPr>
        <w:t>, 15, 4492</w:t>
      </w:r>
      <w:r>
        <w:rPr>
          <w:rFonts w:ascii="Times New Roman" w:eastAsia="Times New Roman" w:hAnsi="Times New Roman" w:cs="Times New Roman"/>
          <w:sz w:val="24"/>
          <w:szCs w:val="24"/>
        </w:rPr>
        <w:t>–</w:t>
      </w:r>
      <w:r>
        <w:rPr>
          <w:rFonts w:ascii="Times New Roman" w:hAnsi="Times New Roman" w:cs="Times New Roman"/>
          <w:sz w:val="24"/>
          <w:szCs w:val="24"/>
        </w:rPr>
        <w:t>4522.</w:t>
      </w:r>
    </w:p>
    <w:p w:rsidR="00C561DB" w:rsidRDefault="00C561DB" w:rsidP="00C561DB">
      <w:pPr>
        <w:pStyle w:val="Odstavekseznama1"/>
        <w:numPr>
          <w:ilvl w:val="0"/>
          <w:numId w:val="1"/>
        </w:numPr>
        <w:spacing w:after="480" w:line="360" w:lineRule="auto"/>
        <w:jc w:val="both"/>
      </w:pPr>
      <w:r>
        <w:rPr>
          <w:rFonts w:ascii="Times New Roman" w:hAnsi="Times New Roman" w:cs="Times New Roman"/>
          <w:sz w:val="24"/>
          <w:szCs w:val="24"/>
          <w:lang w:val="it-IT"/>
        </w:rPr>
        <w:t xml:space="preserve">I. </w:t>
      </w:r>
      <w:proofErr w:type="gramStart"/>
      <w:r>
        <w:rPr>
          <w:rFonts w:ascii="Times New Roman" w:hAnsi="Times New Roman" w:cs="Times New Roman"/>
          <w:sz w:val="24"/>
          <w:szCs w:val="24"/>
          <w:lang w:val="it-IT"/>
        </w:rPr>
        <w:t>J.</w:t>
      </w:r>
      <w:proofErr w:type="gramEnd"/>
      <w:r>
        <w:rPr>
          <w:rFonts w:ascii="Times New Roman" w:hAnsi="Times New Roman" w:cs="Times New Roman"/>
          <w:sz w:val="24"/>
          <w:szCs w:val="24"/>
          <w:lang w:val="it-IT"/>
        </w:rPr>
        <w:t xml:space="preserve"> del </w:t>
      </w:r>
      <w:proofErr w:type="spellStart"/>
      <w:r>
        <w:rPr>
          <w:rFonts w:ascii="Times New Roman" w:hAnsi="Times New Roman" w:cs="Times New Roman"/>
          <w:sz w:val="24"/>
          <w:szCs w:val="24"/>
          <w:lang w:val="it-IT"/>
        </w:rPr>
        <w:t>Val</w:t>
      </w:r>
      <w:proofErr w:type="spellEnd"/>
      <w:r>
        <w:rPr>
          <w:rFonts w:ascii="Times New Roman" w:hAnsi="Times New Roman" w:cs="Times New Roman"/>
          <w:sz w:val="24"/>
          <w:szCs w:val="24"/>
          <w:lang w:val="it-IT"/>
        </w:rPr>
        <w:t>, K. M.</w:t>
      </w:r>
      <w:r>
        <w:rPr>
          <w:rFonts w:ascii="Times New Roman" w:hAnsi="Times New Roman" w:cs="Times New Roman"/>
          <w:sz w:val="24"/>
          <w:szCs w:val="24"/>
        </w:rPr>
        <w:t xml:space="preserve"> </w:t>
      </w:r>
      <w:proofErr w:type="spellStart"/>
      <w:r>
        <w:rPr>
          <w:rFonts w:ascii="Times New Roman" w:hAnsi="Times New Roman" w:cs="Times New Roman"/>
          <w:sz w:val="24"/>
          <w:szCs w:val="24"/>
          <w:lang w:val="it-IT"/>
        </w:rPr>
        <w:t>Polizzi</w:t>
      </w:r>
      <w:proofErr w:type="spellEnd"/>
      <w:r>
        <w:rPr>
          <w:rFonts w:ascii="Times New Roman" w:hAnsi="Times New Roman" w:cs="Times New Roman"/>
          <w:sz w:val="24"/>
          <w:szCs w:val="24"/>
          <w:lang w:val="it-IT"/>
        </w:rPr>
        <w:t xml:space="preserve">, C. </w:t>
      </w:r>
      <w:proofErr w:type="spellStart"/>
      <w:r>
        <w:rPr>
          <w:rFonts w:ascii="Times New Roman" w:hAnsi="Times New Roman" w:cs="Times New Roman"/>
          <w:sz w:val="24"/>
          <w:szCs w:val="24"/>
          <w:lang w:val="it-IT"/>
        </w:rPr>
        <w:t>Kontoravdi</w:t>
      </w:r>
      <w:proofErr w:type="spellEnd"/>
      <w:r>
        <w:rPr>
          <w:rFonts w:ascii="Times New Roman" w:hAnsi="Times New Roman" w:cs="Times New Roman"/>
          <w:sz w:val="24"/>
          <w:szCs w:val="24"/>
          <w:lang w:val="it-IT"/>
        </w:rPr>
        <w:t xml:space="preserve">, </w:t>
      </w:r>
      <w:r>
        <w:rPr>
          <w:rFonts w:ascii="Times New Roman" w:hAnsi="Times New Roman" w:cs="Times New Roman"/>
          <w:i/>
          <w:sz w:val="24"/>
          <w:szCs w:val="24"/>
          <w:lang w:val="it-IT"/>
        </w:rPr>
        <w:t>Sci. Rep</w:t>
      </w:r>
      <w:r>
        <w:rPr>
          <w:rFonts w:ascii="Times New Roman" w:hAnsi="Times New Roman" w:cs="Times New Roman"/>
          <w:sz w:val="24"/>
          <w:szCs w:val="24"/>
          <w:lang w:val="it-IT"/>
        </w:rPr>
        <w:t xml:space="preserve">. </w:t>
      </w:r>
      <w:r>
        <w:rPr>
          <w:rFonts w:ascii="Times New Roman" w:hAnsi="Times New Roman" w:cs="Times New Roman"/>
          <w:b/>
          <w:sz w:val="24"/>
          <w:szCs w:val="24"/>
          <w:lang w:val="it-IT"/>
        </w:rPr>
        <w:t>2016</w:t>
      </w:r>
      <w:r>
        <w:rPr>
          <w:rFonts w:ascii="Times New Roman" w:hAnsi="Times New Roman" w:cs="Times New Roman"/>
          <w:sz w:val="24"/>
          <w:szCs w:val="24"/>
          <w:lang w:val="it-IT"/>
        </w:rPr>
        <w:t xml:space="preserve">, </w:t>
      </w:r>
      <w:proofErr w:type="gramStart"/>
      <w:r>
        <w:rPr>
          <w:rFonts w:ascii="Times New Roman" w:hAnsi="Times New Roman" w:cs="Times New Roman"/>
          <w:sz w:val="24"/>
          <w:szCs w:val="24"/>
          <w:lang w:val="it-IT"/>
        </w:rPr>
        <w:t>6</w:t>
      </w:r>
      <w:proofErr w:type="gramEnd"/>
      <w:r>
        <w:rPr>
          <w:rFonts w:ascii="Times New Roman" w:hAnsi="Times New Roman" w:cs="Times New Roman"/>
          <w:sz w:val="24"/>
          <w:szCs w:val="24"/>
          <w:lang w:val="it-IT"/>
        </w:rPr>
        <w:t>, 1</w:t>
      </w:r>
      <w:r>
        <w:rPr>
          <w:rFonts w:ascii="Times New Roman" w:eastAsia="Times New Roman" w:hAnsi="Times New Roman" w:cs="Times New Roman"/>
          <w:sz w:val="24"/>
          <w:szCs w:val="24"/>
          <w:lang w:val="it-IT"/>
        </w:rPr>
        <w:t>–</w:t>
      </w:r>
      <w:r>
        <w:rPr>
          <w:rFonts w:ascii="Times New Roman" w:hAnsi="Times New Roman" w:cs="Times New Roman"/>
          <w:sz w:val="24"/>
          <w:szCs w:val="24"/>
          <w:lang w:val="it-IT"/>
        </w:rPr>
        <w:t>16.</w:t>
      </w:r>
    </w:p>
    <w:p w:rsidR="00C561DB" w:rsidRDefault="00C561DB" w:rsidP="00C561DB">
      <w:pPr>
        <w:pStyle w:val="Odstavekseznama1"/>
        <w:numPr>
          <w:ilvl w:val="0"/>
          <w:numId w:val="1"/>
        </w:numPr>
        <w:spacing w:after="480" w:line="360" w:lineRule="auto"/>
        <w:jc w:val="both"/>
      </w:pPr>
      <w:r>
        <w:rPr>
          <w:rFonts w:ascii="Times New Roman" w:hAnsi="Times New Roman" w:cs="Times New Roman"/>
          <w:sz w:val="24"/>
          <w:szCs w:val="24"/>
          <w:lang w:val="en-US"/>
        </w:rPr>
        <w:t xml:space="preserve">P. N. </w:t>
      </w:r>
      <w:proofErr w:type="spellStart"/>
      <w:r>
        <w:rPr>
          <w:rFonts w:ascii="Times New Roman" w:hAnsi="Times New Roman" w:cs="Times New Roman"/>
          <w:sz w:val="24"/>
          <w:szCs w:val="24"/>
          <w:lang w:val="en-US"/>
        </w:rPr>
        <w:t>Spahn</w:t>
      </w:r>
      <w:proofErr w:type="spellEnd"/>
      <w:r>
        <w:rPr>
          <w:rFonts w:ascii="Times New Roman" w:hAnsi="Times New Roman" w:cs="Times New Roman"/>
          <w:sz w:val="24"/>
          <w:szCs w:val="24"/>
          <w:lang w:val="en-US"/>
        </w:rPr>
        <w:t xml:space="preserve">, N. E. Lewis, </w:t>
      </w:r>
      <w:proofErr w:type="spellStart"/>
      <w:r>
        <w:rPr>
          <w:rFonts w:ascii="Times New Roman" w:hAnsi="Times New Roman" w:cs="Times New Roman"/>
          <w:i/>
          <w:sz w:val="24"/>
          <w:szCs w:val="24"/>
          <w:lang w:val="en-US"/>
        </w:rPr>
        <w:t>Curr</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Opin</w:t>
      </w:r>
      <w:proofErr w:type="spellEnd"/>
      <w:proofErr w:type="gramStart"/>
      <w:r>
        <w:rPr>
          <w:rFonts w:ascii="Times New Roman" w:hAnsi="Times New Roman" w:cs="Times New Roman"/>
          <w:i/>
          <w:sz w:val="24"/>
          <w:szCs w:val="24"/>
          <w:lang w:val="en-US"/>
        </w:rPr>
        <w:t>,  Biotech</w:t>
      </w:r>
      <w:proofErr w:type="gram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2014</w:t>
      </w:r>
      <w:r>
        <w:rPr>
          <w:rFonts w:ascii="Times New Roman" w:hAnsi="Times New Roman" w:cs="Times New Roman"/>
          <w:sz w:val="24"/>
          <w:szCs w:val="24"/>
          <w:lang w:val="en-US"/>
        </w:rPr>
        <w:t>, 30, 218</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224.</w:t>
      </w:r>
    </w:p>
    <w:p w:rsidR="00C561DB" w:rsidRDefault="00C561DB" w:rsidP="00C561DB">
      <w:pPr>
        <w:pStyle w:val="Odstavekseznama1"/>
        <w:numPr>
          <w:ilvl w:val="0"/>
          <w:numId w:val="1"/>
        </w:numPr>
        <w:spacing w:after="480" w:line="360" w:lineRule="auto"/>
        <w:jc w:val="both"/>
      </w:pPr>
      <w:r>
        <w:rPr>
          <w:rFonts w:ascii="Times New Roman" w:hAnsi="Times New Roman" w:cs="Times New Roman"/>
          <w:sz w:val="24"/>
          <w:szCs w:val="24"/>
          <w:lang w:val="en-US"/>
        </w:rPr>
        <w:t xml:space="preserve">J. </w:t>
      </w:r>
      <w:proofErr w:type="spellStart"/>
      <w:r>
        <w:rPr>
          <w:rFonts w:ascii="Times New Roman" w:hAnsi="Times New Roman" w:cs="Times New Roman"/>
          <w:sz w:val="24"/>
          <w:szCs w:val="24"/>
          <w:lang w:val="en-US"/>
        </w:rPr>
        <w:t>Krambeck</w:t>
      </w:r>
      <w:proofErr w:type="spellEnd"/>
      <w:r>
        <w:rPr>
          <w:rFonts w:ascii="Times New Roman" w:hAnsi="Times New Roman" w:cs="Times New Roman"/>
          <w:sz w:val="24"/>
          <w:szCs w:val="24"/>
          <w:lang w:val="en-US"/>
        </w:rPr>
        <w:t xml:space="preserve">, M. J. </w:t>
      </w:r>
      <w:proofErr w:type="spellStart"/>
      <w:r>
        <w:rPr>
          <w:rFonts w:ascii="Times New Roman" w:hAnsi="Times New Roman" w:cs="Times New Roman"/>
          <w:sz w:val="24"/>
          <w:szCs w:val="24"/>
          <w:lang w:val="en-US"/>
        </w:rPr>
        <w:t>Betenbaugh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Bioeng</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2005</w:t>
      </w:r>
      <w:r>
        <w:rPr>
          <w:rFonts w:ascii="Times New Roman" w:hAnsi="Times New Roman" w:cs="Times New Roman"/>
          <w:sz w:val="24"/>
          <w:szCs w:val="24"/>
          <w:lang w:val="en-US"/>
        </w:rPr>
        <w:t>, 92, 711–728.</w:t>
      </w:r>
    </w:p>
    <w:p w:rsidR="00C561DB" w:rsidRDefault="00C561DB" w:rsidP="00C561DB">
      <w:pPr>
        <w:pStyle w:val="Odstavekseznama1"/>
        <w:numPr>
          <w:ilvl w:val="0"/>
          <w:numId w:val="1"/>
        </w:numPr>
        <w:spacing w:after="480" w:line="360" w:lineRule="auto"/>
        <w:jc w:val="both"/>
      </w:pPr>
      <w:r>
        <w:rPr>
          <w:rFonts w:ascii="Times New Roman" w:hAnsi="Times New Roman" w:cs="Times New Roman"/>
          <w:sz w:val="24"/>
          <w:szCs w:val="24"/>
          <w:lang w:val="en-US"/>
        </w:rPr>
        <w:lastRenderedPageBreak/>
        <w:t xml:space="preserve">S. </w:t>
      </w:r>
      <w:proofErr w:type="spellStart"/>
      <w:r>
        <w:rPr>
          <w:rFonts w:ascii="Times New Roman" w:hAnsi="Times New Roman" w:cs="Times New Roman"/>
          <w:sz w:val="24"/>
          <w:szCs w:val="24"/>
          <w:lang w:val="en-US"/>
        </w:rPr>
        <w:t>Hutter</w:t>
      </w:r>
      <w:proofErr w:type="spellEnd"/>
      <w:r>
        <w:rPr>
          <w:rFonts w:ascii="Times New Roman" w:hAnsi="Times New Roman" w:cs="Times New Roman"/>
          <w:sz w:val="24"/>
          <w:szCs w:val="24"/>
          <w:lang w:val="en-US"/>
        </w:rPr>
        <w:t xml:space="preserve">, T. K. </w:t>
      </w:r>
      <w:proofErr w:type="spellStart"/>
      <w:r>
        <w:rPr>
          <w:rFonts w:ascii="Times New Roman" w:hAnsi="Times New Roman" w:cs="Times New Roman"/>
          <w:sz w:val="24"/>
          <w:szCs w:val="24"/>
          <w:lang w:val="en-US"/>
        </w:rPr>
        <w:t>Villiger</w:t>
      </w:r>
      <w:proofErr w:type="spellEnd"/>
      <w:r>
        <w:rPr>
          <w:rFonts w:ascii="Times New Roman" w:hAnsi="Times New Roman" w:cs="Times New Roman"/>
          <w:sz w:val="24"/>
          <w:szCs w:val="24"/>
          <w:lang w:val="en-US"/>
        </w:rPr>
        <w:t xml:space="preserve">, D. </w:t>
      </w:r>
      <w:proofErr w:type="spellStart"/>
      <w:r>
        <w:rPr>
          <w:rFonts w:ascii="Times New Roman" w:hAnsi="Times New Roman" w:cs="Times New Roman"/>
          <w:sz w:val="24"/>
          <w:szCs w:val="24"/>
          <w:lang w:val="en-US"/>
        </w:rPr>
        <w:t>Bruhlmann</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Stettler</w:t>
      </w:r>
      <w:proofErr w:type="spellEnd"/>
      <w:r>
        <w:rPr>
          <w:rFonts w:ascii="Times New Roman" w:hAnsi="Times New Roman" w:cs="Times New Roman"/>
          <w:sz w:val="24"/>
          <w:szCs w:val="24"/>
          <w:lang w:val="en-US"/>
        </w:rPr>
        <w:t xml:space="preserve">, H. </w:t>
      </w:r>
      <w:proofErr w:type="spellStart"/>
      <w:r>
        <w:rPr>
          <w:rFonts w:ascii="Times New Roman" w:hAnsi="Times New Roman" w:cs="Times New Roman"/>
          <w:sz w:val="24"/>
          <w:szCs w:val="24"/>
          <w:lang w:val="en-US"/>
        </w:rPr>
        <w:t>Broly</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Soos</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Gunawan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Metab</w:t>
      </w:r>
      <w:proofErr w:type="spellEnd"/>
      <w:r>
        <w:rPr>
          <w:rFonts w:ascii="Times New Roman" w:hAnsi="Times New Roman" w:cs="Times New Roman"/>
          <w:i/>
          <w:sz w:val="24"/>
          <w:szCs w:val="24"/>
          <w:lang w:val="en-US"/>
        </w:rPr>
        <w:t>. Eng</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2017</w:t>
      </w:r>
      <w:r>
        <w:rPr>
          <w:rFonts w:ascii="Times New Roman" w:hAnsi="Times New Roman" w:cs="Times New Roman"/>
          <w:sz w:val="24"/>
          <w:szCs w:val="24"/>
          <w:lang w:val="en-US"/>
        </w:rPr>
        <w:t>, 43, 9</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20.</w:t>
      </w:r>
    </w:p>
    <w:p w:rsidR="00C561DB" w:rsidRPr="00C561DB" w:rsidRDefault="00C561DB" w:rsidP="003A520B">
      <w:pPr>
        <w:pStyle w:val="Odstavekseznama1"/>
        <w:numPr>
          <w:ilvl w:val="0"/>
          <w:numId w:val="1"/>
        </w:numPr>
        <w:spacing w:after="480" w:line="360" w:lineRule="auto"/>
        <w:jc w:val="both"/>
      </w:pPr>
      <w:r>
        <w:rPr>
          <w:rFonts w:ascii="Times New Roman" w:hAnsi="Times New Roman" w:cs="Times New Roman"/>
          <w:sz w:val="24"/>
          <w:szCs w:val="24"/>
          <w:lang w:val="en-US"/>
        </w:rPr>
        <w:t xml:space="preserve">E. S. </w:t>
      </w:r>
      <w:proofErr w:type="spellStart"/>
      <w:r>
        <w:rPr>
          <w:rFonts w:ascii="Times New Roman" w:hAnsi="Times New Roman" w:cs="Times New Roman"/>
          <w:sz w:val="24"/>
          <w:szCs w:val="24"/>
          <w:lang w:val="en-US"/>
        </w:rPr>
        <w:t>Bayrak</w:t>
      </w:r>
      <w:proofErr w:type="spellEnd"/>
      <w:r>
        <w:rPr>
          <w:rFonts w:ascii="Times New Roman" w:hAnsi="Times New Roman" w:cs="Times New Roman"/>
          <w:sz w:val="24"/>
          <w:szCs w:val="24"/>
          <w:lang w:val="en-US"/>
        </w:rPr>
        <w:t xml:space="preserve">, T. Wang, A. </w:t>
      </w:r>
      <w:proofErr w:type="spellStart"/>
      <w:r>
        <w:rPr>
          <w:rFonts w:ascii="Times New Roman" w:hAnsi="Times New Roman" w:cs="Times New Roman"/>
          <w:sz w:val="24"/>
          <w:szCs w:val="24"/>
          <w:lang w:val="en-US"/>
        </w:rPr>
        <w:t>Cinar</w:t>
      </w:r>
      <w:proofErr w:type="spellEnd"/>
      <w:r>
        <w:rPr>
          <w:rFonts w:ascii="Times New Roman" w:hAnsi="Times New Roman" w:cs="Times New Roman"/>
          <w:sz w:val="24"/>
          <w:szCs w:val="24"/>
          <w:lang w:val="en-US"/>
        </w:rPr>
        <w:t xml:space="preserve">, C. </w:t>
      </w:r>
      <w:proofErr w:type="spellStart"/>
      <w:r>
        <w:rPr>
          <w:rFonts w:ascii="Times New Roman" w:hAnsi="Times New Roman" w:cs="Times New Roman"/>
          <w:sz w:val="24"/>
          <w:szCs w:val="24"/>
          <w:lang w:val="en-US"/>
        </w:rPr>
        <w:t>Undey</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IFAC-</w:t>
      </w:r>
      <w:proofErr w:type="spellStart"/>
      <w:r>
        <w:rPr>
          <w:rFonts w:ascii="Times New Roman" w:hAnsi="Times New Roman" w:cs="Times New Roman"/>
          <w:i/>
          <w:sz w:val="24"/>
          <w:szCs w:val="24"/>
          <w:lang w:val="en-US"/>
        </w:rPr>
        <w:t>PapersONLine</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2015</w:t>
      </w:r>
      <w:r>
        <w:rPr>
          <w:rFonts w:ascii="Times New Roman" w:hAnsi="Times New Roman" w:cs="Times New Roman"/>
          <w:sz w:val="24"/>
          <w:szCs w:val="24"/>
          <w:lang w:val="en-US"/>
        </w:rPr>
        <w:t>, 48, 1252</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1257.</w:t>
      </w:r>
    </w:p>
    <w:p w:rsidR="00C561DB" w:rsidRDefault="00C561DB" w:rsidP="00C561DB">
      <w:pPr>
        <w:pStyle w:val="Odstavekseznama1"/>
        <w:numPr>
          <w:ilvl w:val="0"/>
          <w:numId w:val="1"/>
        </w:numPr>
        <w:spacing w:after="480" w:line="360" w:lineRule="auto"/>
        <w:jc w:val="both"/>
      </w:pPr>
      <w:r>
        <w:rPr>
          <w:rFonts w:ascii="Times New Roman" w:hAnsi="Times New Roman" w:cs="Times New Roman"/>
          <w:sz w:val="24"/>
          <w:szCs w:val="24"/>
          <w:lang w:val="en-US"/>
        </w:rPr>
        <w:t xml:space="preserve">R. P. Nolan, K. Lee, </w:t>
      </w:r>
      <w:proofErr w:type="spellStart"/>
      <w:r>
        <w:rPr>
          <w:rFonts w:ascii="Times New Roman" w:hAnsi="Times New Roman" w:cs="Times New Roman"/>
          <w:i/>
          <w:sz w:val="24"/>
          <w:szCs w:val="24"/>
          <w:lang w:val="en-US"/>
        </w:rPr>
        <w:t>Metab</w:t>
      </w:r>
      <w:proofErr w:type="spellEnd"/>
      <w:r>
        <w:rPr>
          <w:rFonts w:ascii="Times New Roman" w:hAnsi="Times New Roman" w:cs="Times New Roman"/>
          <w:i/>
          <w:sz w:val="24"/>
          <w:szCs w:val="24"/>
          <w:lang w:val="en-US"/>
        </w:rPr>
        <w:t>. Eng</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2011</w:t>
      </w:r>
      <w:r>
        <w:rPr>
          <w:rFonts w:ascii="Times New Roman" w:hAnsi="Times New Roman" w:cs="Times New Roman"/>
          <w:sz w:val="24"/>
          <w:szCs w:val="24"/>
          <w:lang w:val="en-US"/>
        </w:rPr>
        <w:t>, 13, 108</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124.</w:t>
      </w:r>
    </w:p>
    <w:p w:rsidR="00C561DB" w:rsidRDefault="00C561DB" w:rsidP="00C561DB">
      <w:pPr>
        <w:pStyle w:val="Odstavekseznama1"/>
        <w:numPr>
          <w:ilvl w:val="0"/>
          <w:numId w:val="1"/>
        </w:numPr>
        <w:spacing w:after="480" w:line="360" w:lineRule="auto"/>
        <w:jc w:val="both"/>
      </w:pPr>
      <w:r>
        <w:rPr>
          <w:rFonts w:ascii="Times New Roman" w:hAnsi="Times New Roman" w:cs="Times New Roman"/>
          <w:sz w:val="24"/>
          <w:szCs w:val="24"/>
          <w:lang w:val="en-US"/>
        </w:rPr>
        <w:t xml:space="preserve">N. Templeton, K.D. Smith, A. G. </w:t>
      </w:r>
      <w:proofErr w:type="spellStart"/>
      <w:r>
        <w:rPr>
          <w:rFonts w:ascii="Times New Roman" w:hAnsi="Times New Roman" w:cs="Times New Roman"/>
          <w:sz w:val="24"/>
          <w:szCs w:val="24"/>
          <w:lang w:val="en-US"/>
        </w:rPr>
        <w:t>Mcatee-Prereira</w:t>
      </w:r>
      <w:proofErr w:type="spellEnd"/>
      <w:r>
        <w:rPr>
          <w:rFonts w:ascii="Times New Roman" w:hAnsi="Times New Roman" w:cs="Times New Roman"/>
          <w:sz w:val="24"/>
          <w:szCs w:val="24"/>
          <w:lang w:val="en-US"/>
        </w:rPr>
        <w:t xml:space="preserve">, H. </w:t>
      </w:r>
      <w:proofErr w:type="spellStart"/>
      <w:r>
        <w:rPr>
          <w:rFonts w:ascii="Times New Roman" w:hAnsi="Times New Roman" w:cs="Times New Roman"/>
          <w:sz w:val="24"/>
          <w:szCs w:val="24"/>
          <w:lang w:val="en-US"/>
        </w:rPr>
        <w:t>Dorai</w:t>
      </w:r>
      <w:proofErr w:type="spellEnd"/>
      <w:r>
        <w:rPr>
          <w:rFonts w:ascii="Times New Roman" w:hAnsi="Times New Roman" w:cs="Times New Roman"/>
          <w:sz w:val="24"/>
          <w:szCs w:val="24"/>
          <w:lang w:val="en-US"/>
        </w:rPr>
        <w:t xml:space="preserve">, M. J. </w:t>
      </w:r>
      <w:proofErr w:type="spellStart"/>
      <w:r>
        <w:rPr>
          <w:rFonts w:ascii="Times New Roman" w:hAnsi="Times New Roman" w:cs="Times New Roman"/>
          <w:sz w:val="24"/>
          <w:szCs w:val="24"/>
          <w:lang w:val="en-US"/>
        </w:rPr>
        <w:t>Betenbaugh</w:t>
      </w:r>
      <w:proofErr w:type="spellEnd"/>
      <w:r>
        <w:rPr>
          <w:rFonts w:ascii="Times New Roman" w:hAnsi="Times New Roman" w:cs="Times New Roman"/>
          <w:sz w:val="24"/>
          <w:szCs w:val="24"/>
          <w:lang w:val="en-US"/>
        </w:rPr>
        <w:t xml:space="preserve">, S. E. Lang, J. D. Young, </w:t>
      </w:r>
      <w:proofErr w:type="spellStart"/>
      <w:r>
        <w:rPr>
          <w:rFonts w:ascii="Times New Roman" w:hAnsi="Times New Roman" w:cs="Times New Roman"/>
          <w:i/>
          <w:sz w:val="24"/>
          <w:szCs w:val="24"/>
          <w:lang w:val="en-US"/>
        </w:rPr>
        <w:t>Metab</w:t>
      </w:r>
      <w:proofErr w:type="spellEnd"/>
      <w:r>
        <w:rPr>
          <w:rFonts w:ascii="Times New Roman" w:hAnsi="Times New Roman" w:cs="Times New Roman"/>
          <w:i/>
          <w:sz w:val="24"/>
          <w:szCs w:val="24"/>
          <w:lang w:val="en-US"/>
        </w:rPr>
        <w:t>. Eng</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2016</w:t>
      </w:r>
      <w:r>
        <w:rPr>
          <w:rFonts w:ascii="Times New Roman" w:hAnsi="Times New Roman" w:cs="Times New Roman"/>
          <w:sz w:val="24"/>
          <w:szCs w:val="24"/>
          <w:lang w:val="en-US"/>
        </w:rPr>
        <w:t>, 43, 218</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225.</w:t>
      </w:r>
    </w:p>
    <w:p w:rsidR="00C561DB" w:rsidRDefault="00C561DB" w:rsidP="00C561DB">
      <w:pPr>
        <w:pStyle w:val="Odstavekseznama1"/>
        <w:numPr>
          <w:ilvl w:val="0"/>
          <w:numId w:val="1"/>
        </w:numPr>
        <w:spacing w:after="480" w:line="360" w:lineRule="auto"/>
        <w:jc w:val="both"/>
      </w:pPr>
      <w:r>
        <w:rPr>
          <w:rFonts w:ascii="Times New Roman" w:hAnsi="Times New Roman" w:cs="Times New Roman"/>
          <w:sz w:val="24"/>
          <w:szCs w:val="24"/>
          <w:lang w:val="en-US"/>
        </w:rPr>
        <w:t xml:space="preserve">L. Jiang, A. </w:t>
      </w:r>
      <w:proofErr w:type="spellStart"/>
      <w:r>
        <w:rPr>
          <w:rFonts w:ascii="Times New Roman" w:hAnsi="Times New Roman" w:cs="Times New Roman"/>
          <w:sz w:val="24"/>
          <w:szCs w:val="24"/>
          <w:lang w:val="en-US"/>
        </w:rPr>
        <w:t>Boufersaoui</w:t>
      </w:r>
      <w:proofErr w:type="spellEnd"/>
      <w:r>
        <w:rPr>
          <w:rFonts w:ascii="Times New Roman" w:hAnsi="Times New Roman" w:cs="Times New Roman"/>
          <w:sz w:val="24"/>
          <w:szCs w:val="24"/>
          <w:lang w:val="en-US"/>
        </w:rPr>
        <w:t xml:space="preserve">, C. Yang, B. </w:t>
      </w:r>
      <w:proofErr w:type="spellStart"/>
      <w:r>
        <w:rPr>
          <w:rFonts w:ascii="Times New Roman" w:hAnsi="Times New Roman" w:cs="Times New Roman"/>
          <w:sz w:val="24"/>
          <w:szCs w:val="24"/>
          <w:lang w:val="en-US"/>
        </w:rPr>
        <w:t>Ko</w:t>
      </w:r>
      <w:proofErr w:type="spellEnd"/>
      <w:r>
        <w:rPr>
          <w:rFonts w:ascii="Times New Roman" w:hAnsi="Times New Roman" w:cs="Times New Roman"/>
          <w:sz w:val="24"/>
          <w:szCs w:val="24"/>
          <w:lang w:val="en-US"/>
        </w:rPr>
        <w:t xml:space="preserve">, D. </w:t>
      </w:r>
      <w:proofErr w:type="spellStart"/>
      <w:r>
        <w:rPr>
          <w:rFonts w:ascii="Times New Roman" w:hAnsi="Times New Roman" w:cs="Times New Roman"/>
          <w:sz w:val="24"/>
          <w:szCs w:val="24"/>
          <w:lang w:val="en-US"/>
        </w:rPr>
        <w:t>Rakheja</w:t>
      </w:r>
      <w:proofErr w:type="spellEnd"/>
      <w:r>
        <w:rPr>
          <w:rFonts w:ascii="Times New Roman" w:hAnsi="Times New Roman" w:cs="Times New Roman"/>
          <w:sz w:val="24"/>
          <w:szCs w:val="24"/>
          <w:lang w:val="en-US"/>
        </w:rPr>
        <w:t xml:space="preserve">, G. Guevara, Z. </w:t>
      </w:r>
      <w:proofErr w:type="spellStart"/>
      <w:r>
        <w:rPr>
          <w:rFonts w:ascii="Times New Roman" w:hAnsi="Times New Roman" w:cs="Times New Roman"/>
          <w:sz w:val="24"/>
          <w:szCs w:val="24"/>
          <w:lang w:val="en-US"/>
        </w:rPr>
        <w:t>Hu</w:t>
      </w:r>
      <w:proofErr w:type="spellEnd"/>
      <w:r>
        <w:rPr>
          <w:rFonts w:ascii="Times New Roman" w:hAnsi="Times New Roman" w:cs="Times New Roman"/>
          <w:sz w:val="24"/>
          <w:szCs w:val="24"/>
          <w:lang w:val="en-US"/>
        </w:rPr>
        <w:t xml:space="preserve">, R. J. </w:t>
      </w:r>
      <w:proofErr w:type="spellStart"/>
      <w:r>
        <w:rPr>
          <w:rFonts w:ascii="Times New Roman" w:hAnsi="Times New Roman" w:cs="Times New Roman"/>
          <w:sz w:val="24"/>
          <w:szCs w:val="24"/>
          <w:lang w:val="en-US"/>
        </w:rPr>
        <w:t>Debarardinis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Metab</w:t>
      </w:r>
      <w:proofErr w:type="spellEnd"/>
      <w:r>
        <w:rPr>
          <w:rFonts w:ascii="Times New Roman" w:hAnsi="Times New Roman" w:cs="Times New Roman"/>
          <w:i/>
          <w:sz w:val="24"/>
          <w:szCs w:val="24"/>
          <w:lang w:val="en-US"/>
        </w:rPr>
        <w:t>. Eng</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2017</w:t>
      </w:r>
      <w:r>
        <w:rPr>
          <w:rFonts w:ascii="Times New Roman" w:hAnsi="Times New Roman" w:cs="Times New Roman"/>
          <w:sz w:val="24"/>
          <w:szCs w:val="24"/>
          <w:lang w:val="en-US"/>
        </w:rPr>
        <w:t>, 43, 198-207.</w:t>
      </w:r>
    </w:p>
    <w:p w:rsidR="00C561DB" w:rsidRDefault="00C561DB" w:rsidP="00C561DB">
      <w:pPr>
        <w:pStyle w:val="Odstavekseznama1"/>
        <w:numPr>
          <w:ilvl w:val="0"/>
          <w:numId w:val="1"/>
        </w:numPr>
        <w:spacing w:after="480" w:line="360" w:lineRule="auto"/>
        <w:jc w:val="both"/>
      </w:pPr>
      <w:r>
        <w:rPr>
          <w:rFonts w:ascii="Times New Roman" w:hAnsi="Times New Roman" w:cs="Times New Roman"/>
          <w:sz w:val="24"/>
          <w:szCs w:val="24"/>
          <w:lang w:val="en-US"/>
        </w:rPr>
        <w:t xml:space="preserve">J. </w:t>
      </w:r>
      <w:proofErr w:type="spellStart"/>
      <w:r>
        <w:rPr>
          <w:rFonts w:ascii="Times New Roman" w:hAnsi="Times New Roman" w:cs="Times New Roman"/>
          <w:sz w:val="24"/>
          <w:szCs w:val="24"/>
          <w:lang w:val="en-US"/>
        </w:rPr>
        <w:t>Berrios</w:t>
      </w:r>
      <w:proofErr w:type="spellEnd"/>
      <w:r>
        <w:rPr>
          <w:rFonts w:ascii="Times New Roman" w:hAnsi="Times New Roman" w:cs="Times New Roman"/>
          <w:sz w:val="24"/>
          <w:szCs w:val="24"/>
          <w:lang w:val="en-US"/>
        </w:rPr>
        <w:t xml:space="preserve">, C. </w:t>
      </w:r>
      <w:proofErr w:type="spellStart"/>
      <w:r>
        <w:rPr>
          <w:rFonts w:ascii="Times New Roman" w:hAnsi="Times New Roman" w:cs="Times New Roman"/>
          <w:sz w:val="24"/>
          <w:szCs w:val="24"/>
          <w:lang w:val="en-US"/>
        </w:rPr>
        <w:t>Alatmirano</w:t>
      </w:r>
      <w:proofErr w:type="spellEnd"/>
      <w:r>
        <w:rPr>
          <w:rFonts w:ascii="Times New Roman" w:hAnsi="Times New Roman" w:cs="Times New Roman"/>
          <w:sz w:val="24"/>
          <w:szCs w:val="24"/>
          <w:lang w:val="en-US"/>
        </w:rPr>
        <w:t xml:space="preserve">, N. </w:t>
      </w:r>
      <w:proofErr w:type="spellStart"/>
      <w:r>
        <w:rPr>
          <w:rFonts w:ascii="Times New Roman" w:hAnsi="Times New Roman" w:cs="Times New Roman"/>
          <w:sz w:val="24"/>
          <w:szCs w:val="24"/>
          <w:lang w:val="en-US"/>
        </w:rPr>
        <w:t>Osses</w:t>
      </w:r>
      <w:proofErr w:type="spellEnd"/>
      <w:r>
        <w:rPr>
          <w:rFonts w:ascii="Times New Roman" w:hAnsi="Times New Roman" w:cs="Times New Roman"/>
          <w:sz w:val="24"/>
          <w:szCs w:val="24"/>
          <w:lang w:val="en-US"/>
        </w:rPr>
        <w:t xml:space="preserve">, R. Gonzales, </w:t>
      </w:r>
      <w:r>
        <w:rPr>
          <w:rFonts w:ascii="Times New Roman" w:hAnsi="Times New Roman" w:cs="Times New Roman"/>
          <w:i/>
          <w:sz w:val="24"/>
          <w:szCs w:val="24"/>
          <w:lang w:val="en-US"/>
        </w:rPr>
        <w:t>Chem. Eng. Sci</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2011</w:t>
      </w:r>
      <w:r>
        <w:rPr>
          <w:rFonts w:ascii="Times New Roman" w:hAnsi="Times New Roman" w:cs="Times New Roman"/>
          <w:sz w:val="24"/>
          <w:szCs w:val="24"/>
          <w:lang w:val="en-US"/>
        </w:rPr>
        <w:t>, 66, 2431</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2439.</w:t>
      </w:r>
    </w:p>
    <w:p w:rsidR="00C561DB" w:rsidRPr="00C5537D" w:rsidRDefault="00C561DB" w:rsidP="00C561DB">
      <w:pPr>
        <w:pStyle w:val="Odstavekseznama1"/>
        <w:numPr>
          <w:ilvl w:val="0"/>
          <w:numId w:val="1"/>
        </w:numPr>
        <w:spacing w:after="0" w:line="360" w:lineRule="auto"/>
        <w:jc w:val="both"/>
      </w:pPr>
      <w:r>
        <w:rPr>
          <w:rFonts w:ascii="Times New Roman" w:hAnsi="Times New Roman" w:cs="Times New Roman"/>
          <w:sz w:val="24"/>
          <w:szCs w:val="24"/>
          <w:lang w:val="en-US"/>
        </w:rPr>
        <w:t xml:space="preserve">E. E. Gonzo, S. </w:t>
      </w:r>
      <w:proofErr w:type="spellStart"/>
      <w:r>
        <w:rPr>
          <w:rFonts w:ascii="Times New Roman" w:hAnsi="Times New Roman" w:cs="Times New Roman"/>
          <w:sz w:val="24"/>
          <w:szCs w:val="24"/>
          <w:lang w:val="en-US"/>
        </w:rPr>
        <w:t>Wuertz</w:t>
      </w:r>
      <w:proofErr w:type="spellEnd"/>
      <w:r>
        <w:rPr>
          <w:rFonts w:ascii="Times New Roman" w:hAnsi="Times New Roman" w:cs="Times New Roman"/>
          <w:sz w:val="24"/>
          <w:szCs w:val="24"/>
          <w:lang w:val="en-US"/>
        </w:rPr>
        <w:t xml:space="preserve">, V.B. </w:t>
      </w:r>
      <w:proofErr w:type="spellStart"/>
      <w:r>
        <w:rPr>
          <w:rFonts w:ascii="Times New Roman" w:hAnsi="Times New Roman" w:cs="Times New Roman"/>
          <w:sz w:val="24"/>
          <w:szCs w:val="24"/>
          <w:lang w:val="en-US"/>
        </w:rPr>
        <w:t>Rajal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Bioeng</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2014</w:t>
      </w:r>
      <w:r>
        <w:rPr>
          <w:rFonts w:ascii="Times New Roman" w:hAnsi="Times New Roman" w:cs="Times New Roman"/>
          <w:sz w:val="24"/>
          <w:szCs w:val="24"/>
          <w:lang w:val="en-US"/>
        </w:rPr>
        <w:t>, 111, 2252</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2264.</w:t>
      </w:r>
    </w:p>
    <w:p w:rsidR="00AA4F05" w:rsidRDefault="00AA4F05" w:rsidP="00AA4F05">
      <w:pPr>
        <w:pStyle w:val="Odstavekseznama1"/>
        <w:numPr>
          <w:ilvl w:val="0"/>
          <w:numId w:val="1"/>
        </w:numPr>
        <w:spacing w:after="480" w:line="360" w:lineRule="auto"/>
        <w:jc w:val="both"/>
      </w:pPr>
      <w:bookmarkStart w:id="8" w:name="__DdeLink__8781_389641599"/>
      <w:r>
        <w:rPr>
          <w:rFonts w:ascii="Times New Roman" w:hAnsi="Times New Roman" w:cs="Times New Roman"/>
          <w:sz w:val="24"/>
          <w:szCs w:val="24"/>
          <w:lang w:val="en-US"/>
        </w:rPr>
        <w:t xml:space="preserve">A. Provost, G. </w:t>
      </w:r>
      <w:proofErr w:type="spellStart"/>
      <w:r>
        <w:rPr>
          <w:rFonts w:ascii="Times New Roman" w:hAnsi="Times New Roman" w:cs="Times New Roman"/>
          <w:sz w:val="24"/>
          <w:szCs w:val="24"/>
          <w:lang w:val="en-US"/>
        </w:rPr>
        <w:t>Bastin</w:t>
      </w:r>
      <w:proofErr w:type="spellEnd"/>
      <w:r>
        <w:rPr>
          <w:rFonts w:ascii="Times New Roman" w:hAnsi="Times New Roman" w:cs="Times New Roman"/>
          <w:sz w:val="24"/>
          <w:szCs w:val="24"/>
          <w:lang w:val="en-US"/>
        </w:rPr>
        <w:t xml:space="preserve">, S. N. </w:t>
      </w:r>
      <w:proofErr w:type="spellStart"/>
      <w:r>
        <w:rPr>
          <w:rFonts w:ascii="Times New Roman" w:hAnsi="Times New Roman" w:cs="Times New Roman"/>
          <w:sz w:val="24"/>
          <w:szCs w:val="24"/>
          <w:lang w:val="en-US"/>
        </w:rPr>
        <w:t>Agathos</w:t>
      </w:r>
      <w:proofErr w:type="spellEnd"/>
      <w:r>
        <w:rPr>
          <w:rFonts w:ascii="Times New Roman" w:hAnsi="Times New Roman" w:cs="Times New Roman"/>
          <w:sz w:val="24"/>
          <w:szCs w:val="24"/>
          <w:lang w:val="en-US"/>
        </w:rPr>
        <w:t xml:space="preserve">, Y. J. Schneider, </w:t>
      </w:r>
      <w:proofErr w:type="spellStart"/>
      <w:r>
        <w:rPr>
          <w:rStyle w:val="Poudarek"/>
          <w:rFonts w:ascii="Times New Roman" w:hAnsi="Times New Roman" w:cs="Times New Roman"/>
          <w:i w:val="0"/>
          <w:sz w:val="24"/>
          <w:szCs w:val="24"/>
        </w:rPr>
        <w:t>Bioprocess</w:t>
      </w:r>
      <w:proofErr w:type="spellEnd"/>
      <w:r>
        <w:rPr>
          <w:rStyle w:val="st"/>
          <w:rFonts w:ascii="Times New Roman" w:hAnsi="Times New Roman" w:cs="Times New Roman"/>
          <w:i/>
          <w:sz w:val="24"/>
          <w:szCs w:val="24"/>
        </w:rPr>
        <w:t xml:space="preserve"> </w:t>
      </w:r>
      <w:proofErr w:type="spellStart"/>
      <w:r>
        <w:rPr>
          <w:rStyle w:val="st"/>
          <w:rFonts w:ascii="Times New Roman" w:hAnsi="Times New Roman" w:cs="Times New Roman"/>
          <w:i/>
          <w:sz w:val="24"/>
          <w:szCs w:val="24"/>
        </w:rPr>
        <w:t>Biosyst</w:t>
      </w:r>
      <w:proofErr w:type="spellEnd"/>
      <w:r>
        <w:rPr>
          <w:rStyle w:val="st"/>
          <w:rFonts w:ascii="Times New Roman" w:hAnsi="Times New Roman" w:cs="Times New Roman"/>
          <w:i/>
          <w:sz w:val="24"/>
          <w:szCs w:val="24"/>
        </w:rPr>
        <w:t xml:space="preserve">. </w:t>
      </w:r>
      <w:proofErr w:type="spellStart"/>
      <w:r>
        <w:rPr>
          <w:rStyle w:val="st"/>
          <w:rFonts w:ascii="Times New Roman" w:hAnsi="Times New Roman" w:cs="Times New Roman"/>
          <w:i/>
          <w:sz w:val="24"/>
          <w:szCs w:val="24"/>
        </w:rPr>
        <w:t>Eng</w:t>
      </w:r>
      <w:proofErr w:type="spellEnd"/>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2006</w:t>
      </w:r>
      <w:r>
        <w:rPr>
          <w:rFonts w:ascii="Times New Roman" w:hAnsi="Times New Roman" w:cs="Times New Roman"/>
          <w:sz w:val="24"/>
          <w:szCs w:val="24"/>
          <w:lang w:val="en-US"/>
        </w:rPr>
        <w:t>, 29, 349</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366.</w:t>
      </w:r>
    </w:p>
    <w:p w:rsidR="00C5537D" w:rsidRDefault="00C5537D" w:rsidP="00C5537D">
      <w:pPr>
        <w:pStyle w:val="Odstavekseznama1"/>
        <w:numPr>
          <w:ilvl w:val="0"/>
          <w:numId w:val="1"/>
        </w:numPr>
        <w:spacing w:after="480" w:line="360" w:lineRule="auto"/>
        <w:jc w:val="both"/>
      </w:pPr>
      <w:r>
        <w:rPr>
          <w:rFonts w:ascii="Times New Roman" w:hAnsi="Times New Roman" w:cs="Times New Roman"/>
          <w:sz w:val="24"/>
          <w:szCs w:val="24"/>
          <w:lang w:val="en-US"/>
        </w:rPr>
        <w:t xml:space="preserve">C. S. Sanderson, J. P. </w:t>
      </w:r>
      <w:proofErr w:type="spellStart"/>
      <w:r>
        <w:rPr>
          <w:rFonts w:ascii="Times New Roman" w:hAnsi="Times New Roman" w:cs="Times New Roman"/>
          <w:sz w:val="24"/>
          <w:szCs w:val="24"/>
          <w:lang w:val="en-US"/>
        </w:rPr>
        <w:t>Barford</w:t>
      </w:r>
      <w:proofErr w:type="spellEnd"/>
      <w:r>
        <w:rPr>
          <w:rFonts w:ascii="Times New Roman" w:hAnsi="Times New Roman" w:cs="Times New Roman"/>
          <w:sz w:val="24"/>
          <w:szCs w:val="24"/>
          <w:lang w:val="en-US"/>
        </w:rPr>
        <w:t xml:space="preserve">, G. W. Barton, </w:t>
      </w:r>
      <w:proofErr w:type="spellStart"/>
      <w:r>
        <w:rPr>
          <w:rFonts w:ascii="Times New Roman" w:hAnsi="Times New Roman" w:cs="Times New Roman"/>
          <w:i/>
          <w:sz w:val="24"/>
          <w:szCs w:val="24"/>
          <w:lang w:val="en-US"/>
        </w:rPr>
        <w:t>Biochem</w:t>
      </w:r>
      <w:proofErr w:type="spellEnd"/>
      <w:r>
        <w:rPr>
          <w:rFonts w:ascii="Times New Roman" w:hAnsi="Times New Roman" w:cs="Times New Roman"/>
          <w:i/>
          <w:sz w:val="24"/>
          <w:szCs w:val="24"/>
          <w:lang w:val="en-US"/>
        </w:rPr>
        <w:t xml:space="preserve">. Eng. J. </w:t>
      </w:r>
      <w:r>
        <w:rPr>
          <w:rFonts w:ascii="Times New Roman" w:hAnsi="Times New Roman" w:cs="Times New Roman"/>
          <w:b/>
          <w:i/>
          <w:sz w:val="24"/>
          <w:szCs w:val="24"/>
          <w:lang w:val="en-US"/>
        </w:rPr>
        <w:t>1999</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3, 203</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211</w:t>
      </w:r>
      <w:bookmarkEnd w:id="8"/>
      <w:r>
        <w:rPr>
          <w:rFonts w:ascii="Times New Roman" w:hAnsi="Times New Roman" w:cs="Times New Roman"/>
          <w:sz w:val="24"/>
          <w:szCs w:val="24"/>
          <w:lang w:val="en-US"/>
        </w:rPr>
        <w:t>.</w:t>
      </w:r>
    </w:p>
    <w:p w:rsidR="00A94499" w:rsidRDefault="00A94499" w:rsidP="00A94499">
      <w:pPr>
        <w:pStyle w:val="Odstavekseznama1"/>
        <w:numPr>
          <w:ilvl w:val="0"/>
          <w:numId w:val="1"/>
        </w:numPr>
        <w:spacing w:after="480" w:line="360" w:lineRule="auto"/>
        <w:jc w:val="both"/>
      </w:pPr>
      <w:r>
        <w:rPr>
          <w:rFonts w:ascii="Times New Roman" w:hAnsi="Times New Roman" w:cs="Times New Roman"/>
          <w:sz w:val="24"/>
          <w:szCs w:val="24"/>
          <w:lang w:val="en-US"/>
        </w:rPr>
        <w:t xml:space="preserve">T. </w:t>
      </w:r>
      <w:proofErr w:type="spellStart"/>
      <w:r>
        <w:rPr>
          <w:rFonts w:ascii="Times New Roman" w:hAnsi="Times New Roman" w:cs="Times New Roman"/>
          <w:sz w:val="24"/>
          <w:szCs w:val="24"/>
          <w:lang w:val="en-US"/>
        </w:rPr>
        <w:t>Goudar</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Biener</w:t>
      </w:r>
      <w:proofErr w:type="spellEnd"/>
      <w:r>
        <w:rPr>
          <w:rFonts w:ascii="Times New Roman" w:hAnsi="Times New Roman" w:cs="Times New Roman"/>
          <w:sz w:val="24"/>
          <w:szCs w:val="24"/>
          <w:lang w:val="en-US"/>
        </w:rPr>
        <w:t xml:space="preserve">, B. K. </w:t>
      </w:r>
      <w:proofErr w:type="spellStart"/>
      <w:r>
        <w:rPr>
          <w:rFonts w:ascii="Times New Roman" w:hAnsi="Times New Roman" w:cs="Times New Roman"/>
          <w:sz w:val="24"/>
          <w:szCs w:val="24"/>
          <w:lang w:val="en-US"/>
        </w:rPr>
        <w:t>Konstantinov</w:t>
      </w:r>
      <w:proofErr w:type="spellEnd"/>
      <w:r>
        <w:rPr>
          <w:rFonts w:ascii="Times New Roman" w:hAnsi="Times New Roman" w:cs="Times New Roman"/>
          <w:sz w:val="24"/>
          <w:szCs w:val="24"/>
          <w:lang w:val="en-US"/>
        </w:rPr>
        <w:t xml:space="preserve">, J. M. </w:t>
      </w:r>
      <w:proofErr w:type="spellStart"/>
      <w:r>
        <w:rPr>
          <w:rFonts w:ascii="Times New Roman" w:hAnsi="Times New Roman" w:cs="Times New Roman"/>
          <w:sz w:val="24"/>
          <w:szCs w:val="24"/>
          <w:lang w:val="en-US"/>
        </w:rPr>
        <w:t>Piret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Progr</w:t>
      </w:r>
      <w:proofErr w:type="spellEnd"/>
      <w:r>
        <w:rPr>
          <w:rFonts w:ascii="Times New Roman" w:hAnsi="Times New Roman" w:cs="Times New Roman"/>
          <w:i/>
          <w:sz w:val="24"/>
          <w:szCs w:val="24"/>
          <w:lang w:val="en-US"/>
        </w:rPr>
        <w:t xml:space="preserve">. </w:t>
      </w:r>
      <w:r>
        <w:rPr>
          <w:rFonts w:ascii="Times New Roman" w:hAnsi="Times New Roman" w:cs="Times New Roman"/>
          <w:b/>
          <w:sz w:val="24"/>
          <w:szCs w:val="24"/>
          <w:lang w:val="en-US"/>
        </w:rPr>
        <w:t>2012</w:t>
      </w:r>
      <w:r>
        <w:rPr>
          <w:rFonts w:ascii="Times New Roman" w:hAnsi="Times New Roman" w:cs="Times New Roman"/>
          <w:sz w:val="24"/>
          <w:szCs w:val="24"/>
          <w:lang w:val="en-US"/>
        </w:rPr>
        <w:t>, 25, 986</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998.</w:t>
      </w:r>
    </w:p>
    <w:p w:rsidR="00C5537D" w:rsidRDefault="00C5537D" w:rsidP="00C5537D">
      <w:pPr>
        <w:pStyle w:val="Odstavekseznama1"/>
        <w:numPr>
          <w:ilvl w:val="0"/>
          <w:numId w:val="1"/>
        </w:numPr>
        <w:spacing w:after="480" w:line="360" w:lineRule="auto"/>
        <w:jc w:val="both"/>
      </w:pPr>
      <w:r>
        <w:rPr>
          <w:rFonts w:ascii="Times New Roman" w:hAnsi="Times New Roman" w:cs="Times New Roman"/>
          <w:sz w:val="24"/>
          <w:szCs w:val="24"/>
        </w:rPr>
        <w:t xml:space="preserve">P. </w:t>
      </w:r>
      <w:proofErr w:type="spellStart"/>
      <w:r>
        <w:rPr>
          <w:rFonts w:ascii="Times New Roman" w:hAnsi="Times New Roman" w:cs="Times New Roman"/>
          <w:sz w:val="24"/>
          <w:szCs w:val="24"/>
        </w:rPr>
        <w:t>Jorjani</w:t>
      </w:r>
      <w:proofErr w:type="spellEnd"/>
      <w:r>
        <w:rPr>
          <w:rFonts w:ascii="Times New Roman" w:hAnsi="Times New Roman" w:cs="Times New Roman"/>
          <w:sz w:val="24"/>
          <w:szCs w:val="24"/>
        </w:rPr>
        <w:t xml:space="preserve">, S. S. </w:t>
      </w:r>
      <w:proofErr w:type="spellStart"/>
      <w:r>
        <w:rPr>
          <w:rFonts w:ascii="Times New Roman" w:hAnsi="Times New Roman" w:cs="Times New Roman"/>
          <w:sz w:val="24"/>
          <w:szCs w:val="24"/>
        </w:rPr>
        <w:t>Ozturk</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Biotechnol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Bioeng</w:t>
      </w:r>
      <w:proofErr w:type="spellEnd"/>
      <w:r>
        <w:rPr>
          <w:rFonts w:ascii="Times New Roman" w:hAnsi="Times New Roman" w:cs="Times New Roman"/>
          <w:sz w:val="24"/>
          <w:szCs w:val="24"/>
        </w:rPr>
        <w:t xml:space="preserve">. </w:t>
      </w:r>
      <w:r>
        <w:rPr>
          <w:rFonts w:ascii="Times New Roman" w:hAnsi="Times New Roman" w:cs="Times New Roman"/>
          <w:b/>
          <w:sz w:val="24"/>
          <w:szCs w:val="24"/>
        </w:rPr>
        <w:t>1999</w:t>
      </w:r>
      <w:r>
        <w:rPr>
          <w:rFonts w:ascii="Times New Roman" w:hAnsi="Times New Roman" w:cs="Times New Roman"/>
          <w:sz w:val="24"/>
          <w:szCs w:val="24"/>
        </w:rPr>
        <w:t>, 64, 349-356.</w:t>
      </w:r>
    </w:p>
    <w:p w:rsidR="00C5537D" w:rsidRDefault="00C5537D" w:rsidP="00C5537D">
      <w:pPr>
        <w:pStyle w:val="Odstavekseznama1"/>
        <w:numPr>
          <w:ilvl w:val="0"/>
          <w:numId w:val="1"/>
        </w:numPr>
        <w:spacing w:after="480" w:line="360" w:lineRule="auto"/>
        <w:jc w:val="both"/>
      </w:pPr>
      <w:r>
        <w:rPr>
          <w:rFonts w:ascii="Times New Roman" w:hAnsi="Times New Roman" w:cs="Times New Roman"/>
          <w:sz w:val="24"/>
          <w:szCs w:val="24"/>
          <w:lang w:val="en-US"/>
        </w:rPr>
        <w:t xml:space="preserve">S. R. </w:t>
      </w:r>
      <w:proofErr w:type="spellStart"/>
      <w:r>
        <w:rPr>
          <w:rFonts w:ascii="Times New Roman" w:hAnsi="Times New Roman" w:cs="Times New Roman"/>
          <w:sz w:val="24"/>
          <w:szCs w:val="24"/>
          <w:lang w:val="en-US"/>
        </w:rPr>
        <w:t>Chowdhury</w:t>
      </w:r>
      <w:proofErr w:type="spellEnd"/>
      <w:r>
        <w:rPr>
          <w:rFonts w:ascii="Times New Roman" w:hAnsi="Times New Roman" w:cs="Times New Roman"/>
          <w:sz w:val="24"/>
          <w:szCs w:val="24"/>
          <w:lang w:val="en-US"/>
        </w:rPr>
        <w:t xml:space="preserve">, J. </w:t>
      </w:r>
      <w:proofErr w:type="spellStart"/>
      <w:r>
        <w:rPr>
          <w:rFonts w:ascii="Times New Roman" w:hAnsi="Times New Roman" w:cs="Times New Roman"/>
          <w:sz w:val="24"/>
          <w:szCs w:val="24"/>
          <w:lang w:val="en-US"/>
        </w:rPr>
        <w:t>Djordjevic</w:t>
      </w:r>
      <w:proofErr w:type="spellEnd"/>
      <w:r>
        <w:rPr>
          <w:rFonts w:ascii="Times New Roman" w:hAnsi="Times New Roman" w:cs="Times New Roman"/>
          <w:sz w:val="24"/>
          <w:szCs w:val="24"/>
          <w:lang w:val="en-US"/>
        </w:rPr>
        <w:t xml:space="preserve">, B. C. </w:t>
      </w:r>
      <w:proofErr w:type="spellStart"/>
      <w:r>
        <w:rPr>
          <w:rFonts w:ascii="Times New Roman" w:hAnsi="Times New Roman" w:cs="Times New Roman"/>
          <w:sz w:val="24"/>
          <w:szCs w:val="24"/>
          <w:lang w:val="en-US"/>
        </w:rPr>
        <w:t>Albensi</w:t>
      </w:r>
      <w:proofErr w:type="spellEnd"/>
      <w:r>
        <w:rPr>
          <w:rFonts w:ascii="Times New Roman" w:hAnsi="Times New Roman" w:cs="Times New Roman"/>
          <w:sz w:val="24"/>
          <w:szCs w:val="24"/>
          <w:lang w:val="en-US"/>
        </w:rPr>
        <w:t xml:space="preserve">, P. </w:t>
      </w:r>
      <w:proofErr w:type="spellStart"/>
      <w:r>
        <w:rPr>
          <w:rFonts w:ascii="Times New Roman" w:hAnsi="Times New Roman" w:cs="Times New Roman"/>
          <w:sz w:val="24"/>
          <w:szCs w:val="24"/>
          <w:lang w:val="en-US"/>
        </w:rPr>
        <w:t>Fernyhough</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Bioscience Rep</w:t>
      </w: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2016,</w:t>
      </w:r>
      <w:r>
        <w:rPr>
          <w:rFonts w:ascii="Times New Roman" w:hAnsi="Times New Roman" w:cs="Times New Roman"/>
          <w:sz w:val="24"/>
          <w:szCs w:val="24"/>
          <w:lang w:val="en-US"/>
        </w:rPr>
        <w:t xml:space="preserve"> 36, e00286.</w:t>
      </w:r>
    </w:p>
    <w:p w:rsidR="00C5537D" w:rsidRDefault="00C5537D" w:rsidP="00C5537D">
      <w:pPr>
        <w:pStyle w:val="Odstavekseznama1"/>
        <w:numPr>
          <w:ilvl w:val="0"/>
          <w:numId w:val="1"/>
        </w:numPr>
        <w:spacing w:after="480" w:line="360" w:lineRule="auto"/>
        <w:jc w:val="both"/>
      </w:pPr>
      <w:r>
        <w:rPr>
          <w:rFonts w:ascii="Times New Roman" w:hAnsi="Times New Roman" w:cs="Times New Roman"/>
          <w:sz w:val="24"/>
          <w:szCs w:val="24"/>
          <w:lang w:val="en-US"/>
        </w:rPr>
        <w:t xml:space="preserve">L. P. Zielinski, A. C. Smith, A. G. Smith, A. J. Robinson, </w:t>
      </w:r>
      <w:r>
        <w:rPr>
          <w:rFonts w:ascii="Times New Roman" w:hAnsi="Times New Roman" w:cs="Times New Roman"/>
          <w:i/>
          <w:sz w:val="24"/>
          <w:szCs w:val="24"/>
          <w:lang w:val="en-US"/>
        </w:rPr>
        <w:t>Mitochondrion.</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2016</w:t>
      </w:r>
      <w:r>
        <w:rPr>
          <w:rFonts w:ascii="Times New Roman" w:hAnsi="Times New Roman" w:cs="Times New Roman"/>
          <w:sz w:val="24"/>
          <w:szCs w:val="24"/>
          <w:lang w:val="en-US"/>
        </w:rPr>
        <w:t>, 31, 45</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55.</w:t>
      </w:r>
    </w:p>
    <w:p w:rsidR="00AA4F05" w:rsidRDefault="00AA4F05" w:rsidP="00AA4F05">
      <w:pPr>
        <w:pStyle w:val="Odstavekseznama1"/>
        <w:numPr>
          <w:ilvl w:val="0"/>
          <w:numId w:val="1"/>
        </w:numPr>
        <w:spacing w:after="480" w:line="360" w:lineRule="auto"/>
        <w:jc w:val="both"/>
      </w:pPr>
      <w:r>
        <w:rPr>
          <w:rFonts w:ascii="Times New Roman" w:hAnsi="Times New Roman" w:cs="Times New Roman"/>
          <w:sz w:val="24"/>
          <w:szCs w:val="24"/>
          <w:lang w:val="en-US"/>
        </w:rPr>
        <w:t xml:space="preserve">S. </w:t>
      </w:r>
      <w:proofErr w:type="spellStart"/>
      <w:r>
        <w:rPr>
          <w:rFonts w:ascii="Times New Roman" w:hAnsi="Times New Roman" w:cs="Times New Roman"/>
          <w:sz w:val="24"/>
          <w:szCs w:val="24"/>
          <w:lang w:val="en-US"/>
        </w:rPr>
        <w:t>Selvarasu</w:t>
      </w:r>
      <w:proofErr w:type="spellEnd"/>
      <w:r>
        <w:rPr>
          <w:rFonts w:ascii="Times New Roman" w:hAnsi="Times New Roman" w:cs="Times New Roman"/>
          <w:sz w:val="24"/>
          <w:szCs w:val="24"/>
          <w:lang w:val="en-US"/>
        </w:rPr>
        <w:t xml:space="preserve">, Y. S. Ho, W. P. K. Chong, N. S. C. Wong, F. N. K. </w:t>
      </w:r>
      <w:proofErr w:type="spellStart"/>
      <w:r>
        <w:rPr>
          <w:rFonts w:ascii="Times New Roman" w:hAnsi="Times New Roman" w:cs="Times New Roman"/>
          <w:sz w:val="24"/>
          <w:szCs w:val="24"/>
          <w:lang w:val="en-US"/>
        </w:rPr>
        <w:t>Yusufi</w:t>
      </w:r>
      <w:proofErr w:type="spellEnd"/>
      <w:r>
        <w:rPr>
          <w:rFonts w:ascii="Times New Roman" w:hAnsi="Times New Roman" w:cs="Times New Roman"/>
          <w:sz w:val="24"/>
          <w:szCs w:val="24"/>
          <w:lang w:val="en-US"/>
        </w:rPr>
        <w:t xml:space="preserve">, Y. Y. Lee, M. G. S. Yap, D. Y. Lee,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Bioeng</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2012</w:t>
      </w:r>
      <w:r>
        <w:rPr>
          <w:rFonts w:ascii="Times New Roman" w:hAnsi="Times New Roman" w:cs="Times New Roman"/>
          <w:sz w:val="24"/>
          <w:szCs w:val="24"/>
          <w:lang w:val="en-US"/>
        </w:rPr>
        <w:t>, 109, 1415</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1429.</w:t>
      </w:r>
    </w:p>
    <w:p w:rsidR="00AA4F05" w:rsidRDefault="00AA4F05" w:rsidP="00AA4F05">
      <w:pPr>
        <w:pStyle w:val="Odstavekseznama1"/>
        <w:numPr>
          <w:ilvl w:val="0"/>
          <w:numId w:val="1"/>
        </w:numPr>
        <w:spacing w:after="480" w:line="360" w:lineRule="auto"/>
        <w:jc w:val="both"/>
      </w:pPr>
      <w:r>
        <w:rPr>
          <w:rFonts w:ascii="Times New Roman" w:hAnsi="Times New Roman" w:cs="Times New Roman"/>
          <w:sz w:val="24"/>
          <w:szCs w:val="24"/>
          <w:lang w:val="en-US"/>
        </w:rPr>
        <w:t xml:space="preserve">W. S. </w:t>
      </w:r>
      <w:proofErr w:type="spellStart"/>
      <w:r>
        <w:rPr>
          <w:rFonts w:ascii="Times New Roman" w:hAnsi="Times New Roman" w:cs="Times New Roman"/>
          <w:sz w:val="24"/>
          <w:szCs w:val="24"/>
          <w:lang w:val="en-US"/>
        </w:rPr>
        <w:t>Ahn</w:t>
      </w:r>
      <w:proofErr w:type="spellEnd"/>
      <w:r>
        <w:rPr>
          <w:rFonts w:ascii="Times New Roman" w:hAnsi="Times New Roman" w:cs="Times New Roman"/>
          <w:sz w:val="24"/>
          <w:szCs w:val="24"/>
          <w:lang w:val="en-US"/>
        </w:rPr>
        <w:t xml:space="preserve">, M. R. </w:t>
      </w:r>
      <w:proofErr w:type="spellStart"/>
      <w:r>
        <w:rPr>
          <w:rFonts w:ascii="Times New Roman" w:hAnsi="Times New Roman" w:cs="Times New Roman"/>
          <w:sz w:val="24"/>
          <w:szCs w:val="24"/>
          <w:lang w:val="en-US"/>
        </w:rPr>
        <w:t>Antoniewicz</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J</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2012</w:t>
      </w:r>
      <w:r>
        <w:rPr>
          <w:rFonts w:ascii="Times New Roman" w:hAnsi="Times New Roman" w:cs="Times New Roman"/>
          <w:sz w:val="24"/>
          <w:szCs w:val="24"/>
          <w:lang w:val="en-US"/>
        </w:rPr>
        <w:t>, 7, 61</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74.</w:t>
      </w:r>
    </w:p>
    <w:p w:rsidR="00C5537D" w:rsidRDefault="00C5537D" w:rsidP="00C5537D">
      <w:pPr>
        <w:pStyle w:val="Odstavekseznama1"/>
        <w:numPr>
          <w:ilvl w:val="0"/>
          <w:numId w:val="1"/>
        </w:numPr>
        <w:spacing w:after="480" w:line="360" w:lineRule="auto"/>
        <w:jc w:val="both"/>
      </w:pPr>
      <w:r>
        <w:rPr>
          <w:rFonts w:ascii="Times New Roman" w:hAnsi="Times New Roman" w:cs="Times New Roman"/>
          <w:sz w:val="24"/>
          <w:szCs w:val="24"/>
          <w:lang w:val="en-US"/>
        </w:rPr>
        <w:t xml:space="preserve">Z. Z. Xing, A. M. Lewis, M. C. </w:t>
      </w:r>
      <w:proofErr w:type="spellStart"/>
      <w:r>
        <w:rPr>
          <w:rFonts w:ascii="Times New Roman" w:hAnsi="Times New Roman" w:cs="Times New Roman"/>
          <w:sz w:val="24"/>
          <w:szCs w:val="24"/>
          <w:lang w:val="en-US"/>
        </w:rPr>
        <w:t>Borys</w:t>
      </w:r>
      <w:proofErr w:type="spellEnd"/>
      <w:r>
        <w:rPr>
          <w:rFonts w:ascii="Times New Roman" w:hAnsi="Times New Roman" w:cs="Times New Roman"/>
          <w:sz w:val="24"/>
          <w:szCs w:val="24"/>
          <w:lang w:val="en-US"/>
        </w:rPr>
        <w:t xml:space="preserve">, Z. J. Li,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Bioeng</w:t>
      </w:r>
      <w:proofErr w:type="spellEnd"/>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2017</w:t>
      </w:r>
      <w:r>
        <w:rPr>
          <w:rFonts w:ascii="Times New Roman" w:hAnsi="Times New Roman" w:cs="Times New Roman"/>
          <w:sz w:val="24"/>
          <w:szCs w:val="24"/>
          <w:lang w:val="en-US"/>
        </w:rPr>
        <w:t>, 114, 1184</w:t>
      </w:r>
      <w:r>
        <w:rPr>
          <w:rFonts w:ascii="Times New Roman" w:hAnsi="Times New Roman" w:cs="Times New Roman"/>
          <w:color w:val="2E2E2E"/>
          <w:sz w:val="24"/>
          <w:szCs w:val="24"/>
        </w:rPr>
        <w:t>–</w:t>
      </w:r>
      <w:r>
        <w:rPr>
          <w:rFonts w:ascii="Times New Roman" w:hAnsi="Times New Roman" w:cs="Times New Roman"/>
          <w:sz w:val="24"/>
          <w:szCs w:val="24"/>
          <w:lang w:val="en-US"/>
        </w:rPr>
        <w:t>1194.</w:t>
      </w:r>
    </w:p>
    <w:p w:rsidR="00C5537D" w:rsidRPr="00C5537D" w:rsidRDefault="00C5537D" w:rsidP="00C561DB">
      <w:pPr>
        <w:pStyle w:val="Odstavekseznama1"/>
        <w:numPr>
          <w:ilvl w:val="0"/>
          <w:numId w:val="1"/>
        </w:numPr>
        <w:spacing w:after="0" w:line="360" w:lineRule="auto"/>
        <w:jc w:val="both"/>
      </w:pPr>
      <w:r>
        <w:rPr>
          <w:rFonts w:ascii="Times New Roman" w:hAnsi="Times New Roman" w:cs="Times New Roman"/>
          <w:sz w:val="24"/>
          <w:szCs w:val="24"/>
          <w:lang w:val="en-US"/>
        </w:rPr>
        <w:t xml:space="preserve">N. Jenkins and A. Hovey,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Bioeng</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1993</w:t>
      </w:r>
      <w:r>
        <w:rPr>
          <w:rFonts w:ascii="Times New Roman" w:hAnsi="Times New Roman" w:cs="Times New Roman"/>
          <w:sz w:val="24"/>
          <w:szCs w:val="24"/>
          <w:lang w:val="en-US"/>
        </w:rPr>
        <w:t>, 42, 1029–1036.</w:t>
      </w:r>
    </w:p>
    <w:p w:rsidR="00C5537D" w:rsidRDefault="00C5537D" w:rsidP="00C5537D">
      <w:pPr>
        <w:pStyle w:val="Odstavekseznama1"/>
        <w:numPr>
          <w:ilvl w:val="0"/>
          <w:numId w:val="1"/>
        </w:numPr>
        <w:spacing w:after="480" w:line="360" w:lineRule="auto"/>
        <w:jc w:val="both"/>
      </w:pPr>
      <w:r>
        <w:rPr>
          <w:rFonts w:ascii="Times New Roman" w:hAnsi="Times New Roman" w:cs="Times New Roman"/>
          <w:sz w:val="24"/>
          <w:szCs w:val="24"/>
          <w:lang w:val="it-IT"/>
        </w:rPr>
        <w:t xml:space="preserve">B. </w:t>
      </w:r>
      <w:proofErr w:type="spellStart"/>
      <w:r>
        <w:rPr>
          <w:rFonts w:ascii="Times New Roman" w:hAnsi="Times New Roman" w:cs="Times New Roman"/>
          <w:sz w:val="24"/>
          <w:szCs w:val="24"/>
          <w:lang w:val="it-IT"/>
        </w:rPr>
        <w:t>Rossler</w:t>
      </w:r>
      <w:proofErr w:type="spellEnd"/>
      <w:r>
        <w:rPr>
          <w:rFonts w:ascii="Times New Roman" w:hAnsi="Times New Roman" w:cs="Times New Roman"/>
          <w:sz w:val="24"/>
          <w:szCs w:val="24"/>
          <w:lang w:val="it-IT"/>
        </w:rPr>
        <w:t xml:space="preserve">, </w:t>
      </w:r>
      <w:proofErr w:type="gramStart"/>
      <w:r>
        <w:rPr>
          <w:rFonts w:ascii="Times New Roman" w:hAnsi="Times New Roman" w:cs="Times New Roman"/>
          <w:sz w:val="24"/>
          <w:szCs w:val="24"/>
          <w:lang w:val="it-IT"/>
        </w:rPr>
        <w:t>H.</w:t>
      </w:r>
      <w:proofErr w:type="gram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Lubben</w:t>
      </w:r>
      <w:proofErr w:type="spellEnd"/>
      <w:r>
        <w:rPr>
          <w:rFonts w:ascii="Times New Roman" w:hAnsi="Times New Roman" w:cs="Times New Roman"/>
          <w:sz w:val="24"/>
          <w:szCs w:val="24"/>
          <w:lang w:val="it-IT"/>
        </w:rPr>
        <w:t xml:space="preserve">, G. </w:t>
      </w:r>
      <w:proofErr w:type="spellStart"/>
      <w:r>
        <w:rPr>
          <w:rFonts w:ascii="Times New Roman" w:hAnsi="Times New Roman" w:cs="Times New Roman"/>
          <w:sz w:val="24"/>
          <w:szCs w:val="24"/>
          <w:lang w:val="it-IT"/>
        </w:rPr>
        <w:t>Kretzmer</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i/>
          <w:sz w:val="24"/>
          <w:szCs w:val="24"/>
          <w:lang w:val="it-IT"/>
        </w:rPr>
        <w:t>Enzyme</w:t>
      </w:r>
      <w:proofErr w:type="spellEnd"/>
      <w:r>
        <w:rPr>
          <w:rFonts w:ascii="Times New Roman" w:hAnsi="Times New Roman" w:cs="Times New Roman"/>
          <w:i/>
          <w:sz w:val="24"/>
          <w:szCs w:val="24"/>
          <w:lang w:val="it-IT"/>
        </w:rPr>
        <w:t xml:space="preserve"> </w:t>
      </w:r>
      <w:proofErr w:type="spellStart"/>
      <w:r>
        <w:rPr>
          <w:rFonts w:ascii="Times New Roman" w:hAnsi="Times New Roman" w:cs="Times New Roman"/>
          <w:i/>
          <w:sz w:val="24"/>
          <w:szCs w:val="24"/>
          <w:lang w:val="it-IT"/>
        </w:rPr>
        <w:t>Microb</w:t>
      </w:r>
      <w:proofErr w:type="spellEnd"/>
      <w:r>
        <w:rPr>
          <w:rFonts w:ascii="Times New Roman" w:hAnsi="Times New Roman" w:cs="Times New Roman"/>
          <w:i/>
          <w:sz w:val="24"/>
          <w:szCs w:val="24"/>
          <w:lang w:val="it-IT"/>
        </w:rPr>
        <w:t xml:space="preserve">. </w:t>
      </w:r>
      <w:r>
        <w:rPr>
          <w:rFonts w:ascii="Times New Roman" w:hAnsi="Times New Roman" w:cs="Times New Roman"/>
          <w:i/>
          <w:sz w:val="24"/>
          <w:szCs w:val="24"/>
          <w:lang w:val="en-US"/>
        </w:rPr>
        <w:t>Tech.</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1996</w:t>
      </w:r>
      <w:r>
        <w:rPr>
          <w:rFonts w:ascii="Times New Roman" w:hAnsi="Times New Roman" w:cs="Times New Roman"/>
          <w:sz w:val="24"/>
          <w:szCs w:val="24"/>
          <w:lang w:val="en-US"/>
        </w:rPr>
        <w:t>, 18, 423–427.</w:t>
      </w:r>
    </w:p>
    <w:p w:rsidR="000F55EF" w:rsidRDefault="000F55EF" w:rsidP="000F55EF">
      <w:pPr>
        <w:pStyle w:val="Odstavekseznama1"/>
        <w:numPr>
          <w:ilvl w:val="0"/>
          <w:numId w:val="1"/>
        </w:numPr>
        <w:spacing w:after="480" w:line="360" w:lineRule="auto"/>
        <w:jc w:val="both"/>
      </w:pPr>
      <w:r>
        <w:rPr>
          <w:rFonts w:ascii="Times New Roman" w:hAnsi="Times New Roman" w:cs="Times New Roman"/>
          <w:sz w:val="24"/>
          <w:szCs w:val="24"/>
          <w:lang w:val="it-IT"/>
        </w:rPr>
        <w:t xml:space="preserve">S. </w:t>
      </w:r>
      <w:proofErr w:type="spellStart"/>
      <w:r>
        <w:rPr>
          <w:rFonts w:ascii="Times New Roman" w:hAnsi="Times New Roman" w:cs="Times New Roman"/>
          <w:sz w:val="24"/>
          <w:szCs w:val="24"/>
          <w:lang w:val="it-IT"/>
        </w:rPr>
        <w:t>Becerra</w:t>
      </w:r>
      <w:proofErr w:type="spellEnd"/>
      <w:r>
        <w:rPr>
          <w:rFonts w:ascii="Times New Roman" w:hAnsi="Times New Roman" w:cs="Times New Roman"/>
          <w:sz w:val="24"/>
          <w:szCs w:val="24"/>
          <w:lang w:val="it-IT"/>
        </w:rPr>
        <w:t xml:space="preserve">, </w:t>
      </w:r>
      <w:proofErr w:type="gramStart"/>
      <w:r>
        <w:rPr>
          <w:rFonts w:ascii="Times New Roman" w:hAnsi="Times New Roman" w:cs="Times New Roman"/>
          <w:sz w:val="24"/>
          <w:szCs w:val="24"/>
          <w:lang w:val="it-IT"/>
        </w:rPr>
        <w:t>J.</w:t>
      </w:r>
      <w:proofErr w:type="gram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Berrios</w:t>
      </w:r>
      <w:proofErr w:type="spellEnd"/>
      <w:r>
        <w:rPr>
          <w:rFonts w:ascii="Times New Roman" w:hAnsi="Times New Roman" w:cs="Times New Roman"/>
          <w:sz w:val="24"/>
          <w:szCs w:val="24"/>
          <w:lang w:val="it-IT"/>
        </w:rPr>
        <w:t xml:space="preserve">, N. </w:t>
      </w:r>
      <w:proofErr w:type="spellStart"/>
      <w:r>
        <w:rPr>
          <w:rFonts w:ascii="Times New Roman" w:hAnsi="Times New Roman" w:cs="Times New Roman"/>
          <w:sz w:val="24"/>
          <w:szCs w:val="24"/>
          <w:lang w:val="it-IT"/>
        </w:rPr>
        <w:t>Osses</w:t>
      </w:r>
      <w:proofErr w:type="spellEnd"/>
      <w:r>
        <w:rPr>
          <w:rFonts w:ascii="Times New Roman" w:hAnsi="Times New Roman" w:cs="Times New Roman"/>
          <w:sz w:val="24"/>
          <w:szCs w:val="24"/>
          <w:lang w:val="it-IT"/>
        </w:rPr>
        <w:t xml:space="preserve">, C. </w:t>
      </w:r>
      <w:proofErr w:type="spellStart"/>
      <w:r>
        <w:rPr>
          <w:rFonts w:ascii="Times New Roman" w:hAnsi="Times New Roman" w:cs="Times New Roman"/>
          <w:sz w:val="24"/>
          <w:szCs w:val="24"/>
          <w:lang w:val="it-IT"/>
        </w:rPr>
        <w:t>Altamirano</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i/>
          <w:sz w:val="24"/>
          <w:szCs w:val="24"/>
          <w:lang w:val="it-IT"/>
        </w:rPr>
        <w:t>Biochem</w:t>
      </w:r>
      <w:proofErr w:type="spellEnd"/>
      <w:r>
        <w:rPr>
          <w:rFonts w:ascii="Times New Roman" w:hAnsi="Times New Roman" w:cs="Times New Roman"/>
          <w:i/>
          <w:sz w:val="24"/>
          <w:szCs w:val="24"/>
          <w:lang w:val="it-IT"/>
        </w:rPr>
        <w:t xml:space="preserve">. </w:t>
      </w:r>
      <w:proofErr w:type="spellStart"/>
      <w:r>
        <w:rPr>
          <w:rFonts w:ascii="Times New Roman" w:hAnsi="Times New Roman" w:cs="Times New Roman"/>
          <w:i/>
          <w:sz w:val="24"/>
          <w:szCs w:val="24"/>
          <w:lang w:val="it-IT"/>
        </w:rPr>
        <w:t>Eng</w:t>
      </w:r>
      <w:proofErr w:type="spellEnd"/>
      <w:r>
        <w:rPr>
          <w:rFonts w:ascii="Times New Roman" w:hAnsi="Times New Roman" w:cs="Times New Roman"/>
          <w:i/>
          <w:sz w:val="24"/>
          <w:szCs w:val="24"/>
          <w:lang w:val="it-IT"/>
        </w:rPr>
        <w:t>. J.</w:t>
      </w:r>
      <w:r>
        <w:rPr>
          <w:rFonts w:ascii="Times New Roman" w:hAnsi="Times New Roman" w:cs="Times New Roman"/>
          <w:sz w:val="24"/>
          <w:szCs w:val="24"/>
          <w:lang w:val="it-IT"/>
        </w:rPr>
        <w:t xml:space="preserve"> </w:t>
      </w:r>
      <w:r>
        <w:rPr>
          <w:rFonts w:ascii="Times New Roman" w:hAnsi="Times New Roman" w:cs="Times New Roman"/>
          <w:b/>
          <w:sz w:val="24"/>
          <w:szCs w:val="24"/>
          <w:lang w:val="it-IT"/>
        </w:rPr>
        <w:t>2012</w:t>
      </w:r>
      <w:r>
        <w:rPr>
          <w:rFonts w:ascii="Times New Roman" w:hAnsi="Times New Roman" w:cs="Times New Roman"/>
          <w:sz w:val="24"/>
          <w:szCs w:val="24"/>
          <w:lang w:val="it-IT"/>
        </w:rPr>
        <w:t xml:space="preserve">, </w:t>
      </w:r>
      <w:proofErr w:type="gramStart"/>
      <w:r>
        <w:rPr>
          <w:rFonts w:ascii="Times New Roman" w:hAnsi="Times New Roman" w:cs="Times New Roman"/>
          <w:sz w:val="24"/>
          <w:szCs w:val="24"/>
          <w:lang w:val="it-IT"/>
        </w:rPr>
        <w:t>60</w:t>
      </w:r>
      <w:proofErr w:type="gramEnd"/>
      <w:r>
        <w:rPr>
          <w:rFonts w:ascii="Times New Roman" w:hAnsi="Times New Roman" w:cs="Times New Roman"/>
          <w:sz w:val="24"/>
          <w:szCs w:val="24"/>
          <w:lang w:val="it-IT"/>
        </w:rPr>
        <w:t>, 1–8.</w:t>
      </w:r>
    </w:p>
    <w:p w:rsidR="00C5537D" w:rsidRPr="00C5537D" w:rsidRDefault="00C5537D" w:rsidP="00C5537D">
      <w:pPr>
        <w:pStyle w:val="Odstavekseznama1"/>
        <w:numPr>
          <w:ilvl w:val="0"/>
          <w:numId w:val="1"/>
        </w:numPr>
        <w:spacing w:after="480" w:line="360" w:lineRule="auto"/>
        <w:jc w:val="both"/>
      </w:pPr>
      <w:r>
        <w:rPr>
          <w:rFonts w:ascii="Times New Roman" w:hAnsi="Times New Roman" w:cs="Times New Roman"/>
          <w:sz w:val="24"/>
          <w:szCs w:val="24"/>
          <w:lang w:val="en-US"/>
        </w:rPr>
        <w:t xml:space="preserve">Watanabe and Okada S., </w:t>
      </w:r>
      <w:r>
        <w:rPr>
          <w:rFonts w:ascii="Times New Roman" w:hAnsi="Times New Roman" w:cs="Times New Roman"/>
          <w:i/>
          <w:sz w:val="24"/>
          <w:szCs w:val="24"/>
          <w:lang w:val="en-US"/>
        </w:rPr>
        <w:t>J. Cell Biol.</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1967</w:t>
      </w:r>
      <w:r>
        <w:rPr>
          <w:rFonts w:ascii="Times New Roman" w:hAnsi="Times New Roman" w:cs="Times New Roman"/>
          <w:sz w:val="24"/>
          <w:szCs w:val="24"/>
          <w:lang w:val="en-US"/>
        </w:rPr>
        <w:t>, 32, 309</w:t>
      </w:r>
      <w:r>
        <w:rPr>
          <w:rFonts w:ascii="Times New Roman" w:eastAsia="Times New Roman" w:hAnsi="Times New Roman" w:cs="Times New Roman"/>
          <w:sz w:val="24"/>
          <w:szCs w:val="24"/>
          <w:lang w:val="en-US"/>
        </w:rPr>
        <w:t>–3</w:t>
      </w:r>
      <w:r>
        <w:rPr>
          <w:rFonts w:ascii="Times New Roman" w:hAnsi="Times New Roman" w:cs="Times New Roman"/>
          <w:sz w:val="24"/>
          <w:szCs w:val="24"/>
          <w:lang w:val="en-US"/>
        </w:rPr>
        <w:t>23.</w:t>
      </w:r>
    </w:p>
    <w:p w:rsidR="00C5537D" w:rsidRDefault="00C5537D" w:rsidP="00C5537D">
      <w:pPr>
        <w:pStyle w:val="Odstavekseznama1"/>
        <w:numPr>
          <w:ilvl w:val="0"/>
          <w:numId w:val="1"/>
        </w:numPr>
        <w:spacing w:after="480" w:line="360" w:lineRule="auto"/>
        <w:jc w:val="both"/>
      </w:pPr>
      <w:r>
        <w:rPr>
          <w:rFonts w:ascii="Times New Roman" w:hAnsi="Times New Roman" w:cs="Times New Roman"/>
          <w:sz w:val="24"/>
          <w:szCs w:val="24"/>
          <w:lang w:val="en-US"/>
        </w:rPr>
        <w:t xml:space="preserve">P. Ducommun, P. A. </w:t>
      </w:r>
      <w:proofErr w:type="spellStart"/>
      <w:r>
        <w:rPr>
          <w:rFonts w:ascii="Times New Roman" w:hAnsi="Times New Roman" w:cs="Times New Roman"/>
          <w:sz w:val="24"/>
          <w:szCs w:val="24"/>
          <w:lang w:val="en-US"/>
        </w:rPr>
        <w:t>Ruffieux</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Kadouri</w:t>
      </w:r>
      <w:proofErr w:type="spellEnd"/>
      <w:r>
        <w:rPr>
          <w:rFonts w:ascii="Times New Roman" w:hAnsi="Times New Roman" w:cs="Times New Roman"/>
          <w:sz w:val="24"/>
          <w:szCs w:val="24"/>
          <w:lang w:val="en-US"/>
        </w:rPr>
        <w:t xml:space="preserve">, U. von </w:t>
      </w:r>
      <w:proofErr w:type="spellStart"/>
      <w:r>
        <w:rPr>
          <w:rFonts w:ascii="Times New Roman" w:hAnsi="Times New Roman" w:cs="Times New Roman"/>
          <w:sz w:val="24"/>
          <w:szCs w:val="24"/>
          <w:lang w:val="en-US"/>
        </w:rPr>
        <w:t>Stockar</w:t>
      </w:r>
      <w:proofErr w:type="spellEnd"/>
      <w:r>
        <w:rPr>
          <w:rFonts w:ascii="Times New Roman" w:hAnsi="Times New Roman" w:cs="Times New Roman"/>
          <w:sz w:val="24"/>
          <w:szCs w:val="24"/>
          <w:lang w:val="en-US"/>
        </w:rPr>
        <w:t xml:space="preserve">, I. W. </w:t>
      </w:r>
      <w:proofErr w:type="spellStart"/>
      <w:r>
        <w:rPr>
          <w:rFonts w:ascii="Times New Roman" w:hAnsi="Times New Roman" w:cs="Times New Roman"/>
          <w:sz w:val="24"/>
          <w:szCs w:val="24"/>
          <w:lang w:val="en-US"/>
        </w:rPr>
        <w:t>Marison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Bioeng</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2002</w:t>
      </w:r>
      <w:r>
        <w:rPr>
          <w:rFonts w:ascii="Times New Roman" w:hAnsi="Times New Roman" w:cs="Times New Roman"/>
          <w:sz w:val="24"/>
          <w:szCs w:val="24"/>
          <w:lang w:val="en-US"/>
        </w:rPr>
        <w:t>, 77, 838–42.</w:t>
      </w:r>
    </w:p>
    <w:p w:rsidR="00C5537D" w:rsidRDefault="00C5537D" w:rsidP="00C5537D">
      <w:pPr>
        <w:pStyle w:val="Odstavekseznama1"/>
        <w:numPr>
          <w:ilvl w:val="0"/>
          <w:numId w:val="1"/>
        </w:numPr>
        <w:spacing w:after="480" w:line="360" w:lineRule="auto"/>
        <w:jc w:val="both"/>
      </w:pPr>
      <w:r>
        <w:rPr>
          <w:rFonts w:ascii="Times New Roman" w:hAnsi="Times New Roman" w:cs="Times New Roman"/>
          <w:sz w:val="24"/>
          <w:szCs w:val="24"/>
          <w:lang w:val="en-US"/>
        </w:rPr>
        <w:t xml:space="preserve">S. K. Yoon, S. L. </w:t>
      </w:r>
      <w:proofErr w:type="spellStart"/>
      <w:r>
        <w:rPr>
          <w:rFonts w:ascii="Times New Roman" w:hAnsi="Times New Roman" w:cs="Times New Roman"/>
          <w:sz w:val="24"/>
          <w:szCs w:val="24"/>
          <w:lang w:val="en-US"/>
        </w:rPr>
        <w:t>Choi</w:t>
      </w:r>
      <w:proofErr w:type="spellEnd"/>
      <w:r>
        <w:rPr>
          <w:rFonts w:ascii="Times New Roman" w:hAnsi="Times New Roman" w:cs="Times New Roman"/>
          <w:sz w:val="24"/>
          <w:szCs w:val="24"/>
          <w:lang w:val="en-US"/>
        </w:rPr>
        <w:t xml:space="preserve">, J. Y. Song, G. M. Lee,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Bioeng</w:t>
      </w:r>
      <w:proofErr w:type="spellEnd"/>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2005</w:t>
      </w:r>
      <w:r>
        <w:rPr>
          <w:rFonts w:ascii="Times New Roman" w:hAnsi="Times New Roman" w:cs="Times New Roman"/>
          <w:sz w:val="24"/>
          <w:szCs w:val="24"/>
          <w:lang w:val="en-US"/>
        </w:rPr>
        <w:t>, 89, 345–56.</w:t>
      </w:r>
    </w:p>
    <w:p w:rsidR="00C5537D" w:rsidRDefault="00C5537D" w:rsidP="00C5537D">
      <w:pPr>
        <w:pStyle w:val="Odstavekseznama1"/>
        <w:numPr>
          <w:ilvl w:val="0"/>
          <w:numId w:val="1"/>
        </w:numPr>
        <w:spacing w:after="480" w:line="360" w:lineRule="auto"/>
        <w:jc w:val="both"/>
      </w:pPr>
      <w:r>
        <w:rPr>
          <w:rFonts w:ascii="Times New Roman" w:hAnsi="Times New Roman" w:cs="Times New Roman"/>
          <w:sz w:val="24"/>
          <w:szCs w:val="24"/>
          <w:lang w:val="it-IT"/>
        </w:rPr>
        <w:t xml:space="preserve">V. Avello, B. </w:t>
      </w:r>
      <w:proofErr w:type="spellStart"/>
      <w:r>
        <w:rPr>
          <w:rFonts w:ascii="Times New Roman" w:hAnsi="Times New Roman" w:cs="Times New Roman"/>
          <w:sz w:val="24"/>
          <w:szCs w:val="24"/>
          <w:lang w:val="it-IT"/>
        </w:rPr>
        <w:t>Tapia</w:t>
      </w:r>
      <w:proofErr w:type="spellEnd"/>
      <w:r>
        <w:rPr>
          <w:rFonts w:ascii="Times New Roman" w:hAnsi="Times New Roman" w:cs="Times New Roman"/>
          <w:sz w:val="24"/>
          <w:szCs w:val="24"/>
          <w:lang w:val="it-IT"/>
        </w:rPr>
        <w:t xml:space="preserve">, M. </w:t>
      </w:r>
      <w:proofErr w:type="spellStart"/>
      <w:r>
        <w:rPr>
          <w:rFonts w:ascii="Times New Roman" w:hAnsi="Times New Roman" w:cs="Times New Roman"/>
          <w:sz w:val="24"/>
          <w:szCs w:val="24"/>
          <w:lang w:val="it-IT"/>
        </w:rPr>
        <w:t>Vergara</w:t>
      </w:r>
      <w:proofErr w:type="spellEnd"/>
      <w:r>
        <w:rPr>
          <w:rFonts w:ascii="Times New Roman" w:hAnsi="Times New Roman" w:cs="Times New Roman"/>
          <w:sz w:val="24"/>
          <w:szCs w:val="24"/>
          <w:lang w:val="it-IT"/>
        </w:rPr>
        <w:t xml:space="preserve">, C. </w:t>
      </w:r>
      <w:proofErr w:type="spellStart"/>
      <w:r>
        <w:rPr>
          <w:rFonts w:ascii="Times New Roman" w:hAnsi="Times New Roman" w:cs="Times New Roman"/>
          <w:sz w:val="24"/>
          <w:szCs w:val="24"/>
          <w:lang w:val="it-IT"/>
        </w:rPr>
        <w:t>Acevedo</w:t>
      </w:r>
      <w:proofErr w:type="spellEnd"/>
      <w:r>
        <w:rPr>
          <w:rFonts w:ascii="Times New Roman" w:hAnsi="Times New Roman" w:cs="Times New Roman"/>
          <w:sz w:val="24"/>
          <w:szCs w:val="24"/>
          <w:lang w:val="it-IT"/>
        </w:rPr>
        <w:t xml:space="preserve">, </w:t>
      </w:r>
      <w:proofErr w:type="gramStart"/>
      <w:r>
        <w:rPr>
          <w:rFonts w:ascii="Times New Roman" w:hAnsi="Times New Roman" w:cs="Times New Roman"/>
          <w:sz w:val="24"/>
          <w:szCs w:val="24"/>
          <w:lang w:val="it-IT"/>
        </w:rPr>
        <w:t>J.</w:t>
      </w:r>
      <w:proofErr w:type="gram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Berrios</w:t>
      </w:r>
      <w:proofErr w:type="spellEnd"/>
      <w:r>
        <w:rPr>
          <w:rFonts w:ascii="Times New Roman" w:hAnsi="Times New Roman" w:cs="Times New Roman"/>
          <w:sz w:val="24"/>
          <w:szCs w:val="24"/>
          <w:lang w:val="it-IT"/>
        </w:rPr>
        <w:t xml:space="preserve">, J. G. </w:t>
      </w:r>
      <w:proofErr w:type="spellStart"/>
      <w:r>
        <w:rPr>
          <w:rFonts w:ascii="Times New Roman" w:hAnsi="Times New Roman" w:cs="Times New Roman"/>
          <w:sz w:val="24"/>
          <w:szCs w:val="24"/>
          <w:lang w:val="it-IT"/>
        </w:rPr>
        <w:t>Reyes</w:t>
      </w:r>
      <w:proofErr w:type="spellEnd"/>
      <w:r>
        <w:rPr>
          <w:rFonts w:ascii="Times New Roman" w:hAnsi="Times New Roman" w:cs="Times New Roman"/>
          <w:sz w:val="24"/>
          <w:szCs w:val="24"/>
          <w:lang w:val="it-IT"/>
        </w:rPr>
        <w:t xml:space="preserve">, C. </w:t>
      </w:r>
      <w:proofErr w:type="spellStart"/>
      <w:r>
        <w:rPr>
          <w:rFonts w:ascii="Times New Roman" w:hAnsi="Times New Roman" w:cs="Times New Roman"/>
          <w:sz w:val="24"/>
          <w:szCs w:val="24"/>
          <w:lang w:val="it-IT"/>
        </w:rPr>
        <w:t>Altamirano</w:t>
      </w:r>
      <w:proofErr w:type="spellEnd"/>
      <w:r>
        <w:rPr>
          <w:rFonts w:ascii="Times New Roman" w:hAnsi="Times New Roman" w:cs="Times New Roman"/>
          <w:sz w:val="24"/>
          <w:szCs w:val="24"/>
          <w:lang w:val="it-IT"/>
        </w:rPr>
        <w:t xml:space="preserve">,  </w:t>
      </w:r>
      <w:r>
        <w:rPr>
          <w:rFonts w:ascii="Times New Roman" w:hAnsi="Times New Roman" w:cs="Times New Roman"/>
          <w:i/>
          <w:sz w:val="24"/>
          <w:szCs w:val="24"/>
          <w:lang w:val="it-IT"/>
        </w:rPr>
        <w:t xml:space="preserve">Electron. </w:t>
      </w:r>
      <w:proofErr w:type="spellStart"/>
      <w:proofErr w:type="gramStart"/>
      <w:r>
        <w:rPr>
          <w:rFonts w:ascii="Times New Roman" w:hAnsi="Times New Roman" w:cs="Times New Roman"/>
          <w:i/>
          <w:sz w:val="24"/>
          <w:szCs w:val="24"/>
          <w:lang w:val="it-IT"/>
        </w:rPr>
        <w:t>J.Biotechn</w:t>
      </w:r>
      <w:proofErr w:type="spellEnd"/>
      <w:proofErr w:type="gramEnd"/>
      <w:r>
        <w:rPr>
          <w:rFonts w:ascii="Times New Roman" w:hAnsi="Times New Roman" w:cs="Times New Roman"/>
          <w:sz w:val="24"/>
          <w:szCs w:val="24"/>
          <w:lang w:val="it-IT"/>
        </w:rPr>
        <w:t xml:space="preserve">. </w:t>
      </w:r>
      <w:r>
        <w:rPr>
          <w:rFonts w:ascii="Times New Roman" w:hAnsi="Times New Roman" w:cs="Times New Roman"/>
          <w:b/>
          <w:sz w:val="24"/>
          <w:szCs w:val="24"/>
          <w:lang w:val="it-IT"/>
        </w:rPr>
        <w:t>2017</w:t>
      </w:r>
      <w:r>
        <w:rPr>
          <w:rFonts w:ascii="Times New Roman" w:hAnsi="Times New Roman" w:cs="Times New Roman"/>
          <w:sz w:val="24"/>
          <w:szCs w:val="24"/>
          <w:lang w:val="it-IT"/>
        </w:rPr>
        <w:t xml:space="preserve">, </w:t>
      </w:r>
      <w:proofErr w:type="gramStart"/>
      <w:r>
        <w:rPr>
          <w:rFonts w:ascii="Times New Roman" w:hAnsi="Times New Roman" w:cs="Times New Roman"/>
          <w:sz w:val="24"/>
          <w:szCs w:val="24"/>
          <w:lang w:val="it-IT"/>
        </w:rPr>
        <w:t>27</w:t>
      </w:r>
      <w:proofErr w:type="gramEnd"/>
      <w:r>
        <w:rPr>
          <w:rFonts w:ascii="Times New Roman" w:hAnsi="Times New Roman" w:cs="Times New Roman"/>
          <w:sz w:val="24"/>
          <w:szCs w:val="24"/>
          <w:lang w:val="it-IT"/>
        </w:rPr>
        <w:t>, 55</w:t>
      </w:r>
      <w:r>
        <w:rPr>
          <w:rFonts w:ascii="Times New Roman" w:eastAsia="Times New Roman" w:hAnsi="Times New Roman" w:cs="Times New Roman"/>
          <w:sz w:val="24"/>
          <w:szCs w:val="24"/>
          <w:lang w:val="it-IT"/>
        </w:rPr>
        <w:t>–</w:t>
      </w:r>
      <w:r>
        <w:rPr>
          <w:rFonts w:ascii="Times New Roman" w:hAnsi="Times New Roman" w:cs="Times New Roman"/>
          <w:sz w:val="24"/>
          <w:szCs w:val="24"/>
          <w:lang w:val="it-IT"/>
        </w:rPr>
        <w:t>62.</w:t>
      </w:r>
    </w:p>
    <w:p w:rsidR="00C5537D" w:rsidRDefault="00C5537D" w:rsidP="00C5537D">
      <w:pPr>
        <w:pStyle w:val="Odstavekseznama1"/>
        <w:numPr>
          <w:ilvl w:val="0"/>
          <w:numId w:val="1"/>
        </w:numPr>
        <w:spacing w:after="480" w:line="360" w:lineRule="auto"/>
        <w:jc w:val="both"/>
      </w:pPr>
      <w:r>
        <w:rPr>
          <w:rFonts w:ascii="Times New Roman" w:hAnsi="Times New Roman" w:cs="Times New Roman"/>
          <w:sz w:val="24"/>
          <w:szCs w:val="24"/>
          <w:lang w:val="it-IT"/>
        </w:rPr>
        <w:t xml:space="preserve">N. </w:t>
      </w:r>
      <w:proofErr w:type="spellStart"/>
      <w:r>
        <w:rPr>
          <w:rFonts w:ascii="Times New Roman" w:hAnsi="Times New Roman" w:cs="Times New Roman"/>
          <w:sz w:val="24"/>
          <w:szCs w:val="24"/>
          <w:lang w:val="it-IT"/>
        </w:rPr>
        <w:t>Kurano</w:t>
      </w:r>
      <w:proofErr w:type="spellEnd"/>
      <w:r>
        <w:rPr>
          <w:rFonts w:ascii="Times New Roman" w:hAnsi="Times New Roman" w:cs="Times New Roman"/>
          <w:sz w:val="24"/>
          <w:szCs w:val="24"/>
          <w:lang w:val="it-IT"/>
        </w:rPr>
        <w:t xml:space="preserve">, C. </w:t>
      </w:r>
      <w:proofErr w:type="spellStart"/>
      <w:r>
        <w:rPr>
          <w:rFonts w:ascii="Times New Roman" w:hAnsi="Times New Roman" w:cs="Times New Roman"/>
          <w:sz w:val="24"/>
          <w:szCs w:val="24"/>
          <w:lang w:val="it-IT"/>
        </w:rPr>
        <w:t>Leist</w:t>
      </w:r>
      <w:proofErr w:type="spellEnd"/>
      <w:r>
        <w:rPr>
          <w:rFonts w:ascii="Times New Roman" w:hAnsi="Times New Roman" w:cs="Times New Roman"/>
          <w:sz w:val="24"/>
          <w:szCs w:val="24"/>
          <w:lang w:val="it-IT"/>
        </w:rPr>
        <w:t xml:space="preserve">, F. Messi, C. </w:t>
      </w:r>
      <w:proofErr w:type="spellStart"/>
      <w:r>
        <w:rPr>
          <w:rFonts w:ascii="Times New Roman" w:hAnsi="Times New Roman" w:cs="Times New Roman"/>
          <w:sz w:val="24"/>
          <w:szCs w:val="24"/>
          <w:lang w:val="it-IT"/>
        </w:rPr>
        <w:t>Gandor</w:t>
      </w:r>
      <w:proofErr w:type="spellEnd"/>
      <w:r>
        <w:rPr>
          <w:rFonts w:ascii="Times New Roman" w:hAnsi="Times New Roman" w:cs="Times New Roman"/>
          <w:sz w:val="24"/>
          <w:szCs w:val="24"/>
          <w:lang w:val="it-IT"/>
        </w:rPr>
        <w:t xml:space="preserve">, S. </w:t>
      </w:r>
      <w:proofErr w:type="spellStart"/>
      <w:r>
        <w:rPr>
          <w:rFonts w:ascii="Times New Roman" w:hAnsi="Times New Roman" w:cs="Times New Roman"/>
          <w:sz w:val="24"/>
          <w:szCs w:val="24"/>
          <w:lang w:val="it-IT"/>
        </w:rPr>
        <w:t>Kurano</w:t>
      </w:r>
      <w:proofErr w:type="spellEnd"/>
      <w:r>
        <w:rPr>
          <w:rFonts w:ascii="Times New Roman" w:hAnsi="Times New Roman" w:cs="Times New Roman"/>
          <w:sz w:val="24"/>
          <w:szCs w:val="24"/>
          <w:lang w:val="it-IT"/>
        </w:rPr>
        <w:t xml:space="preserve">, A. </w:t>
      </w:r>
      <w:proofErr w:type="spellStart"/>
      <w:r>
        <w:rPr>
          <w:rFonts w:ascii="Times New Roman" w:hAnsi="Times New Roman" w:cs="Times New Roman"/>
          <w:sz w:val="24"/>
          <w:szCs w:val="24"/>
          <w:lang w:val="it-IT"/>
        </w:rPr>
        <w:t>Fiechter</w:t>
      </w:r>
      <w:proofErr w:type="spellEnd"/>
      <w:r>
        <w:rPr>
          <w:rFonts w:ascii="Times New Roman" w:hAnsi="Times New Roman" w:cs="Times New Roman"/>
          <w:sz w:val="24"/>
          <w:szCs w:val="24"/>
          <w:lang w:val="it-IT"/>
        </w:rPr>
        <w:t xml:space="preserve">, </w:t>
      </w:r>
      <w:proofErr w:type="spellStart"/>
      <w:proofErr w:type="gramStart"/>
      <w:r>
        <w:rPr>
          <w:rFonts w:ascii="Times New Roman" w:hAnsi="Times New Roman" w:cs="Times New Roman"/>
          <w:i/>
          <w:sz w:val="24"/>
          <w:szCs w:val="24"/>
          <w:lang w:val="it-IT"/>
        </w:rPr>
        <w:t>J.Biotechnol</w:t>
      </w:r>
      <w:proofErr w:type="spellEnd"/>
      <w:proofErr w:type="gramEnd"/>
      <w:r>
        <w:rPr>
          <w:rFonts w:ascii="Times New Roman" w:hAnsi="Times New Roman" w:cs="Times New Roman"/>
          <w:sz w:val="24"/>
          <w:szCs w:val="24"/>
          <w:lang w:val="it-IT"/>
        </w:rPr>
        <w:t xml:space="preserve">. </w:t>
      </w:r>
      <w:r>
        <w:rPr>
          <w:rFonts w:ascii="Times New Roman" w:hAnsi="Times New Roman" w:cs="Times New Roman"/>
          <w:b/>
          <w:sz w:val="24"/>
          <w:szCs w:val="24"/>
          <w:lang w:val="it-IT"/>
        </w:rPr>
        <w:t>1990</w:t>
      </w:r>
      <w:r>
        <w:rPr>
          <w:rFonts w:ascii="Times New Roman" w:hAnsi="Times New Roman" w:cs="Times New Roman"/>
          <w:sz w:val="24"/>
          <w:szCs w:val="24"/>
          <w:lang w:val="it-IT"/>
        </w:rPr>
        <w:t xml:space="preserve">, </w:t>
      </w:r>
      <w:proofErr w:type="gramStart"/>
      <w:r>
        <w:rPr>
          <w:rFonts w:ascii="Times New Roman" w:hAnsi="Times New Roman" w:cs="Times New Roman"/>
          <w:sz w:val="24"/>
          <w:szCs w:val="24"/>
          <w:lang w:val="it-IT"/>
        </w:rPr>
        <w:t>6</w:t>
      </w:r>
      <w:proofErr w:type="gramEnd"/>
      <w:r>
        <w:rPr>
          <w:rFonts w:ascii="Times New Roman" w:hAnsi="Times New Roman" w:cs="Times New Roman"/>
          <w:sz w:val="24"/>
          <w:szCs w:val="24"/>
          <w:lang w:val="it-IT"/>
        </w:rPr>
        <w:t>, 245</w:t>
      </w:r>
      <w:r>
        <w:rPr>
          <w:rFonts w:ascii="Times New Roman" w:hAnsi="Times New Roman" w:cs="Times New Roman"/>
          <w:sz w:val="24"/>
          <w:szCs w:val="24"/>
          <w:lang w:val="en-US"/>
        </w:rPr>
        <w:t>–</w:t>
      </w:r>
      <w:r>
        <w:rPr>
          <w:rFonts w:ascii="Times New Roman" w:hAnsi="Times New Roman" w:cs="Times New Roman"/>
          <w:sz w:val="24"/>
          <w:szCs w:val="24"/>
          <w:lang w:val="it-IT"/>
        </w:rPr>
        <w:t>258.</w:t>
      </w:r>
    </w:p>
    <w:p w:rsidR="00C5537D" w:rsidRDefault="00C5537D" w:rsidP="00C5537D">
      <w:pPr>
        <w:pStyle w:val="Odstavekseznama1"/>
        <w:numPr>
          <w:ilvl w:val="0"/>
          <w:numId w:val="1"/>
        </w:numPr>
        <w:spacing w:after="480" w:line="360" w:lineRule="auto"/>
        <w:jc w:val="both"/>
      </w:pPr>
      <w:r>
        <w:rPr>
          <w:rFonts w:ascii="Times New Roman" w:hAnsi="Times New Roman" w:cs="Times New Roman"/>
          <w:sz w:val="24"/>
          <w:szCs w:val="24"/>
          <w:lang w:val="en-US"/>
        </w:rPr>
        <w:lastRenderedPageBreak/>
        <w:t xml:space="preserve">E. </w:t>
      </w:r>
      <w:proofErr w:type="spellStart"/>
      <w:r>
        <w:rPr>
          <w:rFonts w:ascii="Times New Roman" w:hAnsi="Times New Roman" w:cs="Times New Roman"/>
          <w:sz w:val="24"/>
          <w:szCs w:val="24"/>
          <w:lang w:val="en-US"/>
        </w:rPr>
        <w:t>Trummer</w:t>
      </w:r>
      <w:proofErr w:type="spellEnd"/>
      <w:r>
        <w:rPr>
          <w:rFonts w:ascii="Times New Roman" w:hAnsi="Times New Roman" w:cs="Times New Roman"/>
          <w:sz w:val="24"/>
          <w:szCs w:val="24"/>
          <w:lang w:val="en-US"/>
        </w:rPr>
        <w:t xml:space="preserve">, K. </w:t>
      </w:r>
      <w:proofErr w:type="spellStart"/>
      <w:r>
        <w:rPr>
          <w:rFonts w:ascii="Times New Roman" w:hAnsi="Times New Roman" w:cs="Times New Roman"/>
          <w:sz w:val="24"/>
          <w:szCs w:val="24"/>
          <w:lang w:val="en-US"/>
        </w:rPr>
        <w:t>Fauland</w:t>
      </w:r>
      <w:proofErr w:type="spellEnd"/>
      <w:r>
        <w:rPr>
          <w:rFonts w:ascii="Times New Roman" w:hAnsi="Times New Roman" w:cs="Times New Roman"/>
          <w:sz w:val="24"/>
          <w:szCs w:val="24"/>
          <w:lang w:val="en-US"/>
        </w:rPr>
        <w:t xml:space="preserve">, S. </w:t>
      </w:r>
      <w:proofErr w:type="spellStart"/>
      <w:r>
        <w:rPr>
          <w:rFonts w:ascii="Times New Roman" w:hAnsi="Times New Roman" w:cs="Times New Roman"/>
          <w:sz w:val="24"/>
          <w:szCs w:val="24"/>
          <w:lang w:val="en-US"/>
        </w:rPr>
        <w:t>Seidinger</w:t>
      </w:r>
      <w:proofErr w:type="spellEnd"/>
      <w:r>
        <w:rPr>
          <w:rFonts w:ascii="Times New Roman" w:hAnsi="Times New Roman" w:cs="Times New Roman"/>
          <w:sz w:val="24"/>
          <w:szCs w:val="24"/>
          <w:lang w:val="en-US"/>
        </w:rPr>
        <w:t xml:space="preserve">, K. </w:t>
      </w:r>
      <w:proofErr w:type="spellStart"/>
      <w:r>
        <w:rPr>
          <w:rFonts w:ascii="Times New Roman" w:hAnsi="Times New Roman" w:cs="Times New Roman"/>
          <w:sz w:val="24"/>
          <w:szCs w:val="24"/>
          <w:lang w:val="en-US"/>
        </w:rPr>
        <w:t>Schriebl</w:t>
      </w:r>
      <w:proofErr w:type="spellEnd"/>
      <w:r>
        <w:rPr>
          <w:rFonts w:ascii="Times New Roman" w:hAnsi="Times New Roman" w:cs="Times New Roman"/>
          <w:sz w:val="24"/>
          <w:szCs w:val="24"/>
          <w:lang w:val="en-US"/>
        </w:rPr>
        <w:t xml:space="preserve">, C. </w:t>
      </w:r>
      <w:proofErr w:type="spellStart"/>
      <w:r>
        <w:rPr>
          <w:rFonts w:ascii="Times New Roman" w:hAnsi="Times New Roman" w:cs="Times New Roman"/>
          <w:sz w:val="24"/>
          <w:szCs w:val="24"/>
          <w:lang w:val="en-US"/>
        </w:rPr>
        <w:t>Lattenmayer</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Kunert</w:t>
      </w:r>
      <w:proofErr w:type="spellEnd"/>
      <w:r>
        <w:rPr>
          <w:rFonts w:ascii="Times New Roman" w:hAnsi="Times New Roman" w:cs="Times New Roman"/>
          <w:sz w:val="24"/>
          <w:szCs w:val="24"/>
          <w:lang w:val="en-US"/>
        </w:rPr>
        <w:t xml:space="preserve">, K </w:t>
      </w:r>
      <w:proofErr w:type="spellStart"/>
      <w:r>
        <w:rPr>
          <w:rFonts w:ascii="Times New Roman" w:hAnsi="Times New Roman" w:cs="Times New Roman"/>
          <w:sz w:val="24"/>
          <w:szCs w:val="24"/>
          <w:lang w:val="en-US"/>
        </w:rPr>
        <w:t>Vorauer-Uhl</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Weik</w:t>
      </w:r>
      <w:proofErr w:type="spellEnd"/>
      <w:r>
        <w:rPr>
          <w:rFonts w:ascii="Times New Roman" w:hAnsi="Times New Roman" w:cs="Times New Roman"/>
          <w:sz w:val="24"/>
          <w:szCs w:val="24"/>
          <w:lang w:val="en-US"/>
        </w:rPr>
        <w:t xml:space="preserve">, N. </w:t>
      </w:r>
      <w:proofErr w:type="spellStart"/>
      <w:r>
        <w:rPr>
          <w:rFonts w:ascii="Times New Roman" w:hAnsi="Times New Roman" w:cs="Times New Roman"/>
          <w:sz w:val="24"/>
          <w:szCs w:val="24"/>
          <w:lang w:val="en-US"/>
        </w:rPr>
        <w:t>Borth</w:t>
      </w:r>
      <w:proofErr w:type="spellEnd"/>
      <w:r>
        <w:rPr>
          <w:rFonts w:ascii="Times New Roman" w:hAnsi="Times New Roman" w:cs="Times New Roman"/>
          <w:sz w:val="24"/>
          <w:szCs w:val="24"/>
          <w:lang w:val="en-US"/>
        </w:rPr>
        <w:t xml:space="preserve">, H. </w:t>
      </w:r>
      <w:proofErr w:type="spellStart"/>
      <w:r>
        <w:rPr>
          <w:rFonts w:ascii="Times New Roman" w:hAnsi="Times New Roman" w:cs="Times New Roman"/>
          <w:sz w:val="24"/>
          <w:szCs w:val="24"/>
          <w:lang w:val="en-US"/>
        </w:rPr>
        <w:t>Katinger</w:t>
      </w:r>
      <w:proofErr w:type="spellEnd"/>
      <w:r>
        <w:rPr>
          <w:rFonts w:ascii="Times New Roman" w:hAnsi="Times New Roman" w:cs="Times New Roman"/>
          <w:sz w:val="24"/>
          <w:szCs w:val="24"/>
          <w:lang w:val="en-US"/>
        </w:rPr>
        <w:t xml:space="preserve">, D. Muller,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Bioeng</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2006</w:t>
      </w:r>
      <w:r>
        <w:rPr>
          <w:rFonts w:ascii="Times New Roman" w:hAnsi="Times New Roman" w:cs="Times New Roman"/>
          <w:sz w:val="24"/>
          <w:szCs w:val="24"/>
          <w:lang w:val="en-US"/>
        </w:rPr>
        <w:t>, 94, 1033</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1044.</w:t>
      </w:r>
    </w:p>
    <w:p w:rsidR="00C5537D" w:rsidRDefault="00C5537D" w:rsidP="00C5537D">
      <w:pPr>
        <w:pStyle w:val="Odstavekseznama1"/>
        <w:numPr>
          <w:ilvl w:val="0"/>
          <w:numId w:val="1"/>
        </w:numPr>
        <w:spacing w:after="480" w:line="360" w:lineRule="auto"/>
        <w:jc w:val="both"/>
      </w:pPr>
      <w:r>
        <w:rPr>
          <w:rFonts w:ascii="Times New Roman" w:hAnsi="Times New Roman" w:cs="Times New Roman"/>
          <w:sz w:val="24"/>
          <w:szCs w:val="24"/>
          <w:lang w:val="en-US"/>
        </w:rPr>
        <w:t xml:space="preserve">J. S. </w:t>
      </w:r>
      <w:proofErr w:type="spellStart"/>
      <w:r>
        <w:rPr>
          <w:rFonts w:ascii="Times New Roman" w:hAnsi="Times New Roman" w:cs="Times New Roman"/>
          <w:sz w:val="24"/>
          <w:szCs w:val="24"/>
          <w:lang w:val="en-US"/>
        </w:rPr>
        <w:t>Seo</w:t>
      </w:r>
      <w:proofErr w:type="spellEnd"/>
      <w:r>
        <w:rPr>
          <w:rFonts w:ascii="Times New Roman" w:hAnsi="Times New Roman" w:cs="Times New Roman"/>
          <w:sz w:val="24"/>
          <w:szCs w:val="24"/>
          <w:lang w:val="en-US"/>
        </w:rPr>
        <w:t xml:space="preserve">, Y. J. Kim, J. M. Cho, E. </w:t>
      </w:r>
      <w:proofErr w:type="spellStart"/>
      <w:r>
        <w:rPr>
          <w:rFonts w:ascii="Times New Roman" w:hAnsi="Times New Roman" w:cs="Times New Roman"/>
          <w:sz w:val="24"/>
          <w:szCs w:val="24"/>
          <w:lang w:val="en-US"/>
        </w:rPr>
        <w:t>Baek</w:t>
      </w:r>
      <w:proofErr w:type="spellEnd"/>
      <w:r>
        <w:rPr>
          <w:rFonts w:ascii="Times New Roman" w:hAnsi="Times New Roman" w:cs="Times New Roman"/>
          <w:sz w:val="24"/>
          <w:szCs w:val="24"/>
          <w:lang w:val="en-US"/>
        </w:rPr>
        <w:t xml:space="preserve">, G. M. Lee, </w:t>
      </w:r>
      <w:r>
        <w:rPr>
          <w:rFonts w:ascii="Times New Roman" w:hAnsi="Times New Roman" w:cs="Times New Roman"/>
          <w:i/>
          <w:sz w:val="24"/>
          <w:szCs w:val="24"/>
          <w:lang w:val="en-US"/>
        </w:rPr>
        <w:t xml:space="preserve">Appl. </w:t>
      </w:r>
      <w:proofErr w:type="spellStart"/>
      <w:r>
        <w:rPr>
          <w:rFonts w:ascii="Times New Roman" w:hAnsi="Times New Roman" w:cs="Times New Roman"/>
          <w:i/>
          <w:sz w:val="24"/>
          <w:szCs w:val="24"/>
          <w:lang w:val="en-US"/>
        </w:rPr>
        <w:t>Microbiol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Biot</w:t>
      </w:r>
      <w:proofErr w:type="spellEnd"/>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2013</w:t>
      </w:r>
      <w:r>
        <w:rPr>
          <w:rFonts w:ascii="Times New Roman" w:hAnsi="Times New Roman" w:cs="Times New Roman"/>
          <w:sz w:val="24"/>
          <w:szCs w:val="24"/>
          <w:lang w:val="en-US"/>
        </w:rPr>
        <w:t>, 97, 5283–5291.</w:t>
      </w:r>
    </w:p>
    <w:p w:rsidR="00C5537D" w:rsidRDefault="00C5537D" w:rsidP="00C5537D">
      <w:pPr>
        <w:pStyle w:val="Odstavekseznama1"/>
        <w:numPr>
          <w:ilvl w:val="0"/>
          <w:numId w:val="1"/>
        </w:numPr>
        <w:spacing w:after="480" w:line="360" w:lineRule="auto"/>
        <w:jc w:val="both"/>
      </w:pPr>
      <w:r>
        <w:rPr>
          <w:rFonts w:ascii="Times New Roman" w:hAnsi="Times New Roman" w:cs="Times New Roman"/>
          <w:sz w:val="24"/>
          <w:szCs w:val="24"/>
          <w:lang w:val="en-US"/>
        </w:rPr>
        <w:t xml:space="preserve">K. Furukawa, K. </w:t>
      </w:r>
      <w:proofErr w:type="spellStart"/>
      <w:r>
        <w:rPr>
          <w:rFonts w:ascii="Times New Roman" w:hAnsi="Times New Roman" w:cs="Times New Roman"/>
          <w:sz w:val="24"/>
          <w:szCs w:val="24"/>
          <w:lang w:val="en-US"/>
        </w:rPr>
        <w:t>Ohsuye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Cytotechnology</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1998</w:t>
      </w:r>
      <w:r>
        <w:rPr>
          <w:rFonts w:ascii="Times New Roman" w:hAnsi="Times New Roman" w:cs="Times New Roman"/>
          <w:sz w:val="24"/>
          <w:szCs w:val="24"/>
          <w:lang w:val="en-US"/>
        </w:rPr>
        <w:t>, 26, 153–64.</w:t>
      </w:r>
    </w:p>
    <w:p w:rsidR="00C5537D" w:rsidRDefault="00C5537D" w:rsidP="00C5537D">
      <w:pPr>
        <w:pStyle w:val="Odstavekseznama1"/>
        <w:numPr>
          <w:ilvl w:val="0"/>
          <w:numId w:val="1"/>
        </w:numPr>
        <w:spacing w:after="480" w:line="360" w:lineRule="auto"/>
        <w:jc w:val="both"/>
      </w:pPr>
      <w:r>
        <w:rPr>
          <w:rFonts w:ascii="Times New Roman" w:hAnsi="Times New Roman" w:cs="Times New Roman"/>
          <w:sz w:val="24"/>
          <w:szCs w:val="24"/>
          <w:lang w:val="en-US"/>
        </w:rPr>
        <w:t xml:space="preserve">H. Kaufmann, X. Mazur, M. </w:t>
      </w:r>
      <w:proofErr w:type="spellStart"/>
      <w:r>
        <w:rPr>
          <w:rFonts w:ascii="Times New Roman" w:hAnsi="Times New Roman" w:cs="Times New Roman"/>
          <w:sz w:val="24"/>
          <w:szCs w:val="24"/>
          <w:lang w:val="en-US"/>
        </w:rPr>
        <w:t>Fussenegger</w:t>
      </w:r>
      <w:proofErr w:type="spellEnd"/>
      <w:r>
        <w:rPr>
          <w:rFonts w:ascii="Times New Roman" w:hAnsi="Times New Roman" w:cs="Times New Roman"/>
          <w:sz w:val="24"/>
          <w:szCs w:val="24"/>
          <w:lang w:val="en-US"/>
        </w:rPr>
        <w:t xml:space="preserve">, J. E. Bailey,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Bioeng</w:t>
      </w:r>
      <w:proofErr w:type="spellEnd"/>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1999</w:t>
      </w:r>
      <w:r>
        <w:rPr>
          <w:rFonts w:ascii="Times New Roman" w:hAnsi="Times New Roman" w:cs="Times New Roman"/>
          <w:sz w:val="24"/>
          <w:szCs w:val="24"/>
          <w:lang w:val="en-US"/>
        </w:rPr>
        <w:t>, 63, 573</w:t>
      </w:r>
      <w:bookmarkStart w:id="9" w:name="__DdeLink__17859_371019344"/>
      <w:r>
        <w:rPr>
          <w:rFonts w:ascii="Times New Roman" w:hAnsi="Times New Roman" w:cs="Times New Roman"/>
          <w:sz w:val="24"/>
          <w:szCs w:val="24"/>
          <w:lang w:val="en-US"/>
        </w:rPr>
        <w:t>–</w:t>
      </w:r>
      <w:bookmarkEnd w:id="9"/>
      <w:r>
        <w:rPr>
          <w:rFonts w:ascii="Times New Roman" w:hAnsi="Times New Roman" w:cs="Times New Roman"/>
          <w:sz w:val="24"/>
          <w:szCs w:val="24"/>
          <w:lang w:val="en-US"/>
        </w:rPr>
        <w:t xml:space="preserve">582, </w:t>
      </w:r>
    </w:p>
    <w:p w:rsidR="000F55EF" w:rsidRDefault="000F55EF" w:rsidP="000F55EF">
      <w:pPr>
        <w:pStyle w:val="Odstavekseznama1"/>
        <w:numPr>
          <w:ilvl w:val="0"/>
          <w:numId w:val="1"/>
        </w:numPr>
        <w:spacing w:after="480" w:line="360" w:lineRule="auto"/>
        <w:jc w:val="both"/>
      </w:pPr>
      <w:r>
        <w:rPr>
          <w:rFonts w:ascii="Times New Roman" w:hAnsi="Times New Roman" w:cs="Times New Roman"/>
          <w:sz w:val="24"/>
          <w:szCs w:val="24"/>
          <w:lang w:val="en-US"/>
        </w:rPr>
        <w:t xml:space="preserve">S. N. </w:t>
      </w:r>
      <w:proofErr w:type="spellStart"/>
      <w:r>
        <w:rPr>
          <w:rFonts w:ascii="Times New Roman" w:hAnsi="Times New Roman" w:cs="Times New Roman"/>
          <w:sz w:val="24"/>
          <w:szCs w:val="24"/>
          <w:lang w:val="en-US"/>
        </w:rPr>
        <w:t>Galleguillos</w:t>
      </w:r>
      <w:proofErr w:type="spellEnd"/>
      <w:r>
        <w:rPr>
          <w:rFonts w:ascii="Times New Roman" w:hAnsi="Times New Roman" w:cs="Times New Roman"/>
          <w:sz w:val="24"/>
          <w:szCs w:val="24"/>
          <w:lang w:val="en-US"/>
        </w:rPr>
        <w:t xml:space="preserve">, D. </w:t>
      </w:r>
      <w:proofErr w:type="spellStart"/>
      <w:r>
        <w:rPr>
          <w:rFonts w:ascii="Times New Roman" w:hAnsi="Times New Roman" w:cs="Times New Roman"/>
          <w:sz w:val="24"/>
          <w:szCs w:val="24"/>
          <w:lang w:val="en-US"/>
        </w:rPr>
        <w:t>Ruckerbauer</w:t>
      </w:r>
      <w:proofErr w:type="spellEnd"/>
      <w:r>
        <w:rPr>
          <w:rFonts w:ascii="Times New Roman" w:hAnsi="Times New Roman" w:cs="Times New Roman"/>
          <w:sz w:val="24"/>
          <w:szCs w:val="24"/>
          <w:lang w:val="en-US"/>
        </w:rPr>
        <w:t xml:space="preserve">, M. P. </w:t>
      </w:r>
      <w:proofErr w:type="spellStart"/>
      <w:r>
        <w:rPr>
          <w:rFonts w:ascii="Times New Roman" w:hAnsi="Times New Roman" w:cs="Times New Roman"/>
          <w:sz w:val="24"/>
          <w:szCs w:val="24"/>
          <w:lang w:val="en-US"/>
        </w:rPr>
        <w:t>Gerstl</w:t>
      </w:r>
      <w:proofErr w:type="spellEnd"/>
      <w:r>
        <w:rPr>
          <w:rFonts w:ascii="Times New Roman" w:hAnsi="Times New Roman" w:cs="Times New Roman"/>
          <w:sz w:val="24"/>
          <w:szCs w:val="24"/>
          <w:lang w:val="en-US"/>
        </w:rPr>
        <w:t xml:space="preserve">, N. </w:t>
      </w:r>
      <w:proofErr w:type="spellStart"/>
      <w:r>
        <w:rPr>
          <w:rFonts w:ascii="Times New Roman" w:hAnsi="Times New Roman" w:cs="Times New Roman"/>
          <w:sz w:val="24"/>
          <w:szCs w:val="24"/>
          <w:lang w:val="en-US"/>
        </w:rPr>
        <w:t>Borth</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Hanscho</w:t>
      </w:r>
      <w:proofErr w:type="spellEnd"/>
      <w:r>
        <w:rPr>
          <w:rFonts w:ascii="Times New Roman" w:hAnsi="Times New Roman" w:cs="Times New Roman"/>
          <w:sz w:val="24"/>
          <w:szCs w:val="24"/>
          <w:lang w:val="en-US"/>
        </w:rPr>
        <w:t xml:space="preserve">, J. </w:t>
      </w:r>
      <w:proofErr w:type="spellStart"/>
      <w:r>
        <w:rPr>
          <w:rFonts w:ascii="Times New Roman" w:hAnsi="Times New Roman" w:cs="Times New Roman"/>
          <w:sz w:val="24"/>
          <w:szCs w:val="24"/>
          <w:lang w:val="en-US"/>
        </w:rPr>
        <w:t>Zanghellini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Comput</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Struct</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Biotechnol</w:t>
      </w:r>
      <w:proofErr w:type="spellEnd"/>
      <w:r>
        <w:rPr>
          <w:rFonts w:ascii="Times New Roman" w:hAnsi="Times New Roman" w:cs="Times New Roman"/>
          <w:i/>
          <w:sz w:val="24"/>
          <w:szCs w:val="24"/>
          <w:lang w:val="en-US"/>
        </w:rPr>
        <w:t>. J</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2017</w:t>
      </w:r>
      <w:r>
        <w:rPr>
          <w:rFonts w:ascii="Times New Roman" w:hAnsi="Times New Roman" w:cs="Times New Roman"/>
          <w:sz w:val="24"/>
          <w:szCs w:val="24"/>
          <w:lang w:val="en-US"/>
        </w:rPr>
        <w:t>, 15, 212</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221.</w:t>
      </w:r>
    </w:p>
    <w:p w:rsidR="000F55EF" w:rsidRDefault="000F55EF" w:rsidP="000F55EF">
      <w:pPr>
        <w:pStyle w:val="Odstavekseznama1"/>
        <w:numPr>
          <w:ilvl w:val="0"/>
          <w:numId w:val="1"/>
        </w:numPr>
        <w:spacing w:after="480" w:line="360" w:lineRule="auto"/>
        <w:jc w:val="both"/>
      </w:pPr>
      <w:r>
        <w:rPr>
          <w:rFonts w:ascii="Times New Roman" w:hAnsi="Times New Roman" w:cs="Times New Roman"/>
          <w:sz w:val="24"/>
          <w:szCs w:val="24"/>
          <w:lang w:val="en-US"/>
        </w:rPr>
        <w:t xml:space="preserve">R. L. Dutton, J. </w:t>
      </w:r>
      <w:proofErr w:type="spellStart"/>
      <w:r>
        <w:rPr>
          <w:rFonts w:ascii="Times New Roman" w:hAnsi="Times New Roman" w:cs="Times New Roman"/>
          <w:sz w:val="24"/>
          <w:szCs w:val="24"/>
          <w:lang w:val="en-US"/>
        </w:rPr>
        <w:t>Scharer</w:t>
      </w:r>
      <w:proofErr w:type="spellEnd"/>
      <w:r>
        <w:rPr>
          <w:rFonts w:ascii="Times New Roman" w:hAnsi="Times New Roman" w:cs="Times New Roman"/>
          <w:sz w:val="24"/>
          <w:szCs w:val="24"/>
          <w:lang w:val="en-US"/>
        </w:rPr>
        <w:t xml:space="preserve">, M. Moo-Young, </w:t>
      </w:r>
      <w:proofErr w:type="spellStart"/>
      <w:r>
        <w:rPr>
          <w:rFonts w:ascii="Times New Roman" w:hAnsi="Times New Roman" w:cs="Times New Roman"/>
          <w:i/>
          <w:sz w:val="24"/>
          <w:szCs w:val="24"/>
          <w:lang w:val="en-US"/>
        </w:rPr>
        <w:t>Cytotechnology</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2006</w:t>
      </w:r>
      <w:r>
        <w:rPr>
          <w:rFonts w:ascii="Times New Roman" w:hAnsi="Times New Roman" w:cs="Times New Roman"/>
          <w:sz w:val="24"/>
          <w:szCs w:val="24"/>
          <w:lang w:val="en-US"/>
        </w:rPr>
        <w:t>, 52, 55–69.</w:t>
      </w:r>
    </w:p>
    <w:p w:rsidR="000F55EF" w:rsidRDefault="000F55EF" w:rsidP="000F55EF">
      <w:pPr>
        <w:pStyle w:val="Odstavekseznama1"/>
        <w:numPr>
          <w:ilvl w:val="0"/>
          <w:numId w:val="1"/>
        </w:numPr>
        <w:spacing w:after="480" w:line="360" w:lineRule="auto"/>
        <w:jc w:val="both"/>
      </w:pPr>
      <w:r>
        <w:rPr>
          <w:rFonts w:ascii="Times New Roman" w:hAnsi="Times New Roman" w:cs="Times New Roman"/>
          <w:sz w:val="24"/>
          <w:szCs w:val="24"/>
          <w:lang w:val="en-US"/>
        </w:rPr>
        <w:t xml:space="preserve">V. </w:t>
      </w:r>
      <w:proofErr w:type="spellStart"/>
      <w:r>
        <w:rPr>
          <w:rFonts w:ascii="Times New Roman" w:hAnsi="Times New Roman" w:cs="Times New Roman"/>
          <w:sz w:val="24"/>
          <w:szCs w:val="24"/>
          <w:lang w:val="en-US"/>
        </w:rPr>
        <w:t>Hendrick</w:t>
      </w:r>
      <w:proofErr w:type="spellEnd"/>
      <w:r>
        <w:rPr>
          <w:rFonts w:ascii="Times New Roman" w:hAnsi="Times New Roman" w:cs="Times New Roman"/>
          <w:sz w:val="24"/>
          <w:szCs w:val="24"/>
          <w:lang w:val="en-US"/>
        </w:rPr>
        <w:t xml:space="preserve">, P. </w:t>
      </w:r>
      <w:proofErr w:type="spellStart"/>
      <w:r>
        <w:rPr>
          <w:rFonts w:ascii="Times New Roman" w:hAnsi="Times New Roman" w:cs="Times New Roman"/>
          <w:sz w:val="24"/>
          <w:szCs w:val="24"/>
          <w:lang w:val="en-US"/>
        </w:rPr>
        <w:t>Winnepenninckx</w:t>
      </w:r>
      <w:proofErr w:type="spellEnd"/>
      <w:r>
        <w:rPr>
          <w:rFonts w:ascii="Times New Roman" w:hAnsi="Times New Roman" w:cs="Times New Roman"/>
          <w:sz w:val="24"/>
          <w:szCs w:val="24"/>
          <w:lang w:val="en-US"/>
        </w:rPr>
        <w:t xml:space="preserve">, C. </w:t>
      </w:r>
      <w:proofErr w:type="spellStart"/>
      <w:r>
        <w:rPr>
          <w:rFonts w:ascii="Times New Roman" w:hAnsi="Times New Roman" w:cs="Times New Roman"/>
          <w:sz w:val="24"/>
          <w:szCs w:val="24"/>
          <w:lang w:val="en-US"/>
        </w:rPr>
        <w:t>Abdelkafi</w:t>
      </w:r>
      <w:proofErr w:type="spellEnd"/>
      <w:r>
        <w:rPr>
          <w:rFonts w:ascii="Times New Roman" w:hAnsi="Times New Roman" w:cs="Times New Roman"/>
          <w:sz w:val="24"/>
          <w:szCs w:val="24"/>
          <w:lang w:val="en-US"/>
        </w:rPr>
        <w:t xml:space="preserve">, O. </w:t>
      </w:r>
      <w:proofErr w:type="spellStart"/>
      <w:r>
        <w:rPr>
          <w:rFonts w:ascii="Times New Roman" w:hAnsi="Times New Roman" w:cs="Times New Roman"/>
          <w:sz w:val="24"/>
          <w:szCs w:val="24"/>
          <w:lang w:val="en-US"/>
        </w:rPr>
        <w:t>Vandeputte</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Cherlet</w:t>
      </w:r>
      <w:proofErr w:type="spellEnd"/>
      <w:r>
        <w:rPr>
          <w:rFonts w:ascii="Times New Roman" w:hAnsi="Times New Roman" w:cs="Times New Roman"/>
          <w:sz w:val="24"/>
          <w:szCs w:val="24"/>
          <w:lang w:val="en-US"/>
        </w:rPr>
        <w:t xml:space="preserve">, T. </w:t>
      </w:r>
      <w:proofErr w:type="spellStart"/>
      <w:r>
        <w:rPr>
          <w:rFonts w:ascii="Times New Roman" w:hAnsi="Times New Roman" w:cs="Times New Roman"/>
          <w:sz w:val="24"/>
          <w:szCs w:val="24"/>
          <w:lang w:val="en-US"/>
        </w:rPr>
        <w:t>Marique</w:t>
      </w:r>
      <w:proofErr w:type="spellEnd"/>
      <w:r>
        <w:rPr>
          <w:rFonts w:ascii="Times New Roman" w:hAnsi="Times New Roman" w:cs="Times New Roman"/>
          <w:sz w:val="24"/>
          <w:szCs w:val="24"/>
          <w:lang w:val="en-US"/>
        </w:rPr>
        <w:t xml:space="preserve">, G. </w:t>
      </w:r>
      <w:proofErr w:type="spellStart"/>
      <w:r>
        <w:rPr>
          <w:rFonts w:ascii="Times New Roman" w:hAnsi="Times New Roman" w:cs="Times New Roman"/>
          <w:sz w:val="24"/>
          <w:szCs w:val="24"/>
          <w:lang w:val="en-US"/>
        </w:rPr>
        <w:t>Renemann</w:t>
      </w:r>
      <w:proofErr w:type="spellEnd"/>
      <w:r>
        <w:rPr>
          <w:rFonts w:ascii="Times New Roman" w:hAnsi="Times New Roman" w:cs="Times New Roman"/>
          <w:sz w:val="24"/>
          <w:szCs w:val="24"/>
          <w:lang w:val="en-US"/>
        </w:rPr>
        <w:t xml:space="preserve">, A. Loa, G. </w:t>
      </w:r>
      <w:proofErr w:type="spellStart"/>
      <w:r>
        <w:rPr>
          <w:rFonts w:ascii="Times New Roman" w:hAnsi="Times New Roman" w:cs="Times New Roman"/>
          <w:sz w:val="24"/>
          <w:szCs w:val="24"/>
          <w:lang w:val="en-US"/>
        </w:rPr>
        <w:t>Kretzmer</w:t>
      </w:r>
      <w:proofErr w:type="spellEnd"/>
      <w:r>
        <w:rPr>
          <w:rFonts w:ascii="Times New Roman" w:hAnsi="Times New Roman" w:cs="Times New Roman"/>
          <w:sz w:val="24"/>
          <w:szCs w:val="24"/>
          <w:lang w:val="en-US"/>
        </w:rPr>
        <w:t xml:space="preserve">, J. </w:t>
      </w:r>
      <w:proofErr w:type="spellStart"/>
      <w:r>
        <w:rPr>
          <w:rFonts w:ascii="Times New Roman" w:hAnsi="Times New Roman" w:cs="Times New Roman"/>
          <w:sz w:val="24"/>
          <w:szCs w:val="24"/>
          <w:lang w:val="en-US"/>
        </w:rPr>
        <w:t>Werenne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Cytotechnology</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2001</w:t>
      </w:r>
      <w:r>
        <w:rPr>
          <w:rFonts w:ascii="Times New Roman" w:hAnsi="Times New Roman" w:cs="Times New Roman"/>
          <w:sz w:val="24"/>
          <w:szCs w:val="24"/>
          <w:lang w:val="en-US"/>
        </w:rPr>
        <w:t>, 36, 71–83.</w:t>
      </w:r>
    </w:p>
    <w:p w:rsidR="000F55EF" w:rsidRDefault="000F55EF" w:rsidP="000F55EF">
      <w:pPr>
        <w:pStyle w:val="Odstavekseznama1"/>
        <w:numPr>
          <w:ilvl w:val="0"/>
          <w:numId w:val="1"/>
        </w:numPr>
        <w:spacing w:after="480" w:line="360" w:lineRule="auto"/>
        <w:jc w:val="both"/>
      </w:pPr>
      <w:r>
        <w:rPr>
          <w:rFonts w:ascii="Times New Roman" w:hAnsi="Times New Roman" w:cs="Times New Roman"/>
          <w:sz w:val="24"/>
          <w:szCs w:val="24"/>
          <w:lang w:val="en-US"/>
        </w:rPr>
        <w:t xml:space="preserve">M. </w:t>
      </w:r>
      <w:proofErr w:type="spellStart"/>
      <w:r>
        <w:rPr>
          <w:rFonts w:ascii="Times New Roman" w:hAnsi="Times New Roman" w:cs="Times New Roman"/>
          <w:sz w:val="24"/>
          <w:szCs w:val="24"/>
          <w:lang w:val="en-US"/>
        </w:rPr>
        <w:t>Rasouli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Clin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Biochem</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2016</w:t>
      </w:r>
      <w:r>
        <w:rPr>
          <w:rFonts w:ascii="Times New Roman" w:hAnsi="Times New Roman" w:cs="Times New Roman"/>
          <w:sz w:val="24"/>
          <w:szCs w:val="24"/>
          <w:lang w:val="en-US"/>
        </w:rPr>
        <w:t>, 49, 936</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941.</w:t>
      </w:r>
    </w:p>
    <w:p w:rsidR="000F55EF" w:rsidRDefault="000F55EF" w:rsidP="000F55EF">
      <w:pPr>
        <w:pStyle w:val="Odstavekseznama1"/>
        <w:numPr>
          <w:ilvl w:val="0"/>
          <w:numId w:val="1"/>
        </w:numPr>
        <w:spacing w:after="480" w:line="360" w:lineRule="auto"/>
        <w:jc w:val="both"/>
      </w:pPr>
      <w:r>
        <w:rPr>
          <w:rFonts w:ascii="Times New Roman" w:hAnsi="Times New Roman" w:cs="Times New Roman"/>
          <w:sz w:val="24"/>
          <w:szCs w:val="24"/>
          <w:lang w:val="en-US"/>
        </w:rPr>
        <w:t xml:space="preserve">A. Philip, M. Hargreaves, K. </w:t>
      </w:r>
      <w:proofErr w:type="spellStart"/>
      <w:r>
        <w:rPr>
          <w:rFonts w:ascii="Times New Roman" w:hAnsi="Times New Roman" w:cs="Times New Roman"/>
          <w:sz w:val="24"/>
          <w:szCs w:val="24"/>
          <w:lang w:val="en-US"/>
        </w:rPr>
        <w:t>Baar</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Am. J. </w:t>
      </w:r>
      <w:proofErr w:type="spellStart"/>
      <w:r>
        <w:rPr>
          <w:rFonts w:ascii="Times New Roman" w:hAnsi="Times New Roman" w:cs="Times New Roman"/>
          <w:i/>
          <w:sz w:val="24"/>
          <w:szCs w:val="24"/>
          <w:lang w:val="en-US"/>
        </w:rPr>
        <w:t>Phisiol</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2012</w:t>
      </w:r>
      <w:r>
        <w:rPr>
          <w:rFonts w:ascii="Times New Roman" w:hAnsi="Times New Roman" w:cs="Times New Roman"/>
          <w:sz w:val="24"/>
          <w:szCs w:val="24"/>
          <w:lang w:val="en-US"/>
        </w:rPr>
        <w:t>, 302, 1343–1351.</w:t>
      </w:r>
    </w:p>
    <w:p w:rsidR="000F55EF" w:rsidRDefault="000F55EF" w:rsidP="000F55EF">
      <w:pPr>
        <w:pStyle w:val="Odstavekseznama1"/>
        <w:numPr>
          <w:ilvl w:val="0"/>
          <w:numId w:val="1"/>
        </w:numPr>
        <w:spacing w:after="480" w:line="360" w:lineRule="auto"/>
        <w:jc w:val="both"/>
      </w:pPr>
      <w:r>
        <w:rPr>
          <w:rFonts w:ascii="Times New Roman" w:hAnsi="Times New Roman" w:cs="Times New Roman"/>
          <w:sz w:val="24"/>
          <w:szCs w:val="24"/>
          <w:lang w:val="en-US"/>
        </w:rPr>
        <w:t xml:space="preserve">L. Hildebrandt, T. </w:t>
      </w:r>
      <w:proofErr w:type="spellStart"/>
      <w:r>
        <w:rPr>
          <w:rFonts w:ascii="Times New Roman" w:hAnsi="Times New Roman" w:cs="Times New Roman"/>
          <w:sz w:val="24"/>
          <w:szCs w:val="24"/>
          <w:lang w:val="en-US"/>
        </w:rPr>
        <w:t>Spennetta</w:t>
      </w:r>
      <w:proofErr w:type="spellEnd"/>
      <w:r>
        <w:rPr>
          <w:rFonts w:ascii="Times New Roman" w:hAnsi="Times New Roman" w:cs="Times New Roman"/>
          <w:sz w:val="24"/>
          <w:szCs w:val="24"/>
          <w:lang w:val="en-US"/>
        </w:rPr>
        <w:t xml:space="preserve">, R. Ackerman, C. Elson, E. </w:t>
      </w:r>
      <w:proofErr w:type="spellStart"/>
      <w:r>
        <w:rPr>
          <w:rFonts w:ascii="Times New Roman" w:hAnsi="Times New Roman" w:cs="Times New Roman"/>
          <w:sz w:val="24"/>
          <w:szCs w:val="24"/>
          <w:lang w:val="en-US"/>
        </w:rPr>
        <w:t>Shrago</w:t>
      </w:r>
      <w:proofErr w:type="spellEnd"/>
      <w:r>
        <w:rPr>
          <w:rFonts w:ascii="Times New Roman" w:hAnsi="Times New Roman" w:cs="Times New Roman"/>
          <w:sz w:val="24"/>
          <w:szCs w:val="24"/>
          <w:lang w:val="en-US"/>
        </w:rPr>
        <w:t xml:space="preserve">, R. T. Ackermann, </w:t>
      </w:r>
      <w:proofErr w:type="spellStart"/>
      <w:r>
        <w:rPr>
          <w:rFonts w:ascii="Times New Roman" w:hAnsi="Times New Roman" w:cs="Times New Roman"/>
          <w:i/>
          <w:sz w:val="24"/>
          <w:szCs w:val="24"/>
        </w:rPr>
        <w:t>Biochem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Bioph</w:t>
      </w:r>
      <w:proofErr w:type="spellEnd"/>
      <w:r>
        <w:rPr>
          <w:rFonts w:ascii="Times New Roman" w:hAnsi="Times New Roman" w:cs="Times New Roman"/>
          <w:i/>
          <w:sz w:val="24"/>
          <w:szCs w:val="24"/>
        </w:rPr>
        <w:t xml:space="preserve">. Res. </w:t>
      </w:r>
      <w:proofErr w:type="spellStart"/>
      <w:r>
        <w:rPr>
          <w:rFonts w:ascii="Times New Roman" w:hAnsi="Times New Roman" w:cs="Times New Roman"/>
          <w:i/>
          <w:sz w:val="24"/>
          <w:szCs w:val="24"/>
        </w:rPr>
        <w:t>Co</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1996</w:t>
      </w:r>
      <w:r>
        <w:rPr>
          <w:rFonts w:ascii="Times New Roman" w:hAnsi="Times New Roman" w:cs="Times New Roman"/>
          <w:sz w:val="24"/>
          <w:szCs w:val="24"/>
        </w:rPr>
        <w:t>, 225, 207</w:t>
      </w:r>
      <w:r>
        <w:rPr>
          <w:rFonts w:ascii="Times New Roman" w:eastAsia="Times New Roman" w:hAnsi="Times New Roman" w:cs="Times New Roman"/>
          <w:sz w:val="24"/>
          <w:szCs w:val="24"/>
        </w:rPr>
        <w:t>–</w:t>
      </w:r>
      <w:r>
        <w:rPr>
          <w:rFonts w:ascii="Times New Roman" w:hAnsi="Times New Roman" w:cs="Times New Roman"/>
          <w:sz w:val="24"/>
          <w:szCs w:val="24"/>
        </w:rPr>
        <w:t>212.</w:t>
      </w:r>
    </w:p>
    <w:p w:rsidR="000F55EF" w:rsidRDefault="000F55EF" w:rsidP="000F55EF">
      <w:pPr>
        <w:pStyle w:val="Odstavekseznama1"/>
        <w:numPr>
          <w:ilvl w:val="0"/>
          <w:numId w:val="1"/>
        </w:numPr>
        <w:spacing w:after="480" w:line="360" w:lineRule="auto"/>
        <w:jc w:val="both"/>
      </w:pPr>
      <w:proofErr w:type="spellStart"/>
      <w:r>
        <w:rPr>
          <w:rFonts w:ascii="Times New Roman" w:hAnsi="Times New Roman" w:cs="Times New Roman"/>
          <w:sz w:val="24"/>
          <w:szCs w:val="24"/>
          <w:lang w:val="it-IT"/>
        </w:rPr>
        <w:t>Moncada</w:t>
      </w:r>
      <w:proofErr w:type="spellEnd"/>
      <w:r>
        <w:rPr>
          <w:rFonts w:ascii="Times New Roman" w:hAnsi="Times New Roman" w:cs="Times New Roman"/>
          <w:sz w:val="24"/>
          <w:szCs w:val="24"/>
          <w:lang w:val="it-IT"/>
        </w:rPr>
        <w:t xml:space="preserve">, S.; </w:t>
      </w:r>
      <w:proofErr w:type="spellStart"/>
      <w:r>
        <w:rPr>
          <w:rFonts w:ascii="Times New Roman" w:hAnsi="Times New Roman" w:cs="Times New Roman"/>
          <w:sz w:val="24"/>
          <w:szCs w:val="24"/>
          <w:lang w:val="it-IT"/>
        </w:rPr>
        <w:t>Higgs</w:t>
      </w:r>
      <w:proofErr w:type="spellEnd"/>
      <w:r>
        <w:rPr>
          <w:rFonts w:ascii="Times New Roman" w:hAnsi="Times New Roman" w:cs="Times New Roman"/>
          <w:sz w:val="24"/>
          <w:szCs w:val="24"/>
          <w:lang w:val="it-IT"/>
        </w:rPr>
        <w:t xml:space="preserve">, </w:t>
      </w:r>
      <w:proofErr w:type="gramStart"/>
      <w:r>
        <w:rPr>
          <w:rFonts w:ascii="Times New Roman" w:hAnsi="Times New Roman" w:cs="Times New Roman"/>
          <w:sz w:val="24"/>
          <w:szCs w:val="24"/>
          <w:lang w:val="it-IT"/>
        </w:rPr>
        <w:t>E.A.</w:t>
      </w:r>
      <w:proofErr w:type="gramEnd"/>
      <w:r>
        <w:rPr>
          <w:rFonts w:ascii="Times New Roman" w:hAnsi="Times New Roman" w:cs="Times New Roman"/>
          <w:sz w:val="24"/>
          <w:szCs w:val="24"/>
          <w:lang w:val="it-IT"/>
        </w:rPr>
        <w:t xml:space="preserve">; Colombo, </w:t>
      </w:r>
      <w:proofErr w:type="spellStart"/>
      <w:r>
        <w:rPr>
          <w:rFonts w:ascii="Times New Roman" w:hAnsi="Times New Roman" w:cs="Times New Roman"/>
          <w:sz w:val="24"/>
          <w:szCs w:val="24"/>
          <w:lang w:val="it-IT"/>
        </w:rPr>
        <w:t>S.L.</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i/>
          <w:sz w:val="24"/>
          <w:szCs w:val="24"/>
          <w:lang w:val="it-IT"/>
        </w:rPr>
        <w:t>Biochem</w:t>
      </w:r>
      <w:proofErr w:type="spellEnd"/>
      <w:r>
        <w:rPr>
          <w:rFonts w:ascii="Times New Roman" w:hAnsi="Times New Roman" w:cs="Times New Roman"/>
          <w:i/>
          <w:sz w:val="24"/>
          <w:szCs w:val="24"/>
          <w:lang w:val="it-IT"/>
        </w:rPr>
        <w:t xml:space="preserve">. </w:t>
      </w:r>
      <w:r>
        <w:rPr>
          <w:rFonts w:ascii="Times New Roman" w:hAnsi="Times New Roman" w:cs="Times New Roman"/>
          <w:i/>
          <w:sz w:val="24"/>
          <w:szCs w:val="24"/>
          <w:lang w:val="en-US"/>
        </w:rPr>
        <w:t>J</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2012</w:t>
      </w:r>
      <w:r>
        <w:rPr>
          <w:rFonts w:ascii="Times New Roman" w:hAnsi="Times New Roman" w:cs="Times New Roman"/>
          <w:sz w:val="24"/>
          <w:szCs w:val="24"/>
          <w:lang w:val="en-US"/>
        </w:rPr>
        <w:t>, 446, 1</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7.</w:t>
      </w:r>
    </w:p>
    <w:p w:rsidR="000F55EF" w:rsidRDefault="000F55EF" w:rsidP="000F55EF">
      <w:pPr>
        <w:pStyle w:val="Odstavekseznama1"/>
        <w:numPr>
          <w:ilvl w:val="0"/>
          <w:numId w:val="1"/>
        </w:numPr>
        <w:spacing w:after="480" w:line="360" w:lineRule="auto"/>
        <w:jc w:val="both"/>
      </w:pPr>
      <w:r>
        <w:rPr>
          <w:rFonts w:ascii="Times New Roman" w:hAnsi="Times New Roman" w:cs="Times New Roman"/>
          <w:sz w:val="24"/>
          <w:szCs w:val="24"/>
          <w:lang w:val="en-US"/>
        </w:rPr>
        <w:t xml:space="preserve">O. </w:t>
      </w:r>
      <w:proofErr w:type="spellStart"/>
      <w:r>
        <w:rPr>
          <w:rFonts w:ascii="Times New Roman" w:hAnsi="Times New Roman" w:cs="Times New Roman"/>
          <w:sz w:val="24"/>
          <w:szCs w:val="24"/>
          <w:lang w:val="en-US"/>
        </w:rPr>
        <w:t>Feron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Radiother</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Oncol</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2009</w:t>
      </w:r>
      <w:r>
        <w:rPr>
          <w:rFonts w:ascii="Times New Roman" w:hAnsi="Times New Roman" w:cs="Times New Roman"/>
          <w:sz w:val="24"/>
          <w:szCs w:val="24"/>
          <w:lang w:val="en-US"/>
        </w:rPr>
        <w:t>, 92, 329</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333.</w:t>
      </w:r>
    </w:p>
    <w:p w:rsidR="000F55EF" w:rsidRDefault="000F55EF" w:rsidP="000F55EF">
      <w:pPr>
        <w:pStyle w:val="Odstavekseznama1"/>
        <w:numPr>
          <w:ilvl w:val="0"/>
          <w:numId w:val="1"/>
        </w:numPr>
        <w:spacing w:after="0" w:line="360" w:lineRule="auto"/>
        <w:jc w:val="both"/>
      </w:pPr>
      <w:r>
        <w:rPr>
          <w:rStyle w:val="HTML-citat1"/>
          <w:rFonts w:ascii="Times New Roman" w:hAnsi="Times New Roman" w:cs="Times New Roman"/>
          <w:i w:val="0"/>
          <w:sz w:val="24"/>
          <w:szCs w:val="24"/>
        </w:rPr>
        <w:t xml:space="preserve">E. </w:t>
      </w:r>
      <w:proofErr w:type="spellStart"/>
      <w:r>
        <w:rPr>
          <w:rStyle w:val="HTML-citat1"/>
          <w:rFonts w:ascii="Times New Roman" w:hAnsi="Times New Roman" w:cs="Times New Roman"/>
          <w:i w:val="0"/>
          <w:sz w:val="24"/>
          <w:szCs w:val="24"/>
        </w:rPr>
        <w:t>Maverakis</w:t>
      </w:r>
      <w:proofErr w:type="spellEnd"/>
      <w:r>
        <w:rPr>
          <w:rStyle w:val="HTML-citat1"/>
          <w:rFonts w:ascii="Times New Roman" w:hAnsi="Times New Roman" w:cs="Times New Roman"/>
          <w:i w:val="0"/>
          <w:sz w:val="24"/>
          <w:szCs w:val="24"/>
        </w:rPr>
        <w:t>,</w:t>
      </w:r>
      <w:r>
        <w:rPr>
          <w:rFonts w:ascii="Times New Roman" w:hAnsi="Times New Roman" w:cs="Times New Roman"/>
          <w:sz w:val="24"/>
          <w:szCs w:val="24"/>
        </w:rPr>
        <w:t xml:space="preserve"> </w:t>
      </w:r>
      <w:r>
        <w:rPr>
          <w:rStyle w:val="HTML-citat1"/>
          <w:rFonts w:ascii="Times New Roman" w:hAnsi="Times New Roman" w:cs="Times New Roman"/>
          <w:i w:val="0"/>
          <w:sz w:val="24"/>
          <w:szCs w:val="24"/>
        </w:rPr>
        <w:t xml:space="preserve">K. </w:t>
      </w:r>
      <w:proofErr w:type="spellStart"/>
      <w:r>
        <w:rPr>
          <w:rStyle w:val="HTML-citat1"/>
          <w:rFonts w:ascii="Times New Roman" w:hAnsi="Times New Roman" w:cs="Times New Roman"/>
          <w:i w:val="0"/>
          <w:sz w:val="24"/>
          <w:szCs w:val="24"/>
        </w:rPr>
        <w:t>Kim</w:t>
      </w:r>
      <w:proofErr w:type="spellEnd"/>
      <w:r>
        <w:rPr>
          <w:rStyle w:val="HTML-citat1"/>
          <w:rFonts w:ascii="Times New Roman" w:hAnsi="Times New Roman" w:cs="Times New Roman"/>
          <w:i w:val="0"/>
          <w:sz w:val="24"/>
          <w:szCs w:val="24"/>
        </w:rPr>
        <w:t xml:space="preserve">, M. </w:t>
      </w:r>
      <w:proofErr w:type="spellStart"/>
      <w:r>
        <w:rPr>
          <w:rStyle w:val="HTML-citat1"/>
          <w:rFonts w:ascii="Times New Roman" w:hAnsi="Times New Roman" w:cs="Times New Roman"/>
          <w:i w:val="0"/>
          <w:sz w:val="24"/>
          <w:szCs w:val="24"/>
        </w:rPr>
        <w:t>Shimoda</w:t>
      </w:r>
      <w:proofErr w:type="spellEnd"/>
      <w:r>
        <w:rPr>
          <w:rStyle w:val="HTML-citat1"/>
          <w:rFonts w:ascii="Times New Roman" w:hAnsi="Times New Roman" w:cs="Times New Roman"/>
          <w:i w:val="0"/>
          <w:sz w:val="24"/>
          <w:szCs w:val="24"/>
        </w:rPr>
        <w:t xml:space="preserve">, M. E. Gershwin, F. </w:t>
      </w:r>
      <w:proofErr w:type="spellStart"/>
      <w:r>
        <w:rPr>
          <w:rStyle w:val="HTML-citat1"/>
          <w:rFonts w:ascii="Times New Roman" w:hAnsi="Times New Roman" w:cs="Times New Roman"/>
          <w:i w:val="0"/>
          <w:sz w:val="24"/>
          <w:szCs w:val="24"/>
        </w:rPr>
        <w:t>Patel</w:t>
      </w:r>
      <w:proofErr w:type="spellEnd"/>
      <w:r>
        <w:rPr>
          <w:rStyle w:val="HTML-citat1"/>
          <w:rFonts w:ascii="Times New Roman" w:hAnsi="Times New Roman" w:cs="Times New Roman"/>
          <w:i w:val="0"/>
          <w:sz w:val="24"/>
          <w:szCs w:val="24"/>
        </w:rPr>
        <w:t xml:space="preserve">, R. </w:t>
      </w:r>
      <w:proofErr w:type="spellStart"/>
      <w:r>
        <w:rPr>
          <w:rStyle w:val="HTML-citat1"/>
          <w:rFonts w:ascii="Times New Roman" w:hAnsi="Times New Roman" w:cs="Times New Roman"/>
          <w:i w:val="0"/>
          <w:sz w:val="24"/>
          <w:szCs w:val="24"/>
        </w:rPr>
        <w:t>Wilken</w:t>
      </w:r>
      <w:proofErr w:type="spellEnd"/>
      <w:r>
        <w:rPr>
          <w:rStyle w:val="HTML-citat1"/>
          <w:rFonts w:ascii="Times New Roman" w:hAnsi="Times New Roman" w:cs="Times New Roman"/>
          <w:i w:val="0"/>
          <w:sz w:val="24"/>
          <w:szCs w:val="24"/>
        </w:rPr>
        <w:t xml:space="preserve">, S. </w:t>
      </w:r>
      <w:proofErr w:type="spellStart"/>
      <w:r>
        <w:rPr>
          <w:rStyle w:val="HTML-citat1"/>
          <w:rFonts w:ascii="Times New Roman" w:hAnsi="Times New Roman" w:cs="Times New Roman"/>
          <w:i w:val="0"/>
          <w:sz w:val="24"/>
          <w:szCs w:val="24"/>
        </w:rPr>
        <w:t>Raychaudhuri</w:t>
      </w:r>
      <w:proofErr w:type="spellEnd"/>
      <w:r>
        <w:rPr>
          <w:rStyle w:val="HTML-citat1"/>
          <w:rFonts w:ascii="Times New Roman" w:hAnsi="Times New Roman" w:cs="Times New Roman"/>
          <w:i w:val="0"/>
          <w:sz w:val="24"/>
          <w:szCs w:val="24"/>
        </w:rPr>
        <w:t xml:space="preserve">, L.R. </w:t>
      </w:r>
      <w:proofErr w:type="spellStart"/>
      <w:r>
        <w:rPr>
          <w:rStyle w:val="HTML-citat1"/>
          <w:rFonts w:ascii="Times New Roman" w:hAnsi="Times New Roman" w:cs="Times New Roman"/>
          <w:i w:val="0"/>
          <w:sz w:val="24"/>
          <w:szCs w:val="24"/>
        </w:rPr>
        <w:t>Ruhaak</w:t>
      </w:r>
      <w:proofErr w:type="spellEnd"/>
      <w:r>
        <w:rPr>
          <w:rStyle w:val="HTML-citat1"/>
          <w:rFonts w:ascii="Times New Roman" w:hAnsi="Times New Roman" w:cs="Times New Roman"/>
          <w:i w:val="0"/>
          <w:sz w:val="24"/>
          <w:szCs w:val="24"/>
        </w:rPr>
        <w:t xml:space="preserve">, C. B </w:t>
      </w:r>
      <w:proofErr w:type="spellStart"/>
      <w:r>
        <w:rPr>
          <w:rStyle w:val="HTML-citat1"/>
          <w:rFonts w:ascii="Times New Roman" w:hAnsi="Times New Roman" w:cs="Times New Roman"/>
          <w:i w:val="0"/>
          <w:sz w:val="24"/>
          <w:szCs w:val="24"/>
        </w:rPr>
        <w:t>Lebrilla</w:t>
      </w:r>
      <w:proofErr w:type="spellEnd"/>
      <w:r>
        <w:rPr>
          <w:rStyle w:val="HTML-citat1"/>
          <w:rFonts w:ascii="Times New Roman" w:hAnsi="Times New Roman" w:cs="Times New Roman"/>
          <w:i w:val="0"/>
          <w:sz w:val="24"/>
          <w:szCs w:val="24"/>
        </w:rPr>
        <w:t xml:space="preserve">, </w:t>
      </w:r>
      <w:r>
        <w:rPr>
          <w:rStyle w:val="HTML-citat1"/>
          <w:rFonts w:ascii="Times New Roman" w:hAnsi="Times New Roman" w:cs="Times New Roman"/>
          <w:sz w:val="24"/>
          <w:szCs w:val="24"/>
        </w:rPr>
        <w:t xml:space="preserve">J. </w:t>
      </w:r>
      <w:proofErr w:type="spellStart"/>
      <w:r>
        <w:rPr>
          <w:rStyle w:val="HTML-citat1"/>
          <w:rFonts w:ascii="Times New Roman" w:hAnsi="Times New Roman" w:cs="Times New Roman"/>
          <w:sz w:val="24"/>
          <w:szCs w:val="24"/>
        </w:rPr>
        <w:t>Autoimmun</w:t>
      </w:r>
      <w:proofErr w:type="spellEnd"/>
      <w:r>
        <w:rPr>
          <w:rStyle w:val="HTML-citat1"/>
          <w:rFonts w:ascii="Times New Roman" w:hAnsi="Times New Roman" w:cs="Times New Roman"/>
          <w:sz w:val="24"/>
          <w:szCs w:val="24"/>
        </w:rPr>
        <w:t>.</w:t>
      </w:r>
      <w:r>
        <w:rPr>
          <w:rStyle w:val="HTML-citat1"/>
          <w:rFonts w:ascii="Times New Roman" w:hAnsi="Times New Roman" w:cs="Times New Roman"/>
          <w:i w:val="0"/>
          <w:sz w:val="24"/>
          <w:szCs w:val="24"/>
        </w:rPr>
        <w:t xml:space="preserve"> </w:t>
      </w:r>
      <w:r>
        <w:rPr>
          <w:rStyle w:val="HTML-citat1"/>
          <w:rFonts w:ascii="Times New Roman" w:hAnsi="Times New Roman" w:cs="Times New Roman"/>
          <w:b/>
          <w:i w:val="0"/>
          <w:sz w:val="24"/>
          <w:szCs w:val="24"/>
        </w:rPr>
        <w:t>2015</w:t>
      </w:r>
      <w:r>
        <w:rPr>
          <w:rStyle w:val="HTML-citat1"/>
          <w:rFonts w:ascii="Times New Roman" w:hAnsi="Times New Roman" w:cs="Times New Roman"/>
          <w:i w:val="0"/>
          <w:sz w:val="24"/>
          <w:szCs w:val="24"/>
        </w:rPr>
        <w:t>, 57, 1</w:t>
      </w:r>
      <w:r>
        <w:rPr>
          <w:rFonts w:ascii="Times New Roman" w:eastAsia="Times New Roman" w:hAnsi="Times New Roman" w:cs="Times New Roman"/>
          <w:sz w:val="24"/>
          <w:szCs w:val="24"/>
          <w:lang w:val="en-US"/>
        </w:rPr>
        <w:t>–</w:t>
      </w:r>
      <w:r>
        <w:rPr>
          <w:rStyle w:val="HTML-citat1"/>
          <w:rFonts w:ascii="Times New Roman" w:hAnsi="Times New Roman" w:cs="Times New Roman"/>
          <w:i w:val="0"/>
          <w:sz w:val="24"/>
          <w:szCs w:val="24"/>
        </w:rPr>
        <w:t>13.</w:t>
      </w:r>
    </w:p>
    <w:p w:rsidR="000F55EF" w:rsidRPr="00DE36E9" w:rsidRDefault="000F55EF" w:rsidP="000F55EF">
      <w:pPr>
        <w:pStyle w:val="Odstavekseznama"/>
        <w:numPr>
          <w:ilvl w:val="0"/>
          <w:numId w:val="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Pr="00997EC6">
        <w:rPr>
          <w:rFonts w:ascii="Times New Roman" w:hAnsi="Times New Roman" w:cs="Times New Roman"/>
          <w:sz w:val="24"/>
          <w:szCs w:val="24"/>
          <w:lang w:val="en-US"/>
        </w:rPr>
        <w:t xml:space="preserve">J.M. </w:t>
      </w:r>
      <w:proofErr w:type="spellStart"/>
      <w:r w:rsidRPr="00997EC6">
        <w:rPr>
          <w:rFonts w:ascii="Times New Roman" w:hAnsi="Times New Roman" w:cs="Times New Roman"/>
          <w:sz w:val="24"/>
          <w:szCs w:val="24"/>
          <w:lang w:val="en-US"/>
        </w:rPr>
        <w:t>Blondeel</w:t>
      </w:r>
      <w:proofErr w:type="spellEnd"/>
      <w:r w:rsidRPr="00997EC6">
        <w:rPr>
          <w:rFonts w:ascii="Times New Roman" w:hAnsi="Times New Roman" w:cs="Times New Roman"/>
          <w:sz w:val="24"/>
          <w:szCs w:val="24"/>
          <w:lang w:val="en-US"/>
        </w:rPr>
        <w:t>, R</w:t>
      </w:r>
      <w:r>
        <w:rPr>
          <w:rFonts w:ascii="Times New Roman" w:hAnsi="Times New Roman" w:cs="Times New Roman"/>
          <w:sz w:val="24"/>
          <w:szCs w:val="24"/>
          <w:lang w:val="en-US"/>
        </w:rPr>
        <w:t>.</w:t>
      </w:r>
      <w:r w:rsidRPr="00997EC6">
        <w:rPr>
          <w:rFonts w:ascii="Times New Roman" w:hAnsi="Times New Roman" w:cs="Times New Roman"/>
          <w:sz w:val="24"/>
          <w:szCs w:val="24"/>
          <w:lang w:val="en-US"/>
        </w:rPr>
        <w:t xml:space="preserve"> Ho, S</w:t>
      </w:r>
      <w:r>
        <w:rPr>
          <w:rFonts w:ascii="Times New Roman" w:hAnsi="Times New Roman" w:cs="Times New Roman"/>
          <w:sz w:val="24"/>
          <w:szCs w:val="24"/>
          <w:lang w:val="en-US"/>
        </w:rPr>
        <w:t>.</w:t>
      </w:r>
      <w:r w:rsidRPr="00997EC6">
        <w:rPr>
          <w:rFonts w:ascii="Times New Roman" w:hAnsi="Times New Roman" w:cs="Times New Roman"/>
          <w:sz w:val="24"/>
          <w:szCs w:val="24"/>
          <w:lang w:val="en-US"/>
        </w:rPr>
        <w:t xml:space="preserve"> Schulze, S</w:t>
      </w:r>
      <w:r>
        <w:rPr>
          <w:rFonts w:ascii="Times New Roman" w:hAnsi="Times New Roman" w:cs="Times New Roman"/>
          <w:sz w:val="24"/>
          <w:szCs w:val="24"/>
          <w:lang w:val="en-US"/>
        </w:rPr>
        <w:t>.</w:t>
      </w:r>
      <w:r w:rsidRPr="00997EC6">
        <w:rPr>
          <w:rFonts w:ascii="Times New Roman" w:hAnsi="Times New Roman" w:cs="Times New Roman"/>
          <w:sz w:val="24"/>
          <w:szCs w:val="24"/>
          <w:lang w:val="en-US"/>
        </w:rPr>
        <w:t xml:space="preserve"> </w:t>
      </w:r>
      <w:proofErr w:type="spellStart"/>
      <w:r w:rsidRPr="00997EC6">
        <w:rPr>
          <w:rFonts w:ascii="Times New Roman" w:hAnsi="Times New Roman" w:cs="Times New Roman"/>
          <w:sz w:val="24"/>
          <w:szCs w:val="24"/>
          <w:lang w:val="en-US"/>
        </w:rPr>
        <w:t>Sokolenko</w:t>
      </w:r>
      <w:proofErr w:type="spellEnd"/>
      <w:r w:rsidRPr="00997EC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97EC6">
        <w:rPr>
          <w:rFonts w:ascii="Times New Roman" w:hAnsi="Times New Roman" w:cs="Times New Roman"/>
          <w:sz w:val="24"/>
          <w:szCs w:val="24"/>
          <w:lang w:val="en-US"/>
        </w:rPr>
        <w:t>S</w:t>
      </w:r>
      <w:r>
        <w:rPr>
          <w:rFonts w:ascii="Times New Roman" w:hAnsi="Times New Roman" w:cs="Times New Roman"/>
          <w:sz w:val="24"/>
          <w:szCs w:val="24"/>
          <w:lang w:val="en-US"/>
        </w:rPr>
        <w:t>.</w:t>
      </w:r>
      <w:r w:rsidRPr="00997EC6">
        <w:rPr>
          <w:rFonts w:ascii="Times New Roman" w:hAnsi="Times New Roman" w:cs="Times New Roman"/>
          <w:sz w:val="24"/>
          <w:szCs w:val="24"/>
          <w:lang w:val="en-US"/>
        </w:rPr>
        <w:t xml:space="preserve"> R. </w:t>
      </w:r>
      <w:proofErr w:type="spellStart"/>
      <w:r w:rsidRPr="00997EC6">
        <w:rPr>
          <w:rFonts w:ascii="Times New Roman" w:hAnsi="Times New Roman" w:cs="Times New Roman"/>
          <w:sz w:val="24"/>
          <w:szCs w:val="24"/>
          <w:lang w:val="en-US"/>
        </w:rPr>
        <w:t>Guillemette</w:t>
      </w:r>
      <w:proofErr w:type="spellEnd"/>
      <w:r w:rsidRPr="00997EC6">
        <w:rPr>
          <w:rFonts w:ascii="Times New Roman" w:hAnsi="Times New Roman" w:cs="Times New Roman"/>
          <w:sz w:val="24"/>
          <w:szCs w:val="24"/>
          <w:lang w:val="en-US"/>
        </w:rPr>
        <w:t>, I</w:t>
      </w:r>
      <w:r>
        <w:rPr>
          <w:rFonts w:ascii="Times New Roman" w:hAnsi="Times New Roman" w:cs="Times New Roman"/>
          <w:sz w:val="24"/>
          <w:szCs w:val="24"/>
          <w:lang w:val="en-US"/>
        </w:rPr>
        <w:t>.</w:t>
      </w:r>
      <w:r w:rsidRPr="00997EC6">
        <w:rPr>
          <w:rFonts w:ascii="Times New Roman" w:hAnsi="Times New Roman" w:cs="Times New Roman"/>
          <w:sz w:val="24"/>
          <w:szCs w:val="24"/>
          <w:lang w:val="en-US"/>
        </w:rPr>
        <w:t xml:space="preserve"> </w:t>
      </w:r>
      <w:proofErr w:type="spellStart"/>
      <w:r w:rsidRPr="00997EC6">
        <w:rPr>
          <w:rFonts w:ascii="Times New Roman" w:hAnsi="Times New Roman" w:cs="Times New Roman"/>
          <w:sz w:val="24"/>
          <w:szCs w:val="24"/>
          <w:lang w:val="en-US"/>
        </w:rPr>
        <w:t>Sliva</w:t>
      </w:r>
      <w:proofErr w:type="spellEnd"/>
      <w:r w:rsidRPr="00997EC6">
        <w:rPr>
          <w:rFonts w:ascii="Times New Roman" w:hAnsi="Times New Roman" w:cs="Times New Roman"/>
          <w:sz w:val="24"/>
          <w:szCs w:val="24"/>
          <w:lang w:val="en-US"/>
        </w:rPr>
        <w:t>, Y</w:t>
      </w:r>
      <w:r>
        <w:rPr>
          <w:rFonts w:ascii="Times New Roman" w:hAnsi="Times New Roman" w:cs="Times New Roman"/>
          <w:sz w:val="24"/>
          <w:szCs w:val="24"/>
          <w:lang w:val="en-US"/>
        </w:rPr>
        <w:t>.</w:t>
      </w:r>
      <w:r w:rsidRPr="00997EC6">
        <w:rPr>
          <w:rFonts w:ascii="Times New Roman" w:hAnsi="Times New Roman" w:cs="Times New Roman"/>
          <w:sz w:val="24"/>
          <w:szCs w:val="24"/>
          <w:lang w:val="en-US"/>
        </w:rPr>
        <w:t xml:space="preserve"> Durocher, J. G</w:t>
      </w:r>
      <w:r>
        <w:rPr>
          <w:rFonts w:ascii="Times New Roman" w:hAnsi="Times New Roman" w:cs="Times New Roman"/>
          <w:sz w:val="24"/>
          <w:szCs w:val="24"/>
          <w:lang w:val="en-US"/>
        </w:rPr>
        <w:t>.</w:t>
      </w:r>
      <w:r w:rsidRPr="00997EC6">
        <w:rPr>
          <w:rFonts w:ascii="Times New Roman" w:hAnsi="Times New Roman" w:cs="Times New Roman"/>
          <w:sz w:val="24"/>
          <w:szCs w:val="24"/>
          <w:lang w:val="en-US"/>
        </w:rPr>
        <w:t xml:space="preserve"> </w:t>
      </w:r>
      <w:proofErr w:type="spellStart"/>
      <w:r w:rsidRPr="00997EC6">
        <w:rPr>
          <w:rFonts w:ascii="Times New Roman" w:hAnsi="Times New Roman" w:cs="Times New Roman"/>
          <w:sz w:val="24"/>
          <w:szCs w:val="24"/>
          <w:lang w:val="en-US"/>
        </w:rPr>
        <w:t>Guillemette</w:t>
      </w:r>
      <w:proofErr w:type="spellEnd"/>
      <w:r w:rsidRPr="00997EC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97EC6">
        <w:rPr>
          <w:rFonts w:ascii="Times New Roman" w:hAnsi="Times New Roman" w:cs="Times New Roman"/>
          <w:sz w:val="24"/>
          <w:szCs w:val="24"/>
          <w:lang w:val="en-US"/>
        </w:rPr>
        <w:t>B</w:t>
      </w:r>
      <w:r>
        <w:rPr>
          <w:rFonts w:ascii="Times New Roman" w:hAnsi="Times New Roman" w:cs="Times New Roman"/>
          <w:sz w:val="24"/>
          <w:szCs w:val="24"/>
          <w:lang w:val="en-US"/>
        </w:rPr>
        <w:t>.</w:t>
      </w:r>
      <w:r w:rsidRPr="00997EC6">
        <w:rPr>
          <w:rFonts w:ascii="Times New Roman" w:hAnsi="Times New Roman" w:cs="Times New Roman"/>
          <w:sz w:val="24"/>
          <w:szCs w:val="24"/>
          <w:lang w:val="en-US"/>
        </w:rPr>
        <w:t xml:space="preserve"> J. </w:t>
      </w:r>
      <w:proofErr w:type="spellStart"/>
      <w:r w:rsidRPr="00997EC6">
        <w:rPr>
          <w:rFonts w:ascii="Times New Roman" w:hAnsi="Times New Roman" w:cs="Times New Roman"/>
          <w:sz w:val="24"/>
          <w:szCs w:val="24"/>
          <w:lang w:val="en-US"/>
        </w:rPr>
        <w:t>McConkey</w:t>
      </w:r>
      <w:proofErr w:type="spellEnd"/>
      <w:r w:rsidRPr="00997EC6">
        <w:rPr>
          <w:rFonts w:ascii="Times New Roman" w:hAnsi="Times New Roman" w:cs="Times New Roman"/>
          <w:sz w:val="24"/>
          <w:szCs w:val="24"/>
          <w:lang w:val="en-US"/>
        </w:rPr>
        <w:t>, D</w:t>
      </w:r>
      <w:r>
        <w:rPr>
          <w:rFonts w:ascii="Times New Roman" w:hAnsi="Times New Roman" w:cs="Times New Roman"/>
          <w:sz w:val="24"/>
          <w:szCs w:val="24"/>
          <w:lang w:val="en-US"/>
        </w:rPr>
        <w:t>.</w:t>
      </w:r>
      <w:r w:rsidRPr="00997EC6">
        <w:rPr>
          <w:rFonts w:ascii="Times New Roman" w:hAnsi="Times New Roman" w:cs="Times New Roman"/>
          <w:sz w:val="24"/>
          <w:szCs w:val="24"/>
          <w:lang w:val="en-US"/>
        </w:rPr>
        <w:t xml:space="preserve"> Chang, M</w:t>
      </w:r>
      <w:r>
        <w:rPr>
          <w:rFonts w:ascii="Times New Roman" w:hAnsi="Times New Roman" w:cs="Times New Roman"/>
          <w:sz w:val="24"/>
          <w:szCs w:val="24"/>
          <w:lang w:val="en-US"/>
        </w:rPr>
        <w:t>.</w:t>
      </w:r>
      <w:r w:rsidRPr="00997EC6">
        <w:rPr>
          <w:rFonts w:ascii="Times New Roman" w:hAnsi="Times New Roman" w:cs="Times New Roman"/>
          <w:sz w:val="24"/>
          <w:szCs w:val="24"/>
          <w:lang w:val="en-US"/>
        </w:rPr>
        <w:t xml:space="preserve"> G. </w:t>
      </w:r>
      <w:proofErr w:type="spellStart"/>
      <w:r w:rsidRPr="00997EC6">
        <w:rPr>
          <w:rFonts w:ascii="Times New Roman" w:hAnsi="Times New Roman" w:cs="Times New Roman"/>
          <w:sz w:val="24"/>
          <w:szCs w:val="24"/>
          <w:lang w:val="en-US"/>
        </w:rPr>
        <w:t>Aucoin</w:t>
      </w:r>
      <w:proofErr w:type="spellEnd"/>
      <w:r>
        <w:rPr>
          <w:rFonts w:ascii="Times New Roman" w:hAnsi="Times New Roman" w:cs="Times New Roman"/>
          <w:sz w:val="24"/>
          <w:szCs w:val="24"/>
          <w:lang w:val="en-US"/>
        </w:rPr>
        <w:t xml:space="preserve">. </w:t>
      </w:r>
      <w:r w:rsidRPr="00997EC6">
        <w:rPr>
          <w:rFonts w:ascii="Times New Roman" w:hAnsi="Times New Roman" w:cs="Times New Roman"/>
          <w:i/>
          <w:sz w:val="24"/>
          <w:szCs w:val="24"/>
          <w:lang w:val="en-US"/>
        </w:rPr>
        <w:t>J</w:t>
      </w:r>
      <w:r>
        <w:rPr>
          <w:rFonts w:ascii="Times New Roman" w:hAnsi="Times New Roman" w:cs="Times New Roman"/>
          <w:i/>
          <w:sz w:val="24"/>
          <w:szCs w:val="24"/>
          <w:lang w:val="en-US"/>
        </w:rPr>
        <w:t>.</w:t>
      </w:r>
      <w:r w:rsidRPr="00997EC6">
        <w:rPr>
          <w:rFonts w:ascii="Times New Roman" w:hAnsi="Times New Roman" w:cs="Times New Roman"/>
          <w:i/>
          <w:sz w:val="24"/>
          <w:szCs w:val="24"/>
          <w:lang w:val="en-US"/>
        </w:rPr>
        <w:t xml:space="preserve"> </w:t>
      </w:r>
      <w:proofErr w:type="spellStart"/>
      <w:r w:rsidRPr="00997EC6">
        <w:rPr>
          <w:rFonts w:ascii="Times New Roman" w:hAnsi="Times New Roman" w:cs="Times New Roman"/>
          <w:i/>
          <w:sz w:val="24"/>
          <w:szCs w:val="24"/>
          <w:lang w:val="en-US"/>
        </w:rPr>
        <w:t>Biotechnol</w:t>
      </w:r>
      <w:proofErr w:type="spellEnd"/>
      <w:r w:rsidRPr="00997EC6">
        <w:rPr>
          <w:rFonts w:ascii="Times New Roman" w:hAnsi="Times New Roman" w:cs="Times New Roman"/>
          <w:sz w:val="24"/>
          <w:szCs w:val="24"/>
          <w:lang w:val="en-US"/>
        </w:rPr>
        <w:t xml:space="preserve"> </w:t>
      </w:r>
      <w:r w:rsidRPr="00997EC6">
        <w:rPr>
          <w:rFonts w:ascii="Times New Roman" w:hAnsi="Times New Roman" w:cs="Times New Roman"/>
          <w:b/>
          <w:sz w:val="24"/>
          <w:szCs w:val="24"/>
          <w:lang w:val="en-US"/>
        </w:rPr>
        <w:t>2016</w:t>
      </w:r>
      <w:r>
        <w:rPr>
          <w:rFonts w:ascii="Times New Roman" w:hAnsi="Times New Roman" w:cs="Times New Roman"/>
          <w:sz w:val="24"/>
          <w:szCs w:val="24"/>
          <w:lang w:val="en-US"/>
        </w:rPr>
        <w:t xml:space="preserve">, </w:t>
      </w:r>
      <w:r w:rsidRPr="00997EC6">
        <w:rPr>
          <w:rFonts w:ascii="Times New Roman" w:hAnsi="Times New Roman" w:cs="Times New Roman"/>
          <w:sz w:val="24"/>
          <w:szCs w:val="24"/>
          <w:lang w:val="en-US"/>
        </w:rPr>
        <w:t>234</w:t>
      </w:r>
      <w:r>
        <w:rPr>
          <w:rFonts w:ascii="Times New Roman" w:hAnsi="Times New Roman" w:cs="Times New Roman"/>
          <w:sz w:val="24"/>
          <w:szCs w:val="24"/>
          <w:lang w:val="en-US"/>
        </w:rPr>
        <w:t>,</w:t>
      </w:r>
      <w:r w:rsidRPr="00997EC6">
        <w:rPr>
          <w:rFonts w:ascii="Times New Roman" w:hAnsi="Times New Roman" w:cs="Times New Roman"/>
          <w:sz w:val="24"/>
          <w:szCs w:val="24"/>
          <w:lang w:val="en-US"/>
        </w:rPr>
        <w:t xml:space="preserve"> 127–138</w:t>
      </w:r>
      <w:r>
        <w:rPr>
          <w:rFonts w:ascii="Times New Roman" w:hAnsi="Times New Roman" w:cs="Times New Roman"/>
          <w:sz w:val="24"/>
          <w:szCs w:val="24"/>
          <w:lang w:val="en-US"/>
        </w:rPr>
        <w:t>.</w:t>
      </w:r>
    </w:p>
    <w:p w:rsidR="000F55EF" w:rsidRDefault="000F55EF" w:rsidP="000F55EF">
      <w:pPr>
        <w:pStyle w:val="Odstavekseznama1"/>
        <w:numPr>
          <w:ilvl w:val="0"/>
          <w:numId w:val="1"/>
        </w:numPr>
        <w:spacing w:after="480" w:line="360" w:lineRule="auto"/>
        <w:jc w:val="both"/>
      </w:pPr>
      <w:r>
        <w:rPr>
          <w:rFonts w:ascii="Times New Roman" w:hAnsi="Times New Roman" w:cs="Times New Roman"/>
          <w:sz w:val="24"/>
          <w:szCs w:val="24"/>
        </w:rPr>
        <w:t xml:space="preserve">F. </w:t>
      </w:r>
      <w:proofErr w:type="spellStart"/>
      <w:r>
        <w:rPr>
          <w:rFonts w:ascii="Times New Roman" w:hAnsi="Times New Roman" w:cs="Times New Roman"/>
          <w:sz w:val="24"/>
          <w:szCs w:val="24"/>
        </w:rPr>
        <w:t>Chiappini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Coilly</w:t>
      </w:r>
      <w:proofErr w:type="spellEnd"/>
      <w:r>
        <w:rPr>
          <w:rFonts w:ascii="Times New Roman" w:hAnsi="Times New Roman" w:cs="Times New Roman"/>
          <w:sz w:val="24"/>
          <w:szCs w:val="24"/>
        </w:rPr>
        <w:t xml:space="preserve">, H. Kadar, P. </w:t>
      </w:r>
      <w:proofErr w:type="spellStart"/>
      <w:r>
        <w:rPr>
          <w:rFonts w:ascii="Times New Roman" w:hAnsi="Times New Roman" w:cs="Times New Roman"/>
          <w:sz w:val="24"/>
          <w:szCs w:val="24"/>
        </w:rPr>
        <w:t>Gual</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Tran</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Desterke</w:t>
      </w:r>
      <w:proofErr w:type="spellEnd"/>
      <w:r>
        <w:rPr>
          <w:rFonts w:ascii="Times New Roman" w:hAnsi="Times New Roman" w:cs="Times New Roman"/>
          <w:sz w:val="24"/>
          <w:szCs w:val="24"/>
        </w:rPr>
        <w:t xml:space="preserve">, D. Samuel, J. C. </w:t>
      </w:r>
      <w:proofErr w:type="spellStart"/>
      <w:r>
        <w:rPr>
          <w:rFonts w:ascii="Times New Roman" w:hAnsi="Times New Roman" w:cs="Times New Roman"/>
          <w:sz w:val="24"/>
          <w:szCs w:val="24"/>
        </w:rPr>
        <w:t>Duclos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Vallée</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Touboul</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Bertrand</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Michel</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Brunelle</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Guettier</w:t>
      </w:r>
      <w:proofErr w:type="spellEnd"/>
      <w:r>
        <w:rPr>
          <w:rFonts w:ascii="Times New Roman" w:hAnsi="Times New Roman" w:cs="Times New Roman"/>
          <w:sz w:val="24"/>
          <w:szCs w:val="24"/>
        </w:rPr>
        <w:t xml:space="preserve">, F. Le </w:t>
      </w:r>
      <w:proofErr w:type="spellStart"/>
      <w:r>
        <w:rPr>
          <w:rFonts w:ascii="Times New Roman" w:hAnsi="Times New Roman" w:cs="Times New Roman"/>
          <w:sz w:val="24"/>
          <w:szCs w:val="24"/>
        </w:rPr>
        <w:t>Naour</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Sci</w:t>
      </w:r>
      <w:proofErr w:type="spellEnd"/>
      <w:r>
        <w:rPr>
          <w:rFonts w:ascii="Times New Roman" w:hAnsi="Times New Roman" w:cs="Times New Roman"/>
          <w:i/>
          <w:sz w:val="24"/>
          <w:szCs w:val="24"/>
        </w:rPr>
        <w:t xml:space="preserve"> Rep</w:t>
      </w:r>
      <w:r>
        <w:rPr>
          <w:rFonts w:ascii="Times New Roman" w:hAnsi="Times New Roman" w:cs="Times New Roman"/>
          <w:sz w:val="24"/>
          <w:szCs w:val="24"/>
        </w:rPr>
        <w:t xml:space="preserve">. </w:t>
      </w:r>
      <w:r>
        <w:rPr>
          <w:rFonts w:ascii="Times New Roman" w:hAnsi="Times New Roman" w:cs="Times New Roman"/>
          <w:b/>
          <w:sz w:val="24"/>
          <w:szCs w:val="24"/>
        </w:rPr>
        <w:t>2017,</w:t>
      </w:r>
      <w:r>
        <w:rPr>
          <w:rFonts w:ascii="Times New Roman" w:hAnsi="Times New Roman" w:cs="Times New Roman"/>
          <w:sz w:val="24"/>
          <w:szCs w:val="24"/>
        </w:rPr>
        <w:t xml:space="preserve"> 7, 1</w:t>
      </w:r>
      <w:r>
        <w:rPr>
          <w:rFonts w:ascii="Times New Roman" w:eastAsia="Times New Roman" w:hAnsi="Times New Roman" w:cs="Times New Roman"/>
          <w:sz w:val="24"/>
          <w:szCs w:val="24"/>
          <w:lang w:val="en-US"/>
        </w:rPr>
        <w:t>–</w:t>
      </w:r>
      <w:r>
        <w:rPr>
          <w:rFonts w:ascii="Times New Roman" w:hAnsi="Times New Roman" w:cs="Times New Roman"/>
          <w:sz w:val="24"/>
          <w:szCs w:val="24"/>
        </w:rPr>
        <w:t>17.</w:t>
      </w:r>
    </w:p>
    <w:p w:rsidR="000F55EF" w:rsidRDefault="000F55EF" w:rsidP="000F55EF">
      <w:pPr>
        <w:pStyle w:val="Odstavekseznama1"/>
        <w:numPr>
          <w:ilvl w:val="0"/>
          <w:numId w:val="1"/>
        </w:numPr>
        <w:spacing w:after="480" w:line="360" w:lineRule="auto"/>
        <w:jc w:val="both"/>
      </w:pPr>
      <w:r>
        <w:rPr>
          <w:rFonts w:ascii="Times New Roman" w:hAnsi="Times New Roman" w:cs="Times New Roman"/>
          <w:sz w:val="24"/>
          <w:szCs w:val="24"/>
          <w:lang w:val="en-US"/>
        </w:rPr>
        <w:t xml:space="preserve">B. </w:t>
      </w:r>
      <w:proofErr w:type="spellStart"/>
      <w:r>
        <w:rPr>
          <w:rFonts w:ascii="Times New Roman" w:hAnsi="Times New Roman" w:cs="Times New Roman"/>
          <w:sz w:val="24"/>
          <w:szCs w:val="24"/>
          <w:lang w:val="en-US"/>
        </w:rPr>
        <w:t>Imperiali</w:t>
      </w:r>
      <w:proofErr w:type="spellEnd"/>
      <w:r>
        <w:rPr>
          <w:rFonts w:ascii="Times New Roman" w:hAnsi="Times New Roman" w:cs="Times New Roman"/>
          <w:sz w:val="24"/>
          <w:szCs w:val="24"/>
          <w:lang w:val="en-US"/>
        </w:rPr>
        <w:t xml:space="preserve"> and S.E. O’Connor, </w:t>
      </w:r>
      <w:proofErr w:type="spellStart"/>
      <w:r>
        <w:rPr>
          <w:rFonts w:ascii="Times New Roman" w:hAnsi="Times New Roman" w:cs="Times New Roman"/>
          <w:i/>
          <w:sz w:val="24"/>
          <w:szCs w:val="24"/>
          <w:lang w:val="en-US"/>
        </w:rPr>
        <w:t>Curr</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Opin</w:t>
      </w:r>
      <w:proofErr w:type="spellEnd"/>
      <w:r>
        <w:rPr>
          <w:rFonts w:ascii="Times New Roman" w:hAnsi="Times New Roman" w:cs="Times New Roman"/>
          <w:i/>
          <w:sz w:val="24"/>
          <w:szCs w:val="24"/>
          <w:lang w:val="en-US"/>
        </w:rPr>
        <w:t>. Chem. Biol</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1999</w:t>
      </w:r>
      <w:r>
        <w:rPr>
          <w:rFonts w:ascii="Times New Roman" w:hAnsi="Times New Roman" w:cs="Times New Roman"/>
          <w:sz w:val="24"/>
          <w:szCs w:val="24"/>
          <w:lang w:val="en-US"/>
        </w:rPr>
        <w:t>, 3, 643–649.</w:t>
      </w:r>
    </w:p>
    <w:p w:rsidR="000F55EF" w:rsidRDefault="000F55EF" w:rsidP="000F55EF">
      <w:pPr>
        <w:pStyle w:val="Odstavekseznama1"/>
        <w:numPr>
          <w:ilvl w:val="0"/>
          <w:numId w:val="1"/>
        </w:numPr>
        <w:spacing w:after="480" w:line="360" w:lineRule="auto"/>
        <w:jc w:val="both"/>
      </w:pPr>
      <w:r>
        <w:rPr>
          <w:rFonts w:ascii="Times New Roman" w:hAnsi="Times New Roman" w:cs="Times New Roman"/>
          <w:sz w:val="24"/>
          <w:szCs w:val="24"/>
          <w:lang w:val="en-US"/>
        </w:rPr>
        <w:t xml:space="preserve">P. J. </w:t>
      </w:r>
      <w:proofErr w:type="spellStart"/>
      <w:r>
        <w:rPr>
          <w:rFonts w:ascii="Times New Roman" w:hAnsi="Times New Roman" w:cs="Times New Roman"/>
          <w:sz w:val="24"/>
          <w:szCs w:val="24"/>
          <w:lang w:val="en-US"/>
        </w:rPr>
        <w:t>D’Huys</w:t>
      </w:r>
      <w:proofErr w:type="spellEnd"/>
      <w:r>
        <w:rPr>
          <w:rFonts w:ascii="Times New Roman" w:hAnsi="Times New Roman" w:cs="Times New Roman"/>
          <w:sz w:val="24"/>
          <w:szCs w:val="24"/>
          <w:lang w:val="en-US"/>
        </w:rPr>
        <w:t xml:space="preserve">, I. </w:t>
      </w:r>
      <w:proofErr w:type="spellStart"/>
      <w:r>
        <w:rPr>
          <w:rFonts w:ascii="Times New Roman" w:hAnsi="Times New Roman" w:cs="Times New Roman"/>
          <w:sz w:val="24"/>
          <w:szCs w:val="24"/>
          <w:lang w:val="en-US"/>
        </w:rPr>
        <w:t>Lule</w:t>
      </w:r>
      <w:proofErr w:type="spellEnd"/>
      <w:r>
        <w:rPr>
          <w:rFonts w:ascii="Times New Roman" w:hAnsi="Times New Roman" w:cs="Times New Roman"/>
          <w:sz w:val="24"/>
          <w:szCs w:val="24"/>
          <w:lang w:val="en-US"/>
        </w:rPr>
        <w:t xml:space="preserve">, D. </w:t>
      </w:r>
      <w:proofErr w:type="spellStart"/>
      <w:r>
        <w:rPr>
          <w:rFonts w:ascii="Times New Roman" w:hAnsi="Times New Roman" w:cs="Times New Roman"/>
          <w:sz w:val="24"/>
          <w:szCs w:val="24"/>
          <w:lang w:val="en-US"/>
        </w:rPr>
        <w:t>Vercammen</w:t>
      </w:r>
      <w:proofErr w:type="spellEnd"/>
      <w:r>
        <w:rPr>
          <w:rFonts w:ascii="Times New Roman" w:hAnsi="Times New Roman" w:cs="Times New Roman"/>
          <w:sz w:val="24"/>
          <w:szCs w:val="24"/>
          <w:lang w:val="en-US"/>
        </w:rPr>
        <w:t xml:space="preserve">, J. </w:t>
      </w:r>
      <w:proofErr w:type="spellStart"/>
      <w:r>
        <w:rPr>
          <w:rFonts w:ascii="Times New Roman" w:hAnsi="Times New Roman" w:cs="Times New Roman"/>
          <w:sz w:val="24"/>
          <w:szCs w:val="24"/>
          <w:lang w:val="en-US"/>
        </w:rPr>
        <w:t>Anné</w:t>
      </w:r>
      <w:proofErr w:type="spellEnd"/>
      <w:r>
        <w:rPr>
          <w:rFonts w:ascii="Times New Roman" w:hAnsi="Times New Roman" w:cs="Times New Roman"/>
          <w:sz w:val="24"/>
          <w:szCs w:val="24"/>
          <w:lang w:val="en-US"/>
        </w:rPr>
        <w:t xml:space="preserve">, J. F. Van </w:t>
      </w:r>
      <w:proofErr w:type="spellStart"/>
      <w:r>
        <w:rPr>
          <w:rFonts w:ascii="Times New Roman" w:hAnsi="Times New Roman" w:cs="Times New Roman"/>
          <w:sz w:val="24"/>
          <w:szCs w:val="24"/>
          <w:lang w:val="en-US"/>
        </w:rPr>
        <w:t>Impe</w:t>
      </w:r>
      <w:proofErr w:type="spellEnd"/>
      <w:r>
        <w:rPr>
          <w:rFonts w:ascii="Times New Roman" w:hAnsi="Times New Roman" w:cs="Times New Roman"/>
          <w:sz w:val="24"/>
          <w:szCs w:val="24"/>
          <w:lang w:val="en-US"/>
        </w:rPr>
        <w:t xml:space="preserve">, K. </w:t>
      </w:r>
      <w:proofErr w:type="spellStart"/>
      <w:r>
        <w:rPr>
          <w:rFonts w:ascii="Times New Roman" w:hAnsi="Times New Roman" w:cs="Times New Roman"/>
          <w:sz w:val="24"/>
          <w:szCs w:val="24"/>
          <w:lang w:val="en-US"/>
        </w:rPr>
        <w:t>Bernaerts</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J. </w:t>
      </w:r>
      <w:proofErr w:type="spellStart"/>
      <w:r>
        <w:rPr>
          <w:rFonts w:ascii="Times New Roman" w:hAnsi="Times New Roman" w:cs="Times New Roman"/>
          <w:i/>
          <w:iCs/>
          <w:sz w:val="24"/>
          <w:szCs w:val="24"/>
          <w:lang w:val="en-US"/>
        </w:rPr>
        <w:t>Biotechnol</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2012</w:t>
      </w:r>
      <w:r>
        <w:rPr>
          <w:rFonts w:ascii="Times New Roman" w:hAnsi="Times New Roman" w:cs="Times New Roman"/>
          <w:sz w:val="24"/>
          <w:szCs w:val="24"/>
          <w:lang w:val="en-US"/>
        </w:rPr>
        <w:t>, 161, 1</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13.</w:t>
      </w:r>
    </w:p>
    <w:p w:rsidR="000F55EF" w:rsidRDefault="000F55EF" w:rsidP="000F55EF">
      <w:pPr>
        <w:pStyle w:val="Odstavekseznama1"/>
        <w:numPr>
          <w:ilvl w:val="0"/>
          <w:numId w:val="1"/>
        </w:numPr>
        <w:spacing w:after="480" w:line="360" w:lineRule="auto"/>
        <w:jc w:val="both"/>
      </w:pPr>
      <w:r>
        <w:rPr>
          <w:rFonts w:ascii="Times New Roman" w:hAnsi="Times New Roman" w:cs="Times New Roman"/>
          <w:sz w:val="24"/>
          <w:szCs w:val="24"/>
          <w:lang w:val="it-IT"/>
        </w:rPr>
        <w:t xml:space="preserve">F. </w:t>
      </w:r>
      <w:proofErr w:type="spellStart"/>
      <w:r>
        <w:rPr>
          <w:rFonts w:ascii="Times New Roman" w:hAnsi="Times New Roman" w:cs="Times New Roman"/>
          <w:sz w:val="24"/>
          <w:szCs w:val="24"/>
          <w:lang w:val="it-IT"/>
        </w:rPr>
        <w:t>Llaneras</w:t>
      </w:r>
      <w:proofErr w:type="spellEnd"/>
      <w:r>
        <w:rPr>
          <w:rFonts w:ascii="Times New Roman" w:hAnsi="Times New Roman" w:cs="Times New Roman"/>
          <w:sz w:val="24"/>
          <w:szCs w:val="24"/>
          <w:lang w:val="it-IT"/>
        </w:rPr>
        <w:t xml:space="preserve">, A. Sala, </w:t>
      </w:r>
      <w:proofErr w:type="gramStart"/>
      <w:r>
        <w:rPr>
          <w:rFonts w:ascii="Times New Roman" w:hAnsi="Times New Roman" w:cs="Times New Roman"/>
          <w:sz w:val="24"/>
          <w:szCs w:val="24"/>
          <w:lang w:val="it-IT"/>
        </w:rPr>
        <w:t>J.</w:t>
      </w:r>
      <w:proofErr w:type="gram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Picó</w:t>
      </w:r>
      <w:proofErr w:type="spellEnd"/>
      <w:r>
        <w:rPr>
          <w:rFonts w:ascii="Times New Roman" w:hAnsi="Times New Roman" w:cs="Times New Roman"/>
          <w:sz w:val="24"/>
          <w:szCs w:val="24"/>
          <w:lang w:val="it-IT"/>
        </w:rPr>
        <w:t xml:space="preserve">, </w:t>
      </w:r>
      <w:r>
        <w:rPr>
          <w:rFonts w:ascii="Times New Roman" w:hAnsi="Times New Roman" w:cs="Times New Roman"/>
          <w:i/>
          <w:iCs/>
          <w:sz w:val="24"/>
          <w:szCs w:val="24"/>
          <w:lang w:val="it-IT"/>
        </w:rPr>
        <w:t xml:space="preserve">J. </w:t>
      </w:r>
      <w:proofErr w:type="spellStart"/>
      <w:r>
        <w:rPr>
          <w:rFonts w:ascii="Times New Roman" w:hAnsi="Times New Roman" w:cs="Times New Roman"/>
          <w:i/>
          <w:iCs/>
          <w:sz w:val="24"/>
          <w:szCs w:val="24"/>
          <w:lang w:val="it-IT"/>
        </w:rPr>
        <w:t>Process</w:t>
      </w:r>
      <w:proofErr w:type="spellEnd"/>
      <w:r>
        <w:rPr>
          <w:rFonts w:ascii="Times New Roman" w:hAnsi="Times New Roman" w:cs="Times New Roman"/>
          <w:i/>
          <w:iCs/>
          <w:sz w:val="24"/>
          <w:szCs w:val="24"/>
          <w:lang w:val="it-IT"/>
        </w:rPr>
        <w:t xml:space="preserve"> Contr</w:t>
      </w:r>
      <w:r>
        <w:rPr>
          <w:rFonts w:ascii="Times New Roman" w:hAnsi="Times New Roman" w:cs="Times New Roman"/>
          <w:sz w:val="24"/>
          <w:szCs w:val="24"/>
          <w:lang w:val="it-IT"/>
        </w:rPr>
        <w:t xml:space="preserve">. </w:t>
      </w:r>
      <w:r>
        <w:rPr>
          <w:rFonts w:ascii="Times New Roman" w:hAnsi="Times New Roman" w:cs="Times New Roman"/>
          <w:b/>
          <w:sz w:val="24"/>
          <w:szCs w:val="24"/>
          <w:lang w:val="en-US"/>
        </w:rPr>
        <w:t>2012</w:t>
      </w:r>
      <w:r>
        <w:rPr>
          <w:rFonts w:ascii="Times New Roman" w:hAnsi="Times New Roman" w:cs="Times New Roman"/>
          <w:sz w:val="24"/>
          <w:szCs w:val="24"/>
          <w:lang w:val="en-US"/>
        </w:rPr>
        <w:t>, 22, 1946–1955.</w:t>
      </w:r>
    </w:p>
    <w:p w:rsidR="000F55EF" w:rsidRDefault="000F55EF" w:rsidP="000F55EF">
      <w:pPr>
        <w:pStyle w:val="Odstavekseznama1"/>
        <w:numPr>
          <w:ilvl w:val="0"/>
          <w:numId w:val="1"/>
        </w:numPr>
        <w:spacing w:after="480" w:line="360" w:lineRule="auto"/>
        <w:jc w:val="both"/>
      </w:pPr>
      <w:r>
        <w:rPr>
          <w:rFonts w:ascii="Times New Roman" w:hAnsi="Times New Roman" w:cs="Times New Roman"/>
          <w:sz w:val="24"/>
          <w:szCs w:val="24"/>
          <w:lang w:val="en-US"/>
        </w:rPr>
        <w:t xml:space="preserve">E. O. </w:t>
      </w:r>
      <w:proofErr w:type="spellStart"/>
      <w:r>
        <w:rPr>
          <w:rFonts w:ascii="Times New Roman" w:hAnsi="Times New Roman" w:cs="Times New Roman"/>
          <w:sz w:val="24"/>
          <w:szCs w:val="24"/>
          <w:lang w:val="en-US"/>
        </w:rPr>
        <w:t>Voit</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WIREs Syst. Biol. Med</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2017</w:t>
      </w:r>
      <w:r>
        <w:rPr>
          <w:rFonts w:ascii="Times New Roman" w:hAnsi="Times New Roman" w:cs="Times New Roman"/>
          <w:sz w:val="24"/>
          <w:szCs w:val="24"/>
          <w:lang w:val="en-US"/>
        </w:rPr>
        <w:t>, 9, e1391.</w:t>
      </w:r>
    </w:p>
    <w:p w:rsidR="00AA4F05" w:rsidRDefault="00AA4F05" w:rsidP="00AA4F05">
      <w:pPr>
        <w:pStyle w:val="Odstavekseznama1"/>
        <w:numPr>
          <w:ilvl w:val="0"/>
          <w:numId w:val="1"/>
        </w:numPr>
        <w:spacing w:after="480" w:line="360" w:lineRule="auto"/>
        <w:jc w:val="both"/>
      </w:pPr>
      <w:r>
        <w:rPr>
          <w:rFonts w:ascii="Times New Roman" w:hAnsi="Times New Roman" w:cs="Times New Roman"/>
          <w:sz w:val="24"/>
          <w:szCs w:val="24"/>
        </w:rPr>
        <w:t xml:space="preserve">Kaučič, V. (Ed.). Zbornik referatov in povzetkov, Slovenski kemijski dnevi 2017, Portorož, </w:t>
      </w:r>
      <w:proofErr w:type="spellStart"/>
      <w:r>
        <w:rPr>
          <w:rFonts w:ascii="Times New Roman" w:hAnsi="Times New Roman" w:cs="Times New Roman"/>
          <w:sz w:val="24"/>
          <w:szCs w:val="24"/>
        </w:rPr>
        <w:t>Slovenia</w:t>
      </w:r>
      <w:proofErr w:type="spellEnd"/>
      <w:r>
        <w:rPr>
          <w:rFonts w:ascii="Times New Roman" w:hAnsi="Times New Roman" w:cs="Times New Roman"/>
          <w:sz w:val="24"/>
          <w:szCs w:val="24"/>
        </w:rPr>
        <w:t xml:space="preserve">, </w:t>
      </w:r>
      <w:r>
        <w:rPr>
          <w:rFonts w:ascii="Times New Roman" w:hAnsi="Times New Roman" w:cs="Times New Roman"/>
          <w:b/>
          <w:sz w:val="24"/>
          <w:szCs w:val="24"/>
        </w:rPr>
        <w:t>2017</w:t>
      </w:r>
      <w:r>
        <w:rPr>
          <w:rFonts w:ascii="Times New Roman" w:hAnsi="Times New Roman" w:cs="Times New Roman"/>
          <w:sz w:val="24"/>
          <w:szCs w:val="24"/>
        </w:rPr>
        <w:t xml:space="preserve">, J. Gašperšič, U. Novak, A. Pohar, B. Likozar, 2017, </w:t>
      </w:r>
      <w:proofErr w:type="spellStart"/>
      <w:r>
        <w:rPr>
          <w:rFonts w:ascii="Times New Roman" w:hAnsi="Times New Roman" w:cs="Times New Roman"/>
          <w:sz w:val="24"/>
          <w:szCs w:val="24"/>
        </w:rPr>
        <w:t>pp</w:t>
      </w:r>
      <w:proofErr w:type="spellEnd"/>
      <w:r>
        <w:rPr>
          <w:rFonts w:ascii="Times New Roman" w:hAnsi="Times New Roman" w:cs="Times New Roman"/>
          <w:sz w:val="24"/>
          <w:szCs w:val="24"/>
        </w:rPr>
        <w:t>. 1-6.</w:t>
      </w:r>
    </w:p>
    <w:p w:rsidR="000F55EF" w:rsidRDefault="000F55EF" w:rsidP="000F55EF">
      <w:pPr>
        <w:pStyle w:val="Odstavekseznama1"/>
        <w:numPr>
          <w:ilvl w:val="0"/>
          <w:numId w:val="1"/>
        </w:numPr>
        <w:spacing w:after="480" w:line="360" w:lineRule="auto"/>
        <w:jc w:val="both"/>
      </w:pPr>
      <w:r>
        <w:rPr>
          <w:rFonts w:ascii="Times New Roman" w:hAnsi="Times New Roman" w:cs="Times New Roman"/>
          <w:sz w:val="24"/>
          <w:szCs w:val="24"/>
        </w:rPr>
        <w:lastRenderedPageBreak/>
        <w:t xml:space="preserve">H. </w:t>
      </w:r>
      <w:proofErr w:type="spellStart"/>
      <w:r>
        <w:rPr>
          <w:rFonts w:ascii="Times New Roman" w:hAnsi="Times New Roman" w:cs="Times New Roman"/>
          <w:sz w:val="24"/>
          <w:szCs w:val="24"/>
        </w:rPr>
        <w:t>Hefzi</w:t>
      </w:r>
      <w:proofErr w:type="spellEnd"/>
      <w:r>
        <w:rPr>
          <w:rFonts w:ascii="Times New Roman" w:hAnsi="Times New Roman" w:cs="Times New Roman"/>
          <w:sz w:val="24"/>
          <w:szCs w:val="24"/>
        </w:rPr>
        <w:t xml:space="preserve">, K. S. Ang, M. </w:t>
      </w:r>
      <w:proofErr w:type="spellStart"/>
      <w:r>
        <w:rPr>
          <w:rFonts w:ascii="Times New Roman" w:hAnsi="Times New Roman" w:cs="Times New Roman"/>
          <w:sz w:val="24"/>
          <w:szCs w:val="24"/>
        </w:rPr>
        <w:t>Hanscho</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Bordbar</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Ruckerbauer</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Lakshmanan</w:t>
      </w:r>
      <w:proofErr w:type="spellEnd"/>
      <w:r>
        <w:rPr>
          <w:rFonts w:ascii="Times New Roman" w:hAnsi="Times New Roman" w:cs="Times New Roman"/>
          <w:sz w:val="24"/>
          <w:szCs w:val="24"/>
        </w:rPr>
        <w:t xml:space="preserve">, C. A. </w:t>
      </w:r>
      <w:proofErr w:type="spellStart"/>
      <w:r>
        <w:rPr>
          <w:rFonts w:ascii="Times New Roman" w:hAnsi="Times New Roman" w:cs="Times New Roman"/>
          <w:sz w:val="24"/>
          <w:szCs w:val="24"/>
        </w:rPr>
        <w:t>Orellana</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Baycin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Hizal</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Huang</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Ley</w:t>
      </w:r>
      <w:proofErr w:type="spellEnd"/>
      <w:r>
        <w:rPr>
          <w:rFonts w:ascii="Times New Roman" w:hAnsi="Times New Roman" w:cs="Times New Roman"/>
          <w:sz w:val="24"/>
          <w:szCs w:val="24"/>
        </w:rPr>
        <w:t xml:space="preserve">, V. S. Martinez, S. </w:t>
      </w:r>
      <w:proofErr w:type="spellStart"/>
      <w:r>
        <w:rPr>
          <w:rFonts w:ascii="Times New Roman" w:hAnsi="Times New Roman" w:cs="Times New Roman"/>
          <w:sz w:val="24"/>
          <w:szCs w:val="24"/>
        </w:rPr>
        <w:t>Kyriakopoulos</w:t>
      </w:r>
      <w:proofErr w:type="spellEnd"/>
      <w:r>
        <w:rPr>
          <w:rFonts w:ascii="Times New Roman" w:hAnsi="Times New Roman" w:cs="Times New Roman"/>
          <w:sz w:val="24"/>
          <w:szCs w:val="24"/>
        </w:rPr>
        <w:t xml:space="preserve">, N. E. </w:t>
      </w:r>
      <w:proofErr w:type="spellStart"/>
      <w:r>
        <w:rPr>
          <w:rFonts w:ascii="Times New Roman" w:hAnsi="Times New Roman" w:cs="Times New Roman"/>
          <w:sz w:val="24"/>
          <w:szCs w:val="24"/>
        </w:rPr>
        <w:t>Jiménez</w:t>
      </w:r>
      <w:proofErr w:type="spellEnd"/>
      <w:r>
        <w:rPr>
          <w:rFonts w:ascii="Times New Roman" w:hAnsi="Times New Roman" w:cs="Times New Roman"/>
          <w:sz w:val="24"/>
          <w:szCs w:val="24"/>
        </w:rPr>
        <w:t xml:space="preserve">, D.C. </w:t>
      </w:r>
      <w:proofErr w:type="spellStart"/>
      <w:r>
        <w:rPr>
          <w:rFonts w:ascii="Times New Roman" w:hAnsi="Times New Roman" w:cs="Times New Roman"/>
          <w:sz w:val="24"/>
          <w:szCs w:val="24"/>
        </w:rPr>
        <w:t>Zielinski</w:t>
      </w:r>
      <w:proofErr w:type="spellEnd"/>
      <w:r>
        <w:rPr>
          <w:rFonts w:ascii="Times New Roman" w:hAnsi="Times New Roman" w:cs="Times New Roman"/>
          <w:sz w:val="24"/>
          <w:szCs w:val="24"/>
        </w:rPr>
        <w:t xml:space="preserve">, L.E. </w:t>
      </w:r>
      <w:proofErr w:type="spellStart"/>
      <w:r>
        <w:rPr>
          <w:rFonts w:ascii="Times New Roman" w:hAnsi="Times New Roman" w:cs="Times New Roman"/>
          <w:sz w:val="24"/>
          <w:szCs w:val="24"/>
        </w:rPr>
        <w:t>Quek</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Wulff</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Arnsdorf</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Li</w:t>
      </w:r>
      <w:proofErr w:type="spellEnd"/>
      <w:r>
        <w:rPr>
          <w:rFonts w:ascii="Times New Roman" w:hAnsi="Times New Roman" w:cs="Times New Roman"/>
          <w:sz w:val="24"/>
          <w:szCs w:val="24"/>
        </w:rPr>
        <w:t xml:space="preserve">, J. S. Lee, G. </w:t>
      </w:r>
      <w:proofErr w:type="spellStart"/>
      <w:r>
        <w:rPr>
          <w:rFonts w:ascii="Times New Roman" w:hAnsi="Times New Roman" w:cs="Times New Roman"/>
          <w:sz w:val="24"/>
          <w:szCs w:val="24"/>
        </w:rPr>
        <w:t>Paglia</w:t>
      </w:r>
      <w:proofErr w:type="spellEnd"/>
      <w:r>
        <w:rPr>
          <w:rFonts w:ascii="Times New Roman" w:hAnsi="Times New Roman" w:cs="Times New Roman"/>
          <w:sz w:val="24"/>
          <w:szCs w:val="24"/>
        </w:rPr>
        <w:t xml:space="preserve">, N. </w:t>
      </w:r>
      <w:proofErr w:type="spellStart"/>
      <w:r>
        <w:rPr>
          <w:rFonts w:ascii="Times New Roman" w:hAnsi="Times New Roman" w:cs="Times New Roman"/>
          <w:sz w:val="24"/>
          <w:szCs w:val="24"/>
        </w:rPr>
        <w:t>Loira</w:t>
      </w:r>
      <w:proofErr w:type="spellEnd"/>
      <w:r>
        <w:rPr>
          <w:rFonts w:ascii="Times New Roman" w:hAnsi="Times New Roman" w:cs="Times New Roman"/>
          <w:sz w:val="24"/>
          <w:szCs w:val="24"/>
        </w:rPr>
        <w:t xml:space="preserve">, P.N. </w:t>
      </w:r>
      <w:proofErr w:type="spellStart"/>
      <w:r>
        <w:rPr>
          <w:rFonts w:ascii="Times New Roman" w:hAnsi="Times New Roman" w:cs="Times New Roman"/>
          <w:sz w:val="24"/>
          <w:szCs w:val="24"/>
        </w:rPr>
        <w:t>Spahn</w:t>
      </w:r>
      <w:proofErr w:type="spellEnd"/>
      <w:r>
        <w:rPr>
          <w:rFonts w:ascii="Times New Roman" w:hAnsi="Times New Roman" w:cs="Times New Roman"/>
          <w:sz w:val="24"/>
          <w:szCs w:val="24"/>
        </w:rPr>
        <w:t xml:space="preserve">, L. E. </w:t>
      </w:r>
      <w:proofErr w:type="spellStart"/>
      <w:r>
        <w:rPr>
          <w:rFonts w:ascii="Times New Roman" w:hAnsi="Times New Roman" w:cs="Times New Roman"/>
          <w:sz w:val="24"/>
          <w:szCs w:val="24"/>
        </w:rPr>
        <w:t>Pedersen</w:t>
      </w:r>
      <w:proofErr w:type="spellEnd"/>
      <w:r>
        <w:rPr>
          <w:rFonts w:ascii="Times New Roman" w:hAnsi="Times New Roman" w:cs="Times New Roman"/>
          <w:sz w:val="24"/>
          <w:szCs w:val="24"/>
        </w:rPr>
        <w:t xml:space="preserve">, J. M. </w:t>
      </w:r>
      <w:proofErr w:type="spellStart"/>
      <w:r>
        <w:rPr>
          <w:rFonts w:ascii="Times New Roman" w:hAnsi="Times New Roman" w:cs="Times New Roman"/>
          <w:sz w:val="24"/>
          <w:szCs w:val="24"/>
        </w:rPr>
        <w:t>Gutierrez</w:t>
      </w:r>
      <w:proofErr w:type="spellEnd"/>
      <w:r>
        <w:rPr>
          <w:rFonts w:ascii="Times New Roman" w:hAnsi="Times New Roman" w:cs="Times New Roman"/>
          <w:sz w:val="24"/>
          <w:szCs w:val="24"/>
        </w:rPr>
        <w:t xml:space="preserve">, Z. A. King, A. M. </w:t>
      </w:r>
      <w:proofErr w:type="spellStart"/>
      <w:r>
        <w:rPr>
          <w:rFonts w:ascii="Times New Roman" w:hAnsi="Times New Roman" w:cs="Times New Roman"/>
          <w:sz w:val="24"/>
          <w:szCs w:val="24"/>
        </w:rPr>
        <w:t>Lund</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Nagarajan</w:t>
      </w:r>
      <w:proofErr w:type="spellEnd"/>
      <w:r>
        <w:rPr>
          <w:rFonts w:ascii="Times New Roman" w:hAnsi="Times New Roman" w:cs="Times New Roman"/>
          <w:sz w:val="24"/>
          <w:szCs w:val="24"/>
        </w:rPr>
        <w:t xml:space="preserve">, A. Thomas, A. M. </w:t>
      </w:r>
      <w:proofErr w:type="spellStart"/>
      <w:r>
        <w:rPr>
          <w:rFonts w:ascii="Times New Roman" w:hAnsi="Times New Roman" w:cs="Times New Roman"/>
          <w:sz w:val="24"/>
          <w:szCs w:val="24"/>
        </w:rPr>
        <w:t>Abdel</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Haleem</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Zanghellini</w:t>
      </w:r>
      <w:proofErr w:type="spellEnd"/>
      <w:r>
        <w:rPr>
          <w:rFonts w:ascii="Times New Roman" w:hAnsi="Times New Roman" w:cs="Times New Roman"/>
          <w:sz w:val="24"/>
          <w:szCs w:val="24"/>
        </w:rPr>
        <w:t xml:space="preserve">, H. F. </w:t>
      </w:r>
      <w:proofErr w:type="spellStart"/>
      <w:r>
        <w:rPr>
          <w:rFonts w:ascii="Times New Roman" w:hAnsi="Times New Roman" w:cs="Times New Roman"/>
          <w:sz w:val="24"/>
          <w:szCs w:val="24"/>
        </w:rPr>
        <w:t>Kildegaard</w:t>
      </w:r>
      <w:proofErr w:type="spellEnd"/>
      <w:r>
        <w:rPr>
          <w:rFonts w:ascii="Times New Roman" w:hAnsi="Times New Roman" w:cs="Times New Roman"/>
          <w:sz w:val="24"/>
          <w:szCs w:val="24"/>
        </w:rPr>
        <w:t xml:space="preserve">, B. G. </w:t>
      </w:r>
      <w:proofErr w:type="spellStart"/>
      <w:r>
        <w:rPr>
          <w:rFonts w:ascii="Times New Roman" w:hAnsi="Times New Roman" w:cs="Times New Roman"/>
          <w:sz w:val="24"/>
          <w:szCs w:val="24"/>
        </w:rPr>
        <w:t>Voldborg</w:t>
      </w:r>
      <w:proofErr w:type="spellEnd"/>
      <w:r>
        <w:rPr>
          <w:rFonts w:ascii="Times New Roman" w:hAnsi="Times New Roman" w:cs="Times New Roman"/>
          <w:sz w:val="24"/>
          <w:szCs w:val="24"/>
        </w:rPr>
        <w:t xml:space="preserve">, Z. P. </w:t>
      </w:r>
      <w:proofErr w:type="spellStart"/>
      <w:r>
        <w:rPr>
          <w:rFonts w:ascii="Times New Roman" w:hAnsi="Times New Roman" w:cs="Times New Roman"/>
          <w:sz w:val="24"/>
          <w:szCs w:val="24"/>
        </w:rPr>
        <w:t>Gerdtzen</w:t>
      </w:r>
      <w:proofErr w:type="spellEnd"/>
      <w:r>
        <w:rPr>
          <w:rFonts w:ascii="Times New Roman" w:hAnsi="Times New Roman" w:cs="Times New Roman"/>
          <w:sz w:val="24"/>
          <w:szCs w:val="24"/>
        </w:rPr>
        <w:t xml:space="preserve">, M. J. </w:t>
      </w:r>
      <w:proofErr w:type="spellStart"/>
      <w:r>
        <w:rPr>
          <w:rFonts w:ascii="Times New Roman" w:hAnsi="Times New Roman" w:cs="Times New Roman"/>
          <w:sz w:val="24"/>
          <w:szCs w:val="24"/>
        </w:rPr>
        <w:t>Betenbaugh</w:t>
      </w:r>
      <w:proofErr w:type="spellEnd"/>
      <w:r>
        <w:rPr>
          <w:rFonts w:ascii="Times New Roman" w:hAnsi="Times New Roman" w:cs="Times New Roman"/>
          <w:sz w:val="24"/>
          <w:szCs w:val="24"/>
        </w:rPr>
        <w:t xml:space="preserve">, B. O. </w:t>
      </w:r>
      <w:proofErr w:type="spellStart"/>
      <w:r>
        <w:rPr>
          <w:rFonts w:ascii="Times New Roman" w:hAnsi="Times New Roman" w:cs="Times New Roman"/>
          <w:sz w:val="24"/>
          <w:szCs w:val="24"/>
        </w:rPr>
        <w:t>Palsson</w:t>
      </w:r>
      <w:proofErr w:type="spellEnd"/>
      <w:r>
        <w:rPr>
          <w:rFonts w:ascii="Times New Roman" w:hAnsi="Times New Roman" w:cs="Times New Roman"/>
          <w:sz w:val="24"/>
          <w:szCs w:val="24"/>
        </w:rPr>
        <w:t xml:space="preserve">, M. R. Andersen, L. K. </w:t>
      </w:r>
      <w:proofErr w:type="spellStart"/>
      <w:r>
        <w:rPr>
          <w:rFonts w:ascii="Times New Roman" w:hAnsi="Times New Roman" w:cs="Times New Roman"/>
          <w:sz w:val="24"/>
          <w:szCs w:val="24"/>
        </w:rPr>
        <w:t>Nielsen</w:t>
      </w:r>
      <w:proofErr w:type="spellEnd"/>
      <w:r>
        <w:rPr>
          <w:rFonts w:ascii="Times New Roman" w:hAnsi="Times New Roman" w:cs="Times New Roman"/>
          <w:sz w:val="24"/>
          <w:szCs w:val="24"/>
        </w:rPr>
        <w:t xml:space="preserve">, N. </w:t>
      </w:r>
      <w:proofErr w:type="spellStart"/>
      <w:r>
        <w:rPr>
          <w:rFonts w:ascii="Times New Roman" w:hAnsi="Times New Roman" w:cs="Times New Roman"/>
          <w:sz w:val="24"/>
          <w:szCs w:val="24"/>
        </w:rPr>
        <w:t>Borth</w:t>
      </w:r>
      <w:proofErr w:type="spellEnd"/>
      <w:r>
        <w:rPr>
          <w:rFonts w:ascii="Times New Roman" w:hAnsi="Times New Roman" w:cs="Times New Roman"/>
          <w:sz w:val="24"/>
          <w:szCs w:val="24"/>
        </w:rPr>
        <w:t xml:space="preserve">, D. Y. Lee, N. E. Lewis, </w:t>
      </w:r>
      <w:proofErr w:type="spellStart"/>
      <w:r>
        <w:rPr>
          <w:rFonts w:ascii="Times New Roman" w:hAnsi="Times New Roman" w:cs="Times New Roman"/>
          <w:i/>
          <w:sz w:val="24"/>
          <w:szCs w:val="24"/>
        </w:rPr>
        <w:t>Cell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Syst</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2016</w:t>
      </w:r>
      <w:r>
        <w:rPr>
          <w:rFonts w:ascii="Times New Roman" w:hAnsi="Times New Roman" w:cs="Times New Roman"/>
          <w:sz w:val="24"/>
          <w:szCs w:val="24"/>
        </w:rPr>
        <w:t>, 3, 434</w:t>
      </w:r>
      <w:r>
        <w:rPr>
          <w:rFonts w:ascii="Times New Roman" w:eastAsia="Times New Roman" w:hAnsi="Times New Roman" w:cs="Times New Roman"/>
          <w:sz w:val="24"/>
          <w:szCs w:val="24"/>
        </w:rPr>
        <w:t>–</w:t>
      </w:r>
      <w:r>
        <w:rPr>
          <w:rFonts w:ascii="Times New Roman" w:hAnsi="Times New Roman" w:cs="Times New Roman"/>
          <w:sz w:val="24"/>
          <w:szCs w:val="24"/>
        </w:rPr>
        <w:t>443.</w:t>
      </w:r>
    </w:p>
    <w:p w:rsidR="000F55EF" w:rsidRDefault="000F55EF" w:rsidP="000F55EF">
      <w:pPr>
        <w:pStyle w:val="Odstavekseznama1"/>
        <w:numPr>
          <w:ilvl w:val="0"/>
          <w:numId w:val="1"/>
        </w:numPr>
        <w:spacing w:after="480" w:line="360" w:lineRule="auto"/>
        <w:jc w:val="both"/>
      </w:pPr>
      <w:r>
        <w:rPr>
          <w:rFonts w:ascii="Times New Roman" w:hAnsi="Times New Roman" w:cs="Times New Roman"/>
          <w:sz w:val="24"/>
          <w:szCs w:val="24"/>
        </w:rPr>
        <w:t xml:space="preserve">Ž. Rejc, L. </w:t>
      </w:r>
      <w:proofErr w:type="spellStart"/>
      <w:r>
        <w:rPr>
          <w:rFonts w:ascii="Times New Roman" w:hAnsi="Times New Roman" w:cs="Times New Roman"/>
          <w:sz w:val="24"/>
          <w:szCs w:val="24"/>
        </w:rPr>
        <w:t>Magdevska</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Tršelič</w:t>
      </w:r>
      <w:proofErr w:type="spellEnd"/>
      <w:r>
        <w:rPr>
          <w:rFonts w:ascii="Times New Roman" w:hAnsi="Times New Roman" w:cs="Times New Roman"/>
          <w:sz w:val="24"/>
          <w:szCs w:val="24"/>
        </w:rPr>
        <w:t xml:space="preserve">, T. Osolin, R. Vodopivec, J. Mraz, E. Pavliha, N. Zimic, T. </w:t>
      </w:r>
      <w:proofErr w:type="spellStart"/>
      <w:r>
        <w:rPr>
          <w:rFonts w:ascii="Times New Roman" w:hAnsi="Times New Roman" w:cs="Times New Roman"/>
          <w:sz w:val="24"/>
          <w:szCs w:val="24"/>
        </w:rPr>
        <w:t>Cvitanović</w:t>
      </w:r>
      <w:proofErr w:type="spellEnd"/>
      <w:r>
        <w:rPr>
          <w:rFonts w:ascii="Times New Roman" w:hAnsi="Times New Roman" w:cs="Times New Roman"/>
          <w:sz w:val="24"/>
          <w:szCs w:val="24"/>
        </w:rPr>
        <w:t xml:space="preserve">, D. Rozman, M. Moškon, M. Mraz, </w:t>
      </w:r>
      <w:proofErr w:type="spellStart"/>
      <w:r>
        <w:rPr>
          <w:rFonts w:ascii="Times New Roman" w:hAnsi="Times New Roman" w:cs="Times New Roman"/>
          <w:i/>
          <w:iCs/>
          <w:sz w:val="24"/>
          <w:szCs w:val="24"/>
        </w:rPr>
        <w:t>Comput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lang w:val="en-US"/>
        </w:rPr>
        <w:t>Bio.l</w:t>
      </w:r>
      <w:proofErr w:type="spellEnd"/>
      <w:r>
        <w:rPr>
          <w:rFonts w:ascii="Times New Roman" w:hAnsi="Times New Roman" w:cs="Times New Roman"/>
          <w:i/>
          <w:iCs/>
          <w:sz w:val="24"/>
          <w:szCs w:val="24"/>
          <w:lang w:val="en-US"/>
        </w:rPr>
        <w:t xml:space="preserve"> Med</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2017</w:t>
      </w:r>
      <w:r>
        <w:rPr>
          <w:rFonts w:ascii="Times New Roman" w:hAnsi="Times New Roman" w:cs="Times New Roman"/>
          <w:sz w:val="24"/>
          <w:szCs w:val="24"/>
          <w:lang w:val="en-US"/>
        </w:rPr>
        <w:t>, 88, 150</w:t>
      </w:r>
      <w:r>
        <w:rPr>
          <w:rFonts w:ascii="Times New Roman" w:eastAsia="Times New Roman" w:hAnsi="Times New Roman" w:cs="Times New Roman"/>
          <w:sz w:val="24"/>
          <w:szCs w:val="24"/>
          <w:lang w:val="en-US"/>
        </w:rPr>
        <w:t>–</w:t>
      </w:r>
      <w:r>
        <w:rPr>
          <w:rFonts w:ascii="Times New Roman" w:hAnsi="Times New Roman" w:cs="Times New Roman"/>
          <w:sz w:val="24"/>
          <w:szCs w:val="24"/>
          <w:lang w:val="en-US"/>
        </w:rPr>
        <w:t>160.</w:t>
      </w:r>
    </w:p>
    <w:p w:rsidR="000F55EF" w:rsidRDefault="000F55EF" w:rsidP="000F55EF">
      <w:pPr>
        <w:pStyle w:val="Odstavekseznama1"/>
        <w:numPr>
          <w:ilvl w:val="0"/>
          <w:numId w:val="1"/>
        </w:numPr>
        <w:spacing w:after="480" w:line="360" w:lineRule="auto"/>
        <w:jc w:val="both"/>
      </w:pPr>
      <w:r>
        <w:rPr>
          <w:rFonts w:ascii="Times New Roman" w:hAnsi="Times New Roman" w:cs="Times New Roman"/>
          <w:sz w:val="24"/>
          <w:szCs w:val="24"/>
          <w:lang w:val="it-IT"/>
        </w:rPr>
        <w:t xml:space="preserve">I. </w:t>
      </w:r>
      <w:proofErr w:type="gramStart"/>
      <w:r>
        <w:rPr>
          <w:rFonts w:ascii="Times New Roman" w:hAnsi="Times New Roman" w:cs="Times New Roman"/>
          <w:sz w:val="24"/>
          <w:szCs w:val="24"/>
          <w:lang w:val="it-IT"/>
        </w:rPr>
        <w:t>J.</w:t>
      </w:r>
      <w:proofErr w:type="gramEnd"/>
      <w:r>
        <w:rPr>
          <w:rFonts w:ascii="Times New Roman" w:hAnsi="Times New Roman" w:cs="Times New Roman"/>
          <w:sz w:val="24"/>
          <w:szCs w:val="24"/>
          <w:lang w:val="it-IT"/>
        </w:rPr>
        <w:t xml:space="preserve"> del VAL, J. M. </w:t>
      </w:r>
      <w:proofErr w:type="spellStart"/>
      <w:r>
        <w:rPr>
          <w:rFonts w:ascii="Times New Roman" w:hAnsi="Times New Roman" w:cs="Times New Roman"/>
          <w:sz w:val="24"/>
          <w:szCs w:val="24"/>
          <w:lang w:val="it-IT"/>
        </w:rPr>
        <w:t>Nagy</w:t>
      </w:r>
      <w:proofErr w:type="spellEnd"/>
      <w:r>
        <w:rPr>
          <w:rFonts w:ascii="Times New Roman" w:hAnsi="Times New Roman" w:cs="Times New Roman"/>
          <w:sz w:val="24"/>
          <w:szCs w:val="24"/>
          <w:lang w:val="it-IT"/>
        </w:rPr>
        <w:t xml:space="preserve">, C. A. </w:t>
      </w:r>
      <w:proofErr w:type="spellStart"/>
      <w:r>
        <w:rPr>
          <w:rFonts w:ascii="Times New Roman" w:hAnsi="Times New Roman" w:cs="Times New Roman"/>
          <w:sz w:val="24"/>
          <w:szCs w:val="24"/>
          <w:lang w:val="it-IT"/>
        </w:rPr>
        <w:t>Kontoravdi</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i/>
          <w:iCs/>
          <w:sz w:val="24"/>
          <w:szCs w:val="24"/>
          <w:lang w:val="it-IT"/>
        </w:rPr>
        <w:t>Biotechnol</w:t>
      </w:r>
      <w:proofErr w:type="spellEnd"/>
      <w:r>
        <w:rPr>
          <w:rFonts w:ascii="Times New Roman" w:hAnsi="Times New Roman" w:cs="Times New Roman"/>
          <w:i/>
          <w:iCs/>
          <w:sz w:val="24"/>
          <w:szCs w:val="24"/>
          <w:lang w:val="it-IT"/>
        </w:rPr>
        <w:t xml:space="preserve">. </w:t>
      </w:r>
      <w:proofErr w:type="spellStart"/>
      <w:r>
        <w:rPr>
          <w:rFonts w:ascii="Times New Roman" w:hAnsi="Times New Roman" w:cs="Times New Roman"/>
          <w:i/>
          <w:iCs/>
          <w:sz w:val="24"/>
          <w:szCs w:val="24"/>
          <w:lang w:val="it-IT"/>
        </w:rPr>
        <w:t>Prog</w:t>
      </w:r>
      <w:proofErr w:type="spellEnd"/>
      <w:r>
        <w:rPr>
          <w:rFonts w:ascii="Times New Roman" w:hAnsi="Times New Roman" w:cs="Times New Roman"/>
          <w:sz w:val="24"/>
          <w:szCs w:val="24"/>
          <w:lang w:val="it-IT"/>
        </w:rPr>
        <w:t xml:space="preserve">. </w:t>
      </w:r>
      <w:r>
        <w:rPr>
          <w:rFonts w:ascii="Times New Roman" w:hAnsi="Times New Roman" w:cs="Times New Roman"/>
          <w:b/>
          <w:sz w:val="24"/>
          <w:szCs w:val="24"/>
          <w:lang w:val="it-IT"/>
        </w:rPr>
        <w:t>2011</w:t>
      </w:r>
      <w:r>
        <w:rPr>
          <w:rFonts w:ascii="Times New Roman" w:hAnsi="Times New Roman" w:cs="Times New Roman"/>
          <w:sz w:val="24"/>
          <w:szCs w:val="24"/>
          <w:lang w:val="it-IT"/>
        </w:rPr>
        <w:t xml:space="preserve">, </w:t>
      </w:r>
      <w:proofErr w:type="gramStart"/>
      <w:r>
        <w:rPr>
          <w:rFonts w:ascii="Times New Roman" w:hAnsi="Times New Roman" w:cs="Times New Roman"/>
          <w:sz w:val="24"/>
          <w:szCs w:val="24"/>
          <w:lang w:val="it-IT"/>
        </w:rPr>
        <w:t>27</w:t>
      </w:r>
      <w:proofErr w:type="gramEnd"/>
      <w:r>
        <w:rPr>
          <w:rFonts w:ascii="Times New Roman" w:hAnsi="Times New Roman" w:cs="Times New Roman"/>
          <w:sz w:val="24"/>
          <w:szCs w:val="24"/>
          <w:lang w:val="it-IT"/>
        </w:rPr>
        <w:t>, 1730</w:t>
      </w:r>
      <w:r>
        <w:rPr>
          <w:rFonts w:ascii="Times New Roman" w:eastAsia="Times New Roman" w:hAnsi="Times New Roman" w:cs="Times New Roman"/>
          <w:sz w:val="24"/>
          <w:szCs w:val="24"/>
          <w:lang w:val="it-IT"/>
        </w:rPr>
        <w:t>–</w:t>
      </w:r>
      <w:r>
        <w:rPr>
          <w:rFonts w:ascii="Times New Roman" w:hAnsi="Times New Roman" w:cs="Times New Roman"/>
          <w:sz w:val="24"/>
          <w:szCs w:val="24"/>
          <w:lang w:val="it-IT"/>
        </w:rPr>
        <w:t>1743.</w:t>
      </w:r>
    </w:p>
    <w:p w:rsidR="000F55EF" w:rsidRDefault="000F55EF" w:rsidP="000F55EF">
      <w:pPr>
        <w:pStyle w:val="Odstavekseznama1"/>
        <w:numPr>
          <w:ilvl w:val="0"/>
          <w:numId w:val="1"/>
        </w:numPr>
        <w:spacing w:after="480" w:line="360" w:lineRule="auto"/>
        <w:jc w:val="both"/>
      </w:pPr>
      <w:r>
        <w:rPr>
          <w:rFonts w:ascii="Times New Roman" w:hAnsi="Times New Roman" w:cs="Times New Roman"/>
          <w:sz w:val="24"/>
          <w:szCs w:val="24"/>
          <w:lang w:val="en-US"/>
        </w:rPr>
        <w:t xml:space="preserve">T. K. </w:t>
      </w:r>
      <w:proofErr w:type="spellStart"/>
      <w:r>
        <w:rPr>
          <w:rFonts w:ascii="Times New Roman" w:hAnsi="Times New Roman" w:cs="Times New Roman"/>
          <w:sz w:val="24"/>
          <w:szCs w:val="24"/>
          <w:lang w:val="en-US"/>
        </w:rPr>
        <w:t>Villiger</w:t>
      </w:r>
      <w:proofErr w:type="spellEnd"/>
      <w:r>
        <w:rPr>
          <w:rFonts w:ascii="Times New Roman" w:hAnsi="Times New Roman" w:cs="Times New Roman"/>
          <w:sz w:val="24"/>
          <w:szCs w:val="24"/>
          <w:lang w:val="en-US"/>
        </w:rPr>
        <w:t xml:space="preserve">, E. </w:t>
      </w:r>
      <w:proofErr w:type="spellStart"/>
      <w:r>
        <w:rPr>
          <w:rFonts w:ascii="Times New Roman" w:hAnsi="Times New Roman" w:cs="Times New Roman"/>
          <w:sz w:val="24"/>
          <w:szCs w:val="24"/>
          <w:lang w:val="en-US"/>
        </w:rPr>
        <w:t>Scibona</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Stettler</w:t>
      </w:r>
      <w:proofErr w:type="spellEnd"/>
      <w:r>
        <w:rPr>
          <w:rFonts w:ascii="Times New Roman" w:hAnsi="Times New Roman" w:cs="Times New Roman"/>
          <w:sz w:val="24"/>
          <w:szCs w:val="24"/>
          <w:lang w:val="en-US"/>
        </w:rPr>
        <w:t xml:space="preserve">, H. </w:t>
      </w:r>
      <w:proofErr w:type="spellStart"/>
      <w:r>
        <w:rPr>
          <w:rFonts w:ascii="Times New Roman" w:hAnsi="Times New Roman" w:cs="Times New Roman"/>
          <w:sz w:val="24"/>
          <w:szCs w:val="24"/>
          <w:lang w:val="en-US"/>
        </w:rPr>
        <w:t>Broly</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Morbidelli</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Soos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Biotechnol</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Prog</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2016</w:t>
      </w:r>
      <w:r>
        <w:rPr>
          <w:rFonts w:ascii="Times New Roman" w:hAnsi="Times New Roman" w:cs="Times New Roman"/>
          <w:sz w:val="24"/>
          <w:szCs w:val="24"/>
          <w:lang w:val="en-US"/>
        </w:rPr>
        <w:t>, 32, 1135–1148.</w:t>
      </w:r>
    </w:p>
    <w:p w:rsidR="000F55EF" w:rsidRDefault="000F55EF" w:rsidP="000F55EF">
      <w:pPr>
        <w:pStyle w:val="Odstavekseznama1"/>
        <w:numPr>
          <w:ilvl w:val="0"/>
          <w:numId w:val="1"/>
        </w:numPr>
        <w:spacing w:after="480" w:line="360" w:lineRule="auto"/>
        <w:jc w:val="both"/>
      </w:pPr>
      <w:r>
        <w:rPr>
          <w:rFonts w:ascii="Times New Roman" w:hAnsi="Times New Roman" w:cs="Times New Roman"/>
          <w:sz w:val="24"/>
          <w:szCs w:val="24"/>
        </w:rPr>
        <w:t xml:space="preserve">M. Kastelic, D. Kopač, U. Novak, B. Likozar, </w:t>
      </w:r>
      <w:r>
        <w:rPr>
          <w:rStyle w:val="Poudarek"/>
          <w:rFonts w:ascii="Times New Roman" w:hAnsi="Times New Roman" w:cs="Times New Roman"/>
          <w:sz w:val="24"/>
          <w:szCs w:val="24"/>
        </w:rPr>
        <w:t xml:space="preserve">ACS </w:t>
      </w:r>
      <w:proofErr w:type="spellStart"/>
      <w:r>
        <w:rPr>
          <w:rStyle w:val="Poudarek"/>
          <w:rFonts w:ascii="Times New Roman" w:hAnsi="Times New Roman" w:cs="Times New Roman"/>
          <w:sz w:val="24"/>
          <w:szCs w:val="24"/>
        </w:rPr>
        <w:t>Synth</w:t>
      </w:r>
      <w:proofErr w:type="spellEnd"/>
      <w:r>
        <w:rPr>
          <w:rStyle w:val="Poudarek"/>
          <w:rFonts w:ascii="Times New Roman" w:hAnsi="Times New Roman" w:cs="Times New Roman"/>
          <w:sz w:val="24"/>
          <w:szCs w:val="24"/>
        </w:rPr>
        <w:t xml:space="preserve">. </w:t>
      </w:r>
      <w:r>
        <w:rPr>
          <w:rStyle w:val="Poudarek"/>
          <w:rFonts w:ascii="Times New Roman" w:hAnsi="Times New Roman" w:cs="Times New Roman"/>
          <w:sz w:val="24"/>
          <w:szCs w:val="24"/>
          <w:lang w:val="en-US"/>
        </w:rPr>
        <w:t xml:space="preserve">Biol. </w:t>
      </w:r>
      <w:r>
        <w:rPr>
          <w:rStyle w:val="Poudarek"/>
          <w:rFonts w:ascii="Times New Roman" w:hAnsi="Times New Roman" w:cs="Times New Roman"/>
          <w:b/>
          <w:bCs/>
          <w:i w:val="0"/>
          <w:iCs w:val="0"/>
          <w:sz w:val="24"/>
          <w:szCs w:val="24"/>
          <w:lang w:val="en-US"/>
        </w:rPr>
        <w:t>2018</w:t>
      </w:r>
      <w:r>
        <w:rPr>
          <w:rStyle w:val="Poudarek"/>
          <w:rFonts w:ascii="Times New Roman" w:hAnsi="Times New Roman" w:cs="Times New Roman"/>
          <w:sz w:val="24"/>
          <w:szCs w:val="24"/>
          <w:lang w:val="en-US"/>
        </w:rPr>
        <w:t xml:space="preserve">, </w:t>
      </w:r>
      <w:r>
        <w:rPr>
          <w:rStyle w:val="Poudarek"/>
          <w:rFonts w:ascii="Times New Roman" w:hAnsi="Times New Roman" w:cs="Times New Roman"/>
          <w:i w:val="0"/>
          <w:iCs w:val="0"/>
          <w:sz w:val="24"/>
          <w:szCs w:val="24"/>
          <w:lang w:val="en-US"/>
        </w:rPr>
        <w:t>In Press</w:t>
      </w:r>
    </w:p>
    <w:p w:rsidR="0012594A" w:rsidRDefault="0012594A" w:rsidP="00E43BC2">
      <w:pPr>
        <w:pStyle w:val="Odstavekseznama1"/>
        <w:spacing w:after="480" w:line="360" w:lineRule="auto"/>
        <w:ind w:left="0"/>
        <w:jc w:val="both"/>
      </w:pPr>
    </w:p>
    <w:sectPr w:rsidR="0012594A" w:rsidSect="002072EA">
      <w:footerReference w:type="default" r:id="rId30"/>
      <w:pgSz w:w="11906" w:h="16838"/>
      <w:pgMar w:top="1417" w:right="1134" w:bottom="1417" w:left="1134" w:header="708" w:footer="708" w:gutter="0"/>
      <w:lnNumType w:countBy="1" w:restart="continuous"/>
      <w:cols w:space="708"/>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8FA" w:rsidRDefault="003268FA" w:rsidP="001174DD">
      <w:pPr>
        <w:spacing w:after="0" w:line="240" w:lineRule="auto"/>
      </w:pPr>
      <w:r>
        <w:separator/>
      </w:r>
    </w:p>
  </w:endnote>
  <w:endnote w:type="continuationSeparator" w:id="0">
    <w:p w:rsidR="003268FA" w:rsidRDefault="003268FA" w:rsidP="001174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ont298">
    <w:altName w:val="Times New Roman"/>
    <w:charset w:val="01"/>
    <w:family w:val="auto"/>
    <w:pitch w:val="variable"/>
    <w:sig w:usb0="00000000" w:usb1="00000000" w:usb2="00000000" w:usb3="00000000" w:csb0="00000000" w:csb1="00000000"/>
  </w:font>
  <w:font w:name="Liberation Sans">
    <w:altName w:val="Arial"/>
    <w:charset w:val="01"/>
    <w:family w:val="swiss"/>
    <w:pitch w:val="default"/>
    <w:sig w:usb0="00000000" w:usb1="00000000" w:usb2="00000000" w:usb3="00000000" w:csb0="00000000" w:csb1="00000000"/>
  </w:font>
  <w:font w:name="Noto Sans CJK SC Regular">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OpenSymbol">
    <w:altName w:val="Arial Unicode MS"/>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P6960">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9EA" w:rsidRDefault="002879EA">
    <w:pPr>
      <w:pStyle w:val="Noga"/>
      <w:jc w:val="center"/>
    </w:pPr>
    <w:fldSimple w:instr=" PAGE ">
      <w:r w:rsidR="00601F4D">
        <w:rPr>
          <w:noProof/>
        </w:rPr>
        <w:t>4</w:t>
      </w:r>
    </w:fldSimple>
  </w:p>
  <w:p w:rsidR="002879EA" w:rsidRDefault="002879EA">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8FA" w:rsidRDefault="003268FA" w:rsidP="001174DD">
      <w:pPr>
        <w:spacing w:after="0" w:line="240" w:lineRule="auto"/>
      </w:pPr>
      <w:r>
        <w:separator/>
      </w:r>
    </w:p>
  </w:footnote>
  <w:footnote w:type="continuationSeparator" w:id="0">
    <w:p w:rsidR="003268FA" w:rsidRDefault="003268FA" w:rsidP="001174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0"/>
        </w:tabs>
        <w:ind w:left="720" w:hanging="360"/>
      </w:pPr>
      <w:rPr>
        <w:i w:val="0"/>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2"/>
    <w:multiLevelType w:val="multilevel"/>
    <w:tmpl w:val="00000002"/>
    <w:name w:val="WWNum2"/>
    <w:lvl w:ilvl="0">
      <w:start w:val="2"/>
      <w:numFmt w:val="decimal"/>
      <w:lvlText w:val="%1."/>
      <w:lvlJc w:val="left"/>
      <w:pPr>
        <w:tabs>
          <w:tab w:val="num" w:pos="0"/>
        </w:tabs>
        <w:ind w:left="720" w:hanging="360"/>
      </w:pPr>
      <w:rPr>
        <w:b/>
        <w:sz w:val="24"/>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nsid w:val="00000003"/>
    <w:multiLevelType w:val="multilevel"/>
    <w:tmpl w:val="00000003"/>
    <w:name w:val="WWNum3"/>
    <w:lvl w:ilvl="0">
      <w:start w:val="1"/>
      <w:numFmt w:val="bullet"/>
      <w:lvlText w:val=""/>
      <w:lvlJc w:val="left"/>
      <w:pPr>
        <w:tabs>
          <w:tab w:val="num" w:pos="0"/>
        </w:tabs>
        <w:ind w:left="720" w:hanging="360"/>
      </w:pPr>
      <w:rPr>
        <w:rFonts w:ascii="Symbol" w:hAnsi="Symbol" w:cs="Symbol"/>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79B27E6D"/>
    <w:multiLevelType w:val="hybridMultilevel"/>
    <w:tmpl w:val="F3AA806C"/>
    <w:lvl w:ilvl="0" w:tplc="04090001">
      <w:start w:val="1"/>
      <w:numFmt w:val="bullet"/>
      <w:lvlText w:val=""/>
      <w:lvlJc w:val="left"/>
      <w:pPr>
        <w:ind w:left="1440" w:hanging="360"/>
      </w:pPr>
      <w:rPr>
        <w:rFonts w:ascii="Symbol" w:hAnsi="Symbol" w:hint="default"/>
      </w:rPr>
    </w:lvl>
    <w:lvl w:ilvl="1" w:tplc="A1104E7C">
      <w:start w:val="1"/>
      <w:numFmt w:val="bullet"/>
      <w:lvlText w:val="o"/>
      <w:lvlJc w:val="left"/>
      <w:pPr>
        <w:ind w:left="2160" w:hanging="360"/>
      </w:pPr>
      <w:rPr>
        <w:rFonts w:ascii="Courier New" w:hAnsi="Courier New" w:cs="Courier New" w:hint="default"/>
        <w:lang w:val="en-US"/>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hyphenationZone w:val="425"/>
  <w:defaultTableStyle w:val="Navade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A11D11"/>
    <w:rsid w:val="00005ABB"/>
    <w:rsid w:val="00010E98"/>
    <w:rsid w:val="00043F29"/>
    <w:rsid w:val="00046D6D"/>
    <w:rsid w:val="00073E2C"/>
    <w:rsid w:val="000A0CD4"/>
    <w:rsid w:val="000B0C28"/>
    <w:rsid w:val="000B395D"/>
    <w:rsid w:val="000C0EB7"/>
    <w:rsid w:val="000C2269"/>
    <w:rsid w:val="000D417B"/>
    <w:rsid w:val="000E153C"/>
    <w:rsid w:val="000F55EF"/>
    <w:rsid w:val="001066A8"/>
    <w:rsid w:val="001174DD"/>
    <w:rsid w:val="0012594A"/>
    <w:rsid w:val="00125A1D"/>
    <w:rsid w:val="0013712D"/>
    <w:rsid w:val="001904EC"/>
    <w:rsid w:val="001B507B"/>
    <w:rsid w:val="001F5EA7"/>
    <w:rsid w:val="002072EA"/>
    <w:rsid w:val="00222268"/>
    <w:rsid w:val="00255C3D"/>
    <w:rsid w:val="002879EA"/>
    <w:rsid w:val="002D45C4"/>
    <w:rsid w:val="00307FFB"/>
    <w:rsid w:val="003268FA"/>
    <w:rsid w:val="003721FC"/>
    <w:rsid w:val="003A136B"/>
    <w:rsid w:val="003A520B"/>
    <w:rsid w:val="003A6AD9"/>
    <w:rsid w:val="003B11E7"/>
    <w:rsid w:val="003D4827"/>
    <w:rsid w:val="00432988"/>
    <w:rsid w:val="00450076"/>
    <w:rsid w:val="0046160B"/>
    <w:rsid w:val="004656A6"/>
    <w:rsid w:val="00467935"/>
    <w:rsid w:val="004720A4"/>
    <w:rsid w:val="00475CC5"/>
    <w:rsid w:val="004F0EF7"/>
    <w:rsid w:val="00525C12"/>
    <w:rsid w:val="00540358"/>
    <w:rsid w:val="00563405"/>
    <w:rsid w:val="00566BE6"/>
    <w:rsid w:val="005C1348"/>
    <w:rsid w:val="005E1B00"/>
    <w:rsid w:val="00601F4D"/>
    <w:rsid w:val="00635D9B"/>
    <w:rsid w:val="00663E34"/>
    <w:rsid w:val="0070677B"/>
    <w:rsid w:val="0070754A"/>
    <w:rsid w:val="00710B70"/>
    <w:rsid w:val="00735356"/>
    <w:rsid w:val="00740C06"/>
    <w:rsid w:val="0074360D"/>
    <w:rsid w:val="00750C26"/>
    <w:rsid w:val="007647AC"/>
    <w:rsid w:val="007768EA"/>
    <w:rsid w:val="007C4256"/>
    <w:rsid w:val="007D350E"/>
    <w:rsid w:val="00820C1E"/>
    <w:rsid w:val="00821783"/>
    <w:rsid w:val="0082223B"/>
    <w:rsid w:val="00876E26"/>
    <w:rsid w:val="008A1C5B"/>
    <w:rsid w:val="008A5A2A"/>
    <w:rsid w:val="008C0571"/>
    <w:rsid w:val="008C0DDC"/>
    <w:rsid w:val="008E18F4"/>
    <w:rsid w:val="008F71A2"/>
    <w:rsid w:val="00937C6D"/>
    <w:rsid w:val="009534D8"/>
    <w:rsid w:val="009858D3"/>
    <w:rsid w:val="009C21A8"/>
    <w:rsid w:val="009F0856"/>
    <w:rsid w:val="009F7C1C"/>
    <w:rsid w:val="00A02182"/>
    <w:rsid w:val="00A11D11"/>
    <w:rsid w:val="00A53336"/>
    <w:rsid w:val="00A6738D"/>
    <w:rsid w:val="00A926D7"/>
    <w:rsid w:val="00A94499"/>
    <w:rsid w:val="00AA4F05"/>
    <w:rsid w:val="00AB3BE6"/>
    <w:rsid w:val="00AC5A3D"/>
    <w:rsid w:val="00AD491A"/>
    <w:rsid w:val="00BB4D8D"/>
    <w:rsid w:val="00C04F48"/>
    <w:rsid w:val="00C3197C"/>
    <w:rsid w:val="00C414F3"/>
    <w:rsid w:val="00C5537D"/>
    <w:rsid w:val="00C561DB"/>
    <w:rsid w:val="00C77824"/>
    <w:rsid w:val="00CD47A9"/>
    <w:rsid w:val="00D10D29"/>
    <w:rsid w:val="00D155D4"/>
    <w:rsid w:val="00D522E9"/>
    <w:rsid w:val="00D72D2C"/>
    <w:rsid w:val="00DB2DDB"/>
    <w:rsid w:val="00DE36E9"/>
    <w:rsid w:val="00DE6F36"/>
    <w:rsid w:val="00DF31EF"/>
    <w:rsid w:val="00E0315C"/>
    <w:rsid w:val="00E43BC2"/>
    <w:rsid w:val="00E74A07"/>
    <w:rsid w:val="00EA606E"/>
    <w:rsid w:val="00EC11DC"/>
    <w:rsid w:val="00ED3084"/>
    <w:rsid w:val="00F00B77"/>
    <w:rsid w:val="00F10A20"/>
    <w:rsid w:val="00F45E98"/>
    <w:rsid w:val="00F76893"/>
    <w:rsid w:val="00FB279F"/>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072EA"/>
    <w:pPr>
      <w:suppressAutoHyphens/>
      <w:spacing w:after="200" w:line="276" w:lineRule="auto"/>
    </w:pPr>
    <w:rPr>
      <w:rFonts w:ascii="Calibri" w:eastAsia="Calibri" w:hAnsi="Calibri" w:cs="font298"/>
      <w:color w:val="00000A"/>
      <w:kern w:val="1"/>
      <w:sz w:val="22"/>
      <w:szCs w:val="22"/>
      <w:lang w:eastAsia="en-US"/>
    </w:rPr>
  </w:style>
  <w:style w:type="paragraph" w:styleId="Naslov1">
    <w:name w:val="heading 1"/>
    <w:basedOn w:val="Heading"/>
    <w:qFormat/>
    <w:rsid w:val="002072EA"/>
    <w:pPr>
      <w:outlineLvl w:val="0"/>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Privzetapisavaodstavka1">
    <w:name w:val="Privzeta pisava odstavka1"/>
    <w:rsid w:val="002072EA"/>
  </w:style>
  <w:style w:type="character" w:customStyle="1" w:styleId="BesedilooblakaZnak">
    <w:name w:val="Besedilo oblačka Znak"/>
    <w:basedOn w:val="Privzetapisavaodstavka1"/>
    <w:rsid w:val="002072EA"/>
    <w:rPr>
      <w:rFonts w:ascii="Tahoma" w:hAnsi="Tahoma" w:cs="Tahoma"/>
      <w:sz w:val="16"/>
      <w:szCs w:val="16"/>
    </w:rPr>
  </w:style>
  <w:style w:type="character" w:customStyle="1" w:styleId="HTML-citat1">
    <w:name w:val="HTML-citat1"/>
    <w:basedOn w:val="Privzetapisavaodstavka1"/>
    <w:rsid w:val="002072EA"/>
    <w:rPr>
      <w:i/>
      <w:iCs/>
    </w:rPr>
  </w:style>
  <w:style w:type="character" w:styleId="Hiperpovezava">
    <w:name w:val="Hyperlink"/>
    <w:basedOn w:val="Privzetapisavaodstavka1"/>
    <w:rsid w:val="002072EA"/>
    <w:rPr>
      <w:color w:val="0000FF"/>
      <w:u w:val="single"/>
    </w:rPr>
  </w:style>
  <w:style w:type="character" w:customStyle="1" w:styleId="Besediloograde1">
    <w:name w:val="Besedilo ograde1"/>
    <w:basedOn w:val="Privzetapisavaodstavka1"/>
    <w:rsid w:val="002072EA"/>
    <w:rPr>
      <w:color w:val="808080"/>
    </w:rPr>
  </w:style>
  <w:style w:type="character" w:customStyle="1" w:styleId="SledenaHiperpovezava1">
    <w:name w:val="SledenaHiperpovezava1"/>
    <w:basedOn w:val="Privzetapisavaodstavka1"/>
    <w:rsid w:val="002072EA"/>
    <w:rPr>
      <w:color w:val="800080"/>
      <w:u w:val="single"/>
    </w:rPr>
  </w:style>
  <w:style w:type="character" w:customStyle="1" w:styleId="Komentar-sklic1">
    <w:name w:val="Komentar - sklic1"/>
    <w:basedOn w:val="Privzetapisavaodstavka1"/>
    <w:rsid w:val="002072EA"/>
    <w:rPr>
      <w:sz w:val="16"/>
      <w:szCs w:val="16"/>
    </w:rPr>
  </w:style>
  <w:style w:type="character" w:customStyle="1" w:styleId="Komentar-besediloZnak">
    <w:name w:val="Komentar - besedilo Znak"/>
    <w:basedOn w:val="Privzetapisavaodstavka1"/>
    <w:rsid w:val="002072EA"/>
    <w:rPr>
      <w:sz w:val="20"/>
      <w:szCs w:val="20"/>
    </w:rPr>
  </w:style>
  <w:style w:type="character" w:customStyle="1" w:styleId="ZadevakomentarjaZnak">
    <w:name w:val="Zadeva komentarja Znak"/>
    <w:basedOn w:val="Komentar-besediloZnak"/>
    <w:rsid w:val="002072EA"/>
    <w:rPr>
      <w:b/>
      <w:bCs/>
      <w:sz w:val="20"/>
      <w:szCs w:val="20"/>
    </w:rPr>
  </w:style>
  <w:style w:type="character" w:customStyle="1" w:styleId="GlavaZnak">
    <w:name w:val="Glava Znak"/>
    <w:basedOn w:val="Privzetapisavaodstavka1"/>
    <w:rsid w:val="002072EA"/>
  </w:style>
  <w:style w:type="character" w:customStyle="1" w:styleId="NogaZnak">
    <w:name w:val="Noga Znak"/>
    <w:basedOn w:val="Privzetapisavaodstavka1"/>
    <w:rsid w:val="002072EA"/>
  </w:style>
  <w:style w:type="character" w:customStyle="1" w:styleId="ListLabel1">
    <w:name w:val="ListLabel 1"/>
    <w:rsid w:val="002072EA"/>
    <w:rPr>
      <w:rFonts w:cs="Courier New"/>
    </w:rPr>
  </w:style>
  <w:style w:type="character" w:customStyle="1" w:styleId="ListLabel2">
    <w:name w:val="ListLabel 2"/>
    <w:rsid w:val="002072EA"/>
    <w:rPr>
      <w:rFonts w:cs="Courier New"/>
    </w:rPr>
  </w:style>
  <w:style w:type="character" w:customStyle="1" w:styleId="ListLabel3">
    <w:name w:val="ListLabel 3"/>
    <w:rsid w:val="002072EA"/>
    <w:rPr>
      <w:rFonts w:cs="Courier New"/>
    </w:rPr>
  </w:style>
  <w:style w:type="character" w:customStyle="1" w:styleId="ListLabel4">
    <w:name w:val="ListLabel 4"/>
    <w:rsid w:val="002072EA"/>
    <w:rPr>
      <w:rFonts w:ascii="Times New Roman" w:hAnsi="Times New Roman"/>
      <w:b/>
      <w:sz w:val="24"/>
    </w:rPr>
  </w:style>
  <w:style w:type="character" w:customStyle="1" w:styleId="ListLabel5">
    <w:name w:val="ListLabel 5"/>
    <w:rsid w:val="002072EA"/>
    <w:rPr>
      <w:rFonts w:ascii="Times New Roman" w:hAnsi="Times New Roman"/>
      <w:i w:val="0"/>
      <w:sz w:val="24"/>
    </w:rPr>
  </w:style>
  <w:style w:type="character" w:customStyle="1" w:styleId="ListLabel6">
    <w:name w:val="ListLabel 6"/>
    <w:rsid w:val="002072EA"/>
    <w:rPr>
      <w:rFonts w:eastAsia="Calibri" w:cs="Calibri"/>
    </w:rPr>
  </w:style>
  <w:style w:type="character" w:customStyle="1" w:styleId="ListLabel7">
    <w:name w:val="ListLabel 7"/>
    <w:rsid w:val="002072EA"/>
    <w:rPr>
      <w:rFonts w:cs="Courier New"/>
    </w:rPr>
  </w:style>
  <w:style w:type="character" w:customStyle="1" w:styleId="ListLabel8">
    <w:name w:val="ListLabel 8"/>
    <w:rsid w:val="002072EA"/>
    <w:rPr>
      <w:rFonts w:cs="Courier New"/>
    </w:rPr>
  </w:style>
  <w:style w:type="character" w:customStyle="1" w:styleId="ListLabel9">
    <w:name w:val="ListLabel 9"/>
    <w:rsid w:val="002072EA"/>
    <w:rPr>
      <w:rFonts w:cs="Courier New"/>
    </w:rPr>
  </w:style>
  <w:style w:type="character" w:customStyle="1" w:styleId="ListLabel10">
    <w:name w:val="ListLabel 10"/>
    <w:rsid w:val="002072EA"/>
    <w:rPr>
      <w:rFonts w:cs="Courier New"/>
    </w:rPr>
  </w:style>
  <w:style w:type="character" w:customStyle="1" w:styleId="ListLabel11">
    <w:name w:val="ListLabel 11"/>
    <w:rsid w:val="002072EA"/>
    <w:rPr>
      <w:rFonts w:cs="Courier New"/>
    </w:rPr>
  </w:style>
  <w:style w:type="character" w:customStyle="1" w:styleId="ListLabel12">
    <w:name w:val="ListLabel 12"/>
    <w:rsid w:val="002072EA"/>
    <w:rPr>
      <w:rFonts w:cs="Courier New"/>
    </w:rPr>
  </w:style>
  <w:style w:type="character" w:customStyle="1" w:styleId="ListLabel13">
    <w:name w:val="ListLabel 13"/>
    <w:rsid w:val="002072EA"/>
    <w:rPr>
      <w:b/>
    </w:rPr>
  </w:style>
  <w:style w:type="character" w:customStyle="1" w:styleId="ListLabel14">
    <w:name w:val="ListLabel 14"/>
    <w:rsid w:val="002072EA"/>
    <w:rPr>
      <w:rFonts w:ascii="Times New Roman" w:hAnsi="Times New Roman"/>
      <w:b/>
      <w:sz w:val="24"/>
    </w:rPr>
  </w:style>
  <w:style w:type="character" w:customStyle="1" w:styleId="ListLabel15">
    <w:name w:val="ListLabel 15"/>
    <w:rsid w:val="002072EA"/>
    <w:rPr>
      <w:rFonts w:ascii="Times New Roman" w:hAnsi="Times New Roman"/>
      <w:i w:val="0"/>
      <w:sz w:val="24"/>
    </w:rPr>
  </w:style>
  <w:style w:type="character" w:customStyle="1" w:styleId="ListLabel16">
    <w:name w:val="ListLabel 16"/>
    <w:rsid w:val="002072EA"/>
    <w:rPr>
      <w:rFonts w:ascii="Times New Roman" w:hAnsi="Times New Roman" w:cs="Symbol"/>
      <w:sz w:val="24"/>
    </w:rPr>
  </w:style>
  <w:style w:type="character" w:customStyle="1" w:styleId="ListLabel17">
    <w:name w:val="ListLabel 17"/>
    <w:rsid w:val="002072EA"/>
    <w:rPr>
      <w:rFonts w:cs="Courier New"/>
    </w:rPr>
  </w:style>
  <w:style w:type="character" w:customStyle="1" w:styleId="ListLabel18">
    <w:name w:val="ListLabel 18"/>
    <w:rsid w:val="002072EA"/>
    <w:rPr>
      <w:rFonts w:cs="Wingdings"/>
    </w:rPr>
  </w:style>
  <w:style w:type="character" w:customStyle="1" w:styleId="ListLabel19">
    <w:name w:val="ListLabel 19"/>
    <w:rsid w:val="002072EA"/>
    <w:rPr>
      <w:rFonts w:cs="Symbol"/>
    </w:rPr>
  </w:style>
  <w:style w:type="character" w:customStyle="1" w:styleId="ListLabel20">
    <w:name w:val="ListLabel 20"/>
    <w:rsid w:val="002072EA"/>
    <w:rPr>
      <w:rFonts w:cs="Courier New"/>
    </w:rPr>
  </w:style>
  <w:style w:type="character" w:customStyle="1" w:styleId="ListLabel21">
    <w:name w:val="ListLabel 21"/>
    <w:rsid w:val="002072EA"/>
    <w:rPr>
      <w:rFonts w:cs="Wingdings"/>
    </w:rPr>
  </w:style>
  <w:style w:type="character" w:customStyle="1" w:styleId="ListLabel22">
    <w:name w:val="ListLabel 22"/>
    <w:rsid w:val="002072EA"/>
    <w:rPr>
      <w:rFonts w:cs="Symbol"/>
    </w:rPr>
  </w:style>
  <w:style w:type="character" w:customStyle="1" w:styleId="ListLabel23">
    <w:name w:val="ListLabel 23"/>
    <w:rsid w:val="002072EA"/>
    <w:rPr>
      <w:rFonts w:cs="Courier New"/>
    </w:rPr>
  </w:style>
  <w:style w:type="character" w:customStyle="1" w:styleId="ListLabel24">
    <w:name w:val="ListLabel 24"/>
    <w:rsid w:val="002072EA"/>
    <w:rPr>
      <w:rFonts w:cs="Wingdings"/>
    </w:rPr>
  </w:style>
  <w:style w:type="character" w:customStyle="1" w:styleId="ListLabel25">
    <w:name w:val="ListLabel 25"/>
    <w:rsid w:val="002072EA"/>
    <w:rPr>
      <w:rFonts w:ascii="Times New Roman" w:hAnsi="Times New Roman"/>
      <w:b/>
      <w:sz w:val="24"/>
    </w:rPr>
  </w:style>
  <w:style w:type="character" w:customStyle="1" w:styleId="ListLabel26">
    <w:name w:val="ListLabel 26"/>
    <w:rsid w:val="002072EA"/>
    <w:rPr>
      <w:rFonts w:ascii="Times New Roman" w:hAnsi="Times New Roman"/>
      <w:i w:val="0"/>
      <w:sz w:val="24"/>
    </w:rPr>
  </w:style>
  <w:style w:type="character" w:customStyle="1" w:styleId="ListLabel27">
    <w:name w:val="ListLabel 27"/>
    <w:rsid w:val="002072EA"/>
    <w:rPr>
      <w:rFonts w:ascii="Times New Roman" w:hAnsi="Times New Roman" w:cs="Symbol"/>
      <w:sz w:val="24"/>
    </w:rPr>
  </w:style>
  <w:style w:type="character" w:customStyle="1" w:styleId="ListLabel28">
    <w:name w:val="ListLabel 28"/>
    <w:rsid w:val="002072EA"/>
    <w:rPr>
      <w:rFonts w:cs="Courier New"/>
    </w:rPr>
  </w:style>
  <w:style w:type="character" w:customStyle="1" w:styleId="ListLabel29">
    <w:name w:val="ListLabel 29"/>
    <w:rsid w:val="002072EA"/>
    <w:rPr>
      <w:rFonts w:cs="Wingdings"/>
    </w:rPr>
  </w:style>
  <w:style w:type="character" w:customStyle="1" w:styleId="ListLabel30">
    <w:name w:val="ListLabel 30"/>
    <w:rsid w:val="002072EA"/>
    <w:rPr>
      <w:rFonts w:cs="Symbol"/>
    </w:rPr>
  </w:style>
  <w:style w:type="character" w:customStyle="1" w:styleId="ListLabel31">
    <w:name w:val="ListLabel 31"/>
    <w:rsid w:val="002072EA"/>
    <w:rPr>
      <w:rFonts w:cs="Courier New"/>
    </w:rPr>
  </w:style>
  <w:style w:type="character" w:customStyle="1" w:styleId="ListLabel32">
    <w:name w:val="ListLabel 32"/>
    <w:rsid w:val="002072EA"/>
    <w:rPr>
      <w:rFonts w:cs="Wingdings"/>
    </w:rPr>
  </w:style>
  <w:style w:type="character" w:customStyle="1" w:styleId="ListLabel33">
    <w:name w:val="ListLabel 33"/>
    <w:rsid w:val="002072EA"/>
    <w:rPr>
      <w:rFonts w:cs="Symbol"/>
    </w:rPr>
  </w:style>
  <w:style w:type="character" w:customStyle="1" w:styleId="ListLabel34">
    <w:name w:val="ListLabel 34"/>
    <w:rsid w:val="002072EA"/>
    <w:rPr>
      <w:rFonts w:cs="Courier New"/>
    </w:rPr>
  </w:style>
  <w:style w:type="character" w:customStyle="1" w:styleId="ListLabel35">
    <w:name w:val="ListLabel 35"/>
    <w:rsid w:val="002072EA"/>
    <w:rPr>
      <w:rFonts w:cs="Wingdings"/>
    </w:rPr>
  </w:style>
  <w:style w:type="character" w:customStyle="1" w:styleId="ListLabel36">
    <w:name w:val="ListLabel 36"/>
    <w:rsid w:val="002072EA"/>
    <w:rPr>
      <w:rFonts w:ascii="Times New Roman" w:hAnsi="Times New Roman"/>
      <w:b/>
      <w:sz w:val="24"/>
    </w:rPr>
  </w:style>
  <w:style w:type="character" w:customStyle="1" w:styleId="ListLabel37">
    <w:name w:val="ListLabel 37"/>
    <w:rsid w:val="002072EA"/>
    <w:rPr>
      <w:rFonts w:ascii="Times New Roman" w:hAnsi="Times New Roman"/>
      <w:i w:val="0"/>
      <w:sz w:val="24"/>
    </w:rPr>
  </w:style>
  <w:style w:type="character" w:customStyle="1" w:styleId="ListLabel38">
    <w:name w:val="ListLabel 38"/>
    <w:rsid w:val="002072EA"/>
    <w:rPr>
      <w:rFonts w:ascii="Times New Roman" w:hAnsi="Times New Roman" w:cs="Symbol"/>
      <w:sz w:val="24"/>
    </w:rPr>
  </w:style>
  <w:style w:type="character" w:customStyle="1" w:styleId="ListLabel39">
    <w:name w:val="ListLabel 39"/>
    <w:rsid w:val="002072EA"/>
    <w:rPr>
      <w:rFonts w:cs="Courier New"/>
    </w:rPr>
  </w:style>
  <w:style w:type="character" w:customStyle="1" w:styleId="ListLabel40">
    <w:name w:val="ListLabel 40"/>
    <w:rsid w:val="002072EA"/>
    <w:rPr>
      <w:rFonts w:cs="Wingdings"/>
    </w:rPr>
  </w:style>
  <w:style w:type="character" w:customStyle="1" w:styleId="ListLabel41">
    <w:name w:val="ListLabel 41"/>
    <w:rsid w:val="002072EA"/>
    <w:rPr>
      <w:rFonts w:cs="Symbol"/>
    </w:rPr>
  </w:style>
  <w:style w:type="character" w:customStyle="1" w:styleId="ListLabel42">
    <w:name w:val="ListLabel 42"/>
    <w:rsid w:val="002072EA"/>
    <w:rPr>
      <w:rFonts w:cs="Courier New"/>
    </w:rPr>
  </w:style>
  <w:style w:type="character" w:customStyle="1" w:styleId="ListLabel43">
    <w:name w:val="ListLabel 43"/>
    <w:rsid w:val="002072EA"/>
    <w:rPr>
      <w:rFonts w:cs="Wingdings"/>
    </w:rPr>
  </w:style>
  <w:style w:type="character" w:customStyle="1" w:styleId="ListLabel44">
    <w:name w:val="ListLabel 44"/>
    <w:rsid w:val="002072EA"/>
    <w:rPr>
      <w:rFonts w:cs="Symbol"/>
    </w:rPr>
  </w:style>
  <w:style w:type="character" w:customStyle="1" w:styleId="ListLabel45">
    <w:name w:val="ListLabel 45"/>
    <w:rsid w:val="002072EA"/>
    <w:rPr>
      <w:rFonts w:cs="Courier New"/>
    </w:rPr>
  </w:style>
  <w:style w:type="character" w:customStyle="1" w:styleId="ListLabel46">
    <w:name w:val="ListLabel 46"/>
    <w:rsid w:val="002072EA"/>
    <w:rPr>
      <w:rFonts w:cs="Wingdings"/>
    </w:rPr>
  </w:style>
  <w:style w:type="character" w:customStyle="1" w:styleId="tevilkavrstice1">
    <w:name w:val="Številka vrstice1"/>
    <w:basedOn w:val="Privzetapisavaodstavka1"/>
    <w:rsid w:val="002072EA"/>
  </w:style>
  <w:style w:type="character" w:styleId="Poudarek">
    <w:name w:val="Emphasis"/>
    <w:basedOn w:val="Privzetapisavaodstavka1"/>
    <w:qFormat/>
    <w:rsid w:val="002072EA"/>
    <w:rPr>
      <w:i/>
      <w:iCs/>
    </w:rPr>
  </w:style>
  <w:style w:type="character" w:customStyle="1" w:styleId="Krepko1">
    <w:name w:val="Krepko1"/>
    <w:basedOn w:val="Privzetapisavaodstavka1"/>
    <w:rsid w:val="002072EA"/>
    <w:rPr>
      <w:b/>
      <w:bCs/>
    </w:rPr>
  </w:style>
  <w:style w:type="character" w:customStyle="1" w:styleId="ListLabel47">
    <w:name w:val="ListLabel 47"/>
    <w:rsid w:val="002072EA"/>
    <w:rPr>
      <w:rFonts w:ascii="Times New Roman" w:hAnsi="Times New Roman"/>
      <w:b/>
      <w:sz w:val="24"/>
    </w:rPr>
  </w:style>
  <w:style w:type="character" w:customStyle="1" w:styleId="ListLabel48">
    <w:name w:val="ListLabel 48"/>
    <w:rsid w:val="002072EA"/>
    <w:rPr>
      <w:rFonts w:ascii="Times New Roman" w:hAnsi="Times New Roman"/>
      <w:i w:val="0"/>
      <w:sz w:val="24"/>
    </w:rPr>
  </w:style>
  <w:style w:type="character" w:customStyle="1" w:styleId="ListLabel49">
    <w:name w:val="ListLabel 49"/>
    <w:rsid w:val="002072EA"/>
    <w:rPr>
      <w:rFonts w:ascii="Times New Roman" w:hAnsi="Times New Roman" w:cs="Symbol"/>
      <w:sz w:val="24"/>
    </w:rPr>
  </w:style>
  <w:style w:type="character" w:customStyle="1" w:styleId="ListLabel50">
    <w:name w:val="ListLabel 50"/>
    <w:rsid w:val="002072EA"/>
    <w:rPr>
      <w:rFonts w:cs="Courier New"/>
    </w:rPr>
  </w:style>
  <w:style w:type="character" w:customStyle="1" w:styleId="ListLabel51">
    <w:name w:val="ListLabel 51"/>
    <w:rsid w:val="002072EA"/>
    <w:rPr>
      <w:rFonts w:cs="Wingdings"/>
    </w:rPr>
  </w:style>
  <w:style w:type="character" w:customStyle="1" w:styleId="ListLabel52">
    <w:name w:val="ListLabel 52"/>
    <w:rsid w:val="002072EA"/>
    <w:rPr>
      <w:rFonts w:cs="Symbol"/>
    </w:rPr>
  </w:style>
  <w:style w:type="character" w:customStyle="1" w:styleId="ListLabel53">
    <w:name w:val="ListLabel 53"/>
    <w:rsid w:val="002072EA"/>
    <w:rPr>
      <w:rFonts w:cs="Courier New"/>
    </w:rPr>
  </w:style>
  <w:style w:type="character" w:customStyle="1" w:styleId="ListLabel54">
    <w:name w:val="ListLabel 54"/>
    <w:rsid w:val="002072EA"/>
    <w:rPr>
      <w:rFonts w:cs="Wingdings"/>
    </w:rPr>
  </w:style>
  <w:style w:type="character" w:customStyle="1" w:styleId="ListLabel55">
    <w:name w:val="ListLabel 55"/>
    <w:rsid w:val="002072EA"/>
    <w:rPr>
      <w:rFonts w:cs="Symbol"/>
    </w:rPr>
  </w:style>
  <w:style w:type="character" w:customStyle="1" w:styleId="ListLabel56">
    <w:name w:val="ListLabel 56"/>
    <w:rsid w:val="002072EA"/>
    <w:rPr>
      <w:rFonts w:cs="Courier New"/>
    </w:rPr>
  </w:style>
  <w:style w:type="character" w:customStyle="1" w:styleId="ListLabel57">
    <w:name w:val="ListLabel 57"/>
    <w:rsid w:val="002072EA"/>
    <w:rPr>
      <w:rFonts w:cs="Wingdings"/>
    </w:rPr>
  </w:style>
  <w:style w:type="character" w:customStyle="1" w:styleId="ListLabel58">
    <w:name w:val="ListLabel 58"/>
    <w:rsid w:val="002072EA"/>
    <w:rPr>
      <w:i w:val="0"/>
      <w:sz w:val="24"/>
    </w:rPr>
  </w:style>
  <w:style w:type="character" w:styleId="tevilkavrstice">
    <w:name w:val="line number"/>
    <w:rsid w:val="002072EA"/>
  </w:style>
  <w:style w:type="character" w:customStyle="1" w:styleId="ListLabel59">
    <w:name w:val="ListLabel 59"/>
    <w:rsid w:val="002072EA"/>
    <w:rPr>
      <w:rFonts w:ascii="Times New Roman" w:hAnsi="Times New Roman"/>
      <w:b/>
      <w:sz w:val="24"/>
    </w:rPr>
  </w:style>
  <w:style w:type="character" w:customStyle="1" w:styleId="ListLabel60">
    <w:name w:val="ListLabel 60"/>
    <w:rsid w:val="002072EA"/>
    <w:rPr>
      <w:rFonts w:ascii="Times New Roman" w:hAnsi="Times New Roman"/>
      <w:i w:val="0"/>
      <w:sz w:val="24"/>
    </w:rPr>
  </w:style>
  <w:style w:type="character" w:customStyle="1" w:styleId="ListLabel61">
    <w:name w:val="ListLabel 61"/>
    <w:rsid w:val="002072EA"/>
    <w:rPr>
      <w:rFonts w:ascii="Times New Roman" w:hAnsi="Times New Roman" w:cs="Symbol"/>
      <w:sz w:val="24"/>
    </w:rPr>
  </w:style>
  <w:style w:type="character" w:customStyle="1" w:styleId="ListLabel62">
    <w:name w:val="ListLabel 62"/>
    <w:rsid w:val="002072EA"/>
    <w:rPr>
      <w:rFonts w:cs="Courier New"/>
    </w:rPr>
  </w:style>
  <w:style w:type="character" w:customStyle="1" w:styleId="ListLabel63">
    <w:name w:val="ListLabel 63"/>
    <w:rsid w:val="002072EA"/>
    <w:rPr>
      <w:rFonts w:cs="Wingdings"/>
    </w:rPr>
  </w:style>
  <w:style w:type="character" w:customStyle="1" w:styleId="ListLabel64">
    <w:name w:val="ListLabel 64"/>
    <w:rsid w:val="002072EA"/>
    <w:rPr>
      <w:rFonts w:cs="Symbol"/>
    </w:rPr>
  </w:style>
  <w:style w:type="character" w:customStyle="1" w:styleId="ListLabel65">
    <w:name w:val="ListLabel 65"/>
    <w:rsid w:val="002072EA"/>
    <w:rPr>
      <w:rFonts w:cs="Courier New"/>
    </w:rPr>
  </w:style>
  <w:style w:type="character" w:customStyle="1" w:styleId="ListLabel66">
    <w:name w:val="ListLabel 66"/>
    <w:rsid w:val="002072EA"/>
    <w:rPr>
      <w:rFonts w:cs="Wingdings"/>
    </w:rPr>
  </w:style>
  <w:style w:type="character" w:customStyle="1" w:styleId="ListLabel67">
    <w:name w:val="ListLabel 67"/>
    <w:rsid w:val="002072EA"/>
    <w:rPr>
      <w:rFonts w:cs="Symbol"/>
    </w:rPr>
  </w:style>
  <w:style w:type="character" w:customStyle="1" w:styleId="ListLabel68">
    <w:name w:val="ListLabel 68"/>
    <w:rsid w:val="002072EA"/>
    <w:rPr>
      <w:rFonts w:cs="Courier New"/>
    </w:rPr>
  </w:style>
  <w:style w:type="character" w:customStyle="1" w:styleId="ListLabel69">
    <w:name w:val="ListLabel 69"/>
    <w:rsid w:val="002072EA"/>
    <w:rPr>
      <w:rFonts w:cs="Wingdings"/>
    </w:rPr>
  </w:style>
  <w:style w:type="character" w:customStyle="1" w:styleId="ListLabel70">
    <w:name w:val="ListLabel 70"/>
    <w:rsid w:val="002072EA"/>
    <w:rPr>
      <w:rFonts w:ascii="Times New Roman" w:hAnsi="Times New Roman"/>
      <w:b/>
      <w:sz w:val="24"/>
    </w:rPr>
  </w:style>
  <w:style w:type="character" w:customStyle="1" w:styleId="ListLabel71">
    <w:name w:val="ListLabel 71"/>
    <w:rsid w:val="002072EA"/>
    <w:rPr>
      <w:i w:val="0"/>
      <w:sz w:val="24"/>
    </w:rPr>
  </w:style>
  <w:style w:type="character" w:customStyle="1" w:styleId="ListLabel72">
    <w:name w:val="ListLabel 72"/>
    <w:rsid w:val="002072EA"/>
    <w:rPr>
      <w:rFonts w:ascii="Times New Roman" w:hAnsi="Times New Roman" w:cs="Symbol"/>
      <w:sz w:val="24"/>
    </w:rPr>
  </w:style>
  <w:style w:type="character" w:customStyle="1" w:styleId="ListLabel73">
    <w:name w:val="ListLabel 73"/>
    <w:rsid w:val="002072EA"/>
    <w:rPr>
      <w:rFonts w:cs="Courier New"/>
    </w:rPr>
  </w:style>
  <w:style w:type="character" w:customStyle="1" w:styleId="ListLabel74">
    <w:name w:val="ListLabel 74"/>
    <w:rsid w:val="002072EA"/>
    <w:rPr>
      <w:rFonts w:cs="Wingdings"/>
    </w:rPr>
  </w:style>
  <w:style w:type="character" w:customStyle="1" w:styleId="ListLabel75">
    <w:name w:val="ListLabel 75"/>
    <w:rsid w:val="002072EA"/>
    <w:rPr>
      <w:rFonts w:cs="Symbol"/>
    </w:rPr>
  </w:style>
  <w:style w:type="character" w:customStyle="1" w:styleId="ListLabel76">
    <w:name w:val="ListLabel 76"/>
    <w:rsid w:val="002072EA"/>
    <w:rPr>
      <w:rFonts w:cs="Courier New"/>
    </w:rPr>
  </w:style>
  <w:style w:type="character" w:customStyle="1" w:styleId="ListLabel77">
    <w:name w:val="ListLabel 77"/>
    <w:rsid w:val="002072EA"/>
    <w:rPr>
      <w:rFonts w:cs="Wingdings"/>
    </w:rPr>
  </w:style>
  <w:style w:type="character" w:customStyle="1" w:styleId="ListLabel78">
    <w:name w:val="ListLabel 78"/>
    <w:rsid w:val="002072EA"/>
    <w:rPr>
      <w:rFonts w:cs="Symbol"/>
    </w:rPr>
  </w:style>
  <w:style w:type="character" w:customStyle="1" w:styleId="ListLabel79">
    <w:name w:val="ListLabel 79"/>
    <w:rsid w:val="002072EA"/>
    <w:rPr>
      <w:rFonts w:cs="Courier New"/>
    </w:rPr>
  </w:style>
  <w:style w:type="character" w:customStyle="1" w:styleId="ListLabel80">
    <w:name w:val="ListLabel 80"/>
    <w:rsid w:val="002072EA"/>
    <w:rPr>
      <w:rFonts w:cs="Wingdings"/>
    </w:rPr>
  </w:style>
  <w:style w:type="character" w:customStyle="1" w:styleId="ListLabel81">
    <w:name w:val="ListLabel 81"/>
    <w:rsid w:val="002072EA"/>
    <w:rPr>
      <w:rFonts w:ascii="Times New Roman" w:hAnsi="Times New Roman"/>
      <w:i w:val="0"/>
      <w:sz w:val="24"/>
    </w:rPr>
  </w:style>
  <w:style w:type="character" w:customStyle="1" w:styleId="Bullets">
    <w:name w:val="Bullets"/>
    <w:rsid w:val="002072EA"/>
    <w:rPr>
      <w:rFonts w:ascii="OpenSymbol" w:eastAsia="OpenSymbol" w:hAnsi="OpenSymbol" w:cs="OpenSymbol"/>
    </w:rPr>
  </w:style>
  <w:style w:type="character" w:customStyle="1" w:styleId="ListLabel82">
    <w:name w:val="ListLabel 82"/>
    <w:rsid w:val="002072EA"/>
    <w:rPr>
      <w:b/>
      <w:sz w:val="24"/>
    </w:rPr>
  </w:style>
  <w:style w:type="character" w:customStyle="1" w:styleId="ListLabel83">
    <w:name w:val="ListLabel 83"/>
    <w:rsid w:val="002072EA"/>
    <w:rPr>
      <w:rFonts w:ascii="Times New Roman" w:hAnsi="Times New Roman"/>
      <w:i w:val="0"/>
      <w:sz w:val="24"/>
    </w:rPr>
  </w:style>
  <w:style w:type="character" w:customStyle="1" w:styleId="NumberingSymbols">
    <w:name w:val="Numbering Symbols"/>
    <w:rsid w:val="002072EA"/>
    <w:rPr>
      <w:b/>
      <w:bCs/>
    </w:rPr>
  </w:style>
  <w:style w:type="character" w:customStyle="1" w:styleId="ListLabel84">
    <w:name w:val="ListLabel 84"/>
    <w:rsid w:val="002072EA"/>
    <w:rPr>
      <w:b/>
      <w:sz w:val="24"/>
    </w:rPr>
  </w:style>
  <w:style w:type="character" w:customStyle="1" w:styleId="ListLabel85">
    <w:name w:val="ListLabel 85"/>
    <w:rsid w:val="002072EA"/>
    <w:rPr>
      <w:rFonts w:ascii="Times New Roman" w:hAnsi="Times New Roman"/>
      <w:i w:val="0"/>
      <w:sz w:val="24"/>
    </w:rPr>
  </w:style>
  <w:style w:type="character" w:customStyle="1" w:styleId="ListLabel86">
    <w:name w:val="ListLabel 86"/>
    <w:rsid w:val="002072EA"/>
    <w:rPr>
      <w:b/>
      <w:bCs/>
    </w:rPr>
  </w:style>
  <w:style w:type="character" w:customStyle="1" w:styleId="ListLabel87">
    <w:name w:val="ListLabel 87"/>
    <w:rsid w:val="002072EA"/>
    <w:rPr>
      <w:b/>
      <w:bCs/>
    </w:rPr>
  </w:style>
  <w:style w:type="character" w:customStyle="1" w:styleId="ListLabel88">
    <w:name w:val="ListLabel 88"/>
    <w:rsid w:val="002072EA"/>
    <w:rPr>
      <w:b/>
      <w:bCs/>
    </w:rPr>
  </w:style>
  <w:style w:type="character" w:customStyle="1" w:styleId="ListLabel89">
    <w:name w:val="ListLabel 89"/>
    <w:rsid w:val="002072EA"/>
    <w:rPr>
      <w:b/>
      <w:bCs/>
    </w:rPr>
  </w:style>
  <w:style w:type="character" w:customStyle="1" w:styleId="ListLabel90">
    <w:name w:val="ListLabel 90"/>
    <w:rsid w:val="002072EA"/>
    <w:rPr>
      <w:b/>
      <w:bCs/>
    </w:rPr>
  </w:style>
  <w:style w:type="character" w:customStyle="1" w:styleId="ListLabel91">
    <w:name w:val="ListLabel 91"/>
    <w:rsid w:val="002072EA"/>
    <w:rPr>
      <w:b/>
      <w:bCs/>
    </w:rPr>
  </w:style>
  <w:style w:type="character" w:customStyle="1" w:styleId="ListLabel92">
    <w:name w:val="ListLabel 92"/>
    <w:rsid w:val="002072EA"/>
    <w:rPr>
      <w:b/>
      <w:bCs/>
    </w:rPr>
  </w:style>
  <w:style w:type="character" w:customStyle="1" w:styleId="ListLabel93">
    <w:name w:val="ListLabel 93"/>
    <w:rsid w:val="002072EA"/>
    <w:rPr>
      <w:b/>
      <w:bCs/>
    </w:rPr>
  </w:style>
  <w:style w:type="character" w:customStyle="1" w:styleId="ListLabel94">
    <w:name w:val="ListLabel 94"/>
    <w:rsid w:val="002072EA"/>
    <w:rPr>
      <w:b/>
      <w:bCs/>
    </w:rPr>
  </w:style>
  <w:style w:type="character" w:customStyle="1" w:styleId="ListLabel95">
    <w:name w:val="ListLabel 95"/>
    <w:rsid w:val="002072EA"/>
    <w:rPr>
      <w:b/>
      <w:sz w:val="24"/>
    </w:rPr>
  </w:style>
  <w:style w:type="character" w:customStyle="1" w:styleId="ListLabel96">
    <w:name w:val="ListLabel 96"/>
    <w:rsid w:val="002072EA"/>
    <w:rPr>
      <w:rFonts w:ascii="Times New Roman" w:hAnsi="Times New Roman"/>
      <w:i w:val="0"/>
      <w:sz w:val="24"/>
    </w:rPr>
  </w:style>
  <w:style w:type="character" w:customStyle="1" w:styleId="ListLabel97">
    <w:name w:val="ListLabel 97"/>
    <w:rsid w:val="002072EA"/>
    <w:rPr>
      <w:b/>
      <w:sz w:val="24"/>
    </w:rPr>
  </w:style>
  <w:style w:type="character" w:customStyle="1" w:styleId="ListLabel98">
    <w:name w:val="ListLabel 98"/>
    <w:rsid w:val="002072EA"/>
    <w:rPr>
      <w:rFonts w:ascii="Times New Roman" w:hAnsi="Times New Roman"/>
      <w:i w:val="0"/>
      <w:sz w:val="24"/>
    </w:rPr>
  </w:style>
  <w:style w:type="character" w:customStyle="1" w:styleId="ListLabel99">
    <w:name w:val="ListLabel 99"/>
    <w:rsid w:val="002072EA"/>
    <w:rPr>
      <w:b/>
      <w:sz w:val="24"/>
    </w:rPr>
  </w:style>
  <w:style w:type="character" w:customStyle="1" w:styleId="ListLabel100">
    <w:name w:val="ListLabel 100"/>
    <w:rsid w:val="002072EA"/>
    <w:rPr>
      <w:rFonts w:ascii="Times New Roman" w:hAnsi="Times New Roman"/>
      <w:i w:val="0"/>
      <w:sz w:val="24"/>
    </w:rPr>
  </w:style>
  <w:style w:type="character" w:customStyle="1" w:styleId="ListLabel101">
    <w:name w:val="ListLabel 101"/>
    <w:rsid w:val="002072EA"/>
    <w:rPr>
      <w:b/>
      <w:sz w:val="24"/>
    </w:rPr>
  </w:style>
  <w:style w:type="character" w:customStyle="1" w:styleId="ListLabel102">
    <w:name w:val="ListLabel 102"/>
    <w:rsid w:val="002072EA"/>
    <w:rPr>
      <w:rFonts w:ascii="Times New Roman" w:hAnsi="Times New Roman"/>
      <w:i w:val="0"/>
      <w:sz w:val="24"/>
    </w:rPr>
  </w:style>
  <w:style w:type="character" w:customStyle="1" w:styleId="ListLabel103">
    <w:name w:val="ListLabel 103"/>
    <w:rsid w:val="002072EA"/>
    <w:rPr>
      <w:b/>
      <w:sz w:val="24"/>
    </w:rPr>
  </w:style>
  <w:style w:type="character" w:customStyle="1" w:styleId="ListLabel104">
    <w:name w:val="ListLabel 104"/>
    <w:rsid w:val="002072EA"/>
    <w:rPr>
      <w:rFonts w:ascii="Times New Roman" w:hAnsi="Times New Roman"/>
      <w:i w:val="0"/>
      <w:sz w:val="24"/>
    </w:rPr>
  </w:style>
  <w:style w:type="character" w:customStyle="1" w:styleId="ListLabel105">
    <w:name w:val="ListLabel 105"/>
    <w:rsid w:val="002072EA"/>
    <w:rPr>
      <w:rFonts w:ascii="Times New Roman" w:hAnsi="Times New Roman"/>
      <w:i w:val="0"/>
      <w:sz w:val="24"/>
    </w:rPr>
  </w:style>
  <w:style w:type="character" w:customStyle="1" w:styleId="ListLabel106">
    <w:name w:val="ListLabel 106"/>
    <w:rsid w:val="002072EA"/>
    <w:rPr>
      <w:rFonts w:ascii="Times New Roman" w:hAnsi="Times New Roman"/>
      <w:i w:val="0"/>
      <w:sz w:val="24"/>
    </w:rPr>
  </w:style>
  <w:style w:type="character" w:customStyle="1" w:styleId="ListLabel107">
    <w:name w:val="ListLabel 107"/>
    <w:rsid w:val="002072EA"/>
    <w:rPr>
      <w:rFonts w:ascii="Times New Roman" w:hAnsi="Times New Roman"/>
      <w:i w:val="0"/>
      <w:sz w:val="24"/>
    </w:rPr>
  </w:style>
  <w:style w:type="character" w:customStyle="1" w:styleId="ListLabel108">
    <w:name w:val="ListLabel 108"/>
    <w:rsid w:val="002072EA"/>
    <w:rPr>
      <w:rFonts w:ascii="Times New Roman" w:hAnsi="Times New Roman"/>
      <w:i w:val="0"/>
      <w:sz w:val="24"/>
    </w:rPr>
  </w:style>
  <w:style w:type="character" w:customStyle="1" w:styleId="ListLabel109">
    <w:name w:val="ListLabel 109"/>
    <w:rsid w:val="002072EA"/>
    <w:rPr>
      <w:rFonts w:ascii="Times New Roman" w:hAnsi="Times New Roman"/>
      <w:i w:val="0"/>
      <w:sz w:val="24"/>
    </w:rPr>
  </w:style>
  <w:style w:type="character" w:customStyle="1" w:styleId="ListLabel110">
    <w:name w:val="ListLabel 110"/>
    <w:rsid w:val="002072EA"/>
    <w:rPr>
      <w:rFonts w:ascii="Times New Roman" w:hAnsi="Times New Roman"/>
      <w:i w:val="0"/>
      <w:sz w:val="24"/>
    </w:rPr>
  </w:style>
  <w:style w:type="character" w:customStyle="1" w:styleId="ListLabel111">
    <w:name w:val="ListLabel 111"/>
    <w:rsid w:val="002072EA"/>
    <w:rPr>
      <w:rFonts w:ascii="Times New Roman" w:hAnsi="Times New Roman"/>
      <w:b/>
      <w:sz w:val="24"/>
    </w:rPr>
  </w:style>
  <w:style w:type="character" w:customStyle="1" w:styleId="ListLabel112">
    <w:name w:val="ListLabel 112"/>
    <w:rsid w:val="002072EA"/>
    <w:rPr>
      <w:rFonts w:ascii="Times New Roman" w:hAnsi="Times New Roman" w:cs="Symbol"/>
      <w:sz w:val="24"/>
    </w:rPr>
  </w:style>
  <w:style w:type="character" w:customStyle="1" w:styleId="ListLabel113">
    <w:name w:val="ListLabel 113"/>
    <w:rsid w:val="002072EA"/>
    <w:rPr>
      <w:rFonts w:cs="Courier New"/>
    </w:rPr>
  </w:style>
  <w:style w:type="character" w:customStyle="1" w:styleId="ListLabel114">
    <w:name w:val="ListLabel 114"/>
    <w:rsid w:val="002072EA"/>
    <w:rPr>
      <w:rFonts w:cs="Wingdings"/>
    </w:rPr>
  </w:style>
  <w:style w:type="character" w:customStyle="1" w:styleId="ListLabel115">
    <w:name w:val="ListLabel 115"/>
    <w:rsid w:val="002072EA"/>
    <w:rPr>
      <w:rFonts w:cs="Symbol"/>
    </w:rPr>
  </w:style>
  <w:style w:type="character" w:customStyle="1" w:styleId="ListLabel116">
    <w:name w:val="ListLabel 116"/>
    <w:rsid w:val="002072EA"/>
    <w:rPr>
      <w:rFonts w:cs="Courier New"/>
    </w:rPr>
  </w:style>
  <w:style w:type="character" w:customStyle="1" w:styleId="ListLabel117">
    <w:name w:val="ListLabel 117"/>
    <w:rsid w:val="002072EA"/>
    <w:rPr>
      <w:rFonts w:cs="Wingdings"/>
    </w:rPr>
  </w:style>
  <w:style w:type="character" w:customStyle="1" w:styleId="ListLabel118">
    <w:name w:val="ListLabel 118"/>
    <w:rsid w:val="002072EA"/>
    <w:rPr>
      <w:rFonts w:cs="Symbol"/>
    </w:rPr>
  </w:style>
  <w:style w:type="character" w:customStyle="1" w:styleId="ListLabel119">
    <w:name w:val="ListLabel 119"/>
    <w:rsid w:val="002072EA"/>
    <w:rPr>
      <w:rFonts w:cs="Courier New"/>
    </w:rPr>
  </w:style>
  <w:style w:type="character" w:customStyle="1" w:styleId="ListLabel120">
    <w:name w:val="ListLabel 120"/>
    <w:rsid w:val="002072EA"/>
    <w:rPr>
      <w:rFonts w:cs="Wingdings"/>
    </w:rPr>
  </w:style>
  <w:style w:type="character" w:customStyle="1" w:styleId="ListLabel121">
    <w:name w:val="ListLabel 121"/>
    <w:rsid w:val="002072EA"/>
    <w:rPr>
      <w:rFonts w:ascii="Times New Roman" w:hAnsi="Times New Roman"/>
      <w:i w:val="0"/>
      <w:sz w:val="24"/>
    </w:rPr>
  </w:style>
  <w:style w:type="character" w:customStyle="1" w:styleId="ListLabel122">
    <w:name w:val="ListLabel 122"/>
    <w:rsid w:val="002072EA"/>
    <w:rPr>
      <w:rFonts w:ascii="Times New Roman" w:hAnsi="Times New Roman"/>
      <w:i w:val="0"/>
      <w:sz w:val="24"/>
    </w:rPr>
  </w:style>
  <w:style w:type="character" w:customStyle="1" w:styleId="ListLabel123">
    <w:name w:val="ListLabel 123"/>
    <w:rsid w:val="002072EA"/>
    <w:rPr>
      <w:b/>
      <w:sz w:val="24"/>
    </w:rPr>
  </w:style>
  <w:style w:type="character" w:customStyle="1" w:styleId="ListLabel124">
    <w:name w:val="ListLabel 124"/>
    <w:rsid w:val="002072EA"/>
    <w:rPr>
      <w:rFonts w:ascii="Times New Roman" w:hAnsi="Times New Roman" w:cs="Symbol"/>
      <w:sz w:val="24"/>
    </w:rPr>
  </w:style>
  <w:style w:type="character" w:customStyle="1" w:styleId="ListLabel125">
    <w:name w:val="ListLabel 125"/>
    <w:rsid w:val="002072EA"/>
    <w:rPr>
      <w:rFonts w:cs="Courier New"/>
    </w:rPr>
  </w:style>
  <w:style w:type="character" w:customStyle="1" w:styleId="ListLabel126">
    <w:name w:val="ListLabel 126"/>
    <w:rsid w:val="002072EA"/>
    <w:rPr>
      <w:rFonts w:cs="Wingdings"/>
    </w:rPr>
  </w:style>
  <w:style w:type="character" w:customStyle="1" w:styleId="ListLabel127">
    <w:name w:val="ListLabel 127"/>
    <w:rsid w:val="002072EA"/>
    <w:rPr>
      <w:rFonts w:cs="Symbol"/>
    </w:rPr>
  </w:style>
  <w:style w:type="character" w:customStyle="1" w:styleId="ListLabel128">
    <w:name w:val="ListLabel 128"/>
    <w:rsid w:val="002072EA"/>
    <w:rPr>
      <w:rFonts w:cs="Courier New"/>
    </w:rPr>
  </w:style>
  <w:style w:type="character" w:customStyle="1" w:styleId="ListLabel129">
    <w:name w:val="ListLabel 129"/>
    <w:rsid w:val="002072EA"/>
    <w:rPr>
      <w:rFonts w:cs="Wingdings"/>
    </w:rPr>
  </w:style>
  <w:style w:type="character" w:customStyle="1" w:styleId="ListLabel130">
    <w:name w:val="ListLabel 130"/>
    <w:rsid w:val="002072EA"/>
    <w:rPr>
      <w:rFonts w:cs="Symbol"/>
    </w:rPr>
  </w:style>
  <w:style w:type="character" w:customStyle="1" w:styleId="ListLabel131">
    <w:name w:val="ListLabel 131"/>
    <w:rsid w:val="002072EA"/>
    <w:rPr>
      <w:rFonts w:cs="Courier New"/>
    </w:rPr>
  </w:style>
  <w:style w:type="character" w:customStyle="1" w:styleId="ListLabel132">
    <w:name w:val="ListLabel 132"/>
    <w:rsid w:val="002072EA"/>
    <w:rPr>
      <w:rFonts w:cs="Wingdings"/>
    </w:rPr>
  </w:style>
  <w:style w:type="character" w:customStyle="1" w:styleId="ListLabel133">
    <w:name w:val="ListLabel 133"/>
    <w:rsid w:val="002072EA"/>
    <w:rPr>
      <w:rFonts w:ascii="Times New Roman" w:hAnsi="Times New Roman"/>
      <w:i w:val="0"/>
      <w:sz w:val="24"/>
    </w:rPr>
  </w:style>
  <w:style w:type="character" w:customStyle="1" w:styleId="ListLabel134">
    <w:name w:val="ListLabel 134"/>
    <w:rsid w:val="002072EA"/>
    <w:rPr>
      <w:rFonts w:ascii="Times New Roman" w:hAnsi="Times New Roman"/>
      <w:i w:val="0"/>
      <w:sz w:val="24"/>
    </w:rPr>
  </w:style>
  <w:style w:type="character" w:customStyle="1" w:styleId="ListLabel135">
    <w:name w:val="ListLabel 135"/>
    <w:rsid w:val="002072EA"/>
    <w:rPr>
      <w:b/>
      <w:sz w:val="24"/>
    </w:rPr>
  </w:style>
  <w:style w:type="character" w:customStyle="1" w:styleId="ListLabel136">
    <w:name w:val="ListLabel 136"/>
    <w:rsid w:val="002072EA"/>
    <w:rPr>
      <w:rFonts w:ascii="Times New Roman" w:hAnsi="Times New Roman" w:cs="Symbol"/>
      <w:sz w:val="24"/>
    </w:rPr>
  </w:style>
  <w:style w:type="character" w:customStyle="1" w:styleId="ListLabel137">
    <w:name w:val="ListLabel 137"/>
    <w:rsid w:val="002072EA"/>
    <w:rPr>
      <w:rFonts w:cs="Courier New"/>
    </w:rPr>
  </w:style>
  <w:style w:type="character" w:customStyle="1" w:styleId="ListLabel138">
    <w:name w:val="ListLabel 138"/>
    <w:rsid w:val="002072EA"/>
    <w:rPr>
      <w:rFonts w:cs="Wingdings"/>
    </w:rPr>
  </w:style>
  <w:style w:type="character" w:customStyle="1" w:styleId="ListLabel139">
    <w:name w:val="ListLabel 139"/>
    <w:rsid w:val="002072EA"/>
    <w:rPr>
      <w:rFonts w:cs="Symbol"/>
    </w:rPr>
  </w:style>
  <w:style w:type="character" w:customStyle="1" w:styleId="ListLabel140">
    <w:name w:val="ListLabel 140"/>
    <w:rsid w:val="002072EA"/>
    <w:rPr>
      <w:rFonts w:cs="Courier New"/>
    </w:rPr>
  </w:style>
  <w:style w:type="character" w:customStyle="1" w:styleId="ListLabel141">
    <w:name w:val="ListLabel 141"/>
    <w:rsid w:val="002072EA"/>
    <w:rPr>
      <w:rFonts w:cs="Wingdings"/>
    </w:rPr>
  </w:style>
  <w:style w:type="character" w:customStyle="1" w:styleId="ListLabel142">
    <w:name w:val="ListLabel 142"/>
    <w:rsid w:val="002072EA"/>
    <w:rPr>
      <w:rFonts w:cs="Symbol"/>
    </w:rPr>
  </w:style>
  <w:style w:type="character" w:customStyle="1" w:styleId="ListLabel143">
    <w:name w:val="ListLabel 143"/>
    <w:rsid w:val="002072EA"/>
    <w:rPr>
      <w:rFonts w:cs="Courier New"/>
    </w:rPr>
  </w:style>
  <w:style w:type="character" w:customStyle="1" w:styleId="ListLabel144">
    <w:name w:val="ListLabel 144"/>
    <w:rsid w:val="002072EA"/>
    <w:rPr>
      <w:rFonts w:cs="Wingdings"/>
    </w:rPr>
  </w:style>
  <w:style w:type="character" w:customStyle="1" w:styleId="ListLabel145">
    <w:name w:val="ListLabel 145"/>
    <w:rsid w:val="002072EA"/>
    <w:rPr>
      <w:rFonts w:ascii="Times New Roman" w:hAnsi="Times New Roman"/>
      <w:i w:val="0"/>
      <w:sz w:val="24"/>
    </w:rPr>
  </w:style>
  <w:style w:type="character" w:customStyle="1" w:styleId="ListLabel146">
    <w:name w:val="ListLabel 146"/>
    <w:rsid w:val="002072EA"/>
    <w:rPr>
      <w:rFonts w:ascii="Times New Roman" w:hAnsi="Times New Roman"/>
      <w:i w:val="0"/>
      <w:sz w:val="24"/>
    </w:rPr>
  </w:style>
  <w:style w:type="character" w:customStyle="1" w:styleId="ListLabel147">
    <w:name w:val="ListLabel 147"/>
    <w:rsid w:val="002072EA"/>
    <w:rPr>
      <w:b/>
      <w:sz w:val="24"/>
    </w:rPr>
  </w:style>
  <w:style w:type="character" w:customStyle="1" w:styleId="ListLabel148">
    <w:name w:val="ListLabel 148"/>
    <w:rsid w:val="002072EA"/>
    <w:rPr>
      <w:rFonts w:ascii="Times New Roman" w:hAnsi="Times New Roman" w:cs="Symbol"/>
      <w:sz w:val="24"/>
    </w:rPr>
  </w:style>
  <w:style w:type="character" w:customStyle="1" w:styleId="ListLabel149">
    <w:name w:val="ListLabel 149"/>
    <w:rsid w:val="002072EA"/>
    <w:rPr>
      <w:rFonts w:cs="Courier New"/>
    </w:rPr>
  </w:style>
  <w:style w:type="character" w:customStyle="1" w:styleId="ListLabel150">
    <w:name w:val="ListLabel 150"/>
    <w:rsid w:val="002072EA"/>
    <w:rPr>
      <w:rFonts w:cs="Wingdings"/>
    </w:rPr>
  </w:style>
  <w:style w:type="character" w:customStyle="1" w:styleId="ListLabel151">
    <w:name w:val="ListLabel 151"/>
    <w:rsid w:val="002072EA"/>
    <w:rPr>
      <w:rFonts w:cs="Symbol"/>
    </w:rPr>
  </w:style>
  <w:style w:type="character" w:customStyle="1" w:styleId="ListLabel152">
    <w:name w:val="ListLabel 152"/>
    <w:rsid w:val="002072EA"/>
    <w:rPr>
      <w:rFonts w:cs="Courier New"/>
    </w:rPr>
  </w:style>
  <w:style w:type="character" w:customStyle="1" w:styleId="ListLabel153">
    <w:name w:val="ListLabel 153"/>
    <w:rsid w:val="002072EA"/>
    <w:rPr>
      <w:rFonts w:cs="Wingdings"/>
    </w:rPr>
  </w:style>
  <w:style w:type="character" w:customStyle="1" w:styleId="ListLabel154">
    <w:name w:val="ListLabel 154"/>
    <w:rsid w:val="002072EA"/>
    <w:rPr>
      <w:rFonts w:cs="Symbol"/>
    </w:rPr>
  </w:style>
  <w:style w:type="character" w:customStyle="1" w:styleId="ListLabel155">
    <w:name w:val="ListLabel 155"/>
    <w:rsid w:val="002072EA"/>
    <w:rPr>
      <w:rFonts w:cs="Courier New"/>
    </w:rPr>
  </w:style>
  <w:style w:type="character" w:customStyle="1" w:styleId="ListLabel156">
    <w:name w:val="ListLabel 156"/>
    <w:rsid w:val="002072EA"/>
    <w:rPr>
      <w:rFonts w:cs="Wingdings"/>
    </w:rPr>
  </w:style>
  <w:style w:type="character" w:customStyle="1" w:styleId="ListLabel157">
    <w:name w:val="ListLabel 157"/>
    <w:rsid w:val="002072EA"/>
    <w:rPr>
      <w:rFonts w:ascii="Times New Roman" w:hAnsi="Times New Roman"/>
      <w:i w:val="0"/>
      <w:sz w:val="24"/>
    </w:rPr>
  </w:style>
  <w:style w:type="character" w:customStyle="1" w:styleId="ListLabel158">
    <w:name w:val="ListLabel 158"/>
    <w:rsid w:val="002072EA"/>
    <w:rPr>
      <w:rFonts w:ascii="Times New Roman" w:hAnsi="Times New Roman"/>
      <w:i w:val="0"/>
      <w:sz w:val="24"/>
    </w:rPr>
  </w:style>
  <w:style w:type="character" w:customStyle="1" w:styleId="ListLabel159">
    <w:name w:val="ListLabel 159"/>
    <w:rsid w:val="002072EA"/>
    <w:rPr>
      <w:b/>
      <w:sz w:val="24"/>
    </w:rPr>
  </w:style>
  <w:style w:type="character" w:customStyle="1" w:styleId="ListLabel160">
    <w:name w:val="ListLabel 160"/>
    <w:rsid w:val="002072EA"/>
    <w:rPr>
      <w:rFonts w:ascii="Times New Roman" w:hAnsi="Times New Roman" w:cs="Symbol"/>
      <w:sz w:val="24"/>
    </w:rPr>
  </w:style>
  <w:style w:type="character" w:customStyle="1" w:styleId="ListLabel161">
    <w:name w:val="ListLabel 161"/>
    <w:rsid w:val="002072EA"/>
    <w:rPr>
      <w:rFonts w:cs="Courier New"/>
    </w:rPr>
  </w:style>
  <w:style w:type="character" w:customStyle="1" w:styleId="ListLabel162">
    <w:name w:val="ListLabel 162"/>
    <w:rsid w:val="002072EA"/>
    <w:rPr>
      <w:rFonts w:cs="Wingdings"/>
    </w:rPr>
  </w:style>
  <w:style w:type="character" w:customStyle="1" w:styleId="ListLabel163">
    <w:name w:val="ListLabel 163"/>
    <w:rsid w:val="002072EA"/>
    <w:rPr>
      <w:rFonts w:cs="Symbol"/>
    </w:rPr>
  </w:style>
  <w:style w:type="character" w:customStyle="1" w:styleId="ListLabel164">
    <w:name w:val="ListLabel 164"/>
    <w:rsid w:val="002072EA"/>
    <w:rPr>
      <w:rFonts w:cs="Courier New"/>
    </w:rPr>
  </w:style>
  <w:style w:type="character" w:customStyle="1" w:styleId="ListLabel165">
    <w:name w:val="ListLabel 165"/>
    <w:rsid w:val="002072EA"/>
    <w:rPr>
      <w:rFonts w:cs="Wingdings"/>
    </w:rPr>
  </w:style>
  <w:style w:type="character" w:customStyle="1" w:styleId="ListLabel166">
    <w:name w:val="ListLabel 166"/>
    <w:rsid w:val="002072EA"/>
    <w:rPr>
      <w:rFonts w:cs="Symbol"/>
    </w:rPr>
  </w:style>
  <w:style w:type="character" w:customStyle="1" w:styleId="ListLabel167">
    <w:name w:val="ListLabel 167"/>
    <w:rsid w:val="002072EA"/>
    <w:rPr>
      <w:rFonts w:cs="Courier New"/>
    </w:rPr>
  </w:style>
  <w:style w:type="character" w:customStyle="1" w:styleId="ListLabel168">
    <w:name w:val="ListLabel 168"/>
    <w:rsid w:val="002072EA"/>
    <w:rPr>
      <w:rFonts w:cs="Wingdings"/>
    </w:rPr>
  </w:style>
  <w:style w:type="character" w:customStyle="1" w:styleId="st">
    <w:name w:val="st"/>
    <w:basedOn w:val="Privzetapisavaodstavka1"/>
    <w:rsid w:val="002072EA"/>
  </w:style>
  <w:style w:type="character" w:customStyle="1" w:styleId="ListLabel169">
    <w:name w:val="ListLabel 169"/>
    <w:rsid w:val="002072EA"/>
    <w:rPr>
      <w:i w:val="0"/>
      <w:sz w:val="24"/>
    </w:rPr>
  </w:style>
  <w:style w:type="character" w:customStyle="1" w:styleId="ListLabel170">
    <w:name w:val="ListLabel 170"/>
    <w:rsid w:val="002072EA"/>
    <w:rPr>
      <w:b/>
      <w:sz w:val="24"/>
    </w:rPr>
  </w:style>
  <w:style w:type="character" w:customStyle="1" w:styleId="ListLabel171">
    <w:name w:val="ListLabel 171"/>
    <w:rsid w:val="002072EA"/>
    <w:rPr>
      <w:rFonts w:ascii="Times New Roman" w:hAnsi="Times New Roman" w:cs="Symbol"/>
      <w:sz w:val="24"/>
    </w:rPr>
  </w:style>
  <w:style w:type="character" w:customStyle="1" w:styleId="ListLabel172">
    <w:name w:val="ListLabel 172"/>
    <w:rsid w:val="002072EA"/>
    <w:rPr>
      <w:rFonts w:cs="Courier New"/>
    </w:rPr>
  </w:style>
  <w:style w:type="character" w:customStyle="1" w:styleId="ListLabel173">
    <w:name w:val="ListLabel 173"/>
    <w:rsid w:val="002072EA"/>
    <w:rPr>
      <w:rFonts w:cs="Wingdings"/>
    </w:rPr>
  </w:style>
  <w:style w:type="character" w:customStyle="1" w:styleId="ListLabel174">
    <w:name w:val="ListLabel 174"/>
    <w:rsid w:val="002072EA"/>
    <w:rPr>
      <w:rFonts w:cs="Symbol"/>
    </w:rPr>
  </w:style>
  <w:style w:type="character" w:customStyle="1" w:styleId="ListLabel175">
    <w:name w:val="ListLabel 175"/>
    <w:rsid w:val="002072EA"/>
    <w:rPr>
      <w:rFonts w:cs="Courier New"/>
    </w:rPr>
  </w:style>
  <w:style w:type="character" w:customStyle="1" w:styleId="ListLabel176">
    <w:name w:val="ListLabel 176"/>
    <w:rsid w:val="002072EA"/>
    <w:rPr>
      <w:rFonts w:cs="Wingdings"/>
    </w:rPr>
  </w:style>
  <w:style w:type="character" w:customStyle="1" w:styleId="ListLabel177">
    <w:name w:val="ListLabel 177"/>
    <w:rsid w:val="002072EA"/>
    <w:rPr>
      <w:rFonts w:cs="Symbol"/>
    </w:rPr>
  </w:style>
  <w:style w:type="character" w:customStyle="1" w:styleId="ListLabel178">
    <w:name w:val="ListLabel 178"/>
    <w:rsid w:val="002072EA"/>
    <w:rPr>
      <w:rFonts w:cs="Courier New"/>
    </w:rPr>
  </w:style>
  <w:style w:type="character" w:customStyle="1" w:styleId="ListLabel179">
    <w:name w:val="ListLabel 179"/>
    <w:rsid w:val="002072EA"/>
    <w:rPr>
      <w:rFonts w:cs="Wingdings"/>
    </w:rPr>
  </w:style>
  <w:style w:type="character" w:customStyle="1" w:styleId="ListLabel180">
    <w:name w:val="ListLabel 180"/>
    <w:rsid w:val="002072EA"/>
    <w:rPr>
      <w:i w:val="0"/>
      <w:sz w:val="24"/>
    </w:rPr>
  </w:style>
  <w:style w:type="character" w:customStyle="1" w:styleId="ListLabel181">
    <w:name w:val="ListLabel 181"/>
    <w:rsid w:val="002072EA"/>
    <w:rPr>
      <w:b/>
      <w:sz w:val="24"/>
    </w:rPr>
  </w:style>
  <w:style w:type="character" w:customStyle="1" w:styleId="ListLabel182">
    <w:name w:val="ListLabel 182"/>
    <w:rsid w:val="002072EA"/>
    <w:rPr>
      <w:rFonts w:ascii="Times New Roman" w:hAnsi="Times New Roman" w:cs="Symbol"/>
      <w:sz w:val="24"/>
    </w:rPr>
  </w:style>
  <w:style w:type="character" w:customStyle="1" w:styleId="ListLabel183">
    <w:name w:val="ListLabel 183"/>
    <w:rsid w:val="002072EA"/>
    <w:rPr>
      <w:rFonts w:cs="Courier New"/>
    </w:rPr>
  </w:style>
  <w:style w:type="character" w:customStyle="1" w:styleId="ListLabel184">
    <w:name w:val="ListLabel 184"/>
    <w:rsid w:val="002072EA"/>
    <w:rPr>
      <w:rFonts w:cs="Wingdings"/>
    </w:rPr>
  </w:style>
  <w:style w:type="character" w:customStyle="1" w:styleId="ListLabel185">
    <w:name w:val="ListLabel 185"/>
    <w:rsid w:val="002072EA"/>
    <w:rPr>
      <w:rFonts w:cs="Symbol"/>
    </w:rPr>
  </w:style>
  <w:style w:type="character" w:customStyle="1" w:styleId="ListLabel186">
    <w:name w:val="ListLabel 186"/>
    <w:rsid w:val="002072EA"/>
    <w:rPr>
      <w:rFonts w:cs="Courier New"/>
    </w:rPr>
  </w:style>
  <w:style w:type="character" w:customStyle="1" w:styleId="ListLabel187">
    <w:name w:val="ListLabel 187"/>
    <w:rsid w:val="002072EA"/>
    <w:rPr>
      <w:rFonts w:cs="Wingdings"/>
    </w:rPr>
  </w:style>
  <w:style w:type="character" w:customStyle="1" w:styleId="ListLabel188">
    <w:name w:val="ListLabel 188"/>
    <w:rsid w:val="002072EA"/>
    <w:rPr>
      <w:rFonts w:cs="Symbol"/>
    </w:rPr>
  </w:style>
  <w:style w:type="character" w:customStyle="1" w:styleId="ListLabel189">
    <w:name w:val="ListLabel 189"/>
    <w:rsid w:val="002072EA"/>
    <w:rPr>
      <w:rFonts w:cs="Courier New"/>
    </w:rPr>
  </w:style>
  <w:style w:type="character" w:customStyle="1" w:styleId="ListLabel190">
    <w:name w:val="ListLabel 190"/>
    <w:rsid w:val="002072EA"/>
    <w:rPr>
      <w:rFonts w:cs="Wingdings"/>
    </w:rPr>
  </w:style>
  <w:style w:type="character" w:customStyle="1" w:styleId="ListLabel191">
    <w:name w:val="ListLabel 191"/>
    <w:rsid w:val="002072EA"/>
    <w:rPr>
      <w:i w:val="0"/>
      <w:sz w:val="24"/>
    </w:rPr>
  </w:style>
  <w:style w:type="character" w:customStyle="1" w:styleId="ListLabel192">
    <w:name w:val="ListLabel 192"/>
    <w:rsid w:val="002072EA"/>
    <w:rPr>
      <w:b/>
      <w:sz w:val="24"/>
    </w:rPr>
  </w:style>
  <w:style w:type="character" w:customStyle="1" w:styleId="ListLabel193">
    <w:name w:val="ListLabel 193"/>
    <w:rsid w:val="002072EA"/>
    <w:rPr>
      <w:rFonts w:ascii="Times New Roman" w:hAnsi="Times New Roman" w:cs="Symbol"/>
      <w:sz w:val="24"/>
    </w:rPr>
  </w:style>
  <w:style w:type="character" w:customStyle="1" w:styleId="ListLabel194">
    <w:name w:val="ListLabel 194"/>
    <w:rsid w:val="002072EA"/>
    <w:rPr>
      <w:rFonts w:cs="Courier New"/>
    </w:rPr>
  </w:style>
  <w:style w:type="character" w:customStyle="1" w:styleId="ListLabel195">
    <w:name w:val="ListLabel 195"/>
    <w:rsid w:val="002072EA"/>
    <w:rPr>
      <w:rFonts w:cs="Wingdings"/>
    </w:rPr>
  </w:style>
  <w:style w:type="character" w:customStyle="1" w:styleId="ListLabel196">
    <w:name w:val="ListLabel 196"/>
    <w:rsid w:val="002072EA"/>
    <w:rPr>
      <w:rFonts w:cs="Symbol"/>
    </w:rPr>
  </w:style>
  <w:style w:type="character" w:customStyle="1" w:styleId="ListLabel197">
    <w:name w:val="ListLabel 197"/>
    <w:rsid w:val="002072EA"/>
    <w:rPr>
      <w:rFonts w:cs="Courier New"/>
    </w:rPr>
  </w:style>
  <w:style w:type="character" w:customStyle="1" w:styleId="ListLabel198">
    <w:name w:val="ListLabel 198"/>
    <w:rsid w:val="002072EA"/>
    <w:rPr>
      <w:rFonts w:cs="Wingdings"/>
    </w:rPr>
  </w:style>
  <w:style w:type="character" w:customStyle="1" w:styleId="ListLabel199">
    <w:name w:val="ListLabel 199"/>
    <w:rsid w:val="002072EA"/>
    <w:rPr>
      <w:rFonts w:cs="Symbol"/>
    </w:rPr>
  </w:style>
  <w:style w:type="character" w:customStyle="1" w:styleId="ListLabel200">
    <w:name w:val="ListLabel 200"/>
    <w:rsid w:val="002072EA"/>
    <w:rPr>
      <w:rFonts w:cs="Courier New"/>
    </w:rPr>
  </w:style>
  <w:style w:type="character" w:customStyle="1" w:styleId="ListLabel201">
    <w:name w:val="ListLabel 201"/>
    <w:rsid w:val="002072EA"/>
    <w:rPr>
      <w:rFonts w:cs="Wingdings"/>
    </w:rPr>
  </w:style>
  <w:style w:type="character" w:customStyle="1" w:styleId="ListLabel202">
    <w:name w:val="ListLabel 202"/>
    <w:rsid w:val="002072EA"/>
    <w:rPr>
      <w:i w:val="0"/>
      <w:sz w:val="24"/>
    </w:rPr>
  </w:style>
  <w:style w:type="character" w:customStyle="1" w:styleId="ListLabel203">
    <w:name w:val="ListLabel 203"/>
    <w:rsid w:val="002072EA"/>
    <w:rPr>
      <w:b/>
      <w:sz w:val="24"/>
    </w:rPr>
  </w:style>
  <w:style w:type="character" w:customStyle="1" w:styleId="ListLabel204">
    <w:name w:val="ListLabel 204"/>
    <w:rsid w:val="002072EA"/>
    <w:rPr>
      <w:rFonts w:ascii="Times New Roman" w:hAnsi="Times New Roman" w:cs="Symbol"/>
      <w:sz w:val="24"/>
    </w:rPr>
  </w:style>
  <w:style w:type="character" w:customStyle="1" w:styleId="ListLabel205">
    <w:name w:val="ListLabel 205"/>
    <w:rsid w:val="002072EA"/>
    <w:rPr>
      <w:rFonts w:cs="Courier New"/>
    </w:rPr>
  </w:style>
  <w:style w:type="character" w:customStyle="1" w:styleId="ListLabel206">
    <w:name w:val="ListLabel 206"/>
    <w:rsid w:val="002072EA"/>
    <w:rPr>
      <w:rFonts w:cs="Wingdings"/>
    </w:rPr>
  </w:style>
  <w:style w:type="character" w:customStyle="1" w:styleId="ListLabel207">
    <w:name w:val="ListLabel 207"/>
    <w:rsid w:val="002072EA"/>
    <w:rPr>
      <w:rFonts w:cs="Symbol"/>
    </w:rPr>
  </w:style>
  <w:style w:type="character" w:customStyle="1" w:styleId="ListLabel208">
    <w:name w:val="ListLabel 208"/>
    <w:rsid w:val="002072EA"/>
    <w:rPr>
      <w:rFonts w:cs="Courier New"/>
    </w:rPr>
  </w:style>
  <w:style w:type="character" w:customStyle="1" w:styleId="ListLabel209">
    <w:name w:val="ListLabel 209"/>
    <w:rsid w:val="002072EA"/>
    <w:rPr>
      <w:rFonts w:cs="Wingdings"/>
    </w:rPr>
  </w:style>
  <w:style w:type="character" w:customStyle="1" w:styleId="ListLabel210">
    <w:name w:val="ListLabel 210"/>
    <w:rsid w:val="002072EA"/>
    <w:rPr>
      <w:rFonts w:cs="Symbol"/>
    </w:rPr>
  </w:style>
  <w:style w:type="character" w:customStyle="1" w:styleId="ListLabel211">
    <w:name w:val="ListLabel 211"/>
    <w:rsid w:val="002072EA"/>
    <w:rPr>
      <w:rFonts w:cs="Courier New"/>
    </w:rPr>
  </w:style>
  <w:style w:type="character" w:customStyle="1" w:styleId="ListLabel212">
    <w:name w:val="ListLabel 212"/>
    <w:rsid w:val="002072EA"/>
    <w:rPr>
      <w:rFonts w:cs="Wingdings"/>
    </w:rPr>
  </w:style>
  <w:style w:type="paragraph" w:customStyle="1" w:styleId="Heading">
    <w:name w:val="Heading"/>
    <w:basedOn w:val="Navaden"/>
    <w:next w:val="Telobesedila"/>
    <w:rsid w:val="002072EA"/>
    <w:pPr>
      <w:keepNext/>
      <w:spacing w:before="240" w:after="120"/>
    </w:pPr>
    <w:rPr>
      <w:rFonts w:ascii="Liberation Sans" w:eastAsia="Noto Sans CJK SC Regular" w:hAnsi="Liberation Sans" w:cs="FreeSans"/>
      <w:sz w:val="28"/>
      <w:szCs w:val="28"/>
    </w:rPr>
  </w:style>
  <w:style w:type="paragraph" w:styleId="Telobesedila">
    <w:name w:val="Body Text"/>
    <w:basedOn w:val="Navaden"/>
    <w:rsid w:val="002072EA"/>
    <w:pPr>
      <w:spacing w:after="140" w:line="288" w:lineRule="auto"/>
    </w:pPr>
  </w:style>
  <w:style w:type="paragraph" w:styleId="Seznam">
    <w:name w:val="List"/>
    <w:basedOn w:val="Telobesedila"/>
    <w:rsid w:val="002072EA"/>
    <w:rPr>
      <w:rFonts w:cs="FreeSans"/>
    </w:rPr>
  </w:style>
  <w:style w:type="paragraph" w:styleId="Napis">
    <w:name w:val="caption"/>
    <w:basedOn w:val="Navaden"/>
    <w:qFormat/>
    <w:rsid w:val="002072EA"/>
    <w:pPr>
      <w:suppressLineNumbers/>
      <w:spacing w:before="120" w:after="120"/>
    </w:pPr>
    <w:rPr>
      <w:rFonts w:cs="FreeSans"/>
      <w:i/>
      <w:iCs/>
      <w:sz w:val="24"/>
      <w:szCs w:val="24"/>
    </w:rPr>
  </w:style>
  <w:style w:type="paragraph" w:customStyle="1" w:styleId="Index">
    <w:name w:val="Index"/>
    <w:basedOn w:val="Navaden"/>
    <w:rsid w:val="002072EA"/>
    <w:pPr>
      <w:suppressLineNumbers/>
    </w:pPr>
    <w:rPr>
      <w:rFonts w:cs="FreeSans"/>
    </w:rPr>
  </w:style>
  <w:style w:type="paragraph" w:customStyle="1" w:styleId="Napis1">
    <w:name w:val="Napis1"/>
    <w:basedOn w:val="Navaden"/>
    <w:rsid w:val="002072EA"/>
    <w:pPr>
      <w:suppressLineNumbers/>
      <w:spacing w:before="120" w:after="120"/>
    </w:pPr>
    <w:rPr>
      <w:rFonts w:cs="FreeSans"/>
      <w:i/>
      <w:iCs/>
      <w:sz w:val="24"/>
      <w:szCs w:val="24"/>
    </w:rPr>
  </w:style>
  <w:style w:type="paragraph" w:customStyle="1" w:styleId="Besedilooblaka1">
    <w:name w:val="Besedilo oblačka1"/>
    <w:basedOn w:val="Navaden"/>
    <w:rsid w:val="002072EA"/>
    <w:pPr>
      <w:spacing w:after="0" w:line="240" w:lineRule="auto"/>
    </w:pPr>
    <w:rPr>
      <w:rFonts w:ascii="Tahoma" w:hAnsi="Tahoma" w:cs="Tahoma"/>
      <w:sz w:val="16"/>
      <w:szCs w:val="16"/>
    </w:rPr>
  </w:style>
  <w:style w:type="paragraph" w:customStyle="1" w:styleId="Odstavekseznama1">
    <w:name w:val="Odstavek seznama1"/>
    <w:basedOn w:val="Navaden"/>
    <w:rsid w:val="002072EA"/>
    <w:pPr>
      <w:ind w:left="720"/>
      <w:contextualSpacing/>
    </w:pPr>
  </w:style>
  <w:style w:type="paragraph" w:customStyle="1" w:styleId="font0">
    <w:name w:val="font0"/>
    <w:basedOn w:val="Navaden"/>
    <w:rsid w:val="002072EA"/>
    <w:pPr>
      <w:spacing w:before="280" w:after="280" w:line="240" w:lineRule="auto"/>
    </w:pPr>
    <w:rPr>
      <w:rFonts w:eastAsia="Times New Roman" w:cs="Calibri"/>
      <w:color w:val="000000"/>
      <w:lang w:eastAsia="sl-SI"/>
    </w:rPr>
  </w:style>
  <w:style w:type="paragraph" w:customStyle="1" w:styleId="font5">
    <w:name w:val="font5"/>
    <w:basedOn w:val="Navaden"/>
    <w:rsid w:val="002072EA"/>
    <w:pPr>
      <w:spacing w:before="280" w:after="280" w:line="240" w:lineRule="auto"/>
    </w:pPr>
    <w:rPr>
      <w:rFonts w:eastAsia="Times New Roman" w:cs="Calibri"/>
      <w:color w:val="000000"/>
      <w:lang w:eastAsia="sl-SI"/>
    </w:rPr>
  </w:style>
  <w:style w:type="paragraph" w:customStyle="1" w:styleId="xl63">
    <w:name w:val="xl63"/>
    <w:basedOn w:val="Navaden"/>
    <w:rsid w:val="002072EA"/>
    <w:pPr>
      <w:pBdr>
        <w:top w:val="none" w:sz="0" w:space="0" w:color="000000"/>
        <w:left w:val="single" w:sz="8" w:space="0" w:color="00000A"/>
        <w:bottom w:val="none" w:sz="0" w:space="0" w:color="000000"/>
        <w:right w:val="none" w:sz="0" w:space="0" w:color="000000"/>
      </w:pBdr>
      <w:spacing w:before="280" w:after="280" w:line="240" w:lineRule="auto"/>
    </w:pPr>
    <w:rPr>
      <w:rFonts w:ascii="Times New Roman" w:eastAsia="Times New Roman" w:hAnsi="Times New Roman" w:cs="Times New Roman"/>
      <w:sz w:val="24"/>
      <w:szCs w:val="24"/>
      <w:lang w:eastAsia="sl-SI"/>
    </w:rPr>
  </w:style>
  <w:style w:type="paragraph" w:customStyle="1" w:styleId="xl64">
    <w:name w:val="xl64"/>
    <w:basedOn w:val="Navaden"/>
    <w:rsid w:val="002072EA"/>
    <w:pPr>
      <w:pBdr>
        <w:top w:val="none" w:sz="0" w:space="0" w:color="000000"/>
        <w:left w:val="none" w:sz="0" w:space="0" w:color="000000"/>
        <w:bottom w:val="none" w:sz="0" w:space="0" w:color="000000"/>
        <w:right w:val="single" w:sz="8" w:space="0" w:color="00000A"/>
      </w:pBdr>
      <w:spacing w:before="280" w:after="280" w:line="240" w:lineRule="auto"/>
    </w:pPr>
    <w:rPr>
      <w:rFonts w:ascii="Times New Roman" w:eastAsia="Times New Roman" w:hAnsi="Times New Roman" w:cs="Times New Roman"/>
      <w:sz w:val="24"/>
      <w:szCs w:val="24"/>
      <w:lang w:eastAsia="sl-SI"/>
    </w:rPr>
  </w:style>
  <w:style w:type="paragraph" w:customStyle="1" w:styleId="xl65">
    <w:name w:val="xl65"/>
    <w:basedOn w:val="Navaden"/>
    <w:rsid w:val="002072EA"/>
    <w:pPr>
      <w:pBdr>
        <w:top w:val="none" w:sz="0" w:space="0" w:color="000000"/>
        <w:left w:val="single" w:sz="8" w:space="0" w:color="00000A"/>
        <w:bottom w:val="none" w:sz="0" w:space="0" w:color="000000"/>
        <w:right w:val="single" w:sz="8" w:space="0" w:color="00000A"/>
      </w:pBdr>
      <w:spacing w:before="280" w:after="280" w:line="240" w:lineRule="auto"/>
    </w:pPr>
    <w:rPr>
      <w:rFonts w:ascii="Times New Roman" w:eastAsia="Times New Roman" w:hAnsi="Times New Roman" w:cs="Times New Roman"/>
      <w:sz w:val="24"/>
      <w:szCs w:val="24"/>
      <w:lang w:eastAsia="sl-SI"/>
    </w:rPr>
  </w:style>
  <w:style w:type="paragraph" w:customStyle="1" w:styleId="xl66">
    <w:name w:val="xl66"/>
    <w:basedOn w:val="Navaden"/>
    <w:rsid w:val="002072EA"/>
    <w:pPr>
      <w:pBdr>
        <w:top w:val="single" w:sz="4" w:space="0" w:color="00000A"/>
        <w:left w:val="single" w:sz="4" w:space="0" w:color="00000A"/>
        <w:bottom w:val="single" w:sz="4" w:space="0" w:color="00000A"/>
        <w:right w:val="single" w:sz="4" w:space="0" w:color="00000A"/>
      </w:pBdr>
      <w:spacing w:before="280" w:after="280" w:line="240" w:lineRule="auto"/>
    </w:pPr>
    <w:rPr>
      <w:rFonts w:ascii="Times New Roman" w:eastAsia="Times New Roman" w:hAnsi="Times New Roman" w:cs="Times New Roman"/>
      <w:sz w:val="24"/>
      <w:szCs w:val="24"/>
      <w:lang w:eastAsia="sl-SI"/>
    </w:rPr>
  </w:style>
  <w:style w:type="paragraph" w:customStyle="1" w:styleId="xl67">
    <w:name w:val="xl67"/>
    <w:basedOn w:val="Navaden"/>
    <w:rsid w:val="002072EA"/>
    <w:pPr>
      <w:pBdr>
        <w:top w:val="single" w:sz="4" w:space="0" w:color="00000A"/>
        <w:left w:val="single" w:sz="4" w:space="0" w:color="00000A"/>
        <w:bottom w:val="single" w:sz="4" w:space="0" w:color="00000A"/>
        <w:right w:val="single" w:sz="4" w:space="0" w:color="00000A"/>
      </w:pBdr>
      <w:spacing w:before="280" w:after="280" w:line="240" w:lineRule="auto"/>
      <w:jc w:val="center"/>
    </w:pPr>
    <w:rPr>
      <w:rFonts w:ascii="Times New Roman" w:eastAsia="Times New Roman" w:hAnsi="Times New Roman" w:cs="Times New Roman"/>
      <w:sz w:val="24"/>
      <w:szCs w:val="24"/>
      <w:lang w:eastAsia="sl-SI"/>
    </w:rPr>
  </w:style>
  <w:style w:type="paragraph" w:customStyle="1" w:styleId="xl68">
    <w:name w:val="xl68"/>
    <w:basedOn w:val="Navaden"/>
    <w:rsid w:val="002072EA"/>
    <w:pPr>
      <w:pBdr>
        <w:top w:val="single" w:sz="4" w:space="0" w:color="00000A"/>
        <w:left w:val="single" w:sz="4" w:space="0" w:color="00000A"/>
        <w:bottom w:val="single" w:sz="4" w:space="0" w:color="00000A"/>
        <w:right w:val="single" w:sz="4" w:space="0" w:color="00000A"/>
      </w:pBdr>
      <w:spacing w:before="280" w:after="280" w:line="240" w:lineRule="auto"/>
    </w:pPr>
    <w:rPr>
      <w:rFonts w:ascii="Times New Roman" w:eastAsia="Times New Roman" w:hAnsi="Times New Roman" w:cs="Times New Roman"/>
      <w:sz w:val="24"/>
      <w:szCs w:val="24"/>
      <w:lang w:eastAsia="sl-SI"/>
    </w:rPr>
  </w:style>
  <w:style w:type="paragraph" w:customStyle="1" w:styleId="xl69">
    <w:name w:val="xl69"/>
    <w:basedOn w:val="Navaden"/>
    <w:rsid w:val="002072EA"/>
    <w:pPr>
      <w:pBdr>
        <w:top w:val="single" w:sz="4" w:space="0" w:color="00000A"/>
        <w:left w:val="single" w:sz="4" w:space="0" w:color="00000A"/>
        <w:bottom w:val="single" w:sz="4" w:space="0" w:color="00000A"/>
        <w:right w:val="single" w:sz="4" w:space="0" w:color="00000A"/>
      </w:pBdr>
      <w:spacing w:before="280" w:after="280" w:line="240" w:lineRule="auto"/>
    </w:pPr>
    <w:rPr>
      <w:rFonts w:ascii="Times New Roman" w:eastAsia="Times New Roman" w:hAnsi="Times New Roman" w:cs="Times New Roman"/>
      <w:color w:val="000000"/>
      <w:sz w:val="24"/>
      <w:szCs w:val="24"/>
      <w:lang w:eastAsia="sl-SI"/>
    </w:rPr>
  </w:style>
  <w:style w:type="paragraph" w:customStyle="1" w:styleId="xl70">
    <w:name w:val="xl70"/>
    <w:basedOn w:val="Navaden"/>
    <w:rsid w:val="002072EA"/>
    <w:pPr>
      <w:pBdr>
        <w:top w:val="single" w:sz="4" w:space="0" w:color="00000A"/>
        <w:left w:val="single" w:sz="4" w:space="0" w:color="00000A"/>
        <w:bottom w:val="single" w:sz="4" w:space="0" w:color="00000A"/>
        <w:right w:val="single" w:sz="4" w:space="0" w:color="00000A"/>
      </w:pBdr>
      <w:spacing w:before="280" w:after="280" w:line="240" w:lineRule="auto"/>
    </w:pPr>
    <w:rPr>
      <w:rFonts w:ascii="Times New Roman" w:eastAsia="Times New Roman" w:hAnsi="Times New Roman" w:cs="Times New Roman"/>
      <w:sz w:val="24"/>
      <w:szCs w:val="24"/>
      <w:lang w:eastAsia="sl-SI"/>
    </w:rPr>
  </w:style>
  <w:style w:type="paragraph" w:customStyle="1" w:styleId="xl71">
    <w:name w:val="xl71"/>
    <w:basedOn w:val="Navaden"/>
    <w:rsid w:val="002072EA"/>
    <w:pPr>
      <w:pBdr>
        <w:top w:val="single" w:sz="4" w:space="0" w:color="00000A"/>
        <w:left w:val="single" w:sz="4" w:space="0" w:color="00000A"/>
        <w:bottom w:val="single" w:sz="4" w:space="0" w:color="00000A"/>
        <w:right w:val="none" w:sz="0" w:space="0" w:color="000000"/>
      </w:pBdr>
      <w:spacing w:before="280" w:after="280" w:line="240" w:lineRule="auto"/>
      <w:jc w:val="center"/>
    </w:pPr>
    <w:rPr>
      <w:rFonts w:ascii="Times New Roman" w:eastAsia="Times New Roman" w:hAnsi="Times New Roman" w:cs="Times New Roman"/>
      <w:sz w:val="24"/>
      <w:szCs w:val="24"/>
      <w:lang w:eastAsia="sl-SI"/>
    </w:rPr>
  </w:style>
  <w:style w:type="paragraph" w:customStyle="1" w:styleId="xl72">
    <w:name w:val="xl72"/>
    <w:basedOn w:val="Navaden"/>
    <w:rsid w:val="002072EA"/>
    <w:pPr>
      <w:pBdr>
        <w:top w:val="single" w:sz="4" w:space="0" w:color="00000A"/>
        <w:left w:val="none" w:sz="0" w:space="0" w:color="000000"/>
        <w:bottom w:val="single" w:sz="4" w:space="0" w:color="00000A"/>
        <w:right w:val="none" w:sz="0" w:space="0" w:color="000000"/>
      </w:pBdr>
      <w:spacing w:before="280" w:after="280" w:line="240" w:lineRule="auto"/>
      <w:jc w:val="center"/>
    </w:pPr>
    <w:rPr>
      <w:rFonts w:ascii="Times New Roman" w:eastAsia="Times New Roman" w:hAnsi="Times New Roman" w:cs="Times New Roman"/>
      <w:sz w:val="24"/>
      <w:szCs w:val="24"/>
      <w:lang w:eastAsia="sl-SI"/>
    </w:rPr>
  </w:style>
  <w:style w:type="paragraph" w:customStyle="1" w:styleId="xl73">
    <w:name w:val="xl73"/>
    <w:basedOn w:val="Navaden"/>
    <w:rsid w:val="002072EA"/>
    <w:pPr>
      <w:pBdr>
        <w:top w:val="single" w:sz="4" w:space="0" w:color="00000A"/>
        <w:left w:val="none" w:sz="0" w:space="0" w:color="000000"/>
        <w:bottom w:val="single" w:sz="4" w:space="0" w:color="00000A"/>
        <w:right w:val="single" w:sz="4" w:space="0" w:color="00000A"/>
      </w:pBdr>
      <w:spacing w:before="280" w:after="280" w:line="240" w:lineRule="auto"/>
      <w:jc w:val="center"/>
    </w:pPr>
    <w:rPr>
      <w:rFonts w:ascii="Times New Roman" w:eastAsia="Times New Roman" w:hAnsi="Times New Roman" w:cs="Times New Roman"/>
      <w:sz w:val="24"/>
      <w:szCs w:val="24"/>
      <w:lang w:eastAsia="sl-SI"/>
    </w:rPr>
  </w:style>
  <w:style w:type="paragraph" w:customStyle="1" w:styleId="xl74">
    <w:name w:val="xl74"/>
    <w:basedOn w:val="Navaden"/>
    <w:rsid w:val="002072EA"/>
    <w:pPr>
      <w:pBdr>
        <w:top w:val="single" w:sz="4" w:space="0" w:color="00000A"/>
        <w:left w:val="single" w:sz="4" w:space="0" w:color="00000A"/>
        <w:bottom w:val="none" w:sz="0" w:space="0" w:color="000000"/>
        <w:right w:val="single" w:sz="4" w:space="0" w:color="00000A"/>
      </w:pBdr>
      <w:spacing w:before="280" w:after="280" w:line="240" w:lineRule="auto"/>
    </w:pPr>
    <w:rPr>
      <w:rFonts w:ascii="Times New Roman" w:eastAsia="Times New Roman" w:hAnsi="Times New Roman" w:cs="Times New Roman"/>
      <w:sz w:val="24"/>
      <w:szCs w:val="24"/>
      <w:lang w:eastAsia="sl-SI"/>
    </w:rPr>
  </w:style>
  <w:style w:type="paragraph" w:customStyle="1" w:styleId="Default">
    <w:name w:val="Default"/>
    <w:rsid w:val="002072EA"/>
    <w:pPr>
      <w:suppressAutoHyphens/>
    </w:pPr>
    <w:rPr>
      <w:rFonts w:eastAsia="Calibri"/>
      <w:color w:val="000000"/>
      <w:kern w:val="1"/>
      <w:sz w:val="24"/>
      <w:szCs w:val="24"/>
      <w:lang w:eastAsia="en-US"/>
    </w:rPr>
  </w:style>
  <w:style w:type="paragraph" w:customStyle="1" w:styleId="Komentar-besedilo1">
    <w:name w:val="Komentar - besedilo1"/>
    <w:basedOn w:val="Navaden"/>
    <w:rsid w:val="002072EA"/>
    <w:pPr>
      <w:spacing w:line="240" w:lineRule="auto"/>
    </w:pPr>
    <w:rPr>
      <w:sz w:val="20"/>
      <w:szCs w:val="20"/>
    </w:rPr>
  </w:style>
  <w:style w:type="paragraph" w:customStyle="1" w:styleId="Zadevakomentarja1">
    <w:name w:val="Zadeva komentarja1"/>
    <w:basedOn w:val="Komentar-besedilo1"/>
    <w:rsid w:val="002072EA"/>
    <w:rPr>
      <w:b/>
      <w:bCs/>
    </w:rPr>
  </w:style>
  <w:style w:type="paragraph" w:styleId="Glava">
    <w:name w:val="header"/>
    <w:basedOn w:val="Navaden"/>
    <w:rsid w:val="002072EA"/>
    <w:pPr>
      <w:suppressLineNumbers/>
      <w:tabs>
        <w:tab w:val="center" w:pos="4536"/>
        <w:tab w:val="right" w:pos="9072"/>
      </w:tabs>
      <w:spacing w:after="0" w:line="240" w:lineRule="auto"/>
    </w:pPr>
  </w:style>
  <w:style w:type="paragraph" w:styleId="Noga">
    <w:name w:val="footer"/>
    <w:basedOn w:val="Navaden"/>
    <w:rsid w:val="002072EA"/>
    <w:pPr>
      <w:suppressLineNumbers/>
      <w:tabs>
        <w:tab w:val="center" w:pos="4536"/>
        <w:tab w:val="right" w:pos="9072"/>
      </w:tabs>
      <w:spacing w:after="0" w:line="240" w:lineRule="auto"/>
    </w:pPr>
  </w:style>
  <w:style w:type="paragraph" w:customStyle="1" w:styleId="xl75">
    <w:name w:val="xl75"/>
    <w:basedOn w:val="Navaden"/>
    <w:rsid w:val="002072EA"/>
    <w:pPr>
      <w:pBdr>
        <w:top w:val="single" w:sz="4" w:space="0" w:color="00000A"/>
        <w:left w:val="none" w:sz="0" w:space="0" w:color="000000"/>
        <w:bottom w:val="single" w:sz="4" w:space="0" w:color="00000A"/>
        <w:right w:val="single" w:sz="4" w:space="0" w:color="00000A"/>
      </w:pBdr>
      <w:spacing w:before="280" w:after="280" w:line="240" w:lineRule="auto"/>
    </w:pPr>
    <w:rPr>
      <w:rFonts w:ascii="Times New Roman" w:eastAsia="Times New Roman" w:hAnsi="Times New Roman" w:cs="Times New Roman"/>
      <w:sz w:val="24"/>
      <w:szCs w:val="24"/>
      <w:lang w:eastAsia="sl-SI"/>
    </w:rPr>
  </w:style>
  <w:style w:type="paragraph" w:customStyle="1" w:styleId="xl76">
    <w:name w:val="xl76"/>
    <w:basedOn w:val="Navaden"/>
    <w:rsid w:val="002072EA"/>
    <w:pPr>
      <w:pBdr>
        <w:top w:val="single" w:sz="8" w:space="0" w:color="00000A"/>
        <w:left w:val="single" w:sz="8" w:space="0" w:color="00000A"/>
        <w:bottom w:val="single" w:sz="4" w:space="0" w:color="00000A"/>
        <w:right w:val="single" w:sz="4" w:space="0" w:color="00000A"/>
      </w:pBdr>
      <w:spacing w:before="280" w:after="280" w:line="240" w:lineRule="auto"/>
    </w:pPr>
    <w:rPr>
      <w:rFonts w:ascii="Times New Roman" w:eastAsia="Times New Roman" w:hAnsi="Times New Roman" w:cs="Times New Roman"/>
      <w:sz w:val="24"/>
      <w:szCs w:val="24"/>
      <w:lang w:eastAsia="sl-SI"/>
    </w:rPr>
  </w:style>
  <w:style w:type="paragraph" w:customStyle="1" w:styleId="xl77">
    <w:name w:val="xl77"/>
    <w:basedOn w:val="Navaden"/>
    <w:rsid w:val="002072EA"/>
    <w:pPr>
      <w:pBdr>
        <w:top w:val="single" w:sz="8" w:space="0" w:color="00000A"/>
        <w:left w:val="single" w:sz="4" w:space="0" w:color="00000A"/>
        <w:bottom w:val="single" w:sz="4" w:space="0" w:color="00000A"/>
        <w:right w:val="single" w:sz="4" w:space="0" w:color="00000A"/>
      </w:pBdr>
      <w:spacing w:before="280" w:after="280" w:line="240" w:lineRule="auto"/>
    </w:pPr>
    <w:rPr>
      <w:rFonts w:ascii="Times New Roman" w:eastAsia="Times New Roman" w:hAnsi="Times New Roman" w:cs="Times New Roman"/>
      <w:sz w:val="24"/>
      <w:szCs w:val="24"/>
      <w:lang w:eastAsia="sl-SI"/>
    </w:rPr>
  </w:style>
  <w:style w:type="paragraph" w:customStyle="1" w:styleId="xl78">
    <w:name w:val="xl78"/>
    <w:basedOn w:val="Navaden"/>
    <w:rsid w:val="002072EA"/>
    <w:pPr>
      <w:pBdr>
        <w:top w:val="single" w:sz="8" w:space="0" w:color="00000A"/>
        <w:left w:val="single" w:sz="4" w:space="0" w:color="00000A"/>
        <w:bottom w:val="single" w:sz="4" w:space="0" w:color="00000A"/>
        <w:right w:val="single" w:sz="8" w:space="0" w:color="00000A"/>
      </w:pBdr>
      <w:spacing w:before="280" w:after="280" w:line="240" w:lineRule="auto"/>
    </w:pPr>
    <w:rPr>
      <w:rFonts w:ascii="Times New Roman" w:eastAsia="Times New Roman" w:hAnsi="Times New Roman" w:cs="Times New Roman"/>
      <w:sz w:val="24"/>
      <w:szCs w:val="24"/>
      <w:lang w:eastAsia="sl-SI"/>
    </w:rPr>
  </w:style>
  <w:style w:type="paragraph" w:customStyle="1" w:styleId="xl79">
    <w:name w:val="xl79"/>
    <w:basedOn w:val="Navaden"/>
    <w:rsid w:val="002072EA"/>
    <w:pPr>
      <w:pBdr>
        <w:top w:val="single" w:sz="4" w:space="0" w:color="00000A"/>
        <w:left w:val="single" w:sz="8" w:space="0" w:color="00000A"/>
        <w:bottom w:val="none" w:sz="0" w:space="0" w:color="000000"/>
        <w:right w:val="single" w:sz="4" w:space="0" w:color="00000A"/>
      </w:pBdr>
      <w:spacing w:before="280" w:after="280" w:line="240" w:lineRule="auto"/>
    </w:pPr>
    <w:rPr>
      <w:rFonts w:ascii="Times New Roman" w:eastAsia="Times New Roman" w:hAnsi="Times New Roman" w:cs="Times New Roman"/>
      <w:sz w:val="24"/>
      <w:szCs w:val="24"/>
      <w:lang w:eastAsia="sl-SI"/>
    </w:rPr>
  </w:style>
  <w:style w:type="paragraph" w:customStyle="1" w:styleId="xl80">
    <w:name w:val="xl80"/>
    <w:basedOn w:val="Navaden"/>
    <w:rsid w:val="002072EA"/>
    <w:pPr>
      <w:pBdr>
        <w:top w:val="single" w:sz="4" w:space="0" w:color="00000A"/>
        <w:left w:val="single" w:sz="4" w:space="0" w:color="00000A"/>
        <w:bottom w:val="none" w:sz="0" w:space="0" w:color="000000"/>
        <w:right w:val="single" w:sz="8" w:space="0" w:color="00000A"/>
      </w:pBdr>
      <w:spacing w:before="280" w:after="280" w:line="240" w:lineRule="auto"/>
    </w:pPr>
    <w:rPr>
      <w:rFonts w:ascii="Times New Roman" w:eastAsia="Times New Roman" w:hAnsi="Times New Roman" w:cs="Times New Roman"/>
      <w:sz w:val="24"/>
      <w:szCs w:val="24"/>
      <w:lang w:eastAsia="sl-SI"/>
    </w:rPr>
  </w:style>
  <w:style w:type="paragraph" w:customStyle="1" w:styleId="xl81">
    <w:name w:val="xl81"/>
    <w:basedOn w:val="Navaden"/>
    <w:rsid w:val="002072EA"/>
    <w:pPr>
      <w:pBdr>
        <w:top w:val="single" w:sz="4" w:space="0" w:color="00000A"/>
        <w:left w:val="single" w:sz="8" w:space="0" w:color="00000A"/>
        <w:bottom w:val="single" w:sz="8" w:space="0" w:color="00000A"/>
        <w:right w:val="single" w:sz="4" w:space="0" w:color="00000A"/>
      </w:pBdr>
      <w:spacing w:before="280" w:after="280" w:line="240" w:lineRule="auto"/>
    </w:pPr>
    <w:rPr>
      <w:rFonts w:ascii="Times New Roman" w:eastAsia="Times New Roman" w:hAnsi="Times New Roman" w:cs="Times New Roman"/>
      <w:sz w:val="24"/>
      <w:szCs w:val="24"/>
      <w:lang w:eastAsia="sl-SI"/>
    </w:rPr>
  </w:style>
  <w:style w:type="paragraph" w:customStyle="1" w:styleId="xl82">
    <w:name w:val="xl82"/>
    <w:basedOn w:val="Navaden"/>
    <w:rsid w:val="002072EA"/>
    <w:pPr>
      <w:pBdr>
        <w:top w:val="single" w:sz="4" w:space="0" w:color="00000A"/>
        <w:left w:val="single" w:sz="4" w:space="0" w:color="00000A"/>
        <w:bottom w:val="single" w:sz="8" w:space="0" w:color="00000A"/>
        <w:right w:val="single" w:sz="4" w:space="0" w:color="00000A"/>
      </w:pBdr>
      <w:spacing w:before="280" w:after="280" w:line="240" w:lineRule="auto"/>
    </w:pPr>
    <w:rPr>
      <w:rFonts w:ascii="Times New Roman" w:eastAsia="Times New Roman" w:hAnsi="Times New Roman" w:cs="Times New Roman"/>
      <w:sz w:val="24"/>
      <w:szCs w:val="24"/>
      <w:lang w:eastAsia="sl-SI"/>
    </w:rPr>
  </w:style>
  <w:style w:type="paragraph" w:customStyle="1" w:styleId="xl83">
    <w:name w:val="xl83"/>
    <w:basedOn w:val="Navaden"/>
    <w:rsid w:val="002072EA"/>
    <w:pPr>
      <w:pBdr>
        <w:top w:val="single" w:sz="4" w:space="0" w:color="00000A"/>
        <w:left w:val="single" w:sz="4" w:space="0" w:color="00000A"/>
        <w:bottom w:val="single" w:sz="8" w:space="0" w:color="00000A"/>
        <w:right w:val="single" w:sz="8" w:space="0" w:color="00000A"/>
      </w:pBdr>
      <w:spacing w:before="280" w:after="280" w:line="240" w:lineRule="auto"/>
    </w:pPr>
    <w:rPr>
      <w:rFonts w:ascii="Times New Roman" w:eastAsia="Times New Roman" w:hAnsi="Times New Roman" w:cs="Times New Roman"/>
      <w:sz w:val="24"/>
      <w:szCs w:val="24"/>
      <w:lang w:eastAsia="sl-SI"/>
    </w:rPr>
  </w:style>
  <w:style w:type="paragraph" w:customStyle="1" w:styleId="xl84">
    <w:name w:val="xl84"/>
    <w:basedOn w:val="Navaden"/>
    <w:rsid w:val="002072EA"/>
    <w:pPr>
      <w:pBdr>
        <w:top w:val="single" w:sz="8" w:space="0" w:color="00000A"/>
        <w:left w:val="none" w:sz="0" w:space="0" w:color="000000"/>
        <w:bottom w:val="single" w:sz="4" w:space="0" w:color="00000A"/>
        <w:right w:val="single" w:sz="4" w:space="0" w:color="00000A"/>
      </w:pBdr>
      <w:spacing w:before="280" w:after="280" w:line="240" w:lineRule="auto"/>
    </w:pPr>
    <w:rPr>
      <w:rFonts w:ascii="Times New Roman" w:eastAsia="Times New Roman" w:hAnsi="Times New Roman" w:cs="Times New Roman"/>
      <w:sz w:val="24"/>
      <w:szCs w:val="24"/>
      <w:lang w:eastAsia="sl-SI"/>
    </w:rPr>
  </w:style>
  <w:style w:type="paragraph" w:customStyle="1" w:styleId="xl85">
    <w:name w:val="xl85"/>
    <w:basedOn w:val="Navaden"/>
    <w:rsid w:val="002072EA"/>
    <w:pPr>
      <w:pBdr>
        <w:top w:val="single" w:sz="8" w:space="0" w:color="00000A"/>
        <w:left w:val="single" w:sz="4" w:space="0" w:color="00000A"/>
        <w:bottom w:val="single" w:sz="4" w:space="0" w:color="00000A"/>
        <w:right w:val="none" w:sz="0" w:space="0" w:color="000000"/>
      </w:pBdr>
      <w:spacing w:before="280" w:after="280" w:line="240" w:lineRule="auto"/>
      <w:jc w:val="center"/>
    </w:pPr>
    <w:rPr>
      <w:rFonts w:ascii="Times New Roman" w:eastAsia="Times New Roman" w:hAnsi="Times New Roman" w:cs="Times New Roman"/>
      <w:sz w:val="24"/>
      <w:szCs w:val="24"/>
      <w:lang w:eastAsia="sl-SI"/>
    </w:rPr>
  </w:style>
  <w:style w:type="paragraph" w:customStyle="1" w:styleId="xl86">
    <w:name w:val="xl86"/>
    <w:basedOn w:val="Navaden"/>
    <w:rsid w:val="002072EA"/>
    <w:pPr>
      <w:pBdr>
        <w:top w:val="single" w:sz="4" w:space="0" w:color="00000A"/>
        <w:left w:val="single" w:sz="4" w:space="0" w:color="00000A"/>
        <w:bottom w:val="single" w:sz="8" w:space="0" w:color="00000A"/>
        <w:right w:val="single" w:sz="4" w:space="0" w:color="00000A"/>
      </w:pBdr>
      <w:spacing w:before="280" w:after="280" w:line="240" w:lineRule="auto"/>
    </w:pPr>
    <w:rPr>
      <w:rFonts w:ascii="Times New Roman" w:eastAsia="Times New Roman" w:hAnsi="Times New Roman" w:cs="Times New Roman"/>
      <w:color w:val="000000"/>
      <w:sz w:val="24"/>
      <w:szCs w:val="24"/>
      <w:lang w:eastAsia="sl-SI"/>
    </w:rPr>
  </w:style>
  <w:style w:type="paragraph" w:customStyle="1" w:styleId="xl87">
    <w:name w:val="xl87"/>
    <w:basedOn w:val="Navaden"/>
    <w:rsid w:val="002072EA"/>
    <w:pPr>
      <w:pBdr>
        <w:top w:val="single" w:sz="4" w:space="0" w:color="00000A"/>
        <w:left w:val="single" w:sz="4" w:space="0" w:color="00000A"/>
        <w:bottom w:val="none" w:sz="0" w:space="0" w:color="000000"/>
        <w:right w:val="single" w:sz="4" w:space="0" w:color="00000A"/>
      </w:pBdr>
      <w:spacing w:before="280" w:after="280" w:line="240" w:lineRule="auto"/>
      <w:jc w:val="center"/>
    </w:pPr>
    <w:rPr>
      <w:rFonts w:ascii="Times New Roman" w:eastAsia="Times New Roman" w:hAnsi="Times New Roman" w:cs="Times New Roman"/>
      <w:sz w:val="24"/>
      <w:szCs w:val="24"/>
      <w:lang w:eastAsia="sl-SI"/>
    </w:rPr>
  </w:style>
  <w:style w:type="paragraph" w:customStyle="1" w:styleId="xl88">
    <w:name w:val="xl88"/>
    <w:basedOn w:val="Navaden"/>
    <w:rsid w:val="002072EA"/>
    <w:pPr>
      <w:pBdr>
        <w:top w:val="none" w:sz="0" w:space="0" w:color="000000"/>
        <w:left w:val="single" w:sz="4" w:space="0" w:color="00000A"/>
        <w:bottom w:val="none" w:sz="0" w:space="0" w:color="000000"/>
        <w:right w:val="single" w:sz="4" w:space="0" w:color="00000A"/>
      </w:pBdr>
      <w:spacing w:before="280" w:after="280" w:line="240" w:lineRule="auto"/>
      <w:jc w:val="center"/>
    </w:pPr>
    <w:rPr>
      <w:rFonts w:ascii="Times New Roman" w:eastAsia="Times New Roman" w:hAnsi="Times New Roman" w:cs="Times New Roman"/>
      <w:sz w:val="24"/>
      <w:szCs w:val="24"/>
      <w:lang w:eastAsia="sl-SI"/>
    </w:rPr>
  </w:style>
  <w:style w:type="paragraph" w:customStyle="1" w:styleId="xl89">
    <w:name w:val="xl89"/>
    <w:basedOn w:val="Navaden"/>
    <w:rsid w:val="002072EA"/>
    <w:pPr>
      <w:pBdr>
        <w:top w:val="none" w:sz="0" w:space="0" w:color="000000"/>
        <w:left w:val="single" w:sz="4" w:space="0" w:color="00000A"/>
        <w:bottom w:val="single" w:sz="4" w:space="0" w:color="00000A"/>
        <w:right w:val="single" w:sz="4" w:space="0" w:color="00000A"/>
      </w:pBdr>
      <w:spacing w:before="280" w:after="280" w:line="240" w:lineRule="auto"/>
      <w:jc w:val="center"/>
    </w:pPr>
    <w:rPr>
      <w:rFonts w:ascii="Times New Roman" w:eastAsia="Times New Roman" w:hAnsi="Times New Roman" w:cs="Times New Roman"/>
      <w:sz w:val="24"/>
      <w:szCs w:val="24"/>
      <w:lang w:eastAsia="sl-SI"/>
    </w:rPr>
  </w:style>
  <w:style w:type="paragraph" w:customStyle="1" w:styleId="xl90">
    <w:name w:val="xl90"/>
    <w:basedOn w:val="Navaden"/>
    <w:rsid w:val="002072EA"/>
    <w:pPr>
      <w:pBdr>
        <w:top w:val="none" w:sz="0" w:space="0" w:color="000000"/>
        <w:left w:val="single" w:sz="4" w:space="0" w:color="00000A"/>
        <w:bottom w:val="single" w:sz="8" w:space="0" w:color="00000A"/>
        <w:right w:val="single" w:sz="4" w:space="0" w:color="00000A"/>
      </w:pBdr>
      <w:spacing w:before="280" w:after="280" w:line="240" w:lineRule="auto"/>
      <w:jc w:val="center"/>
    </w:pPr>
    <w:rPr>
      <w:rFonts w:ascii="Times New Roman" w:eastAsia="Times New Roman" w:hAnsi="Times New Roman" w:cs="Times New Roman"/>
      <w:sz w:val="24"/>
      <w:szCs w:val="24"/>
      <w:lang w:eastAsia="sl-SI"/>
    </w:rPr>
  </w:style>
  <w:style w:type="paragraph" w:customStyle="1" w:styleId="xl91">
    <w:name w:val="xl91"/>
    <w:basedOn w:val="Navaden"/>
    <w:rsid w:val="002072EA"/>
    <w:pPr>
      <w:pBdr>
        <w:top w:val="single" w:sz="8" w:space="0" w:color="00000A"/>
        <w:left w:val="none" w:sz="0" w:space="0" w:color="000000"/>
        <w:bottom w:val="single" w:sz="4" w:space="0" w:color="00000A"/>
        <w:right w:val="single" w:sz="4" w:space="0" w:color="00000A"/>
      </w:pBdr>
      <w:spacing w:before="280" w:after="280" w:line="240" w:lineRule="auto"/>
      <w:jc w:val="center"/>
    </w:pPr>
    <w:rPr>
      <w:rFonts w:ascii="Times New Roman" w:eastAsia="Times New Roman" w:hAnsi="Times New Roman" w:cs="Times New Roman"/>
      <w:sz w:val="24"/>
      <w:szCs w:val="24"/>
      <w:lang w:eastAsia="sl-SI"/>
    </w:rPr>
  </w:style>
  <w:style w:type="paragraph" w:customStyle="1" w:styleId="xl92">
    <w:name w:val="xl92"/>
    <w:basedOn w:val="Navaden"/>
    <w:rsid w:val="002072EA"/>
    <w:pPr>
      <w:pBdr>
        <w:top w:val="single" w:sz="4" w:space="0" w:color="00000A"/>
        <w:left w:val="single" w:sz="4" w:space="0" w:color="00000A"/>
        <w:bottom w:val="none" w:sz="0" w:space="0" w:color="000000"/>
        <w:right w:val="single" w:sz="4" w:space="0" w:color="00000A"/>
      </w:pBdr>
      <w:spacing w:before="280" w:after="280" w:line="240" w:lineRule="auto"/>
      <w:jc w:val="center"/>
    </w:pPr>
    <w:rPr>
      <w:rFonts w:ascii="Times New Roman" w:eastAsia="Times New Roman" w:hAnsi="Times New Roman" w:cs="Times New Roman"/>
      <w:sz w:val="24"/>
      <w:szCs w:val="24"/>
      <w:lang w:eastAsia="sl-SI"/>
    </w:rPr>
  </w:style>
  <w:style w:type="paragraph" w:customStyle="1" w:styleId="xl93">
    <w:name w:val="xl93"/>
    <w:basedOn w:val="Navaden"/>
    <w:rsid w:val="002072EA"/>
    <w:pPr>
      <w:pBdr>
        <w:top w:val="none" w:sz="0" w:space="0" w:color="000000"/>
        <w:left w:val="single" w:sz="4" w:space="0" w:color="00000A"/>
        <w:bottom w:val="single" w:sz="4" w:space="0" w:color="00000A"/>
        <w:right w:val="single" w:sz="4" w:space="0" w:color="00000A"/>
      </w:pBdr>
      <w:spacing w:before="280" w:after="280" w:line="240" w:lineRule="auto"/>
      <w:jc w:val="center"/>
    </w:pPr>
    <w:rPr>
      <w:rFonts w:ascii="Times New Roman" w:eastAsia="Times New Roman" w:hAnsi="Times New Roman" w:cs="Times New Roman"/>
      <w:sz w:val="24"/>
      <w:szCs w:val="24"/>
      <w:lang w:eastAsia="sl-SI"/>
    </w:rPr>
  </w:style>
  <w:style w:type="paragraph" w:customStyle="1" w:styleId="Normal1">
    <w:name w:val="Normal1"/>
    <w:rsid w:val="002072EA"/>
    <w:pPr>
      <w:suppressAutoHyphens/>
    </w:pPr>
    <w:rPr>
      <w:rFonts w:ascii="Calibri" w:eastAsia="Calibri" w:hAnsi="Calibri" w:cs="Calibri"/>
      <w:color w:val="000000"/>
      <w:kern w:val="1"/>
      <w:sz w:val="22"/>
      <w:szCs w:val="22"/>
      <w:lang w:val="en-US"/>
    </w:rPr>
  </w:style>
  <w:style w:type="paragraph" w:customStyle="1" w:styleId="TableContents">
    <w:name w:val="Table Contents"/>
    <w:basedOn w:val="Navaden"/>
    <w:rsid w:val="002072EA"/>
  </w:style>
  <w:style w:type="paragraph" w:customStyle="1" w:styleId="TableHeading">
    <w:name w:val="Table Heading"/>
    <w:basedOn w:val="TableContents"/>
    <w:rsid w:val="002072EA"/>
  </w:style>
  <w:style w:type="paragraph" w:styleId="Besedilooblaka">
    <w:name w:val="Balloon Text"/>
    <w:basedOn w:val="Navaden"/>
    <w:link w:val="BesedilooblakaZnak1"/>
    <w:uiPriority w:val="99"/>
    <w:semiHidden/>
    <w:unhideWhenUsed/>
    <w:rsid w:val="00A11D11"/>
    <w:pPr>
      <w:spacing w:after="0" w:line="240" w:lineRule="auto"/>
    </w:pPr>
    <w:rPr>
      <w:rFonts w:ascii="Tahoma" w:hAnsi="Tahoma" w:cs="Tahoma"/>
      <w:sz w:val="16"/>
      <w:szCs w:val="16"/>
    </w:rPr>
  </w:style>
  <w:style w:type="character" w:customStyle="1" w:styleId="BesedilooblakaZnak1">
    <w:name w:val="Besedilo oblačka Znak1"/>
    <w:basedOn w:val="Privzetapisavaodstavka"/>
    <w:link w:val="Besedilooblaka"/>
    <w:uiPriority w:val="99"/>
    <w:semiHidden/>
    <w:rsid w:val="00A11D11"/>
    <w:rPr>
      <w:rFonts w:ascii="Tahoma" w:eastAsia="Calibri" w:hAnsi="Tahoma" w:cs="Tahoma"/>
      <w:color w:val="00000A"/>
      <w:kern w:val="1"/>
      <w:sz w:val="16"/>
      <w:szCs w:val="16"/>
      <w:lang w:eastAsia="en-US"/>
    </w:rPr>
  </w:style>
  <w:style w:type="paragraph" w:styleId="Odstavekseznama">
    <w:name w:val="List Paragraph"/>
    <w:basedOn w:val="Navaden"/>
    <w:uiPriority w:val="34"/>
    <w:qFormat/>
    <w:rsid w:val="00DE36E9"/>
    <w:pPr>
      <w:suppressAutoHyphens w:val="0"/>
      <w:ind w:left="720"/>
      <w:contextualSpacing/>
    </w:pPr>
    <w:rPr>
      <w:rFonts w:cstheme="minorBidi"/>
      <w:kern w:val="0"/>
    </w:rPr>
  </w:style>
  <w:style w:type="paragraph" w:styleId="Komentar-besedilo">
    <w:name w:val="annotation text"/>
    <w:basedOn w:val="Navaden"/>
    <w:link w:val="Komentar-besediloZnak1"/>
    <w:uiPriority w:val="99"/>
    <w:semiHidden/>
    <w:unhideWhenUsed/>
    <w:rsid w:val="002072EA"/>
    <w:pPr>
      <w:spacing w:line="240" w:lineRule="auto"/>
    </w:pPr>
    <w:rPr>
      <w:sz w:val="20"/>
      <w:szCs w:val="20"/>
    </w:rPr>
  </w:style>
  <w:style w:type="character" w:customStyle="1" w:styleId="Komentar-besediloZnak1">
    <w:name w:val="Komentar - besedilo Znak1"/>
    <w:basedOn w:val="Privzetapisavaodstavka"/>
    <w:link w:val="Komentar-besedilo"/>
    <w:uiPriority w:val="99"/>
    <w:semiHidden/>
    <w:rsid w:val="002072EA"/>
    <w:rPr>
      <w:rFonts w:ascii="Calibri" w:eastAsia="Calibri" w:hAnsi="Calibri" w:cs="font298"/>
      <w:color w:val="00000A"/>
      <w:kern w:val="1"/>
      <w:lang w:eastAsia="en-US"/>
    </w:rPr>
  </w:style>
  <w:style w:type="character" w:styleId="Komentar-sklic">
    <w:name w:val="annotation reference"/>
    <w:basedOn w:val="Privzetapisavaodstavka"/>
    <w:uiPriority w:val="99"/>
    <w:semiHidden/>
    <w:unhideWhenUsed/>
    <w:rsid w:val="002072EA"/>
    <w:rPr>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rnej81@gmail.com"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az.likozar@ki.si"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mailto:uros.novak@ki.si" TargetMode="External"/><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ha.kastelic@ki.si"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F4A185-E541-4D31-8008-16C001879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33</Pages>
  <Words>8432</Words>
  <Characters>48067</Characters>
  <Application>Microsoft Office Word</Application>
  <DocSecurity>0</DocSecurity>
  <Lines>400</Lines>
  <Paragraphs>112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56387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Jernej Gašperšič</dc:creator>
  <cp:lastModifiedBy>Jernej Gašperšič</cp:lastModifiedBy>
  <cp:revision>24</cp:revision>
  <cp:lastPrinted>2018-07-06T09:16:00Z</cp:lastPrinted>
  <dcterms:created xsi:type="dcterms:W3CDTF">2018-07-06T12:02:00Z</dcterms:created>
  <dcterms:modified xsi:type="dcterms:W3CDTF">2018-07-06T12:56:00Z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