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Calibri" w:cstheme="minorHAnsi"/>
          <w:b/>
          <w:b/>
          <w:lang w:val="it-IT"/>
        </w:rPr>
      </w:pPr>
      <w:r>
        <w:rPr>
          <w:rFonts w:cs="Calibri" w:cstheme="minorHAnsi"/>
          <w:b/>
          <w:lang w:val="it-IT"/>
        </w:rPr>
        <w:t xml:space="preserve">C. Altamirano.: </w:t>
      </w:r>
    </w:p>
    <w:p>
      <w:pPr>
        <w:pStyle w:val="Normal"/>
        <w:rPr/>
      </w:pPr>
      <w:r>
        <w:rPr>
          <w:rFonts w:cs="Calibri" w:cstheme="minorHAnsi"/>
          <w:lang w:val="it-IT"/>
        </w:rPr>
        <w:t>Escuela de Ingeniería Bioquímica, Facultad de Ingeniería, Pontificia Universidad Católica de Valparaíso, Av. Brasil 2085, Valparaíso, Chile</w:t>
      </w:r>
    </w:p>
    <w:p>
      <w:pPr>
        <w:pStyle w:val="Normal"/>
        <w:rPr>
          <w:rFonts w:cs="Calibri" w:cstheme="minorHAnsi"/>
          <w:lang w:val="it-IT"/>
        </w:rPr>
      </w:pPr>
      <w:r>
        <w:rPr>
          <w:rFonts w:cs="Calibri" w:cstheme="minorHAnsi"/>
          <w:lang w:val="it-IT"/>
        </w:rPr>
        <w:t>CREAS CONICYT Regional GORE Valparaíso R0GI1004, Av. Universidad, Curauma, Chile</w:t>
      </w:r>
    </w:p>
    <w:p>
      <w:pPr>
        <w:pStyle w:val="Normal"/>
        <w:rPr>
          <w:rFonts w:cs="Calibri" w:cstheme="minorHAnsi"/>
          <w:lang w:val="it-IT"/>
        </w:rPr>
      </w:pPr>
      <w:r>
        <w:rPr>
          <w:rFonts w:cs="Calibri" w:cstheme="minorHAnsi"/>
          <w:lang w:val="en-US"/>
        </w:rPr>
        <w:t xml:space="preserve">E-mail address: </w:t>
      </w:r>
      <w:r>
        <w:rPr>
          <w:rFonts w:cs="Calibri" w:cstheme="minorHAnsi"/>
          <w:lang w:val="it-IT"/>
        </w:rPr>
        <w:t>claudia.altamirano@pucv.cl</w:t>
      </w:r>
    </w:p>
    <w:p>
      <w:pPr>
        <w:pStyle w:val="Normal"/>
        <w:rPr>
          <w:rFonts w:cs="Calibri" w:cstheme="minorHAnsi"/>
          <w:lang w:val="it-IT"/>
        </w:rPr>
      </w:pPr>
      <w:r>
        <w:rPr>
          <w:rFonts w:cs="Calibri" w:cstheme="minorHAnsi"/>
          <w:lang w:val="it-IT"/>
        </w:rPr>
      </w:r>
    </w:p>
    <w:p>
      <w:pPr>
        <w:pStyle w:val="Normal"/>
        <w:rPr>
          <w:rFonts w:cs="Calibri" w:cstheme="minorHAnsi"/>
          <w:b/>
          <w:b/>
          <w:lang w:val="en-US"/>
        </w:rPr>
      </w:pPr>
      <w:r>
        <w:rPr>
          <w:rFonts w:cs="Calibri" w:cstheme="minorHAnsi"/>
          <w:b/>
          <w:lang w:val="en-US"/>
        </w:rPr>
        <w:t>V. Chotteau:</w:t>
      </w:r>
    </w:p>
    <w:p>
      <w:pPr>
        <w:pStyle w:val="Normal"/>
        <w:rPr/>
      </w:pPr>
      <w:r>
        <w:rPr>
          <w:rFonts w:cs="Calibri" w:cstheme="minorHAnsi"/>
          <w:lang w:val="en-US"/>
        </w:rPr>
        <w:t>Cell Technology Group, Department of Industrial Biotechnology/Bioprocess Design, School of Biotechnology, KTH Royal Institute of Technology, Stockholm,Sweden</w:t>
      </w:r>
    </w:p>
    <w:p>
      <w:pPr>
        <w:pStyle w:val="Normal"/>
        <w:rPr/>
      </w:pPr>
      <w:r>
        <w:rPr>
          <w:rFonts w:cs="Calibri" w:cstheme="minorHAnsi"/>
          <w:lang w:val="en-US"/>
        </w:rPr>
        <w:t>E-mail address: chotteau@kth.se</w:t>
      </w:r>
    </w:p>
    <w:p>
      <w:pPr>
        <w:pStyle w:val="Normal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Normal"/>
        <w:rPr>
          <w:rFonts w:cs="Calibri" w:cstheme="minorHAnsi"/>
          <w:b/>
          <w:b/>
          <w:lang w:val="en-US"/>
        </w:rPr>
      </w:pPr>
      <w:r>
        <w:rPr>
          <w:rFonts w:cs="Calibri" w:cstheme="minorHAnsi"/>
          <w:b/>
          <w:lang w:val="en-US"/>
        </w:rPr>
        <w:t>L. Jiang:</w:t>
      </w:r>
    </w:p>
    <w:p>
      <w:pPr>
        <w:pStyle w:val="Normal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Children's Medical Center Research Institute, University of Texas Southwestern Medical Center, 5323 Harry Hines Boulevard, Dallas, TX 75390, USA. Electronic address: </w:t>
      </w:r>
    </w:p>
    <w:p>
      <w:pPr>
        <w:pStyle w:val="Normal"/>
        <w:spacing w:before="0" w:after="200"/>
        <w:rPr/>
      </w:pPr>
      <w:r>
        <w:rPr>
          <w:rFonts w:cs="Calibri" w:cstheme="minorHAnsi"/>
          <w:color w:val="000000"/>
          <w:lang w:val="en-US"/>
        </w:rPr>
        <w:t xml:space="preserve">E-mail address: </w:t>
      </w:r>
      <w:r>
        <w:rPr>
          <w:rFonts w:cs="Calibri" w:cstheme="minorHAnsi"/>
          <w:color w:val="000000"/>
        </w:rPr>
        <w:t>lei3.jiang@utsouthwestern.edu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compat/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3fc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Calibri" w:hAnsi="Calibri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LibreOffice/5.1.6.2$Linux_X86_64 LibreOffice_project/10m0$Build-2</Application>
  <Pages>1</Pages>
  <Words>80</Words>
  <Characters>625</Characters>
  <CharactersWithSpaces>697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2018-07-02T16:12:00Z</dcterms:created>
  <dc:creator>Jernej Gašperšič</dc:creator>
  <dc:description/>
  <dc:language>sl-SI</dc:language>
  <cp:lastModifiedBy>Miha Kastelic</cp:lastModifiedBy>
  <dcterms:modified xsi:type="dcterms:W3CDTF">2018-07-04T09:24:25Z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