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330" w:rsidRDefault="00075330" w:rsidP="00075330">
      <w:pPr>
        <w:jc w:val="center"/>
        <w:rPr>
          <w:rFonts w:ascii="Times New Roman" w:hAnsi="Times New Roman"/>
          <w:b/>
          <w:sz w:val="28"/>
          <w:szCs w:val="28"/>
        </w:rPr>
      </w:pPr>
      <w:r>
        <w:rPr>
          <w:rFonts w:ascii="Times New Roman" w:hAnsi="Times New Roman"/>
          <w:b/>
          <w:sz w:val="28"/>
          <w:szCs w:val="28"/>
        </w:rPr>
        <w:t xml:space="preserve">Green synthesis of </w:t>
      </w:r>
      <w:proofErr w:type="spellStart"/>
      <w:r>
        <w:rPr>
          <w:rFonts w:ascii="Times New Roman" w:hAnsi="Times New Roman"/>
          <w:b/>
          <w:sz w:val="28"/>
          <w:szCs w:val="28"/>
        </w:rPr>
        <w:t>bromo</w:t>
      </w:r>
      <w:proofErr w:type="spellEnd"/>
      <w:r>
        <w:rPr>
          <w:rFonts w:ascii="Times New Roman" w:hAnsi="Times New Roman"/>
          <w:b/>
          <w:sz w:val="28"/>
          <w:szCs w:val="28"/>
        </w:rPr>
        <w:t xml:space="preserve"> o</w:t>
      </w:r>
      <w:r w:rsidRPr="00C71BA9">
        <w:rPr>
          <w:rFonts w:ascii="Times New Roman" w:hAnsi="Times New Roman"/>
          <w:b/>
          <w:sz w:val="28"/>
          <w:szCs w:val="28"/>
        </w:rPr>
        <w:t xml:space="preserve">rganic </w:t>
      </w:r>
      <w:r>
        <w:rPr>
          <w:rFonts w:ascii="Times New Roman" w:hAnsi="Times New Roman"/>
          <w:b/>
          <w:sz w:val="28"/>
          <w:szCs w:val="28"/>
        </w:rPr>
        <w:t>m</w:t>
      </w:r>
      <w:r w:rsidRPr="00C71BA9">
        <w:rPr>
          <w:rFonts w:ascii="Times New Roman" w:hAnsi="Times New Roman"/>
          <w:b/>
          <w:sz w:val="28"/>
          <w:szCs w:val="28"/>
        </w:rPr>
        <w:t>olecules</w:t>
      </w:r>
      <w:r>
        <w:rPr>
          <w:rFonts w:ascii="Times New Roman" w:hAnsi="Times New Roman"/>
          <w:b/>
          <w:sz w:val="28"/>
          <w:szCs w:val="28"/>
        </w:rPr>
        <w:t xml:space="preserve"> and i</w:t>
      </w:r>
      <w:r w:rsidRPr="00C71BA9">
        <w:rPr>
          <w:rFonts w:ascii="Times New Roman" w:hAnsi="Times New Roman"/>
          <w:b/>
          <w:sz w:val="28"/>
          <w:szCs w:val="28"/>
        </w:rPr>
        <w:t xml:space="preserve">nvestigations </w:t>
      </w:r>
      <w:r w:rsidRPr="00305BBA">
        <w:rPr>
          <w:rFonts w:ascii="Times New Roman" w:hAnsi="Times New Roman"/>
          <w:b/>
          <w:sz w:val="28"/>
          <w:szCs w:val="28"/>
        </w:rPr>
        <w:t>o</w:t>
      </w:r>
      <w:r>
        <w:rPr>
          <w:rFonts w:ascii="Times New Roman" w:hAnsi="Times New Roman"/>
          <w:b/>
          <w:sz w:val="28"/>
          <w:szCs w:val="28"/>
        </w:rPr>
        <w:t>n</w:t>
      </w:r>
      <w:r w:rsidRPr="00C71BA9">
        <w:rPr>
          <w:rFonts w:ascii="Times New Roman" w:hAnsi="Times New Roman"/>
          <w:b/>
          <w:sz w:val="28"/>
          <w:szCs w:val="28"/>
        </w:rPr>
        <w:t xml:space="preserve"> t</w:t>
      </w:r>
      <w:r>
        <w:rPr>
          <w:rFonts w:ascii="Times New Roman" w:hAnsi="Times New Roman"/>
          <w:b/>
          <w:sz w:val="28"/>
          <w:szCs w:val="28"/>
        </w:rPr>
        <w:t>heir antibacterial p</w:t>
      </w:r>
      <w:r w:rsidRPr="00C71BA9">
        <w:rPr>
          <w:rFonts w:ascii="Times New Roman" w:hAnsi="Times New Roman"/>
          <w:b/>
          <w:sz w:val="28"/>
          <w:szCs w:val="28"/>
        </w:rPr>
        <w:t>roperties</w:t>
      </w:r>
      <w:r>
        <w:rPr>
          <w:rFonts w:ascii="Times New Roman" w:hAnsi="Times New Roman"/>
          <w:b/>
          <w:sz w:val="28"/>
          <w:szCs w:val="28"/>
        </w:rPr>
        <w:t>: an experimental and computational approach</w:t>
      </w:r>
    </w:p>
    <w:p w:rsidR="00075330" w:rsidRPr="00010D79" w:rsidRDefault="00075330" w:rsidP="00927DF9">
      <w:pPr>
        <w:pStyle w:val="RSCH01PaperTitle"/>
        <w:jc w:val="center"/>
        <w:rPr>
          <w:rFonts w:ascii="Times New Roman" w:hAnsi="Times New Roman"/>
          <w:sz w:val="24"/>
          <w:szCs w:val="24"/>
          <w:vertAlign w:val="superscript"/>
        </w:rPr>
      </w:pPr>
      <w:proofErr w:type="spellStart"/>
      <w:r w:rsidRPr="00010D79">
        <w:rPr>
          <w:rFonts w:ascii="Times New Roman" w:hAnsi="Times New Roman"/>
          <w:sz w:val="24"/>
          <w:szCs w:val="24"/>
        </w:rPr>
        <w:t>Naruti</w:t>
      </w:r>
      <w:proofErr w:type="spellEnd"/>
      <w:r w:rsidRPr="00010D79">
        <w:rPr>
          <w:rFonts w:ascii="Times New Roman" w:hAnsi="Times New Roman"/>
          <w:sz w:val="24"/>
          <w:szCs w:val="24"/>
        </w:rPr>
        <w:t xml:space="preserve"> </w:t>
      </w:r>
      <w:proofErr w:type="spellStart"/>
      <w:r w:rsidRPr="00010D79">
        <w:rPr>
          <w:rFonts w:ascii="Times New Roman" w:hAnsi="Times New Roman"/>
          <w:sz w:val="24"/>
          <w:szCs w:val="24"/>
        </w:rPr>
        <w:t>Longkumer,</w:t>
      </w:r>
      <w:r w:rsidRPr="00010D79">
        <w:rPr>
          <w:rFonts w:ascii="Times New Roman" w:hAnsi="Times New Roman"/>
          <w:sz w:val="24"/>
          <w:szCs w:val="24"/>
          <w:vertAlign w:val="superscript"/>
        </w:rPr>
        <w:t>a</w:t>
      </w:r>
      <w:proofErr w:type="spellEnd"/>
      <w:r w:rsidRPr="00010D79">
        <w:rPr>
          <w:rFonts w:ascii="Times New Roman" w:hAnsi="Times New Roman"/>
          <w:sz w:val="24"/>
          <w:szCs w:val="24"/>
          <w:vertAlign w:val="superscript"/>
        </w:rPr>
        <w:t xml:space="preserve"> </w:t>
      </w:r>
      <w:r w:rsidRPr="00010D79">
        <w:rPr>
          <w:rFonts w:ascii="Times New Roman" w:hAnsi="Times New Roman"/>
          <w:sz w:val="24"/>
          <w:szCs w:val="24"/>
        </w:rPr>
        <w:t xml:space="preserve"> </w:t>
      </w:r>
      <w:proofErr w:type="spellStart"/>
      <w:r w:rsidRPr="00010D79">
        <w:rPr>
          <w:rFonts w:ascii="Times New Roman" w:hAnsi="Times New Roman"/>
          <w:sz w:val="24"/>
          <w:szCs w:val="24"/>
        </w:rPr>
        <w:t>Kikoleho</w:t>
      </w:r>
      <w:proofErr w:type="spellEnd"/>
      <w:r w:rsidRPr="00010D79">
        <w:rPr>
          <w:rFonts w:ascii="Times New Roman" w:hAnsi="Times New Roman"/>
          <w:sz w:val="24"/>
          <w:szCs w:val="24"/>
        </w:rPr>
        <w:t xml:space="preserve"> </w:t>
      </w:r>
      <w:proofErr w:type="spellStart"/>
      <w:r w:rsidRPr="00010D79">
        <w:rPr>
          <w:rFonts w:ascii="Times New Roman" w:hAnsi="Times New Roman"/>
          <w:sz w:val="24"/>
          <w:szCs w:val="24"/>
        </w:rPr>
        <w:t>Richa,</w:t>
      </w:r>
      <w:r w:rsidRPr="00010D79">
        <w:rPr>
          <w:rFonts w:ascii="Times New Roman" w:hAnsi="Times New Roman"/>
          <w:sz w:val="24"/>
          <w:szCs w:val="24"/>
          <w:vertAlign w:val="superscript"/>
        </w:rPr>
        <w:t>a</w:t>
      </w:r>
      <w:proofErr w:type="spellEnd"/>
      <w:r w:rsidRPr="00010D79">
        <w:rPr>
          <w:rFonts w:ascii="Times New Roman" w:hAnsi="Times New Roman"/>
          <w:sz w:val="24"/>
          <w:szCs w:val="24"/>
        </w:rPr>
        <w:t xml:space="preserve">  </w:t>
      </w:r>
      <w:proofErr w:type="spellStart"/>
      <w:r w:rsidRPr="00010D79">
        <w:rPr>
          <w:rFonts w:ascii="Times New Roman" w:hAnsi="Times New Roman"/>
          <w:sz w:val="24"/>
          <w:szCs w:val="24"/>
        </w:rPr>
        <w:t>Rituparna</w:t>
      </w:r>
      <w:proofErr w:type="spellEnd"/>
      <w:r w:rsidRPr="00010D79">
        <w:rPr>
          <w:rFonts w:ascii="Times New Roman" w:hAnsi="Times New Roman"/>
          <w:sz w:val="24"/>
          <w:szCs w:val="24"/>
        </w:rPr>
        <w:t xml:space="preserve"> </w:t>
      </w:r>
      <w:proofErr w:type="spellStart"/>
      <w:r w:rsidRPr="00010D79">
        <w:rPr>
          <w:rFonts w:ascii="Times New Roman" w:hAnsi="Times New Roman"/>
          <w:sz w:val="24"/>
          <w:szCs w:val="24"/>
        </w:rPr>
        <w:t>Karmaker,</w:t>
      </w:r>
      <w:r w:rsidRPr="00010D79">
        <w:rPr>
          <w:rFonts w:ascii="Times New Roman" w:hAnsi="Times New Roman"/>
          <w:sz w:val="24"/>
          <w:szCs w:val="24"/>
          <w:vertAlign w:val="superscript"/>
        </w:rPr>
        <w:t>a</w:t>
      </w:r>
      <w:proofErr w:type="spellEnd"/>
      <w:r w:rsidRPr="00010D79">
        <w:rPr>
          <w:rFonts w:ascii="Times New Roman" w:hAnsi="Times New Roman"/>
          <w:sz w:val="24"/>
          <w:szCs w:val="24"/>
        </w:rPr>
        <w:t xml:space="preserve">  </w:t>
      </w:r>
      <w:proofErr w:type="spellStart"/>
      <w:r w:rsidRPr="00010D79">
        <w:rPr>
          <w:rFonts w:ascii="Times New Roman" w:hAnsi="Times New Roman"/>
          <w:sz w:val="24"/>
          <w:szCs w:val="24"/>
        </w:rPr>
        <w:t>Visekhonuo</w:t>
      </w:r>
      <w:proofErr w:type="spellEnd"/>
      <w:r w:rsidRPr="00010D79">
        <w:rPr>
          <w:rFonts w:ascii="Times New Roman" w:hAnsi="Times New Roman"/>
          <w:sz w:val="24"/>
          <w:szCs w:val="24"/>
        </w:rPr>
        <w:t xml:space="preserve"> </w:t>
      </w:r>
      <w:proofErr w:type="spellStart"/>
      <w:r w:rsidRPr="00010D79">
        <w:rPr>
          <w:rFonts w:ascii="Times New Roman" w:hAnsi="Times New Roman"/>
          <w:sz w:val="24"/>
          <w:szCs w:val="24"/>
        </w:rPr>
        <w:t>Kuotsu,</w:t>
      </w:r>
      <w:r w:rsidRPr="00010D79">
        <w:rPr>
          <w:rFonts w:ascii="Times New Roman" w:hAnsi="Times New Roman"/>
          <w:sz w:val="24"/>
          <w:szCs w:val="24"/>
          <w:vertAlign w:val="superscript"/>
        </w:rPr>
        <w:t>b</w:t>
      </w:r>
      <w:proofErr w:type="spellEnd"/>
      <w:r w:rsidRPr="00010D79">
        <w:rPr>
          <w:rFonts w:ascii="Times New Roman" w:hAnsi="Times New Roman"/>
          <w:sz w:val="24"/>
          <w:szCs w:val="24"/>
        </w:rPr>
        <w:t xml:space="preserve"> </w:t>
      </w:r>
      <w:proofErr w:type="spellStart"/>
      <w:r w:rsidRPr="00010D79">
        <w:rPr>
          <w:rFonts w:ascii="Times New Roman" w:hAnsi="Times New Roman"/>
          <w:sz w:val="24"/>
          <w:szCs w:val="24"/>
        </w:rPr>
        <w:t>Aola</w:t>
      </w:r>
      <w:proofErr w:type="spellEnd"/>
      <w:r w:rsidRPr="00010D79">
        <w:rPr>
          <w:rFonts w:ascii="Times New Roman" w:hAnsi="Times New Roman"/>
          <w:sz w:val="24"/>
          <w:szCs w:val="24"/>
        </w:rPr>
        <w:t xml:space="preserve"> </w:t>
      </w:r>
      <w:proofErr w:type="spellStart"/>
      <w:r w:rsidRPr="00010D79">
        <w:rPr>
          <w:rFonts w:ascii="Times New Roman" w:hAnsi="Times New Roman"/>
          <w:sz w:val="24"/>
          <w:szCs w:val="24"/>
        </w:rPr>
        <w:t>Supong,</w:t>
      </w:r>
      <w:r w:rsidRPr="00010D79">
        <w:rPr>
          <w:rFonts w:ascii="Times New Roman" w:hAnsi="Times New Roman"/>
          <w:sz w:val="24"/>
          <w:szCs w:val="24"/>
          <w:vertAlign w:val="superscript"/>
        </w:rPr>
        <w:t>a</w:t>
      </w:r>
      <w:proofErr w:type="spellEnd"/>
      <w:r w:rsidRPr="00010D79">
        <w:rPr>
          <w:rFonts w:ascii="Times New Roman" w:hAnsi="Times New Roman"/>
          <w:sz w:val="24"/>
          <w:szCs w:val="24"/>
        </w:rPr>
        <w:t xml:space="preserve"> </w:t>
      </w:r>
      <w:proofErr w:type="spellStart"/>
      <w:r w:rsidRPr="00010D79">
        <w:rPr>
          <w:rFonts w:ascii="Times New Roman" w:hAnsi="Times New Roman"/>
          <w:sz w:val="24"/>
          <w:szCs w:val="24"/>
        </w:rPr>
        <w:t>Latonglila</w:t>
      </w:r>
      <w:proofErr w:type="spellEnd"/>
      <w:r w:rsidRPr="00010D79">
        <w:rPr>
          <w:rFonts w:ascii="Times New Roman" w:hAnsi="Times New Roman"/>
          <w:sz w:val="24"/>
          <w:szCs w:val="24"/>
        </w:rPr>
        <w:t xml:space="preserve"> </w:t>
      </w:r>
      <w:proofErr w:type="spellStart"/>
      <w:r w:rsidRPr="00010D79">
        <w:rPr>
          <w:rFonts w:ascii="Times New Roman" w:hAnsi="Times New Roman"/>
          <w:sz w:val="24"/>
          <w:szCs w:val="24"/>
        </w:rPr>
        <w:t>Jamir,</w:t>
      </w:r>
      <w:r w:rsidRPr="00010D79">
        <w:rPr>
          <w:rFonts w:ascii="Times New Roman" w:hAnsi="Times New Roman"/>
          <w:sz w:val="24"/>
          <w:szCs w:val="24"/>
          <w:vertAlign w:val="superscript"/>
        </w:rPr>
        <w:t>b</w:t>
      </w:r>
      <w:proofErr w:type="spellEnd"/>
      <w:r w:rsidRPr="00010D79">
        <w:rPr>
          <w:rFonts w:ascii="Times New Roman" w:hAnsi="Times New Roman"/>
          <w:sz w:val="24"/>
          <w:szCs w:val="24"/>
        </w:rPr>
        <w:t xml:space="preserve">  </w:t>
      </w:r>
      <w:proofErr w:type="spellStart"/>
      <w:r w:rsidRPr="00010D79">
        <w:rPr>
          <w:rFonts w:ascii="Times New Roman" w:hAnsi="Times New Roman"/>
          <w:sz w:val="24"/>
          <w:szCs w:val="24"/>
        </w:rPr>
        <w:t>Pranjal</w:t>
      </w:r>
      <w:proofErr w:type="spellEnd"/>
      <w:r w:rsidRPr="00010D79">
        <w:rPr>
          <w:rFonts w:ascii="Times New Roman" w:hAnsi="Times New Roman"/>
          <w:sz w:val="24"/>
          <w:szCs w:val="24"/>
        </w:rPr>
        <w:t xml:space="preserve"> </w:t>
      </w:r>
      <w:proofErr w:type="spellStart"/>
      <w:r w:rsidRPr="00010D79">
        <w:rPr>
          <w:rFonts w:ascii="Times New Roman" w:hAnsi="Times New Roman"/>
          <w:sz w:val="24"/>
          <w:szCs w:val="24"/>
        </w:rPr>
        <w:t>Bharali</w:t>
      </w:r>
      <w:r w:rsidRPr="00010D79">
        <w:rPr>
          <w:rFonts w:ascii="Times New Roman" w:hAnsi="Times New Roman"/>
          <w:sz w:val="24"/>
          <w:szCs w:val="24"/>
          <w:vertAlign w:val="superscript"/>
        </w:rPr>
        <w:t>b</w:t>
      </w:r>
      <w:proofErr w:type="spellEnd"/>
      <w:r w:rsidRPr="00010D79">
        <w:rPr>
          <w:rFonts w:ascii="Times New Roman" w:hAnsi="Times New Roman"/>
          <w:sz w:val="24"/>
          <w:szCs w:val="24"/>
          <w:vertAlign w:val="superscript"/>
        </w:rPr>
        <w:t xml:space="preserve"> </w:t>
      </w:r>
      <w:r w:rsidRPr="00010D79">
        <w:rPr>
          <w:rFonts w:ascii="Times New Roman" w:hAnsi="Times New Roman"/>
          <w:sz w:val="24"/>
          <w:szCs w:val="24"/>
        </w:rPr>
        <w:t xml:space="preserve"> and </w:t>
      </w:r>
      <w:proofErr w:type="spellStart"/>
      <w:r w:rsidRPr="00010D79">
        <w:rPr>
          <w:rFonts w:ascii="Times New Roman" w:hAnsi="Times New Roman"/>
          <w:sz w:val="24"/>
          <w:szCs w:val="24"/>
        </w:rPr>
        <w:t>Upasana</w:t>
      </w:r>
      <w:proofErr w:type="spellEnd"/>
      <w:r w:rsidRPr="00010D79">
        <w:rPr>
          <w:rFonts w:ascii="Times New Roman" w:hAnsi="Times New Roman"/>
          <w:sz w:val="24"/>
          <w:szCs w:val="24"/>
        </w:rPr>
        <w:t xml:space="preserve"> Bora </w:t>
      </w:r>
      <w:proofErr w:type="spellStart"/>
      <w:r w:rsidRPr="00010D79">
        <w:rPr>
          <w:rFonts w:ascii="Times New Roman" w:hAnsi="Times New Roman"/>
          <w:sz w:val="24"/>
          <w:szCs w:val="24"/>
        </w:rPr>
        <w:t>Sinha</w:t>
      </w:r>
      <w:r w:rsidRPr="00010D79">
        <w:rPr>
          <w:rFonts w:ascii="Times New Roman" w:hAnsi="Times New Roman"/>
          <w:sz w:val="24"/>
          <w:szCs w:val="24"/>
          <w:vertAlign w:val="superscript"/>
        </w:rPr>
        <w:t>a</w:t>
      </w:r>
      <w:proofErr w:type="spellEnd"/>
      <w:r w:rsidRPr="00010D79">
        <w:rPr>
          <w:rFonts w:ascii="Times New Roman" w:hAnsi="Times New Roman"/>
          <w:sz w:val="24"/>
          <w:szCs w:val="24"/>
          <w:vertAlign w:val="superscript"/>
        </w:rPr>
        <w:t>*</w:t>
      </w:r>
    </w:p>
    <w:p w:rsidR="00075330" w:rsidRPr="00010D79" w:rsidRDefault="00075330" w:rsidP="00927DF9">
      <w:pPr>
        <w:jc w:val="center"/>
        <w:rPr>
          <w:rFonts w:ascii="Times New Roman" w:hAnsi="Times New Roman"/>
          <w:i/>
          <w:lang w:val="en-GB"/>
        </w:rPr>
      </w:pPr>
      <w:proofErr w:type="gramStart"/>
      <w:r w:rsidRPr="00010D79">
        <w:rPr>
          <w:rFonts w:ascii="Times New Roman" w:hAnsi="Times New Roman"/>
          <w:i/>
          <w:vertAlign w:val="superscript"/>
          <w:lang w:val="en-GB"/>
        </w:rPr>
        <w:t>a</w:t>
      </w:r>
      <w:proofErr w:type="gramEnd"/>
      <w:r w:rsidRPr="00010D79">
        <w:rPr>
          <w:rFonts w:ascii="Times New Roman" w:hAnsi="Times New Roman"/>
          <w:i/>
          <w:vertAlign w:val="superscript"/>
          <w:lang w:val="en-GB"/>
        </w:rPr>
        <w:t xml:space="preserve"> </w:t>
      </w:r>
      <w:r w:rsidRPr="00010D79">
        <w:rPr>
          <w:rFonts w:ascii="Times New Roman" w:hAnsi="Times New Roman"/>
          <w:i/>
          <w:lang w:val="en-GB"/>
        </w:rPr>
        <w:t>Department of Chemistry, Nagaland University, Lumami-798627, Nagaland, India</w:t>
      </w:r>
    </w:p>
    <w:p w:rsidR="00075330" w:rsidRPr="00010D79" w:rsidRDefault="00075330" w:rsidP="00927DF9">
      <w:pPr>
        <w:jc w:val="center"/>
        <w:rPr>
          <w:rFonts w:ascii="Times New Roman" w:hAnsi="Times New Roman"/>
          <w:i/>
          <w:lang w:val="en-GB"/>
        </w:rPr>
      </w:pPr>
      <w:proofErr w:type="gramStart"/>
      <w:r w:rsidRPr="00010D79">
        <w:rPr>
          <w:rFonts w:ascii="Times New Roman" w:hAnsi="Times New Roman"/>
          <w:i/>
          <w:vertAlign w:val="superscript"/>
          <w:lang w:val="en-GB"/>
        </w:rPr>
        <w:t>b</w:t>
      </w:r>
      <w:proofErr w:type="gramEnd"/>
      <w:r w:rsidRPr="00010D79">
        <w:rPr>
          <w:rFonts w:ascii="Times New Roman" w:hAnsi="Times New Roman"/>
          <w:i/>
          <w:lang w:val="en-GB"/>
        </w:rPr>
        <w:t xml:space="preserve"> Department of Environmental Science, Nagaland University, Lumami-798627, Nagaland, India</w:t>
      </w:r>
    </w:p>
    <w:p w:rsidR="00075330" w:rsidRPr="00010D79" w:rsidRDefault="00075330" w:rsidP="00927DF9">
      <w:pPr>
        <w:jc w:val="center"/>
        <w:rPr>
          <w:rFonts w:ascii="Times New Roman" w:hAnsi="Times New Roman"/>
          <w:i/>
          <w:lang w:val="en-GB"/>
        </w:rPr>
      </w:pPr>
      <w:r w:rsidRPr="00010D79">
        <w:rPr>
          <w:rFonts w:ascii="Times New Roman" w:hAnsi="Times New Roman"/>
          <w:i/>
          <w:vertAlign w:val="superscript"/>
          <w:lang w:val="en-GB"/>
        </w:rPr>
        <w:t xml:space="preserve">* </w:t>
      </w:r>
      <w:r w:rsidRPr="00010D79">
        <w:rPr>
          <w:rFonts w:ascii="Times New Roman" w:hAnsi="Times New Roman"/>
          <w:i/>
          <w:lang w:val="en-GB"/>
        </w:rPr>
        <w:t xml:space="preserve">Corresponding author. Email: </w:t>
      </w:r>
      <w:hyperlink r:id="rId6" w:history="1">
        <w:r w:rsidRPr="00010D79">
          <w:rPr>
            <w:rStyle w:val="Hyperlink"/>
            <w:rFonts w:ascii="Times New Roman" w:hAnsi="Times New Roman"/>
            <w:i/>
            <w:lang w:val="en-GB"/>
          </w:rPr>
          <w:t>upasanabsinha@gmail.com</w:t>
        </w:r>
      </w:hyperlink>
      <w:r w:rsidRPr="00010D79">
        <w:rPr>
          <w:rFonts w:ascii="Times New Roman" w:hAnsi="Times New Roman"/>
          <w:i/>
          <w:lang w:val="en-GB"/>
        </w:rPr>
        <w:t>; Tel: +91-9436006754</w:t>
      </w:r>
    </w:p>
    <w:p w:rsidR="00075330" w:rsidRDefault="00075330" w:rsidP="00075330">
      <w:pPr>
        <w:jc w:val="both"/>
        <w:rPr>
          <w:rFonts w:ascii="Times New Roman" w:hAnsi="Times New Roman"/>
          <w:b/>
          <w:sz w:val="24"/>
          <w:szCs w:val="24"/>
        </w:rPr>
      </w:pPr>
    </w:p>
    <w:p w:rsidR="00075330" w:rsidRDefault="00075330" w:rsidP="00653B50">
      <w:pPr>
        <w:spacing w:line="360" w:lineRule="auto"/>
        <w:jc w:val="both"/>
        <w:rPr>
          <w:rFonts w:ascii="Times New Roman" w:hAnsi="Times New Roman"/>
          <w:b/>
          <w:sz w:val="24"/>
          <w:szCs w:val="24"/>
        </w:rPr>
      </w:pPr>
      <w:r>
        <w:rPr>
          <w:rFonts w:ascii="Times New Roman" w:hAnsi="Times New Roman"/>
          <w:b/>
          <w:sz w:val="24"/>
          <w:szCs w:val="24"/>
        </w:rPr>
        <w:t>Abstract</w:t>
      </w:r>
    </w:p>
    <w:p w:rsidR="00075330" w:rsidRDefault="00075330" w:rsidP="00653B50">
      <w:pPr>
        <w:spacing w:line="360" w:lineRule="auto"/>
        <w:jc w:val="both"/>
        <w:rPr>
          <w:rFonts w:ascii="Times New Roman" w:hAnsi="Times New Roman"/>
          <w:sz w:val="24"/>
          <w:szCs w:val="24"/>
        </w:rPr>
      </w:pPr>
      <w:r>
        <w:rPr>
          <w:rFonts w:ascii="Times New Roman" w:hAnsi="Times New Roman"/>
          <w:sz w:val="24"/>
          <w:szCs w:val="24"/>
        </w:rPr>
        <w:t xml:space="preserve">A simple, environmentally benign methodology has been developed to synthesize some </w:t>
      </w:r>
      <w:proofErr w:type="spellStart"/>
      <w:r>
        <w:rPr>
          <w:rFonts w:ascii="Times New Roman" w:hAnsi="Times New Roman"/>
          <w:sz w:val="24"/>
          <w:szCs w:val="24"/>
        </w:rPr>
        <w:t>bromoorganic</w:t>
      </w:r>
      <w:proofErr w:type="spellEnd"/>
      <w:r>
        <w:rPr>
          <w:rFonts w:ascii="Times New Roman" w:hAnsi="Times New Roman"/>
          <w:sz w:val="24"/>
          <w:szCs w:val="24"/>
        </w:rPr>
        <w:t xml:space="preserve"> compounds which have potential as antimicrobial agents</w:t>
      </w:r>
      <w:r w:rsidRPr="00B27093">
        <w:rPr>
          <w:rFonts w:ascii="Times New Roman" w:hAnsi="Times New Roman"/>
          <w:sz w:val="24"/>
          <w:szCs w:val="24"/>
        </w:rPr>
        <w:t>.</w:t>
      </w:r>
      <w:r>
        <w:rPr>
          <w:rFonts w:ascii="Times New Roman" w:hAnsi="Times New Roman"/>
          <w:sz w:val="24"/>
          <w:szCs w:val="24"/>
        </w:rPr>
        <w:t xml:space="preserve"> </w:t>
      </w:r>
      <w:r w:rsidRPr="00946B60">
        <w:rPr>
          <w:rFonts w:ascii="Times New Roman" w:hAnsi="Times New Roman"/>
          <w:sz w:val="24"/>
          <w:szCs w:val="24"/>
        </w:rPr>
        <w:t xml:space="preserve">This is obtained </w:t>
      </w:r>
      <w:r>
        <w:rPr>
          <w:rFonts w:ascii="Times New Roman" w:hAnsi="Times New Roman"/>
          <w:sz w:val="24"/>
          <w:szCs w:val="24"/>
        </w:rPr>
        <w:t xml:space="preserve">through microwave irradiation, on-water and using </w:t>
      </w:r>
      <w:proofErr w:type="spellStart"/>
      <w:r>
        <w:rPr>
          <w:rFonts w:ascii="Times New Roman" w:hAnsi="Times New Roman"/>
          <w:sz w:val="24"/>
          <w:szCs w:val="24"/>
        </w:rPr>
        <w:t>Cetyltrimethylammonium</w:t>
      </w:r>
      <w:proofErr w:type="spellEnd"/>
      <w:r>
        <w:rPr>
          <w:rFonts w:ascii="Times New Roman" w:hAnsi="Times New Roman"/>
          <w:sz w:val="24"/>
          <w:szCs w:val="24"/>
        </w:rPr>
        <w:t xml:space="preserve"> </w:t>
      </w:r>
      <w:proofErr w:type="spellStart"/>
      <w:r>
        <w:rPr>
          <w:rFonts w:ascii="Times New Roman" w:hAnsi="Times New Roman"/>
          <w:sz w:val="24"/>
          <w:szCs w:val="24"/>
        </w:rPr>
        <w:t>tribromide</w:t>
      </w:r>
      <w:proofErr w:type="spellEnd"/>
      <w:r>
        <w:rPr>
          <w:rFonts w:ascii="Times New Roman" w:hAnsi="Times New Roman"/>
          <w:sz w:val="24"/>
          <w:szCs w:val="24"/>
        </w:rPr>
        <w:t xml:space="preserve"> (CTMATB) as the bromine source. That high yield of the product could be achieved within short reaction times is the main attribute of the present synthetic approach. The compounds were evaluated for </w:t>
      </w:r>
      <w:r>
        <w:rPr>
          <w:rFonts w:ascii="Times New Roman" w:hAnsi="Times New Roman"/>
          <w:i/>
          <w:sz w:val="24"/>
          <w:szCs w:val="24"/>
        </w:rPr>
        <w:t xml:space="preserve">in vitro </w:t>
      </w:r>
      <w:r>
        <w:rPr>
          <w:rFonts w:ascii="Times New Roman" w:hAnsi="Times New Roman"/>
          <w:sz w:val="24"/>
          <w:szCs w:val="24"/>
        </w:rPr>
        <w:t xml:space="preserve">antibacterial activity against </w:t>
      </w:r>
      <w:r>
        <w:rPr>
          <w:rFonts w:ascii="Times New Roman" w:hAnsi="Times New Roman"/>
          <w:i/>
          <w:sz w:val="24"/>
          <w:szCs w:val="24"/>
        </w:rPr>
        <w:t>Escherichia coli,</w:t>
      </w:r>
      <w:r>
        <w:rPr>
          <w:rFonts w:ascii="Times New Roman" w:hAnsi="Times New Roman"/>
          <w:sz w:val="24"/>
          <w:szCs w:val="24"/>
        </w:rPr>
        <w:t xml:space="preserve"> </w:t>
      </w:r>
      <w:proofErr w:type="spellStart"/>
      <w:r>
        <w:rPr>
          <w:rFonts w:ascii="Times New Roman" w:hAnsi="Times New Roman"/>
          <w:i/>
          <w:sz w:val="24"/>
          <w:szCs w:val="24"/>
        </w:rPr>
        <w:t>Klebsiella</w:t>
      </w:r>
      <w:proofErr w:type="spellEnd"/>
      <w:r>
        <w:rPr>
          <w:rFonts w:ascii="Times New Roman" w:hAnsi="Times New Roman"/>
          <w:i/>
          <w:sz w:val="24"/>
          <w:szCs w:val="24"/>
        </w:rPr>
        <w:t xml:space="preserve"> </w:t>
      </w:r>
      <w:proofErr w:type="spellStart"/>
      <w:r>
        <w:rPr>
          <w:rFonts w:ascii="Times New Roman" w:hAnsi="Times New Roman"/>
          <w:i/>
          <w:sz w:val="24"/>
          <w:szCs w:val="24"/>
        </w:rPr>
        <w:t>pneumoniae</w:t>
      </w:r>
      <w:proofErr w:type="spellEnd"/>
      <w:r>
        <w:rPr>
          <w:rFonts w:ascii="Times New Roman" w:hAnsi="Times New Roman"/>
          <w:sz w:val="24"/>
          <w:szCs w:val="24"/>
        </w:rPr>
        <w:t xml:space="preserve">, </w:t>
      </w:r>
      <w:r>
        <w:rPr>
          <w:rFonts w:ascii="Times New Roman" w:hAnsi="Times New Roman"/>
          <w:i/>
          <w:sz w:val="24"/>
          <w:szCs w:val="24"/>
        </w:rPr>
        <w:t xml:space="preserve">Staphylococcus </w:t>
      </w:r>
      <w:proofErr w:type="spellStart"/>
      <w:r>
        <w:rPr>
          <w:rFonts w:ascii="Times New Roman" w:hAnsi="Times New Roman"/>
          <w:i/>
          <w:sz w:val="24"/>
          <w:szCs w:val="24"/>
        </w:rPr>
        <w:t>aureus</w:t>
      </w:r>
      <w:proofErr w:type="spellEnd"/>
      <w:r>
        <w:rPr>
          <w:rFonts w:ascii="Times New Roman" w:hAnsi="Times New Roman"/>
          <w:i/>
          <w:sz w:val="24"/>
          <w:szCs w:val="24"/>
        </w:rPr>
        <w:t xml:space="preserve"> </w:t>
      </w:r>
      <w:r>
        <w:rPr>
          <w:rFonts w:ascii="Times New Roman" w:hAnsi="Times New Roman"/>
          <w:sz w:val="24"/>
          <w:szCs w:val="24"/>
        </w:rPr>
        <w:t xml:space="preserve">and </w:t>
      </w:r>
      <w:r>
        <w:rPr>
          <w:rFonts w:ascii="Times New Roman" w:hAnsi="Times New Roman"/>
          <w:i/>
          <w:sz w:val="24"/>
          <w:szCs w:val="24"/>
        </w:rPr>
        <w:t xml:space="preserve">Bacillus </w:t>
      </w:r>
      <w:proofErr w:type="spellStart"/>
      <w:r>
        <w:rPr>
          <w:rFonts w:ascii="Times New Roman" w:hAnsi="Times New Roman"/>
          <w:i/>
          <w:sz w:val="24"/>
          <w:szCs w:val="24"/>
        </w:rPr>
        <w:t>subtilis</w:t>
      </w:r>
      <w:proofErr w:type="spellEnd"/>
      <w:r>
        <w:rPr>
          <w:rFonts w:ascii="Times New Roman" w:hAnsi="Times New Roman"/>
          <w:sz w:val="24"/>
          <w:szCs w:val="24"/>
        </w:rPr>
        <w:t xml:space="preserve">. Further, </w:t>
      </w:r>
      <w:r>
        <w:rPr>
          <w:rFonts w:ascii="Times New Roman" w:hAnsi="Times New Roman"/>
          <w:i/>
          <w:sz w:val="24"/>
          <w:szCs w:val="24"/>
        </w:rPr>
        <w:t xml:space="preserve">in </w:t>
      </w:r>
      <w:proofErr w:type="spellStart"/>
      <w:r>
        <w:rPr>
          <w:rFonts w:ascii="Times New Roman" w:hAnsi="Times New Roman"/>
          <w:i/>
          <w:sz w:val="24"/>
          <w:szCs w:val="24"/>
        </w:rPr>
        <w:t>silico</w:t>
      </w:r>
      <w:proofErr w:type="spellEnd"/>
      <w:r>
        <w:rPr>
          <w:rFonts w:ascii="Times New Roman" w:hAnsi="Times New Roman"/>
          <w:sz w:val="24"/>
          <w:szCs w:val="24"/>
        </w:rPr>
        <w:t xml:space="preserve"> studies were carried out to define the interaction of the compounds with the bacterial proteins. </w:t>
      </w:r>
    </w:p>
    <w:p w:rsidR="00075330" w:rsidRPr="002F5D0E" w:rsidRDefault="00075330" w:rsidP="00075330">
      <w:pPr>
        <w:autoSpaceDE w:val="0"/>
        <w:autoSpaceDN w:val="0"/>
        <w:adjustRightInd w:val="0"/>
        <w:spacing w:after="0" w:line="240" w:lineRule="auto"/>
        <w:jc w:val="both"/>
        <w:rPr>
          <w:rFonts w:ascii="AdvOTf9433e2d" w:hAnsi="AdvOTf9433e2d" w:cs="AdvOTf9433e2d"/>
          <w:sz w:val="20"/>
          <w:szCs w:val="20"/>
        </w:rPr>
      </w:pPr>
    </w:p>
    <w:p w:rsidR="00075330" w:rsidRPr="000774E9" w:rsidRDefault="00075330" w:rsidP="00653B50">
      <w:pPr>
        <w:spacing w:line="360" w:lineRule="auto"/>
        <w:jc w:val="both"/>
        <w:rPr>
          <w:rFonts w:ascii="Times New Roman" w:hAnsi="Times New Roman"/>
          <w:sz w:val="24"/>
          <w:szCs w:val="24"/>
        </w:rPr>
      </w:pPr>
      <w:r>
        <w:rPr>
          <w:rFonts w:ascii="Times New Roman" w:hAnsi="Times New Roman"/>
          <w:b/>
          <w:sz w:val="24"/>
          <w:szCs w:val="24"/>
        </w:rPr>
        <w:t>Keywords:</w:t>
      </w:r>
      <w:r>
        <w:rPr>
          <w:rFonts w:ascii="Times New Roman" w:hAnsi="Times New Roman"/>
          <w:sz w:val="24"/>
          <w:szCs w:val="24"/>
        </w:rPr>
        <w:t xml:space="preserve"> </w:t>
      </w:r>
      <w:proofErr w:type="spellStart"/>
      <w:r>
        <w:rPr>
          <w:rFonts w:ascii="Times New Roman" w:hAnsi="Times New Roman"/>
          <w:sz w:val="24"/>
          <w:szCs w:val="24"/>
        </w:rPr>
        <w:t>Bromo</w:t>
      </w:r>
      <w:proofErr w:type="spellEnd"/>
      <w:r>
        <w:rPr>
          <w:rFonts w:ascii="Times New Roman" w:hAnsi="Times New Roman"/>
          <w:sz w:val="24"/>
          <w:szCs w:val="24"/>
        </w:rPr>
        <w:t xml:space="preserve"> compounds, aqueous, green,</w:t>
      </w:r>
      <w:r w:rsidRPr="00F57F94">
        <w:rPr>
          <w:rFonts w:ascii="Times New Roman" w:hAnsi="Times New Roman"/>
          <w:i/>
          <w:sz w:val="24"/>
          <w:szCs w:val="24"/>
        </w:rPr>
        <w:t xml:space="preserve"> </w:t>
      </w:r>
      <w:r>
        <w:rPr>
          <w:rFonts w:ascii="Times New Roman" w:hAnsi="Times New Roman"/>
          <w:sz w:val="24"/>
          <w:szCs w:val="24"/>
        </w:rPr>
        <w:t xml:space="preserve">antibacterial, </w:t>
      </w:r>
      <w:r>
        <w:rPr>
          <w:rFonts w:ascii="Times New Roman" w:hAnsi="Times New Roman"/>
          <w:i/>
          <w:sz w:val="24"/>
          <w:szCs w:val="24"/>
        </w:rPr>
        <w:t>in vitro</w:t>
      </w:r>
      <w:r>
        <w:rPr>
          <w:rFonts w:ascii="Times New Roman" w:hAnsi="Times New Roman"/>
          <w:sz w:val="24"/>
          <w:szCs w:val="24"/>
        </w:rPr>
        <w:t>, m</w:t>
      </w:r>
      <w:r w:rsidRPr="000C52DD">
        <w:rPr>
          <w:rFonts w:ascii="Times New Roman" w:hAnsi="Times New Roman"/>
          <w:sz w:val="24"/>
          <w:szCs w:val="24"/>
        </w:rPr>
        <w:t>olecular</w:t>
      </w:r>
      <w:r>
        <w:rPr>
          <w:rFonts w:ascii="Times New Roman" w:hAnsi="Times New Roman"/>
          <w:sz w:val="24"/>
          <w:szCs w:val="24"/>
        </w:rPr>
        <w:t xml:space="preserve"> docking.</w:t>
      </w:r>
    </w:p>
    <w:p w:rsidR="00075330" w:rsidRDefault="00075330" w:rsidP="00653B50">
      <w:pPr>
        <w:spacing w:line="360" w:lineRule="auto"/>
        <w:jc w:val="both"/>
        <w:rPr>
          <w:rFonts w:ascii="Times New Roman" w:hAnsi="Times New Roman"/>
          <w:b/>
          <w:sz w:val="24"/>
          <w:szCs w:val="24"/>
        </w:rPr>
      </w:pPr>
      <w:r>
        <w:rPr>
          <w:rFonts w:ascii="Times New Roman" w:hAnsi="Times New Roman"/>
          <w:b/>
          <w:sz w:val="24"/>
          <w:szCs w:val="24"/>
        </w:rPr>
        <w:t>1. Introduction</w:t>
      </w:r>
    </w:p>
    <w:p w:rsidR="00075330" w:rsidRPr="0040109E" w:rsidRDefault="00075330" w:rsidP="00653B50">
      <w:pPr>
        <w:autoSpaceDE w:val="0"/>
        <w:autoSpaceDN w:val="0"/>
        <w:adjustRightInd w:val="0"/>
        <w:spacing w:after="0" w:line="360" w:lineRule="auto"/>
        <w:ind w:firstLine="720"/>
        <w:jc w:val="both"/>
        <w:rPr>
          <w:rFonts w:ascii="Times New Roman" w:hAnsi="Times New Roman"/>
          <w:sz w:val="24"/>
          <w:szCs w:val="24"/>
        </w:rPr>
      </w:pPr>
      <w:proofErr w:type="spellStart"/>
      <w:r w:rsidRPr="0040109E">
        <w:rPr>
          <w:rFonts w:ascii="Times New Roman" w:hAnsi="Times New Roman"/>
          <w:sz w:val="24"/>
          <w:szCs w:val="24"/>
        </w:rPr>
        <w:t>Bromo</w:t>
      </w:r>
      <w:proofErr w:type="spellEnd"/>
      <w:r w:rsidRPr="0040109E">
        <w:rPr>
          <w:rFonts w:ascii="Times New Roman" w:hAnsi="Times New Roman"/>
          <w:sz w:val="24"/>
          <w:szCs w:val="24"/>
        </w:rPr>
        <w:t xml:space="preserve"> derivatives, both naturally occurring as well as synthesised compounds have been reported to have biological activities such as feeding deterrent, antimicrobial, anti-diabetic, antioxidant, anti-inflammatory and enzyme inhibition.</w:t>
      </w:r>
      <w:r w:rsidR="004A08F3">
        <w:rPr>
          <w:rFonts w:ascii="Times New Roman" w:hAnsi="Times New Roman"/>
          <w:sz w:val="24"/>
          <w:szCs w:val="24"/>
          <w:vertAlign w:val="superscript"/>
        </w:rPr>
        <w:t>1-7</w:t>
      </w:r>
      <w:r w:rsidRPr="0040109E">
        <w:rPr>
          <w:rFonts w:ascii="Times New Roman" w:hAnsi="Times New Roman"/>
          <w:sz w:val="24"/>
          <w:szCs w:val="24"/>
          <w:vertAlign w:val="superscript"/>
        </w:rPr>
        <w:t xml:space="preserve"> </w:t>
      </w:r>
      <w:r w:rsidRPr="0040109E">
        <w:rPr>
          <w:rFonts w:ascii="Times New Roman" w:hAnsi="Times New Roman"/>
          <w:sz w:val="24"/>
          <w:szCs w:val="24"/>
        </w:rPr>
        <w:t xml:space="preserve">Considering the importance of </w:t>
      </w:r>
      <w:proofErr w:type="spellStart"/>
      <w:r w:rsidRPr="0040109E">
        <w:rPr>
          <w:rFonts w:ascii="Times New Roman" w:hAnsi="Times New Roman"/>
          <w:sz w:val="24"/>
          <w:szCs w:val="24"/>
        </w:rPr>
        <w:t>bromo</w:t>
      </w:r>
      <w:proofErr w:type="spellEnd"/>
      <w:r w:rsidRPr="0040109E">
        <w:rPr>
          <w:rFonts w:ascii="Times New Roman" w:hAnsi="Times New Roman"/>
          <w:sz w:val="24"/>
          <w:szCs w:val="24"/>
        </w:rPr>
        <w:t xml:space="preserve"> organic compounds, new methods of their synthesis are always sought and literature enumerates a few reports of the use of quaternary ammonium </w:t>
      </w:r>
      <w:proofErr w:type="spellStart"/>
      <w:r w:rsidRPr="0040109E">
        <w:rPr>
          <w:rFonts w:ascii="Times New Roman" w:hAnsi="Times New Roman"/>
          <w:sz w:val="24"/>
          <w:szCs w:val="24"/>
        </w:rPr>
        <w:t>tribromides</w:t>
      </w:r>
      <w:proofErr w:type="spellEnd"/>
      <w:r w:rsidRPr="0040109E">
        <w:rPr>
          <w:rFonts w:ascii="Times New Roman" w:hAnsi="Times New Roman"/>
          <w:sz w:val="24"/>
          <w:szCs w:val="24"/>
        </w:rPr>
        <w:t xml:space="preserve"> (QATBs) under MW irradiation</w:t>
      </w:r>
      <w:r>
        <w:rPr>
          <w:rFonts w:ascii="Times New Roman" w:hAnsi="Times New Roman"/>
          <w:sz w:val="24"/>
          <w:szCs w:val="24"/>
        </w:rPr>
        <w:t xml:space="preserve"> for their synthesis.</w:t>
      </w:r>
      <w:r w:rsidR="004A08F3">
        <w:rPr>
          <w:rFonts w:ascii="Times New Roman" w:hAnsi="Times New Roman"/>
          <w:sz w:val="24"/>
          <w:szCs w:val="24"/>
          <w:vertAlign w:val="superscript"/>
        </w:rPr>
        <w:t>8,9</w:t>
      </w:r>
      <w:r w:rsidRPr="0040109E">
        <w:rPr>
          <w:rFonts w:ascii="Times New Roman" w:hAnsi="Times New Roman"/>
          <w:sz w:val="24"/>
          <w:szCs w:val="24"/>
        </w:rPr>
        <w:t xml:space="preserve"> Among the </w:t>
      </w:r>
      <w:proofErr w:type="spellStart"/>
      <w:r w:rsidRPr="0040109E">
        <w:rPr>
          <w:rFonts w:ascii="Times New Roman" w:hAnsi="Times New Roman"/>
          <w:sz w:val="24"/>
          <w:szCs w:val="24"/>
        </w:rPr>
        <w:t>tribromides</w:t>
      </w:r>
      <w:proofErr w:type="spellEnd"/>
      <w:r w:rsidRPr="0040109E">
        <w:rPr>
          <w:rFonts w:ascii="Times New Roman" w:hAnsi="Times New Roman"/>
          <w:sz w:val="24"/>
          <w:szCs w:val="24"/>
        </w:rPr>
        <w:t xml:space="preserve"> reported so far, </w:t>
      </w:r>
      <w:r>
        <w:rPr>
          <w:rFonts w:ascii="Times New Roman" w:hAnsi="Times New Roman"/>
          <w:sz w:val="24"/>
          <w:szCs w:val="24"/>
        </w:rPr>
        <w:t xml:space="preserve">the efficacy and versatility of </w:t>
      </w:r>
      <w:proofErr w:type="spellStart"/>
      <w:r w:rsidRPr="0040109E">
        <w:rPr>
          <w:rFonts w:ascii="Times New Roman" w:hAnsi="Times New Roman"/>
          <w:sz w:val="24"/>
          <w:szCs w:val="24"/>
        </w:rPr>
        <w:t>cetyltrimethylammonium</w:t>
      </w:r>
      <w:proofErr w:type="spellEnd"/>
      <w:r w:rsidRPr="0040109E">
        <w:rPr>
          <w:rFonts w:ascii="Times New Roman" w:hAnsi="Times New Roman"/>
          <w:sz w:val="24"/>
          <w:szCs w:val="24"/>
        </w:rPr>
        <w:t xml:space="preserve"> </w:t>
      </w:r>
      <w:proofErr w:type="spellStart"/>
      <w:r w:rsidRPr="0040109E">
        <w:rPr>
          <w:rFonts w:ascii="Times New Roman" w:hAnsi="Times New Roman"/>
          <w:sz w:val="24"/>
          <w:szCs w:val="24"/>
        </w:rPr>
        <w:t>tribromide</w:t>
      </w:r>
      <w:proofErr w:type="spellEnd"/>
      <w:r w:rsidRPr="0040109E">
        <w:rPr>
          <w:rFonts w:ascii="Times New Roman" w:hAnsi="Times New Roman"/>
          <w:sz w:val="24"/>
          <w:szCs w:val="24"/>
        </w:rPr>
        <w:t xml:space="preserve"> (CTMATB) </w:t>
      </w:r>
      <w:r>
        <w:rPr>
          <w:rFonts w:ascii="Times New Roman" w:hAnsi="Times New Roman"/>
          <w:sz w:val="24"/>
          <w:szCs w:val="24"/>
        </w:rPr>
        <w:t>has been reported in</w:t>
      </w:r>
      <w:r w:rsidRPr="0040109E">
        <w:rPr>
          <w:rFonts w:ascii="Times New Roman" w:hAnsi="Times New Roman"/>
          <w:sz w:val="24"/>
          <w:szCs w:val="24"/>
        </w:rPr>
        <w:t xml:space="preserve"> many important organic transformations</w:t>
      </w:r>
      <w:r w:rsidR="004A08F3">
        <w:rPr>
          <w:rFonts w:ascii="Times New Roman" w:hAnsi="Times New Roman"/>
          <w:sz w:val="24"/>
          <w:szCs w:val="24"/>
        </w:rPr>
        <w:t>.</w:t>
      </w:r>
      <w:r>
        <w:rPr>
          <w:rFonts w:ascii="Times New Roman" w:hAnsi="Times New Roman"/>
          <w:sz w:val="24"/>
          <w:szCs w:val="24"/>
          <w:vertAlign w:val="superscript"/>
        </w:rPr>
        <w:t>10-17</w:t>
      </w:r>
      <w:r>
        <w:rPr>
          <w:rFonts w:ascii="Times New Roman" w:hAnsi="Times New Roman"/>
          <w:sz w:val="24"/>
          <w:szCs w:val="24"/>
        </w:rPr>
        <w:t xml:space="preserve"> Its proven mildness as a brominating reagent and versatility towards various </w:t>
      </w:r>
      <w:r>
        <w:rPr>
          <w:rFonts w:ascii="Times New Roman" w:hAnsi="Times New Roman"/>
          <w:sz w:val="24"/>
          <w:szCs w:val="24"/>
        </w:rPr>
        <w:lastRenderedPageBreak/>
        <w:t xml:space="preserve">organic substrates added to its compatibility to aqueous media is what prompted us to choose this reagent for the present study. </w:t>
      </w:r>
    </w:p>
    <w:p w:rsidR="00075330" w:rsidRDefault="00075330" w:rsidP="00653B50">
      <w:pPr>
        <w:pStyle w:val="Default"/>
        <w:spacing w:line="360" w:lineRule="auto"/>
        <w:ind w:firstLine="720"/>
        <w:jc w:val="both"/>
      </w:pPr>
      <w:r w:rsidRPr="00D04A27">
        <w:t xml:space="preserve">In recent years, there has been </w:t>
      </w:r>
      <w:r>
        <w:t xml:space="preserve">an </w:t>
      </w:r>
      <w:r w:rsidRPr="00D04A27">
        <w:t>increasing emphasis on avoidance of use of solvents in organic reactions. It often happens that while many reaction strategies are efficient as well as benign, use of orga</w:t>
      </w:r>
      <w:r>
        <w:t>nic solvents in these reactions</w:t>
      </w:r>
      <w:r w:rsidRPr="00D04A27">
        <w:t xml:space="preserve"> prevent them from being considered as perfectly green</w:t>
      </w:r>
      <w:r w:rsidR="004A08F3">
        <w:t>.</w:t>
      </w:r>
      <w:r>
        <w:rPr>
          <w:vertAlign w:val="superscript"/>
        </w:rPr>
        <w:t>18</w:t>
      </w:r>
      <w:r>
        <w:t xml:space="preserve"> </w:t>
      </w:r>
      <w:r w:rsidRPr="0056188E">
        <w:t xml:space="preserve">There is </w:t>
      </w:r>
      <w:r w:rsidR="00653B50">
        <w:t xml:space="preserve">an </w:t>
      </w:r>
      <w:r w:rsidR="00653B50" w:rsidRPr="0056188E">
        <w:t>extensive</w:t>
      </w:r>
      <w:r w:rsidRPr="0056188E">
        <w:t xml:space="preserve"> current debate over the relative</w:t>
      </w:r>
      <w:r>
        <w:t xml:space="preserve"> </w:t>
      </w:r>
      <w:r w:rsidRPr="0056188E">
        <w:t>“greenness” of</w:t>
      </w:r>
      <w:r>
        <w:t xml:space="preserve"> the use of various solvent media</w:t>
      </w:r>
      <w:r w:rsidRPr="0056188E">
        <w:t>, but water</w:t>
      </w:r>
      <w:r>
        <w:t xml:space="preserve"> </w:t>
      </w:r>
      <w:r w:rsidRPr="0056188E">
        <w:t xml:space="preserve">can </w:t>
      </w:r>
      <w:r w:rsidR="00653B50" w:rsidRPr="0056188E">
        <w:t>undeniably</w:t>
      </w:r>
      <w:r w:rsidRPr="0056188E">
        <w:t xml:space="preserve"> be considered the cleanest solvent available,</w:t>
      </w:r>
      <w:r>
        <w:t xml:space="preserve"> </w:t>
      </w:r>
      <w:r w:rsidRPr="0056188E">
        <w:t>and the use and release of clean water clearly will have the</w:t>
      </w:r>
      <w:r>
        <w:t xml:space="preserve"> </w:t>
      </w:r>
      <w:r w:rsidRPr="0056188E">
        <w:t xml:space="preserve">least impact to the </w:t>
      </w:r>
      <w:r w:rsidRPr="00D07D7E">
        <w:t xml:space="preserve">environment. </w:t>
      </w:r>
      <w:r>
        <w:t>N</w:t>
      </w:r>
      <w:r w:rsidRPr="00D07D7E">
        <w:t>umerous publications</w:t>
      </w:r>
      <w:r w:rsidRPr="0056188E">
        <w:t xml:space="preserve"> report the combination of water as an environmentally</w:t>
      </w:r>
      <w:r>
        <w:t xml:space="preserve"> </w:t>
      </w:r>
      <w:r w:rsidRPr="0056188E">
        <w:t>benign solvent for chemical transformations with</w:t>
      </w:r>
      <w:r>
        <w:t xml:space="preserve"> the use of MW</w:t>
      </w:r>
      <w:r w:rsidRPr="0056188E">
        <w:t xml:space="preserve"> irradiation as an efficient heating</w:t>
      </w:r>
      <w:r>
        <w:t xml:space="preserve"> method</w:t>
      </w:r>
      <w:r w:rsidR="004A08F3">
        <w:t>.</w:t>
      </w:r>
      <w:r>
        <w:rPr>
          <w:vertAlign w:val="superscript"/>
        </w:rPr>
        <w:t xml:space="preserve">19,20 </w:t>
      </w:r>
      <w:r>
        <w:t>In fact, m</w:t>
      </w:r>
      <w:r w:rsidRPr="00FE0473">
        <w:t>icrowave</w:t>
      </w:r>
      <w:r>
        <w:t xml:space="preserve"> </w:t>
      </w:r>
      <w:r w:rsidRPr="00FE0473">
        <w:t xml:space="preserve">(MW) heating has become a </w:t>
      </w:r>
      <w:r w:rsidR="00653B50" w:rsidRPr="00FE0473">
        <w:t>broadly</w:t>
      </w:r>
      <w:r w:rsidRPr="00FE0473">
        <w:t xml:space="preserve"> accepted non-conventional energy source for performing organic synthesis</w:t>
      </w:r>
      <w:r>
        <w:rPr>
          <w:vertAlign w:val="superscript"/>
        </w:rPr>
        <w:t>21-27</w:t>
      </w:r>
      <w:r w:rsidRPr="00FE0473">
        <w:t xml:space="preserve"> as well as in various aspects of inorganic chemistry and polymer chemistry</w:t>
      </w:r>
      <w:r w:rsidR="004A08F3">
        <w:t>.</w:t>
      </w:r>
      <w:r>
        <w:rPr>
          <w:vertAlign w:val="superscript"/>
        </w:rPr>
        <w:t>28,29</w:t>
      </w:r>
      <w:r w:rsidRPr="00FE0473">
        <w:t xml:space="preserve"> </w:t>
      </w:r>
      <w:r w:rsidRPr="004744F0">
        <w:t>Microwave heating is preferred in the context of environmentally benign synthesis because it is a more homogenous method and accelerates reaction processes as compared to the traditional heating methods</w:t>
      </w:r>
      <w:r w:rsidRPr="00FE0473">
        <w:t xml:space="preserve"> (</w:t>
      </w:r>
      <w:proofErr w:type="spellStart"/>
      <w:r w:rsidRPr="00FE0473">
        <w:t>e.g</w:t>
      </w:r>
      <w:proofErr w:type="spellEnd"/>
      <w:r w:rsidRPr="00FE0473">
        <w:t xml:space="preserve"> in oil bath or heating mantle</w:t>
      </w:r>
      <w:r>
        <w:t>)</w:t>
      </w:r>
      <w:r w:rsidR="004A08F3">
        <w:t>,</w:t>
      </w:r>
      <w:r>
        <w:rPr>
          <w:vertAlign w:val="superscript"/>
        </w:rPr>
        <w:t>23,26,30,31</w:t>
      </w:r>
      <w:r>
        <w:t xml:space="preserve"> </w:t>
      </w:r>
      <w:r w:rsidR="007A1468">
        <w:t>h</w:t>
      </w:r>
      <w:r w:rsidR="00C26C7A">
        <w:t>ence our choice of MW irradiation and water as the solvent medium.</w:t>
      </w:r>
    </w:p>
    <w:p w:rsidR="00075330" w:rsidRDefault="00075330" w:rsidP="00653B50">
      <w:pPr>
        <w:pStyle w:val="Default"/>
        <w:spacing w:line="360" w:lineRule="auto"/>
        <w:ind w:firstLine="720"/>
        <w:jc w:val="both"/>
      </w:pPr>
      <w:r w:rsidRPr="00CE6CB2">
        <w:t xml:space="preserve">While the presently synthesized compounds </w:t>
      </w:r>
      <w:r w:rsidRPr="004744F0">
        <w:t>are example</w:t>
      </w:r>
      <w:r>
        <w:t>s</w:t>
      </w:r>
      <w:r w:rsidRPr="004744F0">
        <w:t xml:space="preserve"> of small molecules which are very common</w:t>
      </w:r>
      <w:r w:rsidRPr="00CE6CB2">
        <w:t xml:space="preserve">, </w:t>
      </w:r>
      <w:r>
        <w:t xml:space="preserve">small molecules have found significance as new-age pharmaceutical compounds due to their less challenging manufacturing procedure as compared to larger </w:t>
      </w:r>
      <w:proofErr w:type="spellStart"/>
      <w:r>
        <w:t>biologicals</w:t>
      </w:r>
      <w:proofErr w:type="spellEnd"/>
      <w:r>
        <w:t xml:space="preserve">. Further, even though </w:t>
      </w:r>
      <w:proofErr w:type="spellStart"/>
      <w:r>
        <w:t>bromoorganic</w:t>
      </w:r>
      <w:proofErr w:type="spellEnd"/>
      <w:r>
        <w:t xml:space="preserve"> compounds have been commonly used as antimicrobial agents</w:t>
      </w:r>
      <w:proofErr w:type="gramStart"/>
      <w:r w:rsidR="004A08F3">
        <w:t>,</w:t>
      </w:r>
      <w:r>
        <w:rPr>
          <w:vertAlign w:val="superscript"/>
        </w:rPr>
        <w:t>3</w:t>
      </w:r>
      <w:proofErr w:type="gramEnd"/>
      <w:r>
        <w:rPr>
          <w:vertAlign w:val="superscript"/>
        </w:rPr>
        <w:t>-7</w:t>
      </w:r>
      <w:r>
        <w:t xml:space="preserve"> there seems to be</w:t>
      </w:r>
      <w:r w:rsidRPr="00CE6CB2">
        <w:t xml:space="preserve"> no reports of the anti-microbial essay </w:t>
      </w:r>
      <w:r>
        <w:t xml:space="preserve">of the presently synthesized compounds, </w:t>
      </w:r>
      <w:r w:rsidRPr="00CE6CB2">
        <w:t>in the literature</w:t>
      </w:r>
      <w:r>
        <w:t xml:space="preserve">. This led us to consider the prospects of such an investigation through </w:t>
      </w:r>
      <w:r w:rsidRPr="00EE5586">
        <w:t>experimental and comp</w:t>
      </w:r>
      <w:r>
        <w:t>utational a</w:t>
      </w:r>
      <w:r w:rsidRPr="00EE5586">
        <w:t>pproach</w:t>
      </w:r>
      <w:r>
        <w:t>es</w:t>
      </w:r>
    </w:p>
    <w:p w:rsidR="00075330" w:rsidRPr="00237B87" w:rsidRDefault="00075330" w:rsidP="00653B50">
      <w:pPr>
        <w:spacing w:line="360" w:lineRule="auto"/>
        <w:ind w:firstLine="720"/>
        <w:jc w:val="both"/>
        <w:rPr>
          <w:rFonts w:ascii="Times New Roman" w:hAnsi="Times New Roman"/>
          <w:sz w:val="24"/>
          <w:szCs w:val="24"/>
          <w:vertAlign w:val="superscript"/>
        </w:rPr>
      </w:pPr>
      <w:r>
        <w:rPr>
          <w:rFonts w:ascii="Times New Roman" w:hAnsi="Times New Roman"/>
          <w:sz w:val="24"/>
          <w:szCs w:val="24"/>
          <w:lang w:eastAsia="en-IN"/>
        </w:rPr>
        <w:t xml:space="preserve">To explain the promising activity of these compounds, this work includes the molecular docking study of the synthesised compounds within the binding pockets of DNA </w:t>
      </w:r>
      <w:proofErr w:type="spellStart"/>
      <w:r>
        <w:rPr>
          <w:rFonts w:ascii="Times New Roman" w:hAnsi="Times New Roman"/>
          <w:sz w:val="24"/>
          <w:szCs w:val="24"/>
          <w:lang w:eastAsia="en-IN"/>
        </w:rPr>
        <w:t>gyrase</w:t>
      </w:r>
      <w:proofErr w:type="spellEnd"/>
      <w:r>
        <w:rPr>
          <w:rFonts w:ascii="Times New Roman" w:hAnsi="Times New Roman"/>
          <w:sz w:val="24"/>
          <w:szCs w:val="24"/>
          <w:lang w:eastAsia="en-IN"/>
        </w:rPr>
        <w:t xml:space="preserve"> subunit B (PDB ID: 1KZN) and </w:t>
      </w:r>
      <w:proofErr w:type="spellStart"/>
      <w:r>
        <w:rPr>
          <w:rFonts w:ascii="Times New Roman" w:hAnsi="Times New Roman"/>
          <w:sz w:val="24"/>
          <w:szCs w:val="24"/>
          <w:lang w:eastAsia="en-IN"/>
        </w:rPr>
        <w:t>Dihydrofolate</w:t>
      </w:r>
      <w:proofErr w:type="spellEnd"/>
      <w:r>
        <w:rPr>
          <w:rFonts w:ascii="Times New Roman" w:hAnsi="Times New Roman"/>
          <w:sz w:val="24"/>
          <w:szCs w:val="24"/>
          <w:lang w:eastAsia="en-IN"/>
        </w:rPr>
        <w:t xml:space="preserve"> </w:t>
      </w:r>
      <w:proofErr w:type="spellStart"/>
      <w:r>
        <w:rPr>
          <w:rFonts w:ascii="Times New Roman" w:hAnsi="Times New Roman"/>
          <w:sz w:val="24"/>
          <w:szCs w:val="24"/>
          <w:lang w:eastAsia="en-IN"/>
        </w:rPr>
        <w:t>reductase</w:t>
      </w:r>
      <w:proofErr w:type="spellEnd"/>
      <w:r>
        <w:rPr>
          <w:rFonts w:ascii="Times New Roman" w:hAnsi="Times New Roman"/>
          <w:sz w:val="24"/>
          <w:szCs w:val="24"/>
          <w:lang w:eastAsia="en-IN"/>
        </w:rPr>
        <w:t xml:space="preserve"> (PDB ID: 3SRW). </w:t>
      </w:r>
      <w:r w:rsidRPr="00942773">
        <w:rPr>
          <w:rFonts w:ascii="Times New Roman" w:hAnsi="Times New Roman"/>
          <w:sz w:val="24"/>
          <w:szCs w:val="24"/>
        </w:rPr>
        <w:t xml:space="preserve">DNA </w:t>
      </w:r>
      <w:proofErr w:type="spellStart"/>
      <w:r w:rsidRPr="00942773">
        <w:rPr>
          <w:rFonts w:ascii="Times New Roman" w:hAnsi="Times New Roman"/>
          <w:sz w:val="24"/>
          <w:szCs w:val="24"/>
        </w:rPr>
        <w:t>gyrase</w:t>
      </w:r>
      <w:proofErr w:type="spellEnd"/>
      <w:r w:rsidRPr="00942773">
        <w:rPr>
          <w:rFonts w:ascii="Times New Roman" w:hAnsi="Times New Roman"/>
          <w:sz w:val="24"/>
          <w:szCs w:val="24"/>
        </w:rPr>
        <w:t xml:space="preserve"> is a bacterial protein of the </w:t>
      </w:r>
      <w:proofErr w:type="spellStart"/>
      <w:r w:rsidRPr="00942773">
        <w:rPr>
          <w:rFonts w:ascii="Times New Roman" w:hAnsi="Times New Roman"/>
          <w:sz w:val="24"/>
          <w:szCs w:val="24"/>
        </w:rPr>
        <w:t>topoisomerase</w:t>
      </w:r>
      <w:proofErr w:type="spellEnd"/>
      <w:r w:rsidRPr="00942773">
        <w:rPr>
          <w:rFonts w:ascii="Times New Roman" w:hAnsi="Times New Roman"/>
          <w:sz w:val="24"/>
          <w:szCs w:val="24"/>
        </w:rPr>
        <w:t xml:space="preserve"> family involved in DNA replication and transcription</w:t>
      </w:r>
      <w:r>
        <w:rPr>
          <w:rFonts w:ascii="Times New Roman" w:hAnsi="Times New Roman"/>
          <w:sz w:val="24"/>
          <w:szCs w:val="24"/>
        </w:rPr>
        <w:t xml:space="preserve"> by catalysing </w:t>
      </w:r>
      <w:r w:rsidRPr="00942773">
        <w:rPr>
          <w:rFonts w:ascii="Times New Roman" w:hAnsi="Times New Roman"/>
          <w:sz w:val="24"/>
          <w:szCs w:val="24"/>
        </w:rPr>
        <w:t xml:space="preserve">the negative </w:t>
      </w:r>
      <w:proofErr w:type="spellStart"/>
      <w:r w:rsidRPr="00942773">
        <w:rPr>
          <w:rFonts w:ascii="Times New Roman" w:hAnsi="Times New Roman"/>
          <w:sz w:val="24"/>
          <w:szCs w:val="24"/>
        </w:rPr>
        <w:t>supercoiling</w:t>
      </w:r>
      <w:proofErr w:type="spellEnd"/>
      <w:r w:rsidRPr="00942773">
        <w:rPr>
          <w:rFonts w:ascii="Times New Roman" w:hAnsi="Times New Roman"/>
          <w:sz w:val="24"/>
          <w:szCs w:val="24"/>
        </w:rPr>
        <w:t xml:space="preserve"> of the closed-circular DNA</w:t>
      </w:r>
      <w:r>
        <w:rPr>
          <w:rFonts w:ascii="Times New Roman" w:hAnsi="Times New Roman"/>
          <w:sz w:val="24"/>
          <w:szCs w:val="24"/>
        </w:rPr>
        <w:t xml:space="preserve">. </w:t>
      </w:r>
      <w:r w:rsidRPr="00942773">
        <w:rPr>
          <w:rFonts w:ascii="Times New Roman" w:hAnsi="Times New Roman"/>
          <w:sz w:val="24"/>
          <w:szCs w:val="24"/>
        </w:rPr>
        <w:t xml:space="preserve">As this function is essential for DNA replication and transcription, </w:t>
      </w:r>
      <w:proofErr w:type="spellStart"/>
      <w:r w:rsidRPr="00942773">
        <w:rPr>
          <w:rFonts w:ascii="Times New Roman" w:hAnsi="Times New Roman"/>
          <w:sz w:val="24"/>
          <w:szCs w:val="24"/>
        </w:rPr>
        <w:t>gyrase</w:t>
      </w:r>
      <w:proofErr w:type="spellEnd"/>
      <w:r w:rsidRPr="00942773">
        <w:rPr>
          <w:rFonts w:ascii="Times New Roman" w:hAnsi="Times New Roman"/>
          <w:sz w:val="24"/>
          <w:szCs w:val="24"/>
        </w:rPr>
        <w:t xml:space="preserve"> is really a suitable target for antibacterial agents</w:t>
      </w:r>
      <w:r w:rsidR="004A08F3">
        <w:rPr>
          <w:rFonts w:ascii="Times New Roman" w:hAnsi="Times New Roman"/>
          <w:sz w:val="24"/>
          <w:szCs w:val="24"/>
        </w:rPr>
        <w:t>.</w:t>
      </w:r>
      <w:r w:rsidR="00034649">
        <w:rPr>
          <w:rFonts w:ascii="Times New Roman" w:hAnsi="Times New Roman"/>
          <w:sz w:val="24"/>
          <w:szCs w:val="24"/>
          <w:vertAlign w:val="superscript"/>
        </w:rPr>
        <w:t>31</w:t>
      </w:r>
      <w:r w:rsidR="004A08F3">
        <w:rPr>
          <w:rFonts w:ascii="Times New Roman" w:hAnsi="Times New Roman"/>
          <w:sz w:val="24"/>
          <w:szCs w:val="24"/>
        </w:rPr>
        <w:t xml:space="preserve"> </w:t>
      </w:r>
      <w:proofErr w:type="spellStart"/>
      <w:r>
        <w:rPr>
          <w:rFonts w:ascii="Times New Roman" w:hAnsi="Times New Roman"/>
          <w:sz w:val="24"/>
          <w:szCs w:val="24"/>
        </w:rPr>
        <w:t>Dihydrofolate</w:t>
      </w:r>
      <w:proofErr w:type="spellEnd"/>
      <w:r>
        <w:rPr>
          <w:rFonts w:ascii="Times New Roman" w:hAnsi="Times New Roman"/>
          <w:sz w:val="24"/>
          <w:szCs w:val="24"/>
        </w:rPr>
        <w:t xml:space="preserve"> </w:t>
      </w:r>
      <w:proofErr w:type="spellStart"/>
      <w:r>
        <w:rPr>
          <w:rFonts w:ascii="Times New Roman" w:hAnsi="Times New Roman"/>
          <w:sz w:val="24"/>
          <w:szCs w:val="24"/>
        </w:rPr>
        <w:t>reductase</w:t>
      </w:r>
      <w:proofErr w:type="spellEnd"/>
      <w:r>
        <w:rPr>
          <w:rFonts w:ascii="Times New Roman" w:hAnsi="Times New Roman"/>
          <w:sz w:val="24"/>
          <w:szCs w:val="24"/>
        </w:rPr>
        <w:t xml:space="preserve"> (</w:t>
      </w:r>
      <w:r w:rsidRPr="00EF58F7">
        <w:rPr>
          <w:rFonts w:ascii="Times New Roman" w:hAnsi="Times New Roman"/>
          <w:sz w:val="24"/>
          <w:szCs w:val="24"/>
        </w:rPr>
        <w:t>DHFR</w:t>
      </w:r>
      <w:r>
        <w:rPr>
          <w:rFonts w:ascii="Times New Roman" w:hAnsi="Times New Roman"/>
          <w:sz w:val="24"/>
          <w:szCs w:val="24"/>
        </w:rPr>
        <w:t>) is an important</w:t>
      </w:r>
      <w:r w:rsidRPr="00EF58F7">
        <w:rPr>
          <w:rFonts w:ascii="Times New Roman" w:hAnsi="Times New Roman"/>
          <w:sz w:val="24"/>
          <w:szCs w:val="24"/>
        </w:rPr>
        <w:t xml:space="preserve"> target in </w:t>
      </w:r>
      <w:r w:rsidR="00653B50" w:rsidRPr="00EF58F7">
        <w:rPr>
          <w:rFonts w:ascii="Times New Roman" w:hAnsi="Times New Roman"/>
          <w:sz w:val="24"/>
          <w:szCs w:val="24"/>
        </w:rPr>
        <w:t>a number of</w:t>
      </w:r>
      <w:r w:rsidRPr="00EF58F7">
        <w:rPr>
          <w:rFonts w:ascii="Times New Roman" w:hAnsi="Times New Roman"/>
          <w:sz w:val="24"/>
          <w:szCs w:val="24"/>
        </w:rPr>
        <w:t xml:space="preserve"> therapeutic areas </w:t>
      </w:r>
      <w:r w:rsidRPr="00EF58F7">
        <w:rPr>
          <w:rFonts w:ascii="Times New Roman" w:hAnsi="Times New Roman"/>
          <w:sz w:val="24"/>
          <w:szCs w:val="24"/>
        </w:rPr>
        <w:lastRenderedPageBreak/>
        <w:t xml:space="preserve">including cancer and </w:t>
      </w:r>
      <w:proofErr w:type="spellStart"/>
      <w:r w:rsidRPr="00EF58F7">
        <w:rPr>
          <w:rFonts w:ascii="Times New Roman" w:hAnsi="Times New Roman"/>
          <w:sz w:val="24"/>
          <w:szCs w:val="24"/>
        </w:rPr>
        <w:t>antiinfectives</w:t>
      </w:r>
      <w:proofErr w:type="spellEnd"/>
      <w:r w:rsidRPr="00EF58F7">
        <w:rPr>
          <w:rFonts w:ascii="Times New Roman" w:hAnsi="Times New Roman"/>
          <w:sz w:val="24"/>
          <w:szCs w:val="24"/>
        </w:rPr>
        <w:t xml:space="preserve"> where it is used to generate antibacterial, antifungal and </w:t>
      </w:r>
      <w:proofErr w:type="spellStart"/>
      <w:r w:rsidRPr="00EF58F7">
        <w:rPr>
          <w:rFonts w:ascii="Times New Roman" w:hAnsi="Times New Roman"/>
          <w:sz w:val="24"/>
          <w:szCs w:val="24"/>
        </w:rPr>
        <w:t>antiparasitic</w:t>
      </w:r>
      <w:proofErr w:type="spellEnd"/>
      <w:r w:rsidRPr="00EF58F7">
        <w:rPr>
          <w:rFonts w:ascii="Times New Roman" w:hAnsi="Times New Roman"/>
          <w:sz w:val="24"/>
          <w:szCs w:val="24"/>
        </w:rPr>
        <w:t xml:space="preserve"> agents.</w:t>
      </w:r>
      <w:r w:rsidR="004A08F3">
        <w:rPr>
          <w:rFonts w:ascii="Times New Roman" w:hAnsi="Times New Roman"/>
          <w:sz w:val="24"/>
          <w:szCs w:val="24"/>
          <w:vertAlign w:val="superscript"/>
        </w:rPr>
        <w:t>32</w:t>
      </w:r>
    </w:p>
    <w:p w:rsidR="00075330" w:rsidRDefault="00927DF9" w:rsidP="00653B50">
      <w:pPr>
        <w:spacing w:line="360" w:lineRule="auto"/>
        <w:jc w:val="both"/>
        <w:rPr>
          <w:rFonts w:ascii="Times New Roman" w:hAnsi="Times New Roman"/>
          <w:b/>
          <w:sz w:val="24"/>
          <w:szCs w:val="24"/>
        </w:rPr>
      </w:pPr>
      <w:r>
        <w:rPr>
          <w:rFonts w:ascii="Times New Roman" w:hAnsi="Times New Roman"/>
          <w:b/>
          <w:sz w:val="24"/>
          <w:szCs w:val="24"/>
        </w:rPr>
        <w:t>2</w:t>
      </w:r>
      <w:r w:rsidR="00075330">
        <w:rPr>
          <w:rFonts w:ascii="Times New Roman" w:hAnsi="Times New Roman"/>
          <w:b/>
          <w:sz w:val="24"/>
          <w:szCs w:val="24"/>
        </w:rPr>
        <w:t xml:space="preserve">. Experimental </w:t>
      </w:r>
    </w:p>
    <w:p w:rsidR="00E232BE" w:rsidRDefault="00927DF9" w:rsidP="00E232BE">
      <w:pPr>
        <w:spacing w:line="360" w:lineRule="auto"/>
        <w:jc w:val="both"/>
        <w:rPr>
          <w:szCs w:val="24"/>
        </w:rPr>
      </w:pPr>
      <w:r>
        <w:rPr>
          <w:rFonts w:ascii="Times New Roman" w:hAnsi="Times New Roman"/>
          <w:b/>
          <w:sz w:val="24"/>
          <w:szCs w:val="24"/>
        </w:rPr>
        <w:t>2</w:t>
      </w:r>
      <w:r w:rsidR="00075330">
        <w:rPr>
          <w:rFonts w:ascii="Times New Roman" w:hAnsi="Times New Roman"/>
          <w:b/>
          <w:sz w:val="24"/>
          <w:szCs w:val="24"/>
        </w:rPr>
        <w:t xml:space="preserve">.1. General chemistry. </w:t>
      </w:r>
      <w:r w:rsidR="00E232BE" w:rsidRPr="00E232BE">
        <w:rPr>
          <w:rFonts w:ascii="Times New Roman" w:hAnsi="Times New Roman"/>
          <w:sz w:val="24"/>
          <w:szCs w:val="24"/>
        </w:rPr>
        <w:t xml:space="preserve">All the solvents and substrates were purchased from Merck, </w:t>
      </w:r>
      <w:proofErr w:type="spellStart"/>
      <w:r w:rsidR="00E232BE" w:rsidRPr="00E232BE">
        <w:rPr>
          <w:rFonts w:ascii="Times New Roman" w:hAnsi="Times New Roman"/>
          <w:sz w:val="24"/>
          <w:szCs w:val="24"/>
        </w:rPr>
        <w:t>Spectrochem</w:t>
      </w:r>
      <w:proofErr w:type="spellEnd"/>
      <w:r w:rsidR="00E232BE" w:rsidRPr="00E232BE">
        <w:rPr>
          <w:rFonts w:ascii="Times New Roman" w:hAnsi="Times New Roman"/>
          <w:sz w:val="24"/>
          <w:szCs w:val="24"/>
        </w:rPr>
        <w:t>, Sigma-Aldrich, and S.D Fine Chem. Hexane and ethyl acetate were distilled for use in column chromatography while the substrates were used without further purification. All reactions were monitored by TLC on silica gel HF</w:t>
      </w:r>
      <w:r w:rsidR="00E232BE" w:rsidRPr="00E232BE">
        <w:rPr>
          <w:rFonts w:ascii="Times New Roman" w:hAnsi="Times New Roman"/>
          <w:sz w:val="24"/>
          <w:szCs w:val="24"/>
          <w:vertAlign w:val="subscript"/>
        </w:rPr>
        <w:t>254</w:t>
      </w:r>
      <w:r w:rsidR="00E232BE" w:rsidRPr="00E232BE">
        <w:rPr>
          <w:rFonts w:ascii="Times New Roman" w:hAnsi="Times New Roman"/>
          <w:sz w:val="24"/>
          <w:szCs w:val="24"/>
        </w:rPr>
        <w:t>. The microwave reactions were carried out in a scientific microwave system CATA 2R from Catalyst System (</w:t>
      </w:r>
      <w:proofErr w:type="spellStart"/>
      <w:r w:rsidR="00E232BE" w:rsidRPr="00E232BE">
        <w:rPr>
          <w:rFonts w:ascii="Times New Roman" w:hAnsi="Times New Roman"/>
          <w:sz w:val="24"/>
          <w:szCs w:val="24"/>
        </w:rPr>
        <w:t>Pune</w:t>
      </w:r>
      <w:proofErr w:type="spellEnd"/>
      <w:r w:rsidR="00E232BE" w:rsidRPr="00E232BE">
        <w:rPr>
          <w:rFonts w:ascii="Times New Roman" w:hAnsi="Times New Roman"/>
          <w:sz w:val="24"/>
          <w:szCs w:val="24"/>
        </w:rPr>
        <w:t xml:space="preserve">, India). Melting points were determined by digital melting point apparatus.  IR spectra were recorded with </w:t>
      </w:r>
      <w:proofErr w:type="spellStart"/>
      <w:r w:rsidR="00E232BE" w:rsidRPr="00E232BE">
        <w:rPr>
          <w:rFonts w:ascii="Times New Roman" w:hAnsi="Times New Roman"/>
          <w:sz w:val="24"/>
          <w:szCs w:val="24"/>
        </w:rPr>
        <w:t>KBr</w:t>
      </w:r>
      <w:proofErr w:type="spellEnd"/>
      <w:r w:rsidR="00E232BE" w:rsidRPr="00E232BE">
        <w:rPr>
          <w:rFonts w:ascii="Times New Roman" w:hAnsi="Times New Roman"/>
          <w:sz w:val="24"/>
          <w:szCs w:val="24"/>
        </w:rPr>
        <w:t xml:space="preserve"> pellets on a Perkin Elmer FT-IR (spectrum two). </w:t>
      </w:r>
      <w:r w:rsidR="00E232BE" w:rsidRPr="00E232BE">
        <w:rPr>
          <w:rFonts w:ascii="Times New Roman" w:hAnsi="Times New Roman"/>
          <w:sz w:val="24"/>
          <w:szCs w:val="24"/>
          <w:vertAlign w:val="superscript"/>
        </w:rPr>
        <w:t>1</w:t>
      </w:r>
      <w:r w:rsidR="00E232BE" w:rsidRPr="00E232BE">
        <w:rPr>
          <w:rFonts w:ascii="Times New Roman" w:hAnsi="Times New Roman"/>
          <w:sz w:val="24"/>
          <w:szCs w:val="24"/>
        </w:rPr>
        <w:t xml:space="preserve">H NMR </w:t>
      </w:r>
      <w:r w:rsidR="00E232BE">
        <w:rPr>
          <w:rFonts w:ascii="Times New Roman" w:hAnsi="Times New Roman"/>
          <w:sz w:val="24"/>
          <w:szCs w:val="24"/>
        </w:rPr>
        <w:t xml:space="preserve">and </w:t>
      </w:r>
      <w:r w:rsidR="00E232BE" w:rsidRPr="00E232BE">
        <w:rPr>
          <w:rFonts w:ascii="Times New Roman" w:hAnsi="Times New Roman"/>
          <w:sz w:val="24"/>
          <w:szCs w:val="24"/>
          <w:vertAlign w:val="superscript"/>
        </w:rPr>
        <w:t>13</w:t>
      </w:r>
      <w:r w:rsidR="00E232BE">
        <w:rPr>
          <w:rFonts w:ascii="Times New Roman" w:hAnsi="Times New Roman"/>
          <w:sz w:val="24"/>
          <w:szCs w:val="24"/>
        </w:rPr>
        <w:t xml:space="preserve">C NMR </w:t>
      </w:r>
      <w:r w:rsidR="00E232BE" w:rsidRPr="00E232BE">
        <w:rPr>
          <w:rFonts w:ascii="Times New Roman" w:hAnsi="Times New Roman"/>
          <w:sz w:val="24"/>
          <w:szCs w:val="24"/>
        </w:rPr>
        <w:t>spectra were recorded on a JEOL ECS-400 using CDCl</w:t>
      </w:r>
      <w:r w:rsidR="00E232BE" w:rsidRPr="00E232BE">
        <w:rPr>
          <w:rFonts w:ascii="Times New Roman" w:hAnsi="Times New Roman"/>
          <w:sz w:val="24"/>
          <w:szCs w:val="24"/>
          <w:vertAlign w:val="subscript"/>
        </w:rPr>
        <w:t xml:space="preserve">3 </w:t>
      </w:r>
      <w:r w:rsidR="00E232BE" w:rsidRPr="00E232BE">
        <w:rPr>
          <w:rFonts w:ascii="Times New Roman" w:hAnsi="Times New Roman"/>
          <w:sz w:val="24"/>
          <w:szCs w:val="24"/>
        </w:rPr>
        <w:t>as the internal standard.</w:t>
      </w:r>
    </w:p>
    <w:p w:rsidR="00075330" w:rsidRPr="007710F3" w:rsidRDefault="00927DF9" w:rsidP="00653B50">
      <w:pPr>
        <w:spacing w:line="360" w:lineRule="auto"/>
        <w:jc w:val="both"/>
        <w:rPr>
          <w:rFonts w:ascii="Times New Roman" w:hAnsi="Times New Roman"/>
          <w:i/>
          <w:sz w:val="24"/>
          <w:szCs w:val="24"/>
        </w:rPr>
      </w:pPr>
      <w:r>
        <w:rPr>
          <w:rFonts w:ascii="Times New Roman" w:hAnsi="Times New Roman"/>
          <w:i/>
          <w:sz w:val="24"/>
          <w:szCs w:val="24"/>
        </w:rPr>
        <w:t>2</w:t>
      </w:r>
      <w:r w:rsidR="00075330">
        <w:rPr>
          <w:rFonts w:ascii="Times New Roman" w:hAnsi="Times New Roman"/>
          <w:i/>
          <w:sz w:val="24"/>
          <w:szCs w:val="24"/>
        </w:rPr>
        <w:t>.1.1</w:t>
      </w:r>
      <w:r w:rsidR="00075330" w:rsidRPr="008C7163">
        <w:rPr>
          <w:rFonts w:ascii="Times New Roman" w:hAnsi="Times New Roman"/>
          <w:i/>
          <w:sz w:val="24"/>
          <w:szCs w:val="24"/>
        </w:rPr>
        <w:t xml:space="preserve"> Procedure for synthesis of CTMATB. </w:t>
      </w:r>
    </w:p>
    <w:p w:rsidR="00075330" w:rsidRPr="007E66FB" w:rsidRDefault="00075330" w:rsidP="00653B50">
      <w:pPr>
        <w:spacing w:after="0" w:line="360" w:lineRule="auto"/>
        <w:jc w:val="both"/>
        <w:rPr>
          <w:rFonts w:ascii="Times New Roman" w:hAnsi="Times New Roman"/>
          <w:i/>
          <w:sz w:val="24"/>
          <w:szCs w:val="24"/>
        </w:rPr>
      </w:pPr>
      <w:r w:rsidRPr="007E66FB">
        <w:rPr>
          <w:rFonts w:ascii="Times New Roman" w:hAnsi="Times New Roman"/>
          <w:sz w:val="24"/>
          <w:szCs w:val="24"/>
        </w:rPr>
        <w:t>CTMATB was synthesised using a modified method.</w:t>
      </w:r>
      <w:r w:rsidRPr="007E66FB">
        <w:rPr>
          <w:rFonts w:ascii="Times New Roman" w:hAnsi="Times New Roman"/>
          <w:sz w:val="24"/>
          <w:szCs w:val="24"/>
          <w:vertAlign w:val="superscript"/>
        </w:rPr>
        <w:t xml:space="preserve"> </w:t>
      </w:r>
      <w:r w:rsidRPr="007E66FB">
        <w:rPr>
          <w:rFonts w:ascii="Times New Roman" w:hAnsi="Times New Roman"/>
          <w:sz w:val="24"/>
          <w:szCs w:val="24"/>
        </w:rPr>
        <w:t xml:space="preserve">In this procedure, a mixture of 4.89 g (41.07 </w:t>
      </w:r>
      <w:proofErr w:type="spellStart"/>
      <w:r w:rsidRPr="007E66FB">
        <w:rPr>
          <w:rFonts w:ascii="Times New Roman" w:hAnsi="Times New Roman"/>
          <w:sz w:val="24"/>
          <w:szCs w:val="24"/>
        </w:rPr>
        <w:t>mmol</w:t>
      </w:r>
      <w:proofErr w:type="spellEnd"/>
      <w:r w:rsidRPr="007E66FB">
        <w:rPr>
          <w:rFonts w:ascii="Times New Roman" w:hAnsi="Times New Roman"/>
          <w:sz w:val="24"/>
          <w:szCs w:val="24"/>
        </w:rPr>
        <w:t>) of potassium bromide (</w:t>
      </w:r>
      <w:proofErr w:type="spellStart"/>
      <w:r w:rsidRPr="007E66FB">
        <w:rPr>
          <w:rFonts w:ascii="Times New Roman" w:hAnsi="Times New Roman"/>
          <w:sz w:val="24"/>
          <w:szCs w:val="24"/>
        </w:rPr>
        <w:t>KBr</w:t>
      </w:r>
      <w:proofErr w:type="spellEnd"/>
      <w:r w:rsidRPr="007E66FB">
        <w:rPr>
          <w:rFonts w:ascii="Times New Roman" w:hAnsi="Times New Roman"/>
          <w:sz w:val="24"/>
          <w:szCs w:val="24"/>
        </w:rPr>
        <w:t xml:space="preserve">) and 5g (13.74 </w:t>
      </w:r>
      <w:proofErr w:type="spellStart"/>
      <w:r w:rsidRPr="007E66FB">
        <w:rPr>
          <w:rFonts w:ascii="Times New Roman" w:hAnsi="Times New Roman"/>
          <w:sz w:val="24"/>
          <w:szCs w:val="24"/>
        </w:rPr>
        <w:t>mmol</w:t>
      </w:r>
      <w:proofErr w:type="spellEnd"/>
      <w:r w:rsidRPr="007E66FB">
        <w:rPr>
          <w:rFonts w:ascii="Times New Roman" w:hAnsi="Times New Roman"/>
          <w:sz w:val="24"/>
          <w:szCs w:val="24"/>
        </w:rPr>
        <w:t xml:space="preserve">) of </w:t>
      </w:r>
      <w:proofErr w:type="spellStart"/>
      <w:r w:rsidRPr="007E66FB">
        <w:rPr>
          <w:rFonts w:ascii="Times New Roman" w:hAnsi="Times New Roman"/>
          <w:sz w:val="24"/>
          <w:szCs w:val="24"/>
        </w:rPr>
        <w:t>cetyltrimethylammonium</w:t>
      </w:r>
      <w:proofErr w:type="spellEnd"/>
      <w:r w:rsidRPr="007E66FB">
        <w:rPr>
          <w:rFonts w:ascii="Times New Roman" w:hAnsi="Times New Roman"/>
          <w:sz w:val="24"/>
          <w:szCs w:val="24"/>
        </w:rPr>
        <w:t xml:space="preserve"> bromide (CTMAB), and 0.057g (0.53 </w:t>
      </w:r>
      <w:proofErr w:type="spellStart"/>
      <w:r w:rsidRPr="007E66FB">
        <w:rPr>
          <w:rFonts w:ascii="Times New Roman" w:hAnsi="Times New Roman"/>
          <w:sz w:val="24"/>
          <w:szCs w:val="24"/>
        </w:rPr>
        <w:t>mmol</w:t>
      </w:r>
      <w:proofErr w:type="spellEnd"/>
      <w:r w:rsidRPr="007E66FB">
        <w:rPr>
          <w:rFonts w:ascii="Times New Roman" w:hAnsi="Times New Roman"/>
          <w:sz w:val="24"/>
          <w:szCs w:val="24"/>
        </w:rPr>
        <w:t>) of sodium carbonate (Na</w:t>
      </w:r>
      <w:r w:rsidRPr="007E66FB">
        <w:rPr>
          <w:rFonts w:ascii="Times New Roman" w:hAnsi="Times New Roman"/>
          <w:sz w:val="24"/>
          <w:szCs w:val="24"/>
          <w:vertAlign w:val="subscript"/>
        </w:rPr>
        <w:t>2</w:t>
      </w:r>
      <w:r w:rsidRPr="007E66FB">
        <w:rPr>
          <w:rFonts w:ascii="Times New Roman" w:hAnsi="Times New Roman"/>
          <w:sz w:val="24"/>
          <w:szCs w:val="24"/>
        </w:rPr>
        <w:t>CO</w:t>
      </w:r>
      <w:r w:rsidRPr="007E66FB">
        <w:rPr>
          <w:rFonts w:ascii="Times New Roman" w:hAnsi="Times New Roman"/>
          <w:sz w:val="24"/>
          <w:szCs w:val="24"/>
          <w:vertAlign w:val="subscript"/>
        </w:rPr>
        <w:t>3</w:t>
      </w:r>
      <w:r w:rsidRPr="007E66FB">
        <w:rPr>
          <w:rFonts w:ascii="Times New Roman" w:hAnsi="Times New Roman"/>
          <w:sz w:val="24"/>
          <w:szCs w:val="24"/>
        </w:rPr>
        <w:t xml:space="preserve">) were taken in a mortar and 10 </w:t>
      </w:r>
      <w:proofErr w:type="spellStart"/>
      <w:r w:rsidRPr="007E66FB">
        <w:rPr>
          <w:rFonts w:ascii="Times New Roman" w:hAnsi="Times New Roman"/>
          <w:sz w:val="24"/>
          <w:szCs w:val="24"/>
        </w:rPr>
        <w:t>mL</w:t>
      </w:r>
      <w:proofErr w:type="spellEnd"/>
      <w:r w:rsidRPr="007E66FB">
        <w:rPr>
          <w:rFonts w:ascii="Times New Roman" w:hAnsi="Times New Roman"/>
          <w:sz w:val="24"/>
          <w:szCs w:val="24"/>
        </w:rPr>
        <w:t xml:space="preserve"> (88.24 </w:t>
      </w:r>
      <w:proofErr w:type="spellStart"/>
      <w:r w:rsidRPr="007E66FB">
        <w:rPr>
          <w:rFonts w:ascii="Times New Roman" w:hAnsi="Times New Roman"/>
          <w:sz w:val="24"/>
          <w:szCs w:val="24"/>
        </w:rPr>
        <w:t>mmol</w:t>
      </w:r>
      <w:proofErr w:type="spellEnd"/>
      <w:r w:rsidRPr="007E66FB">
        <w:rPr>
          <w:rFonts w:ascii="Times New Roman" w:hAnsi="Times New Roman"/>
          <w:sz w:val="24"/>
          <w:szCs w:val="24"/>
        </w:rPr>
        <w:t>) of 50% H</w:t>
      </w:r>
      <w:r w:rsidRPr="007E66FB">
        <w:rPr>
          <w:rFonts w:ascii="Times New Roman" w:hAnsi="Times New Roman"/>
          <w:sz w:val="24"/>
          <w:szCs w:val="24"/>
          <w:vertAlign w:val="subscript"/>
        </w:rPr>
        <w:t>2</w:t>
      </w:r>
      <w:r w:rsidRPr="007E66FB">
        <w:rPr>
          <w:rFonts w:ascii="Times New Roman" w:hAnsi="Times New Roman"/>
          <w:sz w:val="24"/>
          <w:szCs w:val="24"/>
        </w:rPr>
        <w:t>O</w:t>
      </w:r>
      <w:r w:rsidRPr="007E66FB">
        <w:rPr>
          <w:rFonts w:ascii="Times New Roman" w:hAnsi="Times New Roman"/>
          <w:sz w:val="24"/>
          <w:szCs w:val="24"/>
          <w:vertAlign w:val="subscript"/>
        </w:rPr>
        <w:t>2</w:t>
      </w:r>
      <w:r w:rsidRPr="007E66FB">
        <w:rPr>
          <w:rFonts w:ascii="Times New Roman" w:hAnsi="Times New Roman"/>
          <w:sz w:val="24"/>
          <w:szCs w:val="24"/>
        </w:rPr>
        <w:t xml:space="preserve"> added to the whole. The resultant mixture was grinded thoroughly and then was dissolved in 50 </w:t>
      </w:r>
      <w:proofErr w:type="spellStart"/>
      <w:r w:rsidRPr="007E66FB">
        <w:rPr>
          <w:rFonts w:ascii="Times New Roman" w:hAnsi="Times New Roman"/>
          <w:sz w:val="24"/>
          <w:szCs w:val="24"/>
        </w:rPr>
        <w:t>mL</w:t>
      </w:r>
      <w:proofErr w:type="spellEnd"/>
      <w:r w:rsidRPr="007E66FB">
        <w:rPr>
          <w:rFonts w:ascii="Times New Roman" w:hAnsi="Times New Roman"/>
          <w:sz w:val="24"/>
          <w:szCs w:val="24"/>
        </w:rPr>
        <w:t xml:space="preserve"> of water taken in a 100 </w:t>
      </w:r>
      <w:proofErr w:type="spellStart"/>
      <w:r w:rsidRPr="007E66FB">
        <w:rPr>
          <w:rFonts w:ascii="Times New Roman" w:hAnsi="Times New Roman"/>
          <w:sz w:val="24"/>
          <w:szCs w:val="24"/>
        </w:rPr>
        <w:t>mL</w:t>
      </w:r>
      <w:proofErr w:type="spellEnd"/>
      <w:r w:rsidRPr="007E66FB">
        <w:rPr>
          <w:rFonts w:ascii="Times New Roman" w:hAnsi="Times New Roman"/>
          <w:sz w:val="24"/>
          <w:szCs w:val="24"/>
        </w:rPr>
        <w:t xml:space="preserve"> beaker. The reaction solution was stirred at room temperature for 5 minutes and then </w:t>
      </w:r>
      <w:r>
        <w:rPr>
          <w:rFonts w:ascii="Times New Roman" w:hAnsi="Times New Roman"/>
          <w:sz w:val="24"/>
          <w:szCs w:val="24"/>
        </w:rPr>
        <w:t>3</w:t>
      </w:r>
      <w:r w:rsidRPr="007E66FB">
        <w:rPr>
          <w:rFonts w:ascii="Times New Roman" w:hAnsi="Times New Roman"/>
          <w:sz w:val="24"/>
          <w:szCs w:val="24"/>
        </w:rPr>
        <w:t xml:space="preserve">0 </w:t>
      </w:r>
      <w:proofErr w:type="spellStart"/>
      <w:r w:rsidRPr="007E66FB">
        <w:rPr>
          <w:rFonts w:ascii="Times New Roman" w:hAnsi="Times New Roman"/>
          <w:sz w:val="24"/>
          <w:szCs w:val="24"/>
        </w:rPr>
        <w:t>mL</w:t>
      </w:r>
      <w:proofErr w:type="spellEnd"/>
      <w:r w:rsidRPr="007E66FB">
        <w:rPr>
          <w:rFonts w:ascii="Times New Roman" w:hAnsi="Times New Roman"/>
          <w:sz w:val="24"/>
          <w:szCs w:val="24"/>
        </w:rPr>
        <w:t xml:space="preserve"> of </w:t>
      </w:r>
      <w:r>
        <w:rPr>
          <w:rFonts w:ascii="Times New Roman" w:hAnsi="Times New Roman"/>
          <w:sz w:val="24"/>
          <w:szCs w:val="24"/>
        </w:rPr>
        <w:t>1</w:t>
      </w:r>
      <w:r w:rsidRPr="007E66FB">
        <w:rPr>
          <w:rFonts w:ascii="Times New Roman" w:hAnsi="Times New Roman"/>
          <w:sz w:val="24"/>
          <w:szCs w:val="24"/>
        </w:rPr>
        <w:t xml:space="preserve"> M H</w:t>
      </w:r>
      <w:r w:rsidRPr="007E66FB">
        <w:rPr>
          <w:rFonts w:ascii="Times New Roman" w:hAnsi="Times New Roman"/>
          <w:sz w:val="24"/>
          <w:szCs w:val="24"/>
          <w:vertAlign w:val="subscript"/>
        </w:rPr>
        <w:t>2</w:t>
      </w:r>
      <w:r w:rsidRPr="007E66FB">
        <w:rPr>
          <w:rFonts w:ascii="Times New Roman" w:hAnsi="Times New Roman"/>
          <w:sz w:val="24"/>
          <w:szCs w:val="24"/>
        </w:rPr>
        <w:t>SO</w:t>
      </w:r>
      <w:r w:rsidRPr="007E66FB">
        <w:rPr>
          <w:rFonts w:ascii="Times New Roman" w:hAnsi="Times New Roman"/>
          <w:sz w:val="24"/>
          <w:szCs w:val="24"/>
          <w:vertAlign w:val="subscript"/>
        </w:rPr>
        <w:t>4</w:t>
      </w:r>
      <w:r w:rsidRPr="007E66FB">
        <w:rPr>
          <w:rFonts w:ascii="Times New Roman" w:hAnsi="Times New Roman"/>
          <w:sz w:val="24"/>
          <w:szCs w:val="24"/>
        </w:rPr>
        <w:t xml:space="preserve"> was added drop-wise. An exothermic reaction followed and the </w:t>
      </w:r>
      <w:r>
        <w:rPr>
          <w:rFonts w:ascii="Times New Roman" w:hAnsi="Times New Roman"/>
          <w:sz w:val="24"/>
          <w:szCs w:val="24"/>
        </w:rPr>
        <w:t>CTM</w:t>
      </w:r>
      <w:r w:rsidRPr="007E66FB">
        <w:rPr>
          <w:rFonts w:ascii="Times New Roman" w:hAnsi="Times New Roman"/>
          <w:sz w:val="24"/>
          <w:szCs w:val="24"/>
        </w:rPr>
        <w:t xml:space="preserve">ATB precipitated out. </w:t>
      </w:r>
      <w:r>
        <w:rPr>
          <w:rFonts w:ascii="Times New Roman" w:hAnsi="Times New Roman"/>
          <w:sz w:val="24"/>
          <w:szCs w:val="24"/>
        </w:rPr>
        <w:t>CTM</w:t>
      </w:r>
      <w:r w:rsidRPr="007E66FB">
        <w:rPr>
          <w:rFonts w:ascii="Times New Roman" w:hAnsi="Times New Roman"/>
          <w:sz w:val="24"/>
          <w:szCs w:val="24"/>
        </w:rPr>
        <w:t xml:space="preserve">ATB formed was filtered using suction pump, washed with water many times till the filtrate contained no trace of acid (tested using litmus paper), and then initially air-dried and finally dried in </w:t>
      </w:r>
      <w:r>
        <w:rPr>
          <w:rFonts w:ascii="Times New Roman" w:hAnsi="Times New Roman"/>
          <w:sz w:val="24"/>
          <w:szCs w:val="24"/>
        </w:rPr>
        <w:t xml:space="preserve">a vacuum </w:t>
      </w:r>
      <w:proofErr w:type="spellStart"/>
      <w:r>
        <w:rPr>
          <w:rFonts w:ascii="Times New Roman" w:hAnsi="Times New Roman"/>
          <w:sz w:val="24"/>
          <w:szCs w:val="24"/>
        </w:rPr>
        <w:t>des</w:t>
      </w:r>
      <w:r w:rsidRPr="007E66FB">
        <w:rPr>
          <w:rFonts w:ascii="Times New Roman" w:hAnsi="Times New Roman"/>
          <w:sz w:val="24"/>
          <w:szCs w:val="24"/>
        </w:rPr>
        <w:t>siccator</w:t>
      </w:r>
      <w:proofErr w:type="spellEnd"/>
      <w:r w:rsidRPr="007E66FB">
        <w:rPr>
          <w:rFonts w:ascii="Times New Roman" w:hAnsi="Times New Roman"/>
          <w:sz w:val="24"/>
          <w:szCs w:val="24"/>
        </w:rPr>
        <w:t xml:space="preserve">. </w:t>
      </w:r>
    </w:p>
    <w:p w:rsidR="00075330" w:rsidRPr="007E66FB" w:rsidRDefault="00075330" w:rsidP="00653B50">
      <w:pPr>
        <w:spacing w:after="0" w:line="360" w:lineRule="auto"/>
        <w:ind w:left="360"/>
        <w:jc w:val="both"/>
        <w:rPr>
          <w:rFonts w:ascii="Times New Roman" w:hAnsi="Times New Roman"/>
          <w:i/>
          <w:sz w:val="24"/>
          <w:szCs w:val="24"/>
        </w:rPr>
      </w:pPr>
    </w:p>
    <w:p w:rsidR="00075330" w:rsidRDefault="00075330" w:rsidP="00653B50">
      <w:pPr>
        <w:pStyle w:val="Default"/>
        <w:spacing w:line="360" w:lineRule="auto"/>
        <w:jc w:val="both"/>
      </w:pPr>
    </w:p>
    <w:p w:rsidR="00075330" w:rsidRDefault="00075330" w:rsidP="00653B50">
      <w:pPr>
        <w:pStyle w:val="Default"/>
        <w:spacing w:line="360" w:lineRule="auto"/>
        <w:jc w:val="both"/>
      </w:pPr>
      <w:r>
        <w:t xml:space="preserve">                                                 </w:t>
      </w:r>
      <w:r>
        <w:object w:dxaOrig="2825" w:dyaOrig="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36.75pt" o:ole="">
            <v:imagedata r:id="rId7" o:title=""/>
          </v:shape>
          <o:OLEObject Type="Embed" ProgID="ChemDraw.Document.6.0" ShapeID="_x0000_i1025" DrawAspect="Content" ObjectID="_1591931483" r:id="rId8"/>
        </w:object>
      </w:r>
    </w:p>
    <w:p w:rsidR="00075330" w:rsidRPr="002632AB" w:rsidRDefault="00075330" w:rsidP="00653B50">
      <w:pPr>
        <w:pStyle w:val="Default"/>
        <w:spacing w:line="360" w:lineRule="auto"/>
        <w:jc w:val="both"/>
      </w:pPr>
    </w:p>
    <w:p w:rsidR="00075330" w:rsidRPr="002632AB" w:rsidRDefault="00075330" w:rsidP="00653B50">
      <w:pPr>
        <w:spacing w:line="360" w:lineRule="auto"/>
        <w:jc w:val="both"/>
        <w:rPr>
          <w:rFonts w:ascii="Times New Roman" w:hAnsi="Times New Roman"/>
          <w:sz w:val="24"/>
          <w:szCs w:val="24"/>
        </w:rPr>
      </w:pPr>
      <w:r w:rsidRPr="002632AB">
        <w:rPr>
          <w:rFonts w:ascii="Times New Roman" w:hAnsi="Times New Roman"/>
          <w:sz w:val="24"/>
          <w:szCs w:val="24"/>
        </w:rPr>
        <w:lastRenderedPageBreak/>
        <w:t xml:space="preserve">The compound was then dried in a vacuum </w:t>
      </w:r>
      <w:proofErr w:type="spellStart"/>
      <w:r w:rsidRPr="002632AB">
        <w:rPr>
          <w:rFonts w:ascii="Times New Roman" w:hAnsi="Times New Roman"/>
          <w:sz w:val="24"/>
          <w:szCs w:val="24"/>
        </w:rPr>
        <w:t>desiccator</w:t>
      </w:r>
      <w:proofErr w:type="spellEnd"/>
      <w:r w:rsidRPr="002632AB">
        <w:rPr>
          <w:rFonts w:ascii="Times New Roman" w:hAnsi="Times New Roman"/>
          <w:sz w:val="24"/>
          <w:szCs w:val="24"/>
        </w:rPr>
        <w:t xml:space="preserve"> using a</w:t>
      </w:r>
      <w:r>
        <w:rPr>
          <w:rFonts w:ascii="Times New Roman" w:hAnsi="Times New Roman"/>
          <w:sz w:val="24"/>
          <w:szCs w:val="24"/>
        </w:rPr>
        <w:t>nhydrous calcium chloride (CaCl</w:t>
      </w:r>
      <w:r>
        <w:rPr>
          <w:rFonts w:ascii="Times New Roman" w:hAnsi="Times New Roman"/>
          <w:sz w:val="24"/>
          <w:szCs w:val="24"/>
          <w:vertAlign w:val="subscript"/>
        </w:rPr>
        <w:t>2</w:t>
      </w:r>
      <w:r w:rsidRPr="002632AB">
        <w:rPr>
          <w:rFonts w:ascii="Times New Roman" w:hAnsi="Times New Roman"/>
          <w:sz w:val="24"/>
          <w:szCs w:val="24"/>
        </w:rPr>
        <w:t>) as desiccant. The product was obtained as bright yellow micro-crystals</w:t>
      </w:r>
      <w:r w:rsidRPr="0063052B">
        <w:rPr>
          <w:rFonts w:ascii="Times New Roman" w:hAnsi="Times New Roman"/>
          <w:sz w:val="24"/>
          <w:szCs w:val="24"/>
        </w:rPr>
        <w:t xml:space="preserve"> </w:t>
      </w:r>
      <w:r>
        <w:rPr>
          <w:rFonts w:ascii="Times New Roman" w:hAnsi="Times New Roman"/>
          <w:sz w:val="24"/>
          <w:szCs w:val="24"/>
        </w:rPr>
        <w:t xml:space="preserve">which </w:t>
      </w:r>
      <w:proofErr w:type="gramStart"/>
      <w:r>
        <w:rPr>
          <w:rFonts w:ascii="Times New Roman" w:hAnsi="Times New Roman"/>
          <w:sz w:val="24"/>
          <w:szCs w:val="24"/>
        </w:rPr>
        <w:t>was</w:t>
      </w:r>
      <w:proofErr w:type="gramEnd"/>
      <w:r>
        <w:rPr>
          <w:rFonts w:ascii="Times New Roman" w:hAnsi="Times New Roman"/>
          <w:sz w:val="24"/>
          <w:szCs w:val="24"/>
        </w:rPr>
        <w:t xml:space="preserve"> further </w:t>
      </w:r>
      <w:proofErr w:type="spellStart"/>
      <w:r>
        <w:rPr>
          <w:rFonts w:ascii="Times New Roman" w:hAnsi="Times New Roman"/>
          <w:sz w:val="24"/>
          <w:szCs w:val="24"/>
        </w:rPr>
        <w:t>recrystallized</w:t>
      </w:r>
      <w:proofErr w:type="spellEnd"/>
      <w:r>
        <w:rPr>
          <w:rFonts w:ascii="Times New Roman" w:hAnsi="Times New Roman"/>
          <w:sz w:val="24"/>
          <w:szCs w:val="24"/>
        </w:rPr>
        <w:t xml:space="preserve"> in methanol</w:t>
      </w:r>
      <w:r w:rsidRPr="002632AB">
        <w:rPr>
          <w:rFonts w:ascii="Times New Roman" w:hAnsi="Times New Roman"/>
          <w:sz w:val="24"/>
          <w:szCs w:val="24"/>
        </w:rPr>
        <w:t>. Yield of the product was 5.52 g (96 %). M.P: 87 – 88 C.</w:t>
      </w:r>
    </w:p>
    <w:p w:rsidR="00075330" w:rsidRPr="008C7163" w:rsidRDefault="00927DF9" w:rsidP="00653B50">
      <w:pPr>
        <w:spacing w:line="360" w:lineRule="auto"/>
        <w:jc w:val="both"/>
        <w:rPr>
          <w:rFonts w:ascii="Times New Roman" w:hAnsi="Times New Roman"/>
          <w:i/>
          <w:sz w:val="24"/>
          <w:szCs w:val="24"/>
        </w:rPr>
      </w:pPr>
      <w:r>
        <w:rPr>
          <w:rFonts w:ascii="Times New Roman" w:hAnsi="Times New Roman"/>
          <w:i/>
          <w:sz w:val="24"/>
          <w:szCs w:val="24"/>
        </w:rPr>
        <w:t>2</w:t>
      </w:r>
      <w:r w:rsidR="00075330">
        <w:rPr>
          <w:rFonts w:ascii="Times New Roman" w:hAnsi="Times New Roman"/>
          <w:i/>
          <w:sz w:val="24"/>
          <w:szCs w:val="24"/>
        </w:rPr>
        <w:t>.1</w:t>
      </w:r>
      <w:r w:rsidR="00075330" w:rsidRPr="008C7163">
        <w:rPr>
          <w:rFonts w:ascii="Times New Roman" w:hAnsi="Times New Roman"/>
          <w:i/>
          <w:sz w:val="24"/>
          <w:szCs w:val="24"/>
        </w:rPr>
        <w:t>.2 General procedure for the synthesis of compounds 1</w:t>
      </w:r>
      <w:r w:rsidR="00075330">
        <w:rPr>
          <w:rFonts w:ascii="Times New Roman" w:hAnsi="Times New Roman"/>
          <w:i/>
          <w:sz w:val="24"/>
          <w:szCs w:val="24"/>
        </w:rPr>
        <w:t>a-9</w:t>
      </w:r>
      <w:r w:rsidR="00075330" w:rsidRPr="008C7163">
        <w:rPr>
          <w:rFonts w:ascii="Times New Roman" w:hAnsi="Times New Roman"/>
          <w:i/>
          <w:sz w:val="24"/>
          <w:szCs w:val="24"/>
        </w:rPr>
        <w:t>a</w:t>
      </w:r>
      <w:r w:rsidR="00075330">
        <w:rPr>
          <w:rFonts w:ascii="Times New Roman" w:hAnsi="Times New Roman"/>
          <w:i/>
          <w:sz w:val="24"/>
          <w:szCs w:val="24"/>
        </w:rPr>
        <w:t xml:space="preserve">. </w:t>
      </w:r>
      <w:r w:rsidR="00075330">
        <w:rPr>
          <w:rFonts w:ascii="Times New Roman" w:hAnsi="Times New Roman"/>
          <w:sz w:val="24"/>
          <w:szCs w:val="24"/>
        </w:rPr>
        <w:t xml:space="preserve">A </w:t>
      </w:r>
      <w:r w:rsidR="00075330" w:rsidRPr="004E4917">
        <w:rPr>
          <w:rFonts w:ascii="Times New Roman" w:hAnsi="Times New Roman"/>
          <w:sz w:val="24"/>
          <w:szCs w:val="24"/>
        </w:rPr>
        <w:t>homogenous mixture</w:t>
      </w:r>
      <w:r w:rsidR="00075330">
        <w:rPr>
          <w:rFonts w:ascii="Times New Roman" w:hAnsi="Times New Roman"/>
          <w:sz w:val="24"/>
          <w:szCs w:val="24"/>
        </w:rPr>
        <w:t xml:space="preserve"> of the reagent (2 </w:t>
      </w:r>
      <w:proofErr w:type="spellStart"/>
      <w:r w:rsidR="00075330">
        <w:rPr>
          <w:rFonts w:ascii="Times New Roman" w:hAnsi="Times New Roman"/>
          <w:sz w:val="24"/>
          <w:szCs w:val="24"/>
        </w:rPr>
        <w:t>mmol</w:t>
      </w:r>
      <w:proofErr w:type="spellEnd"/>
      <w:r w:rsidR="00075330">
        <w:rPr>
          <w:rFonts w:ascii="Times New Roman" w:hAnsi="Times New Roman"/>
          <w:sz w:val="24"/>
          <w:szCs w:val="24"/>
        </w:rPr>
        <w:t xml:space="preserve">) and substrate (2 </w:t>
      </w:r>
      <w:proofErr w:type="spellStart"/>
      <w:r w:rsidR="00075330">
        <w:rPr>
          <w:rFonts w:ascii="Times New Roman" w:hAnsi="Times New Roman"/>
          <w:sz w:val="24"/>
          <w:szCs w:val="24"/>
        </w:rPr>
        <w:t>mmol</w:t>
      </w:r>
      <w:proofErr w:type="spellEnd"/>
      <w:r w:rsidR="00075330">
        <w:rPr>
          <w:rFonts w:ascii="Times New Roman" w:hAnsi="Times New Roman"/>
          <w:sz w:val="24"/>
          <w:szCs w:val="24"/>
        </w:rPr>
        <w:t>) were taken in 1:1 ratio in a 50 ml round bottomed flask. 10 ml H</w:t>
      </w:r>
      <w:r w:rsidR="00075330">
        <w:rPr>
          <w:rFonts w:ascii="Times New Roman" w:hAnsi="Times New Roman"/>
          <w:sz w:val="24"/>
          <w:szCs w:val="24"/>
          <w:vertAlign w:val="subscript"/>
        </w:rPr>
        <w:t>2</w:t>
      </w:r>
      <w:r w:rsidR="00075330">
        <w:rPr>
          <w:rFonts w:ascii="Times New Roman" w:hAnsi="Times New Roman"/>
          <w:sz w:val="24"/>
          <w:szCs w:val="24"/>
        </w:rPr>
        <w:t xml:space="preserve">O was added to the mixture and was stirred thoroughly. The reaction mixture was placed inside a microwave reactor. The reactor was switched on and kept at a controlled power of P-7 which corresponds to 595 watt. The progress of the reaction was monitored by TLC on </w:t>
      </w:r>
      <w:r w:rsidR="00075330" w:rsidRPr="00BC7317">
        <w:rPr>
          <w:rFonts w:ascii="Times New Roman" w:hAnsi="Times New Roman"/>
          <w:sz w:val="24"/>
          <w:szCs w:val="24"/>
        </w:rPr>
        <w:t>silica gel</w:t>
      </w:r>
      <w:r w:rsidR="00075330">
        <w:rPr>
          <w:rFonts w:ascii="Times New Roman" w:hAnsi="Times New Roman"/>
          <w:sz w:val="24"/>
          <w:szCs w:val="24"/>
        </w:rPr>
        <w:t xml:space="preserve"> HF</w:t>
      </w:r>
      <w:r w:rsidR="00075330">
        <w:rPr>
          <w:rFonts w:ascii="Times New Roman" w:hAnsi="Times New Roman"/>
          <w:sz w:val="24"/>
          <w:szCs w:val="24"/>
          <w:vertAlign w:val="subscript"/>
        </w:rPr>
        <w:t>254</w:t>
      </w:r>
      <w:r w:rsidR="00075330">
        <w:rPr>
          <w:rFonts w:ascii="Times New Roman" w:hAnsi="Times New Roman"/>
          <w:sz w:val="24"/>
          <w:szCs w:val="24"/>
        </w:rPr>
        <w:t xml:space="preserve"> using </w:t>
      </w:r>
      <w:proofErr w:type="spellStart"/>
      <w:r w:rsidR="00075330">
        <w:rPr>
          <w:rFonts w:ascii="Times New Roman" w:hAnsi="Times New Roman"/>
          <w:sz w:val="24"/>
          <w:szCs w:val="24"/>
        </w:rPr>
        <w:t>ethylacetate</w:t>
      </w:r>
      <w:proofErr w:type="spellEnd"/>
      <w:r w:rsidR="00075330">
        <w:rPr>
          <w:rFonts w:ascii="Times New Roman" w:hAnsi="Times New Roman"/>
          <w:sz w:val="24"/>
          <w:szCs w:val="24"/>
        </w:rPr>
        <w:t xml:space="preserve">-hexane solvent system (volume ratio varied for different substrate). After completion of reaction, the product was extracted with 10ml (x2) </w:t>
      </w:r>
      <w:proofErr w:type="spellStart"/>
      <w:r w:rsidR="00075330">
        <w:rPr>
          <w:rFonts w:ascii="Times New Roman" w:hAnsi="Times New Roman"/>
          <w:sz w:val="24"/>
          <w:szCs w:val="24"/>
        </w:rPr>
        <w:t>ethylacetate</w:t>
      </w:r>
      <w:proofErr w:type="spellEnd"/>
      <w:r w:rsidR="00075330">
        <w:rPr>
          <w:rFonts w:ascii="Times New Roman" w:hAnsi="Times New Roman"/>
          <w:sz w:val="24"/>
          <w:szCs w:val="24"/>
        </w:rPr>
        <w:t xml:space="preserve"> and washed with 5 ml (x</w:t>
      </w:r>
      <w:r w:rsidR="00C26C7A">
        <w:rPr>
          <w:rFonts w:ascii="Times New Roman" w:hAnsi="Times New Roman"/>
          <w:sz w:val="24"/>
          <w:szCs w:val="24"/>
        </w:rPr>
        <w:t>2) sodium bicarbonate solution.</w:t>
      </w:r>
      <w:r w:rsidR="00075330">
        <w:rPr>
          <w:rFonts w:ascii="Times New Roman" w:hAnsi="Times New Roman"/>
          <w:sz w:val="24"/>
          <w:szCs w:val="24"/>
        </w:rPr>
        <w:t xml:space="preserve"> The crude product thus obtained was subjected to column chromatography over a pad of silica gel using </w:t>
      </w:r>
      <w:proofErr w:type="spellStart"/>
      <w:r w:rsidR="00075330">
        <w:rPr>
          <w:rFonts w:ascii="Times New Roman" w:hAnsi="Times New Roman"/>
          <w:sz w:val="24"/>
          <w:szCs w:val="24"/>
        </w:rPr>
        <w:t>ethylacetate</w:t>
      </w:r>
      <w:proofErr w:type="spellEnd"/>
      <w:r w:rsidR="00075330">
        <w:rPr>
          <w:rFonts w:ascii="Times New Roman" w:hAnsi="Times New Roman"/>
          <w:sz w:val="24"/>
          <w:szCs w:val="24"/>
        </w:rPr>
        <w:t>-hexane solvent system (volume ratio varied for different substrate) to obtain the desired product.</w:t>
      </w:r>
    </w:p>
    <w:p w:rsidR="00075330" w:rsidRDefault="00927DF9" w:rsidP="00653B50">
      <w:pPr>
        <w:spacing w:line="360" w:lineRule="auto"/>
        <w:jc w:val="both"/>
        <w:rPr>
          <w:rFonts w:ascii="Times New Roman" w:hAnsi="Times New Roman"/>
          <w:b/>
          <w:sz w:val="24"/>
          <w:szCs w:val="24"/>
        </w:rPr>
      </w:pPr>
      <w:r>
        <w:rPr>
          <w:rFonts w:ascii="Times New Roman" w:hAnsi="Times New Roman"/>
          <w:b/>
          <w:sz w:val="24"/>
          <w:szCs w:val="24"/>
        </w:rPr>
        <w:t>2</w:t>
      </w:r>
      <w:r w:rsidR="00075330">
        <w:rPr>
          <w:rFonts w:ascii="Times New Roman" w:hAnsi="Times New Roman"/>
          <w:b/>
          <w:sz w:val="24"/>
          <w:szCs w:val="24"/>
        </w:rPr>
        <w:t>.2 Antibacterial studies</w:t>
      </w:r>
    </w:p>
    <w:p w:rsidR="00075330" w:rsidRDefault="00075330" w:rsidP="00653B50">
      <w:pPr>
        <w:spacing w:line="360" w:lineRule="auto"/>
        <w:ind w:firstLine="720"/>
        <w:jc w:val="both"/>
        <w:rPr>
          <w:rFonts w:ascii="Times New Roman" w:hAnsi="Times New Roman"/>
          <w:sz w:val="24"/>
          <w:szCs w:val="24"/>
        </w:rPr>
      </w:pPr>
      <w:r>
        <w:rPr>
          <w:rFonts w:ascii="Times New Roman" w:hAnsi="Times New Roman"/>
          <w:sz w:val="24"/>
          <w:szCs w:val="24"/>
        </w:rPr>
        <w:t xml:space="preserve">All the synthesized compounds were evaluated for their </w:t>
      </w:r>
      <w:r w:rsidRPr="00C22841">
        <w:rPr>
          <w:rFonts w:ascii="Times New Roman" w:hAnsi="Times New Roman"/>
          <w:i/>
          <w:sz w:val="24"/>
          <w:szCs w:val="24"/>
        </w:rPr>
        <w:t>in vitro</w:t>
      </w:r>
      <w:r>
        <w:rPr>
          <w:rFonts w:ascii="Times New Roman" w:hAnsi="Times New Roman"/>
          <w:sz w:val="24"/>
          <w:szCs w:val="24"/>
        </w:rPr>
        <w:t xml:space="preserve"> antibacterial activities against </w:t>
      </w:r>
      <w:r>
        <w:rPr>
          <w:rFonts w:ascii="Times New Roman" w:hAnsi="Times New Roman"/>
          <w:i/>
          <w:sz w:val="24"/>
          <w:szCs w:val="24"/>
        </w:rPr>
        <w:t xml:space="preserve">Escherichia coli </w:t>
      </w:r>
      <w:r>
        <w:rPr>
          <w:rFonts w:ascii="Times New Roman" w:hAnsi="Times New Roman"/>
          <w:sz w:val="24"/>
          <w:szCs w:val="24"/>
        </w:rPr>
        <w:t xml:space="preserve">and </w:t>
      </w:r>
      <w:proofErr w:type="spellStart"/>
      <w:r>
        <w:rPr>
          <w:rFonts w:ascii="Times New Roman" w:hAnsi="Times New Roman"/>
          <w:i/>
          <w:sz w:val="24"/>
          <w:szCs w:val="24"/>
        </w:rPr>
        <w:t>Klebsiella</w:t>
      </w:r>
      <w:proofErr w:type="spellEnd"/>
      <w:r>
        <w:rPr>
          <w:rFonts w:ascii="Times New Roman" w:hAnsi="Times New Roman"/>
          <w:i/>
          <w:sz w:val="24"/>
          <w:szCs w:val="24"/>
        </w:rPr>
        <w:t xml:space="preserve"> pneumonia </w:t>
      </w:r>
      <w:r>
        <w:rPr>
          <w:rFonts w:ascii="Times New Roman" w:hAnsi="Times New Roman"/>
          <w:sz w:val="24"/>
          <w:szCs w:val="24"/>
        </w:rPr>
        <w:t xml:space="preserve">as Gram negative bacteria, </w:t>
      </w:r>
      <w:r>
        <w:rPr>
          <w:rFonts w:ascii="Times New Roman" w:hAnsi="Times New Roman"/>
          <w:i/>
          <w:sz w:val="24"/>
          <w:szCs w:val="24"/>
        </w:rPr>
        <w:t xml:space="preserve">Staphylococcus </w:t>
      </w:r>
      <w:proofErr w:type="spellStart"/>
      <w:r>
        <w:rPr>
          <w:rFonts w:ascii="Times New Roman" w:hAnsi="Times New Roman"/>
          <w:i/>
          <w:sz w:val="24"/>
          <w:szCs w:val="24"/>
        </w:rPr>
        <w:t>aureus</w:t>
      </w:r>
      <w:proofErr w:type="spellEnd"/>
      <w:r>
        <w:rPr>
          <w:rFonts w:ascii="Times New Roman" w:hAnsi="Times New Roman"/>
          <w:i/>
          <w:sz w:val="24"/>
          <w:szCs w:val="24"/>
        </w:rPr>
        <w:t xml:space="preserve"> </w:t>
      </w:r>
      <w:r>
        <w:rPr>
          <w:rFonts w:ascii="Times New Roman" w:hAnsi="Times New Roman"/>
          <w:sz w:val="24"/>
          <w:szCs w:val="24"/>
        </w:rPr>
        <w:t xml:space="preserve">and </w:t>
      </w:r>
      <w:r>
        <w:rPr>
          <w:rFonts w:ascii="Times New Roman" w:hAnsi="Times New Roman"/>
          <w:i/>
          <w:sz w:val="24"/>
          <w:szCs w:val="24"/>
        </w:rPr>
        <w:t xml:space="preserve">Bacillus </w:t>
      </w:r>
      <w:proofErr w:type="spellStart"/>
      <w:r>
        <w:rPr>
          <w:rFonts w:ascii="Times New Roman" w:hAnsi="Times New Roman"/>
          <w:i/>
          <w:sz w:val="24"/>
          <w:szCs w:val="24"/>
        </w:rPr>
        <w:t>subtilis</w:t>
      </w:r>
      <w:proofErr w:type="spellEnd"/>
      <w:r>
        <w:rPr>
          <w:rFonts w:ascii="Times New Roman" w:hAnsi="Times New Roman"/>
          <w:i/>
          <w:sz w:val="24"/>
          <w:szCs w:val="24"/>
        </w:rPr>
        <w:t xml:space="preserve"> </w:t>
      </w:r>
      <w:r>
        <w:rPr>
          <w:rFonts w:ascii="Times New Roman" w:hAnsi="Times New Roman"/>
          <w:sz w:val="24"/>
          <w:szCs w:val="24"/>
        </w:rPr>
        <w:t>as Gram positive bacteria. The antimicrobial properties of the synthesised compounds were performed by determining the zone of inhibition, using agar well diffusion method.</w:t>
      </w:r>
      <w:r w:rsidR="004A08F3" w:rsidRPr="00927DF9">
        <w:rPr>
          <w:rFonts w:ascii="Times New Roman" w:hAnsi="Times New Roman"/>
          <w:sz w:val="24"/>
          <w:szCs w:val="24"/>
          <w:vertAlign w:val="superscript"/>
        </w:rPr>
        <w:t>33</w:t>
      </w:r>
      <w:r>
        <w:rPr>
          <w:rFonts w:ascii="Times New Roman" w:hAnsi="Times New Roman"/>
          <w:sz w:val="24"/>
          <w:szCs w:val="24"/>
        </w:rPr>
        <w:t xml:space="preserve"> Subsequently minimum inhibitory concentration (MIC) of the compounds were determined by the twofold broth dilution method in Nutrient broth. DMSO was run as a control and the tests were performed at 10 mg/ml concentration using DMSO as solvent. Streptomycin was used as the standard reagent. Each experiment was performed in triplicate and the average reading was taken.</w:t>
      </w:r>
    </w:p>
    <w:p w:rsidR="00075330" w:rsidRDefault="00927DF9" w:rsidP="00653B50">
      <w:pPr>
        <w:spacing w:line="360" w:lineRule="auto"/>
        <w:jc w:val="both"/>
        <w:rPr>
          <w:rFonts w:ascii="Times New Roman" w:hAnsi="Times New Roman"/>
          <w:b/>
          <w:sz w:val="24"/>
          <w:szCs w:val="24"/>
        </w:rPr>
      </w:pPr>
      <w:r>
        <w:rPr>
          <w:rFonts w:ascii="Times New Roman" w:hAnsi="Times New Roman"/>
          <w:b/>
          <w:sz w:val="24"/>
          <w:szCs w:val="24"/>
        </w:rPr>
        <w:t>2</w:t>
      </w:r>
      <w:r w:rsidR="00075330">
        <w:rPr>
          <w:rFonts w:ascii="Times New Roman" w:hAnsi="Times New Roman"/>
          <w:b/>
          <w:sz w:val="24"/>
          <w:szCs w:val="24"/>
        </w:rPr>
        <w:t>.3 Docking studies</w:t>
      </w:r>
    </w:p>
    <w:p w:rsidR="00075330" w:rsidRDefault="00075330" w:rsidP="00653B50">
      <w:pPr>
        <w:autoSpaceDE w:val="0"/>
        <w:autoSpaceDN w:val="0"/>
        <w:adjustRightInd w:val="0"/>
        <w:spacing w:after="0" w:line="360" w:lineRule="auto"/>
        <w:ind w:firstLine="720"/>
        <w:jc w:val="both"/>
        <w:rPr>
          <w:rFonts w:ascii="Times New Roman" w:hAnsi="Times New Roman"/>
          <w:sz w:val="24"/>
          <w:szCs w:val="24"/>
        </w:rPr>
      </w:pPr>
      <w:r w:rsidRPr="0085730D">
        <w:rPr>
          <w:rFonts w:ascii="Times New Roman" w:hAnsi="Times New Roman"/>
          <w:sz w:val="24"/>
          <w:szCs w:val="24"/>
          <w:lang w:eastAsia="en-IN"/>
        </w:rPr>
        <w:t xml:space="preserve">Molecular docking studies were conducted </w:t>
      </w:r>
      <w:r w:rsidR="00E232BE" w:rsidRPr="0085730D">
        <w:rPr>
          <w:rFonts w:ascii="Times New Roman" w:hAnsi="Times New Roman"/>
          <w:sz w:val="24"/>
          <w:szCs w:val="24"/>
          <w:lang w:eastAsia="en-IN"/>
        </w:rPr>
        <w:t>so as to</w:t>
      </w:r>
      <w:r w:rsidRPr="0085730D">
        <w:rPr>
          <w:rFonts w:ascii="Times New Roman" w:hAnsi="Times New Roman"/>
          <w:sz w:val="24"/>
          <w:szCs w:val="24"/>
          <w:lang w:eastAsia="en-IN"/>
        </w:rPr>
        <w:t xml:space="preserve"> validate the obtained data and to provide</w:t>
      </w:r>
      <w:r>
        <w:rPr>
          <w:rFonts w:ascii="Times New Roman" w:hAnsi="Times New Roman"/>
          <w:sz w:val="24"/>
          <w:szCs w:val="24"/>
          <w:lang w:eastAsia="en-IN"/>
        </w:rPr>
        <w:t xml:space="preserve"> </w:t>
      </w:r>
      <w:r w:rsidR="00E232BE" w:rsidRPr="0085730D">
        <w:rPr>
          <w:rFonts w:ascii="Times New Roman" w:hAnsi="Times New Roman"/>
          <w:sz w:val="24"/>
          <w:szCs w:val="24"/>
          <w:lang w:eastAsia="en-IN"/>
        </w:rPr>
        <w:t>comprehensible</w:t>
      </w:r>
      <w:r w:rsidRPr="0085730D">
        <w:rPr>
          <w:rFonts w:ascii="Times New Roman" w:hAnsi="Times New Roman"/>
          <w:sz w:val="24"/>
          <w:szCs w:val="24"/>
          <w:lang w:eastAsia="en-IN"/>
        </w:rPr>
        <w:t xml:space="preserve"> evidence for the observed anti</w:t>
      </w:r>
      <w:r>
        <w:rPr>
          <w:rFonts w:ascii="Times New Roman" w:hAnsi="Times New Roman"/>
          <w:sz w:val="24"/>
          <w:szCs w:val="24"/>
          <w:lang w:eastAsia="en-IN"/>
        </w:rPr>
        <w:t>bacterial</w:t>
      </w:r>
      <w:r w:rsidRPr="0085730D">
        <w:rPr>
          <w:rFonts w:ascii="Times New Roman" w:hAnsi="Times New Roman"/>
          <w:sz w:val="24"/>
          <w:szCs w:val="24"/>
          <w:lang w:eastAsia="en-IN"/>
        </w:rPr>
        <w:t xml:space="preserve"> activity of all synthesized compounds.</w:t>
      </w:r>
      <w:r>
        <w:rPr>
          <w:rFonts w:ascii="Times New Roman" w:hAnsi="Times New Roman"/>
          <w:b/>
          <w:sz w:val="24"/>
          <w:szCs w:val="24"/>
        </w:rPr>
        <w:t xml:space="preserve"> </w:t>
      </w:r>
      <w:r>
        <w:rPr>
          <w:rFonts w:ascii="Times New Roman" w:hAnsi="Times New Roman"/>
          <w:sz w:val="24"/>
          <w:szCs w:val="24"/>
        </w:rPr>
        <w:t xml:space="preserve">In this study, molecular docking simulations were performed using </w:t>
      </w:r>
      <w:proofErr w:type="spellStart"/>
      <w:r>
        <w:rPr>
          <w:rFonts w:ascii="Times New Roman" w:hAnsi="Times New Roman"/>
          <w:sz w:val="24"/>
          <w:szCs w:val="24"/>
        </w:rPr>
        <w:t>Molegro</w:t>
      </w:r>
      <w:proofErr w:type="spellEnd"/>
      <w:r>
        <w:rPr>
          <w:rFonts w:ascii="Times New Roman" w:hAnsi="Times New Roman"/>
          <w:sz w:val="24"/>
          <w:szCs w:val="24"/>
        </w:rPr>
        <w:t xml:space="preserve"> Virtual </w:t>
      </w:r>
      <w:proofErr w:type="spellStart"/>
      <w:r>
        <w:rPr>
          <w:rFonts w:ascii="Times New Roman" w:hAnsi="Times New Roman"/>
          <w:sz w:val="24"/>
          <w:szCs w:val="24"/>
        </w:rPr>
        <w:t>Docker</w:t>
      </w:r>
      <w:proofErr w:type="spellEnd"/>
      <w:r>
        <w:rPr>
          <w:rFonts w:ascii="Times New Roman" w:hAnsi="Times New Roman"/>
          <w:sz w:val="24"/>
          <w:szCs w:val="24"/>
        </w:rPr>
        <w:t xml:space="preserve"> (MVD). The </w:t>
      </w:r>
      <w:proofErr w:type="spellStart"/>
      <w:r>
        <w:rPr>
          <w:rFonts w:ascii="Times New Roman" w:hAnsi="Times New Roman"/>
          <w:sz w:val="24"/>
          <w:szCs w:val="24"/>
        </w:rPr>
        <w:t>pdb</w:t>
      </w:r>
      <w:proofErr w:type="spellEnd"/>
      <w:r>
        <w:rPr>
          <w:rFonts w:ascii="Times New Roman" w:hAnsi="Times New Roman"/>
          <w:sz w:val="24"/>
          <w:szCs w:val="24"/>
        </w:rPr>
        <w:t xml:space="preserve"> file format of enzymes </w:t>
      </w:r>
      <w:r w:rsidRPr="00AF24DA">
        <w:rPr>
          <w:rFonts w:ascii="Times New Roman" w:hAnsi="Times New Roman"/>
          <w:sz w:val="24"/>
          <w:szCs w:val="24"/>
        </w:rPr>
        <w:t xml:space="preserve">DNA </w:t>
      </w:r>
      <w:proofErr w:type="spellStart"/>
      <w:r w:rsidRPr="00AF24DA">
        <w:rPr>
          <w:rFonts w:ascii="Times New Roman" w:hAnsi="Times New Roman"/>
          <w:sz w:val="24"/>
          <w:szCs w:val="24"/>
        </w:rPr>
        <w:t>Gyrase</w:t>
      </w:r>
      <w:proofErr w:type="spellEnd"/>
      <w:r w:rsidRPr="00AF24DA">
        <w:rPr>
          <w:rFonts w:ascii="Times New Roman" w:hAnsi="Times New Roman"/>
          <w:sz w:val="24"/>
          <w:szCs w:val="24"/>
        </w:rPr>
        <w:t xml:space="preserve"> B (</w:t>
      </w:r>
      <w:proofErr w:type="spellStart"/>
      <w:r w:rsidRPr="00AF24DA">
        <w:rPr>
          <w:rFonts w:ascii="Times New Roman" w:hAnsi="Times New Roman"/>
          <w:sz w:val="24"/>
          <w:szCs w:val="24"/>
        </w:rPr>
        <w:t>Pdb</w:t>
      </w:r>
      <w:proofErr w:type="spellEnd"/>
      <w:r w:rsidRPr="00AF24DA">
        <w:rPr>
          <w:rFonts w:ascii="Times New Roman" w:hAnsi="Times New Roman"/>
          <w:sz w:val="24"/>
          <w:szCs w:val="24"/>
        </w:rPr>
        <w:t xml:space="preserve"> id: 1KZN)</w:t>
      </w:r>
      <w:r>
        <w:rPr>
          <w:rFonts w:ascii="Times New Roman" w:hAnsi="Times New Roman"/>
          <w:sz w:val="24"/>
          <w:szCs w:val="24"/>
        </w:rPr>
        <w:t xml:space="preserve"> and </w:t>
      </w:r>
      <w:proofErr w:type="spellStart"/>
      <w:r w:rsidRPr="00AF24DA">
        <w:rPr>
          <w:rFonts w:ascii="Times New Roman" w:hAnsi="Times New Roman"/>
          <w:iCs/>
          <w:sz w:val="24"/>
          <w:szCs w:val="24"/>
        </w:rPr>
        <w:t>Dihydrofolate</w:t>
      </w:r>
      <w:proofErr w:type="spellEnd"/>
      <w:r w:rsidRPr="00AF24DA">
        <w:rPr>
          <w:rFonts w:ascii="Times New Roman" w:hAnsi="Times New Roman"/>
          <w:iCs/>
          <w:sz w:val="24"/>
          <w:szCs w:val="24"/>
        </w:rPr>
        <w:t xml:space="preserve"> </w:t>
      </w:r>
      <w:proofErr w:type="spellStart"/>
      <w:r w:rsidRPr="00AF24DA">
        <w:rPr>
          <w:rFonts w:ascii="Times New Roman" w:hAnsi="Times New Roman"/>
          <w:iCs/>
          <w:sz w:val="24"/>
          <w:szCs w:val="24"/>
        </w:rPr>
        <w:t>Reductase</w:t>
      </w:r>
      <w:proofErr w:type="spellEnd"/>
      <w:r w:rsidRPr="00AF24DA">
        <w:rPr>
          <w:rFonts w:ascii="Times New Roman" w:hAnsi="Times New Roman"/>
          <w:iCs/>
          <w:sz w:val="24"/>
          <w:szCs w:val="24"/>
        </w:rPr>
        <w:t xml:space="preserve"> (</w:t>
      </w:r>
      <w:proofErr w:type="spellStart"/>
      <w:r w:rsidRPr="00AF24DA">
        <w:rPr>
          <w:rFonts w:ascii="Times New Roman" w:hAnsi="Times New Roman"/>
          <w:iCs/>
          <w:sz w:val="24"/>
          <w:szCs w:val="24"/>
        </w:rPr>
        <w:t>Pdb</w:t>
      </w:r>
      <w:proofErr w:type="spellEnd"/>
      <w:r w:rsidRPr="00AF24DA">
        <w:rPr>
          <w:rFonts w:ascii="Times New Roman" w:hAnsi="Times New Roman"/>
          <w:iCs/>
          <w:sz w:val="24"/>
          <w:szCs w:val="24"/>
        </w:rPr>
        <w:t xml:space="preserve"> id: 3SRW)</w:t>
      </w:r>
      <w:r>
        <w:rPr>
          <w:rFonts w:ascii="Times New Roman" w:hAnsi="Times New Roman"/>
          <w:iCs/>
          <w:sz w:val="24"/>
          <w:szCs w:val="24"/>
        </w:rPr>
        <w:t xml:space="preserve"> </w:t>
      </w:r>
      <w:r>
        <w:rPr>
          <w:rFonts w:ascii="Times New Roman" w:hAnsi="Times New Roman"/>
          <w:sz w:val="24"/>
          <w:szCs w:val="24"/>
        </w:rPr>
        <w:t xml:space="preserve">as receptors were obtained from the RCSB Protein </w:t>
      </w:r>
      <w:r>
        <w:rPr>
          <w:rFonts w:ascii="Times New Roman" w:hAnsi="Times New Roman"/>
          <w:sz w:val="24"/>
          <w:szCs w:val="24"/>
        </w:rPr>
        <w:lastRenderedPageBreak/>
        <w:t xml:space="preserve">Data Bank and were prepared for molecular Docking. </w:t>
      </w:r>
      <w:r w:rsidRPr="004E2DA4">
        <w:rPr>
          <w:rFonts w:ascii="Times New Roman" w:eastAsia="AdvTimes" w:hAnsi="Times New Roman"/>
          <w:sz w:val="24"/>
          <w:szCs w:val="24"/>
        </w:rPr>
        <w:t xml:space="preserve">All the </w:t>
      </w:r>
      <w:r>
        <w:rPr>
          <w:rFonts w:ascii="Times New Roman" w:eastAsia="AdvTimes" w:hAnsi="Times New Roman"/>
          <w:sz w:val="24"/>
          <w:szCs w:val="24"/>
        </w:rPr>
        <w:t xml:space="preserve">3D structure of the </w:t>
      </w:r>
      <w:proofErr w:type="spellStart"/>
      <w:r>
        <w:rPr>
          <w:rFonts w:ascii="Times New Roman" w:eastAsia="AdvTimes" w:hAnsi="Times New Roman"/>
          <w:sz w:val="24"/>
          <w:szCs w:val="24"/>
        </w:rPr>
        <w:t>ligands</w:t>
      </w:r>
      <w:proofErr w:type="spellEnd"/>
      <w:r w:rsidRPr="0085730D">
        <w:rPr>
          <w:rFonts w:ascii="Times New Roman" w:eastAsia="AdvTimes" w:hAnsi="Times New Roman"/>
          <w:sz w:val="24"/>
          <w:szCs w:val="24"/>
        </w:rPr>
        <w:t xml:space="preserve"> was drawn using </w:t>
      </w:r>
      <w:proofErr w:type="spellStart"/>
      <w:r w:rsidRPr="0085730D">
        <w:rPr>
          <w:rFonts w:ascii="Times New Roman" w:eastAsia="AdvTimes" w:hAnsi="Times New Roman"/>
          <w:sz w:val="24"/>
          <w:szCs w:val="24"/>
        </w:rPr>
        <w:t>ChemBioDraw</w:t>
      </w:r>
      <w:proofErr w:type="spellEnd"/>
      <w:r>
        <w:rPr>
          <w:rFonts w:ascii="Times New Roman" w:eastAsia="AdvTimes" w:hAnsi="Times New Roman"/>
          <w:sz w:val="24"/>
          <w:szCs w:val="24"/>
        </w:rPr>
        <w:t xml:space="preserve"> </w:t>
      </w:r>
      <w:r w:rsidRPr="0085730D">
        <w:rPr>
          <w:rFonts w:ascii="Times New Roman" w:eastAsia="AdvTimes" w:hAnsi="Times New Roman"/>
          <w:sz w:val="24"/>
          <w:szCs w:val="24"/>
        </w:rPr>
        <w:t>as mol</w:t>
      </w:r>
      <w:r>
        <w:rPr>
          <w:rFonts w:ascii="Times New Roman" w:eastAsia="AdvTimes" w:hAnsi="Times New Roman"/>
          <w:sz w:val="24"/>
          <w:szCs w:val="24"/>
        </w:rPr>
        <w:t>2</w:t>
      </w:r>
      <w:r w:rsidRPr="0085730D">
        <w:rPr>
          <w:rFonts w:ascii="Times New Roman" w:eastAsia="AdvTimes" w:hAnsi="Times New Roman"/>
          <w:sz w:val="24"/>
          <w:szCs w:val="24"/>
        </w:rPr>
        <w:t xml:space="preserve"> file.</w:t>
      </w:r>
      <w:r>
        <w:rPr>
          <w:rFonts w:ascii="Times New Roman" w:eastAsia="AdvTimes" w:hAnsi="Times New Roman"/>
          <w:sz w:val="24"/>
          <w:szCs w:val="24"/>
        </w:rPr>
        <w:t xml:space="preserve"> For molecular docking simulation, </w:t>
      </w:r>
      <w:r w:rsidRPr="004C69B7">
        <w:rPr>
          <w:rFonts w:ascii="Times New Roman" w:eastAsia="AdvTimes" w:hAnsi="Times New Roman"/>
          <w:sz w:val="24"/>
          <w:szCs w:val="24"/>
        </w:rPr>
        <w:t>water molecules were remove</w:t>
      </w:r>
      <w:r>
        <w:rPr>
          <w:rFonts w:ascii="Times New Roman" w:eastAsia="AdvTimes" w:hAnsi="Times New Roman"/>
          <w:sz w:val="24"/>
          <w:szCs w:val="24"/>
        </w:rPr>
        <w:t xml:space="preserve">d and charges were assigned. By using MVD cavities were predicted and the </w:t>
      </w:r>
      <w:proofErr w:type="spellStart"/>
      <w:r>
        <w:rPr>
          <w:rFonts w:ascii="Times New Roman" w:eastAsia="AdvTimes" w:hAnsi="Times New Roman"/>
          <w:sz w:val="24"/>
          <w:szCs w:val="24"/>
        </w:rPr>
        <w:t>ligands</w:t>
      </w:r>
      <w:proofErr w:type="spellEnd"/>
      <w:r>
        <w:rPr>
          <w:rFonts w:ascii="Times New Roman" w:eastAsia="AdvTimes" w:hAnsi="Times New Roman"/>
          <w:sz w:val="24"/>
          <w:szCs w:val="24"/>
        </w:rPr>
        <w:t xml:space="preserve"> were docked against the target proteins and 30 independent runs were performed for each ligand</w:t>
      </w:r>
      <w:r w:rsidR="004A08F3">
        <w:rPr>
          <w:rFonts w:ascii="Times New Roman" w:eastAsia="AdvTimes" w:hAnsi="Times New Roman"/>
          <w:sz w:val="24"/>
          <w:szCs w:val="24"/>
        </w:rPr>
        <w:t>.</w:t>
      </w:r>
      <w:r w:rsidR="00927DF9">
        <w:rPr>
          <w:rFonts w:ascii="Times New Roman" w:eastAsia="AdvTimes" w:hAnsi="Times New Roman"/>
          <w:sz w:val="24"/>
          <w:szCs w:val="24"/>
          <w:vertAlign w:val="superscript"/>
        </w:rPr>
        <w:t>34-37</w:t>
      </w:r>
    </w:p>
    <w:p w:rsidR="00927DF9" w:rsidRPr="004E4917" w:rsidRDefault="00927DF9" w:rsidP="00927DF9">
      <w:pPr>
        <w:spacing w:line="360" w:lineRule="auto"/>
        <w:jc w:val="both"/>
        <w:rPr>
          <w:rFonts w:ascii="Times New Roman" w:hAnsi="Times New Roman"/>
          <w:b/>
          <w:sz w:val="24"/>
          <w:szCs w:val="24"/>
        </w:rPr>
      </w:pPr>
      <w:r>
        <w:rPr>
          <w:rFonts w:ascii="Times New Roman" w:hAnsi="Times New Roman"/>
          <w:b/>
          <w:sz w:val="24"/>
          <w:szCs w:val="24"/>
        </w:rPr>
        <w:t>3. Results and Discussion</w:t>
      </w:r>
    </w:p>
    <w:p w:rsidR="00927DF9" w:rsidRPr="00F44A8C" w:rsidRDefault="00927DF9" w:rsidP="00927DF9">
      <w:pPr>
        <w:autoSpaceDE w:val="0"/>
        <w:autoSpaceDN w:val="0"/>
        <w:adjustRightInd w:val="0"/>
        <w:spacing w:after="0" w:line="360" w:lineRule="auto"/>
        <w:ind w:firstLine="720"/>
        <w:jc w:val="both"/>
        <w:rPr>
          <w:rFonts w:ascii="Times New Roman" w:hAnsi="Times New Roman"/>
          <w:sz w:val="24"/>
          <w:szCs w:val="24"/>
        </w:rPr>
      </w:pPr>
      <w:proofErr w:type="spellStart"/>
      <w:r w:rsidRPr="00F44A8C">
        <w:rPr>
          <w:rFonts w:ascii="Times New Roman" w:hAnsi="Times New Roman"/>
          <w:sz w:val="24"/>
          <w:szCs w:val="24"/>
        </w:rPr>
        <w:t>Cetyltrimethylammonium</w:t>
      </w:r>
      <w:proofErr w:type="spellEnd"/>
      <w:r w:rsidRPr="00F44A8C">
        <w:rPr>
          <w:rFonts w:ascii="Times New Roman" w:hAnsi="Times New Roman"/>
          <w:sz w:val="24"/>
          <w:szCs w:val="24"/>
        </w:rPr>
        <w:t xml:space="preserve"> </w:t>
      </w:r>
      <w:proofErr w:type="spellStart"/>
      <w:r w:rsidRPr="00F44A8C">
        <w:rPr>
          <w:rFonts w:ascii="Times New Roman" w:hAnsi="Times New Roman"/>
          <w:sz w:val="24"/>
          <w:szCs w:val="24"/>
        </w:rPr>
        <w:t>tribromide</w:t>
      </w:r>
      <w:proofErr w:type="spellEnd"/>
      <w:r w:rsidRPr="00F44A8C">
        <w:rPr>
          <w:rFonts w:ascii="Times New Roman" w:hAnsi="Times New Roman"/>
          <w:sz w:val="24"/>
          <w:szCs w:val="24"/>
        </w:rPr>
        <w:t xml:space="preserve"> (CTMATB), having the molecular formula C</w:t>
      </w:r>
      <w:r w:rsidRPr="00F44A8C">
        <w:rPr>
          <w:rFonts w:ascii="Times New Roman" w:hAnsi="Times New Roman"/>
          <w:sz w:val="24"/>
          <w:szCs w:val="24"/>
          <w:vertAlign w:val="subscript"/>
        </w:rPr>
        <w:t>19</w:t>
      </w:r>
      <w:r w:rsidRPr="00F44A8C">
        <w:rPr>
          <w:rFonts w:ascii="Times New Roman" w:hAnsi="Times New Roman"/>
          <w:sz w:val="24"/>
          <w:szCs w:val="24"/>
        </w:rPr>
        <w:t>H</w:t>
      </w:r>
      <w:r w:rsidRPr="00F44A8C">
        <w:rPr>
          <w:rFonts w:ascii="Times New Roman" w:hAnsi="Times New Roman"/>
          <w:sz w:val="24"/>
          <w:szCs w:val="24"/>
          <w:vertAlign w:val="subscript"/>
        </w:rPr>
        <w:t>42</w:t>
      </w:r>
      <w:r w:rsidRPr="00F44A8C">
        <w:rPr>
          <w:rFonts w:ascii="Times New Roman" w:hAnsi="Times New Roman"/>
          <w:sz w:val="24"/>
          <w:szCs w:val="24"/>
        </w:rPr>
        <w:t>NBr</w:t>
      </w:r>
      <w:r w:rsidRPr="00F44A8C">
        <w:rPr>
          <w:rFonts w:ascii="Times New Roman" w:hAnsi="Times New Roman"/>
          <w:sz w:val="24"/>
          <w:szCs w:val="24"/>
          <w:vertAlign w:val="subscript"/>
        </w:rPr>
        <w:t>3</w:t>
      </w:r>
      <w:r w:rsidRPr="00F44A8C">
        <w:rPr>
          <w:rFonts w:ascii="Times New Roman" w:hAnsi="Times New Roman"/>
          <w:sz w:val="24"/>
          <w:szCs w:val="24"/>
        </w:rPr>
        <w:t xml:space="preserve"> is a bright orange crystalline solid with sharp melting point at 87-88°C. However, from thermo gravimetric analysis it was revealed that the compound is stable even up to </w:t>
      </w:r>
      <w:r w:rsidRPr="00F44A8C">
        <w:rPr>
          <w:rFonts w:ascii="Times New Roman" w:hAnsi="Times New Roman"/>
          <w:i/>
          <w:iCs/>
          <w:sz w:val="24"/>
          <w:szCs w:val="24"/>
        </w:rPr>
        <w:t xml:space="preserve">ca. </w:t>
      </w:r>
      <w:r w:rsidRPr="00F44A8C">
        <w:rPr>
          <w:rFonts w:ascii="Times New Roman" w:hAnsi="Times New Roman"/>
          <w:sz w:val="24"/>
          <w:szCs w:val="24"/>
        </w:rPr>
        <w:t xml:space="preserve">200 C. One of the major implications of this property is that the </w:t>
      </w:r>
      <w:proofErr w:type="spellStart"/>
      <w:r w:rsidRPr="00F44A8C">
        <w:rPr>
          <w:rFonts w:ascii="Times New Roman" w:hAnsi="Times New Roman"/>
          <w:sz w:val="24"/>
          <w:szCs w:val="24"/>
        </w:rPr>
        <w:t>tribromides</w:t>
      </w:r>
      <w:proofErr w:type="spellEnd"/>
      <w:r w:rsidRPr="00F44A8C">
        <w:rPr>
          <w:rFonts w:ascii="Times New Roman" w:hAnsi="Times New Roman"/>
          <w:sz w:val="24"/>
          <w:szCs w:val="24"/>
        </w:rPr>
        <w:t xml:space="preserve"> may be very useful for the appropriate organic transformations at relatively higher temperatures as well. It is obviously feared that </w:t>
      </w:r>
      <w:proofErr w:type="spellStart"/>
      <w:r w:rsidRPr="00F44A8C">
        <w:rPr>
          <w:rFonts w:ascii="Times New Roman" w:hAnsi="Times New Roman"/>
          <w:sz w:val="24"/>
          <w:szCs w:val="24"/>
        </w:rPr>
        <w:t>tribromides</w:t>
      </w:r>
      <w:proofErr w:type="spellEnd"/>
      <w:r w:rsidRPr="00F44A8C">
        <w:rPr>
          <w:rFonts w:ascii="Times New Roman" w:hAnsi="Times New Roman"/>
          <w:sz w:val="24"/>
          <w:szCs w:val="24"/>
        </w:rPr>
        <w:t>, upon heating, release bromine, which is an environmentally hazardous chemical. However, while investigating their thermal stability by thermo gravimetric (TG) experiments, it was observed that CTMATB loses Br</w:t>
      </w:r>
      <w:r w:rsidRPr="00F44A8C">
        <w:rPr>
          <w:rFonts w:ascii="Times New Roman" w:hAnsi="Times New Roman"/>
          <w:sz w:val="24"/>
          <w:szCs w:val="24"/>
          <w:vertAlign w:val="subscript"/>
        </w:rPr>
        <w:t>2</w:t>
      </w:r>
      <w:r w:rsidRPr="00F44A8C">
        <w:rPr>
          <w:rFonts w:ascii="Times New Roman" w:hAnsi="Times New Roman"/>
          <w:sz w:val="24"/>
          <w:szCs w:val="24"/>
        </w:rPr>
        <w:t xml:space="preserve"> as the tail fragment at the tem</w:t>
      </w:r>
      <w:r>
        <w:rPr>
          <w:rFonts w:ascii="Times New Roman" w:hAnsi="Times New Roman"/>
          <w:sz w:val="24"/>
          <w:szCs w:val="24"/>
        </w:rPr>
        <w:t xml:space="preserve">perature of 265–267°C, which is </w:t>
      </w:r>
      <w:r w:rsidRPr="00F44A8C">
        <w:rPr>
          <w:rFonts w:ascii="Times New Roman" w:hAnsi="Times New Roman"/>
          <w:sz w:val="24"/>
          <w:szCs w:val="24"/>
        </w:rPr>
        <w:t xml:space="preserve">much higher than the temperature at which </w:t>
      </w:r>
      <w:proofErr w:type="spellStart"/>
      <w:r>
        <w:rPr>
          <w:rFonts w:ascii="Times New Roman" w:hAnsi="Times New Roman"/>
          <w:sz w:val="24"/>
          <w:szCs w:val="24"/>
        </w:rPr>
        <w:t>brominations</w:t>
      </w:r>
      <w:proofErr w:type="spellEnd"/>
      <w:r>
        <w:rPr>
          <w:rFonts w:ascii="Times New Roman" w:hAnsi="Times New Roman"/>
          <w:sz w:val="24"/>
          <w:szCs w:val="24"/>
        </w:rPr>
        <w:t xml:space="preserve"> take place</w:t>
      </w:r>
      <w:r w:rsidR="004A08F3">
        <w:rPr>
          <w:rFonts w:ascii="Times New Roman" w:hAnsi="Times New Roman"/>
          <w:sz w:val="24"/>
          <w:szCs w:val="24"/>
        </w:rPr>
        <w:t>.</w:t>
      </w:r>
      <w:r>
        <w:rPr>
          <w:rFonts w:ascii="Times New Roman" w:hAnsi="Times New Roman"/>
          <w:sz w:val="24"/>
          <w:szCs w:val="24"/>
          <w:vertAlign w:val="superscript"/>
        </w:rPr>
        <w:t>17</w:t>
      </w:r>
    </w:p>
    <w:p w:rsidR="00927DF9" w:rsidRPr="002265B5" w:rsidRDefault="00927DF9" w:rsidP="00927DF9">
      <w:pPr>
        <w:autoSpaceDE w:val="0"/>
        <w:autoSpaceDN w:val="0"/>
        <w:adjustRightInd w:val="0"/>
        <w:spacing w:after="0" w:line="360" w:lineRule="auto"/>
        <w:ind w:firstLine="720"/>
        <w:jc w:val="both"/>
        <w:rPr>
          <w:rFonts w:ascii="Times New Roman" w:hAnsi="Times New Roman"/>
          <w:sz w:val="24"/>
          <w:szCs w:val="24"/>
        </w:rPr>
      </w:pPr>
      <w:r w:rsidRPr="00992DC1">
        <w:rPr>
          <w:rFonts w:ascii="Times New Roman" w:hAnsi="Times New Roman"/>
          <w:sz w:val="24"/>
          <w:szCs w:val="24"/>
        </w:rPr>
        <w:t xml:space="preserve">In order to determine the versatility of CTMATB in aqueous condition, different types of organic compounds were taken and the reactions were performed under microwave conditions. The results of the </w:t>
      </w:r>
      <w:proofErr w:type="spellStart"/>
      <w:r w:rsidRPr="00992DC1">
        <w:rPr>
          <w:rFonts w:ascii="Times New Roman" w:hAnsi="Times New Roman"/>
          <w:sz w:val="24"/>
          <w:szCs w:val="24"/>
        </w:rPr>
        <w:t>bromination</w:t>
      </w:r>
      <w:proofErr w:type="spellEnd"/>
      <w:r w:rsidRPr="00992DC1">
        <w:rPr>
          <w:rFonts w:ascii="Times New Roman" w:hAnsi="Times New Roman"/>
          <w:sz w:val="24"/>
          <w:szCs w:val="24"/>
        </w:rPr>
        <w:t xml:space="preserve"> reactions are presented in Table 1. The products were identified by comparing their melting poi</w:t>
      </w:r>
      <w:r>
        <w:rPr>
          <w:rFonts w:ascii="Times New Roman" w:hAnsi="Times New Roman"/>
          <w:sz w:val="24"/>
          <w:szCs w:val="24"/>
        </w:rPr>
        <w:t>nts and</w:t>
      </w:r>
      <w:r w:rsidRPr="00992DC1">
        <w:rPr>
          <w:rFonts w:ascii="Times New Roman" w:hAnsi="Times New Roman"/>
          <w:sz w:val="24"/>
          <w:szCs w:val="24"/>
        </w:rPr>
        <w:t xml:space="preserve"> IR </w:t>
      </w:r>
      <w:r>
        <w:rPr>
          <w:rFonts w:ascii="Times New Roman" w:hAnsi="Times New Roman"/>
          <w:sz w:val="24"/>
          <w:szCs w:val="24"/>
        </w:rPr>
        <w:t>absorption</w:t>
      </w:r>
      <w:r w:rsidRPr="00992DC1">
        <w:rPr>
          <w:rFonts w:ascii="Times New Roman" w:hAnsi="Times New Roman"/>
          <w:sz w:val="24"/>
          <w:szCs w:val="24"/>
        </w:rPr>
        <w:t xml:space="preserve"> spectra </w:t>
      </w:r>
      <w:r>
        <w:rPr>
          <w:rFonts w:ascii="Times New Roman" w:hAnsi="Times New Roman"/>
          <w:sz w:val="24"/>
          <w:szCs w:val="24"/>
        </w:rPr>
        <w:t xml:space="preserve">with that of </w:t>
      </w:r>
      <w:r w:rsidRPr="00992DC1">
        <w:rPr>
          <w:rFonts w:ascii="Times New Roman" w:hAnsi="Times New Roman"/>
          <w:sz w:val="24"/>
          <w:szCs w:val="24"/>
        </w:rPr>
        <w:t>authentic samples</w:t>
      </w:r>
      <w:r w:rsidR="004A08F3">
        <w:rPr>
          <w:rFonts w:ascii="Times New Roman" w:hAnsi="Times New Roman"/>
          <w:sz w:val="24"/>
          <w:szCs w:val="24"/>
        </w:rPr>
        <w:t>.</w:t>
      </w:r>
      <w:r>
        <w:rPr>
          <w:rFonts w:ascii="Times New Roman" w:hAnsi="Times New Roman"/>
          <w:sz w:val="24"/>
          <w:szCs w:val="24"/>
          <w:vertAlign w:val="superscript"/>
        </w:rPr>
        <w:t>8</w:t>
      </w:r>
      <w:proofErr w:type="gramStart"/>
      <w:r>
        <w:rPr>
          <w:rFonts w:ascii="Times New Roman" w:hAnsi="Times New Roman"/>
          <w:sz w:val="24"/>
          <w:szCs w:val="24"/>
          <w:vertAlign w:val="superscript"/>
        </w:rPr>
        <w:t>,9,17,18,</w:t>
      </w:r>
      <w:r w:rsidRPr="00927DF9">
        <w:rPr>
          <w:rFonts w:ascii="Times New Roman" w:hAnsi="Times New Roman"/>
          <w:sz w:val="24"/>
          <w:szCs w:val="24"/>
          <w:vertAlign w:val="superscript"/>
        </w:rPr>
        <w:t>3</w:t>
      </w:r>
      <w:r>
        <w:rPr>
          <w:rFonts w:ascii="Times New Roman" w:hAnsi="Times New Roman"/>
          <w:sz w:val="24"/>
          <w:szCs w:val="24"/>
          <w:vertAlign w:val="superscript"/>
        </w:rPr>
        <w:t>8</w:t>
      </w:r>
      <w:proofErr w:type="gramEnd"/>
    </w:p>
    <w:p w:rsidR="00927DF9" w:rsidRDefault="00927DF9" w:rsidP="00927DF9">
      <w:pPr>
        <w:autoSpaceDE w:val="0"/>
        <w:autoSpaceDN w:val="0"/>
        <w:adjustRightInd w:val="0"/>
        <w:spacing w:after="0" w:line="240" w:lineRule="auto"/>
        <w:rPr>
          <w:rFonts w:ascii="Times-Roman" w:hAnsi="Times-Roman" w:cs="Times-Roman"/>
          <w:sz w:val="21"/>
          <w:szCs w:val="21"/>
        </w:rPr>
      </w:pPr>
    </w:p>
    <w:p w:rsidR="00927DF9" w:rsidRPr="008B04B2" w:rsidRDefault="00927DF9" w:rsidP="00927DF9">
      <w:pPr>
        <w:autoSpaceDE w:val="0"/>
        <w:autoSpaceDN w:val="0"/>
        <w:adjustRightInd w:val="0"/>
        <w:spacing w:after="0" w:line="240" w:lineRule="auto"/>
        <w:rPr>
          <w:rFonts w:ascii="Times New Roman" w:hAnsi="Times New Roman"/>
          <w:sz w:val="24"/>
          <w:szCs w:val="24"/>
          <w:vertAlign w:val="superscript"/>
        </w:rPr>
      </w:pPr>
      <w:proofErr w:type="gramStart"/>
      <w:r>
        <w:rPr>
          <w:rFonts w:ascii="Times New Roman" w:hAnsi="Times New Roman"/>
          <w:b/>
          <w:sz w:val="24"/>
          <w:szCs w:val="24"/>
        </w:rPr>
        <w:t>Table 1.</w:t>
      </w:r>
      <w:proofErr w:type="gramEnd"/>
      <w:r w:rsidRPr="008B04B2">
        <w:rPr>
          <w:rFonts w:ascii="Times New Roman" w:hAnsi="Times New Roman"/>
          <w:b/>
          <w:sz w:val="24"/>
          <w:szCs w:val="24"/>
        </w:rPr>
        <w:t xml:space="preserve"> </w:t>
      </w:r>
      <w:r w:rsidRPr="008B04B2">
        <w:rPr>
          <w:rFonts w:ascii="Times New Roman" w:hAnsi="Times New Roman"/>
          <w:sz w:val="24"/>
          <w:szCs w:val="24"/>
        </w:rPr>
        <w:t xml:space="preserve">Aqueous microwave </w:t>
      </w:r>
      <w:proofErr w:type="spellStart"/>
      <w:r w:rsidRPr="008B04B2">
        <w:rPr>
          <w:rFonts w:ascii="Times New Roman" w:hAnsi="Times New Roman"/>
          <w:sz w:val="24"/>
          <w:szCs w:val="24"/>
        </w:rPr>
        <w:t>bromination</w:t>
      </w:r>
      <w:proofErr w:type="spellEnd"/>
      <w:r w:rsidRPr="008B04B2">
        <w:rPr>
          <w:rFonts w:ascii="Times New Roman" w:hAnsi="Times New Roman"/>
          <w:sz w:val="24"/>
          <w:szCs w:val="24"/>
        </w:rPr>
        <w:t xml:space="preserve"> of organic substrates with </w:t>
      </w:r>
      <w:proofErr w:type="spellStart"/>
      <w:r w:rsidRPr="008B04B2">
        <w:rPr>
          <w:rFonts w:ascii="Times New Roman" w:hAnsi="Times New Roman"/>
          <w:sz w:val="24"/>
          <w:szCs w:val="24"/>
        </w:rPr>
        <w:t>CTMATB</w:t>
      </w:r>
      <w:r w:rsidRPr="008B04B2">
        <w:rPr>
          <w:rFonts w:ascii="Times New Roman" w:hAnsi="Times New Roman"/>
          <w:sz w:val="24"/>
          <w:szCs w:val="24"/>
          <w:vertAlign w:val="superscript"/>
        </w:rPr>
        <w:t>a</w:t>
      </w:r>
      <w:proofErr w:type="spellEnd"/>
    </w:p>
    <w:p w:rsidR="00927DF9" w:rsidRPr="00E27148" w:rsidRDefault="00927DF9" w:rsidP="00927DF9">
      <w:pPr>
        <w:autoSpaceDE w:val="0"/>
        <w:autoSpaceDN w:val="0"/>
        <w:adjustRightInd w:val="0"/>
        <w:spacing w:after="0" w:line="240" w:lineRule="auto"/>
        <w:rPr>
          <w:rFonts w:ascii="Times-Roman" w:hAnsi="Times-Roman" w:cs="Times-Roman"/>
          <w:sz w:val="21"/>
          <w:szCs w:val="21"/>
        </w:rPr>
      </w:pPr>
    </w:p>
    <w:tbl>
      <w:tblPr>
        <w:tblStyle w:val="LightShading2"/>
        <w:tblW w:w="0" w:type="auto"/>
        <w:tblLayout w:type="fixed"/>
        <w:tblLook w:val="04A0"/>
      </w:tblPr>
      <w:tblGrid>
        <w:gridCol w:w="2474"/>
        <w:gridCol w:w="2654"/>
        <w:gridCol w:w="1895"/>
        <w:gridCol w:w="977"/>
      </w:tblGrid>
      <w:tr w:rsidR="00927DF9" w:rsidTr="00927DF9">
        <w:trPr>
          <w:cnfStyle w:val="100000000000"/>
        </w:trPr>
        <w:tc>
          <w:tcPr>
            <w:cnfStyle w:val="001000000000"/>
            <w:tcW w:w="2474" w:type="dxa"/>
          </w:tcPr>
          <w:p w:rsidR="00927DF9" w:rsidRPr="006E37BE" w:rsidRDefault="00927DF9" w:rsidP="00927DF9">
            <w:pPr>
              <w:jc w:val="center"/>
              <w:rPr>
                <w:rFonts w:ascii="Times New Roman" w:hAnsi="Times New Roman"/>
                <w:b w:val="0"/>
                <w:sz w:val="24"/>
                <w:szCs w:val="24"/>
              </w:rPr>
            </w:pPr>
            <w:r w:rsidRPr="006E37BE">
              <w:rPr>
                <w:rFonts w:ascii="Times New Roman" w:hAnsi="Times New Roman"/>
                <w:sz w:val="24"/>
                <w:szCs w:val="24"/>
              </w:rPr>
              <w:t>Substrate</w:t>
            </w:r>
          </w:p>
        </w:tc>
        <w:tc>
          <w:tcPr>
            <w:tcW w:w="2654" w:type="dxa"/>
          </w:tcPr>
          <w:p w:rsidR="00927DF9" w:rsidRPr="008B04B2" w:rsidRDefault="00927DF9" w:rsidP="00927DF9">
            <w:pPr>
              <w:jc w:val="center"/>
              <w:cnfStyle w:val="100000000000"/>
              <w:rPr>
                <w:rFonts w:ascii="Times New Roman" w:hAnsi="Times New Roman"/>
                <w:b w:val="0"/>
                <w:sz w:val="24"/>
                <w:szCs w:val="24"/>
                <w:vertAlign w:val="superscript"/>
              </w:rPr>
            </w:pPr>
            <w:proofErr w:type="spellStart"/>
            <w:r w:rsidRPr="006E37BE">
              <w:rPr>
                <w:rFonts w:ascii="Times New Roman" w:hAnsi="Times New Roman"/>
                <w:sz w:val="24"/>
                <w:szCs w:val="24"/>
              </w:rPr>
              <w:t>Product</w:t>
            </w:r>
            <w:r>
              <w:rPr>
                <w:rFonts w:ascii="Times New Roman" w:hAnsi="Times New Roman"/>
                <w:sz w:val="24"/>
                <w:szCs w:val="24"/>
                <w:vertAlign w:val="superscript"/>
              </w:rPr>
              <w:t>b</w:t>
            </w:r>
            <w:proofErr w:type="spellEnd"/>
          </w:p>
        </w:tc>
        <w:tc>
          <w:tcPr>
            <w:tcW w:w="1895" w:type="dxa"/>
          </w:tcPr>
          <w:p w:rsidR="00927DF9" w:rsidRPr="006E37BE" w:rsidRDefault="00927DF9" w:rsidP="00927DF9">
            <w:pPr>
              <w:jc w:val="center"/>
              <w:cnfStyle w:val="100000000000"/>
              <w:rPr>
                <w:rFonts w:ascii="Times New Roman" w:hAnsi="Times New Roman"/>
                <w:b w:val="0"/>
                <w:sz w:val="24"/>
                <w:szCs w:val="24"/>
              </w:rPr>
            </w:pPr>
            <w:r w:rsidRPr="006E37BE">
              <w:rPr>
                <w:rFonts w:ascii="Times New Roman" w:hAnsi="Times New Roman"/>
                <w:sz w:val="24"/>
                <w:szCs w:val="24"/>
              </w:rPr>
              <w:t>Reaction time</w:t>
            </w:r>
          </w:p>
        </w:tc>
        <w:tc>
          <w:tcPr>
            <w:tcW w:w="977" w:type="dxa"/>
          </w:tcPr>
          <w:p w:rsidR="00927DF9" w:rsidRPr="006E37BE" w:rsidRDefault="00927DF9" w:rsidP="00927DF9">
            <w:pPr>
              <w:jc w:val="center"/>
              <w:cnfStyle w:val="100000000000"/>
              <w:rPr>
                <w:rFonts w:ascii="Times New Roman" w:hAnsi="Times New Roman"/>
                <w:sz w:val="24"/>
                <w:szCs w:val="24"/>
                <w:vertAlign w:val="superscript"/>
              </w:rPr>
            </w:pPr>
            <w:proofErr w:type="spellStart"/>
            <w:r w:rsidRPr="006E37BE">
              <w:rPr>
                <w:rFonts w:ascii="Times New Roman" w:hAnsi="Times New Roman"/>
                <w:sz w:val="24"/>
                <w:szCs w:val="24"/>
              </w:rPr>
              <w:t>Yield</w:t>
            </w:r>
            <w:r>
              <w:rPr>
                <w:rFonts w:ascii="Times New Roman" w:hAnsi="Times New Roman"/>
                <w:sz w:val="24"/>
                <w:szCs w:val="24"/>
                <w:vertAlign w:val="superscript"/>
              </w:rPr>
              <w:t>c</w:t>
            </w:r>
            <w:proofErr w:type="spellEnd"/>
          </w:p>
        </w:tc>
      </w:tr>
      <w:tr w:rsidR="00927DF9" w:rsidTr="00927DF9">
        <w:trPr>
          <w:cnfStyle w:val="000000100000"/>
          <w:trHeight w:val="1310"/>
        </w:trPr>
        <w:tc>
          <w:tcPr>
            <w:cnfStyle w:val="001000000000"/>
            <w:tcW w:w="2474" w:type="dxa"/>
            <w:shd w:val="clear" w:color="auto" w:fill="FFFFFF" w:themeFill="background1"/>
          </w:tcPr>
          <w:p w:rsidR="00927DF9" w:rsidRPr="006E37BE" w:rsidRDefault="00927DF9" w:rsidP="00927DF9">
            <w:pPr>
              <w:jc w:val="center"/>
              <w:rPr>
                <w:rFonts w:ascii="Times New Roman" w:hAnsi="Times New Roman"/>
                <w:b w:val="0"/>
                <w:sz w:val="24"/>
                <w:szCs w:val="24"/>
              </w:rPr>
            </w:pPr>
            <w:r w:rsidRPr="009B48E9">
              <w:rPr>
                <w:b w:val="0"/>
                <w:bCs w:val="0"/>
                <w:color w:val="auto"/>
              </w:rPr>
              <w:object w:dxaOrig="734" w:dyaOrig="590">
                <v:shape id="_x0000_i1026" type="#_x0000_t75" style="width:36.75pt;height:29.25pt" o:ole="">
                  <v:imagedata r:id="rId9" o:title=""/>
                </v:shape>
                <o:OLEObject Type="Embed" ProgID="ChemDraw.Document.6.0" ShapeID="_x0000_i1026" DrawAspect="Content" ObjectID="_1591931484" r:id="rId10"/>
              </w:object>
            </w:r>
            <w:r>
              <w:t xml:space="preserve">           </w:t>
            </w:r>
            <w:r w:rsidRPr="006E37BE">
              <w:rPr>
                <w:rFonts w:ascii="Times New Roman" w:hAnsi="Times New Roman"/>
              </w:rPr>
              <w:t>1</w:t>
            </w:r>
          </w:p>
          <w:p w:rsidR="00927DF9" w:rsidRPr="006E37BE" w:rsidRDefault="00927DF9" w:rsidP="00927DF9">
            <w:pPr>
              <w:jc w:val="center"/>
              <w:rPr>
                <w:rFonts w:ascii="Times New Roman" w:hAnsi="Times New Roman"/>
                <w:b w:val="0"/>
                <w:sz w:val="24"/>
                <w:szCs w:val="24"/>
              </w:rPr>
            </w:pPr>
          </w:p>
        </w:tc>
        <w:tc>
          <w:tcPr>
            <w:tcW w:w="2654" w:type="dxa"/>
            <w:shd w:val="clear" w:color="auto" w:fill="FFFFFF" w:themeFill="background1"/>
          </w:tcPr>
          <w:p w:rsidR="00927DF9" w:rsidRPr="006E37BE" w:rsidRDefault="00927DF9" w:rsidP="00927DF9">
            <w:pPr>
              <w:jc w:val="center"/>
              <w:cnfStyle w:val="000000100000"/>
              <w:rPr>
                <w:rFonts w:ascii="Times New Roman" w:hAnsi="Times New Roman"/>
                <w:b/>
                <w:sz w:val="24"/>
                <w:szCs w:val="24"/>
              </w:rPr>
            </w:pPr>
            <w:r w:rsidRPr="009B48E9">
              <w:rPr>
                <w:color w:val="auto"/>
              </w:rPr>
              <w:object w:dxaOrig="1195" w:dyaOrig="1173">
                <v:shape id="_x0000_i1027" type="#_x0000_t75" style="width:60pt;height:58.5pt" o:ole="">
                  <v:imagedata r:id="rId11" o:title=""/>
                </v:shape>
                <o:OLEObject Type="Embed" ProgID="ChemDraw.Document.6.0" ShapeID="_x0000_i1027" DrawAspect="Content" ObjectID="_1591931485" r:id="rId12"/>
              </w:object>
            </w:r>
            <w:r>
              <w:t xml:space="preserve">   </w:t>
            </w:r>
            <w:r w:rsidRPr="006E37BE">
              <w:rPr>
                <w:rFonts w:ascii="Times New Roman" w:hAnsi="Times New Roman"/>
                <w:b/>
                <w:sz w:val="24"/>
                <w:szCs w:val="24"/>
              </w:rPr>
              <w:t>1a</w:t>
            </w:r>
          </w:p>
        </w:tc>
        <w:tc>
          <w:tcPr>
            <w:tcW w:w="1895" w:type="dxa"/>
            <w:shd w:val="clear" w:color="auto" w:fill="FFFFFF" w:themeFill="background1"/>
          </w:tcPr>
          <w:p w:rsidR="00927DF9" w:rsidRPr="006E37BE" w:rsidRDefault="00927DF9" w:rsidP="00927DF9">
            <w:pPr>
              <w:jc w:val="center"/>
              <w:cnfStyle w:val="000000100000"/>
              <w:rPr>
                <w:rFonts w:ascii="Times New Roman" w:hAnsi="Times New Roman"/>
                <w:sz w:val="24"/>
                <w:szCs w:val="24"/>
              </w:rPr>
            </w:pPr>
            <w:r w:rsidRPr="006E37BE">
              <w:rPr>
                <w:rFonts w:ascii="Times New Roman" w:hAnsi="Times New Roman"/>
                <w:sz w:val="24"/>
                <w:szCs w:val="24"/>
              </w:rPr>
              <w:t>4 min</w:t>
            </w:r>
          </w:p>
        </w:tc>
        <w:tc>
          <w:tcPr>
            <w:tcW w:w="977" w:type="dxa"/>
            <w:shd w:val="clear" w:color="auto" w:fill="FFFFFF" w:themeFill="background1"/>
          </w:tcPr>
          <w:p w:rsidR="00927DF9" w:rsidRPr="006E37BE" w:rsidRDefault="00927DF9" w:rsidP="00927DF9">
            <w:pPr>
              <w:jc w:val="center"/>
              <w:cnfStyle w:val="000000100000"/>
              <w:rPr>
                <w:rFonts w:ascii="Times New Roman" w:hAnsi="Times New Roman"/>
                <w:sz w:val="24"/>
                <w:szCs w:val="24"/>
              </w:rPr>
            </w:pPr>
            <w:r w:rsidRPr="006E37BE">
              <w:rPr>
                <w:rFonts w:ascii="Times New Roman" w:hAnsi="Times New Roman"/>
                <w:sz w:val="24"/>
                <w:szCs w:val="24"/>
              </w:rPr>
              <w:t>70%</w:t>
            </w:r>
          </w:p>
        </w:tc>
      </w:tr>
      <w:tr w:rsidR="00927DF9" w:rsidTr="00927DF9">
        <w:trPr>
          <w:trHeight w:val="1542"/>
        </w:trPr>
        <w:tc>
          <w:tcPr>
            <w:cnfStyle w:val="001000000000"/>
            <w:tcW w:w="2474" w:type="dxa"/>
            <w:shd w:val="clear" w:color="auto" w:fill="FFFFFF" w:themeFill="background1"/>
          </w:tcPr>
          <w:p w:rsidR="00927DF9" w:rsidRDefault="00927DF9" w:rsidP="00927DF9">
            <w:pPr>
              <w:jc w:val="center"/>
            </w:pPr>
            <w:r w:rsidRPr="009B48E9">
              <w:rPr>
                <w:b w:val="0"/>
                <w:bCs w:val="0"/>
                <w:color w:val="auto"/>
              </w:rPr>
              <w:object w:dxaOrig="1370" w:dyaOrig="1010">
                <v:shape id="_x0000_i1028" type="#_x0000_t75" style="width:68.25pt;height:50.25pt" o:ole="">
                  <v:imagedata r:id="rId13" o:title=""/>
                </v:shape>
                <o:OLEObject Type="Embed" ProgID="ChemDraw.Document.6.0" ShapeID="_x0000_i1028" DrawAspect="Content" ObjectID="_1591931486" r:id="rId14"/>
              </w:object>
            </w:r>
            <w:r>
              <w:t xml:space="preserve"> </w:t>
            </w:r>
            <w:r w:rsidRPr="006E37BE">
              <w:rPr>
                <w:rFonts w:ascii="Times New Roman" w:hAnsi="Times New Roman"/>
                <w:sz w:val="24"/>
                <w:szCs w:val="24"/>
              </w:rPr>
              <w:t>2</w:t>
            </w:r>
          </w:p>
          <w:p w:rsidR="00927DF9" w:rsidRPr="006E37BE" w:rsidRDefault="00927DF9" w:rsidP="00927DF9">
            <w:pPr>
              <w:jc w:val="center"/>
              <w:rPr>
                <w:rFonts w:ascii="Times New Roman" w:hAnsi="Times New Roman"/>
                <w:b w:val="0"/>
                <w:sz w:val="24"/>
                <w:szCs w:val="24"/>
              </w:rPr>
            </w:pPr>
          </w:p>
        </w:tc>
        <w:tc>
          <w:tcPr>
            <w:tcW w:w="2654" w:type="dxa"/>
            <w:shd w:val="clear" w:color="auto" w:fill="FFFFFF" w:themeFill="background1"/>
          </w:tcPr>
          <w:p w:rsidR="00927DF9" w:rsidRPr="006E37BE" w:rsidRDefault="00927DF9" w:rsidP="00927DF9">
            <w:pPr>
              <w:jc w:val="center"/>
              <w:cnfStyle w:val="000000000000"/>
              <w:rPr>
                <w:rFonts w:ascii="Times New Roman" w:hAnsi="Times New Roman"/>
                <w:b/>
                <w:sz w:val="24"/>
                <w:szCs w:val="24"/>
              </w:rPr>
            </w:pPr>
            <w:r w:rsidRPr="009B48E9">
              <w:rPr>
                <w:color w:val="auto"/>
              </w:rPr>
              <w:object w:dxaOrig="1790" w:dyaOrig="1073">
                <v:shape id="_x0000_i1029" type="#_x0000_t75" style="width:89.25pt;height:54pt" o:ole="">
                  <v:imagedata r:id="rId15" o:title=""/>
                </v:shape>
                <o:OLEObject Type="Embed" ProgID="ChemDraw.Document.6.0" ShapeID="_x0000_i1029" DrawAspect="Content" ObjectID="_1591931487" r:id="rId16"/>
              </w:object>
            </w:r>
            <w:r>
              <w:t xml:space="preserve"> </w:t>
            </w:r>
            <w:r w:rsidRPr="006E37BE">
              <w:rPr>
                <w:rFonts w:ascii="Times New Roman" w:hAnsi="Times New Roman"/>
                <w:b/>
                <w:sz w:val="24"/>
                <w:szCs w:val="24"/>
              </w:rPr>
              <w:t>2a</w:t>
            </w:r>
          </w:p>
        </w:tc>
        <w:tc>
          <w:tcPr>
            <w:tcW w:w="1895" w:type="dxa"/>
            <w:shd w:val="clear" w:color="auto" w:fill="FFFFFF" w:themeFill="background1"/>
          </w:tcPr>
          <w:p w:rsidR="00927DF9" w:rsidRPr="006E37BE" w:rsidRDefault="00927DF9" w:rsidP="00927DF9">
            <w:pPr>
              <w:jc w:val="center"/>
              <w:cnfStyle w:val="000000000000"/>
              <w:rPr>
                <w:rFonts w:ascii="Times New Roman" w:hAnsi="Times New Roman"/>
                <w:sz w:val="24"/>
                <w:szCs w:val="24"/>
              </w:rPr>
            </w:pPr>
            <w:r w:rsidRPr="006E37BE">
              <w:rPr>
                <w:rFonts w:ascii="Times New Roman" w:hAnsi="Times New Roman"/>
                <w:sz w:val="24"/>
                <w:szCs w:val="24"/>
              </w:rPr>
              <w:t>5 min</w:t>
            </w:r>
          </w:p>
        </w:tc>
        <w:tc>
          <w:tcPr>
            <w:tcW w:w="977" w:type="dxa"/>
            <w:shd w:val="clear" w:color="auto" w:fill="FFFFFF" w:themeFill="background1"/>
          </w:tcPr>
          <w:p w:rsidR="00927DF9" w:rsidRPr="006E37BE" w:rsidRDefault="00927DF9" w:rsidP="00927DF9">
            <w:pPr>
              <w:jc w:val="center"/>
              <w:cnfStyle w:val="000000000000"/>
              <w:rPr>
                <w:rFonts w:ascii="Times New Roman" w:hAnsi="Times New Roman"/>
                <w:sz w:val="24"/>
                <w:szCs w:val="24"/>
              </w:rPr>
            </w:pPr>
            <w:r w:rsidRPr="006E37BE">
              <w:rPr>
                <w:rFonts w:ascii="Times New Roman" w:hAnsi="Times New Roman"/>
                <w:sz w:val="24"/>
                <w:szCs w:val="24"/>
              </w:rPr>
              <w:t>75%</w:t>
            </w:r>
          </w:p>
        </w:tc>
      </w:tr>
      <w:tr w:rsidR="00927DF9" w:rsidTr="00927DF9">
        <w:trPr>
          <w:cnfStyle w:val="000000100000"/>
          <w:trHeight w:val="1134"/>
        </w:trPr>
        <w:tc>
          <w:tcPr>
            <w:cnfStyle w:val="001000000000"/>
            <w:tcW w:w="2474" w:type="dxa"/>
            <w:shd w:val="clear" w:color="auto" w:fill="FFFFFF" w:themeFill="background1"/>
          </w:tcPr>
          <w:p w:rsidR="00927DF9" w:rsidRPr="00221371" w:rsidRDefault="00927DF9" w:rsidP="00927DF9">
            <w:pPr>
              <w:jc w:val="center"/>
            </w:pPr>
            <w:r w:rsidRPr="009B48E9">
              <w:rPr>
                <w:b w:val="0"/>
                <w:bCs w:val="0"/>
                <w:color w:val="auto"/>
              </w:rPr>
              <w:object w:dxaOrig="1121" w:dyaOrig="722">
                <v:shape id="_x0000_i1030" type="#_x0000_t75" style="width:56.25pt;height:36pt" o:ole="">
                  <v:imagedata r:id="rId17" o:title=""/>
                </v:shape>
                <o:OLEObject Type="Embed" ProgID="ChemDraw.Document.6.0" ShapeID="_x0000_i1030" DrawAspect="Content" ObjectID="_1591931488" r:id="rId18"/>
              </w:object>
            </w:r>
            <w:r>
              <w:t xml:space="preserve">      </w:t>
            </w:r>
            <w:r w:rsidRPr="006E37BE">
              <w:rPr>
                <w:rFonts w:ascii="Times New Roman" w:hAnsi="Times New Roman"/>
                <w:sz w:val="24"/>
                <w:szCs w:val="24"/>
              </w:rPr>
              <w:t>3</w:t>
            </w:r>
          </w:p>
        </w:tc>
        <w:tc>
          <w:tcPr>
            <w:tcW w:w="2654" w:type="dxa"/>
            <w:shd w:val="clear" w:color="auto" w:fill="FFFFFF" w:themeFill="background1"/>
          </w:tcPr>
          <w:p w:rsidR="00927DF9" w:rsidRPr="006E37BE" w:rsidRDefault="00927DF9" w:rsidP="00927DF9">
            <w:pPr>
              <w:jc w:val="center"/>
              <w:cnfStyle w:val="000000100000"/>
              <w:rPr>
                <w:rFonts w:ascii="Times New Roman" w:hAnsi="Times New Roman"/>
                <w:b/>
                <w:sz w:val="24"/>
                <w:szCs w:val="24"/>
              </w:rPr>
            </w:pPr>
            <w:r w:rsidRPr="009B48E9">
              <w:rPr>
                <w:color w:val="auto"/>
              </w:rPr>
              <w:object w:dxaOrig="1543" w:dyaOrig="785">
                <v:shape id="_x0000_i1031" type="#_x0000_t75" style="width:77.25pt;height:39pt" o:ole="">
                  <v:imagedata r:id="rId19" o:title=""/>
                </v:shape>
                <o:OLEObject Type="Embed" ProgID="ChemDraw.Document.6.0" ShapeID="_x0000_i1031" DrawAspect="Content" ObjectID="_1591931489" r:id="rId20"/>
              </w:object>
            </w:r>
            <w:r>
              <w:t xml:space="preserve"> </w:t>
            </w:r>
            <w:r w:rsidRPr="006E37BE">
              <w:rPr>
                <w:rFonts w:ascii="Times New Roman" w:hAnsi="Times New Roman"/>
                <w:b/>
                <w:sz w:val="24"/>
                <w:szCs w:val="24"/>
              </w:rPr>
              <w:t>3a</w:t>
            </w:r>
          </w:p>
        </w:tc>
        <w:tc>
          <w:tcPr>
            <w:tcW w:w="1895" w:type="dxa"/>
            <w:shd w:val="clear" w:color="auto" w:fill="FFFFFF" w:themeFill="background1"/>
          </w:tcPr>
          <w:p w:rsidR="00927DF9" w:rsidRPr="006E37BE" w:rsidRDefault="00927DF9" w:rsidP="00927DF9">
            <w:pPr>
              <w:jc w:val="center"/>
              <w:cnfStyle w:val="000000100000"/>
              <w:rPr>
                <w:rFonts w:ascii="Times New Roman" w:hAnsi="Times New Roman"/>
                <w:sz w:val="24"/>
                <w:szCs w:val="24"/>
              </w:rPr>
            </w:pPr>
            <w:r w:rsidRPr="006E37BE">
              <w:rPr>
                <w:rFonts w:ascii="Times New Roman" w:hAnsi="Times New Roman"/>
                <w:sz w:val="24"/>
                <w:szCs w:val="24"/>
              </w:rPr>
              <w:t>4 min</w:t>
            </w:r>
          </w:p>
        </w:tc>
        <w:tc>
          <w:tcPr>
            <w:tcW w:w="977" w:type="dxa"/>
            <w:shd w:val="clear" w:color="auto" w:fill="FFFFFF" w:themeFill="background1"/>
          </w:tcPr>
          <w:p w:rsidR="00927DF9" w:rsidRPr="006E37BE" w:rsidRDefault="00927DF9" w:rsidP="00927DF9">
            <w:pPr>
              <w:jc w:val="center"/>
              <w:cnfStyle w:val="000000100000"/>
              <w:rPr>
                <w:rFonts w:ascii="Times New Roman" w:hAnsi="Times New Roman"/>
                <w:sz w:val="24"/>
                <w:szCs w:val="24"/>
              </w:rPr>
            </w:pPr>
            <w:r w:rsidRPr="006E37BE">
              <w:rPr>
                <w:rFonts w:ascii="Times New Roman" w:hAnsi="Times New Roman"/>
                <w:sz w:val="24"/>
                <w:szCs w:val="24"/>
              </w:rPr>
              <w:t>80%</w:t>
            </w:r>
          </w:p>
        </w:tc>
      </w:tr>
      <w:tr w:rsidR="00927DF9" w:rsidTr="00927DF9">
        <w:trPr>
          <w:trHeight w:val="1134"/>
        </w:trPr>
        <w:tc>
          <w:tcPr>
            <w:cnfStyle w:val="001000000000"/>
            <w:tcW w:w="2474" w:type="dxa"/>
            <w:shd w:val="clear" w:color="auto" w:fill="FFFFFF" w:themeFill="background1"/>
          </w:tcPr>
          <w:p w:rsidR="00927DF9" w:rsidRPr="00221371" w:rsidRDefault="00927DF9" w:rsidP="00927DF9">
            <w:pPr>
              <w:jc w:val="center"/>
            </w:pPr>
            <w:r w:rsidRPr="009B48E9">
              <w:rPr>
                <w:b w:val="0"/>
                <w:bCs w:val="0"/>
                <w:color w:val="auto"/>
              </w:rPr>
              <w:object w:dxaOrig="1551" w:dyaOrig="802">
                <v:shape id="_x0000_i1032" type="#_x0000_t75" style="width:77.25pt;height:39.75pt" o:ole="">
                  <v:imagedata r:id="rId21" o:title=""/>
                </v:shape>
                <o:OLEObject Type="Embed" ProgID="ChemDraw.Document.6.0" ShapeID="_x0000_i1032" DrawAspect="Content" ObjectID="_1591931490" r:id="rId22"/>
              </w:object>
            </w:r>
            <w:r>
              <w:t xml:space="preserve">     </w:t>
            </w:r>
            <w:r w:rsidRPr="006E37BE">
              <w:rPr>
                <w:rFonts w:ascii="Times New Roman" w:hAnsi="Times New Roman"/>
                <w:sz w:val="24"/>
                <w:szCs w:val="24"/>
              </w:rPr>
              <w:t>4</w:t>
            </w:r>
          </w:p>
        </w:tc>
        <w:tc>
          <w:tcPr>
            <w:tcW w:w="2654" w:type="dxa"/>
            <w:shd w:val="clear" w:color="auto" w:fill="FFFFFF" w:themeFill="background1"/>
          </w:tcPr>
          <w:p w:rsidR="00927DF9" w:rsidRPr="006E37BE" w:rsidRDefault="00927DF9" w:rsidP="00927DF9">
            <w:pPr>
              <w:jc w:val="center"/>
              <w:cnfStyle w:val="000000000000"/>
              <w:rPr>
                <w:rFonts w:ascii="Times New Roman" w:hAnsi="Times New Roman"/>
                <w:b/>
                <w:sz w:val="24"/>
                <w:szCs w:val="24"/>
              </w:rPr>
            </w:pPr>
            <w:r w:rsidRPr="009B48E9">
              <w:rPr>
                <w:color w:val="auto"/>
              </w:rPr>
              <w:object w:dxaOrig="1493" w:dyaOrig="768">
                <v:shape id="_x0000_i1033" type="#_x0000_t75" style="width:75pt;height:38.25pt" o:ole="">
                  <v:imagedata r:id="rId23" o:title=""/>
                </v:shape>
                <o:OLEObject Type="Embed" ProgID="ChemDraw.Document.6.0" ShapeID="_x0000_i1033" DrawAspect="Content" ObjectID="_1591931491" r:id="rId24"/>
              </w:object>
            </w:r>
            <w:r w:rsidRPr="006E37BE">
              <w:rPr>
                <w:rFonts w:ascii="Times New Roman" w:hAnsi="Times New Roman"/>
                <w:b/>
                <w:sz w:val="24"/>
                <w:szCs w:val="24"/>
              </w:rPr>
              <w:t>4a</w:t>
            </w:r>
          </w:p>
        </w:tc>
        <w:tc>
          <w:tcPr>
            <w:tcW w:w="1895" w:type="dxa"/>
            <w:shd w:val="clear" w:color="auto" w:fill="FFFFFF" w:themeFill="background1"/>
          </w:tcPr>
          <w:p w:rsidR="00927DF9" w:rsidRPr="006E37BE" w:rsidRDefault="00927DF9" w:rsidP="00927DF9">
            <w:pPr>
              <w:jc w:val="center"/>
              <w:cnfStyle w:val="000000000000"/>
              <w:rPr>
                <w:rFonts w:ascii="Times New Roman" w:hAnsi="Times New Roman"/>
                <w:sz w:val="24"/>
                <w:szCs w:val="24"/>
              </w:rPr>
            </w:pPr>
            <w:r w:rsidRPr="006E37BE">
              <w:rPr>
                <w:rFonts w:ascii="Times New Roman" w:hAnsi="Times New Roman"/>
                <w:sz w:val="24"/>
                <w:szCs w:val="24"/>
              </w:rPr>
              <w:t>4 min</w:t>
            </w:r>
          </w:p>
        </w:tc>
        <w:tc>
          <w:tcPr>
            <w:tcW w:w="977" w:type="dxa"/>
            <w:shd w:val="clear" w:color="auto" w:fill="FFFFFF" w:themeFill="background1"/>
          </w:tcPr>
          <w:p w:rsidR="00927DF9" w:rsidRPr="006E37BE" w:rsidRDefault="00927DF9" w:rsidP="00927DF9">
            <w:pPr>
              <w:jc w:val="center"/>
              <w:cnfStyle w:val="000000000000"/>
              <w:rPr>
                <w:rFonts w:ascii="Times New Roman" w:hAnsi="Times New Roman"/>
                <w:sz w:val="24"/>
                <w:szCs w:val="24"/>
              </w:rPr>
            </w:pPr>
            <w:r w:rsidRPr="006E37BE">
              <w:rPr>
                <w:rFonts w:ascii="Times New Roman" w:hAnsi="Times New Roman"/>
                <w:sz w:val="24"/>
                <w:szCs w:val="24"/>
              </w:rPr>
              <w:t>80%</w:t>
            </w:r>
          </w:p>
        </w:tc>
      </w:tr>
      <w:tr w:rsidR="00927DF9" w:rsidTr="00927DF9">
        <w:trPr>
          <w:cnfStyle w:val="000000100000"/>
          <w:trHeight w:val="1134"/>
        </w:trPr>
        <w:tc>
          <w:tcPr>
            <w:cnfStyle w:val="001000000000"/>
            <w:tcW w:w="2474" w:type="dxa"/>
            <w:shd w:val="clear" w:color="auto" w:fill="FFFFFF" w:themeFill="background1"/>
          </w:tcPr>
          <w:p w:rsidR="00927DF9" w:rsidRPr="00221371" w:rsidRDefault="00927DF9" w:rsidP="00927DF9">
            <w:pPr>
              <w:jc w:val="center"/>
            </w:pPr>
            <w:r w:rsidRPr="009B48E9">
              <w:rPr>
                <w:b w:val="0"/>
                <w:bCs w:val="0"/>
                <w:color w:val="auto"/>
              </w:rPr>
              <w:object w:dxaOrig="1123" w:dyaOrig="792">
                <v:shape id="_x0000_i1034" type="#_x0000_t75" style="width:56.25pt;height:39.75pt" o:ole="">
                  <v:imagedata r:id="rId25" o:title=""/>
                </v:shape>
                <o:OLEObject Type="Embed" ProgID="ChemDraw.Document.6.0" ShapeID="_x0000_i1034" DrawAspect="Content" ObjectID="_1591931492" r:id="rId26"/>
              </w:object>
            </w:r>
            <w:r>
              <w:t xml:space="preserve">    </w:t>
            </w:r>
            <w:r w:rsidRPr="006E37BE">
              <w:rPr>
                <w:rFonts w:ascii="Times New Roman" w:hAnsi="Times New Roman"/>
                <w:sz w:val="24"/>
                <w:szCs w:val="24"/>
              </w:rPr>
              <w:t>5</w:t>
            </w:r>
          </w:p>
        </w:tc>
        <w:tc>
          <w:tcPr>
            <w:tcW w:w="2654" w:type="dxa"/>
            <w:shd w:val="clear" w:color="auto" w:fill="FFFFFF" w:themeFill="background1"/>
          </w:tcPr>
          <w:p w:rsidR="00927DF9" w:rsidRPr="006E37BE" w:rsidRDefault="00927DF9" w:rsidP="00927DF9">
            <w:pPr>
              <w:jc w:val="center"/>
              <w:cnfStyle w:val="000000100000"/>
              <w:rPr>
                <w:rFonts w:ascii="Times New Roman" w:hAnsi="Times New Roman"/>
                <w:b/>
                <w:sz w:val="24"/>
                <w:szCs w:val="24"/>
              </w:rPr>
            </w:pPr>
            <w:r w:rsidRPr="009B48E9">
              <w:rPr>
                <w:color w:val="auto"/>
              </w:rPr>
              <w:object w:dxaOrig="1541" w:dyaOrig="792">
                <v:shape id="_x0000_i1035" type="#_x0000_t75" style="width:77.25pt;height:39.75pt" o:ole="">
                  <v:imagedata r:id="rId27" o:title=""/>
                </v:shape>
                <o:OLEObject Type="Embed" ProgID="ChemDraw.Document.6.0" ShapeID="_x0000_i1035" DrawAspect="Content" ObjectID="_1591931493" r:id="rId28"/>
              </w:object>
            </w:r>
            <w:r w:rsidRPr="006E37BE">
              <w:rPr>
                <w:rFonts w:ascii="Times New Roman" w:hAnsi="Times New Roman"/>
                <w:b/>
                <w:sz w:val="24"/>
                <w:szCs w:val="24"/>
              </w:rPr>
              <w:t>5a</w:t>
            </w:r>
          </w:p>
        </w:tc>
        <w:tc>
          <w:tcPr>
            <w:tcW w:w="1895" w:type="dxa"/>
            <w:shd w:val="clear" w:color="auto" w:fill="FFFFFF" w:themeFill="background1"/>
          </w:tcPr>
          <w:p w:rsidR="00927DF9" w:rsidRPr="006E37BE" w:rsidRDefault="00927DF9" w:rsidP="00927DF9">
            <w:pPr>
              <w:jc w:val="center"/>
              <w:cnfStyle w:val="000000100000"/>
              <w:rPr>
                <w:rFonts w:ascii="Times New Roman" w:hAnsi="Times New Roman"/>
                <w:sz w:val="24"/>
                <w:szCs w:val="24"/>
              </w:rPr>
            </w:pPr>
            <w:r w:rsidRPr="006E37BE">
              <w:rPr>
                <w:rFonts w:ascii="Times New Roman" w:hAnsi="Times New Roman"/>
                <w:sz w:val="24"/>
                <w:szCs w:val="24"/>
              </w:rPr>
              <w:t>5 min</w:t>
            </w:r>
          </w:p>
        </w:tc>
        <w:tc>
          <w:tcPr>
            <w:tcW w:w="977" w:type="dxa"/>
            <w:shd w:val="clear" w:color="auto" w:fill="FFFFFF" w:themeFill="background1"/>
          </w:tcPr>
          <w:p w:rsidR="00927DF9" w:rsidRPr="006E37BE" w:rsidRDefault="00927DF9" w:rsidP="00927DF9">
            <w:pPr>
              <w:jc w:val="center"/>
              <w:cnfStyle w:val="000000100000"/>
              <w:rPr>
                <w:rFonts w:ascii="Times New Roman" w:hAnsi="Times New Roman"/>
                <w:sz w:val="24"/>
                <w:szCs w:val="24"/>
              </w:rPr>
            </w:pPr>
            <w:r w:rsidRPr="006E37BE">
              <w:rPr>
                <w:rFonts w:ascii="Times New Roman" w:hAnsi="Times New Roman"/>
                <w:sz w:val="24"/>
                <w:szCs w:val="24"/>
              </w:rPr>
              <w:t>62%</w:t>
            </w:r>
          </w:p>
        </w:tc>
      </w:tr>
      <w:tr w:rsidR="00927DF9" w:rsidTr="00927DF9">
        <w:trPr>
          <w:trHeight w:val="1134"/>
        </w:trPr>
        <w:tc>
          <w:tcPr>
            <w:cnfStyle w:val="001000000000"/>
            <w:tcW w:w="2474" w:type="dxa"/>
            <w:shd w:val="clear" w:color="auto" w:fill="FFFFFF" w:themeFill="background1"/>
          </w:tcPr>
          <w:p w:rsidR="00927DF9" w:rsidRPr="00221371" w:rsidRDefault="00927DF9" w:rsidP="00927DF9">
            <w:pPr>
              <w:jc w:val="center"/>
            </w:pPr>
            <w:r w:rsidRPr="009B48E9">
              <w:rPr>
                <w:b w:val="0"/>
                <w:bCs w:val="0"/>
                <w:color w:val="auto"/>
              </w:rPr>
              <w:object w:dxaOrig="1543" w:dyaOrig="784">
                <v:shape id="_x0000_i1036" type="#_x0000_t75" style="width:77.25pt;height:39pt" o:ole="">
                  <v:imagedata r:id="rId29" o:title=""/>
                </v:shape>
                <o:OLEObject Type="Embed" ProgID="ChemDraw.Document.6.0" ShapeID="_x0000_i1036" DrawAspect="Content" ObjectID="_1591931494" r:id="rId30"/>
              </w:object>
            </w:r>
            <w:r w:rsidRPr="006E37BE">
              <w:rPr>
                <w:rFonts w:ascii="Times New Roman" w:hAnsi="Times New Roman"/>
                <w:sz w:val="24"/>
                <w:szCs w:val="24"/>
              </w:rPr>
              <w:t>6</w:t>
            </w:r>
          </w:p>
        </w:tc>
        <w:tc>
          <w:tcPr>
            <w:tcW w:w="2654" w:type="dxa"/>
            <w:shd w:val="clear" w:color="auto" w:fill="FFFFFF" w:themeFill="background1"/>
          </w:tcPr>
          <w:p w:rsidR="00927DF9" w:rsidRPr="006E37BE" w:rsidRDefault="00927DF9" w:rsidP="00927DF9">
            <w:pPr>
              <w:jc w:val="center"/>
              <w:cnfStyle w:val="000000000000"/>
              <w:rPr>
                <w:rFonts w:ascii="Times New Roman" w:hAnsi="Times New Roman"/>
                <w:b/>
                <w:sz w:val="24"/>
                <w:szCs w:val="24"/>
              </w:rPr>
            </w:pPr>
            <w:r w:rsidRPr="009B48E9">
              <w:rPr>
                <w:color w:val="auto"/>
              </w:rPr>
              <w:object w:dxaOrig="1543" w:dyaOrig="1073">
                <v:shape id="_x0000_i1037" type="#_x0000_t75" style="width:77.25pt;height:54pt" o:ole="">
                  <v:imagedata r:id="rId31" o:title=""/>
                </v:shape>
                <o:OLEObject Type="Embed" ProgID="ChemDraw.Document.6.0" ShapeID="_x0000_i1037" DrawAspect="Content" ObjectID="_1591931495" r:id="rId32"/>
              </w:object>
            </w:r>
            <w:r w:rsidRPr="006E37BE">
              <w:rPr>
                <w:rFonts w:ascii="Times New Roman" w:hAnsi="Times New Roman"/>
                <w:b/>
                <w:sz w:val="24"/>
                <w:szCs w:val="24"/>
              </w:rPr>
              <w:t>6a</w:t>
            </w:r>
          </w:p>
        </w:tc>
        <w:tc>
          <w:tcPr>
            <w:tcW w:w="1895" w:type="dxa"/>
            <w:shd w:val="clear" w:color="auto" w:fill="FFFFFF" w:themeFill="background1"/>
          </w:tcPr>
          <w:p w:rsidR="00927DF9" w:rsidRPr="006E37BE" w:rsidRDefault="00927DF9" w:rsidP="00927DF9">
            <w:pPr>
              <w:jc w:val="center"/>
              <w:cnfStyle w:val="000000000000"/>
              <w:rPr>
                <w:rFonts w:ascii="Times New Roman" w:hAnsi="Times New Roman"/>
                <w:sz w:val="24"/>
                <w:szCs w:val="24"/>
              </w:rPr>
            </w:pPr>
            <w:r>
              <w:rPr>
                <w:rFonts w:ascii="Times New Roman" w:hAnsi="Times New Roman"/>
                <w:sz w:val="24"/>
                <w:szCs w:val="24"/>
              </w:rPr>
              <w:t xml:space="preserve">2 </w:t>
            </w:r>
            <w:r w:rsidRPr="006E37BE">
              <w:rPr>
                <w:rFonts w:ascii="Times New Roman" w:hAnsi="Times New Roman"/>
                <w:sz w:val="24"/>
                <w:szCs w:val="24"/>
              </w:rPr>
              <w:t>min</w:t>
            </w:r>
          </w:p>
        </w:tc>
        <w:tc>
          <w:tcPr>
            <w:tcW w:w="977" w:type="dxa"/>
            <w:shd w:val="clear" w:color="auto" w:fill="FFFFFF" w:themeFill="background1"/>
          </w:tcPr>
          <w:p w:rsidR="00927DF9" w:rsidRPr="006E37BE" w:rsidRDefault="00927DF9" w:rsidP="00927DF9">
            <w:pPr>
              <w:jc w:val="center"/>
              <w:cnfStyle w:val="000000000000"/>
              <w:rPr>
                <w:rFonts w:ascii="Times New Roman" w:hAnsi="Times New Roman"/>
                <w:sz w:val="24"/>
                <w:szCs w:val="24"/>
              </w:rPr>
            </w:pPr>
            <w:r w:rsidRPr="006E37BE">
              <w:rPr>
                <w:rFonts w:ascii="Times New Roman" w:hAnsi="Times New Roman"/>
                <w:sz w:val="24"/>
                <w:szCs w:val="24"/>
              </w:rPr>
              <w:t>69%</w:t>
            </w:r>
          </w:p>
        </w:tc>
      </w:tr>
      <w:tr w:rsidR="00927DF9" w:rsidTr="00927DF9">
        <w:trPr>
          <w:cnfStyle w:val="000000100000"/>
          <w:trHeight w:val="1134"/>
        </w:trPr>
        <w:tc>
          <w:tcPr>
            <w:cnfStyle w:val="001000000000"/>
            <w:tcW w:w="2474" w:type="dxa"/>
            <w:shd w:val="clear" w:color="auto" w:fill="FFFFFF" w:themeFill="background1"/>
          </w:tcPr>
          <w:p w:rsidR="00927DF9" w:rsidRPr="00221371" w:rsidRDefault="00927DF9" w:rsidP="00927DF9">
            <w:pPr>
              <w:jc w:val="center"/>
            </w:pPr>
            <w:r w:rsidRPr="009B48E9">
              <w:rPr>
                <w:b w:val="0"/>
                <w:bCs w:val="0"/>
                <w:color w:val="auto"/>
              </w:rPr>
              <w:object w:dxaOrig="1041" w:dyaOrig="719">
                <v:shape id="_x0000_i1038" type="#_x0000_t75" style="width:51.75pt;height:36pt" o:ole="">
                  <v:imagedata r:id="rId33" o:title=""/>
                </v:shape>
                <o:OLEObject Type="Embed" ProgID="ChemDraw.Document.6.0" ShapeID="_x0000_i1038" DrawAspect="Content" ObjectID="_1591931496" r:id="rId34"/>
              </w:object>
            </w:r>
            <w:r>
              <w:t xml:space="preserve">      </w:t>
            </w:r>
            <w:r w:rsidRPr="006E37BE">
              <w:rPr>
                <w:rFonts w:ascii="Times New Roman" w:hAnsi="Times New Roman"/>
                <w:sz w:val="24"/>
                <w:szCs w:val="24"/>
              </w:rPr>
              <w:t>7</w:t>
            </w:r>
          </w:p>
        </w:tc>
        <w:tc>
          <w:tcPr>
            <w:tcW w:w="2654" w:type="dxa"/>
            <w:shd w:val="clear" w:color="auto" w:fill="FFFFFF" w:themeFill="background1"/>
          </w:tcPr>
          <w:p w:rsidR="00927DF9" w:rsidRPr="006E37BE" w:rsidRDefault="00927DF9" w:rsidP="00927DF9">
            <w:pPr>
              <w:jc w:val="center"/>
              <w:cnfStyle w:val="000000100000"/>
              <w:rPr>
                <w:rFonts w:ascii="Times New Roman" w:hAnsi="Times New Roman"/>
                <w:b/>
                <w:sz w:val="24"/>
                <w:szCs w:val="24"/>
              </w:rPr>
            </w:pPr>
            <w:r w:rsidRPr="009B48E9">
              <w:rPr>
                <w:color w:val="auto"/>
              </w:rPr>
              <w:object w:dxaOrig="1464" w:dyaOrig="785">
                <v:shape id="_x0000_i1039" type="#_x0000_t75" style="width:73.5pt;height:39pt" o:ole="">
                  <v:imagedata r:id="rId35" o:title=""/>
                </v:shape>
                <o:OLEObject Type="Embed" ProgID="ChemDraw.Document.6.0" ShapeID="_x0000_i1039" DrawAspect="Content" ObjectID="_1591931497" r:id="rId36"/>
              </w:object>
            </w:r>
            <w:r w:rsidRPr="006E37BE">
              <w:rPr>
                <w:rFonts w:ascii="Times New Roman" w:hAnsi="Times New Roman"/>
                <w:b/>
                <w:sz w:val="24"/>
                <w:szCs w:val="24"/>
              </w:rPr>
              <w:t>7a</w:t>
            </w:r>
          </w:p>
        </w:tc>
        <w:tc>
          <w:tcPr>
            <w:tcW w:w="1895" w:type="dxa"/>
            <w:shd w:val="clear" w:color="auto" w:fill="FFFFFF" w:themeFill="background1"/>
          </w:tcPr>
          <w:p w:rsidR="00927DF9" w:rsidRPr="006E37BE" w:rsidRDefault="00927DF9" w:rsidP="00927DF9">
            <w:pPr>
              <w:jc w:val="center"/>
              <w:cnfStyle w:val="000000100000"/>
              <w:rPr>
                <w:rFonts w:ascii="Times New Roman" w:hAnsi="Times New Roman"/>
                <w:sz w:val="24"/>
                <w:szCs w:val="24"/>
              </w:rPr>
            </w:pPr>
            <w:r>
              <w:rPr>
                <w:rFonts w:ascii="Times New Roman" w:hAnsi="Times New Roman"/>
                <w:sz w:val="24"/>
                <w:szCs w:val="24"/>
              </w:rPr>
              <w:t>3</w:t>
            </w:r>
            <w:r w:rsidRPr="006E37BE">
              <w:rPr>
                <w:rFonts w:ascii="Times New Roman" w:hAnsi="Times New Roman"/>
                <w:sz w:val="24"/>
                <w:szCs w:val="24"/>
              </w:rPr>
              <w:t xml:space="preserve"> min</w:t>
            </w:r>
          </w:p>
        </w:tc>
        <w:tc>
          <w:tcPr>
            <w:tcW w:w="977" w:type="dxa"/>
            <w:shd w:val="clear" w:color="auto" w:fill="FFFFFF" w:themeFill="background1"/>
          </w:tcPr>
          <w:p w:rsidR="00927DF9" w:rsidRPr="006E37BE" w:rsidRDefault="00927DF9" w:rsidP="00927DF9">
            <w:pPr>
              <w:jc w:val="center"/>
              <w:cnfStyle w:val="000000100000"/>
              <w:rPr>
                <w:rFonts w:ascii="Times New Roman" w:hAnsi="Times New Roman"/>
                <w:sz w:val="24"/>
                <w:szCs w:val="24"/>
              </w:rPr>
            </w:pPr>
            <w:r>
              <w:rPr>
                <w:rFonts w:ascii="Times New Roman" w:hAnsi="Times New Roman"/>
                <w:sz w:val="24"/>
                <w:szCs w:val="24"/>
              </w:rPr>
              <w:t>60</w:t>
            </w:r>
            <w:r w:rsidRPr="006E37BE">
              <w:rPr>
                <w:rFonts w:ascii="Times New Roman" w:hAnsi="Times New Roman"/>
                <w:sz w:val="24"/>
                <w:szCs w:val="24"/>
              </w:rPr>
              <w:t>%</w:t>
            </w:r>
          </w:p>
        </w:tc>
      </w:tr>
      <w:tr w:rsidR="00927DF9" w:rsidTr="00927DF9">
        <w:trPr>
          <w:trHeight w:val="1134"/>
        </w:trPr>
        <w:tc>
          <w:tcPr>
            <w:cnfStyle w:val="001000000000"/>
            <w:tcW w:w="2474" w:type="dxa"/>
            <w:shd w:val="clear" w:color="auto" w:fill="FFFFFF" w:themeFill="background1"/>
          </w:tcPr>
          <w:p w:rsidR="00927DF9" w:rsidRDefault="00927DF9" w:rsidP="00927DF9">
            <w:pPr>
              <w:jc w:val="center"/>
            </w:pPr>
          </w:p>
          <w:p w:rsidR="00927DF9" w:rsidRPr="00221371" w:rsidRDefault="00927DF9" w:rsidP="00927DF9">
            <w:pPr>
              <w:jc w:val="center"/>
            </w:pPr>
            <w:r w:rsidRPr="009B48E9">
              <w:rPr>
                <w:b w:val="0"/>
                <w:bCs w:val="0"/>
                <w:color w:val="auto"/>
              </w:rPr>
              <w:object w:dxaOrig="1123" w:dyaOrig="784">
                <v:shape id="_x0000_i1040" type="#_x0000_t75" style="width:56.25pt;height:39pt" o:ole="">
                  <v:imagedata r:id="rId37" o:title=""/>
                </v:shape>
                <o:OLEObject Type="Embed" ProgID="ChemDraw.Document.6.0" ShapeID="_x0000_i1040" DrawAspect="Content" ObjectID="_1591931498" r:id="rId38"/>
              </w:object>
            </w:r>
            <w:r>
              <w:t xml:space="preserve">     </w:t>
            </w:r>
            <w:r w:rsidRPr="006E37BE">
              <w:rPr>
                <w:rFonts w:ascii="Times New Roman" w:hAnsi="Times New Roman"/>
                <w:sz w:val="24"/>
                <w:szCs w:val="24"/>
              </w:rPr>
              <w:t>8</w:t>
            </w:r>
          </w:p>
        </w:tc>
        <w:tc>
          <w:tcPr>
            <w:tcW w:w="2654" w:type="dxa"/>
            <w:shd w:val="clear" w:color="auto" w:fill="FFFFFF" w:themeFill="background1"/>
          </w:tcPr>
          <w:p w:rsidR="00927DF9" w:rsidRPr="006E37BE" w:rsidRDefault="00927DF9" w:rsidP="00927DF9">
            <w:pPr>
              <w:jc w:val="center"/>
              <w:cnfStyle w:val="000000000000"/>
              <w:rPr>
                <w:rFonts w:ascii="Times New Roman" w:hAnsi="Times New Roman"/>
                <w:b/>
                <w:sz w:val="24"/>
                <w:szCs w:val="24"/>
              </w:rPr>
            </w:pPr>
            <w:r w:rsidRPr="009B48E9">
              <w:rPr>
                <w:color w:val="auto"/>
              </w:rPr>
              <w:object w:dxaOrig="1540" w:dyaOrig="784">
                <v:shape id="_x0000_i1041" type="#_x0000_t75" style="width:77.25pt;height:39pt" o:ole="">
                  <v:imagedata r:id="rId39" o:title=""/>
                </v:shape>
                <o:OLEObject Type="Embed" ProgID="ChemDraw.Document.6.0" ShapeID="_x0000_i1041" DrawAspect="Content" ObjectID="_1591931499" r:id="rId40"/>
              </w:object>
            </w:r>
            <w:r w:rsidRPr="006E37BE">
              <w:rPr>
                <w:rFonts w:ascii="Times New Roman" w:hAnsi="Times New Roman"/>
                <w:b/>
                <w:sz w:val="24"/>
                <w:szCs w:val="24"/>
              </w:rPr>
              <w:t>8a</w:t>
            </w:r>
          </w:p>
        </w:tc>
        <w:tc>
          <w:tcPr>
            <w:tcW w:w="1895" w:type="dxa"/>
            <w:shd w:val="clear" w:color="auto" w:fill="FFFFFF" w:themeFill="background1"/>
          </w:tcPr>
          <w:p w:rsidR="00927DF9" w:rsidRPr="006E37BE" w:rsidRDefault="00927DF9" w:rsidP="00927DF9">
            <w:pPr>
              <w:jc w:val="center"/>
              <w:cnfStyle w:val="000000000000"/>
              <w:rPr>
                <w:rFonts w:ascii="Times New Roman" w:hAnsi="Times New Roman"/>
                <w:sz w:val="24"/>
                <w:szCs w:val="24"/>
              </w:rPr>
            </w:pPr>
            <w:r>
              <w:rPr>
                <w:rFonts w:ascii="Times New Roman" w:hAnsi="Times New Roman"/>
                <w:sz w:val="24"/>
                <w:szCs w:val="24"/>
              </w:rPr>
              <w:t>5</w:t>
            </w:r>
            <w:r w:rsidRPr="006E37BE">
              <w:rPr>
                <w:rFonts w:ascii="Times New Roman" w:hAnsi="Times New Roman"/>
                <w:sz w:val="24"/>
                <w:szCs w:val="24"/>
              </w:rPr>
              <w:t xml:space="preserve"> min</w:t>
            </w:r>
          </w:p>
        </w:tc>
        <w:tc>
          <w:tcPr>
            <w:tcW w:w="977" w:type="dxa"/>
            <w:shd w:val="clear" w:color="auto" w:fill="FFFFFF" w:themeFill="background1"/>
          </w:tcPr>
          <w:p w:rsidR="00927DF9" w:rsidRPr="006E37BE" w:rsidRDefault="00927DF9" w:rsidP="00927DF9">
            <w:pPr>
              <w:jc w:val="center"/>
              <w:cnfStyle w:val="000000000000"/>
              <w:rPr>
                <w:rFonts w:ascii="Times New Roman" w:hAnsi="Times New Roman"/>
                <w:sz w:val="24"/>
                <w:szCs w:val="24"/>
              </w:rPr>
            </w:pPr>
            <w:r w:rsidRPr="006E37BE">
              <w:rPr>
                <w:rFonts w:ascii="Times New Roman" w:hAnsi="Times New Roman"/>
                <w:sz w:val="24"/>
                <w:szCs w:val="24"/>
              </w:rPr>
              <w:t>69%</w:t>
            </w:r>
          </w:p>
        </w:tc>
      </w:tr>
      <w:tr w:rsidR="00927DF9" w:rsidTr="00927DF9">
        <w:trPr>
          <w:cnfStyle w:val="000000100000"/>
          <w:trHeight w:val="1134"/>
        </w:trPr>
        <w:tc>
          <w:tcPr>
            <w:cnfStyle w:val="001000000000"/>
            <w:tcW w:w="2474" w:type="dxa"/>
            <w:shd w:val="clear" w:color="auto" w:fill="FFFFFF" w:themeFill="background1"/>
          </w:tcPr>
          <w:p w:rsidR="00927DF9" w:rsidRDefault="00927DF9" w:rsidP="00927DF9"/>
          <w:p w:rsidR="00927DF9" w:rsidRPr="00221371" w:rsidRDefault="00927DF9" w:rsidP="00927DF9">
            <w:r>
              <w:t xml:space="preserve">      </w:t>
            </w:r>
            <w:r w:rsidRPr="009B48E9">
              <w:rPr>
                <w:b w:val="0"/>
                <w:bCs w:val="0"/>
                <w:color w:val="auto"/>
              </w:rPr>
              <w:object w:dxaOrig="1130" w:dyaOrig="830">
                <v:shape id="_x0000_i1042" type="#_x0000_t75" style="width:56.25pt;height:41.25pt" o:ole="">
                  <v:imagedata r:id="rId41" o:title=""/>
                </v:shape>
                <o:OLEObject Type="Embed" ProgID="ChemDraw.Document.6.0" ShapeID="_x0000_i1042" DrawAspect="Content" ObjectID="_1591931500" r:id="rId42"/>
              </w:object>
            </w:r>
            <w:r>
              <w:t xml:space="preserve">       </w:t>
            </w:r>
            <w:r w:rsidRPr="006E37BE">
              <w:rPr>
                <w:rFonts w:ascii="Times New Roman" w:hAnsi="Times New Roman"/>
                <w:sz w:val="24"/>
                <w:szCs w:val="24"/>
              </w:rPr>
              <w:t>9</w:t>
            </w:r>
          </w:p>
        </w:tc>
        <w:tc>
          <w:tcPr>
            <w:tcW w:w="2654" w:type="dxa"/>
            <w:shd w:val="clear" w:color="auto" w:fill="FFFFFF" w:themeFill="background1"/>
          </w:tcPr>
          <w:p w:rsidR="00927DF9" w:rsidRPr="006E37BE" w:rsidRDefault="00927DF9" w:rsidP="00927DF9">
            <w:pPr>
              <w:jc w:val="center"/>
              <w:cnfStyle w:val="000000100000"/>
              <w:rPr>
                <w:rFonts w:ascii="Times New Roman" w:hAnsi="Times New Roman"/>
                <w:b/>
                <w:sz w:val="24"/>
                <w:szCs w:val="24"/>
              </w:rPr>
            </w:pPr>
            <w:r w:rsidRPr="009B48E9">
              <w:rPr>
                <w:color w:val="auto"/>
              </w:rPr>
              <w:object w:dxaOrig="1552" w:dyaOrig="830">
                <v:shape id="_x0000_i1043" type="#_x0000_t75" style="width:77.25pt;height:41.25pt" o:ole="">
                  <v:imagedata r:id="rId43" o:title=""/>
                </v:shape>
                <o:OLEObject Type="Embed" ProgID="ChemDraw.Document.6.0" ShapeID="_x0000_i1043" DrawAspect="Content" ObjectID="_1591931501" r:id="rId44"/>
              </w:object>
            </w:r>
            <w:r>
              <w:t xml:space="preserve">  </w:t>
            </w:r>
            <w:r w:rsidRPr="006E37BE">
              <w:rPr>
                <w:rFonts w:ascii="Times New Roman" w:hAnsi="Times New Roman"/>
                <w:b/>
                <w:sz w:val="24"/>
                <w:szCs w:val="24"/>
              </w:rPr>
              <w:t>9a</w:t>
            </w:r>
          </w:p>
        </w:tc>
        <w:tc>
          <w:tcPr>
            <w:tcW w:w="1895" w:type="dxa"/>
            <w:shd w:val="clear" w:color="auto" w:fill="FFFFFF" w:themeFill="background1"/>
          </w:tcPr>
          <w:p w:rsidR="00927DF9" w:rsidRPr="006E37BE" w:rsidRDefault="00927DF9" w:rsidP="00927DF9">
            <w:pPr>
              <w:jc w:val="center"/>
              <w:cnfStyle w:val="000000100000"/>
              <w:rPr>
                <w:rFonts w:ascii="Times New Roman" w:hAnsi="Times New Roman"/>
                <w:sz w:val="24"/>
                <w:szCs w:val="24"/>
              </w:rPr>
            </w:pPr>
            <w:r>
              <w:rPr>
                <w:rFonts w:ascii="Times New Roman" w:hAnsi="Times New Roman"/>
                <w:sz w:val="24"/>
                <w:szCs w:val="24"/>
              </w:rPr>
              <w:t>4</w:t>
            </w:r>
            <w:r w:rsidRPr="006E37BE">
              <w:rPr>
                <w:rFonts w:ascii="Times New Roman" w:hAnsi="Times New Roman"/>
                <w:sz w:val="24"/>
                <w:szCs w:val="24"/>
              </w:rPr>
              <w:t xml:space="preserve"> min</w:t>
            </w:r>
          </w:p>
        </w:tc>
        <w:tc>
          <w:tcPr>
            <w:tcW w:w="977" w:type="dxa"/>
            <w:shd w:val="clear" w:color="auto" w:fill="FFFFFF" w:themeFill="background1"/>
          </w:tcPr>
          <w:p w:rsidR="00927DF9" w:rsidRPr="006E37BE" w:rsidRDefault="00927DF9" w:rsidP="00927DF9">
            <w:pPr>
              <w:jc w:val="center"/>
              <w:cnfStyle w:val="000000100000"/>
              <w:rPr>
                <w:rFonts w:ascii="Times New Roman" w:hAnsi="Times New Roman"/>
                <w:sz w:val="24"/>
                <w:szCs w:val="24"/>
              </w:rPr>
            </w:pPr>
            <w:r>
              <w:rPr>
                <w:rFonts w:ascii="Times New Roman" w:hAnsi="Times New Roman"/>
                <w:sz w:val="24"/>
                <w:szCs w:val="24"/>
              </w:rPr>
              <w:t>86</w:t>
            </w:r>
            <w:r w:rsidRPr="006E37BE">
              <w:rPr>
                <w:rFonts w:ascii="Times New Roman" w:hAnsi="Times New Roman"/>
                <w:sz w:val="24"/>
                <w:szCs w:val="24"/>
              </w:rPr>
              <w:t>%</w:t>
            </w:r>
          </w:p>
        </w:tc>
      </w:tr>
    </w:tbl>
    <w:p w:rsidR="00927DF9" w:rsidRPr="008B04B2" w:rsidRDefault="00927DF9" w:rsidP="00927DF9">
      <w:pPr>
        <w:jc w:val="both"/>
        <w:rPr>
          <w:rFonts w:ascii="Times New Roman" w:hAnsi="Times New Roman"/>
          <w:i/>
          <w:sz w:val="24"/>
          <w:szCs w:val="24"/>
        </w:rPr>
      </w:pPr>
      <w:proofErr w:type="spellStart"/>
      <w:proofErr w:type="gramStart"/>
      <w:r w:rsidRPr="008B04B2">
        <w:rPr>
          <w:rFonts w:ascii="Times New Roman" w:hAnsi="Times New Roman"/>
          <w:i/>
          <w:sz w:val="24"/>
          <w:szCs w:val="24"/>
          <w:vertAlign w:val="superscript"/>
        </w:rPr>
        <w:t>a</w:t>
      </w:r>
      <w:r w:rsidRPr="008B04B2">
        <w:rPr>
          <w:rFonts w:ascii="Times New Roman" w:hAnsi="Times New Roman"/>
          <w:i/>
          <w:sz w:val="24"/>
          <w:szCs w:val="24"/>
        </w:rPr>
        <w:t>Reactions</w:t>
      </w:r>
      <w:proofErr w:type="spellEnd"/>
      <w:proofErr w:type="gramEnd"/>
      <w:r w:rsidRPr="008B04B2">
        <w:rPr>
          <w:rFonts w:ascii="Times New Roman" w:hAnsi="Times New Roman"/>
          <w:i/>
          <w:sz w:val="24"/>
          <w:szCs w:val="24"/>
        </w:rPr>
        <w:t xml:space="preserve"> were monitored by TLC; </w:t>
      </w:r>
      <w:proofErr w:type="spellStart"/>
      <w:r w:rsidRPr="008B04B2">
        <w:rPr>
          <w:rFonts w:ascii="Times New Roman" w:hAnsi="Times New Roman"/>
          <w:i/>
          <w:sz w:val="24"/>
          <w:szCs w:val="24"/>
          <w:vertAlign w:val="superscript"/>
        </w:rPr>
        <w:t>b</w:t>
      </w:r>
      <w:r w:rsidRPr="008B04B2">
        <w:rPr>
          <w:rFonts w:ascii="Times New Roman" w:hAnsi="Times New Roman"/>
          <w:i/>
          <w:sz w:val="24"/>
          <w:szCs w:val="24"/>
        </w:rPr>
        <w:t>Confirmed</w:t>
      </w:r>
      <w:proofErr w:type="spellEnd"/>
      <w:r w:rsidRPr="008B04B2">
        <w:rPr>
          <w:rFonts w:ascii="Times New Roman" w:hAnsi="Times New Roman"/>
          <w:i/>
          <w:sz w:val="24"/>
          <w:szCs w:val="24"/>
        </w:rPr>
        <w:t xml:space="preserve"> by IR, </w:t>
      </w:r>
      <w:r w:rsidRPr="008B04B2">
        <w:rPr>
          <w:rFonts w:ascii="Times New Roman" w:hAnsi="Times New Roman"/>
          <w:i/>
          <w:sz w:val="24"/>
          <w:szCs w:val="24"/>
          <w:vertAlign w:val="superscript"/>
        </w:rPr>
        <w:t>1</w:t>
      </w:r>
      <w:r w:rsidRPr="008B04B2">
        <w:rPr>
          <w:rFonts w:ascii="Times New Roman" w:hAnsi="Times New Roman"/>
          <w:i/>
          <w:sz w:val="24"/>
          <w:szCs w:val="24"/>
        </w:rPr>
        <w:t xml:space="preserve">H NMR and </w:t>
      </w:r>
      <w:r w:rsidRPr="008B04B2">
        <w:rPr>
          <w:rFonts w:ascii="Times New Roman" w:hAnsi="Times New Roman"/>
          <w:i/>
          <w:sz w:val="24"/>
          <w:szCs w:val="24"/>
          <w:vertAlign w:val="superscript"/>
        </w:rPr>
        <w:t>13</w:t>
      </w:r>
      <w:r w:rsidRPr="008B04B2">
        <w:rPr>
          <w:rFonts w:ascii="Times New Roman" w:hAnsi="Times New Roman"/>
          <w:i/>
          <w:sz w:val="24"/>
          <w:szCs w:val="24"/>
        </w:rPr>
        <w:t xml:space="preserve">CNMR; </w:t>
      </w:r>
      <w:proofErr w:type="spellStart"/>
      <w:r w:rsidRPr="008B04B2">
        <w:rPr>
          <w:rFonts w:ascii="Times New Roman" w:hAnsi="Times New Roman"/>
          <w:i/>
          <w:sz w:val="24"/>
          <w:szCs w:val="24"/>
          <w:vertAlign w:val="superscript"/>
        </w:rPr>
        <w:t>c</w:t>
      </w:r>
      <w:r w:rsidRPr="008B04B2">
        <w:rPr>
          <w:rFonts w:ascii="Times New Roman" w:hAnsi="Times New Roman"/>
          <w:i/>
          <w:sz w:val="24"/>
          <w:szCs w:val="24"/>
        </w:rPr>
        <w:t>Isolated</w:t>
      </w:r>
      <w:proofErr w:type="spellEnd"/>
      <w:r w:rsidRPr="008B04B2">
        <w:rPr>
          <w:rFonts w:ascii="Times New Roman" w:hAnsi="Times New Roman"/>
          <w:i/>
          <w:sz w:val="24"/>
          <w:szCs w:val="24"/>
        </w:rPr>
        <w:t xml:space="preserve"> yields.</w:t>
      </w:r>
    </w:p>
    <w:p w:rsidR="00927DF9" w:rsidRDefault="00927DF9" w:rsidP="00927DF9">
      <w:pPr>
        <w:spacing w:line="360" w:lineRule="auto"/>
        <w:ind w:firstLine="720"/>
        <w:jc w:val="both"/>
        <w:rPr>
          <w:rFonts w:ascii="Times New Roman" w:hAnsi="Times New Roman"/>
          <w:sz w:val="24"/>
          <w:szCs w:val="24"/>
        </w:rPr>
      </w:pPr>
      <w:r>
        <w:rPr>
          <w:rFonts w:ascii="Times New Roman" w:hAnsi="Times New Roman"/>
          <w:sz w:val="24"/>
          <w:szCs w:val="24"/>
        </w:rPr>
        <w:t xml:space="preserve">The antibacterial activity of the synthesised compounds was tested against </w:t>
      </w:r>
      <w:r>
        <w:rPr>
          <w:rFonts w:ascii="Times New Roman" w:hAnsi="Times New Roman"/>
          <w:i/>
          <w:sz w:val="24"/>
          <w:szCs w:val="24"/>
        </w:rPr>
        <w:t xml:space="preserve">Escherichia coli </w:t>
      </w:r>
      <w:r>
        <w:rPr>
          <w:rFonts w:ascii="Times New Roman" w:hAnsi="Times New Roman"/>
          <w:sz w:val="24"/>
          <w:szCs w:val="24"/>
        </w:rPr>
        <w:t xml:space="preserve">and </w:t>
      </w:r>
      <w:proofErr w:type="spellStart"/>
      <w:r>
        <w:rPr>
          <w:rFonts w:ascii="Times New Roman" w:hAnsi="Times New Roman"/>
          <w:i/>
          <w:sz w:val="24"/>
          <w:szCs w:val="24"/>
        </w:rPr>
        <w:t>Klebsiella</w:t>
      </w:r>
      <w:proofErr w:type="spellEnd"/>
      <w:r>
        <w:rPr>
          <w:rFonts w:ascii="Times New Roman" w:hAnsi="Times New Roman"/>
          <w:i/>
          <w:sz w:val="24"/>
          <w:szCs w:val="24"/>
        </w:rPr>
        <w:t xml:space="preserve"> pneumonia </w:t>
      </w:r>
      <w:r>
        <w:rPr>
          <w:rFonts w:ascii="Times New Roman" w:hAnsi="Times New Roman"/>
          <w:sz w:val="24"/>
          <w:szCs w:val="24"/>
        </w:rPr>
        <w:t xml:space="preserve">as Gram negative bacteria, </w:t>
      </w:r>
      <w:r>
        <w:rPr>
          <w:rFonts w:ascii="Times New Roman" w:hAnsi="Times New Roman"/>
          <w:i/>
          <w:sz w:val="24"/>
          <w:szCs w:val="24"/>
        </w:rPr>
        <w:t xml:space="preserve">Staphylococcus </w:t>
      </w:r>
      <w:proofErr w:type="spellStart"/>
      <w:r>
        <w:rPr>
          <w:rFonts w:ascii="Times New Roman" w:hAnsi="Times New Roman"/>
          <w:i/>
          <w:sz w:val="24"/>
          <w:szCs w:val="24"/>
        </w:rPr>
        <w:t>aureus</w:t>
      </w:r>
      <w:proofErr w:type="spellEnd"/>
      <w:r>
        <w:rPr>
          <w:rFonts w:ascii="Times New Roman" w:hAnsi="Times New Roman"/>
          <w:i/>
          <w:sz w:val="24"/>
          <w:szCs w:val="24"/>
        </w:rPr>
        <w:t xml:space="preserve"> </w:t>
      </w:r>
      <w:r>
        <w:rPr>
          <w:rFonts w:ascii="Times New Roman" w:hAnsi="Times New Roman"/>
          <w:sz w:val="24"/>
          <w:szCs w:val="24"/>
        </w:rPr>
        <w:t xml:space="preserve">and </w:t>
      </w:r>
      <w:r>
        <w:rPr>
          <w:rFonts w:ascii="Times New Roman" w:hAnsi="Times New Roman"/>
          <w:i/>
          <w:sz w:val="24"/>
          <w:szCs w:val="24"/>
        </w:rPr>
        <w:t xml:space="preserve">Bacillus </w:t>
      </w:r>
      <w:proofErr w:type="spellStart"/>
      <w:r>
        <w:rPr>
          <w:rFonts w:ascii="Times New Roman" w:hAnsi="Times New Roman"/>
          <w:i/>
          <w:sz w:val="24"/>
          <w:szCs w:val="24"/>
        </w:rPr>
        <w:t>subtilis</w:t>
      </w:r>
      <w:proofErr w:type="spellEnd"/>
      <w:r>
        <w:rPr>
          <w:rFonts w:ascii="Times New Roman" w:hAnsi="Times New Roman"/>
          <w:i/>
          <w:sz w:val="24"/>
          <w:szCs w:val="24"/>
        </w:rPr>
        <w:t xml:space="preserve"> </w:t>
      </w:r>
      <w:r>
        <w:rPr>
          <w:rFonts w:ascii="Times New Roman" w:hAnsi="Times New Roman"/>
          <w:sz w:val="24"/>
          <w:szCs w:val="24"/>
        </w:rPr>
        <w:t xml:space="preserve">as Gram positive bacteria. The results of the primary screening have been shown in Table 2. The investigation of the screening revealed that the test compounds showed varying degree of activity against all the tested microorganisms. Almost all the compounds showed </w:t>
      </w:r>
      <w:r w:rsidRPr="00323BC2">
        <w:rPr>
          <w:rFonts w:ascii="Times New Roman" w:hAnsi="Times New Roman"/>
          <w:sz w:val="24"/>
          <w:szCs w:val="24"/>
        </w:rPr>
        <w:t>moderate</w:t>
      </w:r>
      <w:r>
        <w:rPr>
          <w:rFonts w:ascii="Times New Roman" w:hAnsi="Times New Roman"/>
          <w:sz w:val="24"/>
          <w:szCs w:val="24"/>
        </w:rPr>
        <w:t xml:space="preserve"> to potent</w:t>
      </w:r>
      <w:r w:rsidRPr="00323BC2">
        <w:rPr>
          <w:rFonts w:ascii="Times New Roman" w:hAnsi="Times New Roman"/>
          <w:sz w:val="24"/>
          <w:szCs w:val="24"/>
        </w:rPr>
        <w:t xml:space="preserve"> activity</w:t>
      </w:r>
      <w:r>
        <w:rPr>
          <w:rFonts w:ascii="Times New Roman" w:hAnsi="Times New Roman"/>
          <w:sz w:val="24"/>
          <w:szCs w:val="24"/>
        </w:rPr>
        <w:t xml:space="preserve"> against the strains.  Subsequently minimum inhibitory concentration (MIC) of the compounds was determined to quantify the antibacterial potency of the compounds. The results of the MIC values of antibacterial activity have been given in Table 3. Compound </w:t>
      </w:r>
      <w:r w:rsidRPr="000523E7">
        <w:rPr>
          <w:rFonts w:ascii="Times New Roman" w:hAnsi="Times New Roman"/>
          <w:b/>
          <w:sz w:val="24"/>
          <w:szCs w:val="24"/>
        </w:rPr>
        <w:t xml:space="preserve">2a </w:t>
      </w:r>
      <w:r w:rsidRPr="000523E7">
        <w:rPr>
          <w:rFonts w:ascii="Times New Roman" w:hAnsi="Times New Roman"/>
          <w:sz w:val="24"/>
          <w:szCs w:val="24"/>
        </w:rPr>
        <w:t xml:space="preserve">showed a better activity </w:t>
      </w:r>
      <w:r>
        <w:rPr>
          <w:rFonts w:ascii="Times New Roman" w:hAnsi="Times New Roman"/>
          <w:sz w:val="24"/>
          <w:szCs w:val="24"/>
        </w:rPr>
        <w:t xml:space="preserve">against </w:t>
      </w:r>
      <w:r w:rsidRPr="006E37BE">
        <w:rPr>
          <w:rFonts w:ascii="Times New Roman" w:hAnsi="Times New Roman"/>
          <w:i/>
          <w:sz w:val="24"/>
          <w:szCs w:val="24"/>
        </w:rPr>
        <w:t>E. coli</w:t>
      </w:r>
      <w:r>
        <w:rPr>
          <w:rFonts w:ascii="Times New Roman" w:hAnsi="Times New Roman"/>
          <w:sz w:val="24"/>
          <w:szCs w:val="24"/>
        </w:rPr>
        <w:t xml:space="preserve"> with a MIC of 0.058 mg/ml </w:t>
      </w:r>
      <w:r w:rsidRPr="000523E7">
        <w:rPr>
          <w:rFonts w:ascii="Times New Roman" w:hAnsi="Times New Roman"/>
          <w:sz w:val="24"/>
          <w:szCs w:val="24"/>
        </w:rPr>
        <w:t xml:space="preserve">and compounds </w:t>
      </w:r>
      <w:r>
        <w:rPr>
          <w:rFonts w:ascii="Times New Roman" w:hAnsi="Times New Roman"/>
          <w:b/>
          <w:sz w:val="24"/>
          <w:szCs w:val="24"/>
        </w:rPr>
        <w:t>4</w:t>
      </w:r>
      <w:r w:rsidRPr="000523E7">
        <w:rPr>
          <w:rFonts w:ascii="Times New Roman" w:hAnsi="Times New Roman"/>
          <w:b/>
          <w:sz w:val="24"/>
          <w:szCs w:val="24"/>
        </w:rPr>
        <w:t xml:space="preserve">a </w:t>
      </w:r>
      <w:r w:rsidRPr="000523E7">
        <w:rPr>
          <w:rFonts w:ascii="Times New Roman" w:hAnsi="Times New Roman"/>
          <w:sz w:val="24"/>
          <w:szCs w:val="24"/>
        </w:rPr>
        <w:t xml:space="preserve">and </w:t>
      </w:r>
      <w:r>
        <w:rPr>
          <w:rFonts w:ascii="Times New Roman" w:hAnsi="Times New Roman"/>
          <w:b/>
          <w:sz w:val="24"/>
          <w:szCs w:val="24"/>
        </w:rPr>
        <w:t>5</w:t>
      </w:r>
      <w:r w:rsidRPr="000523E7">
        <w:rPr>
          <w:rFonts w:ascii="Times New Roman" w:hAnsi="Times New Roman"/>
          <w:b/>
          <w:sz w:val="24"/>
          <w:szCs w:val="24"/>
        </w:rPr>
        <w:t>a</w:t>
      </w:r>
      <w:r>
        <w:rPr>
          <w:rFonts w:ascii="Times New Roman" w:hAnsi="Times New Roman"/>
          <w:b/>
          <w:sz w:val="24"/>
          <w:szCs w:val="24"/>
        </w:rPr>
        <w:t xml:space="preserve"> </w:t>
      </w:r>
      <w:r>
        <w:rPr>
          <w:rFonts w:ascii="Times New Roman" w:hAnsi="Times New Roman"/>
          <w:sz w:val="24"/>
          <w:szCs w:val="24"/>
        </w:rPr>
        <w:t xml:space="preserve">has less effectiveness against the bacterial strains. </w:t>
      </w:r>
      <w:r w:rsidRPr="004744F0">
        <w:rPr>
          <w:rFonts w:ascii="Times New Roman" w:hAnsi="Times New Roman"/>
          <w:sz w:val="24"/>
          <w:szCs w:val="24"/>
        </w:rPr>
        <w:t xml:space="preserve">In comparison, compound </w:t>
      </w:r>
      <w:r w:rsidRPr="004744F0">
        <w:rPr>
          <w:rFonts w:ascii="Times New Roman" w:hAnsi="Times New Roman"/>
          <w:b/>
          <w:sz w:val="24"/>
          <w:szCs w:val="24"/>
        </w:rPr>
        <w:t>2a</w:t>
      </w:r>
      <w:r w:rsidRPr="004744F0">
        <w:rPr>
          <w:rFonts w:ascii="Times New Roman" w:hAnsi="Times New Roman"/>
          <w:sz w:val="24"/>
          <w:szCs w:val="24"/>
        </w:rPr>
        <w:t xml:space="preserve"> showed the best activity indicating its promising broad spectrum of antibacterial property.</w:t>
      </w:r>
      <w:r>
        <w:rPr>
          <w:rFonts w:ascii="Times New Roman" w:hAnsi="Times New Roman"/>
          <w:sz w:val="24"/>
          <w:szCs w:val="24"/>
        </w:rPr>
        <w:t xml:space="preserve">  </w:t>
      </w:r>
    </w:p>
    <w:p w:rsidR="00927DF9" w:rsidRDefault="00927DF9" w:rsidP="00927DF9">
      <w:pPr>
        <w:spacing w:line="360" w:lineRule="auto"/>
        <w:jc w:val="both"/>
        <w:rPr>
          <w:rFonts w:ascii="Times New Roman" w:hAnsi="Times New Roman"/>
          <w:sz w:val="24"/>
          <w:szCs w:val="24"/>
        </w:rPr>
      </w:pPr>
      <w:proofErr w:type="gramStart"/>
      <w:r>
        <w:rPr>
          <w:rFonts w:ascii="Times New Roman" w:hAnsi="Times New Roman"/>
          <w:b/>
          <w:bCs/>
          <w:color w:val="000000"/>
          <w:sz w:val="24"/>
          <w:szCs w:val="24"/>
        </w:rPr>
        <w:lastRenderedPageBreak/>
        <w:t>Table 2.</w:t>
      </w:r>
      <w:proofErr w:type="gramEnd"/>
      <w:r w:rsidRPr="00836CAC">
        <w:rPr>
          <w:rFonts w:ascii="Times New Roman" w:hAnsi="Times New Roman"/>
          <w:b/>
          <w:bCs/>
          <w:color w:val="000000"/>
          <w:sz w:val="24"/>
          <w:szCs w:val="24"/>
        </w:rPr>
        <w:t xml:space="preserve"> </w:t>
      </w:r>
      <w:r w:rsidRPr="006E1F25">
        <w:rPr>
          <w:rFonts w:ascii="Times New Roman" w:hAnsi="Times New Roman"/>
          <w:bCs/>
          <w:color w:val="000000"/>
          <w:sz w:val="24"/>
          <w:szCs w:val="24"/>
        </w:rPr>
        <w:t xml:space="preserve">Zone of inhibition </w:t>
      </w:r>
      <w:r>
        <w:rPr>
          <w:rFonts w:ascii="Times New Roman" w:hAnsi="Times New Roman"/>
          <w:bCs/>
          <w:color w:val="000000"/>
          <w:sz w:val="24"/>
          <w:szCs w:val="24"/>
        </w:rPr>
        <w:t xml:space="preserve">values </w:t>
      </w:r>
      <w:r w:rsidRPr="006E1F25">
        <w:rPr>
          <w:rFonts w:ascii="Times New Roman" w:hAnsi="Times New Roman"/>
          <w:bCs/>
          <w:color w:val="000000"/>
          <w:sz w:val="24"/>
          <w:szCs w:val="24"/>
        </w:rPr>
        <w:t>(mm) of the synthesised compounds</w:t>
      </w:r>
    </w:p>
    <w:tbl>
      <w:tblPr>
        <w:tblStyle w:val="LightShading2"/>
        <w:tblW w:w="0" w:type="auto"/>
        <w:shd w:val="clear" w:color="auto" w:fill="FFFFFF" w:themeFill="background1"/>
        <w:tblLook w:val="04A0"/>
      </w:tblPr>
      <w:tblGrid>
        <w:gridCol w:w="1924"/>
        <w:gridCol w:w="1877"/>
        <w:gridCol w:w="1906"/>
        <w:gridCol w:w="2068"/>
        <w:gridCol w:w="1801"/>
      </w:tblGrid>
      <w:tr w:rsidR="00927DF9" w:rsidRPr="00215F64" w:rsidTr="00927DF9">
        <w:trPr>
          <w:cnfStyle w:val="100000000000"/>
          <w:trHeight w:val="20"/>
        </w:trPr>
        <w:tc>
          <w:tcPr>
            <w:cnfStyle w:val="001000000000"/>
            <w:tcW w:w="1979" w:type="dxa"/>
            <w:vMerge w:val="restart"/>
            <w:shd w:val="clear" w:color="auto" w:fill="FFFFFF" w:themeFill="background1"/>
          </w:tcPr>
          <w:p w:rsidR="00927DF9" w:rsidRPr="00836CAC" w:rsidRDefault="00927DF9" w:rsidP="00927DF9">
            <w:pPr>
              <w:jc w:val="center"/>
              <w:rPr>
                <w:rFonts w:ascii="Times New Roman" w:hAnsi="Times New Roman"/>
                <w:b w:val="0"/>
                <w:bCs w:val="0"/>
                <w:color w:val="000000"/>
                <w:sz w:val="24"/>
                <w:szCs w:val="24"/>
              </w:rPr>
            </w:pPr>
            <w:r w:rsidRPr="00836CAC">
              <w:rPr>
                <w:rFonts w:ascii="Times New Roman" w:hAnsi="Times New Roman"/>
                <w:color w:val="000000"/>
                <w:sz w:val="24"/>
                <w:szCs w:val="24"/>
              </w:rPr>
              <w:t>Compounds (10 mg/ml)</w:t>
            </w:r>
          </w:p>
        </w:tc>
        <w:tc>
          <w:tcPr>
            <w:tcW w:w="8301" w:type="dxa"/>
            <w:gridSpan w:val="4"/>
            <w:shd w:val="clear" w:color="auto" w:fill="FFFFFF" w:themeFill="background1"/>
          </w:tcPr>
          <w:p w:rsidR="00927DF9" w:rsidRPr="00836CAC" w:rsidRDefault="00927DF9" w:rsidP="00927DF9">
            <w:pPr>
              <w:jc w:val="center"/>
              <w:cnfStyle w:val="100000000000"/>
              <w:rPr>
                <w:rFonts w:ascii="Times New Roman" w:hAnsi="Times New Roman"/>
                <w:b w:val="0"/>
                <w:color w:val="000000"/>
                <w:sz w:val="24"/>
                <w:szCs w:val="24"/>
              </w:rPr>
            </w:pPr>
            <w:r>
              <w:rPr>
                <w:rFonts w:ascii="Times New Roman" w:hAnsi="Times New Roman"/>
                <w:color w:val="000000"/>
                <w:sz w:val="24"/>
                <w:szCs w:val="24"/>
              </w:rPr>
              <w:t>Zone of inhibition (mm)</w:t>
            </w:r>
          </w:p>
        </w:tc>
      </w:tr>
      <w:tr w:rsidR="00927DF9" w:rsidRPr="00215F64" w:rsidTr="00927DF9">
        <w:trPr>
          <w:cnfStyle w:val="000000100000"/>
          <w:trHeight w:val="266"/>
        </w:trPr>
        <w:tc>
          <w:tcPr>
            <w:cnfStyle w:val="001000000000"/>
            <w:tcW w:w="1979" w:type="dxa"/>
            <w:vMerge/>
            <w:shd w:val="clear" w:color="auto" w:fill="FFFFFF" w:themeFill="background1"/>
          </w:tcPr>
          <w:p w:rsidR="00927DF9" w:rsidRPr="00836CAC" w:rsidRDefault="00927DF9" w:rsidP="00927DF9">
            <w:pPr>
              <w:jc w:val="center"/>
              <w:rPr>
                <w:rFonts w:ascii="Times New Roman" w:hAnsi="Times New Roman"/>
                <w:b w:val="0"/>
                <w:bCs w:val="0"/>
                <w:color w:val="000000"/>
                <w:sz w:val="24"/>
                <w:szCs w:val="24"/>
              </w:rPr>
            </w:pPr>
          </w:p>
        </w:tc>
        <w:tc>
          <w:tcPr>
            <w:tcW w:w="2098" w:type="dxa"/>
            <w:shd w:val="clear" w:color="auto" w:fill="FFFFFF" w:themeFill="background1"/>
          </w:tcPr>
          <w:p w:rsidR="00927DF9" w:rsidRPr="00836CAC" w:rsidRDefault="00927DF9" w:rsidP="00927DF9">
            <w:pPr>
              <w:jc w:val="center"/>
              <w:cnfStyle w:val="000000100000"/>
              <w:rPr>
                <w:rFonts w:ascii="Times New Roman" w:hAnsi="Times New Roman"/>
                <w:b/>
                <w:i/>
                <w:color w:val="000000"/>
                <w:sz w:val="24"/>
                <w:szCs w:val="24"/>
              </w:rPr>
            </w:pPr>
            <w:r w:rsidRPr="00836CAC">
              <w:rPr>
                <w:rFonts w:ascii="Times New Roman" w:hAnsi="Times New Roman"/>
                <w:b/>
                <w:i/>
                <w:color w:val="000000"/>
                <w:sz w:val="24"/>
                <w:szCs w:val="24"/>
              </w:rPr>
              <w:t>E</w:t>
            </w:r>
            <w:r w:rsidRPr="00836CAC">
              <w:rPr>
                <w:rFonts w:ascii="Times New Roman" w:hAnsi="Times New Roman"/>
                <w:b/>
                <w:color w:val="000000"/>
                <w:sz w:val="24"/>
                <w:szCs w:val="24"/>
              </w:rPr>
              <w:t>.</w:t>
            </w:r>
            <w:r w:rsidRPr="00836CAC">
              <w:rPr>
                <w:rFonts w:ascii="Times New Roman" w:hAnsi="Times New Roman"/>
                <w:b/>
                <w:i/>
                <w:color w:val="000000"/>
                <w:sz w:val="24"/>
                <w:szCs w:val="24"/>
              </w:rPr>
              <w:t xml:space="preserve"> coli</w:t>
            </w:r>
          </w:p>
        </w:tc>
        <w:tc>
          <w:tcPr>
            <w:tcW w:w="1985" w:type="dxa"/>
            <w:shd w:val="clear" w:color="auto" w:fill="FFFFFF" w:themeFill="background1"/>
          </w:tcPr>
          <w:p w:rsidR="00927DF9" w:rsidRPr="00836CAC" w:rsidRDefault="00927DF9" w:rsidP="00927DF9">
            <w:pPr>
              <w:jc w:val="center"/>
              <w:cnfStyle w:val="000000100000"/>
              <w:rPr>
                <w:rFonts w:ascii="Times New Roman" w:hAnsi="Times New Roman"/>
                <w:b/>
                <w:i/>
                <w:color w:val="000000"/>
                <w:sz w:val="24"/>
                <w:szCs w:val="24"/>
              </w:rPr>
            </w:pPr>
            <w:r w:rsidRPr="00836CAC">
              <w:rPr>
                <w:rFonts w:ascii="Times New Roman" w:hAnsi="Times New Roman"/>
                <w:b/>
                <w:i/>
                <w:color w:val="000000"/>
                <w:sz w:val="24"/>
                <w:szCs w:val="24"/>
              </w:rPr>
              <w:t xml:space="preserve">K. </w:t>
            </w:r>
            <w:proofErr w:type="spellStart"/>
            <w:r w:rsidRPr="00836CAC">
              <w:rPr>
                <w:rFonts w:ascii="Times New Roman" w:hAnsi="Times New Roman"/>
                <w:b/>
                <w:i/>
                <w:color w:val="000000"/>
                <w:sz w:val="24"/>
                <w:szCs w:val="24"/>
              </w:rPr>
              <w:t>pneumoniae</w:t>
            </w:r>
            <w:proofErr w:type="spellEnd"/>
          </w:p>
        </w:tc>
        <w:tc>
          <w:tcPr>
            <w:tcW w:w="2268" w:type="dxa"/>
            <w:shd w:val="clear" w:color="auto" w:fill="FFFFFF" w:themeFill="background1"/>
          </w:tcPr>
          <w:p w:rsidR="00927DF9" w:rsidRPr="00836CAC" w:rsidRDefault="00927DF9" w:rsidP="00927DF9">
            <w:pPr>
              <w:jc w:val="center"/>
              <w:cnfStyle w:val="000000100000"/>
              <w:rPr>
                <w:rFonts w:ascii="Times New Roman" w:hAnsi="Times New Roman"/>
                <w:b/>
                <w:i/>
                <w:color w:val="000000"/>
                <w:sz w:val="24"/>
                <w:szCs w:val="24"/>
              </w:rPr>
            </w:pPr>
            <w:r w:rsidRPr="00836CAC">
              <w:rPr>
                <w:rFonts w:ascii="Times New Roman" w:hAnsi="Times New Roman"/>
                <w:b/>
                <w:i/>
                <w:color w:val="000000"/>
                <w:sz w:val="24"/>
                <w:szCs w:val="24"/>
              </w:rPr>
              <w:t>S</w:t>
            </w:r>
            <w:r w:rsidRPr="00836CAC">
              <w:rPr>
                <w:rFonts w:ascii="Times New Roman" w:hAnsi="Times New Roman"/>
                <w:b/>
                <w:color w:val="000000"/>
                <w:sz w:val="24"/>
                <w:szCs w:val="24"/>
              </w:rPr>
              <w:t>.</w:t>
            </w:r>
            <w:r w:rsidRPr="00836CAC">
              <w:rPr>
                <w:rFonts w:ascii="Times New Roman" w:hAnsi="Times New Roman"/>
                <w:b/>
                <w:i/>
                <w:color w:val="000000"/>
                <w:sz w:val="24"/>
                <w:szCs w:val="24"/>
              </w:rPr>
              <w:t xml:space="preserve"> </w:t>
            </w:r>
            <w:proofErr w:type="spellStart"/>
            <w:r w:rsidRPr="00836CAC">
              <w:rPr>
                <w:rFonts w:ascii="Times New Roman" w:hAnsi="Times New Roman"/>
                <w:b/>
                <w:i/>
                <w:color w:val="000000"/>
                <w:sz w:val="24"/>
                <w:szCs w:val="24"/>
              </w:rPr>
              <w:t>aureus</w:t>
            </w:r>
            <w:proofErr w:type="spellEnd"/>
          </w:p>
        </w:tc>
        <w:tc>
          <w:tcPr>
            <w:tcW w:w="1950" w:type="dxa"/>
            <w:shd w:val="clear" w:color="auto" w:fill="FFFFFF" w:themeFill="background1"/>
          </w:tcPr>
          <w:p w:rsidR="00927DF9" w:rsidRPr="00836CAC" w:rsidRDefault="00927DF9" w:rsidP="00927DF9">
            <w:pPr>
              <w:jc w:val="center"/>
              <w:cnfStyle w:val="000000100000"/>
              <w:rPr>
                <w:rFonts w:ascii="Times New Roman" w:hAnsi="Times New Roman"/>
                <w:b/>
                <w:i/>
                <w:color w:val="000000"/>
                <w:sz w:val="24"/>
                <w:szCs w:val="24"/>
              </w:rPr>
            </w:pPr>
            <w:r w:rsidRPr="00836CAC">
              <w:rPr>
                <w:rFonts w:ascii="Times New Roman" w:hAnsi="Times New Roman"/>
                <w:b/>
                <w:i/>
                <w:color w:val="000000"/>
                <w:sz w:val="24"/>
                <w:szCs w:val="24"/>
              </w:rPr>
              <w:t xml:space="preserve">B. </w:t>
            </w:r>
            <w:proofErr w:type="spellStart"/>
            <w:r w:rsidRPr="00836CAC">
              <w:rPr>
                <w:rFonts w:ascii="Times New Roman" w:hAnsi="Times New Roman"/>
                <w:b/>
                <w:i/>
                <w:color w:val="000000"/>
                <w:sz w:val="24"/>
                <w:szCs w:val="24"/>
              </w:rPr>
              <w:t>subtilis</w:t>
            </w:r>
            <w:proofErr w:type="spellEnd"/>
          </w:p>
        </w:tc>
      </w:tr>
      <w:tr w:rsidR="00927DF9" w:rsidRPr="00215F64" w:rsidTr="00927DF9">
        <w:trPr>
          <w:trHeight w:val="347"/>
        </w:trPr>
        <w:tc>
          <w:tcPr>
            <w:cnfStyle w:val="001000000000"/>
            <w:tcW w:w="1979" w:type="dxa"/>
            <w:shd w:val="clear" w:color="auto" w:fill="FFFFFF" w:themeFill="background1"/>
          </w:tcPr>
          <w:p w:rsidR="00927DF9" w:rsidRPr="00112E83" w:rsidRDefault="00927DF9" w:rsidP="00927DF9">
            <w:pPr>
              <w:jc w:val="center"/>
              <w:rPr>
                <w:rFonts w:ascii="Times New Roman" w:hAnsi="Times New Roman"/>
                <w:bCs w:val="0"/>
                <w:color w:val="000000"/>
                <w:sz w:val="24"/>
                <w:szCs w:val="24"/>
              </w:rPr>
            </w:pPr>
            <w:r w:rsidRPr="00112E83">
              <w:rPr>
                <w:rFonts w:ascii="Times New Roman" w:hAnsi="Times New Roman"/>
                <w:color w:val="000000"/>
                <w:sz w:val="24"/>
                <w:szCs w:val="24"/>
              </w:rPr>
              <w:t>1a</w:t>
            </w:r>
          </w:p>
        </w:tc>
        <w:tc>
          <w:tcPr>
            <w:tcW w:w="2098"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19</w:t>
            </w:r>
          </w:p>
        </w:tc>
        <w:tc>
          <w:tcPr>
            <w:tcW w:w="1985"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12</w:t>
            </w:r>
          </w:p>
        </w:tc>
        <w:tc>
          <w:tcPr>
            <w:tcW w:w="2268"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18</w:t>
            </w:r>
          </w:p>
        </w:tc>
        <w:tc>
          <w:tcPr>
            <w:tcW w:w="1950"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14</w:t>
            </w:r>
          </w:p>
        </w:tc>
      </w:tr>
      <w:tr w:rsidR="00927DF9" w:rsidRPr="00215F64" w:rsidTr="00927DF9">
        <w:trPr>
          <w:cnfStyle w:val="000000100000"/>
        </w:trPr>
        <w:tc>
          <w:tcPr>
            <w:cnfStyle w:val="001000000000"/>
            <w:tcW w:w="1979" w:type="dxa"/>
            <w:shd w:val="clear" w:color="auto" w:fill="FFFFFF" w:themeFill="background1"/>
          </w:tcPr>
          <w:p w:rsidR="00927DF9" w:rsidRPr="00112E83" w:rsidRDefault="00927DF9" w:rsidP="00927DF9">
            <w:pPr>
              <w:jc w:val="center"/>
              <w:rPr>
                <w:rFonts w:ascii="Times New Roman" w:hAnsi="Times New Roman"/>
                <w:bCs w:val="0"/>
                <w:color w:val="000000"/>
                <w:sz w:val="24"/>
                <w:szCs w:val="24"/>
              </w:rPr>
            </w:pPr>
            <w:r w:rsidRPr="00112E83">
              <w:rPr>
                <w:rFonts w:ascii="Times New Roman" w:hAnsi="Times New Roman"/>
                <w:color w:val="000000"/>
                <w:sz w:val="24"/>
                <w:szCs w:val="24"/>
              </w:rPr>
              <w:t>2a</w:t>
            </w:r>
          </w:p>
        </w:tc>
        <w:tc>
          <w:tcPr>
            <w:tcW w:w="2098"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24</w:t>
            </w:r>
          </w:p>
        </w:tc>
        <w:tc>
          <w:tcPr>
            <w:tcW w:w="1985"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15</w:t>
            </w:r>
          </w:p>
        </w:tc>
        <w:tc>
          <w:tcPr>
            <w:tcW w:w="2268"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21</w:t>
            </w:r>
          </w:p>
        </w:tc>
        <w:tc>
          <w:tcPr>
            <w:tcW w:w="1950"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18</w:t>
            </w:r>
          </w:p>
        </w:tc>
      </w:tr>
      <w:tr w:rsidR="00927DF9" w:rsidRPr="00215F64" w:rsidTr="00927DF9">
        <w:tc>
          <w:tcPr>
            <w:cnfStyle w:val="001000000000"/>
            <w:tcW w:w="1979" w:type="dxa"/>
            <w:shd w:val="clear" w:color="auto" w:fill="FFFFFF" w:themeFill="background1"/>
          </w:tcPr>
          <w:p w:rsidR="00927DF9" w:rsidRPr="00112E83" w:rsidRDefault="00927DF9" w:rsidP="00927DF9">
            <w:pPr>
              <w:jc w:val="center"/>
              <w:rPr>
                <w:rFonts w:ascii="Times New Roman" w:hAnsi="Times New Roman"/>
                <w:bCs w:val="0"/>
                <w:color w:val="000000"/>
                <w:sz w:val="24"/>
                <w:szCs w:val="24"/>
              </w:rPr>
            </w:pPr>
            <w:r w:rsidRPr="00112E83">
              <w:rPr>
                <w:rFonts w:ascii="Times New Roman" w:hAnsi="Times New Roman"/>
                <w:color w:val="000000"/>
                <w:sz w:val="24"/>
                <w:szCs w:val="24"/>
              </w:rPr>
              <w:t>3a</w:t>
            </w:r>
          </w:p>
        </w:tc>
        <w:tc>
          <w:tcPr>
            <w:tcW w:w="2098"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18</w:t>
            </w:r>
          </w:p>
        </w:tc>
        <w:tc>
          <w:tcPr>
            <w:tcW w:w="1985"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17</w:t>
            </w:r>
          </w:p>
        </w:tc>
        <w:tc>
          <w:tcPr>
            <w:tcW w:w="2268"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19</w:t>
            </w:r>
          </w:p>
        </w:tc>
        <w:tc>
          <w:tcPr>
            <w:tcW w:w="1950"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16</w:t>
            </w:r>
          </w:p>
        </w:tc>
      </w:tr>
      <w:tr w:rsidR="00927DF9" w:rsidRPr="00215F64" w:rsidTr="00927DF9">
        <w:trPr>
          <w:cnfStyle w:val="000000100000"/>
        </w:trPr>
        <w:tc>
          <w:tcPr>
            <w:cnfStyle w:val="001000000000"/>
            <w:tcW w:w="1979" w:type="dxa"/>
            <w:shd w:val="clear" w:color="auto" w:fill="FFFFFF" w:themeFill="background1"/>
          </w:tcPr>
          <w:p w:rsidR="00927DF9" w:rsidRPr="00112E83" w:rsidRDefault="00927DF9" w:rsidP="00927DF9">
            <w:pPr>
              <w:jc w:val="center"/>
              <w:rPr>
                <w:rFonts w:ascii="Times New Roman" w:hAnsi="Times New Roman"/>
                <w:bCs w:val="0"/>
                <w:color w:val="000000"/>
                <w:sz w:val="24"/>
                <w:szCs w:val="24"/>
              </w:rPr>
            </w:pPr>
            <w:r w:rsidRPr="00112E83">
              <w:rPr>
                <w:rFonts w:ascii="Times New Roman" w:hAnsi="Times New Roman"/>
                <w:color w:val="000000"/>
                <w:sz w:val="24"/>
                <w:szCs w:val="24"/>
              </w:rPr>
              <w:t>4a</w:t>
            </w:r>
          </w:p>
        </w:tc>
        <w:tc>
          <w:tcPr>
            <w:tcW w:w="2098"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12</w:t>
            </w:r>
          </w:p>
        </w:tc>
        <w:tc>
          <w:tcPr>
            <w:tcW w:w="1985"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10</w:t>
            </w:r>
          </w:p>
        </w:tc>
        <w:tc>
          <w:tcPr>
            <w:tcW w:w="2268"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15</w:t>
            </w:r>
          </w:p>
        </w:tc>
        <w:tc>
          <w:tcPr>
            <w:tcW w:w="1950"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&gt;10</w:t>
            </w:r>
          </w:p>
        </w:tc>
      </w:tr>
      <w:tr w:rsidR="00927DF9" w:rsidRPr="00215F64" w:rsidTr="00927DF9">
        <w:tc>
          <w:tcPr>
            <w:cnfStyle w:val="001000000000"/>
            <w:tcW w:w="1979" w:type="dxa"/>
            <w:shd w:val="clear" w:color="auto" w:fill="FFFFFF" w:themeFill="background1"/>
          </w:tcPr>
          <w:p w:rsidR="00927DF9" w:rsidRPr="00112E83" w:rsidRDefault="00927DF9" w:rsidP="00927DF9">
            <w:pPr>
              <w:jc w:val="center"/>
              <w:rPr>
                <w:rFonts w:ascii="Times New Roman" w:hAnsi="Times New Roman"/>
                <w:bCs w:val="0"/>
                <w:color w:val="000000"/>
                <w:sz w:val="24"/>
                <w:szCs w:val="24"/>
              </w:rPr>
            </w:pPr>
            <w:r w:rsidRPr="00112E83">
              <w:rPr>
                <w:rFonts w:ascii="Times New Roman" w:hAnsi="Times New Roman"/>
                <w:color w:val="000000"/>
                <w:sz w:val="24"/>
                <w:szCs w:val="24"/>
              </w:rPr>
              <w:t>5a</w:t>
            </w:r>
          </w:p>
        </w:tc>
        <w:tc>
          <w:tcPr>
            <w:tcW w:w="2098"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10</w:t>
            </w:r>
          </w:p>
        </w:tc>
        <w:tc>
          <w:tcPr>
            <w:tcW w:w="1985"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&gt;10</w:t>
            </w:r>
          </w:p>
        </w:tc>
        <w:tc>
          <w:tcPr>
            <w:tcW w:w="2268"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12</w:t>
            </w:r>
          </w:p>
        </w:tc>
        <w:tc>
          <w:tcPr>
            <w:tcW w:w="1950"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10</w:t>
            </w:r>
          </w:p>
        </w:tc>
      </w:tr>
      <w:tr w:rsidR="00927DF9" w:rsidRPr="00215F64" w:rsidTr="00927DF9">
        <w:trPr>
          <w:cnfStyle w:val="000000100000"/>
        </w:trPr>
        <w:tc>
          <w:tcPr>
            <w:cnfStyle w:val="001000000000"/>
            <w:tcW w:w="1979" w:type="dxa"/>
            <w:shd w:val="clear" w:color="auto" w:fill="FFFFFF" w:themeFill="background1"/>
          </w:tcPr>
          <w:p w:rsidR="00927DF9" w:rsidRPr="00112E83" w:rsidRDefault="00927DF9" w:rsidP="00927DF9">
            <w:pPr>
              <w:jc w:val="center"/>
              <w:rPr>
                <w:rFonts w:ascii="Times New Roman" w:hAnsi="Times New Roman"/>
                <w:bCs w:val="0"/>
                <w:color w:val="000000"/>
                <w:sz w:val="24"/>
                <w:szCs w:val="24"/>
              </w:rPr>
            </w:pPr>
            <w:r w:rsidRPr="00112E83">
              <w:rPr>
                <w:rFonts w:ascii="Times New Roman" w:hAnsi="Times New Roman"/>
                <w:color w:val="000000"/>
                <w:sz w:val="24"/>
                <w:szCs w:val="24"/>
              </w:rPr>
              <w:t>6a</w:t>
            </w:r>
          </w:p>
        </w:tc>
        <w:tc>
          <w:tcPr>
            <w:tcW w:w="2098"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19</w:t>
            </w:r>
          </w:p>
        </w:tc>
        <w:tc>
          <w:tcPr>
            <w:tcW w:w="1985"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15</w:t>
            </w:r>
          </w:p>
        </w:tc>
        <w:tc>
          <w:tcPr>
            <w:tcW w:w="2268"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16</w:t>
            </w:r>
          </w:p>
        </w:tc>
        <w:tc>
          <w:tcPr>
            <w:tcW w:w="1950"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12</w:t>
            </w:r>
          </w:p>
        </w:tc>
      </w:tr>
      <w:tr w:rsidR="00927DF9" w:rsidRPr="00215F64" w:rsidTr="00927DF9">
        <w:tc>
          <w:tcPr>
            <w:cnfStyle w:val="001000000000"/>
            <w:tcW w:w="1979" w:type="dxa"/>
            <w:shd w:val="clear" w:color="auto" w:fill="FFFFFF" w:themeFill="background1"/>
          </w:tcPr>
          <w:p w:rsidR="00927DF9" w:rsidRPr="00112E83" w:rsidRDefault="00927DF9" w:rsidP="00927DF9">
            <w:pPr>
              <w:jc w:val="center"/>
              <w:rPr>
                <w:rFonts w:ascii="Times New Roman" w:hAnsi="Times New Roman"/>
                <w:bCs w:val="0"/>
                <w:color w:val="000000"/>
                <w:sz w:val="24"/>
                <w:szCs w:val="24"/>
              </w:rPr>
            </w:pPr>
            <w:r w:rsidRPr="00112E83">
              <w:rPr>
                <w:rFonts w:ascii="Times New Roman" w:hAnsi="Times New Roman"/>
                <w:color w:val="000000"/>
                <w:sz w:val="24"/>
                <w:szCs w:val="24"/>
              </w:rPr>
              <w:t>7a</w:t>
            </w:r>
          </w:p>
        </w:tc>
        <w:tc>
          <w:tcPr>
            <w:tcW w:w="2098"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12</w:t>
            </w:r>
          </w:p>
        </w:tc>
        <w:tc>
          <w:tcPr>
            <w:tcW w:w="1985"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17</w:t>
            </w:r>
          </w:p>
        </w:tc>
        <w:tc>
          <w:tcPr>
            <w:tcW w:w="2268"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&lt;10</w:t>
            </w:r>
          </w:p>
        </w:tc>
        <w:tc>
          <w:tcPr>
            <w:tcW w:w="1950"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14</w:t>
            </w:r>
          </w:p>
        </w:tc>
      </w:tr>
      <w:tr w:rsidR="00927DF9" w:rsidRPr="00215F64" w:rsidTr="00927DF9">
        <w:trPr>
          <w:cnfStyle w:val="000000100000"/>
        </w:trPr>
        <w:tc>
          <w:tcPr>
            <w:cnfStyle w:val="001000000000"/>
            <w:tcW w:w="1979" w:type="dxa"/>
            <w:shd w:val="clear" w:color="auto" w:fill="FFFFFF" w:themeFill="background1"/>
          </w:tcPr>
          <w:p w:rsidR="00927DF9" w:rsidRPr="00112E83" w:rsidRDefault="00927DF9" w:rsidP="00927DF9">
            <w:pPr>
              <w:jc w:val="center"/>
              <w:rPr>
                <w:rFonts w:ascii="Times New Roman" w:hAnsi="Times New Roman"/>
                <w:bCs w:val="0"/>
                <w:color w:val="000000"/>
                <w:sz w:val="24"/>
                <w:szCs w:val="24"/>
              </w:rPr>
            </w:pPr>
            <w:r w:rsidRPr="00112E83">
              <w:rPr>
                <w:rFonts w:ascii="Times New Roman" w:hAnsi="Times New Roman"/>
                <w:color w:val="000000"/>
                <w:sz w:val="24"/>
                <w:szCs w:val="24"/>
              </w:rPr>
              <w:t>8a</w:t>
            </w:r>
          </w:p>
        </w:tc>
        <w:tc>
          <w:tcPr>
            <w:tcW w:w="2098"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16</w:t>
            </w:r>
          </w:p>
        </w:tc>
        <w:tc>
          <w:tcPr>
            <w:tcW w:w="1985"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18</w:t>
            </w:r>
          </w:p>
        </w:tc>
        <w:tc>
          <w:tcPr>
            <w:tcW w:w="2268"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16</w:t>
            </w:r>
          </w:p>
        </w:tc>
        <w:tc>
          <w:tcPr>
            <w:tcW w:w="1950"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&gt;10</w:t>
            </w:r>
          </w:p>
        </w:tc>
      </w:tr>
      <w:tr w:rsidR="00927DF9" w:rsidRPr="00215F64" w:rsidTr="00927DF9">
        <w:tc>
          <w:tcPr>
            <w:cnfStyle w:val="001000000000"/>
            <w:tcW w:w="1979" w:type="dxa"/>
            <w:shd w:val="clear" w:color="auto" w:fill="FFFFFF" w:themeFill="background1"/>
          </w:tcPr>
          <w:p w:rsidR="00927DF9" w:rsidRPr="00112E83" w:rsidRDefault="00927DF9" w:rsidP="00927DF9">
            <w:pPr>
              <w:jc w:val="center"/>
              <w:rPr>
                <w:rFonts w:ascii="Times New Roman" w:hAnsi="Times New Roman"/>
                <w:bCs w:val="0"/>
                <w:color w:val="000000"/>
                <w:sz w:val="24"/>
                <w:szCs w:val="24"/>
              </w:rPr>
            </w:pPr>
            <w:r w:rsidRPr="00112E83">
              <w:rPr>
                <w:rFonts w:ascii="Times New Roman" w:hAnsi="Times New Roman"/>
                <w:color w:val="000000"/>
                <w:sz w:val="24"/>
                <w:szCs w:val="24"/>
              </w:rPr>
              <w:t>9a</w:t>
            </w:r>
          </w:p>
        </w:tc>
        <w:tc>
          <w:tcPr>
            <w:tcW w:w="2098"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19</w:t>
            </w:r>
          </w:p>
        </w:tc>
        <w:tc>
          <w:tcPr>
            <w:tcW w:w="1985"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12</w:t>
            </w:r>
          </w:p>
        </w:tc>
        <w:tc>
          <w:tcPr>
            <w:tcW w:w="2268"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17</w:t>
            </w:r>
          </w:p>
        </w:tc>
        <w:tc>
          <w:tcPr>
            <w:tcW w:w="1950"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14</w:t>
            </w:r>
          </w:p>
        </w:tc>
      </w:tr>
      <w:tr w:rsidR="00927DF9" w:rsidRPr="00112E83" w:rsidTr="00927DF9">
        <w:trPr>
          <w:cnfStyle w:val="000000100000"/>
        </w:trPr>
        <w:tc>
          <w:tcPr>
            <w:cnfStyle w:val="001000000000"/>
            <w:tcW w:w="1979" w:type="dxa"/>
            <w:shd w:val="clear" w:color="auto" w:fill="FFFFFF" w:themeFill="background1"/>
          </w:tcPr>
          <w:p w:rsidR="00927DF9" w:rsidRPr="00112E83" w:rsidRDefault="00927DF9" w:rsidP="00927DF9">
            <w:pPr>
              <w:jc w:val="center"/>
              <w:rPr>
                <w:rFonts w:ascii="Times New Roman" w:hAnsi="Times New Roman"/>
                <w:bCs w:val="0"/>
                <w:color w:val="000000"/>
                <w:sz w:val="24"/>
                <w:szCs w:val="24"/>
              </w:rPr>
            </w:pPr>
            <w:r w:rsidRPr="00112E83">
              <w:rPr>
                <w:rFonts w:ascii="Times New Roman" w:hAnsi="Times New Roman"/>
                <w:color w:val="000000"/>
                <w:sz w:val="24"/>
                <w:szCs w:val="24"/>
              </w:rPr>
              <w:t xml:space="preserve">Streptomycin </w:t>
            </w:r>
          </w:p>
        </w:tc>
        <w:tc>
          <w:tcPr>
            <w:tcW w:w="2098" w:type="dxa"/>
            <w:shd w:val="clear" w:color="auto" w:fill="FFFFFF" w:themeFill="background1"/>
          </w:tcPr>
          <w:p w:rsidR="00927DF9" w:rsidRPr="00112E83" w:rsidRDefault="00927DF9" w:rsidP="00927DF9">
            <w:pPr>
              <w:jc w:val="center"/>
              <w:cnfStyle w:val="000000100000"/>
              <w:rPr>
                <w:rFonts w:ascii="Times New Roman" w:hAnsi="Times New Roman"/>
                <w:color w:val="000000"/>
                <w:sz w:val="24"/>
                <w:szCs w:val="24"/>
              </w:rPr>
            </w:pPr>
            <w:r w:rsidRPr="00112E83">
              <w:rPr>
                <w:rFonts w:ascii="Times New Roman" w:hAnsi="Times New Roman"/>
                <w:color w:val="000000"/>
                <w:sz w:val="24"/>
                <w:szCs w:val="24"/>
              </w:rPr>
              <w:t>32</w:t>
            </w:r>
          </w:p>
        </w:tc>
        <w:tc>
          <w:tcPr>
            <w:tcW w:w="1985" w:type="dxa"/>
            <w:shd w:val="clear" w:color="auto" w:fill="FFFFFF" w:themeFill="background1"/>
          </w:tcPr>
          <w:p w:rsidR="00927DF9" w:rsidRPr="00112E83" w:rsidRDefault="00927DF9" w:rsidP="00927DF9">
            <w:pPr>
              <w:jc w:val="center"/>
              <w:cnfStyle w:val="000000100000"/>
              <w:rPr>
                <w:rFonts w:ascii="Times New Roman" w:hAnsi="Times New Roman"/>
                <w:color w:val="000000"/>
                <w:sz w:val="24"/>
                <w:szCs w:val="24"/>
              </w:rPr>
            </w:pPr>
            <w:r w:rsidRPr="00112E83">
              <w:rPr>
                <w:rFonts w:ascii="Times New Roman" w:hAnsi="Times New Roman"/>
                <w:color w:val="000000"/>
                <w:sz w:val="24"/>
                <w:szCs w:val="24"/>
              </w:rPr>
              <w:t>30</w:t>
            </w:r>
          </w:p>
        </w:tc>
        <w:tc>
          <w:tcPr>
            <w:tcW w:w="2268" w:type="dxa"/>
            <w:shd w:val="clear" w:color="auto" w:fill="FFFFFF" w:themeFill="background1"/>
          </w:tcPr>
          <w:p w:rsidR="00927DF9" w:rsidRPr="00112E83" w:rsidRDefault="00927DF9" w:rsidP="00927DF9">
            <w:pPr>
              <w:jc w:val="center"/>
              <w:cnfStyle w:val="000000100000"/>
              <w:rPr>
                <w:rFonts w:ascii="Times New Roman" w:hAnsi="Times New Roman"/>
                <w:color w:val="000000"/>
                <w:sz w:val="24"/>
                <w:szCs w:val="24"/>
              </w:rPr>
            </w:pPr>
            <w:r w:rsidRPr="00112E83">
              <w:rPr>
                <w:rFonts w:ascii="Times New Roman" w:hAnsi="Times New Roman"/>
                <w:color w:val="000000"/>
                <w:sz w:val="24"/>
                <w:szCs w:val="24"/>
              </w:rPr>
              <w:t>34</w:t>
            </w:r>
          </w:p>
        </w:tc>
        <w:tc>
          <w:tcPr>
            <w:tcW w:w="1950" w:type="dxa"/>
            <w:shd w:val="clear" w:color="auto" w:fill="FFFFFF" w:themeFill="background1"/>
          </w:tcPr>
          <w:p w:rsidR="00927DF9" w:rsidRPr="00112E83" w:rsidRDefault="00927DF9" w:rsidP="00927DF9">
            <w:pPr>
              <w:jc w:val="center"/>
              <w:cnfStyle w:val="000000100000"/>
              <w:rPr>
                <w:rFonts w:ascii="Times New Roman" w:hAnsi="Times New Roman"/>
                <w:color w:val="000000"/>
                <w:sz w:val="24"/>
                <w:szCs w:val="24"/>
              </w:rPr>
            </w:pPr>
            <w:r w:rsidRPr="00112E83">
              <w:rPr>
                <w:rFonts w:ascii="Times New Roman" w:hAnsi="Times New Roman"/>
                <w:color w:val="000000"/>
                <w:sz w:val="24"/>
                <w:szCs w:val="24"/>
              </w:rPr>
              <w:t>30</w:t>
            </w:r>
          </w:p>
        </w:tc>
      </w:tr>
    </w:tbl>
    <w:p w:rsidR="00927DF9" w:rsidRPr="00112E83" w:rsidRDefault="00927DF9" w:rsidP="00927DF9">
      <w:pPr>
        <w:jc w:val="both"/>
        <w:rPr>
          <w:rFonts w:ascii="Times New Roman" w:hAnsi="Times New Roman"/>
          <w:sz w:val="24"/>
          <w:szCs w:val="24"/>
        </w:rPr>
      </w:pPr>
    </w:p>
    <w:p w:rsidR="00927DF9" w:rsidRPr="00E27148" w:rsidRDefault="00C26C7A" w:rsidP="00927DF9">
      <w:pPr>
        <w:jc w:val="both"/>
        <w:rPr>
          <w:rFonts w:ascii="Times New Roman" w:hAnsi="Times New Roman"/>
          <w:sz w:val="24"/>
          <w:szCs w:val="24"/>
        </w:rPr>
      </w:pPr>
      <w:proofErr w:type="gramStart"/>
      <w:r>
        <w:rPr>
          <w:rFonts w:ascii="Times New Roman" w:hAnsi="Times New Roman"/>
          <w:b/>
          <w:bCs/>
          <w:color w:val="000000"/>
          <w:sz w:val="24"/>
          <w:szCs w:val="24"/>
        </w:rPr>
        <w:t>Table 3.</w:t>
      </w:r>
      <w:proofErr w:type="gramEnd"/>
      <w:r w:rsidR="00927DF9" w:rsidRPr="00836CAC">
        <w:rPr>
          <w:rFonts w:ascii="Times New Roman" w:hAnsi="Times New Roman"/>
          <w:b/>
          <w:bCs/>
          <w:color w:val="000000"/>
          <w:sz w:val="24"/>
          <w:szCs w:val="24"/>
        </w:rPr>
        <w:t xml:space="preserve"> </w:t>
      </w:r>
      <w:r w:rsidR="00927DF9" w:rsidRPr="00E27148">
        <w:rPr>
          <w:rFonts w:ascii="Times New Roman" w:hAnsi="Times New Roman"/>
          <w:bCs/>
          <w:color w:val="000000"/>
          <w:sz w:val="24"/>
          <w:szCs w:val="24"/>
        </w:rPr>
        <w:t>MIC (minimum inhibitory concentration in mg/ml) of the synthesised compounds</w:t>
      </w:r>
    </w:p>
    <w:tbl>
      <w:tblPr>
        <w:tblStyle w:val="LightShading2"/>
        <w:tblW w:w="0" w:type="auto"/>
        <w:shd w:val="clear" w:color="auto" w:fill="FFFFFF" w:themeFill="background1"/>
        <w:tblLook w:val="04A0"/>
      </w:tblPr>
      <w:tblGrid>
        <w:gridCol w:w="1987"/>
        <w:gridCol w:w="1860"/>
        <w:gridCol w:w="1963"/>
        <w:gridCol w:w="1881"/>
        <w:gridCol w:w="1885"/>
      </w:tblGrid>
      <w:tr w:rsidR="00927DF9" w:rsidRPr="00A3081D" w:rsidTr="00927DF9">
        <w:trPr>
          <w:cnfStyle w:val="100000000000"/>
          <w:trHeight w:val="278"/>
        </w:trPr>
        <w:tc>
          <w:tcPr>
            <w:cnfStyle w:val="001000000000"/>
            <w:tcW w:w="2056" w:type="dxa"/>
            <w:vMerge w:val="restart"/>
            <w:shd w:val="clear" w:color="auto" w:fill="FFFFFF" w:themeFill="background1"/>
          </w:tcPr>
          <w:p w:rsidR="00927DF9" w:rsidRPr="00836CAC" w:rsidRDefault="00927DF9" w:rsidP="00927DF9">
            <w:pPr>
              <w:jc w:val="center"/>
              <w:rPr>
                <w:rFonts w:ascii="Times New Roman" w:hAnsi="Times New Roman"/>
                <w:b w:val="0"/>
                <w:bCs w:val="0"/>
                <w:color w:val="000000"/>
                <w:sz w:val="24"/>
                <w:szCs w:val="24"/>
              </w:rPr>
            </w:pPr>
            <w:r w:rsidRPr="00836CAC">
              <w:rPr>
                <w:rFonts w:ascii="Times New Roman" w:hAnsi="Times New Roman"/>
                <w:color w:val="000000"/>
                <w:sz w:val="24"/>
                <w:szCs w:val="24"/>
              </w:rPr>
              <w:t>Compounds (10 mg/ml)</w:t>
            </w:r>
          </w:p>
        </w:tc>
        <w:tc>
          <w:tcPr>
            <w:tcW w:w="8224" w:type="dxa"/>
            <w:gridSpan w:val="4"/>
            <w:shd w:val="clear" w:color="auto" w:fill="FFFFFF" w:themeFill="background1"/>
          </w:tcPr>
          <w:p w:rsidR="00927DF9" w:rsidRPr="00836CAC" w:rsidRDefault="00927DF9" w:rsidP="00927DF9">
            <w:pPr>
              <w:jc w:val="center"/>
              <w:cnfStyle w:val="100000000000"/>
              <w:rPr>
                <w:rFonts w:ascii="Times New Roman" w:hAnsi="Times New Roman"/>
                <w:b w:val="0"/>
                <w:color w:val="000000"/>
                <w:sz w:val="24"/>
                <w:szCs w:val="24"/>
              </w:rPr>
            </w:pPr>
            <w:r>
              <w:rPr>
                <w:rFonts w:ascii="Times New Roman" w:hAnsi="Times New Roman"/>
                <w:color w:val="000000"/>
                <w:sz w:val="24"/>
                <w:szCs w:val="24"/>
              </w:rPr>
              <w:t>MIC (mg/ml)</w:t>
            </w:r>
          </w:p>
        </w:tc>
      </w:tr>
      <w:tr w:rsidR="00927DF9" w:rsidRPr="00A3081D" w:rsidTr="00927DF9">
        <w:trPr>
          <w:cnfStyle w:val="000000100000"/>
          <w:trHeight w:val="277"/>
        </w:trPr>
        <w:tc>
          <w:tcPr>
            <w:cnfStyle w:val="001000000000"/>
            <w:tcW w:w="2056" w:type="dxa"/>
            <w:vMerge/>
            <w:shd w:val="clear" w:color="auto" w:fill="FFFFFF" w:themeFill="background1"/>
          </w:tcPr>
          <w:p w:rsidR="00927DF9" w:rsidRPr="00836CAC" w:rsidRDefault="00927DF9" w:rsidP="00927DF9">
            <w:pPr>
              <w:jc w:val="both"/>
              <w:rPr>
                <w:rFonts w:ascii="Times New Roman" w:hAnsi="Times New Roman"/>
                <w:b w:val="0"/>
                <w:bCs w:val="0"/>
                <w:color w:val="000000"/>
                <w:sz w:val="24"/>
                <w:szCs w:val="24"/>
              </w:rPr>
            </w:pPr>
          </w:p>
        </w:tc>
        <w:tc>
          <w:tcPr>
            <w:tcW w:w="2056" w:type="dxa"/>
            <w:shd w:val="clear" w:color="auto" w:fill="FFFFFF" w:themeFill="background1"/>
          </w:tcPr>
          <w:p w:rsidR="00927DF9" w:rsidRPr="00836CAC" w:rsidRDefault="00927DF9" w:rsidP="00927DF9">
            <w:pPr>
              <w:jc w:val="center"/>
              <w:cnfStyle w:val="000000100000"/>
              <w:rPr>
                <w:rFonts w:ascii="Times New Roman" w:hAnsi="Times New Roman"/>
                <w:b/>
                <w:i/>
                <w:color w:val="000000"/>
                <w:sz w:val="24"/>
                <w:szCs w:val="24"/>
              </w:rPr>
            </w:pPr>
            <w:r w:rsidRPr="00836CAC">
              <w:rPr>
                <w:rFonts w:ascii="Times New Roman" w:hAnsi="Times New Roman"/>
                <w:b/>
                <w:i/>
                <w:color w:val="000000"/>
                <w:sz w:val="24"/>
                <w:szCs w:val="24"/>
              </w:rPr>
              <w:t>E</w:t>
            </w:r>
            <w:r w:rsidRPr="00836CAC">
              <w:rPr>
                <w:rFonts w:ascii="Times New Roman" w:hAnsi="Times New Roman"/>
                <w:b/>
                <w:color w:val="000000"/>
                <w:sz w:val="24"/>
                <w:szCs w:val="24"/>
              </w:rPr>
              <w:t>.</w:t>
            </w:r>
            <w:r w:rsidRPr="00836CAC">
              <w:rPr>
                <w:rFonts w:ascii="Times New Roman" w:hAnsi="Times New Roman"/>
                <w:b/>
                <w:i/>
                <w:color w:val="000000"/>
                <w:sz w:val="24"/>
                <w:szCs w:val="24"/>
              </w:rPr>
              <w:t xml:space="preserve"> coli</w:t>
            </w:r>
          </w:p>
        </w:tc>
        <w:tc>
          <w:tcPr>
            <w:tcW w:w="2056" w:type="dxa"/>
            <w:shd w:val="clear" w:color="auto" w:fill="FFFFFF" w:themeFill="background1"/>
          </w:tcPr>
          <w:p w:rsidR="00927DF9" w:rsidRPr="00836CAC" w:rsidRDefault="00927DF9" w:rsidP="00927DF9">
            <w:pPr>
              <w:jc w:val="center"/>
              <w:cnfStyle w:val="000000100000"/>
              <w:rPr>
                <w:rFonts w:ascii="Times New Roman" w:hAnsi="Times New Roman"/>
                <w:b/>
                <w:i/>
                <w:color w:val="000000"/>
                <w:sz w:val="24"/>
                <w:szCs w:val="24"/>
              </w:rPr>
            </w:pPr>
            <w:r w:rsidRPr="00836CAC">
              <w:rPr>
                <w:rFonts w:ascii="Times New Roman" w:hAnsi="Times New Roman"/>
                <w:b/>
                <w:i/>
                <w:color w:val="000000"/>
                <w:sz w:val="24"/>
                <w:szCs w:val="24"/>
              </w:rPr>
              <w:t xml:space="preserve">K. </w:t>
            </w:r>
            <w:proofErr w:type="spellStart"/>
            <w:r w:rsidRPr="00836CAC">
              <w:rPr>
                <w:rFonts w:ascii="Times New Roman" w:hAnsi="Times New Roman"/>
                <w:b/>
                <w:i/>
                <w:color w:val="000000"/>
                <w:sz w:val="24"/>
                <w:szCs w:val="24"/>
              </w:rPr>
              <w:t>pneumoniae</w:t>
            </w:r>
            <w:proofErr w:type="spellEnd"/>
          </w:p>
        </w:tc>
        <w:tc>
          <w:tcPr>
            <w:tcW w:w="2056" w:type="dxa"/>
            <w:shd w:val="clear" w:color="auto" w:fill="FFFFFF" w:themeFill="background1"/>
          </w:tcPr>
          <w:p w:rsidR="00927DF9" w:rsidRPr="00836CAC" w:rsidRDefault="00927DF9" w:rsidP="00927DF9">
            <w:pPr>
              <w:jc w:val="center"/>
              <w:cnfStyle w:val="000000100000"/>
              <w:rPr>
                <w:rFonts w:ascii="Times New Roman" w:hAnsi="Times New Roman"/>
                <w:b/>
                <w:i/>
                <w:color w:val="000000"/>
                <w:sz w:val="24"/>
                <w:szCs w:val="24"/>
              </w:rPr>
            </w:pPr>
            <w:r w:rsidRPr="00836CAC">
              <w:rPr>
                <w:rFonts w:ascii="Times New Roman" w:hAnsi="Times New Roman"/>
                <w:b/>
                <w:i/>
                <w:color w:val="000000"/>
                <w:sz w:val="24"/>
                <w:szCs w:val="24"/>
              </w:rPr>
              <w:t xml:space="preserve">S. </w:t>
            </w:r>
            <w:proofErr w:type="spellStart"/>
            <w:r w:rsidRPr="00836CAC">
              <w:rPr>
                <w:rFonts w:ascii="Times New Roman" w:hAnsi="Times New Roman"/>
                <w:b/>
                <w:i/>
                <w:color w:val="000000"/>
                <w:sz w:val="24"/>
                <w:szCs w:val="24"/>
              </w:rPr>
              <w:t>aureus</w:t>
            </w:r>
            <w:proofErr w:type="spellEnd"/>
          </w:p>
        </w:tc>
        <w:tc>
          <w:tcPr>
            <w:tcW w:w="2056" w:type="dxa"/>
            <w:shd w:val="clear" w:color="auto" w:fill="FFFFFF" w:themeFill="background1"/>
          </w:tcPr>
          <w:p w:rsidR="00927DF9" w:rsidRPr="00836CAC" w:rsidRDefault="00927DF9" w:rsidP="00927DF9">
            <w:pPr>
              <w:jc w:val="center"/>
              <w:cnfStyle w:val="000000100000"/>
              <w:rPr>
                <w:rFonts w:ascii="Times New Roman" w:hAnsi="Times New Roman"/>
                <w:b/>
                <w:i/>
                <w:color w:val="000000"/>
                <w:sz w:val="24"/>
                <w:szCs w:val="24"/>
              </w:rPr>
            </w:pPr>
            <w:r w:rsidRPr="00836CAC">
              <w:rPr>
                <w:rFonts w:ascii="Times New Roman" w:hAnsi="Times New Roman"/>
                <w:b/>
                <w:i/>
                <w:color w:val="000000"/>
                <w:sz w:val="24"/>
                <w:szCs w:val="24"/>
              </w:rPr>
              <w:t xml:space="preserve">B. </w:t>
            </w:r>
            <w:proofErr w:type="spellStart"/>
            <w:r w:rsidRPr="00836CAC">
              <w:rPr>
                <w:rFonts w:ascii="Times New Roman" w:hAnsi="Times New Roman"/>
                <w:b/>
                <w:i/>
                <w:color w:val="000000"/>
                <w:sz w:val="24"/>
                <w:szCs w:val="24"/>
              </w:rPr>
              <w:t>subtilis</w:t>
            </w:r>
            <w:proofErr w:type="spellEnd"/>
          </w:p>
        </w:tc>
      </w:tr>
      <w:tr w:rsidR="00927DF9" w:rsidRPr="00A3081D" w:rsidTr="00927DF9">
        <w:trPr>
          <w:trHeight w:val="227"/>
        </w:trPr>
        <w:tc>
          <w:tcPr>
            <w:cnfStyle w:val="001000000000"/>
            <w:tcW w:w="2056" w:type="dxa"/>
            <w:shd w:val="clear" w:color="auto" w:fill="FFFFFF" w:themeFill="background1"/>
          </w:tcPr>
          <w:p w:rsidR="00927DF9" w:rsidRPr="00112E83" w:rsidRDefault="00927DF9" w:rsidP="00927DF9">
            <w:pPr>
              <w:jc w:val="center"/>
              <w:rPr>
                <w:rFonts w:ascii="Times New Roman" w:hAnsi="Times New Roman"/>
                <w:bCs w:val="0"/>
                <w:color w:val="000000"/>
                <w:sz w:val="24"/>
                <w:szCs w:val="24"/>
              </w:rPr>
            </w:pPr>
            <w:r w:rsidRPr="00112E83">
              <w:rPr>
                <w:rFonts w:ascii="Times New Roman" w:hAnsi="Times New Roman"/>
                <w:color w:val="000000"/>
                <w:sz w:val="24"/>
                <w:szCs w:val="24"/>
              </w:rPr>
              <w:t>1a</w:t>
            </w:r>
          </w:p>
        </w:tc>
        <w:tc>
          <w:tcPr>
            <w:tcW w:w="2056"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0.117</w:t>
            </w:r>
          </w:p>
        </w:tc>
        <w:tc>
          <w:tcPr>
            <w:tcW w:w="2056"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0.468</w:t>
            </w:r>
          </w:p>
        </w:tc>
        <w:tc>
          <w:tcPr>
            <w:tcW w:w="2056"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0.117</w:t>
            </w:r>
          </w:p>
        </w:tc>
        <w:tc>
          <w:tcPr>
            <w:tcW w:w="2056"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0.234</w:t>
            </w:r>
          </w:p>
        </w:tc>
      </w:tr>
      <w:tr w:rsidR="00927DF9" w:rsidRPr="00A3081D" w:rsidTr="00927DF9">
        <w:trPr>
          <w:cnfStyle w:val="000000100000"/>
          <w:trHeight w:val="227"/>
        </w:trPr>
        <w:tc>
          <w:tcPr>
            <w:cnfStyle w:val="001000000000"/>
            <w:tcW w:w="2056" w:type="dxa"/>
            <w:shd w:val="clear" w:color="auto" w:fill="FFFFFF" w:themeFill="background1"/>
          </w:tcPr>
          <w:p w:rsidR="00927DF9" w:rsidRPr="00112E83" w:rsidRDefault="00927DF9" w:rsidP="00927DF9">
            <w:pPr>
              <w:jc w:val="center"/>
              <w:rPr>
                <w:rFonts w:ascii="Times New Roman" w:hAnsi="Times New Roman"/>
                <w:bCs w:val="0"/>
                <w:color w:val="000000"/>
                <w:sz w:val="24"/>
                <w:szCs w:val="24"/>
              </w:rPr>
            </w:pPr>
            <w:r w:rsidRPr="00112E83">
              <w:rPr>
                <w:rFonts w:ascii="Times New Roman" w:hAnsi="Times New Roman"/>
                <w:color w:val="000000"/>
                <w:sz w:val="24"/>
                <w:szCs w:val="24"/>
              </w:rPr>
              <w:t>2a</w:t>
            </w:r>
          </w:p>
        </w:tc>
        <w:tc>
          <w:tcPr>
            <w:tcW w:w="2056"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0.058</w:t>
            </w:r>
          </w:p>
        </w:tc>
        <w:tc>
          <w:tcPr>
            <w:tcW w:w="2056"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0.144</w:t>
            </w:r>
          </w:p>
        </w:tc>
        <w:tc>
          <w:tcPr>
            <w:tcW w:w="2056"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0.234</w:t>
            </w:r>
          </w:p>
        </w:tc>
        <w:tc>
          <w:tcPr>
            <w:tcW w:w="2056"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0.117</w:t>
            </w:r>
          </w:p>
        </w:tc>
      </w:tr>
      <w:tr w:rsidR="00927DF9" w:rsidRPr="00A3081D" w:rsidTr="00927DF9">
        <w:trPr>
          <w:trHeight w:val="227"/>
        </w:trPr>
        <w:tc>
          <w:tcPr>
            <w:cnfStyle w:val="001000000000"/>
            <w:tcW w:w="2056" w:type="dxa"/>
            <w:shd w:val="clear" w:color="auto" w:fill="FFFFFF" w:themeFill="background1"/>
          </w:tcPr>
          <w:p w:rsidR="00927DF9" w:rsidRPr="00112E83" w:rsidRDefault="00927DF9" w:rsidP="00927DF9">
            <w:pPr>
              <w:jc w:val="center"/>
              <w:rPr>
                <w:rFonts w:ascii="Times New Roman" w:hAnsi="Times New Roman"/>
                <w:bCs w:val="0"/>
                <w:color w:val="000000"/>
                <w:sz w:val="24"/>
                <w:szCs w:val="24"/>
              </w:rPr>
            </w:pPr>
            <w:r w:rsidRPr="00112E83">
              <w:rPr>
                <w:rFonts w:ascii="Times New Roman" w:hAnsi="Times New Roman"/>
                <w:color w:val="000000"/>
                <w:sz w:val="24"/>
                <w:szCs w:val="24"/>
              </w:rPr>
              <w:t>3a</w:t>
            </w:r>
          </w:p>
        </w:tc>
        <w:tc>
          <w:tcPr>
            <w:tcW w:w="2056"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0.117</w:t>
            </w:r>
          </w:p>
        </w:tc>
        <w:tc>
          <w:tcPr>
            <w:tcW w:w="2056"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0.144</w:t>
            </w:r>
          </w:p>
        </w:tc>
        <w:tc>
          <w:tcPr>
            <w:tcW w:w="2056"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0.117</w:t>
            </w:r>
          </w:p>
        </w:tc>
        <w:tc>
          <w:tcPr>
            <w:tcW w:w="2056"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0.144</w:t>
            </w:r>
          </w:p>
        </w:tc>
      </w:tr>
      <w:tr w:rsidR="00927DF9" w:rsidRPr="00A3081D" w:rsidTr="00927DF9">
        <w:trPr>
          <w:cnfStyle w:val="000000100000"/>
          <w:trHeight w:val="227"/>
        </w:trPr>
        <w:tc>
          <w:tcPr>
            <w:cnfStyle w:val="001000000000"/>
            <w:tcW w:w="2056" w:type="dxa"/>
            <w:shd w:val="clear" w:color="auto" w:fill="FFFFFF" w:themeFill="background1"/>
          </w:tcPr>
          <w:p w:rsidR="00927DF9" w:rsidRPr="00112E83" w:rsidRDefault="00927DF9" w:rsidP="00927DF9">
            <w:pPr>
              <w:jc w:val="center"/>
              <w:rPr>
                <w:rFonts w:ascii="Times New Roman" w:hAnsi="Times New Roman"/>
                <w:bCs w:val="0"/>
                <w:color w:val="000000"/>
                <w:sz w:val="24"/>
                <w:szCs w:val="24"/>
              </w:rPr>
            </w:pPr>
            <w:r w:rsidRPr="00112E83">
              <w:rPr>
                <w:rFonts w:ascii="Times New Roman" w:hAnsi="Times New Roman"/>
                <w:color w:val="000000"/>
                <w:sz w:val="24"/>
                <w:szCs w:val="24"/>
              </w:rPr>
              <w:t>4a</w:t>
            </w:r>
          </w:p>
        </w:tc>
        <w:tc>
          <w:tcPr>
            <w:tcW w:w="2056"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0.937</w:t>
            </w:r>
          </w:p>
        </w:tc>
        <w:tc>
          <w:tcPr>
            <w:tcW w:w="2056"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0.937</w:t>
            </w:r>
          </w:p>
        </w:tc>
        <w:tc>
          <w:tcPr>
            <w:tcW w:w="2056"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0.144</w:t>
            </w:r>
          </w:p>
        </w:tc>
        <w:tc>
          <w:tcPr>
            <w:tcW w:w="2056"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0.937</w:t>
            </w:r>
          </w:p>
        </w:tc>
      </w:tr>
      <w:tr w:rsidR="00927DF9" w:rsidRPr="00A3081D" w:rsidTr="00927DF9">
        <w:trPr>
          <w:trHeight w:val="227"/>
        </w:trPr>
        <w:tc>
          <w:tcPr>
            <w:cnfStyle w:val="001000000000"/>
            <w:tcW w:w="2056" w:type="dxa"/>
            <w:shd w:val="clear" w:color="auto" w:fill="FFFFFF" w:themeFill="background1"/>
          </w:tcPr>
          <w:p w:rsidR="00927DF9" w:rsidRPr="00112E83" w:rsidRDefault="00927DF9" w:rsidP="00927DF9">
            <w:pPr>
              <w:jc w:val="center"/>
              <w:rPr>
                <w:rFonts w:ascii="Times New Roman" w:hAnsi="Times New Roman"/>
                <w:bCs w:val="0"/>
                <w:color w:val="000000"/>
                <w:sz w:val="24"/>
                <w:szCs w:val="24"/>
              </w:rPr>
            </w:pPr>
            <w:r w:rsidRPr="00112E83">
              <w:rPr>
                <w:rFonts w:ascii="Times New Roman" w:hAnsi="Times New Roman"/>
                <w:color w:val="000000"/>
                <w:sz w:val="24"/>
                <w:szCs w:val="24"/>
              </w:rPr>
              <w:t>5a</w:t>
            </w:r>
          </w:p>
        </w:tc>
        <w:tc>
          <w:tcPr>
            <w:tcW w:w="2056"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0.937</w:t>
            </w:r>
          </w:p>
        </w:tc>
        <w:tc>
          <w:tcPr>
            <w:tcW w:w="2056"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0.937</w:t>
            </w:r>
          </w:p>
        </w:tc>
        <w:tc>
          <w:tcPr>
            <w:tcW w:w="2056"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0.468</w:t>
            </w:r>
          </w:p>
        </w:tc>
        <w:tc>
          <w:tcPr>
            <w:tcW w:w="2056"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0.937</w:t>
            </w:r>
          </w:p>
        </w:tc>
      </w:tr>
      <w:tr w:rsidR="00927DF9" w:rsidRPr="00A3081D" w:rsidTr="00927DF9">
        <w:trPr>
          <w:cnfStyle w:val="000000100000"/>
          <w:trHeight w:val="227"/>
        </w:trPr>
        <w:tc>
          <w:tcPr>
            <w:cnfStyle w:val="001000000000"/>
            <w:tcW w:w="2056" w:type="dxa"/>
            <w:shd w:val="clear" w:color="auto" w:fill="FFFFFF" w:themeFill="background1"/>
          </w:tcPr>
          <w:p w:rsidR="00927DF9" w:rsidRPr="00112E83" w:rsidRDefault="00927DF9" w:rsidP="00927DF9">
            <w:pPr>
              <w:jc w:val="center"/>
              <w:rPr>
                <w:rFonts w:ascii="Times New Roman" w:hAnsi="Times New Roman"/>
                <w:bCs w:val="0"/>
                <w:color w:val="000000"/>
                <w:sz w:val="24"/>
                <w:szCs w:val="24"/>
              </w:rPr>
            </w:pPr>
            <w:r w:rsidRPr="00112E83">
              <w:rPr>
                <w:rFonts w:ascii="Times New Roman" w:hAnsi="Times New Roman"/>
                <w:color w:val="000000"/>
                <w:sz w:val="24"/>
                <w:szCs w:val="24"/>
              </w:rPr>
              <w:t>6a</w:t>
            </w:r>
          </w:p>
        </w:tc>
        <w:tc>
          <w:tcPr>
            <w:tcW w:w="2056"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0.117</w:t>
            </w:r>
          </w:p>
        </w:tc>
        <w:tc>
          <w:tcPr>
            <w:tcW w:w="2056"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0.144</w:t>
            </w:r>
          </w:p>
        </w:tc>
        <w:tc>
          <w:tcPr>
            <w:tcW w:w="2056"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0.144</w:t>
            </w:r>
          </w:p>
        </w:tc>
        <w:tc>
          <w:tcPr>
            <w:tcW w:w="2056"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0.468</w:t>
            </w:r>
          </w:p>
        </w:tc>
      </w:tr>
      <w:tr w:rsidR="00927DF9" w:rsidRPr="00A3081D" w:rsidTr="00927DF9">
        <w:trPr>
          <w:trHeight w:val="227"/>
        </w:trPr>
        <w:tc>
          <w:tcPr>
            <w:cnfStyle w:val="001000000000"/>
            <w:tcW w:w="2056" w:type="dxa"/>
            <w:shd w:val="clear" w:color="auto" w:fill="FFFFFF" w:themeFill="background1"/>
          </w:tcPr>
          <w:p w:rsidR="00927DF9" w:rsidRPr="00112E83" w:rsidRDefault="00927DF9" w:rsidP="00927DF9">
            <w:pPr>
              <w:jc w:val="center"/>
              <w:rPr>
                <w:rFonts w:ascii="Times New Roman" w:hAnsi="Times New Roman"/>
                <w:bCs w:val="0"/>
                <w:color w:val="000000"/>
                <w:sz w:val="24"/>
                <w:szCs w:val="24"/>
              </w:rPr>
            </w:pPr>
            <w:r w:rsidRPr="00112E83">
              <w:rPr>
                <w:rFonts w:ascii="Times New Roman" w:hAnsi="Times New Roman"/>
                <w:color w:val="000000"/>
                <w:sz w:val="24"/>
                <w:szCs w:val="24"/>
              </w:rPr>
              <w:t>7a</w:t>
            </w:r>
          </w:p>
        </w:tc>
        <w:tc>
          <w:tcPr>
            <w:tcW w:w="2056"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0.468</w:t>
            </w:r>
          </w:p>
        </w:tc>
        <w:tc>
          <w:tcPr>
            <w:tcW w:w="2056"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0.117</w:t>
            </w:r>
          </w:p>
        </w:tc>
        <w:tc>
          <w:tcPr>
            <w:tcW w:w="2056"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0.937</w:t>
            </w:r>
          </w:p>
        </w:tc>
        <w:tc>
          <w:tcPr>
            <w:tcW w:w="2056"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0.234</w:t>
            </w:r>
          </w:p>
        </w:tc>
      </w:tr>
      <w:tr w:rsidR="00927DF9" w:rsidRPr="00A3081D" w:rsidTr="00927DF9">
        <w:trPr>
          <w:cnfStyle w:val="000000100000"/>
          <w:trHeight w:val="227"/>
        </w:trPr>
        <w:tc>
          <w:tcPr>
            <w:cnfStyle w:val="001000000000"/>
            <w:tcW w:w="2056" w:type="dxa"/>
            <w:shd w:val="clear" w:color="auto" w:fill="FFFFFF" w:themeFill="background1"/>
          </w:tcPr>
          <w:p w:rsidR="00927DF9" w:rsidRPr="00112E83" w:rsidRDefault="00927DF9" w:rsidP="00927DF9">
            <w:pPr>
              <w:jc w:val="center"/>
              <w:rPr>
                <w:rFonts w:ascii="Times New Roman" w:hAnsi="Times New Roman"/>
                <w:bCs w:val="0"/>
                <w:color w:val="000000"/>
                <w:sz w:val="24"/>
                <w:szCs w:val="24"/>
              </w:rPr>
            </w:pPr>
            <w:r w:rsidRPr="00112E83">
              <w:rPr>
                <w:rFonts w:ascii="Times New Roman" w:hAnsi="Times New Roman"/>
                <w:color w:val="000000"/>
                <w:sz w:val="24"/>
                <w:szCs w:val="24"/>
              </w:rPr>
              <w:t>8a</w:t>
            </w:r>
          </w:p>
        </w:tc>
        <w:tc>
          <w:tcPr>
            <w:tcW w:w="2056"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0.144</w:t>
            </w:r>
          </w:p>
        </w:tc>
        <w:tc>
          <w:tcPr>
            <w:tcW w:w="2056"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0.937</w:t>
            </w:r>
          </w:p>
        </w:tc>
        <w:tc>
          <w:tcPr>
            <w:tcW w:w="2056"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0.144</w:t>
            </w:r>
          </w:p>
        </w:tc>
        <w:tc>
          <w:tcPr>
            <w:tcW w:w="2056" w:type="dxa"/>
            <w:shd w:val="clear" w:color="auto" w:fill="FFFFFF" w:themeFill="background1"/>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0.937</w:t>
            </w:r>
          </w:p>
        </w:tc>
      </w:tr>
      <w:tr w:rsidR="00927DF9" w:rsidRPr="00A3081D" w:rsidTr="00927DF9">
        <w:trPr>
          <w:trHeight w:val="227"/>
        </w:trPr>
        <w:tc>
          <w:tcPr>
            <w:cnfStyle w:val="001000000000"/>
            <w:tcW w:w="2056" w:type="dxa"/>
            <w:shd w:val="clear" w:color="auto" w:fill="FFFFFF" w:themeFill="background1"/>
          </w:tcPr>
          <w:p w:rsidR="00927DF9" w:rsidRPr="00112E83" w:rsidRDefault="00927DF9" w:rsidP="00927DF9">
            <w:pPr>
              <w:jc w:val="center"/>
              <w:rPr>
                <w:rFonts w:ascii="Times New Roman" w:hAnsi="Times New Roman"/>
                <w:bCs w:val="0"/>
                <w:color w:val="000000"/>
                <w:sz w:val="24"/>
                <w:szCs w:val="24"/>
              </w:rPr>
            </w:pPr>
            <w:r w:rsidRPr="00112E83">
              <w:rPr>
                <w:rFonts w:ascii="Times New Roman" w:hAnsi="Times New Roman"/>
                <w:color w:val="000000"/>
                <w:sz w:val="24"/>
                <w:szCs w:val="24"/>
              </w:rPr>
              <w:t>9a</w:t>
            </w:r>
          </w:p>
        </w:tc>
        <w:tc>
          <w:tcPr>
            <w:tcW w:w="2056"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0.117</w:t>
            </w:r>
          </w:p>
        </w:tc>
        <w:tc>
          <w:tcPr>
            <w:tcW w:w="2056"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0.937</w:t>
            </w:r>
          </w:p>
        </w:tc>
        <w:tc>
          <w:tcPr>
            <w:tcW w:w="2056"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0.144</w:t>
            </w:r>
          </w:p>
        </w:tc>
        <w:tc>
          <w:tcPr>
            <w:tcW w:w="2056" w:type="dxa"/>
            <w:shd w:val="clear" w:color="auto" w:fill="FFFFFF" w:themeFill="background1"/>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0.234</w:t>
            </w:r>
          </w:p>
        </w:tc>
      </w:tr>
      <w:tr w:rsidR="00927DF9" w:rsidRPr="00112E83" w:rsidTr="00927DF9">
        <w:trPr>
          <w:cnfStyle w:val="000000100000"/>
          <w:trHeight w:val="227"/>
        </w:trPr>
        <w:tc>
          <w:tcPr>
            <w:cnfStyle w:val="001000000000"/>
            <w:tcW w:w="2056" w:type="dxa"/>
            <w:shd w:val="clear" w:color="auto" w:fill="FFFFFF" w:themeFill="background1"/>
          </w:tcPr>
          <w:p w:rsidR="00927DF9" w:rsidRPr="00112E83" w:rsidRDefault="00927DF9" w:rsidP="00927DF9">
            <w:pPr>
              <w:jc w:val="center"/>
              <w:rPr>
                <w:rFonts w:ascii="Times New Roman" w:hAnsi="Times New Roman"/>
                <w:bCs w:val="0"/>
                <w:color w:val="000000"/>
                <w:sz w:val="24"/>
                <w:szCs w:val="24"/>
              </w:rPr>
            </w:pPr>
            <w:r w:rsidRPr="00112E83">
              <w:rPr>
                <w:rFonts w:ascii="Times New Roman" w:hAnsi="Times New Roman"/>
                <w:color w:val="000000"/>
                <w:sz w:val="24"/>
                <w:szCs w:val="24"/>
              </w:rPr>
              <w:t>Streptomycin</w:t>
            </w:r>
          </w:p>
        </w:tc>
        <w:tc>
          <w:tcPr>
            <w:tcW w:w="2056" w:type="dxa"/>
            <w:shd w:val="clear" w:color="auto" w:fill="FFFFFF" w:themeFill="background1"/>
          </w:tcPr>
          <w:p w:rsidR="00927DF9" w:rsidRPr="00112E83" w:rsidRDefault="00927DF9" w:rsidP="00927DF9">
            <w:pPr>
              <w:jc w:val="center"/>
              <w:cnfStyle w:val="000000100000"/>
              <w:rPr>
                <w:rFonts w:ascii="Times New Roman" w:hAnsi="Times New Roman"/>
                <w:color w:val="000000"/>
                <w:sz w:val="24"/>
                <w:szCs w:val="24"/>
              </w:rPr>
            </w:pPr>
            <w:r w:rsidRPr="00112E83">
              <w:rPr>
                <w:rFonts w:ascii="Times New Roman" w:hAnsi="Times New Roman"/>
                <w:color w:val="000000"/>
                <w:sz w:val="24"/>
                <w:szCs w:val="24"/>
              </w:rPr>
              <w:t>0.014</w:t>
            </w:r>
          </w:p>
        </w:tc>
        <w:tc>
          <w:tcPr>
            <w:tcW w:w="2056" w:type="dxa"/>
            <w:shd w:val="clear" w:color="auto" w:fill="FFFFFF" w:themeFill="background1"/>
          </w:tcPr>
          <w:p w:rsidR="00927DF9" w:rsidRPr="00112E83" w:rsidRDefault="00927DF9" w:rsidP="00927DF9">
            <w:pPr>
              <w:jc w:val="center"/>
              <w:cnfStyle w:val="000000100000"/>
              <w:rPr>
                <w:rFonts w:ascii="Times New Roman" w:hAnsi="Times New Roman"/>
                <w:color w:val="000000"/>
                <w:sz w:val="24"/>
                <w:szCs w:val="24"/>
              </w:rPr>
            </w:pPr>
            <w:r w:rsidRPr="00112E83">
              <w:rPr>
                <w:rFonts w:ascii="Times New Roman" w:hAnsi="Times New Roman"/>
                <w:color w:val="000000"/>
                <w:sz w:val="24"/>
                <w:szCs w:val="24"/>
              </w:rPr>
              <w:t>0.029</w:t>
            </w:r>
          </w:p>
        </w:tc>
        <w:tc>
          <w:tcPr>
            <w:tcW w:w="2056" w:type="dxa"/>
            <w:shd w:val="clear" w:color="auto" w:fill="FFFFFF" w:themeFill="background1"/>
          </w:tcPr>
          <w:p w:rsidR="00927DF9" w:rsidRPr="00112E83" w:rsidRDefault="00927DF9" w:rsidP="00927DF9">
            <w:pPr>
              <w:jc w:val="center"/>
              <w:cnfStyle w:val="000000100000"/>
              <w:rPr>
                <w:rFonts w:ascii="Times New Roman" w:hAnsi="Times New Roman"/>
                <w:color w:val="000000"/>
                <w:sz w:val="24"/>
                <w:szCs w:val="24"/>
              </w:rPr>
            </w:pPr>
            <w:r w:rsidRPr="00112E83">
              <w:rPr>
                <w:rFonts w:ascii="Times New Roman" w:hAnsi="Times New Roman"/>
                <w:color w:val="000000"/>
                <w:sz w:val="24"/>
                <w:szCs w:val="24"/>
              </w:rPr>
              <w:t>0.014</w:t>
            </w:r>
          </w:p>
        </w:tc>
        <w:tc>
          <w:tcPr>
            <w:tcW w:w="2056" w:type="dxa"/>
            <w:shd w:val="clear" w:color="auto" w:fill="FFFFFF" w:themeFill="background1"/>
          </w:tcPr>
          <w:p w:rsidR="00927DF9" w:rsidRPr="00112E83" w:rsidRDefault="00927DF9" w:rsidP="00927DF9">
            <w:pPr>
              <w:jc w:val="center"/>
              <w:cnfStyle w:val="000000100000"/>
              <w:rPr>
                <w:rFonts w:ascii="Times New Roman" w:hAnsi="Times New Roman"/>
                <w:color w:val="000000"/>
                <w:sz w:val="24"/>
                <w:szCs w:val="24"/>
              </w:rPr>
            </w:pPr>
            <w:r w:rsidRPr="00112E83">
              <w:rPr>
                <w:rFonts w:ascii="Times New Roman" w:hAnsi="Times New Roman"/>
                <w:color w:val="000000"/>
                <w:sz w:val="24"/>
                <w:szCs w:val="24"/>
              </w:rPr>
              <w:t>0.014</w:t>
            </w:r>
          </w:p>
        </w:tc>
      </w:tr>
    </w:tbl>
    <w:p w:rsidR="00927DF9" w:rsidRDefault="00927DF9" w:rsidP="00927DF9">
      <w:pPr>
        <w:autoSpaceDE w:val="0"/>
        <w:autoSpaceDN w:val="0"/>
        <w:adjustRightInd w:val="0"/>
        <w:spacing w:after="0"/>
        <w:ind w:firstLine="720"/>
        <w:jc w:val="both"/>
        <w:rPr>
          <w:rFonts w:ascii="Times New Roman" w:hAnsi="Times New Roman"/>
          <w:sz w:val="24"/>
          <w:szCs w:val="24"/>
        </w:rPr>
      </w:pPr>
    </w:p>
    <w:p w:rsidR="00927DF9" w:rsidRPr="00E232BE" w:rsidRDefault="00927DF9" w:rsidP="00927DF9">
      <w:pPr>
        <w:autoSpaceDE w:val="0"/>
        <w:autoSpaceDN w:val="0"/>
        <w:adjustRightInd w:val="0"/>
        <w:spacing w:after="0" w:line="360" w:lineRule="auto"/>
        <w:ind w:firstLine="720"/>
        <w:jc w:val="both"/>
        <w:rPr>
          <w:rFonts w:ascii="Times New Roman" w:hAnsi="Times New Roman"/>
          <w:sz w:val="24"/>
          <w:szCs w:val="24"/>
        </w:rPr>
      </w:pPr>
      <w:r w:rsidRPr="00E232BE">
        <w:rPr>
          <w:rFonts w:ascii="Times New Roman" w:hAnsi="Times New Roman"/>
          <w:sz w:val="24"/>
          <w:szCs w:val="24"/>
        </w:rPr>
        <w:t xml:space="preserve">Docking studies were performed on known target proteins to understand the antibacterial mechanisms of </w:t>
      </w:r>
      <w:proofErr w:type="spellStart"/>
      <w:r w:rsidRPr="00E232BE">
        <w:rPr>
          <w:rFonts w:ascii="Times New Roman" w:hAnsi="Times New Roman"/>
          <w:sz w:val="24"/>
          <w:szCs w:val="24"/>
        </w:rPr>
        <w:t>bromo</w:t>
      </w:r>
      <w:proofErr w:type="spellEnd"/>
      <w:r w:rsidRPr="00E232BE">
        <w:rPr>
          <w:rFonts w:ascii="Times New Roman" w:hAnsi="Times New Roman"/>
          <w:sz w:val="24"/>
          <w:szCs w:val="24"/>
        </w:rPr>
        <w:t xml:space="preserve"> compounds using </w:t>
      </w:r>
      <w:proofErr w:type="spellStart"/>
      <w:r w:rsidRPr="00E232BE">
        <w:rPr>
          <w:rFonts w:ascii="Times New Roman" w:hAnsi="Times New Roman"/>
          <w:sz w:val="24"/>
          <w:szCs w:val="24"/>
        </w:rPr>
        <w:t>Molegro</w:t>
      </w:r>
      <w:proofErr w:type="spellEnd"/>
      <w:r w:rsidRPr="00E232BE">
        <w:rPr>
          <w:rFonts w:ascii="Times New Roman" w:hAnsi="Times New Roman"/>
          <w:sz w:val="24"/>
          <w:szCs w:val="24"/>
        </w:rPr>
        <w:t xml:space="preserve"> virtual </w:t>
      </w:r>
      <w:proofErr w:type="spellStart"/>
      <w:proofErr w:type="gramStart"/>
      <w:r w:rsidRPr="00E232BE">
        <w:rPr>
          <w:rFonts w:ascii="Times New Roman" w:hAnsi="Times New Roman"/>
          <w:sz w:val="24"/>
          <w:szCs w:val="24"/>
        </w:rPr>
        <w:t>docker</w:t>
      </w:r>
      <w:proofErr w:type="spellEnd"/>
      <w:r w:rsidRPr="00E232BE">
        <w:rPr>
          <w:rFonts w:ascii="Times New Roman" w:hAnsi="Times New Roman"/>
          <w:sz w:val="24"/>
          <w:szCs w:val="24"/>
        </w:rPr>
        <w:t>(</w:t>
      </w:r>
      <w:proofErr w:type="gramEnd"/>
      <w:r w:rsidRPr="00E232BE">
        <w:rPr>
          <w:rFonts w:ascii="Times New Roman" w:hAnsi="Times New Roman"/>
          <w:sz w:val="24"/>
          <w:szCs w:val="24"/>
        </w:rPr>
        <w:t xml:space="preserve">MVD). The proteins used as target were DNA </w:t>
      </w:r>
      <w:proofErr w:type="spellStart"/>
      <w:r w:rsidRPr="00E232BE">
        <w:rPr>
          <w:rFonts w:ascii="Times New Roman" w:hAnsi="Times New Roman"/>
          <w:sz w:val="24"/>
          <w:szCs w:val="24"/>
        </w:rPr>
        <w:t>Gyrase</w:t>
      </w:r>
      <w:proofErr w:type="spellEnd"/>
      <w:r w:rsidRPr="00E232BE">
        <w:rPr>
          <w:rFonts w:ascii="Times New Roman" w:hAnsi="Times New Roman"/>
          <w:sz w:val="24"/>
          <w:szCs w:val="24"/>
        </w:rPr>
        <w:t xml:space="preserve"> B (</w:t>
      </w:r>
      <w:proofErr w:type="spellStart"/>
      <w:r w:rsidRPr="00E232BE">
        <w:rPr>
          <w:rFonts w:ascii="Times New Roman" w:hAnsi="Times New Roman"/>
          <w:sz w:val="24"/>
          <w:szCs w:val="24"/>
        </w:rPr>
        <w:t>Pdb</w:t>
      </w:r>
      <w:proofErr w:type="spellEnd"/>
      <w:r w:rsidRPr="00E232BE">
        <w:rPr>
          <w:rFonts w:ascii="Times New Roman" w:hAnsi="Times New Roman"/>
          <w:sz w:val="24"/>
          <w:szCs w:val="24"/>
        </w:rPr>
        <w:t xml:space="preserve"> id: 1KZN) from </w:t>
      </w:r>
      <w:r w:rsidRPr="00E232BE">
        <w:rPr>
          <w:rFonts w:ascii="Times New Roman" w:hAnsi="Times New Roman"/>
          <w:i/>
          <w:iCs/>
          <w:sz w:val="24"/>
          <w:szCs w:val="24"/>
        </w:rPr>
        <w:t xml:space="preserve">Escherichia coli </w:t>
      </w:r>
      <w:r w:rsidRPr="00E232BE">
        <w:rPr>
          <w:rFonts w:ascii="Times New Roman" w:hAnsi="Times New Roman"/>
          <w:iCs/>
          <w:sz w:val="24"/>
          <w:szCs w:val="24"/>
        </w:rPr>
        <w:t xml:space="preserve">and </w:t>
      </w:r>
      <w:proofErr w:type="spellStart"/>
      <w:r w:rsidRPr="00E232BE">
        <w:rPr>
          <w:rFonts w:ascii="Times New Roman" w:hAnsi="Times New Roman"/>
          <w:iCs/>
          <w:sz w:val="24"/>
          <w:szCs w:val="24"/>
        </w:rPr>
        <w:t>Dihydrofolate</w:t>
      </w:r>
      <w:proofErr w:type="spellEnd"/>
      <w:r w:rsidRPr="00E232BE">
        <w:rPr>
          <w:rFonts w:ascii="Times New Roman" w:hAnsi="Times New Roman"/>
          <w:iCs/>
          <w:sz w:val="24"/>
          <w:szCs w:val="24"/>
        </w:rPr>
        <w:t xml:space="preserve"> </w:t>
      </w:r>
      <w:proofErr w:type="spellStart"/>
      <w:r w:rsidRPr="00E232BE">
        <w:rPr>
          <w:rFonts w:ascii="Times New Roman" w:hAnsi="Times New Roman"/>
          <w:iCs/>
          <w:sz w:val="24"/>
          <w:szCs w:val="24"/>
        </w:rPr>
        <w:t>Reductase</w:t>
      </w:r>
      <w:proofErr w:type="spellEnd"/>
      <w:r w:rsidRPr="00E232BE">
        <w:rPr>
          <w:rFonts w:ascii="Times New Roman" w:hAnsi="Times New Roman"/>
          <w:iCs/>
          <w:sz w:val="24"/>
          <w:szCs w:val="24"/>
        </w:rPr>
        <w:t xml:space="preserve"> (</w:t>
      </w:r>
      <w:proofErr w:type="spellStart"/>
      <w:r w:rsidRPr="00E232BE">
        <w:rPr>
          <w:rFonts w:ascii="Times New Roman" w:hAnsi="Times New Roman"/>
          <w:iCs/>
          <w:sz w:val="24"/>
          <w:szCs w:val="24"/>
        </w:rPr>
        <w:t>Pdb</w:t>
      </w:r>
      <w:proofErr w:type="spellEnd"/>
      <w:r w:rsidRPr="00E232BE">
        <w:rPr>
          <w:rFonts w:ascii="Times New Roman" w:hAnsi="Times New Roman"/>
          <w:iCs/>
          <w:sz w:val="24"/>
          <w:szCs w:val="24"/>
        </w:rPr>
        <w:t xml:space="preserve"> id: 3SRW) from </w:t>
      </w:r>
      <w:r w:rsidRPr="00E232BE">
        <w:rPr>
          <w:rFonts w:ascii="Times New Roman" w:hAnsi="Times New Roman"/>
          <w:i/>
          <w:iCs/>
          <w:sz w:val="24"/>
          <w:szCs w:val="24"/>
        </w:rPr>
        <w:t>Staphylococcus</w:t>
      </w:r>
      <w:r w:rsidRPr="00E232BE">
        <w:rPr>
          <w:rFonts w:ascii="Times New Roman" w:hAnsi="Times New Roman"/>
          <w:sz w:val="24"/>
          <w:szCs w:val="24"/>
        </w:rPr>
        <w:t xml:space="preserve"> </w:t>
      </w:r>
      <w:proofErr w:type="spellStart"/>
      <w:r w:rsidRPr="00E232BE">
        <w:rPr>
          <w:rFonts w:ascii="Times New Roman" w:hAnsi="Times New Roman"/>
          <w:i/>
          <w:iCs/>
          <w:sz w:val="24"/>
          <w:szCs w:val="24"/>
        </w:rPr>
        <w:t>aureus</w:t>
      </w:r>
      <w:proofErr w:type="spellEnd"/>
      <w:r w:rsidRPr="00E232BE">
        <w:rPr>
          <w:rFonts w:ascii="Times New Roman" w:hAnsi="Times New Roman"/>
          <w:i/>
          <w:iCs/>
          <w:sz w:val="24"/>
          <w:szCs w:val="24"/>
        </w:rPr>
        <w:t xml:space="preserve">. </w:t>
      </w:r>
      <w:r w:rsidRPr="00E232BE">
        <w:rPr>
          <w:rFonts w:ascii="Times New Roman" w:hAnsi="Times New Roman"/>
          <w:sz w:val="24"/>
          <w:szCs w:val="24"/>
        </w:rPr>
        <w:t xml:space="preserve">The best pose of each compound were selected for </w:t>
      </w:r>
      <w:proofErr w:type="spellStart"/>
      <w:r w:rsidRPr="00E232BE">
        <w:rPr>
          <w:rFonts w:ascii="Times New Roman" w:hAnsi="Times New Roman"/>
          <w:sz w:val="24"/>
          <w:szCs w:val="24"/>
        </w:rPr>
        <w:t>ligand</w:t>
      </w:r>
      <w:proofErr w:type="spellEnd"/>
      <w:r w:rsidRPr="00E232BE">
        <w:rPr>
          <w:rFonts w:ascii="Times New Roman" w:hAnsi="Times New Roman"/>
          <w:sz w:val="24"/>
          <w:szCs w:val="24"/>
        </w:rPr>
        <w:t xml:space="preserve">-protein interaction energy analysis as shown in Table 4 and 5. The interaction energy of 2a and 7a were </w:t>
      </w:r>
      <w:proofErr w:type="gramStart"/>
      <w:r w:rsidRPr="00E232BE">
        <w:rPr>
          <w:rFonts w:ascii="Times New Roman" w:eastAsia="Times New Roman" w:hAnsi="Times New Roman"/>
          <w:sz w:val="24"/>
          <w:szCs w:val="24"/>
        </w:rPr>
        <w:t>-76.74</w:t>
      </w:r>
      <w:r w:rsidRPr="00E232BE">
        <w:rPr>
          <w:rFonts w:ascii="Times New Roman" w:hAnsi="Times New Roman"/>
          <w:sz w:val="24"/>
          <w:szCs w:val="24"/>
        </w:rPr>
        <w:t xml:space="preserve"> kJ/mol</w:t>
      </w:r>
      <w:proofErr w:type="gramEnd"/>
      <w:r w:rsidRPr="00E232BE">
        <w:rPr>
          <w:rFonts w:ascii="Times New Roman" w:hAnsi="Times New Roman"/>
          <w:sz w:val="24"/>
          <w:szCs w:val="24"/>
        </w:rPr>
        <w:t xml:space="preserve"> and </w:t>
      </w:r>
      <w:r w:rsidRPr="00E232BE">
        <w:rPr>
          <w:rFonts w:ascii="Times New Roman" w:eastAsia="Times New Roman" w:hAnsi="Times New Roman"/>
          <w:sz w:val="24"/>
          <w:szCs w:val="24"/>
        </w:rPr>
        <w:t>-75.60</w:t>
      </w:r>
      <w:r w:rsidRPr="00E232BE">
        <w:rPr>
          <w:rFonts w:ascii="Times New Roman" w:hAnsi="Times New Roman"/>
          <w:sz w:val="24"/>
          <w:szCs w:val="24"/>
        </w:rPr>
        <w:t xml:space="preserve"> kJ/mol as compared to streptomycin with </w:t>
      </w:r>
      <w:r w:rsidRPr="00E232BE">
        <w:rPr>
          <w:rFonts w:ascii="Times New Roman" w:eastAsia="Times New Roman" w:hAnsi="Times New Roman"/>
          <w:sz w:val="24"/>
          <w:szCs w:val="24"/>
        </w:rPr>
        <w:t>-150.03</w:t>
      </w:r>
      <w:r w:rsidRPr="00E232BE">
        <w:rPr>
          <w:rFonts w:ascii="Times New Roman" w:hAnsi="Times New Roman"/>
          <w:sz w:val="24"/>
          <w:szCs w:val="24"/>
        </w:rPr>
        <w:t xml:space="preserve">kJ/mol. This indicates that 2a and 7a also had favourable </w:t>
      </w:r>
      <w:proofErr w:type="spellStart"/>
      <w:r w:rsidRPr="00E232BE">
        <w:rPr>
          <w:rFonts w:ascii="Times New Roman" w:hAnsi="Times New Roman"/>
          <w:sz w:val="24"/>
          <w:szCs w:val="24"/>
        </w:rPr>
        <w:t>ligand</w:t>
      </w:r>
      <w:proofErr w:type="spellEnd"/>
      <w:r w:rsidRPr="00E232BE">
        <w:rPr>
          <w:rFonts w:ascii="Times New Roman" w:hAnsi="Times New Roman"/>
          <w:sz w:val="24"/>
          <w:szCs w:val="24"/>
        </w:rPr>
        <w:t xml:space="preserve">-protein interaction energy at the binding cavity of 1KZN. Similarly, the interaction energy of 2a and 7a were </w:t>
      </w:r>
      <w:r w:rsidRPr="00E232BE">
        <w:rPr>
          <w:rFonts w:ascii="Times New Roman" w:eastAsia="Times New Roman" w:hAnsi="Times New Roman"/>
          <w:sz w:val="24"/>
          <w:szCs w:val="24"/>
        </w:rPr>
        <w:t>-73.36</w:t>
      </w:r>
      <w:r w:rsidRPr="00E232BE">
        <w:rPr>
          <w:rFonts w:ascii="Times New Roman" w:hAnsi="Times New Roman"/>
          <w:sz w:val="24"/>
          <w:szCs w:val="24"/>
        </w:rPr>
        <w:t xml:space="preserve"> kJ/mol and </w:t>
      </w:r>
      <w:r w:rsidRPr="00E232BE">
        <w:rPr>
          <w:rFonts w:ascii="Times New Roman" w:eastAsia="Times New Roman" w:hAnsi="Times New Roman"/>
          <w:sz w:val="24"/>
          <w:szCs w:val="24"/>
        </w:rPr>
        <w:t>-78.04</w:t>
      </w:r>
      <w:r w:rsidRPr="00E232BE">
        <w:rPr>
          <w:rFonts w:ascii="Times New Roman" w:hAnsi="Times New Roman"/>
          <w:sz w:val="24"/>
          <w:szCs w:val="24"/>
        </w:rPr>
        <w:t xml:space="preserve">kJ/mol as compared to streptomycin with </w:t>
      </w:r>
      <w:r w:rsidRPr="00E232BE">
        <w:rPr>
          <w:rFonts w:ascii="Times New Roman" w:eastAsia="Times New Roman" w:hAnsi="Times New Roman"/>
          <w:sz w:val="24"/>
          <w:szCs w:val="24"/>
        </w:rPr>
        <w:t>-178.12</w:t>
      </w:r>
      <w:r w:rsidRPr="00E232BE">
        <w:rPr>
          <w:rFonts w:ascii="Times New Roman" w:hAnsi="Times New Roman"/>
          <w:sz w:val="24"/>
          <w:szCs w:val="24"/>
        </w:rPr>
        <w:t xml:space="preserve">kJ/mol. This indicates that 2a and 7a also had favourable </w:t>
      </w:r>
      <w:proofErr w:type="spellStart"/>
      <w:r w:rsidRPr="00E232BE">
        <w:rPr>
          <w:rFonts w:ascii="Times New Roman" w:hAnsi="Times New Roman"/>
          <w:sz w:val="24"/>
          <w:szCs w:val="24"/>
        </w:rPr>
        <w:t>ligand</w:t>
      </w:r>
      <w:proofErr w:type="spellEnd"/>
      <w:r w:rsidRPr="00E232BE">
        <w:rPr>
          <w:rFonts w:ascii="Times New Roman" w:hAnsi="Times New Roman"/>
          <w:sz w:val="24"/>
          <w:szCs w:val="24"/>
        </w:rPr>
        <w:t xml:space="preserve">-protein interaction energy at the binding cavity of 3SRW. The </w:t>
      </w:r>
      <w:r w:rsidRPr="00E232BE">
        <w:rPr>
          <w:rFonts w:ascii="Times New Roman" w:hAnsi="Times New Roman"/>
          <w:sz w:val="24"/>
          <w:szCs w:val="24"/>
        </w:rPr>
        <w:lastRenderedPageBreak/>
        <w:t xml:space="preserve">snapshots of </w:t>
      </w:r>
      <w:proofErr w:type="spellStart"/>
      <w:r w:rsidRPr="00E232BE">
        <w:rPr>
          <w:rFonts w:ascii="Times New Roman" w:hAnsi="Times New Roman"/>
          <w:sz w:val="24"/>
          <w:szCs w:val="24"/>
        </w:rPr>
        <w:t>ligand</w:t>
      </w:r>
      <w:proofErr w:type="spellEnd"/>
      <w:r w:rsidRPr="00E232BE">
        <w:rPr>
          <w:rFonts w:ascii="Times New Roman" w:hAnsi="Times New Roman"/>
          <w:sz w:val="24"/>
          <w:szCs w:val="24"/>
        </w:rPr>
        <w:t xml:space="preserve">-protein interaction depicting the binding mode of the best poses are shown in Fig1. </w:t>
      </w:r>
      <w:proofErr w:type="gramStart"/>
      <w:r w:rsidRPr="00E232BE">
        <w:rPr>
          <w:rFonts w:ascii="Times New Roman" w:hAnsi="Times New Roman"/>
          <w:sz w:val="24"/>
          <w:szCs w:val="24"/>
        </w:rPr>
        <w:t>A, B, C and D.</w:t>
      </w:r>
      <w:proofErr w:type="gramEnd"/>
      <w:r w:rsidRPr="00E232BE">
        <w:rPr>
          <w:rFonts w:ascii="Times New Roman" w:hAnsi="Times New Roman"/>
          <w:sz w:val="24"/>
          <w:szCs w:val="24"/>
        </w:rPr>
        <w:t xml:space="preserve"> In this study, the molecular interaction analysis as shown in Table 6 established a common molecular interaction with Val71 and Thr165. Similarly in Table 7, a common interaction with Thr122 and Asp121 in the compounds and streptomycin was established.</w:t>
      </w:r>
    </w:p>
    <w:p w:rsidR="00927DF9" w:rsidRPr="00AF24DA" w:rsidRDefault="00927DF9" w:rsidP="00927DF9">
      <w:pPr>
        <w:autoSpaceDE w:val="0"/>
        <w:autoSpaceDN w:val="0"/>
        <w:adjustRightInd w:val="0"/>
        <w:spacing w:after="0"/>
        <w:ind w:firstLine="720"/>
        <w:jc w:val="both"/>
        <w:rPr>
          <w:rFonts w:ascii="Times New Roman" w:hAnsi="Times New Roman"/>
          <w:color w:val="231F20"/>
          <w:sz w:val="24"/>
          <w:szCs w:val="24"/>
        </w:rPr>
      </w:pPr>
    </w:p>
    <w:p w:rsidR="00927DF9" w:rsidRDefault="00C26C7A" w:rsidP="00927DF9">
      <w:pPr>
        <w:autoSpaceDE w:val="0"/>
        <w:autoSpaceDN w:val="0"/>
        <w:adjustRightInd w:val="0"/>
        <w:spacing w:after="0" w:line="240" w:lineRule="auto"/>
        <w:jc w:val="both"/>
        <w:rPr>
          <w:rFonts w:ascii="Times New Roman" w:hAnsi="Times New Roman"/>
          <w:bCs/>
          <w:color w:val="000000"/>
          <w:sz w:val="24"/>
          <w:szCs w:val="24"/>
        </w:rPr>
      </w:pPr>
      <w:proofErr w:type="gramStart"/>
      <w:r>
        <w:rPr>
          <w:rFonts w:ascii="Times New Roman" w:hAnsi="Times New Roman"/>
          <w:b/>
          <w:bCs/>
          <w:color w:val="000000"/>
          <w:sz w:val="24"/>
          <w:szCs w:val="24"/>
        </w:rPr>
        <w:t>Table 4.</w:t>
      </w:r>
      <w:proofErr w:type="gramEnd"/>
      <w:r w:rsidR="00927DF9" w:rsidRPr="00836CAC">
        <w:rPr>
          <w:rFonts w:ascii="Times New Roman" w:hAnsi="Times New Roman"/>
          <w:b/>
          <w:bCs/>
          <w:color w:val="000000"/>
          <w:sz w:val="24"/>
          <w:szCs w:val="24"/>
        </w:rPr>
        <w:t xml:space="preserve"> </w:t>
      </w:r>
      <w:r w:rsidR="00927DF9" w:rsidRPr="00E27148">
        <w:rPr>
          <w:rFonts w:ascii="Times New Roman" w:hAnsi="Times New Roman"/>
          <w:bCs/>
          <w:color w:val="000000"/>
          <w:sz w:val="24"/>
          <w:szCs w:val="24"/>
        </w:rPr>
        <w:t>Docking score of the compounds with 1KZN</w:t>
      </w:r>
    </w:p>
    <w:p w:rsidR="00927DF9" w:rsidRPr="00AF24DA" w:rsidRDefault="00927DF9" w:rsidP="00927DF9">
      <w:pPr>
        <w:autoSpaceDE w:val="0"/>
        <w:autoSpaceDN w:val="0"/>
        <w:adjustRightInd w:val="0"/>
        <w:spacing w:after="0" w:line="240" w:lineRule="auto"/>
        <w:jc w:val="both"/>
        <w:rPr>
          <w:rFonts w:ascii="Times New Roman" w:hAnsi="Times New Roman"/>
          <w:color w:val="231F20"/>
          <w:sz w:val="24"/>
          <w:szCs w:val="24"/>
        </w:rPr>
      </w:pPr>
    </w:p>
    <w:tbl>
      <w:tblPr>
        <w:tblStyle w:val="LightShading2"/>
        <w:tblW w:w="5000" w:type="pct"/>
        <w:shd w:val="clear" w:color="auto" w:fill="FFFFFF" w:themeFill="background1"/>
        <w:tblLayout w:type="fixed"/>
        <w:tblLook w:val="04A0"/>
      </w:tblPr>
      <w:tblGrid>
        <w:gridCol w:w="1188"/>
        <w:gridCol w:w="1170"/>
        <w:gridCol w:w="1028"/>
        <w:gridCol w:w="1492"/>
        <w:gridCol w:w="1220"/>
        <w:gridCol w:w="1226"/>
        <w:gridCol w:w="1145"/>
        <w:gridCol w:w="1107"/>
      </w:tblGrid>
      <w:tr w:rsidR="00927DF9" w:rsidRPr="004F05C6" w:rsidTr="00927DF9">
        <w:trPr>
          <w:cnfStyle w:val="100000000000"/>
          <w:trHeight w:val="300"/>
        </w:trPr>
        <w:tc>
          <w:tcPr>
            <w:cnfStyle w:val="001000000000"/>
            <w:tcW w:w="620" w:type="pct"/>
            <w:shd w:val="clear" w:color="auto" w:fill="FFFFFF" w:themeFill="background1"/>
            <w:noWrap/>
            <w:hideMark/>
          </w:tcPr>
          <w:p w:rsidR="00927DF9" w:rsidRPr="00836CAC" w:rsidRDefault="00927DF9" w:rsidP="00927DF9">
            <w:pPr>
              <w:jc w:val="center"/>
              <w:rPr>
                <w:rFonts w:ascii="Times New Roman" w:eastAsia="Times New Roman" w:hAnsi="Times New Roman"/>
                <w:b w:val="0"/>
                <w:bCs w:val="0"/>
                <w:color w:val="000000"/>
                <w:sz w:val="24"/>
                <w:szCs w:val="24"/>
              </w:rPr>
            </w:pPr>
            <w:proofErr w:type="spellStart"/>
            <w:r w:rsidRPr="00836CAC">
              <w:rPr>
                <w:rFonts w:ascii="Times New Roman" w:eastAsia="Times New Roman" w:hAnsi="Times New Roman"/>
                <w:color w:val="000000"/>
                <w:sz w:val="24"/>
                <w:szCs w:val="24"/>
              </w:rPr>
              <w:t>Ligand</w:t>
            </w:r>
            <w:proofErr w:type="spellEnd"/>
          </w:p>
        </w:tc>
        <w:tc>
          <w:tcPr>
            <w:tcW w:w="611" w:type="pct"/>
            <w:shd w:val="clear" w:color="auto" w:fill="FFFFFF" w:themeFill="background1"/>
            <w:noWrap/>
            <w:hideMark/>
          </w:tcPr>
          <w:p w:rsidR="00927DF9" w:rsidRPr="00836CAC" w:rsidRDefault="00927DF9" w:rsidP="00927DF9">
            <w:pPr>
              <w:jc w:val="center"/>
              <w:cnfStyle w:val="100000000000"/>
              <w:rPr>
                <w:rFonts w:ascii="Times New Roman" w:eastAsia="Times New Roman" w:hAnsi="Times New Roman"/>
                <w:b w:val="0"/>
                <w:color w:val="000000"/>
                <w:sz w:val="24"/>
                <w:szCs w:val="24"/>
              </w:rPr>
            </w:pPr>
            <w:proofErr w:type="spellStart"/>
            <w:r w:rsidRPr="00836CAC">
              <w:rPr>
                <w:rFonts w:ascii="Times New Roman" w:eastAsia="Times New Roman" w:hAnsi="Times New Roman"/>
                <w:color w:val="000000"/>
                <w:sz w:val="24"/>
                <w:szCs w:val="24"/>
              </w:rPr>
              <w:t>Moldock</w:t>
            </w:r>
            <w:proofErr w:type="spellEnd"/>
            <w:r w:rsidRPr="00836CAC">
              <w:rPr>
                <w:rFonts w:ascii="Times New Roman" w:eastAsia="Times New Roman" w:hAnsi="Times New Roman"/>
                <w:color w:val="000000"/>
                <w:sz w:val="24"/>
                <w:szCs w:val="24"/>
              </w:rPr>
              <w:t xml:space="preserve"> score</w:t>
            </w:r>
          </w:p>
        </w:tc>
        <w:tc>
          <w:tcPr>
            <w:tcW w:w="537" w:type="pct"/>
            <w:shd w:val="clear" w:color="auto" w:fill="FFFFFF" w:themeFill="background1"/>
            <w:noWrap/>
            <w:hideMark/>
          </w:tcPr>
          <w:p w:rsidR="00927DF9" w:rsidRPr="00836CAC" w:rsidRDefault="00927DF9" w:rsidP="00927DF9">
            <w:pPr>
              <w:jc w:val="center"/>
              <w:cnfStyle w:val="100000000000"/>
              <w:rPr>
                <w:rFonts w:ascii="Times New Roman" w:eastAsia="Times New Roman" w:hAnsi="Times New Roman"/>
                <w:b w:val="0"/>
                <w:color w:val="000000"/>
                <w:sz w:val="24"/>
                <w:szCs w:val="24"/>
                <w:vertAlign w:val="superscript"/>
              </w:rPr>
            </w:pPr>
            <w:proofErr w:type="spellStart"/>
            <w:r w:rsidRPr="00836CAC">
              <w:rPr>
                <w:rFonts w:ascii="Times New Roman" w:eastAsia="Times New Roman" w:hAnsi="Times New Roman"/>
                <w:color w:val="000000"/>
                <w:sz w:val="24"/>
                <w:szCs w:val="24"/>
              </w:rPr>
              <w:t>Rerank</w:t>
            </w:r>
            <w:proofErr w:type="spellEnd"/>
            <w:r w:rsidRPr="00836CAC">
              <w:rPr>
                <w:rFonts w:ascii="Times New Roman" w:eastAsia="Times New Roman" w:hAnsi="Times New Roman"/>
                <w:color w:val="000000"/>
                <w:sz w:val="24"/>
                <w:szCs w:val="24"/>
              </w:rPr>
              <w:t xml:space="preserve"> </w:t>
            </w:r>
            <w:proofErr w:type="spellStart"/>
            <w:r w:rsidRPr="00836CAC">
              <w:rPr>
                <w:rFonts w:ascii="Times New Roman" w:eastAsia="Times New Roman" w:hAnsi="Times New Roman"/>
                <w:color w:val="000000"/>
                <w:sz w:val="24"/>
                <w:szCs w:val="24"/>
              </w:rPr>
              <w:t>score</w:t>
            </w:r>
            <w:r w:rsidRPr="00836CAC">
              <w:rPr>
                <w:rFonts w:ascii="Times New Roman" w:eastAsia="Times New Roman" w:hAnsi="Times New Roman"/>
                <w:color w:val="000000"/>
                <w:sz w:val="24"/>
                <w:szCs w:val="24"/>
                <w:vertAlign w:val="superscript"/>
              </w:rPr>
              <w:t>a</w:t>
            </w:r>
            <w:proofErr w:type="spellEnd"/>
          </w:p>
        </w:tc>
        <w:tc>
          <w:tcPr>
            <w:tcW w:w="779" w:type="pct"/>
            <w:shd w:val="clear" w:color="auto" w:fill="FFFFFF" w:themeFill="background1"/>
            <w:noWrap/>
            <w:hideMark/>
          </w:tcPr>
          <w:p w:rsidR="00927DF9" w:rsidRPr="00836CAC" w:rsidRDefault="00927DF9" w:rsidP="00927DF9">
            <w:pPr>
              <w:jc w:val="center"/>
              <w:cnfStyle w:val="100000000000"/>
              <w:rPr>
                <w:rFonts w:ascii="Times New Roman" w:eastAsia="Times New Roman" w:hAnsi="Times New Roman"/>
                <w:b w:val="0"/>
                <w:color w:val="000000"/>
                <w:sz w:val="24"/>
                <w:szCs w:val="24"/>
                <w:vertAlign w:val="superscript"/>
              </w:rPr>
            </w:pPr>
            <w:proofErr w:type="spellStart"/>
            <w:r w:rsidRPr="00836CAC">
              <w:rPr>
                <w:rFonts w:ascii="Times New Roman" w:eastAsia="Times New Roman" w:hAnsi="Times New Roman"/>
                <w:color w:val="000000"/>
                <w:sz w:val="24"/>
                <w:szCs w:val="24"/>
              </w:rPr>
              <w:t>Interaction</w:t>
            </w:r>
            <w:r w:rsidRPr="00836CAC">
              <w:rPr>
                <w:rFonts w:ascii="Times New Roman" w:eastAsia="Times New Roman" w:hAnsi="Times New Roman"/>
                <w:color w:val="000000"/>
                <w:sz w:val="24"/>
                <w:szCs w:val="24"/>
                <w:vertAlign w:val="superscript"/>
              </w:rPr>
              <w:t>b</w:t>
            </w:r>
            <w:proofErr w:type="spellEnd"/>
          </w:p>
        </w:tc>
        <w:tc>
          <w:tcPr>
            <w:tcW w:w="637" w:type="pct"/>
            <w:shd w:val="clear" w:color="auto" w:fill="FFFFFF" w:themeFill="background1"/>
          </w:tcPr>
          <w:p w:rsidR="00927DF9" w:rsidRPr="00836CAC" w:rsidRDefault="00927DF9" w:rsidP="00927DF9">
            <w:pPr>
              <w:jc w:val="center"/>
              <w:cnfStyle w:val="100000000000"/>
              <w:rPr>
                <w:rFonts w:ascii="Times New Roman" w:eastAsia="Times New Roman" w:hAnsi="Times New Roman"/>
                <w:b w:val="0"/>
                <w:color w:val="000000"/>
                <w:sz w:val="24"/>
                <w:szCs w:val="24"/>
                <w:vertAlign w:val="superscript"/>
              </w:rPr>
            </w:pPr>
            <w:proofErr w:type="spellStart"/>
            <w:r w:rsidRPr="00836CAC">
              <w:rPr>
                <w:rFonts w:ascii="Times New Roman" w:eastAsia="Times New Roman" w:hAnsi="Times New Roman"/>
                <w:color w:val="000000"/>
                <w:sz w:val="24"/>
                <w:szCs w:val="24"/>
              </w:rPr>
              <w:t>Internal</w:t>
            </w:r>
            <w:r w:rsidRPr="00836CAC">
              <w:rPr>
                <w:rFonts w:ascii="Times New Roman" w:eastAsia="Times New Roman" w:hAnsi="Times New Roman"/>
                <w:color w:val="000000"/>
                <w:sz w:val="24"/>
                <w:szCs w:val="24"/>
                <w:vertAlign w:val="superscript"/>
              </w:rPr>
              <w:t>c</w:t>
            </w:r>
            <w:proofErr w:type="spellEnd"/>
          </w:p>
        </w:tc>
        <w:tc>
          <w:tcPr>
            <w:tcW w:w="640" w:type="pct"/>
            <w:shd w:val="clear" w:color="auto" w:fill="FFFFFF" w:themeFill="background1"/>
            <w:noWrap/>
            <w:hideMark/>
          </w:tcPr>
          <w:p w:rsidR="00927DF9" w:rsidRPr="00836CAC" w:rsidRDefault="00927DF9" w:rsidP="00927DF9">
            <w:pPr>
              <w:jc w:val="center"/>
              <w:cnfStyle w:val="100000000000"/>
              <w:rPr>
                <w:rFonts w:ascii="Times New Roman" w:eastAsia="Times New Roman" w:hAnsi="Times New Roman"/>
                <w:b w:val="0"/>
                <w:color w:val="000000"/>
                <w:sz w:val="24"/>
                <w:szCs w:val="24"/>
                <w:vertAlign w:val="superscript"/>
              </w:rPr>
            </w:pPr>
            <w:proofErr w:type="spellStart"/>
            <w:r w:rsidRPr="00836CAC">
              <w:rPr>
                <w:rFonts w:ascii="Times New Roman" w:eastAsia="Times New Roman" w:hAnsi="Times New Roman"/>
                <w:color w:val="000000"/>
                <w:sz w:val="24"/>
                <w:szCs w:val="24"/>
              </w:rPr>
              <w:t>HBond</w:t>
            </w:r>
            <w:r w:rsidRPr="00836CAC">
              <w:rPr>
                <w:rFonts w:ascii="Times New Roman" w:eastAsia="Times New Roman" w:hAnsi="Times New Roman"/>
                <w:color w:val="000000"/>
                <w:sz w:val="24"/>
                <w:szCs w:val="24"/>
                <w:vertAlign w:val="superscript"/>
              </w:rPr>
              <w:t>d</w:t>
            </w:r>
            <w:proofErr w:type="spellEnd"/>
          </w:p>
        </w:tc>
        <w:tc>
          <w:tcPr>
            <w:tcW w:w="598" w:type="pct"/>
            <w:shd w:val="clear" w:color="auto" w:fill="FFFFFF" w:themeFill="background1"/>
            <w:noWrap/>
            <w:hideMark/>
          </w:tcPr>
          <w:p w:rsidR="00927DF9" w:rsidRPr="00836CAC" w:rsidRDefault="00927DF9" w:rsidP="00927DF9">
            <w:pPr>
              <w:jc w:val="center"/>
              <w:cnfStyle w:val="100000000000"/>
              <w:rPr>
                <w:rFonts w:ascii="Times New Roman" w:eastAsia="Times New Roman" w:hAnsi="Times New Roman"/>
                <w:b w:val="0"/>
                <w:color w:val="000000"/>
                <w:sz w:val="24"/>
                <w:szCs w:val="24"/>
                <w:vertAlign w:val="superscript"/>
              </w:rPr>
            </w:pPr>
            <w:r w:rsidRPr="00836CAC">
              <w:rPr>
                <w:rFonts w:ascii="Times New Roman" w:eastAsia="Times New Roman" w:hAnsi="Times New Roman"/>
                <w:color w:val="000000"/>
                <w:sz w:val="24"/>
                <w:szCs w:val="24"/>
              </w:rPr>
              <w:t>LE1</w:t>
            </w:r>
            <w:r w:rsidRPr="00836CAC">
              <w:rPr>
                <w:rFonts w:ascii="Times New Roman" w:eastAsia="Times New Roman" w:hAnsi="Times New Roman"/>
                <w:color w:val="000000"/>
                <w:sz w:val="24"/>
                <w:szCs w:val="24"/>
                <w:vertAlign w:val="superscript"/>
              </w:rPr>
              <w:t>e</w:t>
            </w:r>
          </w:p>
        </w:tc>
        <w:tc>
          <w:tcPr>
            <w:tcW w:w="578" w:type="pct"/>
            <w:shd w:val="clear" w:color="auto" w:fill="FFFFFF" w:themeFill="background1"/>
            <w:noWrap/>
            <w:hideMark/>
          </w:tcPr>
          <w:p w:rsidR="00927DF9" w:rsidRPr="00836CAC" w:rsidRDefault="00927DF9" w:rsidP="00927DF9">
            <w:pPr>
              <w:jc w:val="center"/>
              <w:cnfStyle w:val="100000000000"/>
              <w:rPr>
                <w:rFonts w:ascii="Times New Roman" w:eastAsia="Times New Roman" w:hAnsi="Times New Roman"/>
                <w:b w:val="0"/>
                <w:color w:val="000000"/>
                <w:sz w:val="24"/>
                <w:szCs w:val="24"/>
                <w:vertAlign w:val="superscript"/>
              </w:rPr>
            </w:pPr>
            <w:r w:rsidRPr="00836CAC">
              <w:rPr>
                <w:rFonts w:ascii="Times New Roman" w:eastAsia="Times New Roman" w:hAnsi="Times New Roman"/>
                <w:color w:val="000000"/>
                <w:sz w:val="24"/>
                <w:szCs w:val="24"/>
              </w:rPr>
              <w:t>LE3</w:t>
            </w:r>
            <w:r w:rsidRPr="00836CAC">
              <w:rPr>
                <w:rFonts w:ascii="Times New Roman" w:eastAsia="Times New Roman" w:hAnsi="Times New Roman"/>
                <w:color w:val="000000"/>
                <w:sz w:val="24"/>
                <w:szCs w:val="24"/>
                <w:vertAlign w:val="superscript"/>
              </w:rPr>
              <w:t>f</w:t>
            </w:r>
          </w:p>
        </w:tc>
      </w:tr>
      <w:tr w:rsidR="00927DF9" w:rsidRPr="004F05C6" w:rsidTr="00927DF9">
        <w:trPr>
          <w:cnfStyle w:val="000000100000"/>
          <w:trHeight w:val="300"/>
        </w:trPr>
        <w:tc>
          <w:tcPr>
            <w:cnfStyle w:val="001000000000"/>
            <w:tcW w:w="620" w:type="pct"/>
            <w:shd w:val="clear" w:color="auto" w:fill="FFFFFF" w:themeFill="background1"/>
            <w:noWrap/>
            <w:hideMark/>
          </w:tcPr>
          <w:p w:rsidR="00927DF9" w:rsidRPr="00836CAC" w:rsidRDefault="00927DF9" w:rsidP="00927DF9">
            <w:pPr>
              <w:jc w:val="center"/>
              <w:rPr>
                <w:rFonts w:ascii="Times New Roman" w:eastAsia="Times New Roman" w:hAnsi="Times New Roman"/>
                <w:b w:val="0"/>
                <w:bCs w:val="0"/>
                <w:color w:val="000000"/>
                <w:sz w:val="24"/>
                <w:szCs w:val="24"/>
              </w:rPr>
            </w:pPr>
            <w:r w:rsidRPr="00836CAC">
              <w:rPr>
                <w:rFonts w:ascii="Times New Roman" w:eastAsia="Times New Roman" w:hAnsi="Times New Roman"/>
                <w:color w:val="000000"/>
                <w:sz w:val="24"/>
                <w:szCs w:val="24"/>
              </w:rPr>
              <w:t>1a</w:t>
            </w:r>
          </w:p>
        </w:tc>
        <w:tc>
          <w:tcPr>
            <w:tcW w:w="611"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-64.19</w:t>
            </w:r>
          </w:p>
        </w:tc>
        <w:tc>
          <w:tcPr>
            <w:tcW w:w="537"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-49.54</w:t>
            </w:r>
          </w:p>
        </w:tc>
        <w:tc>
          <w:tcPr>
            <w:tcW w:w="779"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-61.17</w:t>
            </w:r>
          </w:p>
        </w:tc>
        <w:tc>
          <w:tcPr>
            <w:tcW w:w="637" w:type="pct"/>
            <w:shd w:val="clear" w:color="auto" w:fill="FFFFFF" w:themeFill="background1"/>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-3.01</w:t>
            </w:r>
          </w:p>
        </w:tc>
        <w:tc>
          <w:tcPr>
            <w:tcW w:w="640"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-2.50</w:t>
            </w:r>
          </w:p>
        </w:tc>
        <w:tc>
          <w:tcPr>
            <w:tcW w:w="598"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-8.02</w:t>
            </w:r>
          </w:p>
        </w:tc>
        <w:tc>
          <w:tcPr>
            <w:tcW w:w="578"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-6.19</w:t>
            </w:r>
          </w:p>
        </w:tc>
      </w:tr>
      <w:tr w:rsidR="00927DF9" w:rsidRPr="004F05C6" w:rsidTr="00927DF9">
        <w:trPr>
          <w:trHeight w:val="300"/>
        </w:trPr>
        <w:tc>
          <w:tcPr>
            <w:cnfStyle w:val="001000000000"/>
            <w:tcW w:w="620" w:type="pct"/>
            <w:shd w:val="clear" w:color="auto" w:fill="FFFFFF" w:themeFill="background1"/>
            <w:noWrap/>
            <w:hideMark/>
          </w:tcPr>
          <w:p w:rsidR="00927DF9" w:rsidRPr="00836CAC" w:rsidRDefault="00927DF9" w:rsidP="00927DF9">
            <w:pPr>
              <w:jc w:val="center"/>
              <w:rPr>
                <w:rFonts w:ascii="Times New Roman" w:eastAsia="Times New Roman" w:hAnsi="Times New Roman"/>
                <w:b w:val="0"/>
                <w:bCs w:val="0"/>
                <w:color w:val="000000"/>
                <w:sz w:val="24"/>
                <w:szCs w:val="24"/>
              </w:rPr>
            </w:pPr>
            <w:r w:rsidRPr="00836CAC">
              <w:rPr>
                <w:rFonts w:ascii="Times New Roman" w:eastAsia="Times New Roman" w:hAnsi="Times New Roman"/>
                <w:color w:val="000000"/>
                <w:sz w:val="24"/>
                <w:szCs w:val="24"/>
              </w:rPr>
              <w:t>2a</w:t>
            </w:r>
          </w:p>
        </w:tc>
        <w:tc>
          <w:tcPr>
            <w:tcW w:w="611"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-66.34</w:t>
            </w:r>
          </w:p>
        </w:tc>
        <w:tc>
          <w:tcPr>
            <w:tcW w:w="537"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-57.59</w:t>
            </w:r>
          </w:p>
        </w:tc>
        <w:tc>
          <w:tcPr>
            <w:tcW w:w="779"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-76.74</w:t>
            </w:r>
          </w:p>
        </w:tc>
        <w:tc>
          <w:tcPr>
            <w:tcW w:w="637" w:type="pct"/>
            <w:shd w:val="clear" w:color="auto" w:fill="FFFFFF" w:themeFill="background1"/>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10.40</w:t>
            </w:r>
          </w:p>
        </w:tc>
        <w:tc>
          <w:tcPr>
            <w:tcW w:w="640"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-2.29</w:t>
            </w:r>
          </w:p>
        </w:tc>
        <w:tc>
          <w:tcPr>
            <w:tcW w:w="598"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-6.63</w:t>
            </w:r>
          </w:p>
        </w:tc>
        <w:tc>
          <w:tcPr>
            <w:tcW w:w="578"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-5.76</w:t>
            </w:r>
          </w:p>
        </w:tc>
      </w:tr>
      <w:tr w:rsidR="00927DF9" w:rsidRPr="004F05C6" w:rsidTr="00927DF9">
        <w:trPr>
          <w:cnfStyle w:val="000000100000"/>
          <w:trHeight w:val="300"/>
        </w:trPr>
        <w:tc>
          <w:tcPr>
            <w:cnfStyle w:val="001000000000"/>
            <w:tcW w:w="620" w:type="pct"/>
            <w:shd w:val="clear" w:color="auto" w:fill="FFFFFF" w:themeFill="background1"/>
            <w:noWrap/>
            <w:hideMark/>
          </w:tcPr>
          <w:p w:rsidR="00927DF9" w:rsidRPr="00836CAC" w:rsidRDefault="00927DF9" w:rsidP="00927DF9">
            <w:pPr>
              <w:jc w:val="center"/>
              <w:rPr>
                <w:rFonts w:ascii="Times New Roman" w:eastAsia="Times New Roman" w:hAnsi="Times New Roman"/>
                <w:b w:val="0"/>
                <w:bCs w:val="0"/>
                <w:color w:val="000000"/>
                <w:sz w:val="24"/>
                <w:szCs w:val="24"/>
              </w:rPr>
            </w:pPr>
            <w:r w:rsidRPr="00836CAC">
              <w:rPr>
                <w:rFonts w:ascii="Times New Roman" w:eastAsia="Times New Roman" w:hAnsi="Times New Roman"/>
                <w:color w:val="000000"/>
                <w:sz w:val="24"/>
                <w:szCs w:val="24"/>
              </w:rPr>
              <w:t>3a</w:t>
            </w:r>
          </w:p>
        </w:tc>
        <w:tc>
          <w:tcPr>
            <w:tcW w:w="611"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-56.97</w:t>
            </w:r>
          </w:p>
        </w:tc>
        <w:tc>
          <w:tcPr>
            <w:tcW w:w="537"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-48.30</w:t>
            </w:r>
          </w:p>
        </w:tc>
        <w:tc>
          <w:tcPr>
            <w:tcW w:w="779"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-66.03</w:t>
            </w:r>
          </w:p>
        </w:tc>
        <w:tc>
          <w:tcPr>
            <w:tcW w:w="637" w:type="pct"/>
            <w:shd w:val="clear" w:color="auto" w:fill="FFFFFF" w:themeFill="background1"/>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9.06</w:t>
            </w:r>
          </w:p>
        </w:tc>
        <w:tc>
          <w:tcPr>
            <w:tcW w:w="640"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-2.58</w:t>
            </w:r>
          </w:p>
        </w:tc>
        <w:tc>
          <w:tcPr>
            <w:tcW w:w="598"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-7.12</w:t>
            </w:r>
          </w:p>
        </w:tc>
        <w:tc>
          <w:tcPr>
            <w:tcW w:w="578"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-6.04</w:t>
            </w:r>
          </w:p>
        </w:tc>
      </w:tr>
      <w:tr w:rsidR="00927DF9" w:rsidRPr="004F05C6" w:rsidTr="00927DF9">
        <w:trPr>
          <w:trHeight w:val="300"/>
        </w:trPr>
        <w:tc>
          <w:tcPr>
            <w:cnfStyle w:val="001000000000"/>
            <w:tcW w:w="620" w:type="pct"/>
            <w:shd w:val="clear" w:color="auto" w:fill="FFFFFF" w:themeFill="background1"/>
            <w:noWrap/>
            <w:hideMark/>
          </w:tcPr>
          <w:p w:rsidR="00927DF9" w:rsidRPr="00836CAC" w:rsidRDefault="00927DF9" w:rsidP="00927DF9">
            <w:pPr>
              <w:jc w:val="center"/>
              <w:rPr>
                <w:rFonts w:ascii="Times New Roman" w:eastAsia="Times New Roman" w:hAnsi="Times New Roman"/>
                <w:b w:val="0"/>
                <w:bCs w:val="0"/>
                <w:color w:val="000000"/>
                <w:sz w:val="24"/>
                <w:szCs w:val="24"/>
              </w:rPr>
            </w:pPr>
            <w:r w:rsidRPr="00836CAC">
              <w:rPr>
                <w:rFonts w:ascii="Times New Roman" w:eastAsia="Times New Roman" w:hAnsi="Times New Roman"/>
                <w:color w:val="000000"/>
                <w:sz w:val="24"/>
                <w:szCs w:val="24"/>
              </w:rPr>
              <w:t>4a</w:t>
            </w:r>
          </w:p>
        </w:tc>
        <w:tc>
          <w:tcPr>
            <w:tcW w:w="611"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-63.30</w:t>
            </w:r>
          </w:p>
        </w:tc>
        <w:tc>
          <w:tcPr>
            <w:tcW w:w="537"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-52.11</w:t>
            </w:r>
          </w:p>
        </w:tc>
        <w:tc>
          <w:tcPr>
            <w:tcW w:w="779"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-72.49</w:t>
            </w:r>
          </w:p>
        </w:tc>
        <w:tc>
          <w:tcPr>
            <w:tcW w:w="637" w:type="pct"/>
            <w:shd w:val="clear" w:color="auto" w:fill="FFFFFF" w:themeFill="background1"/>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9.19</w:t>
            </w:r>
          </w:p>
        </w:tc>
        <w:tc>
          <w:tcPr>
            <w:tcW w:w="640"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-2.02</w:t>
            </w:r>
          </w:p>
        </w:tc>
        <w:tc>
          <w:tcPr>
            <w:tcW w:w="598"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-7.03</w:t>
            </w:r>
          </w:p>
        </w:tc>
        <w:tc>
          <w:tcPr>
            <w:tcW w:w="578"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-5.79</w:t>
            </w:r>
          </w:p>
        </w:tc>
      </w:tr>
      <w:tr w:rsidR="00927DF9" w:rsidRPr="004F05C6" w:rsidTr="00927DF9">
        <w:trPr>
          <w:cnfStyle w:val="000000100000"/>
          <w:trHeight w:val="300"/>
        </w:trPr>
        <w:tc>
          <w:tcPr>
            <w:cnfStyle w:val="001000000000"/>
            <w:tcW w:w="620" w:type="pct"/>
            <w:shd w:val="clear" w:color="auto" w:fill="FFFFFF" w:themeFill="background1"/>
            <w:noWrap/>
            <w:hideMark/>
          </w:tcPr>
          <w:p w:rsidR="00927DF9" w:rsidRPr="00836CAC" w:rsidRDefault="00927DF9" w:rsidP="00927DF9">
            <w:pPr>
              <w:jc w:val="center"/>
              <w:rPr>
                <w:rFonts w:ascii="Times New Roman" w:eastAsia="Times New Roman" w:hAnsi="Times New Roman"/>
                <w:b w:val="0"/>
                <w:bCs w:val="0"/>
                <w:color w:val="000000"/>
                <w:sz w:val="24"/>
                <w:szCs w:val="24"/>
              </w:rPr>
            </w:pPr>
            <w:r w:rsidRPr="00836CAC">
              <w:rPr>
                <w:rFonts w:ascii="Times New Roman" w:eastAsia="Times New Roman" w:hAnsi="Times New Roman"/>
                <w:color w:val="000000"/>
                <w:sz w:val="24"/>
                <w:szCs w:val="24"/>
              </w:rPr>
              <w:t>5a</w:t>
            </w:r>
          </w:p>
        </w:tc>
        <w:tc>
          <w:tcPr>
            <w:tcW w:w="611"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-62.87</w:t>
            </w:r>
          </w:p>
        </w:tc>
        <w:tc>
          <w:tcPr>
            <w:tcW w:w="537"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-52.41</w:t>
            </w:r>
          </w:p>
        </w:tc>
        <w:tc>
          <w:tcPr>
            <w:tcW w:w="779"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-72.86</w:t>
            </w:r>
          </w:p>
        </w:tc>
        <w:tc>
          <w:tcPr>
            <w:tcW w:w="637" w:type="pct"/>
            <w:shd w:val="clear" w:color="auto" w:fill="FFFFFF" w:themeFill="background1"/>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9.99</w:t>
            </w:r>
          </w:p>
        </w:tc>
        <w:tc>
          <w:tcPr>
            <w:tcW w:w="640"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-1.94</w:t>
            </w:r>
          </w:p>
        </w:tc>
        <w:tc>
          <w:tcPr>
            <w:tcW w:w="598"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-6.99</w:t>
            </w:r>
          </w:p>
        </w:tc>
        <w:tc>
          <w:tcPr>
            <w:tcW w:w="578"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-5.82</w:t>
            </w:r>
          </w:p>
        </w:tc>
      </w:tr>
      <w:tr w:rsidR="00927DF9" w:rsidRPr="004F05C6" w:rsidTr="00927DF9">
        <w:trPr>
          <w:trHeight w:val="300"/>
        </w:trPr>
        <w:tc>
          <w:tcPr>
            <w:cnfStyle w:val="001000000000"/>
            <w:tcW w:w="620" w:type="pct"/>
            <w:shd w:val="clear" w:color="auto" w:fill="FFFFFF" w:themeFill="background1"/>
            <w:noWrap/>
            <w:hideMark/>
          </w:tcPr>
          <w:p w:rsidR="00927DF9" w:rsidRPr="00836CAC" w:rsidRDefault="00927DF9" w:rsidP="00927DF9">
            <w:pPr>
              <w:jc w:val="center"/>
              <w:rPr>
                <w:rFonts w:ascii="Times New Roman" w:eastAsia="Times New Roman" w:hAnsi="Times New Roman"/>
                <w:b w:val="0"/>
                <w:bCs w:val="0"/>
                <w:color w:val="000000"/>
                <w:sz w:val="24"/>
                <w:szCs w:val="24"/>
              </w:rPr>
            </w:pPr>
            <w:r w:rsidRPr="00836CAC">
              <w:rPr>
                <w:rFonts w:ascii="Times New Roman" w:eastAsia="Times New Roman" w:hAnsi="Times New Roman"/>
                <w:color w:val="000000"/>
                <w:sz w:val="24"/>
                <w:szCs w:val="24"/>
              </w:rPr>
              <w:t>6a</w:t>
            </w:r>
          </w:p>
        </w:tc>
        <w:tc>
          <w:tcPr>
            <w:tcW w:w="611"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-62.12</w:t>
            </w:r>
          </w:p>
        </w:tc>
        <w:tc>
          <w:tcPr>
            <w:tcW w:w="537"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-52.74</w:t>
            </w:r>
          </w:p>
        </w:tc>
        <w:tc>
          <w:tcPr>
            <w:tcW w:w="779"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-72.86</w:t>
            </w:r>
          </w:p>
        </w:tc>
        <w:tc>
          <w:tcPr>
            <w:tcW w:w="637" w:type="pct"/>
            <w:shd w:val="clear" w:color="auto" w:fill="FFFFFF" w:themeFill="background1"/>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11.71</w:t>
            </w:r>
          </w:p>
        </w:tc>
        <w:tc>
          <w:tcPr>
            <w:tcW w:w="640"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-2.08</w:t>
            </w:r>
          </w:p>
        </w:tc>
        <w:tc>
          <w:tcPr>
            <w:tcW w:w="598"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-6.90</w:t>
            </w:r>
          </w:p>
        </w:tc>
        <w:tc>
          <w:tcPr>
            <w:tcW w:w="578"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-5.86</w:t>
            </w:r>
          </w:p>
        </w:tc>
      </w:tr>
      <w:tr w:rsidR="00927DF9" w:rsidRPr="004F05C6" w:rsidTr="00927DF9">
        <w:trPr>
          <w:cnfStyle w:val="000000100000"/>
          <w:trHeight w:val="300"/>
        </w:trPr>
        <w:tc>
          <w:tcPr>
            <w:cnfStyle w:val="001000000000"/>
            <w:tcW w:w="620" w:type="pct"/>
            <w:shd w:val="clear" w:color="auto" w:fill="FFFFFF" w:themeFill="background1"/>
            <w:noWrap/>
            <w:hideMark/>
          </w:tcPr>
          <w:p w:rsidR="00927DF9" w:rsidRPr="00836CAC" w:rsidRDefault="00927DF9" w:rsidP="00927DF9">
            <w:pPr>
              <w:jc w:val="center"/>
              <w:rPr>
                <w:rFonts w:ascii="Times New Roman" w:eastAsia="Times New Roman" w:hAnsi="Times New Roman"/>
                <w:b w:val="0"/>
                <w:bCs w:val="0"/>
                <w:color w:val="000000"/>
                <w:sz w:val="24"/>
                <w:szCs w:val="24"/>
              </w:rPr>
            </w:pPr>
            <w:r w:rsidRPr="00836CAC">
              <w:rPr>
                <w:rFonts w:ascii="Times New Roman" w:eastAsia="Times New Roman" w:hAnsi="Times New Roman"/>
                <w:color w:val="000000"/>
                <w:sz w:val="24"/>
                <w:szCs w:val="24"/>
              </w:rPr>
              <w:t>7a</w:t>
            </w:r>
          </w:p>
        </w:tc>
        <w:tc>
          <w:tcPr>
            <w:tcW w:w="611"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-62.72</w:t>
            </w:r>
          </w:p>
        </w:tc>
        <w:tc>
          <w:tcPr>
            <w:tcW w:w="537"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-55.09</w:t>
            </w:r>
          </w:p>
        </w:tc>
        <w:tc>
          <w:tcPr>
            <w:tcW w:w="779"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-75.60</w:t>
            </w:r>
          </w:p>
        </w:tc>
        <w:tc>
          <w:tcPr>
            <w:tcW w:w="637" w:type="pct"/>
            <w:shd w:val="clear" w:color="auto" w:fill="FFFFFF" w:themeFill="background1"/>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12.87</w:t>
            </w:r>
          </w:p>
        </w:tc>
        <w:tc>
          <w:tcPr>
            <w:tcW w:w="640"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0.00</w:t>
            </w:r>
          </w:p>
        </w:tc>
        <w:tc>
          <w:tcPr>
            <w:tcW w:w="598"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-5.70</w:t>
            </w:r>
          </w:p>
        </w:tc>
        <w:tc>
          <w:tcPr>
            <w:tcW w:w="578"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-5.01</w:t>
            </w:r>
          </w:p>
        </w:tc>
      </w:tr>
      <w:tr w:rsidR="00927DF9" w:rsidRPr="004F05C6" w:rsidTr="00927DF9">
        <w:trPr>
          <w:trHeight w:val="300"/>
        </w:trPr>
        <w:tc>
          <w:tcPr>
            <w:cnfStyle w:val="001000000000"/>
            <w:tcW w:w="620" w:type="pct"/>
            <w:shd w:val="clear" w:color="auto" w:fill="FFFFFF" w:themeFill="background1"/>
            <w:noWrap/>
            <w:hideMark/>
          </w:tcPr>
          <w:p w:rsidR="00927DF9" w:rsidRPr="00836CAC" w:rsidRDefault="00927DF9" w:rsidP="00927DF9">
            <w:pPr>
              <w:jc w:val="center"/>
              <w:rPr>
                <w:rFonts w:ascii="Times New Roman" w:eastAsia="Times New Roman" w:hAnsi="Times New Roman"/>
                <w:b w:val="0"/>
                <w:bCs w:val="0"/>
                <w:color w:val="000000"/>
                <w:sz w:val="24"/>
                <w:szCs w:val="24"/>
              </w:rPr>
            </w:pPr>
            <w:r w:rsidRPr="00836CAC">
              <w:rPr>
                <w:rFonts w:ascii="Times New Roman" w:eastAsia="Times New Roman" w:hAnsi="Times New Roman"/>
                <w:color w:val="000000"/>
                <w:sz w:val="24"/>
                <w:szCs w:val="24"/>
              </w:rPr>
              <w:t>8a</w:t>
            </w:r>
          </w:p>
        </w:tc>
        <w:tc>
          <w:tcPr>
            <w:tcW w:w="611"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-62.50</w:t>
            </w:r>
          </w:p>
        </w:tc>
        <w:tc>
          <w:tcPr>
            <w:tcW w:w="537"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-50.56</w:t>
            </w:r>
          </w:p>
        </w:tc>
        <w:tc>
          <w:tcPr>
            <w:tcW w:w="779"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-73.12</w:t>
            </w:r>
          </w:p>
        </w:tc>
        <w:tc>
          <w:tcPr>
            <w:tcW w:w="637" w:type="pct"/>
            <w:shd w:val="clear" w:color="auto" w:fill="FFFFFF" w:themeFill="background1"/>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10.61</w:t>
            </w:r>
          </w:p>
        </w:tc>
        <w:tc>
          <w:tcPr>
            <w:tcW w:w="640"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-2.12</w:t>
            </w:r>
          </w:p>
        </w:tc>
        <w:tc>
          <w:tcPr>
            <w:tcW w:w="598"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-6.25</w:t>
            </w:r>
          </w:p>
        </w:tc>
        <w:tc>
          <w:tcPr>
            <w:tcW w:w="578"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-5.06</w:t>
            </w:r>
          </w:p>
        </w:tc>
      </w:tr>
      <w:tr w:rsidR="00927DF9" w:rsidRPr="004F05C6" w:rsidTr="00927DF9">
        <w:trPr>
          <w:cnfStyle w:val="000000100000"/>
          <w:trHeight w:val="300"/>
        </w:trPr>
        <w:tc>
          <w:tcPr>
            <w:cnfStyle w:val="001000000000"/>
            <w:tcW w:w="620" w:type="pct"/>
            <w:shd w:val="clear" w:color="auto" w:fill="FFFFFF" w:themeFill="background1"/>
            <w:noWrap/>
            <w:hideMark/>
          </w:tcPr>
          <w:p w:rsidR="00927DF9" w:rsidRPr="00836CAC" w:rsidRDefault="00927DF9" w:rsidP="00927DF9">
            <w:pPr>
              <w:jc w:val="center"/>
              <w:rPr>
                <w:rFonts w:ascii="Times New Roman" w:eastAsia="Times New Roman" w:hAnsi="Times New Roman"/>
                <w:b w:val="0"/>
                <w:bCs w:val="0"/>
                <w:color w:val="000000"/>
                <w:sz w:val="24"/>
                <w:szCs w:val="24"/>
              </w:rPr>
            </w:pPr>
            <w:r w:rsidRPr="00836CAC">
              <w:rPr>
                <w:rFonts w:ascii="Times New Roman" w:eastAsia="Times New Roman" w:hAnsi="Times New Roman"/>
                <w:color w:val="000000"/>
                <w:sz w:val="24"/>
                <w:szCs w:val="24"/>
              </w:rPr>
              <w:t>9a</w:t>
            </w:r>
          </w:p>
        </w:tc>
        <w:tc>
          <w:tcPr>
            <w:tcW w:w="611"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-63.07</w:t>
            </w:r>
          </w:p>
        </w:tc>
        <w:tc>
          <w:tcPr>
            <w:tcW w:w="537"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-54.09</w:t>
            </w:r>
          </w:p>
        </w:tc>
        <w:tc>
          <w:tcPr>
            <w:tcW w:w="779"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-72.88</w:t>
            </w:r>
          </w:p>
        </w:tc>
        <w:tc>
          <w:tcPr>
            <w:tcW w:w="637" w:type="pct"/>
            <w:shd w:val="clear" w:color="auto" w:fill="FFFFFF" w:themeFill="background1"/>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9.81</w:t>
            </w:r>
          </w:p>
        </w:tc>
        <w:tc>
          <w:tcPr>
            <w:tcW w:w="640"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-3.31</w:t>
            </w:r>
          </w:p>
        </w:tc>
        <w:tc>
          <w:tcPr>
            <w:tcW w:w="598"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-7.01</w:t>
            </w:r>
          </w:p>
        </w:tc>
        <w:tc>
          <w:tcPr>
            <w:tcW w:w="578"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-6.01</w:t>
            </w:r>
          </w:p>
        </w:tc>
      </w:tr>
      <w:tr w:rsidR="00927DF9" w:rsidRPr="004F05C6" w:rsidTr="00927DF9">
        <w:trPr>
          <w:trHeight w:val="20"/>
        </w:trPr>
        <w:tc>
          <w:tcPr>
            <w:cnfStyle w:val="001000000000"/>
            <w:tcW w:w="620" w:type="pct"/>
            <w:shd w:val="clear" w:color="auto" w:fill="FFFFFF" w:themeFill="background1"/>
            <w:noWrap/>
          </w:tcPr>
          <w:p w:rsidR="00927DF9" w:rsidRPr="00836CAC" w:rsidRDefault="00927DF9" w:rsidP="00927DF9">
            <w:pPr>
              <w:jc w:val="center"/>
              <w:rPr>
                <w:rFonts w:ascii="Times New Roman" w:eastAsia="Times New Roman" w:hAnsi="Times New Roman"/>
                <w:b w:val="0"/>
                <w:bCs w:val="0"/>
                <w:color w:val="000000"/>
                <w:sz w:val="24"/>
                <w:szCs w:val="24"/>
              </w:rPr>
            </w:pPr>
            <w:proofErr w:type="spellStart"/>
            <w:r w:rsidRPr="00836CAC">
              <w:rPr>
                <w:rFonts w:ascii="Times New Roman" w:eastAsia="Times New Roman" w:hAnsi="Times New Roman"/>
                <w:color w:val="000000"/>
                <w:sz w:val="24"/>
                <w:szCs w:val="24"/>
              </w:rPr>
              <w:t>Strepto-mycin</w:t>
            </w:r>
            <w:proofErr w:type="spellEnd"/>
            <w:r w:rsidRPr="00836CAC">
              <w:rPr>
                <w:rFonts w:ascii="Times New Roman" w:eastAsia="Times New Roman" w:hAnsi="Times New Roman"/>
                <w:color w:val="000000"/>
                <w:sz w:val="24"/>
                <w:szCs w:val="24"/>
              </w:rPr>
              <w:t xml:space="preserve"> </w:t>
            </w:r>
          </w:p>
        </w:tc>
        <w:tc>
          <w:tcPr>
            <w:tcW w:w="611" w:type="pct"/>
            <w:shd w:val="clear" w:color="auto" w:fill="FFFFFF" w:themeFill="background1"/>
            <w:noWrap/>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-101.15</w:t>
            </w:r>
          </w:p>
        </w:tc>
        <w:tc>
          <w:tcPr>
            <w:tcW w:w="537" w:type="pct"/>
            <w:shd w:val="clear" w:color="auto" w:fill="FFFFFF" w:themeFill="background1"/>
            <w:noWrap/>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-29.04</w:t>
            </w:r>
          </w:p>
        </w:tc>
        <w:tc>
          <w:tcPr>
            <w:tcW w:w="779" w:type="pct"/>
            <w:shd w:val="clear" w:color="auto" w:fill="FFFFFF" w:themeFill="background1"/>
            <w:noWrap/>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-150.03</w:t>
            </w:r>
          </w:p>
        </w:tc>
        <w:tc>
          <w:tcPr>
            <w:tcW w:w="637" w:type="pct"/>
            <w:shd w:val="clear" w:color="auto" w:fill="FFFFFF" w:themeFill="background1"/>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48.87</w:t>
            </w:r>
          </w:p>
        </w:tc>
        <w:tc>
          <w:tcPr>
            <w:tcW w:w="640" w:type="pct"/>
            <w:shd w:val="clear" w:color="auto" w:fill="FFFFFF" w:themeFill="background1"/>
            <w:noWrap/>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-8.81</w:t>
            </w:r>
          </w:p>
        </w:tc>
        <w:tc>
          <w:tcPr>
            <w:tcW w:w="598" w:type="pct"/>
            <w:shd w:val="clear" w:color="auto" w:fill="FFFFFF" w:themeFill="background1"/>
            <w:noWrap/>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-2.53</w:t>
            </w:r>
          </w:p>
        </w:tc>
        <w:tc>
          <w:tcPr>
            <w:tcW w:w="578" w:type="pct"/>
            <w:shd w:val="clear" w:color="auto" w:fill="FFFFFF" w:themeFill="background1"/>
            <w:noWrap/>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-0.73</w:t>
            </w:r>
          </w:p>
        </w:tc>
      </w:tr>
    </w:tbl>
    <w:p w:rsidR="00927DF9" w:rsidRPr="00075330" w:rsidRDefault="00927DF9" w:rsidP="00927DF9">
      <w:pPr>
        <w:autoSpaceDE w:val="0"/>
        <w:autoSpaceDN w:val="0"/>
        <w:adjustRightInd w:val="0"/>
        <w:spacing w:after="0" w:line="360" w:lineRule="auto"/>
        <w:jc w:val="both"/>
        <w:rPr>
          <w:rFonts w:ascii="Times New Roman" w:hAnsi="Times New Roman"/>
          <w:i/>
          <w:color w:val="231F20"/>
          <w:sz w:val="24"/>
          <w:szCs w:val="24"/>
        </w:rPr>
      </w:pPr>
      <w:proofErr w:type="spellStart"/>
      <w:proofErr w:type="gramStart"/>
      <w:r w:rsidRPr="00075330">
        <w:rPr>
          <w:rFonts w:ascii="Times New Roman" w:hAnsi="Times New Roman"/>
          <w:bCs/>
          <w:i/>
          <w:sz w:val="20"/>
          <w:szCs w:val="20"/>
          <w:vertAlign w:val="superscript"/>
        </w:rPr>
        <w:t>a</w:t>
      </w:r>
      <w:r w:rsidRPr="00075330">
        <w:rPr>
          <w:rFonts w:ascii="Times New Roman" w:hAnsi="Times New Roman"/>
          <w:bCs/>
          <w:i/>
          <w:sz w:val="20"/>
          <w:szCs w:val="20"/>
        </w:rPr>
        <w:t>The</w:t>
      </w:r>
      <w:proofErr w:type="spellEnd"/>
      <w:proofErr w:type="gramEnd"/>
      <w:r w:rsidRPr="00075330">
        <w:rPr>
          <w:rFonts w:ascii="Times New Roman" w:hAnsi="Times New Roman"/>
          <w:bCs/>
          <w:i/>
          <w:sz w:val="20"/>
          <w:szCs w:val="20"/>
        </w:rPr>
        <w:t xml:space="preserve"> </w:t>
      </w:r>
      <w:proofErr w:type="spellStart"/>
      <w:r w:rsidRPr="00075330">
        <w:rPr>
          <w:rFonts w:ascii="Times New Roman" w:hAnsi="Times New Roman"/>
          <w:bCs/>
          <w:i/>
          <w:sz w:val="20"/>
          <w:szCs w:val="20"/>
        </w:rPr>
        <w:t>rerank</w:t>
      </w:r>
      <w:proofErr w:type="spellEnd"/>
      <w:r w:rsidRPr="00075330">
        <w:rPr>
          <w:rFonts w:ascii="Times New Roman" w:hAnsi="Times New Roman"/>
          <w:bCs/>
          <w:i/>
          <w:sz w:val="20"/>
          <w:szCs w:val="20"/>
        </w:rPr>
        <w:t xml:space="preserve"> score is a linear combination of E-inter (</w:t>
      </w:r>
      <w:proofErr w:type="spellStart"/>
      <w:r w:rsidRPr="00075330">
        <w:rPr>
          <w:rFonts w:ascii="Times New Roman" w:hAnsi="Times New Roman"/>
          <w:bCs/>
          <w:i/>
          <w:sz w:val="20"/>
          <w:szCs w:val="20"/>
        </w:rPr>
        <w:t>steric</w:t>
      </w:r>
      <w:proofErr w:type="spellEnd"/>
      <w:r w:rsidRPr="00075330">
        <w:rPr>
          <w:rFonts w:ascii="Times New Roman" w:hAnsi="Times New Roman"/>
          <w:bCs/>
          <w:i/>
          <w:sz w:val="20"/>
          <w:szCs w:val="20"/>
        </w:rPr>
        <w:t xml:space="preserve">, Van </w:t>
      </w:r>
      <w:proofErr w:type="spellStart"/>
      <w:r w:rsidRPr="00075330">
        <w:rPr>
          <w:rFonts w:ascii="Times New Roman" w:hAnsi="Times New Roman"/>
          <w:bCs/>
          <w:i/>
          <w:sz w:val="20"/>
          <w:szCs w:val="20"/>
        </w:rPr>
        <w:t>der</w:t>
      </w:r>
      <w:proofErr w:type="spellEnd"/>
      <w:r w:rsidRPr="00075330">
        <w:rPr>
          <w:rFonts w:ascii="Times New Roman" w:hAnsi="Times New Roman"/>
          <w:bCs/>
          <w:i/>
          <w:sz w:val="20"/>
          <w:szCs w:val="20"/>
        </w:rPr>
        <w:t xml:space="preserve"> Waals, hydrogen bonding, electrostatic) between the </w:t>
      </w:r>
      <w:proofErr w:type="spellStart"/>
      <w:r w:rsidRPr="00075330">
        <w:rPr>
          <w:rFonts w:ascii="Times New Roman" w:hAnsi="Times New Roman"/>
          <w:bCs/>
          <w:i/>
          <w:sz w:val="20"/>
          <w:szCs w:val="20"/>
        </w:rPr>
        <w:t>ligand</w:t>
      </w:r>
      <w:proofErr w:type="spellEnd"/>
      <w:r w:rsidRPr="00075330">
        <w:rPr>
          <w:rFonts w:ascii="Times New Roman" w:hAnsi="Times New Roman"/>
          <w:bCs/>
          <w:i/>
          <w:sz w:val="20"/>
          <w:szCs w:val="20"/>
        </w:rPr>
        <w:t xml:space="preserve"> and the protein, and E-intra. (</w:t>
      </w:r>
      <w:proofErr w:type="gramStart"/>
      <w:r w:rsidRPr="00075330">
        <w:rPr>
          <w:rFonts w:ascii="Times New Roman" w:hAnsi="Times New Roman"/>
          <w:bCs/>
          <w:i/>
          <w:sz w:val="20"/>
          <w:szCs w:val="20"/>
        </w:rPr>
        <w:t>torsion</w:t>
      </w:r>
      <w:proofErr w:type="gramEnd"/>
      <w:r w:rsidRPr="00075330">
        <w:rPr>
          <w:rFonts w:ascii="Times New Roman" w:hAnsi="Times New Roman"/>
          <w:bCs/>
          <w:i/>
          <w:sz w:val="20"/>
          <w:szCs w:val="20"/>
        </w:rPr>
        <w:t xml:space="preserve">, sp2-sp2, hydrogen bonding, Van </w:t>
      </w:r>
      <w:proofErr w:type="spellStart"/>
      <w:r w:rsidRPr="00075330">
        <w:rPr>
          <w:rFonts w:ascii="Times New Roman" w:hAnsi="Times New Roman"/>
          <w:bCs/>
          <w:i/>
          <w:sz w:val="20"/>
          <w:szCs w:val="20"/>
        </w:rPr>
        <w:t>der</w:t>
      </w:r>
      <w:proofErr w:type="spellEnd"/>
      <w:r w:rsidRPr="00075330">
        <w:rPr>
          <w:rFonts w:ascii="Times New Roman" w:hAnsi="Times New Roman"/>
          <w:bCs/>
          <w:i/>
          <w:sz w:val="20"/>
          <w:szCs w:val="20"/>
        </w:rPr>
        <w:t xml:space="preserve"> Waals, electrostatic) of the </w:t>
      </w:r>
      <w:proofErr w:type="spellStart"/>
      <w:r w:rsidRPr="00075330">
        <w:rPr>
          <w:rFonts w:ascii="Times New Roman" w:hAnsi="Times New Roman"/>
          <w:bCs/>
          <w:i/>
          <w:sz w:val="20"/>
          <w:szCs w:val="20"/>
        </w:rPr>
        <w:t>ligand</w:t>
      </w:r>
      <w:proofErr w:type="spellEnd"/>
      <w:r w:rsidRPr="00075330">
        <w:rPr>
          <w:rFonts w:ascii="Times New Roman" w:hAnsi="Times New Roman"/>
          <w:bCs/>
          <w:i/>
          <w:sz w:val="20"/>
          <w:szCs w:val="20"/>
        </w:rPr>
        <w:t xml:space="preserve"> weighted by pre-defined coefficients. </w:t>
      </w:r>
      <w:proofErr w:type="spellStart"/>
      <w:proofErr w:type="gramStart"/>
      <w:r w:rsidRPr="00075330">
        <w:rPr>
          <w:rFonts w:ascii="Times New Roman" w:hAnsi="Times New Roman"/>
          <w:bCs/>
          <w:i/>
          <w:sz w:val="20"/>
          <w:szCs w:val="20"/>
          <w:vertAlign w:val="superscript"/>
        </w:rPr>
        <w:t>b</w:t>
      </w:r>
      <w:r w:rsidRPr="00075330">
        <w:rPr>
          <w:rFonts w:ascii="Times New Roman" w:hAnsi="Times New Roman"/>
          <w:bCs/>
          <w:i/>
          <w:sz w:val="20"/>
          <w:szCs w:val="20"/>
        </w:rPr>
        <w:t>The</w:t>
      </w:r>
      <w:proofErr w:type="spellEnd"/>
      <w:proofErr w:type="gramEnd"/>
      <w:r w:rsidRPr="00075330">
        <w:rPr>
          <w:rFonts w:ascii="Times New Roman" w:hAnsi="Times New Roman"/>
          <w:bCs/>
          <w:i/>
          <w:sz w:val="20"/>
          <w:szCs w:val="20"/>
        </w:rPr>
        <w:t xml:space="preserve"> total interaction energy between the pose and the protein (kJ/mol).</w:t>
      </w:r>
      <w:r w:rsidRPr="00075330">
        <w:rPr>
          <w:rFonts w:ascii="AdvTTed347200" w:hAnsi="AdvTTed347200" w:cs="AdvTTed347200"/>
          <w:bCs/>
          <w:i/>
          <w:sz w:val="11"/>
          <w:szCs w:val="11"/>
        </w:rPr>
        <w:t xml:space="preserve"> </w:t>
      </w:r>
      <w:proofErr w:type="spellStart"/>
      <w:proofErr w:type="gramStart"/>
      <w:r w:rsidRPr="00075330">
        <w:rPr>
          <w:rFonts w:ascii="Times New Roman" w:hAnsi="Times New Roman"/>
          <w:bCs/>
          <w:i/>
          <w:sz w:val="20"/>
          <w:szCs w:val="20"/>
          <w:vertAlign w:val="superscript"/>
        </w:rPr>
        <w:t>c</w:t>
      </w:r>
      <w:r w:rsidRPr="00075330">
        <w:rPr>
          <w:rFonts w:ascii="Times New Roman" w:hAnsi="Times New Roman"/>
          <w:bCs/>
          <w:i/>
          <w:sz w:val="20"/>
          <w:szCs w:val="20"/>
        </w:rPr>
        <w:t>The</w:t>
      </w:r>
      <w:proofErr w:type="spellEnd"/>
      <w:proofErr w:type="gramEnd"/>
      <w:r w:rsidRPr="00075330">
        <w:rPr>
          <w:rFonts w:ascii="Times New Roman" w:hAnsi="Times New Roman"/>
          <w:bCs/>
          <w:i/>
          <w:sz w:val="20"/>
          <w:szCs w:val="20"/>
        </w:rPr>
        <w:t xml:space="preserve"> internal energy of the pose. </w:t>
      </w:r>
      <w:proofErr w:type="spellStart"/>
      <w:proofErr w:type="gramStart"/>
      <w:r w:rsidRPr="00075330">
        <w:rPr>
          <w:rFonts w:ascii="Times New Roman" w:hAnsi="Times New Roman"/>
          <w:bCs/>
          <w:i/>
          <w:sz w:val="20"/>
          <w:szCs w:val="20"/>
          <w:vertAlign w:val="superscript"/>
        </w:rPr>
        <w:t>d</w:t>
      </w:r>
      <w:r w:rsidRPr="00075330">
        <w:rPr>
          <w:rFonts w:ascii="Times New Roman" w:hAnsi="Times New Roman"/>
          <w:bCs/>
          <w:i/>
          <w:sz w:val="20"/>
          <w:szCs w:val="20"/>
        </w:rPr>
        <w:t>Hydrogen</w:t>
      </w:r>
      <w:proofErr w:type="spellEnd"/>
      <w:proofErr w:type="gramEnd"/>
      <w:r w:rsidRPr="00075330">
        <w:rPr>
          <w:rFonts w:ascii="Times New Roman" w:hAnsi="Times New Roman"/>
          <w:bCs/>
          <w:i/>
          <w:sz w:val="20"/>
          <w:szCs w:val="20"/>
        </w:rPr>
        <w:t xml:space="preserve"> bonding energy (kJ/mol). </w:t>
      </w:r>
      <w:proofErr w:type="spellStart"/>
      <w:proofErr w:type="gramStart"/>
      <w:r w:rsidRPr="00075330">
        <w:rPr>
          <w:rFonts w:ascii="Times New Roman" w:hAnsi="Times New Roman"/>
          <w:bCs/>
          <w:i/>
          <w:sz w:val="20"/>
          <w:szCs w:val="20"/>
          <w:vertAlign w:val="superscript"/>
        </w:rPr>
        <w:t>e</w:t>
      </w:r>
      <w:r w:rsidRPr="00075330">
        <w:rPr>
          <w:rFonts w:ascii="Times New Roman" w:hAnsi="Times New Roman"/>
          <w:bCs/>
          <w:i/>
          <w:sz w:val="20"/>
          <w:szCs w:val="20"/>
        </w:rPr>
        <w:t>Ligand</w:t>
      </w:r>
      <w:proofErr w:type="spellEnd"/>
      <w:proofErr w:type="gramEnd"/>
      <w:r w:rsidRPr="00075330">
        <w:rPr>
          <w:rFonts w:ascii="Times New Roman" w:hAnsi="Times New Roman"/>
          <w:bCs/>
          <w:i/>
          <w:sz w:val="20"/>
          <w:szCs w:val="20"/>
        </w:rPr>
        <w:t xml:space="preserve"> efficiency 1: </w:t>
      </w:r>
      <w:proofErr w:type="spellStart"/>
      <w:r w:rsidRPr="00075330">
        <w:rPr>
          <w:rFonts w:ascii="Times New Roman" w:hAnsi="Times New Roman"/>
          <w:bCs/>
          <w:i/>
          <w:sz w:val="20"/>
          <w:szCs w:val="20"/>
        </w:rPr>
        <w:t>MolDock</w:t>
      </w:r>
      <w:proofErr w:type="spellEnd"/>
      <w:r w:rsidRPr="00075330">
        <w:rPr>
          <w:rFonts w:ascii="Times New Roman" w:hAnsi="Times New Roman"/>
          <w:bCs/>
          <w:i/>
          <w:sz w:val="20"/>
          <w:szCs w:val="20"/>
        </w:rPr>
        <w:t xml:space="preserve"> score divided by heavy atoms count. </w:t>
      </w:r>
      <w:proofErr w:type="spellStart"/>
      <w:proofErr w:type="gramStart"/>
      <w:r w:rsidRPr="00075330">
        <w:rPr>
          <w:rFonts w:ascii="Times New Roman" w:hAnsi="Times New Roman"/>
          <w:bCs/>
          <w:i/>
          <w:sz w:val="20"/>
          <w:szCs w:val="20"/>
          <w:vertAlign w:val="superscript"/>
        </w:rPr>
        <w:t>f</w:t>
      </w:r>
      <w:r w:rsidRPr="00075330">
        <w:rPr>
          <w:rFonts w:ascii="Times New Roman" w:hAnsi="Times New Roman"/>
          <w:bCs/>
          <w:i/>
          <w:sz w:val="20"/>
          <w:szCs w:val="20"/>
        </w:rPr>
        <w:t>Ligand</w:t>
      </w:r>
      <w:proofErr w:type="spellEnd"/>
      <w:proofErr w:type="gramEnd"/>
      <w:r w:rsidRPr="00075330">
        <w:rPr>
          <w:rFonts w:ascii="Times New Roman" w:hAnsi="Times New Roman"/>
          <w:bCs/>
          <w:i/>
          <w:sz w:val="20"/>
          <w:szCs w:val="20"/>
        </w:rPr>
        <w:t xml:space="preserve"> efficiency 3: </w:t>
      </w:r>
      <w:proofErr w:type="spellStart"/>
      <w:r w:rsidRPr="00075330">
        <w:rPr>
          <w:rFonts w:ascii="Times New Roman" w:hAnsi="Times New Roman"/>
          <w:bCs/>
          <w:i/>
          <w:sz w:val="20"/>
          <w:szCs w:val="20"/>
        </w:rPr>
        <w:t>Rerank</w:t>
      </w:r>
      <w:proofErr w:type="spellEnd"/>
      <w:r w:rsidRPr="00075330">
        <w:rPr>
          <w:rFonts w:ascii="Times New Roman" w:hAnsi="Times New Roman"/>
          <w:bCs/>
          <w:i/>
          <w:sz w:val="20"/>
          <w:szCs w:val="20"/>
        </w:rPr>
        <w:t xml:space="preserve"> score divided by heavy atoms count.</w:t>
      </w:r>
    </w:p>
    <w:p w:rsidR="00927DF9" w:rsidRDefault="00927DF9" w:rsidP="00927DF9">
      <w:pPr>
        <w:autoSpaceDE w:val="0"/>
        <w:autoSpaceDN w:val="0"/>
        <w:adjustRightInd w:val="0"/>
        <w:spacing w:after="0" w:line="240" w:lineRule="auto"/>
        <w:rPr>
          <w:rFonts w:ascii="Times New Roman" w:hAnsi="Times New Roman"/>
          <w:color w:val="231F20"/>
          <w:sz w:val="24"/>
          <w:szCs w:val="24"/>
        </w:rPr>
      </w:pPr>
    </w:p>
    <w:p w:rsidR="00927DF9" w:rsidRDefault="00C26C7A" w:rsidP="00927DF9">
      <w:pPr>
        <w:autoSpaceDE w:val="0"/>
        <w:autoSpaceDN w:val="0"/>
        <w:adjustRightInd w:val="0"/>
        <w:spacing w:after="0" w:line="240" w:lineRule="auto"/>
        <w:rPr>
          <w:rFonts w:ascii="Times New Roman" w:hAnsi="Times New Roman"/>
          <w:b/>
          <w:bCs/>
          <w:color w:val="000000"/>
          <w:sz w:val="24"/>
          <w:szCs w:val="24"/>
        </w:rPr>
      </w:pPr>
      <w:proofErr w:type="gramStart"/>
      <w:r>
        <w:rPr>
          <w:rFonts w:ascii="Times New Roman" w:hAnsi="Times New Roman"/>
          <w:b/>
          <w:bCs/>
          <w:color w:val="000000"/>
          <w:sz w:val="24"/>
          <w:szCs w:val="24"/>
        </w:rPr>
        <w:t>Table 5.</w:t>
      </w:r>
      <w:proofErr w:type="gramEnd"/>
      <w:r w:rsidR="00927DF9" w:rsidRPr="00836CAC">
        <w:rPr>
          <w:rFonts w:ascii="Times New Roman" w:hAnsi="Times New Roman"/>
          <w:b/>
          <w:bCs/>
          <w:color w:val="000000"/>
          <w:sz w:val="24"/>
          <w:szCs w:val="24"/>
        </w:rPr>
        <w:t xml:space="preserve"> </w:t>
      </w:r>
      <w:r w:rsidR="00927DF9" w:rsidRPr="00E27148">
        <w:rPr>
          <w:rFonts w:ascii="Times New Roman" w:hAnsi="Times New Roman"/>
          <w:bCs/>
          <w:color w:val="000000"/>
          <w:sz w:val="24"/>
          <w:szCs w:val="24"/>
        </w:rPr>
        <w:t>Docking score of the compounds with 3SRW</w:t>
      </w:r>
    </w:p>
    <w:p w:rsidR="00927DF9" w:rsidRDefault="00927DF9" w:rsidP="00927DF9">
      <w:pPr>
        <w:autoSpaceDE w:val="0"/>
        <w:autoSpaceDN w:val="0"/>
        <w:adjustRightInd w:val="0"/>
        <w:spacing w:after="0" w:line="240" w:lineRule="auto"/>
        <w:rPr>
          <w:rFonts w:ascii="Times New Roman" w:hAnsi="Times New Roman"/>
          <w:color w:val="231F20"/>
          <w:sz w:val="24"/>
          <w:szCs w:val="24"/>
        </w:rPr>
      </w:pPr>
    </w:p>
    <w:tbl>
      <w:tblPr>
        <w:tblStyle w:val="LightShading2"/>
        <w:tblW w:w="4980" w:type="pct"/>
        <w:tblInd w:w="18" w:type="dxa"/>
        <w:shd w:val="clear" w:color="auto" w:fill="FFFFFF" w:themeFill="background1"/>
        <w:tblLayout w:type="fixed"/>
        <w:tblLook w:val="04A0"/>
      </w:tblPr>
      <w:tblGrid>
        <w:gridCol w:w="1351"/>
        <w:gridCol w:w="1421"/>
        <w:gridCol w:w="1011"/>
        <w:gridCol w:w="1528"/>
        <w:gridCol w:w="1236"/>
        <w:gridCol w:w="1177"/>
        <w:gridCol w:w="967"/>
        <w:gridCol w:w="847"/>
      </w:tblGrid>
      <w:tr w:rsidR="00927DF9" w:rsidRPr="005C4265" w:rsidTr="00927DF9">
        <w:trPr>
          <w:cnfStyle w:val="100000000000"/>
          <w:trHeight w:val="300"/>
        </w:trPr>
        <w:tc>
          <w:tcPr>
            <w:cnfStyle w:val="001000000000"/>
            <w:tcW w:w="708" w:type="pct"/>
            <w:shd w:val="clear" w:color="auto" w:fill="FFFFFF" w:themeFill="background1"/>
            <w:noWrap/>
            <w:hideMark/>
          </w:tcPr>
          <w:p w:rsidR="00927DF9" w:rsidRPr="00836CAC" w:rsidRDefault="00927DF9" w:rsidP="00927DF9">
            <w:pPr>
              <w:tabs>
                <w:tab w:val="left" w:pos="1170"/>
              </w:tabs>
              <w:jc w:val="center"/>
              <w:rPr>
                <w:rFonts w:ascii="Times New Roman" w:eastAsia="Times New Roman" w:hAnsi="Times New Roman"/>
                <w:b w:val="0"/>
                <w:bCs w:val="0"/>
                <w:color w:val="000000"/>
                <w:sz w:val="24"/>
                <w:szCs w:val="24"/>
              </w:rPr>
            </w:pPr>
            <w:proofErr w:type="spellStart"/>
            <w:r w:rsidRPr="00836CAC">
              <w:rPr>
                <w:rFonts w:ascii="Times New Roman" w:eastAsia="Times New Roman" w:hAnsi="Times New Roman"/>
                <w:color w:val="000000"/>
                <w:sz w:val="24"/>
                <w:szCs w:val="24"/>
              </w:rPr>
              <w:t>Ligand</w:t>
            </w:r>
            <w:proofErr w:type="spellEnd"/>
          </w:p>
        </w:tc>
        <w:tc>
          <w:tcPr>
            <w:tcW w:w="745" w:type="pct"/>
            <w:shd w:val="clear" w:color="auto" w:fill="FFFFFF" w:themeFill="background1"/>
            <w:noWrap/>
            <w:hideMark/>
          </w:tcPr>
          <w:p w:rsidR="00927DF9" w:rsidRPr="00836CAC" w:rsidRDefault="00927DF9" w:rsidP="00927DF9">
            <w:pPr>
              <w:jc w:val="center"/>
              <w:cnfStyle w:val="100000000000"/>
              <w:rPr>
                <w:rFonts w:ascii="Times New Roman" w:eastAsia="Times New Roman" w:hAnsi="Times New Roman"/>
                <w:b w:val="0"/>
                <w:color w:val="000000"/>
                <w:sz w:val="24"/>
                <w:szCs w:val="24"/>
              </w:rPr>
            </w:pPr>
            <w:proofErr w:type="spellStart"/>
            <w:r w:rsidRPr="00836CAC">
              <w:rPr>
                <w:rFonts w:ascii="Times New Roman" w:eastAsia="Times New Roman" w:hAnsi="Times New Roman"/>
                <w:color w:val="000000"/>
                <w:sz w:val="24"/>
                <w:szCs w:val="24"/>
              </w:rPr>
              <w:t>Moldock</w:t>
            </w:r>
            <w:proofErr w:type="spellEnd"/>
            <w:r w:rsidRPr="00836CAC">
              <w:rPr>
                <w:rFonts w:ascii="Times New Roman" w:eastAsia="Times New Roman" w:hAnsi="Times New Roman"/>
                <w:color w:val="000000"/>
                <w:sz w:val="24"/>
                <w:szCs w:val="24"/>
              </w:rPr>
              <w:t xml:space="preserve"> score</w:t>
            </w:r>
          </w:p>
        </w:tc>
        <w:tc>
          <w:tcPr>
            <w:tcW w:w="530" w:type="pct"/>
            <w:shd w:val="clear" w:color="auto" w:fill="FFFFFF" w:themeFill="background1"/>
            <w:noWrap/>
            <w:hideMark/>
          </w:tcPr>
          <w:p w:rsidR="00927DF9" w:rsidRPr="00836CAC" w:rsidRDefault="00927DF9" w:rsidP="00927DF9">
            <w:pPr>
              <w:jc w:val="center"/>
              <w:cnfStyle w:val="100000000000"/>
              <w:rPr>
                <w:rFonts w:ascii="Times New Roman" w:eastAsia="Times New Roman" w:hAnsi="Times New Roman"/>
                <w:b w:val="0"/>
                <w:color w:val="000000"/>
                <w:sz w:val="24"/>
                <w:szCs w:val="24"/>
                <w:vertAlign w:val="superscript"/>
              </w:rPr>
            </w:pPr>
            <w:proofErr w:type="spellStart"/>
            <w:r w:rsidRPr="00836CAC">
              <w:rPr>
                <w:rFonts w:ascii="Times New Roman" w:eastAsia="Times New Roman" w:hAnsi="Times New Roman"/>
                <w:color w:val="000000"/>
                <w:sz w:val="24"/>
                <w:szCs w:val="24"/>
              </w:rPr>
              <w:t>Rerank</w:t>
            </w:r>
            <w:proofErr w:type="spellEnd"/>
            <w:r w:rsidRPr="00836CAC">
              <w:rPr>
                <w:rFonts w:ascii="Times New Roman" w:eastAsia="Times New Roman" w:hAnsi="Times New Roman"/>
                <w:color w:val="000000"/>
                <w:sz w:val="24"/>
                <w:szCs w:val="24"/>
              </w:rPr>
              <w:t xml:space="preserve"> </w:t>
            </w:r>
            <w:proofErr w:type="spellStart"/>
            <w:r w:rsidRPr="00836CAC">
              <w:rPr>
                <w:rFonts w:ascii="Times New Roman" w:eastAsia="Times New Roman" w:hAnsi="Times New Roman"/>
                <w:color w:val="000000"/>
                <w:sz w:val="24"/>
                <w:szCs w:val="24"/>
              </w:rPr>
              <w:t>score</w:t>
            </w:r>
            <w:r w:rsidRPr="00836CAC">
              <w:rPr>
                <w:rFonts w:ascii="Times New Roman" w:eastAsia="Times New Roman" w:hAnsi="Times New Roman"/>
                <w:color w:val="000000"/>
                <w:sz w:val="24"/>
                <w:szCs w:val="24"/>
                <w:vertAlign w:val="superscript"/>
              </w:rPr>
              <w:t>a</w:t>
            </w:r>
            <w:proofErr w:type="spellEnd"/>
          </w:p>
        </w:tc>
        <w:tc>
          <w:tcPr>
            <w:tcW w:w="801" w:type="pct"/>
            <w:shd w:val="clear" w:color="auto" w:fill="FFFFFF" w:themeFill="background1"/>
            <w:noWrap/>
            <w:hideMark/>
          </w:tcPr>
          <w:p w:rsidR="00927DF9" w:rsidRPr="00836CAC" w:rsidRDefault="00927DF9" w:rsidP="00927DF9">
            <w:pPr>
              <w:jc w:val="center"/>
              <w:cnfStyle w:val="100000000000"/>
              <w:rPr>
                <w:rFonts w:ascii="Times New Roman" w:eastAsia="Times New Roman" w:hAnsi="Times New Roman"/>
                <w:b w:val="0"/>
                <w:color w:val="000000"/>
                <w:sz w:val="24"/>
                <w:szCs w:val="24"/>
                <w:vertAlign w:val="superscript"/>
              </w:rPr>
            </w:pPr>
            <w:proofErr w:type="spellStart"/>
            <w:r w:rsidRPr="00836CAC">
              <w:rPr>
                <w:rFonts w:ascii="Times New Roman" w:eastAsia="Times New Roman" w:hAnsi="Times New Roman"/>
                <w:color w:val="000000"/>
                <w:sz w:val="24"/>
                <w:szCs w:val="24"/>
              </w:rPr>
              <w:t>Interactio</w:t>
            </w:r>
            <w:r>
              <w:rPr>
                <w:rFonts w:ascii="Times New Roman" w:eastAsia="Times New Roman" w:hAnsi="Times New Roman"/>
                <w:color w:val="000000"/>
                <w:sz w:val="24"/>
                <w:szCs w:val="24"/>
              </w:rPr>
              <w:t>n</w:t>
            </w:r>
            <w:r w:rsidRPr="00836CAC">
              <w:rPr>
                <w:rFonts w:ascii="Times New Roman" w:eastAsia="Times New Roman" w:hAnsi="Times New Roman"/>
                <w:color w:val="000000"/>
                <w:sz w:val="24"/>
                <w:szCs w:val="24"/>
                <w:vertAlign w:val="superscript"/>
              </w:rPr>
              <w:t>b</w:t>
            </w:r>
            <w:proofErr w:type="spellEnd"/>
          </w:p>
        </w:tc>
        <w:tc>
          <w:tcPr>
            <w:tcW w:w="648" w:type="pct"/>
            <w:shd w:val="clear" w:color="auto" w:fill="FFFFFF" w:themeFill="background1"/>
            <w:noWrap/>
            <w:hideMark/>
          </w:tcPr>
          <w:p w:rsidR="00927DF9" w:rsidRPr="00836CAC" w:rsidRDefault="00927DF9" w:rsidP="00927DF9">
            <w:pPr>
              <w:cnfStyle w:val="100000000000"/>
              <w:rPr>
                <w:rFonts w:ascii="Times New Roman" w:eastAsia="Times New Roman" w:hAnsi="Times New Roman"/>
                <w:b w:val="0"/>
                <w:color w:val="000000"/>
                <w:sz w:val="24"/>
                <w:szCs w:val="24"/>
                <w:vertAlign w:val="superscript"/>
              </w:rPr>
            </w:pPr>
            <w:proofErr w:type="spellStart"/>
            <w:r w:rsidRPr="00836CAC">
              <w:rPr>
                <w:rFonts w:ascii="Times New Roman" w:eastAsia="Times New Roman" w:hAnsi="Times New Roman"/>
                <w:color w:val="000000"/>
                <w:sz w:val="24"/>
                <w:szCs w:val="24"/>
              </w:rPr>
              <w:t>Internal</w:t>
            </w:r>
            <w:r w:rsidRPr="00836CAC">
              <w:rPr>
                <w:rFonts w:ascii="Times New Roman" w:eastAsia="Times New Roman" w:hAnsi="Times New Roman"/>
                <w:color w:val="000000"/>
                <w:sz w:val="24"/>
                <w:szCs w:val="24"/>
                <w:vertAlign w:val="superscript"/>
              </w:rPr>
              <w:t>c</w:t>
            </w:r>
            <w:proofErr w:type="spellEnd"/>
          </w:p>
        </w:tc>
        <w:tc>
          <w:tcPr>
            <w:tcW w:w="617" w:type="pct"/>
            <w:shd w:val="clear" w:color="auto" w:fill="FFFFFF" w:themeFill="background1"/>
            <w:noWrap/>
            <w:hideMark/>
          </w:tcPr>
          <w:p w:rsidR="00927DF9" w:rsidRPr="00836CAC" w:rsidRDefault="00927DF9" w:rsidP="00927DF9">
            <w:pPr>
              <w:jc w:val="center"/>
              <w:cnfStyle w:val="100000000000"/>
              <w:rPr>
                <w:rFonts w:ascii="Times New Roman" w:eastAsia="Times New Roman" w:hAnsi="Times New Roman"/>
                <w:b w:val="0"/>
                <w:color w:val="000000"/>
                <w:sz w:val="24"/>
                <w:szCs w:val="24"/>
                <w:vertAlign w:val="superscript"/>
              </w:rPr>
            </w:pPr>
            <w:proofErr w:type="spellStart"/>
            <w:r w:rsidRPr="00836CAC">
              <w:rPr>
                <w:rFonts w:ascii="Times New Roman" w:eastAsia="Times New Roman" w:hAnsi="Times New Roman"/>
                <w:color w:val="000000"/>
                <w:sz w:val="24"/>
                <w:szCs w:val="24"/>
              </w:rPr>
              <w:t>HBond</w:t>
            </w:r>
            <w:r w:rsidRPr="00836CAC">
              <w:rPr>
                <w:rFonts w:ascii="Times New Roman" w:eastAsia="Times New Roman" w:hAnsi="Times New Roman"/>
                <w:color w:val="000000"/>
                <w:sz w:val="24"/>
                <w:szCs w:val="24"/>
                <w:vertAlign w:val="superscript"/>
              </w:rPr>
              <w:t>d</w:t>
            </w:r>
            <w:proofErr w:type="spellEnd"/>
          </w:p>
        </w:tc>
        <w:tc>
          <w:tcPr>
            <w:tcW w:w="507" w:type="pct"/>
            <w:shd w:val="clear" w:color="auto" w:fill="FFFFFF" w:themeFill="background1"/>
            <w:noWrap/>
            <w:hideMark/>
          </w:tcPr>
          <w:p w:rsidR="00927DF9" w:rsidRPr="00836CAC" w:rsidRDefault="00927DF9" w:rsidP="00927DF9">
            <w:pPr>
              <w:jc w:val="center"/>
              <w:cnfStyle w:val="100000000000"/>
              <w:rPr>
                <w:rFonts w:ascii="Times New Roman" w:eastAsia="Times New Roman" w:hAnsi="Times New Roman"/>
                <w:b w:val="0"/>
                <w:color w:val="000000"/>
                <w:sz w:val="24"/>
                <w:szCs w:val="24"/>
                <w:vertAlign w:val="superscript"/>
              </w:rPr>
            </w:pPr>
            <w:r w:rsidRPr="00836CAC">
              <w:rPr>
                <w:rFonts w:ascii="Times New Roman" w:eastAsia="Times New Roman" w:hAnsi="Times New Roman"/>
                <w:color w:val="000000"/>
                <w:sz w:val="24"/>
                <w:szCs w:val="24"/>
              </w:rPr>
              <w:t>LE1</w:t>
            </w:r>
            <w:r w:rsidRPr="00836CAC">
              <w:rPr>
                <w:rFonts w:ascii="Times New Roman" w:eastAsia="Times New Roman" w:hAnsi="Times New Roman"/>
                <w:color w:val="000000"/>
                <w:sz w:val="24"/>
                <w:szCs w:val="24"/>
                <w:vertAlign w:val="superscript"/>
              </w:rPr>
              <w:t>e</w:t>
            </w:r>
          </w:p>
        </w:tc>
        <w:tc>
          <w:tcPr>
            <w:tcW w:w="444" w:type="pct"/>
            <w:shd w:val="clear" w:color="auto" w:fill="FFFFFF" w:themeFill="background1"/>
            <w:noWrap/>
            <w:hideMark/>
          </w:tcPr>
          <w:p w:rsidR="00927DF9" w:rsidRPr="00836CAC" w:rsidRDefault="00927DF9" w:rsidP="00927DF9">
            <w:pPr>
              <w:jc w:val="center"/>
              <w:cnfStyle w:val="100000000000"/>
              <w:rPr>
                <w:rFonts w:ascii="Times New Roman" w:eastAsia="Times New Roman" w:hAnsi="Times New Roman"/>
                <w:b w:val="0"/>
                <w:color w:val="000000"/>
                <w:sz w:val="24"/>
                <w:szCs w:val="24"/>
                <w:vertAlign w:val="superscript"/>
              </w:rPr>
            </w:pPr>
            <w:r w:rsidRPr="00836CAC">
              <w:rPr>
                <w:rFonts w:ascii="Times New Roman" w:eastAsia="Times New Roman" w:hAnsi="Times New Roman"/>
                <w:color w:val="000000"/>
                <w:sz w:val="24"/>
                <w:szCs w:val="24"/>
              </w:rPr>
              <w:t>LE3</w:t>
            </w:r>
            <w:r w:rsidRPr="00836CAC">
              <w:rPr>
                <w:rFonts w:ascii="Times New Roman" w:eastAsia="Times New Roman" w:hAnsi="Times New Roman"/>
                <w:color w:val="000000"/>
                <w:sz w:val="24"/>
                <w:szCs w:val="24"/>
                <w:vertAlign w:val="superscript"/>
              </w:rPr>
              <w:t>f</w:t>
            </w:r>
          </w:p>
        </w:tc>
      </w:tr>
      <w:tr w:rsidR="00927DF9" w:rsidRPr="005C4265" w:rsidTr="00927DF9">
        <w:trPr>
          <w:cnfStyle w:val="000000100000"/>
          <w:trHeight w:val="300"/>
        </w:trPr>
        <w:tc>
          <w:tcPr>
            <w:cnfStyle w:val="001000000000"/>
            <w:tcW w:w="708" w:type="pct"/>
            <w:shd w:val="clear" w:color="auto" w:fill="FFFFFF" w:themeFill="background1"/>
            <w:noWrap/>
            <w:hideMark/>
          </w:tcPr>
          <w:p w:rsidR="00927DF9" w:rsidRPr="00836CAC" w:rsidRDefault="00927DF9" w:rsidP="00927DF9">
            <w:pPr>
              <w:jc w:val="center"/>
              <w:rPr>
                <w:rFonts w:ascii="Times New Roman" w:eastAsia="Times New Roman" w:hAnsi="Times New Roman"/>
                <w:b w:val="0"/>
                <w:bCs w:val="0"/>
                <w:color w:val="000000"/>
                <w:sz w:val="24"/>
                <w:szCs w:val="24"/>
              </w:rPr>
            </w:pPr>
            <w:r w:rsidRPr="00836CAC">
              <w:rPr>
                <w:rFonts w:ascii="Times New Roman" w:eastAsia="Times New Roman" w:hAnsi="Times New Roman"/>
                <w:color w:val="000000"/>
                <w:sz w:val="24"/>
                <w:szCs w:val="24"/>
              </w:rPr>
              <w:t>1a</w:t>
            </w:r>
          </w:p>
        </w:tc>
        <w:tc>
          <w:tcPr>
            <w:tcW w:w="745"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-64.94</w:t>
            </w:r>
          </w:p>
        </w:tc>
        <w:tc>
          <w:tcPr>
            <w:tcW w:w="530"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-49.76</w:t>
            </w:r>
          </w:p>
        </w:tc>
        <w:tc>
          <w:tcPr>
            <w:tcW w:w="801"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-61.92</w:t>
            </w:r>
          </w:p>
        </w:tc>
        <w:tc>
          <w:tcPr>
            <w:tcW w:w="648"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-3.02</w:t>
            </w:r>
          </w:p>
        </w:tc>
        <w:tc>
          <w:tcPr>
            <w:tcW w:w="617"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-4.18</w:t>
            </w:r>
          </w:p>
        </w:tc>
        <w:tc>
          <w:tcPr>
            <w:tcW w:w="507"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-8.12</w:t>
            </w:r>
          </w:p>
        </w:tc>
        <w:tc>
          <w:tcPr>
            <w:tcW w:w="444"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-6.22</w:t>
            </w:r>
          </w:p>
        </w:tc>
      </w:tr>
      <w:tr w:rsidR="00927DF9" w:rsidRPr="005C4265" w:rsidTr="00927DF9">
        <w:trPr>
          <w:trHeight w:val="300"/>
        </w:trPr>
        <w:tc>
          <w:tcPr>
            <w:cnfStyle w:val="001000000000"/>
            <w:tcW w:w="708" w:type="pct"/>
            <w:shd w:val="clear" w:color="auto" w:fill="FFFFFF" w:themeFill="background1"/>
            <w:noWrap/>
            <w:hideMark/>
          </w:tcPr>
          <w:p w:rsidR="00927DF9" w:rsidRPr="00836CAC" w:rsidRDefault="00927DF9" w:rsidP="00927DF9">
            <w:pPr>
              <w:jc w:val="center"/>
              <w:rPr>
                <w:rFonts w:ascii="Times New Roman" w:eastAsia="Times New Roman" w:hAnsi="Times New Roman"/>
                <w:b w:val="0"/>
                <w:bCs w:val="0"/>
                <w:color w:val="000000"/>
                <w:sz w:val="24"/>
                <w:szCs w:val="24"/>
              </w:rPr>
            </w:pPr>
            <w:r w:rsidRPr="00836CAC">
              <w:rPr>
                <w:rFonts w:ascii="Times New Roman" w:eastAsia="Times New Roman" w:hAnsi="Times New Roman"/>
                <w:color w:val="000000"/>
                <w:sz w:val="24"/>
                <w:szCs w:val="24"/>
              </w:rPr>
              <w:t>2a</w:t>
            </w:r>
          </w:p>
        </w:tc>
        <w:tc>
          <w:tcPr>
            <w:tcW w:w="745"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-62.98</w:t>
            </w:r>
          </w:p>
        </w:tc>
        <w:tc>
          <w:tcPr>
            <w:tcW w:w="530"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-54.19</w:t>
            </w:r>
          </w:p>
        </w:tc>
        <w:tc>
          <w:tcPr>
            <w:tcW w:w="801"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-73.36</w:t>
            </w:r>
          </w:p>
        </w:tc>
        <w:tc>
          <w:tcPr>
            <w:tcW w:w="648"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10.38</w:t>
            </w:r>
          </w:p>
        </w:tc>
        <w:tc>
          <w:tcPr>
            <w:tcW w:w="617"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-3.19</w:t>
            </w:r>
          </w:p>
        </w:tc>
        <w:tc>
          <w:tcPr>
            <w:tcW w:w="507"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-6.30</w:t>
            </w:r>
          </w:p>
        </w:tc>
        <w:tc>
          <w:tcPr>
            <w:tcW w:w="444"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-5.42</w:t>
            </w:r>
          </w:p>
        </w:tc>
      </w:tr>
      <w:tr w:rsidR="00927DF9" w:rsidRPr="005C4265" w:rsidTr="00927DF9">
        <w:trPr>
          <w:cnfStyle w:val="000000100000"/>
          <w:trHeight w:val="300"/>
        </w:trPr>
        <w:tc>
          <w:tcPr>
            <w:cnfStyle w:val="001000000000"/>
            <w:tcW w:w="708" w:type="pct"/>
            <w:shd w:val="clear" w:color="auto" w:fill="FFFFFF" w:themeFill="background1"/>
            <w:noWrap/>
            <w:hideMark/>
          </w:tcPr>
          <w:p w:rsidR="00927DF9" w:rsidRPr="00836CAC" w:rsidRDefault="00927DF9" w:rsidP="00927DF9">
            <w:pPr>
              <w:jc w:val="center"/>
              <w:rPr>
                <w:rFonts w:ascii="Times New Roman" w:eastAsia="Times New Roman" w:hAnsi="Times New Roman"/>
                <w:b w:val="0"/>
                <w:bCs w:val="0"/>
                <w:color w:val="000000"/>
                <w:sz w:val="24"/>
                <w:szCs w:val="24"/>
              </w:rPr>
            </w:pPr>
            <w:r w:rsidRPr="00836CAC">
              <w:rPr>
                <w:rFonts w:ascii="Times New Roman" w:eastAsia="Times New Roman" w:hAnsi="Times New Roman"/>
                <w:color w:val="000000"/>
                <w:sz w:val="24"/>
                <w:szCs w:val="24"/>
              </w:rPr>
              <w:t>3a</w:t>
            </w:r>
          </w:p>
        </w:tc>
        <w:tc>
          <w:tcPr>
            <w:tcW w:w="745"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-50.44</w:t>
            </w:r>
          </w:p>
        </w:tc>
        <w:tc>
          <w:tcPr>
            <w:tcW w:w="530"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-41.89</w:t>
            </w:r>
          </w:p>
        </w:tc>
        <w:tc>
          <w:tcPr>
            <w:tcW w:w="801"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-59.50</w:t>
            </w:r>
          </w:p>
        </w:tc>
        <w:tc>
          <w:tcPr>
            <w:tcW w:w="648"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9.06</w:t>
            </w:r>
          </w:p>
        </w:tc>
        <w:tc>
          <w:tcPr>
            <w:tcW w:w="617"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-1.49</w:t>
            </w:r>
          </w:p>
        </w:tc>
        <w:tc>
          <w:tcPr>
            <w:tcW w:w="507"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-6.30</w:t>
            </w:r>
          </w:p>
        </w:tc>
        <w:tc>
          <w:tcPr>
            <w:tcW w:w="444"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-5.24</w:t>
            </w:r>
          </w:p>
        </w:tc>
      </w:tr>
      <w:tr w:rsidR="00927DF9" w:rsidRPr="005C4265" w:rsidTr="00927DF9">
        <w:trPr>
          <w:trHeight w:val="300"/>
        </w:trPr>
        <w:tc>
          <w:tcPr>
            <w:cnfStyle w:val="001000000000"/>
            <w:tcW w:w="708" w:type="pct"/>
            <w:shd w:val="clear" w:color="auto" w:fill="FFFFFF" w:themeFill="background1"/>
            <w:noWrap/>
            <w:hideMark/>
          </w:tcPr>
          <w:p w:rsidR="00927DF9" w:rsidRPr="00836CAC" w:rsidRDefault="00927DF9" w:rsidP="00927DF9">
            <w:pPr>
              <w:jc w:val="center"/>
              <w:rPr>
                <w:rFonts w:ascii="Times New Roman" w:eastAsia="Times New Roman" w:hAnsi="Times New Roman"/>
                <w:b w:val="0"/>
                <w:bCs w:val="0"/>
                <w:color w:val="000000"/>
                <w:sz w:val="24"/>
                <w:szCs w:val="24"/>
              </w:rPr>
            </w:pPr>
            <w:r w:rsidRPr="00836CAC">
              <w:rPr>
                <w:rFonts w:ascii="Times New Roman" w:eastAsia="Times New Roman" w:hAnsi="Times New Roman"/>
                <w:color w:val="000000"/>
                <w:sz w:val="24"/>
                <w:szCs w:val="24"/>
              </w:rPr>
              <w:t>4a</w:t>
            </w:r>
          </w:p>
        </w:tc>
        <w:tc>
          <w:tcPr>
            <w:tcW w:w="745"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-55.92</w:t>
            </w:r>
          </w:p>
        </w:tc>
        <w:tc>
          <w:tcPr>
            <w:tcW w:w="530"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-46.30</w:t>
            </w:r>
          </w:p>
        </w:tc>
        <w:tc>
          <w:tcPr>
            <w:tcW w:w="801"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-65.12</w:t>
            </w:r>
          </w:p>
        </w:tc>
        <w:tc>
          <w:tcPr>
            <w:tcW w:w="648"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9.19</w:t>
            </w:r>
          </w:p>
        </w:tc>
        <w:tc>
          <w:tcPr>
            <w:tcW w:w="617"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-1.43</w:t>
            </w:r>
          </w:p>
        </w:tc>
        <w:tc>
          <w:tcPr>
            <w:tcW w:w="507"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-6.21</w:t>
            </w:r>
          </w:p>
        </w:tc>
        <w:tc>
          <w:tcPr>
            <w:tcW w:w="444"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-5.14</w:t>
            </w:r>
          </w:p>
        </w:tc>
      </w:tr>
      <w:tr w:rsidR="00927DF9" w:rsidRPr="005C4265" w:rsidTr="00927DF9">
        <w:trPr>
          <w:cnfStyle w:val="000000100000"/>
          <w:trHeight w:val="300"/>
        </w:trPr>
        <w:tc>
          <w:tcPr>
            <w:cnfStyle w:val="001000000000"/>
            <w:tcW w:w="708" w:type="pct"/>
            <w:shd w:val="clear" w:color="auto" w:fill="FFFFFF" w:themeFill="background1"/>
            <w:noWrap/>
            <w:hideMark/>
          </w:tcPr>
          <w:p w:rsidR="00927DF9" w:rsidRPr="00836CAC" w:rsidRDefault="00927DF9" w:rsidP="00927DF9">
            <w:pPr>
              <w:jc w:val="center"/>
              <w:rPr>
                <w:rFonts w:ascii="Times New Roman" w:eastAsia="Times New Roman" w:hAnsi="Times New Roman"/>
                <w:b w:val="0"/>
                <w:bCs w:val="0"/>
                <w:color w:val="000000"/>
                <w:sz w:val="24"/>
                <w:szCs w:val="24"/>
              </w:rPr>
            </w:pPr>
            <w:r w:rsidRPr="00836CAC">
              <w:rPr>
                <w:rFonts w:ascii="Times New Roman" w:eastAsia="Times New Roman" w:hAnsi="Times New Roman"/>
                <w:color w:val="000000"/>
                <w:sz w:val="24"/>
                <w:szCs w:val="24"/>
              </w:rPr>
              <w:t>5a</w:t>
            </w:r>
          </w:p>
        </w:tc>
        <w:tc>
          <w:tcPr>
            <w:tcW w:w="745"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-55.86</w:t>
            </w:r>
          </w:p>
        </w:tc>
        <w:tc>
          <w:tcPr>
            <w:tcW w:w="530"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-46.43</w:t>
            </w:r>
          </w:p>
        </w:tc>
        <w:tc>
          <w:tcPr>
            <w:tcW w:w="801"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-65.85</w:t>
            </w:r>
          </w:p>
        </w:tc>
        <w:tc>
          <w:tcPr>
            <w:tcW w:w="648"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9.99</w:t>
            </w:r>
          </w:p>
        </w:tc>
        <w:tc>
          <w:tcPr>
            <w:tcW w:w="617"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-1.78</w:t>
            </w:r>
          </w:p>
        </w:tc>
        <w:tc>
          <w:tcPr>
            <w:tcW w:w="507"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-6.21</w:t>
            </w:r>
          </w:p>
        </w:tc>
        <w:tc>
          <w:tcPr>
            <w:tcW w:w="444"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-5.16</w:t>
            </w:r>
          </w:p>
        </w:tc>
      </w:tr>
      <w:tr w:rsidR="00927DF9" w:rsidRPr="005C4265" w:rsidTr="00927DF9">
        <w:trPr>
          <w:trHeight w:val="300"/>
        </w:trPr>
        <w:tc>
          <w:tcPr>
            <w:cnfStyle w:val="001000000000"/>
            <w:tcW w:w="708" w:type="pct"/>
            <w:shd w:val="clear" w:color="auto" w:fill="FFFFFF" w:themeFill="background1"/>
            <w:noWrap/>
            <w:hideMark/>
          </w:tcPr>
          <w:p w:rsidR="00927DF9" w:rsidRPr="00836CAC" w:rsidRDefault="00927DF9" w:rsidP="00927DF9">
            <w:pPr>
              <w:jc w:val="center"/>
              <w:rPr>
                <w:rFonts w:ascii="Times New Roman" w:eastAsia="Times New Roman" w:hAnsi="Times New Roman"/>
                <w:b w:val="0"/>
                <w:bCs w:val="0"/>
                <w:color w:val="000000"/>
                <w:sz w:val="24"/>
                <w:szCs w:val="24"/>
              </w:rPr>
            </w:pPr>
            <w:r w:rsidRPr="00836CAC">
              <w:rPr>
                <w:rFonts w:ascii="Times New Roman" w:eastAsia="Times New Roman" w:hAnsi="Times New Roman"/>
                <w:color w:val="000000"/>
                <w:sz w:val="24"/>
                <w:szCs w:val="24"/>
              </w:rPr>
              <w:t>6a</w:t>
            </w:r>
          </w:p>
        </w:tc>
        <w:tc>
          <w:tcPr>
            <w:tcW w:w="745"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-54.38</w:t>
            </w:r>
          </w:p>
        </w:tc>
        <w:tc>
          <w:tcPr>
            <w:tcW w:w="530"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-46.44</w:t>
            </w:r>
          </w:p>
        </w:tc>
        <w:tc>
          <w:tcPr>
            <w:tcW w:w="801"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-66.10</w:t>
            </w:r>
          </w:p>
        </w:tc>
        <w:tc>
          <w:tcPr>
            <w:tcW w:w="648"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11.71</w:t>
            </w:r>
          </w:p>
        </w:tc>
        <w:tc>
          <w:tcPr>
            <w:tcW w:w="617"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-1.91</w:t>
            </w:r>
          </w:p>
        </w:tc>
        <w:tc>
          <w:tcPr>
            <w:tcW w:w="507"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-6.04</w:t>
            </w:r>
          </w:p>
        </w:tc>
        <w:tc>
          <w:tcPr>
            <w:tcW w:w="444"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-5.16</w:t>
            </w:r>
          </w:p>
        </w:tc>
      </w:tr>
      <w:tr w:rsidR="00927DF9" w:rsidRPr="005C4265" w:rsidTr="00927DF9">
        <w:trPr>
          <w:cnfStyle w:val="000000100000"/>
          <w:trHeight w:val="300"/>
        </w:trPr>
        <w:tc>
          <w:tcPr>
            <w:cnfStyle w:val="001000000000"/>
            <w:tcW w:w="708" w:type="pct"/>
            <w:shd w:val="clear" w:color="auto" w:fill="FFFFFF" w:themeFill="background1"/>
            <w:noWrap/>
            <w:hideMark/>
          </w:tcPr>
          <w:p w:rsidR="00927DF9" w:rsidRPr="00836CAC" w:rsidRDefault="00927DF9" w:rsidP="00927DF9">
            <w:pPr>
              <w:jc w:val="center"/>
              <w:rPr>
                <w:rFonts w:ascii="Times New Roman" w:eastAsia="Times New Roman" w:hAnsi="Times New Roman"/>
                <w:b w:val="0"/>
                <w:bCs w:val="0"/>
                <w:color w:val="000000"/>
                <w:sz w:val="24"/>
                <w:szCs w:val="24"/>
              </w:rPr>
            </w:pPr>
            <w:r w:rsidRPr="00836CAC">
              <w:rPr>
                <w:rFonts w:ascii="Times New Roman" w:eastAsia="Times New Roman" w:hAnsi="Times New Roman"/>
                <w:color w:val="000000"/>
                <w:sz w:val="24"/>
                <w:szCs w:val="24"/>
              </w:rPr>
              <w:t>7a</w:t>
            </w:r>
          </w:p>
        </w:tc>
        <w:tc>
          <w:tcPr>
            <w:tcW w:w="745"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-64.85</w:t>
            </w:r>
          </w:p>
        </w:tc>
        <w:tc>
          <w:tcPr>
            <w:tcW w:w="530"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-56.88</w:t>
            </w:r>
          </w:p>
        </w:tc>
        <w:tc>
          <w:tcPr>
            <w:tcW w:w="801"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-78.04</w:t>
            </w:r>
          </w:p>
        </w:tc>
        <w:tc>
          <w:tcPr>
            <w:tcW w:w="648"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13.19</w:t>
            </w:r>
          </w:p>
        </w:tc>
        <w:tc>
          <w:tcPr>
            <w:tcW w:w="617"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-8.59</w:t>
            </w:r>
          </w:p>
        </w:tc>
        <w:tc>
          <w:tcPr>
            <w:tcW w:w="507"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-5.90</w:t>
            </w:r>
          </w:p>
        </w:tc>
        <w:tc>
          <w:tcPr>
            <w:tcW w:w="444"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-5.17</w:t>
            </w:r>
          </w:p>
        </w:tc>
      </w:tr>
      <w:tr w:rsidR="00927DF9" w:rsidRPr="005C4265" w:rsidTr="00927DF9">
        <w:trPr>
          <w:trHeight w:val="300"/>
        </w:trPr>
        <w:tc>
          <w:tcPr>
            <w:cnfStyle w:val="001000000000"/>
            <w:tcW w:w="708" w:type="pct"/>
            <w:shd w:val="clear" w:color="auto" w:fill="FFFFFF" w:themeFill="background1"/>
            <w:noWrap/>
            <w:hideMark/>
          </w:tcPr>
          <w:p w:rsidR="00927DF9" w:rsidRPr="00836CAC" w:rsidRDefault="00927DF9" w:rsidP="00927DF9">
            <w:pPr>
              <w:jc w:val="center"/>
              <w:rPr>
                <w:rFonts w:ascii="Times New Roman" w:eastAsia="Times New Roman" w:hAnsi="Times New Roman"/>
                <w:b w:val="0"/>
                <w:bCs w:val="0"/>
                <w:color w:val="000000"/>
                <w:sz w:val="24"/>
                <w:szCs w:val="24"/>
              </w:rPr>
            </w:pPr>
            <w:r w:rsidRPr="00836CAC">
              <w:rPr>
                <w:rFonts w:ascii="Times New Roman" w:eastAsia="Times New Roman" w:hAnsi="Times New Roman"/>
                <w:color w:val="000000"/>
                <w:sz w:val="24"/>
                <w:szCs w:val="24"/>
              </w:rPr>
              <w:t>8a</w:t>
            </w:r>
          </w:p>
        </w:tc>
        <w:tc>
          <w:tcPr>
            <w:tcW w:w="745"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-61.56</w:t>
            </w:r>
          </w:p>
        </w:tc>
        <w:tc>
          <w:tcPr>
            <w:tcW w:w="530"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-51.24</w:t>
            </w:r>
          </w:p>
        </w:tc>
        <w:tc>
          <w:tcPr>
            <w:tcW w:w="801"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-72.18</w:t>
            </w:r>
          </w:p>
        </w:tc>
        <w:tc>
          <w:tcPr>
            <w:tcW w:w="648"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10.62</w:t>
            </w:r>
          </w:p>
        </w:tc>
        <w:tc>
          <w:tcPr>
            <w:tcW w:w="617"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-2.38</w:t>
            </w:r>
          </w:p>
        </w:tc>
        <w:tc>
          <w:tcPr>
            <w:tcW w:w="507"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-6.16</w:t>
            </w:r>
          </w:p>
        </w:tc>
        <w:tc>
          <w:tcPr>
            <w:tcW w:w="444" w:type="pct"/>
            <w:shd w:val="clear" w:color="auto" w:fill="FFFFFF" w:themeFill="background1"/>
            <w:noWrap/>
            <w:hideMark/>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-5.12</w:t>
            </w:r>
          </w:p>
        </w:tc>
      </w:tr>
      <w:tr w:rsidR="00927DF9" w:rsidRPr="005C4265" w:rsidTr="00927DF9">
        <w:trPr>
          <w:cnfStyle w:val="000000100000"/>
          <w:trHeight w:val="300"/>
        </w:trPr>
        <w:tc>
          <w:tcPr>
            <w:cnfStyle w:val="001000000000"/>
            <w:tcW w:w="708" w:type="pct"/>
            <w:shd w:val="clear" w:color="auto" w:fill="FFFFFF" w:themeFill="background1"/>
            <w:noWrap/>
            <w:hideMark/>
          </w:tcPr>
          <w:p w:rsidR="00927DF9" w:rsidRPr="00836CAC" w:rsidRDefault="00927DF9" w:rsidP="00927DF9">
            <w:pPr>
              <w:jc w:val="center"/>
              <w:rPr>
                <w:rFonts w:ascii="Times New Roman" w:eastAsia="Times New Roman" w:hAnsi="Times New Roman"/>
                <w:b w:val="0"/>
                <w:bCs w:val="0"/>
                <w:color w:val="000000"/>
                <w:sz w:val="24"/>
                <w:szCs w:val="24"/>
              </w:rPr>
            </w:pPr>
            <w:r w:rsidRPr="00836CAC">
              <w:rPr>
                <w:rFonts w:ascii="Times New Roman" w:eastAsia="Times New Roman" w:hAnsi="Times New Roman"/>
                <w:color w:val="000000"/>
                <w:sz w:val="24"/>
                <w:szCs w:val="24"/>
              </w:rPr>
              <w:t>9a</w:t>
            </w:r>
          </w:p>
        </w:tc>
        <w:tc>
          <w:tcPr>
            <w:tcW w:w="745"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-60.34</w:t>
            </w:r>
          </w:p>
        </w:tc>
        <w:tc>
          <w:tcPr>
            <w:tcW w:w="530"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-49.08</w:t>
            </w:r>
          </w:p>
        </w:tc>
        <w:tc>
          <w:tcPr>
            <w:tcW w:w="801"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-70.15</w:t>
            </w:r>
          </w:p>
        </w:tc>
        <w:tc>
          <w:tcPr>
            <w:tcW w:w="648"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9.81</w:t>
            </w:r>
          </w:p>
        </w:tc>
        <w:tc>
          <w:tcPr>
            <w:tcW w:w="617"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-4.37</w:t>
            </w:r>
          </w:p>
        </w:tc>
        <w:tc>
          <w:tcPr>
            <w:tcW w:w="507"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-6.70</w:t>
            </w:r>
          </w:p>
        </w:tc>
        <w:tc>
          <w:tcPr>
            <w:tcW w:w="444" w:type="pct"/>
            <w:shd w:val="clear" w:color="auto" w:fill="FFFFFF" w:themeFill="background1"/>
            <w:noWrap/>
            <w:hideMark/>
          </w:tcPr>
          <w:p w:rsidR="00927DF9" w:rsidRPr="00836CAC" w:rsidRDefault="00927DF9" w:rsidP="00927DF9">
            <w:pPr>
              <w:jc w:val="center"/>
              <w:cnfStyle w:val="0000001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-5.45</w:t>
            </w:r>
          </w:p>
        </w:tc>
      </w:tr>
      <w:tr w:rsidR="00927DF9" w:rsidRPr="005C4265" w:rsidTr="00927DF9">
        <w:trPr>
          <w:trHeight w:val="300"/>
        </w:trPr>
        <w:tc>
          <w:tcPr>
            <w:cnfStyle w:val="001000000000"/>
            <w:tcW w:w="708" w:type="pct"/>
            <w:shd w:val="clear" w:color="auto" w:fill="FFFFFF" w:themeFill="background1"/>
            <w:noWrap/>
          </w:tcPr>
          <w:p w:rsidR="00927DF9" w:rsidRPr="00836CAC" w:rsidRDefault="00927DF9" w:rsidP="00927DF9">
            <w:pPr>
              <w:jc w:val="center"/>
              <w:rPr>
                <w:rFonts w:ascii="Times New Roman" w:eastAsia="Times New Roman" w:hAnsi="Times New Roman"/>
                <w:b w:val="0"/>
                <w:bCs w:val="0"/>
                <w:color w:val="000000"/>
                <w:sz w:val="24"/>
                <w:szCs w:val="24"/>
              </w:rPr>
            </w:pPr>
            <w:proofErr w:type="spellStart"/>
            <w:r w:rsidRPr="00836CAC">
              <w:rPr>
                <w:rFonts w:ascii="Times New Roman" w:eastAsia="Times New Roman" w:hAnsi="Times New Roman"/>
                <w:color w:val="000000"/>
                <w:sz w:val="24"/>
                <w:szCs w:val="24"/>
              </w:rPr>
              <w:lastRenderedPageBreak/>
              <w:t>Strepto-mycin</w:t>
            </w:r>
            <w:proofErr w:type="spellEnd"/>
          </w:p>
        </w:tc>
        <w:tc>
          <w:tcPr>
            <w:tcW w:w="745" w:type="pct"/>
            <w:shd w:val="clear" w:color="auto" w:fill="FFFFFF" w:themeFill="background1"/>
            <w:noWrap/>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-134.60</w:t>
            </w:r>
          </w:p>
        </w:tc>
        <w:tc>
          <w:tcPr>
            <w:tcW w:w="530" w:type="pct"/>
            <w:shd w:val="clear" w:color="auto" w:fill="FFFFFF" w:themeFill="background1"/>
            <w:noWrap/>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-39.20</w:t>
            </w:r>
          </w:p>
        </w:tc>
        <w:tc>
          <w:tcPr>
            <w:tcW w:w="801" w:type="pct"/>
            <w:shd w:val="clear" w:color="auto" w:fill="FFFFFF" w:themeFill="background1"/>
            <w:noWrap/>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-178.12</w:t>
            </w:r>
          </w:p>
        </w:tc>
        <w:tc>
          <w:tcPr>
            <w:tcW w:w="648" w:type="pct"/>
            <w:shd w:val="clear" w:color="auto" w:fill="FFFFFF" w:themeFill="background1"/>
            <w:noWrap/>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43.52</w:t>
            </w:r>
          </w:p>
        </w:tc>
        <w:tc>
          <w:tcPr>
            <w:tcW w:w="617" w:type="pct"/>
            <w:shd w:val="clear" w:color="auto" w:fill="FFFFFF" w:themeFill="background1"/>
            <w:noWrap/>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-9.39</w:t>
            </w:r>
          </w:p>
        </w:tc>
        <w:tc>
          <w:tcPr>
            <w:tcW w:w="507" w:type="pct"/>
            <w:shd w:val="clear" w:color="auto" w:fill="FFFFFF" w:themeFill="background1"/>
            <w:noWrap/>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-3.36</w:t>
            </w:r>
          </w:p>
        </w:tc>
        <w:tc>
          <w:tcPr>
            <w:tcW w:w="444" w:type="pct"/>
            <w:shd w:val="clear" w:color="auto" w:fill="FFFFFF" w:themeFill="background1"/>
            <w:noWrap/>
          </w:tcPr>
          <w:p w:rsidR="00927DF9" w:rsidRPr="00836CAC" w:rsidRDefault="00927DF9" w:rsidP="00927DF9">
            <w:pPr>
              <w:jc w:val="center"/>
              <w:cnfStyle w:val="000000000000"/>
              <w:rPr>
                <w:rFonts w:ascii="Times New Roman" w:eastAsia="Times New Roman" w:hAnsi="Times New Roman"/>
                <w:color w:val="000000"/>
                <w:sz w:val="24"/>
                <w:szCs w:val="24"/>
              </w:rPr>
            </w:pPr>
            <w:r w:rsidRPr="00836CAC">
              <w:rPr>
                <w:rFonts w:ascii="Times New Roman" w:eastAsia="Times New Roman" w:hAnsi="Times New Roman"/>
                <w:color w:val="000000"/>
                <w:sz w:val="24"/>
                <w:szCs w:val="24"/>
              </w:rPr>
              <w:t>-0.98</w:t>
            </w:r>
          </w:p>
        </w:tc>
      </w:tr>
    </w:tbl>
    <w:p w:rsidR="00927DF9" w:rsidRPr="005E6FA3" w:rsidRDefault="00927DF9" w:rsidP="00927DF9">
      <w:pPr>
        <w:spacing w:line="360" w:lineRule="auto"/>
        <w:jc w:val="both"/>
        <w:rPr>
          <w:rFonts w:ascii="Times New Roman" w:hAnsi="Times New Roman"/>
          <w:bCs/>
          <w:i/>
          <w:sz w:val="20"/>
          <w:szCs w:val="20"/>
        </w:rPr>
      </w:pPr>
      <w:proofErr w:type="spellStart"/>
      <w:proofErr w:type="gramStart"/>
      <w:r w:rsidRPr="005E6FA3">
        <w:rPr>
          <w:rFonts w:ascii="Times New Roman" w:hAnsi="Times New Roman"/>
          <w:bCs/>
          <w:i/>
          <w:sz w:val="20"/>
          <w:szCs w:val="20"/>
          <w:vertAlign w:val="superscript"/>
        </w:rPr>
        <w:t>a</w:t>
      </w:r>
      <w:r w:rsidRPr="005E6FA3">
        <w:rPr>
          <w:rFonts w:ascii="Times New Roman" w:hAnsi="Times New Roman"/>
          <w:bCs/>
          <w:i/>
          <w:sz w:val="20"/>
          <w:szCs w:val="20"/>
        </w:rPr>
        <w:t>The</w:t>
      </w:r>
      <w:proofErr w:type="spellEnd"/>
      <w:proofErr w:type="gramEnd"/>
      <w:r w:rsidRPr="005E6FA3">
        <w:rPr>
          <w:rFonts w:ascii="Times New Roman" w:hAnsi="Times New Roman"/>
          <w:bCs/>
          <w:i/>
          <w:sz w:val="20"/>
          <w:szCs w:val="20"/>
        </w:rPr>
        <w:t xml:space="preserve"> </w:t>
      </w:r>
      <w:proofErr w:type="spellStart"/>
      <w:r w:rsidRPr="005E6FA3">
        <w:rPr>
          <w:rFonts w:ascii="Times New Roman" w:hAnsi="Times New Roman"/>
          <w:bCs/>
          <w:i/>
          <w:sz w:val="20"/>
          <w:szCs w:val="20"/>
        </w:rPr>
        <w:t>rerank</w:t>
      </w:r>
      <w:proofErr w:type="spellEnd"/>
      <w:r w:rsidRPr="005E6FA3">
        <w:rPr>
          <w:rFonts w:ascii="Times New Roman" w:hAnsi="Times New Roman"/>
          <w:bCs/>
          <w:i/>
          <w:sz w:val="20"/>
          <w:szCs w:val="20"/>
        </w:rPr>
        <w:t xml:space="preserve"> score is a linear combination of E-inter (</w:t>
      </w:r>
      <w:proofErr w:type="spellStart"/>
      <w:r w:rsidRPr="005E6FA3">
        <w:rPr>
          <w:rFonts w:ascii="Times New Roman" w:hAnsi="Times New Roman"/>
          <w:bCs/>
          <w:i/>
          <w:sz w:val="20"/>
          <w:szCs w:val="20"/>
        </w:rPr>
        <w:t>steric</w:t>
      </w:r>
      <w:proofErr w:type="spellEnd"/>
      <w:r w:rsidRPr="005E6FA3">
        <w:rPr>
          <w:rFonts w:ascii="Times New Roman" w:hAnsi="Times New Roman"/>
          <w:bCs/>
          <w:i/>
          <w:sz w:val="20"/>
          <w:szCs w:val="20"/>
        </w:rPr>
        <w:t xml:space="preserve">, Van </w:t>
      </w:r>
      <w:proofErr w:type="spellStart"/>
      <w:r w:rsidRPr="005E6FA3">
        <w:rPr>
          <w:rFonts w:ascii="Times New Roman" w:hAnsi="Times New Roman"/>
          <w:bCs/>
          <w:i/>
          <w:sz w:val="20"/>
          <w:szCs w:val="20"/>
        </w:rPr>
        <w:t>der</w:t>
      </w:r>
      <w:proofErr w:type="spellEnd"/>
      <w:r w:rsidRPr="005E6FA3">
        <w:rPr>
          <w:rFonts w:ascii="Times New Roman" w:hAnsi="Times New Roman"/>
          <w:bCs/>
          <w:i/>
          <w:sz w:val="20"/>
          <w:szCs w:val="20"/>
        </w:rPr>
        <w:t xml:space="preserve"> Waals, hydrogen bonding, electrostatic) between the </w:t>
      </w:r>
      <w:proofErr w:type="spellStart"/>
      <w:r w:rsidRPr="005E6FA3">
        <w:rPr>
          <w:rFonts w:ascii="Times New Roman" w:hAnsi="Times New Roman"/>
          <w:bCs/>
          <w:i/>
          <w:sz w:val="20"/>
          <w:szCs w:val="20"/>
        </w:rPr>
        <w:t>ligand</w:t>
      </w:r>
      <w:proofErr w:type="spellEnd"/>
      <w:r w:rsidRPr="005E6FA3">
        <w:rPr>
          <w:rFonts w:ascii="Times New Roman" w:hAnsi="Times New Roman"/>
          <w:bCs/>
          <w:i/>
          <w:sz w:val="20"/>
          <w:szCs w:val="20"/>
        </w:rPr>
        <w:t xml:space="preserve"> and the protein, and E-intra. (</w:t>
      </w:r>
      <w:proofErr w:type="gramStart"/>
      <w:r w:rsidRPr="005E6FA3">
        <w:rPr>
          <w:rFonts w:ascii="Times New Roman" w:hAnsi="Times New Roman"/>
          <w:bCs/>
          <w:i/>
          <w:sz w:val="20"/>
          <w:szCs w:val="20"/>
        </w:rPr>
        <w:t>torsion</w:t>
      </w:r>
      <w:proofErr w:type="gramEnd"/>
      <w:r w:rsidRPr="005E6FA3">
        <w:rPr>
          <w:rFonts w:ascii="Times New Roman" w:hAnsi="Times New Roman"/>
          <w:bCs/>
          <w:i/>
          <w:sz w:val="20"/>
          <w:szCs w:val="20"/>
        </w:rPr>
        <w:t xml:space="preserve">, sp2-sp2, hydrogen bonding, Van </w:t>
      </w:r>
      <w:proofErr w:type="spellStart"/>
      <w:r w:rsidRPr="005E6FA3">
        <w:rPr>
          <w:rFonts w:ascii="Times New Roman" w:hAnsi="Times New Roman"/>
          <w:bCs/>
          <w:i/>
          <w:sz w:val="20"/>
          <w:szCs w:val="20"/>
        </w:rPr>
        <w:t>der</w:t>
      </w:r>
      <w:proofErr w:type="spellEnd"/>
      <w:r w:rsidRPr="005E6FA3">
        <w:rPr>
          <w:rFonts w:ascii="Times New Roman" w:hAnsi="Times New Roman"/>
          <w:bCs/>
          <w:i/>
          <w:sz w:val="20"/>
          <w:szCs w:val="20"/>
        </w:rPr>
        <w:t xml:space="preserve"> Waals, electrostatic) of the </w:t>
      </w:r>
      <w:proofErr w:type="spellStart"/>
      <w:r w:rsidRPr="005E6FA3">
        <w:rPr>
          <w:rFonts w:ascii="Times New Roman" w:hAnsi="Times New Roman"/>
          <w:bCs/>
          <w:i/>
          <w:sz w:val="20"/>
          <w:szCs w:val="20"/>
        </w:rPr>
        <w:t>ligand</w:t>
      </w:r>
      <w:proofErr w:type="spellEnd"/>
      <w:r w:rsidRPr="005E6FA3">
        <w:rPr>
          <w:rFonts w:ascii="Times New Roman" w:hAnsi="Times New Roman"/>
          <w:bCs/>
          <w:i/>
          <w:sz w:val="20"/>
          <w:szCs w:val="20"/>
        </w:rPr>
        <w:t xml:space="preserve"> weighted by pre-defined coefficients. </w:t>
      </w:r>
      <w:proofErr w:type="spellStart"/>
      <w:proofErr w:type="gramStart"/>
      <w:r w:rsidRPr="005E6FA3">
        <w:rPr>
          <w:rFonts w:ascii="Times New Roman" w:hAnsi="Times New Roman"/>
          <w:bCs/>
          <w:i/>
          <w:sz w:val="20"/>
          <w:szCs w:val="20"/>
          <w:vertAlign w:val="superscript"/>
        </w:rPr>
        <w:t>b</w:t>
      </w:r>
      <w:r w:rsidRPr="005E6FA3">
        <w:rPr>
          <w:rFonts w:ascii="Times New Roman" w:hAnsi="Times New Roman"/>
          <w:bCs/>
          <w:i/>
          <w:sz w:val="20"/>
          <w:szCs w:val="20"/>
        </w:rPr>
        <w:t>The</w:t>
      </w:r>
      <w:proofErr w:type="spellEnd"/>
      <w:proofErr w:type="gramEnd"/>
      <w:r w:rsidRPr="005E6FA3">
        <w:rPr>
          <w:rFonts w:ascii="Times New Roman" w:hAnsi="Times New Roman"/>
          <w:bCs/>
          <w:i/>
          <w:sz w:val="20"/>
          <w:szCs w:val="20"/>
        </w:rPr>
        <w:t xml:space="preserve"> total interaction energy between the pose and the protein (kJ/mol).</w:t>
      </w:r>
      <w:r w:rsidRPr="005E6FA3">
        <w:rPr>
          <w:rFonts w:ascii="AdvTTed347200" w:hAnsi="AdvTTed347200" w:cs="AdvTTed347200"/>
          <w:bCs/>
          <w:i/>
          <w:sz w:val="11"/>
          <w:szCs w:val="11"/>
        </w:rPr>
        <w:t xml:space="preserve"> </w:t>
      </w:r>
      <w:proofErr w:type="spellStart"/>
      <w:proofErr w:type="gramStart"/>
      <w:r w:rsidRPr="005E6FA3">
        <w:rPr>
          <w:rFonts w:ascii="Times New Roman" w:hAnsi="Times New Roman"/>
          <w:bCs/>
          <w:i/>
          <w:sz w:val="20"/>
          <w:szCs w:val="20"/>
          <w:vertAlign w:val="superscript"/>
        </w:rPr>
        <w:t>c</w:t>
      </w:r>
      <w:r w:rsidRPr="005E6FA3">
        <w:rPr>
          <w:rFonts w:ascii="Times New Roman" w:hAnsi="Times New Roman"/>
          <w:bCs/>
          <w:i/>
          <w:sz w:val="20"/>
          <w:szCs w:val="20"/>
        </w:rPr>
        <w:t>The</w:t>
      </w:r>
      <w:proofErr w:type="spellEnd"/>
      <w:proofErr w:type="gramEnd"/>
      <w:r w:rsidRPr="005E6FA3">
        <w:rPr>
          <w:rFonts w:ascii="Times New Roman" w:hAnsi="Times New Roman"/>
          <w:bCs/>
          <w:i/>
          <w:sz w:val="20"/>
          <w:szCs w:val="20"/>
        </w:rPr>
        <w:t xml:space="preserve"> internal energy of the pose. </w:t>
      </w:r>
      <w:proofErr w:type="spellStart"/>
      <w:proofErr w:type="gramStart"/>
      <w:r w:rsidRPr="005E6FA3">
        <w:rPr>
          <w:rFonts w:ascii="Times New Roman" w:hAnsi="Times New Roman"/>
          <w:bCs/>
          <w:i/>
          <w:sz w:val="20"/>
          <w:szCs w:val="20"/>
          <w:vertAlign w:val="superscript"/>
        </w:rPr>
        <w:t>d</w:t>
      </w:r>
      <w:r w:rsidRPr="005E6FA3">
        <w:rPr>
          <w:rFonts w:ascii="Times New Roman" w:hAnsi="Times New Roman"/>
          <w:bCs/>
          <w:i/>
          <w:sz w:val="20"/>
          <w:szCs w:val="20"/>
        </w:rPr>
        <w:t>Hydrogen</w:t>
      </w:r>
      <w:proofErr w:type="spellEnd"/>
      <w:proofErr w:type="gramEnd"/>
      <w:r w:rsidRPr="005E6FA3">
        <w:rPr>
          <w:rFonts w:ascii="Times New Roman" w:hAnsi="Times New Roman"/>
          <w:bCs/>
          <w:i/>
          <w:sz w:val="20"/>
          <w:szCs w:val="20"/>
        </w:rPr>
        <w:t xml:space="preserve"> bonding energy (kJ/mol). </w:t>
      </w:r>
      <w:proofErr w:type="spellStart"/>
      <w:proofErr w:type="gramStart"/>
      <w:r w:rsidRPr="005E6FA3">
        <w:rPr>
          <w:rFonts w:ascii="Times New Roman" w:hAnsi="Times New Roman"/>
          <w:bCs/>
          <w:i/>
          <w:sz w:val="20"/>
          <w:szCs w:val="20"/>
          <w:vertAlign w:val="superscript"/>
        </w:rPr>
        <w:t>e</w:t>
      </w:r>
      <w:r w:rsidRPr="005E6FA3">
        <w:rPr>
          <w:rFonts w:ascii="Times New Roman" w:hAnsi="Times New Roman"/>
          <w:bCs/>
          <w:i/>
          <w:sz w:val="20"/>
          <w:szCs w:val="20"/>
        </w:rPr>
        <w:t>Ligand</w:t>
      </w:r>
      <w:proofErr w:type="spellEnd"/>
      <w:proofErr w:type="gramEnd"/>
      <w:r w:rsidRPr="005E6FA3">
        <w:rPr>
          <w:rFonts w:ascii="Times New Roman" w:hAnsi="Times New Roman"/>
          <w:bCs/>
          <w:i/>
          <w:sz w:val="20"/>
          <w:szCs w:val="20"/>
        </w:rPr>
        <w:t xml:space="preserve"> efficiency 1: </w:t>
      </w:r>
      <w:proofErr w:type="spellStart"/>
      <w:r w:rsidRPr="005E6FA3">
        <w:rPr>
          <w:rFonts w:ascii="Times New Roman" w:hAnsi="Times New Roman"/>
          <w:bCs/>
          <w:i/>
          <w:sz w:val="20"/>
          <w:szCs w:val="20"/>
        </w:rPr>
        <w:t>MolDock</w:t>
      </w:r>
      <w:proofErr w:type="spellEnd"/>
      <w:r w:rsidRPr="005E6FA3">
        <w:rPr>
          <w:rFonts w:ascii="Times New Roman" w:hAnsi="Times New Roman"/>
          <w:bCs/>
          <w:i/>
          <w:sz w:val="20"/>
          <w:szCs w:val="20"/>
        </w:rPr>
        <w:t xml:space="preserve"> score divided by heavy atoms count. </w:t>
      </w:r>
      <w:proofErr w:type="spellStart"/>
      <w:proofErr w:type="gramStart"/>
      <w:r w:rsidRPr="005E6FA3">
        <w:rPr>
          <w:rFonts w:ascii="Times New Roman" w:hAnsi="Times New Roman"/>
          <w:bCs/>
          <w:i/>
          <w:sz w:val="20"/>
          <w:szCs w:val="20"/>
          <w:vertAlign w:val="superscript"/>
        </w:rPr>
        <w:t>f</w:t>
      </w:r>
      <w:r w:rsidRPr="005E6FA3">
        <w:rPr>
          <w:rFonts w:ascii="Times New Roman" w:hAnsi="Times New Roman"/>
          <w:bCs/>
          <w:i/>
          <w:sz w:val="20"/>
          <w:szCs w:val="20"/>
        </w:rPr>
        <w:t>Ligand</w:t>
      </w:r>
      <w:proofErr w:type="spellEnd"/>
      <w:proofErr w:type="gramEnd"/>
      <w:r w:rsidRPr="005E6FA3">
        <w:rPr>
          <w:rFonts w:ascii="Times New Roman" w:hAnsi="Times New Roman"/>
          <w:bCs/>
          <w:i/>
          <w:sz w:val="20"/>
          <w:szCs w:val="20"/>
        </w:rPr>
        <w:t xml:space="preserve"> efficiency 3: </w:t>
      </w:r>
      <w:proofErr w:type="spellStart"/>
      <w:r w:rsidRPr="005E6FA3">
        <w:rPr>
          <w:rFonts w:ascii="Times New Roman" w:hAnsi="Times New Roman"/>
          <w:bCs/>
          <w:i/>
          <w:sz w:val="20"/>
          <w:szCs w:val="20"/>
        </w:rPr>
        <w:t>Rerank</w:t>
      </w:r>
      <w:proofErr w:type="spellEnd"/>
      <w:r w:rsidRPr="005E6FA3">
        <w:rPr>
          <w:rFonts w:ascii="Times New Roman" w:hAnsi="Times New Roman"/>
          <w:bCs/>
          <w:i/>
          <w:sz w:val="20"/>
          <w:szCs w:val="20"/>
        </w:rPr>
        <w:t xml:space="preserve"> score divided by heavy atoms count.</w:t>
      </w:r>
    </w:p>
    <w:p w:rsidR="00927DF9" w:rsidRDefault="00927DF9" w:rsidP="00927DF9">
      <w:pPr>
        <w:autoSpaceDE w:val="0"/>
        <w:autoSpaceDN w:val="0"/>
        <w:adjustRightInd w:val="0"/>
        <w:spacing w:after="0" w:line="240" w:lineRule="auto"/>
        <w:jc w:val="both"/>
        <w:rPr>
          <w:rFonts w:ascii="Times New Roman" w:hAnsi="Times New Roman"/>
          <w:color w:val="231F20"/>
          <w:sz w:val="24"/>
          <w:szCs w:val="24"/>
        </w:rPr>
      </w:pPr>
    </w:p>
    <w:p w:rsidR="00927DF9" w:rsidRDefault="00637CCC" w:rsidP="00927DF9">
      <w:pPr>
        <w:autoSpaceDE w:val="0"/>
        <w:autoSpaceDN w:val="0"/>
        <w:adjustRightInd w:val="0"/>
        <w:spacing w:after="0" w:line="240" w:lineRule="auto"/>
        <w:jc w:val="both"/>
        <w:rPr>
          <w:rFonts w:ascii="Times New Roman" w:hAnsi="Times New Roman"/>
          <w:color w:val="231F20"/>
          <w:sz w:val="24"/>
          <w:szCs w:val="24"/>
        </w:rPr>
      </w:pPr>
      <w:r>
        <w:rPr>
          <w:rFonts w:ascii="Times New Roman" w:hAnsi="Times New Roman"/>
          <w:noProof/>
          <w:color w:val="231F20"/>
          <w:sz w:val="24"/>
          <w:szCs w:val="24"/>
          <w:lang w:val="en-US"/>
        </w:rPr>
        <w:pict>
          <v:group id="_x0000_s1092" style="position:absolute;left:0;text-align:left;margin-left:1.9pt;margin-top:.35pt;width:440.25pt;height:293.85pt;z-index:251660288" coordorigin="1388,1936" coordsize="8805,5877">
            <v:group id="_x0000_s1093" style="position:absolute;left:5873;top:4904;width:4320;height:2880" coordorigin="5873,4904" coordsize="4320,2880">
              <v:group id="_x0000_s1094" style="position:absolute;left:5873;top:4904;width:4320;height:2880" coordorigin="6038,4904" coordsize="4470,2909">
                <v:shape id="Picture 26" o:spid="_x0000_s1095" type="#_x0000_t75" style="position:absolute;left:6038;top:4904;width:4470;height:29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JDWzDAAAA2wAAAA8AAABkcnMvZG93bnJldi54bWxEj9FqAjEURN8F/yFcoW+aVegiW6OIqFj0&#10;wVo/4HZzu1m6uVmTqNu/N4WCj8PMnGFmi8424kY+1I4VjEcZCOLS6ZorBefPzXAKIkRkjY1jUvBL&#10;ARbzfm+GhXZ3/qDbKVYiQTgUqMDE2BZShtKQxTByLXHyvp23GJP0ldQe7wluGznJslxarDktGGxp&#10;Zaj8OV2tgsPSbA7j9+P+8pp7vV1fz/gV10q9DLrlG4hIXXyG/9s7rWCSw9+X9APk/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YkNbMMAAADbAAAADwAAAAAAAAAAAAAAAACf&#10;AgAAZHJzL2Rvd25yZXYueG1sUEsFBgAAAAAEAAQA9wAAAI8DAAAAAA==&#10;">
                  <v:imagedata r:id="rId45" o:title="3srw 7a sur" cropbottom="-128f"/>
                </v:shape>
                <v:shapetype id="_x0000_t202" coordsize="21600,21600" o:spt="202" path="m,l,21600r21600,l21600,xe">
                  <v:stroke joinstyle="miter"/>
                  <v:path gradientshapeok="t" o:connecttype="rect"/>
                </v:shapetype>
                <v:shape id="Text Box 19" o:spid="_x0000_s1096" type="#_x0000_t202" style="position:absolute;left:6135;top:5023;width:3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D4MEA&#10;AADbAAAADwAAAGRycy9kb3ducmV2LnhtbESPQYvCMBSE74L/ITzBm6ZbQZeusayCIN7UXvb2aJ5t&#10;2ealJLGt/94sLHgcZuYbZpuPphU9Od9YVvCxTEAQl1Y3XCkobsfFJwgfkDW2lknBkzzku+lki5m2&#10;A1+ov4ZKRAj7DBXUIXSZlL6syaBf2o44enfrDIYoXSW1wyHCTSvTJFlLgw3HhRo7OtRU/l4fRsFp&#10;vQ8/VOizXqUrOxSydPfWKzWfjd9fIAKN4R3+b5+0gnQDf1/iD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Cg+DBAAAA2wAAAA8AAAAAAAAAAAAAAAAAmAIAAGRycy9kb3du&#10;cmV2LnhtbFBLBQYAAAAABAAEAPUAAACGAwAAAAA=&#10;" strokeweight=".5pt">
                  <v:textbox style="mso-next-textbox:#Text Box 19">
                    <w:txbxContent>
                      <w:p w:rsidR="004A08F3" w:rsidRPr="005E5C4A" w:rsidRDefault="004A08F3" w:rsidP="00927DF9">
                        <w:pPr>
                          <w:pStyle w:val="NormalWeb"/>
                          <w:spacing w:before="0" w:beforeAutospacing="0" w:after="200" w:afterAutospacing="0" w:line="276" w:lineRule="auto"/>
                          <w:rPr>
                            <w:rFonts w:ascii="Arial" w:hAnsi="Arial" w:cs="Arial"/>
                            <w:sz w:val="16"/>
                            <w:szCs w:val="16"/>
                          </w:rPr>
                        </w:pPr>
                        <w:r w:rsidRPr="005E5C4A">
                          <w:rPr>
                            <w:rFonts w:ascii="Arial" w:eastAsia="Calibri" w:hAnsi="Arial" w:cs="Arial"/>
                            <w:color w:val="000000"/>
                            <w:kern w:val="24"/>
                            <w:sz w:val="16"/>
                            <w:szCs w:val="16"/>
                          </w:rPr>
                          <w:t>D</w:t>
                        </w:r>
                      </w:p>
                    </w:txbxContent>
                  </v:textbox>
                </v:shape>
              </v:group>
              <v:shapetype id="_x0000_t32" coordsize="21600,21600" o:spt="32" o:oned="t" path="m,l21600,21600e" filled="f">
                <v:path arrowok="t" fillok="f" o:connecttype="none"/>
                <o:lock v:ext="edit" shapetype="t"/>
              </v:shapetype>
              <v:shape id="Straight Arrow Connector 28" o:spid="_x0000_s1097" type="#_x0000_t32" style="position:absolute;left:8375;top:5524;width:1130;height:7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0gmMMAAADbAAAADwAAAGRycy9kb3ducmV2LnhtbERPy2rCQBTdF/yH4Qru6qQupI0ZpVQL&#10;RZFSDdTlJXPzIJk7MTMmqV/fWRS6PJx3shlNI3rqXGVZwdM8AkGcWV1xoSA9vz8+g3AeWWNjmRT8&#10;kIPNevKQYKztwF/Un3whQgi7GBWU3rexlC4ryaCb25Y4cLntDPoAu0LqDocQbhq5iKKlNFhxaCix&#10;pbeSsvp0Mwouh5d6ebnn+dYd66vcX+vP3Xeq1Gw6vq5AeBr9v/jP/aEVLMLY8CX8AL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NIJjDAAAA2wAAAA8AAAAAAAAAAAAA&#10;AAAAoQIAAGRycy9kb3ducmV2LnhtbFBLBQYAAAAABAAEAPkAAACRAwAAAAA=&#10;" strokecolor="#e46c0a">
                <v:stroke endarrow="open" opacity="54998f"/>
              </v:shape>
              <v:shape id="_x0000_s1098" type="#_x0000_t202" style="position:absolute;left:9445;top:5290;width:547;height: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style="mso-next-textbox:#_x0000_s1098">
                  <w:txbxContent>
                    <w:p w:rsidR="004A08F3" w:rsidRPr="005E5C4A" w:rsidRDefault="004A08F3" w:rsidP="00927DF9">
                      <w:pPr>
                        <w:pStyle w:val="NormalWeb"/>
                        <w:spacing w:before="0" w:beforeAutospacing="0" w:after="200" w:afterAutospacing="0" w:line="276" w:lineRule="auto"/>
                        <w:rPr>
                          <w:rFonts w:ascii="Arial" w:hAnsi="Arial" w:cs="Arial"/>
                          <w:sz w:val="16"/>
                          <w:szCs w:val="16"/>
                        </w:rPr>
                      </w:pPr>
                      <w:r w:rsidRPr="005E5C4A">
                        <w:rPr>
                          <w:rFonts w:ascii="Arial" w:eastAsia="Calibri" w:hAnsi="Arial" w:cs="Arial"/>
                          <w:b/>
                          <w:bCs/>
                          <w:color w:val="9BBB59"/>
                          <w:kern w:val="24"/>
                          <w:sz w:val="16"/>
                          <w:szCs w:val="16"/>
                        </w:rPr>
                        <w:t>7a</w:t>
                      </w:r>
                    </w:p>
                  </w:txbxContent>
                </v:textbox>
              </v:shape>
            </v:group>
            <v:group id="_x0000_s1099" style="position:absolute;left:1388;top:1936;width:4320;height:2880" coordorigin="-179,1839" coordsize="4320,2931">
              <v:group id="_x0000_s1100" style="position:absolute;left:-179;top:1839;width:4320;height:2931" coordorigin="1358,1766" coordsize="4320,2931">
                <v:shape id="Picture 5" o:spid="_x0000_s1101" type="#_x0000_t75" style="position:absolute;left:1358;top:1766;width:4320;height:293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4CNPEAAAA2gAAAA8AAABkcnMvZG93bnJldi54bWxEj0FrwkAUhO+C/2F5hd7qpkJtSbOREhX0&#10;EERb6PWRfU1Ss29Ddk2iv94tFDwOM/MNkyxH04ieOldbVvA8i0AQF1bXXCr4+tw8vYFwHlljY5kU&#10;XMjBMp1OEoy1HfhA/dGXIkDYxaig8r6NpXRFRQbdzLbEwfuxnUEfZFdK3eEQ4KaR8yhaSIM1h4UK&#10;W8oqKk7Hs1HQnPZ01Zts953tX3/nxSrv87VW6vFh/HgH4Wn09/B/e6sVvMDflXADZH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K4CNPEAAAA2gAAAA8AAAAAAAAAAAAAAAAA&#10;nwIAAGRycy9kb3ducmV2LnhtbFBLBQYAAAAABAAEAPcAAACQAwAAAAA=&#10;">
                  <v:imagedata r:id="rId46" o:title="kzn 2a sur" croptop="-95f" cropbottom="-95f" cropleft="1f" cropright="5867f"/>
                </v:shape>
                <v:shape id="Text Box 2" o:spid="_x0000_s1102" type="#_x0000_t202" style="position:absolute;left:1388;top:1816;width:3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style="mso-next-textbox:#Text Box 2">
                    <w:txbxContent>
                      <w:p w:rsidR="004A08F3" w:rsidRPr="005E5C4A" w:rsidRDefault="004A08F3" w:rsidP="00927DF9">
                        <w:pPr>
                          <w:pStyle w:val="NormalWeb"/>
                          <w:spacing w:before="0" w:beforeAutospacing="0" w:after="200" w:afterAutospacing="0" w:line="276" w:lineRule="auto"/>
                          <w:rPr>
                            <w:rFonts w:ascii="Arial" w:hAnsi="Arial" w:cs="Arial"/>
                            <w:sz w:val="16"/>
                            <w:szCs w:val="16"/>
                          </w:rPr>
                        </w:pPr>
                        <w:r w:rsidRPr="005E5C4A">
                          <w:rPr>
                            <w:rFonts w:ascii="Arial" w:eastAsia="Calibri" w:hAnsi="Arial" w:cs="Arial"/>
                            <w:color w:val="000000"/>
                            <w:kern w:val="24"/>
                            <w:sz w:val="16"/>
                            <w:szCs w:val="16"/>
                          </w:rPr>
                          <w:t>A</w:t>
                        </w:r>
                      </w:p>
                      <w:p w:rsidR="004A08F3" w:rsidRDefault="004A08F3" w:rsidP="00927DF9"/>
                    </w:txbxContent>
                  </v:textbox>
                </v:shape>
              </v:group>
              <v:shape id="Straight Arrow Connector 22" o:spid="_x0000_s1103" type="#_x0000_t32" style="position:absolute;left:2279;top:2675;width:817;height:48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UXcsYAAADbAAAADwAAAGRycy9kb3ducmV2LnhtbESPW2vCQBSE3wv+h+UU+lY3zYO00Y2I&#10;FygtUrSCeTxkTy4kezZmtxr99W6h0MdhZr5hZvPBtOJMvastK3gZRyCIc6trLhUcvjfPryCcR9bY&#10;WiYFV3IwT0cPM0y0vfCOzntfigBhl6CCyvsukdLlFRl0Y9sRB6+wvUEfZF9K3eMlwE0r4yiaSIM1&#10;h4UKO1pWlDf7H6Mg+3xrJtmtKFZu25zkx6n5Wh8PSj09DospCE+D/w//td+1gjiG3y/hB8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lF3LGAAAA2wAAAA8AAAAAAAAA&#10;AAAAAAAAoQIAAGRycy9kb3ducmV2LnhtbFBLBQYAAAAABAAEAPkAAACUAwAAAAA=&#10;" strokecolor="#e46c0a">
                <v:stroke endarrow="open" opacity="54998f"/>
              </v:shape>
              <v:shape id="_x0000_s1104" type="#_x0000_t202" style="position:absolute;left:3008;top:2448;width:540;height:4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style="mso-next-textbox:#_x0000_s1104">
                  <w:txbxContent>
                    <w:p w:rsidR="004A08F3" w:rsidRPr="005E5C4A" w:rsidRDefault="004A08F3" w:rsidP="00927DF9">
                      <w:pPr>
                        <w:pStyle w:val="NormalWeb"/>
                        <w:spacing w:before="0" w:beforeAutospacing="0" w:after="200" w:afterAutospacing="0" w:line="276" w:lineRule="auto"/>
                        <w:rPr>
                          <w:rFonts w:ascii="Arial" w:hAnsi="Arial" w:cs="Arial"/>
                          <w:sz w:val="16"/>
                          <w:szCs w:val="16"/>
                        </w:rPr>
                      </w:pPr>
                      <w:r w:rsidRPr="005E5C4A">
                        <w:rPr>
                          <w:rFonts w:ascii="Arial" w:eastAsia="Calibri" w:hAnsi="Arial" w:cs="Arial"/>
                          <w:b/>
                          <w:bCs/>
                          <w:color w:val="9BBB59"/>
                          <w:kern w:val="24"/>
                          <w:sz w:val="16"/>
                          <w:szCs w:val="16"/>
                        </w:rPr>
                        <w:t>2a</w:t>
                      </w:r>
                    </w:p>
                  </w:txbxContent>
                </v:textbox>
              </v:shape>
            </v:group>
            <v:group id="_x0000_s1105" style="position:absolute;left:5873;top:1936;width:4320;height:2880" coordorigin="6038,1793" coordsize="4470,2954">
              <v:group id="_x0000_s1106" style="position:absolute;left:6038;top:1793;width:4470;height:2954" coordorigin="6038,1793" coordsize="4470,2954">
                <v:shape id="Picture 2" o:spid="_x0000_s1107" type="#_x0000_t75" style="position:absolute;left:6038;top:1793;width:4470;height:295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DR7DAAAA2gAAAA8AAABkcnMvZG93bnJldi54bWxEj0FrwkAUhO8F/8PyhF6K2RiKhOgqIkh7&#10;8NI0F2+P7DMJZt8m2VW3/94tFHocZuYbZrMLphd3mlxnWcEySUEQ11Z33Ciovo+LHITzyBp7y6Tg&#10;hxzstrOXDRbaPviL7qVvRISwK1BB6/1QSOnqlgy6xA7E0bvYyaCPcmqknvAR4aaXWZqupMGO40KL&#10;Ax1aqq/lzSjgy0dw47jyb8v0nNenagzvV1TqdR72axCegv8P/7U/tYIMfq/EGyC3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4QNHsMAAADaAAAADwAAAAAAAAAAAAAAAACf&#10;AgAAZHJzL2Rvd25yZXYueG1sUEsFBgAAAAAEAAQA9wAAAI8DAAAAAA==&#10;">
                  <v:imagedata r:id="rId47" o:title="kzn 7a sur" cropright="4443f"/>
                </v:shape>
                <v:shape id="Text Box 2" o:spid="_x0000_s1108" type="#_x0000_t202" style="position:absolute;left:6135;top:1866;width:3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4A08F3" w:rsidRPr="005E5C4A" w:rsidRDefault="004A08F3" w:rsidP="00927DF9">
                        <w:pPr>
                          <w:pStyle w:val="NormalWeb"/>
                          <w:spacing w:before="0" w:beforeAutospacing="0" w:after="200" w:afterAutospacing="0" w:line="276" w:lineRule="auto"/>
                          <w:rPr>
                            <w:rFonts w:ascii="Arial" w:hAnsi="Arial" w:cs="Arial"/>
                            <w:sz w:val="16"/>
                            <w:szCs w:val="16"/>
                          </w:rPr>
                        </w:pPr>
                        <w:r w:rsidRPr="005E5C4A">
                          <w:rPr>
                            <w:rFonts w:ascii="Arial" w:eastAsia="Calibri" w:hAnsi="Arial" w:cs="Arial"/>
                            <w:color w:val="000000"/>
                            <w:kern w:val="24"/>
                            <w:sz w:val="16"/>
                            <w:szCs w:val="16"/>
                          </w:rPr>
                          <w:t>B</w:t>
                        </w:r>
                      </w:p>
                    </w:txbxContent>
                  </v:textbox>
                </v:shape>
              </v:group>
              <v:shape id="Straight Arrow Connector 28" o:spid="_x0000_s1109" type="#_x0000_t32" style="position:absolute;left:8778;top:2468;width:1130;height:7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0gmMMAAADbAAAADwAAAGRycy9kb3ducmV2LnhtbERPy2rCQBTdF/yH4Qru6qQupI0ZpVQL&#10;RZFSDdTlJXPzIJk7MTMmqV/fWRS6PJx3shlNI3rqXGVZwdM8AkGcWV1xoSA9vz8+g3AeWWNjmRT8&#10;kIPNevKQYKztwF/Un3whQgi7GBWU3rexlC4ryaCb25Y4cLntDPoAu0LqDocQbhq5iKKlNFhxaCix&#10;pbeSsvp0Mwouh5d6ebnn+dYd66vcX+vP3Xeq1Gw6vq5AeBr9v/jP/aEVLMLY8CX8AL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NIJjDAAAA2wAAAA8AAAAAAAAAAAAA&#10;AAAAoQIAAGRycy9kb3ducmV2LnhtbFBLBQYAAAAABAAEAPkAAACRAwAAAAA=&#10;" strokecolor="#e46c0a">
                <v:stroke endarrow="open" opacity="54998f"/>
              </v:shape>
              <v:shape id="_x0000_s1110" type="#_x0000_t202" style="position:absolute;left:9753;top:2226;width:547;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style="mso-next-textbox:#_x0000_s1110">
                  <w:txbxContent>
                    <w:p w:rsidR="004A08F3" w:rsidRPr="005E5C4A" w:rsidRDefault="004A08F3" w:rsidP="00927DF9">
                      <w:pPr>
                        <w:pStyle w:val="NormalWeb"/>
                        <w:spacing w:before="0" w:beforeAutospacing="0" w:after="200" w:afterAutospacing="0" w:line="276" w:lineRule="auto"/>
                        <w:rPr>
                          <w:rFonts w:ascii="Arial" w:hAnsi="Arial" w:cs="Arial"/>
                          <w:sz w:val="16"/>
                          <w:szCs w:val="16"/>
                        </w:rPr>
                      </w:pPr>
                      <w:r w:rsidRPr="005E5C4A">
                        <w:rPr>
                          <w:rFonts w:ascii="Arial" w:eastAsia="Calibri" w:hAnsi="Arial" w:cs="Arial"/>
                          <w:b/>
                          <w:bCs/>
                          <w:color w:val="9BBB59"/>
                          <w:kern w:val="24"/>
                          <w:sz w:val="16"/>
                          <w:szCs w:val="16"/>
                        </w:rPr>
                        <w:t>7a</w:t>
                      </w:r>
                    </w:p>
                  </w:txbxContent>
                </v:textbox>
              </v:shape>
            </v:group>
            <v:group id="_x0000_s1111" style="position:absolute;left:1388;top:4933;width:4320;height:2880" coordorigin="1388,4933" coordsize="4320,2880">
              <v:group id="_x0000_s1112" style="position:absolute;left:1388;top:4933;width:4320;height:2880" coordorigin="161,5383" coordsize="4334,2880">
                <v:shape id="Picture 21" o:spid="_x0000_s1113" type="#_x0000_t75" style="position:absolute;left:161;top:5383;width:4334;height:28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E7PBAAAA2wAAAA8AAABkcnMvZG93bnJldi54bWxEj82qwjAUhPcXfIdwBHfX1B+KrUaRC4ob&#10;F1YXLg/NsS02J6XJrfXtjSC4HGbmG2a16U0tOmpdZVnBZByBIM6trrhQcDnvfhcgnEfWWFsmBU9y&#10;sFkPflaYavvgE3WZL0SAsEtRQel9k0rp8pIMurFtiIN3s61BH2RbSN3iI8BNLadRFEuDFYeFEhv6&#10;Kym/Z/9GwekWYzdLMsNze7w+61kS7zFRajTst0sQnnr/DX/aB61gOoH3l/AD5P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BE7PBAAAA2wAAAA8AAAAAAAAAAAAAAAAAnwIA&#10;AGRycy9kb3ducmV2LnhtbFBLBQYAAAAABAAEAPcAAACNAwAAAAA=&#10;">
                  <v:imagedata r:id="rId48" o:title="3srw 2a sur"/>
                </v:shape>
                <v:group id="_x0000_s1114" style="position:absolute;left:3048;top:6106;width:1237;height:716" coordorigin="4141,5657" coordsize="1237,716">
                  <v:shape id="Straight Arrow Connector 22" o:spid="_x0000_s1115" type="#_x0000_t32" style="position:absolute;left:4141;top:5893;width:817;height:48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UXcsYAAADbAAAADwAAAGRycy9kb3ducmV2LnhtbESPW2vCQBSE3wv+h+UU+lY3zYO00Y2I&#10;FygtUrSCeTxkTy4kezZmtxr99W6h0MdhZr5hZvPBtOJMvastK3gZRyCIc6trLhUcvjfPryCcR9bY&#10;WiYFV3IwT0cPM0y0vfCOzntfigBhl6CCyvsukdLlFRl0Y9sRB6+wvUEfZF9K3eMlwE0r4yiaSIM1&#10;h4UKO1pWlDf7H6Mg+3xrJtmtKFZu25zkx6n5Wh8PSj09DospCE+D/w//td+1gjiG3y/hB8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lF3LGAAAA2wAAAA8AAAAAAAAA&#10;AAAAAAAAoQIAAGRycy9kb3ducmV2LnhtbFBLBQYAAAAABAAEAPkAAACUAwAAAAA=&#10;" strokecolor="#e46c0a">
                    <v:stroke endarrow="open" opacity="54998f"/>
                  </v:shape>
                  <v:shape id="_x0000_s1116" type="#_x0000_t202" style="position:absolute;left:4838;top:5657;width:540;height:4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style="mso-next-textbox:#_x0000_s1116">
                      <w:txbxContent>
                        <w:p w:rsidR="004A08F3" w:rsidRPr="005E5C4A" w:rsidRDefault="004A08F3" w:rsidP="00927DF9">
                          <w:pPr>
                            <w:pStyle w:val="NormalWeb"/>
                            <w:spacing w:before="0" w:beforeAutospacing="0" w:after="200" w:afterAutospacing="0" w:line="276" w:lineRule="auto"/>
                            <w:rPr>
                              <w:rFonts w:ascii="Arial" w:hAnsi="Arial" w:cs="Arial"/>
                              <w:sz w:val="16"/>
                              <w:szCs w:val="16"/>
                            </w:rPr>
                          </w:pPr>
                          <w:r w:rsidRPr="005E5C4A">
                            <w:rPr>
                              <w:rFonts w:ascii="Arial" w:eastAsia="Calibri" w:hAnsi="Arial" w:cs="Arial"/>
                              <w:b/>
                              <w:bCs/>
                              <w:color w:val="9BBB59"/>
                              <w:kern w:val="24"/>
                              <w:sz w:val="16"/>
                              <w:szCs w:val="16"/>
                            </w:rPr>
                            <w:t>2a</w:t>
                          </w:r>
                        </w:p>
                      </w:txbxContent>
                    </v:textbox>
                  </v:shape>
                </v:group>
              </v:group>
              <v:shape id="Text Box 19" o:spid="_x0000_s1117" type="#_x0000_t202" style="position:absolute;left:1418;top:5023;width:3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dl8EA&#10;AADbAAAADwAAAGRycy9kb3ducmV2LnhtbESPQYvCMBSE74L/ITzBm6ZbRaRrLOvCguxN7cXbo3m2&#10;ZZuXksS2/vuNIHgcZuYbZpePphU9Od9YVvCxTEAQl1Y3XCkoLj+LLQgfkDW2lknBgzzk++lkh5m2&#10;A5+oP4dKRAj7DBXUIXSZlL6syaBf2o44ejfrDIYoXSW1wyHCTSvTJNlIgw3HhRo7+q6p/DvfjYLj&#10;5hCuVOhfvUpXdihk6W6tV2o+G78+QQQawzv8ah+1gnQNzy/xB8j9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QHZfBAAAA2wAAAA8AAAAAAAAAAAAAAAAAmAIAAGRycy9kb3du&#10;cmV2LnhtbFBLBQYAAAAABAAEAPUAAACGAwAAAAA=&#10;" strokeweight=".5pt">
                <v:textbox>
                  <w:txbxContent>
                    <w:p w:rsidR="004A08F3" w:rsidRPr="005E5C4A" w:rsidRDefault="004A08F3" w:rsidP="00927DF9">
                      <w:pPr>
                        <w:pStyle w:val="NormalWeb"/>
                        <w:spacing w:before="0" w:beforeAutospacing="0" w:after="200" w:afterAutospacing="0" w:line="276" w:lineRule="auto"/>
                        <w:rPr>
                          <w:rFonts w:ascii="Arial" w:hAnsi="Arial" w:cs="Arial"/>
                          <w:sz w:val="16"/>
                          <w:szCs w:val="16"/>
                        </w:rPr>
                      </w:pPr>
                      <w:r w:rsidRPr="005E5C4A">
                        <w:rPr>
                          <w:rFonts w:ascii="Arial" w:eastAsia="Calibri" w:hAnsi="Arial" w:cs="Arial"/>
                          <w:color w:val="000000"/>
                          <w:kern w:val="24"/>
                          <w:sz w:val="16"/>
                          <w:szCs w:val="16"/>
                        </w:rPr>
                        <w:t>C</w:t>
                      </w:r>
                    </w:p>
                  </w:txbxContent>
                </v:textbox>
              </v:shape>
            </v:group>
          </v:group>
        </w:pict>
      </w:r>
    </w:p>
    <w:p w:rsidR="00927DF9" w:rsidRDefault="00927DF9" w:rsidP="00927DF9">
      <w:pPr>
        <w:autoSpaceDE w:val="0"/>
        <w:autoSpaceDN w:val="0"/>
        <w:adjustRightInd w:val="0"/>
        <w:spacing w:after="0" w:line="240" w:lineRule="auto"/>
        <w:jc w:val="both"/>
        <w:rPr>
          <w:rFonts w:ascii="Times New Roman" w:hAnsi="Times New Roman"/>
          <w:color w:val="231F20"/>
          <w:sz w:val="24"/>
          <w:szCs w:val="24"/>
        </w:rPr>
      </w:pPr>
    </w:p>
    <w:p w:rsidR="00927DF9" w:rsidRDefault="00927DF9" w:rsidP="00927DF9">
      <w:pPr>
        <w:autoSpaceDE w:val="0"/>
        <w:autoSpaceDN w:val="0"/>
        <w:adjustRightInd w:val="0"/>
        <w:spacing w:after="0" w:line="240" w:lineRule="auto"/>
        <w:jc w:val="both"/>
        <w:rPr>
          <w:rFonts w:ascii="Times New Roman" w:hAnsi="Times New Roman"/>
          <w:color w:val="231F20"/>
          <w:sz w:val="24"/>
          <w:szCs w:val="24"/>
        </w:rPr>
      </w:pPr>
    </w:p>
    <w:p w:rsidR="00927DF9" w:rsidRDefault="00927DF9" w:rsidP="00927DF9">
      <w:pPr>
        <w:autoSpaceDE w:val="0"/>
        <w:autoSpaceDN w:val="0"/>
        <w:adjustRightInd w:val="0"/>
        <w:spacing w:after="0" w:line="240" w:lineRule="auto"/>
        <w:jc w:val="both"/>
        <w:rPr>
          <w:rFonts w:ascii="Times New Roman" w:hAnsi="Times New Roman"/>
          <w:color w:val="231F20"/>
          <w:sz w:val="24"/>
          <w:szCs w:val="24"/>
        </w:rPr>
      </w:pPr>
    </w:p>
    <w:p w:rsidR="00927DF9" w:rsidRDefault="00927DF9" w:rsidP="00927DF9">
      <w:pPr>
        <w:autoSpaceDE w:val="0"/>
        <w:autoSpaceDN w:val="0"/>
        <w:adjustRightInd w:val="0"/>
        <w:spacing w:after="0" w:line="240" w:lineRule="auto"/>
        <w:jc w:val="both"/>
        <w:rPr>
          <w:rFonts w:ascii="Times New Roman" w:hAnsi="Times New Roman"/>
          <w:color w:val="231F20"/>
          <w:sz w:val="24"/>
          <w:szCs w:val="24"/>
        </w:rPr>
      </w:pPr>
    </w:p>
    <w:p w:rsidR="00927DF9" w:rsidRPr="00AF24DA" w:rsidRDefault="00927DF9" w:rsidP="00927DF9">
      <w:pPr>
        <w:autoSpaceDE w:val="0"/>
        <w:autoSpaceDN w:val="0"/>
        <w:adjustRightInd w:val="0"/>
        <w:spacing w:after="0" w:line="240" w:lineRule="auto"/>
        <w:jc w:val="both"/>
        <w:rPr>
          <w:rFonts w:ascii="Times New Roman" w:hAnsi="Times New Roman"/>
          <w:color w:val="231F20"/>
          <w:sz w:val="24"/>
          <w:szCs w:val="24"/>
        </w:rPr>
      </w:pPr>
    </w:p>
    <w:p w:rsidR="00927DF9" w:rsidRDefault="00927DF9" w:rsidP="00927DF9">
      <w:pPr>
        <w:autoSpaceDE w:val="0"/>
        <w:autoSpaceDN w:val="0"/>
        <w:adjustRightInd w:val="0"/>
        <w:spacing w:after="0" w:line="240" w:lineRule="auto"/>
        <w:rPr>
          <w:rFonts w:ascii="Times New Roman" w:hAnsi="Times New Roman"/>
          <w:color w:val="231F20"/>
          <w:sz w:val="24"/>
          <w:szCs w:val="24"/>
        </w:rPr>
      </w:pPr>
    </w:p>
    <w:p w:rsidR="00927DF9" w:rsidRDefault="00927DF9" w:rsidP="00927DF9">
      <w:pPr>
        <w:autoSpaceDE w:val="0"/>
        <w:autoSpaceDN w:val="0"/>
        <w:adjustRightInd w:val="0"/>
        <w:spacing w:after="0" w:line="240" w:lineRule="auto"/>
        <w:rPr>
          <w:rFonts w:ascii="Times New Roman" w:hAnsi="Times New Roman"/>
          <w:color w:val="231F20"/>
          <w:sz w:val="24"/>
          <w:szCs w:val="24"/>
        </w:rPr>
      </w:pPr>
    </w:p>
    <w:p w:rsidR="00927DF9" w:rsidRDefault="00927DF9" w:rsidP="00927DF9">
      <w:pPr>
        <w:autoSpaceDE w:val="0"/>
        <w:autoSpaceDN w:val="0"/>
        <w:adjustRightInd w:val="0"/>
        <w:spacing w:after="0" w:line="240" w:lineRule="auto"/>
        <w:rPr>
          <w:rFonts w:ascii="Times New Roman" w:hAnsi="Times New Roman"/>
          <w:color w:val="231F20"/>
          <w:sz w:val="24"/>
          <w:szCs w:val="24"/>
        </w:rPr>
      </w:pPr>
    </w:p>
    <w:p w:rsidR="00927DF9" w:rsidRDefault="00927DF9" w:rsidP="00927DF9">
      <w:pPr>
        <w:autoSpaceDE w:val="0"/>
        <w:autoSpaceDN w:val="0"/>
        <w:adjustRightInd w:val="0"/>
        <w:spacing w:after="0" w:line="240" w:lineRule="auto"/>
        <w:rPr>
          <w:rFonts w:ascii="Times New Roman" w:hAnsi="Times New Roman"/>
          <w:color w:val="231F20"/>
          <w:sz w:val="24"/>
          <w:szCs w:val="24"/>
        </w:rPr>
      </w:pPr>
    </w:p>
    <w:p w:rsidR="00927DF9" w:rsidRDefault="00927DF9" w:rsidP="00927DF9">
      <w:pPr>
        <w:autoSpaceDE w:val="0"/>
        <w:autoSpaceDN w:val="0"/>
        <w:adjustRightInd w:val="0"/>
        <w:spacing w:after="0" w:line="240" w:lineRule="auto"/>
        <w:rPr>
          <w:rFonts w:ascii="Times New Roman" w:hAnsi="Times New Roman"/>
          <w:color w:val="231F20"/>
          <w:sz w:val="24"/>
          <w:szCs w:val="24"/>
        </w:rPr>
      </w:pPr>
    </w:p>
    <w:p w:rsidR="00927DF9" w:rsidRDefault="00927DF9" w:rsidP="00927DF9">
      <w:pPr>
        <w:autoSpaceDE w:val="0"/>
        <w:autoSpaceDN w:val="0"/>
        <w:adjustRightInd w:val="0"/>
        <w:spacing w:after="0" w:line="240" w:lineRule="auto"/>
        <w:rPr>
          <w:rFonts w:ascii="Times New Roman" w:hAnsi="Times New Roman"/>
          <w:color w:val="231F20"/>
          <w:sz w:val="24"/>
          <w:szCs w:val="24"/>
        </w:rPr>
      </w:pPr>
    </w:p>
    <w:p w:rsidR="00927DF9" w:rsidRDefault="00927DF9" w:rsidP="00927DF9">
      <w:pPr>
        <w:autoSpaceDE w:val="0"/>
        <w:autoSpaceDN w:val="0"/>
        <w:adjustRightInd w:val="0"/>
        <w:spacing w:after="0" w:line="240" w:lineRule="auto"/>
        <w:rPr>
          <w:rFonts w:ascii="Times New Roman" w:hAnsi="Times New Roman"/>
          <w:color w:val="231F20"/>
          <w:sz w:val="24"/>
          <w:szCs w:val="24"/>
        </w:rPr>
      </w:pPr>
    </w:p>
    <w:p w:rsidR="00927DF9" w:rsidRDefault="00927DF9" w:rsidP="00927DF9">
      <w:pPr>
        <w:autoSpaceDE w:val="0"/>
        <w:autoSpaceDN w:val="0"/>
        <w:adjustRightInd w:val="0"/>
        <w:spacing w:after="0" w:line="240" w:lineRule="auto"/>
        <w:rPr>
          <w:rFonts w:ascii="Times New Roman" w:hAnsi="Times New Roman"/>
          <w:color w:val="231F20"/>
          <w:sz w:val="24"/>
          <w:szCs w:val="24"/>
        </w:rPr>
      </w:pPr>
    </w:p>
    <w:p w:rsidR="00927DF9" w:rsidRDefault="00927DF9" w:rsidP="00927DF9">
      <w:pPr>
        <w:autoSpaceDE w:val="0"/>
        <w:autoSpaceDN w:val="0"/>
        <w:adjustRightInd w:val="0"/>
        <w:spacing w:after="0" w:line="240" w:lineRule="auto"/>
        <w:rPr>
          <w:rFonts w:ascii="Times New Roman" w:hAnsi="Times New Roman"/>
          <w:color w:val="231F20"/>
          <w:sz w:val="24"/>
          <w:szCs w:val="24"/>
        </w:rPr>
      </w:pPr>
    </w:p>
    <w:p w:rsidR="00927DF9" w:rsidRDefault="00927DF9" w:rsidP="00927DF9">
      <w:pPr>
        <w:autoSpaceDE w:val="0"/>
        <w:autoSpaceDN w:val="0"/>
        <w:adjustRightInd w:val="0"/>
        <w:spacing w:after="0" w:line="240" w:lineRule="auto"/>
        <w:rPr>
          <w:rFonts w:ascii="Times New Roman" w:hAnsi="Times New Roman"/>
          <w:color w:val="231F20"/>
          <w:sz w:val="24"/>
          <w:szCs w:val="24"/>
        </w:rPr>
      </w:pPr>
    </w:p>
    <w:p w:rsidR="00927DF9" w:rsidRDefault="00927DF9" w:rsidP="00927DF9">
      <w:pPr>
        <w:autoSpaceDE w:val="0"/>
        <w:autoSpaceDN w:val="0"/>
        <w:adjustRightInd w:val="0"/>
        <w:spacing w:after="0" w:line="240" w:lineRule="auto"/>
        <w:rPr>
          <w:rFonts w:ascii="Times New Roman" w:hAnsi="Times New Roman"/>
          <w:color w:val="231F20"/>
          <w:sz w:val="24"/>
          <w:szCs w:val="24"/>
        </w:rPr>
      </w:pPr>
    </w:p>
    <w:p w:rsidR="00927DF9" w:rsidRDefault="00927DF9" w:rsidP="00927DF9">
      <w:pPr>
        <w:autoSpaceDE w:val="0"/>
        <w:autoSpaceDN w:val="0"/>
        <w:adjustRightInd w:val="0"/>
        <w:spacing w:after="0" w:line="240" w:lineRule="auto"/>
        <w:rPr>
          <w:rFonts w:ascii="Times New Roman" w:hAnsi="Times New Roman"/>
          <w:color w:val="231F20"/>
          <w:sz w:val="24"/>
          <w:szCs w:val="24"/>
        </w:rPr>
      </w:pPr>
    </w:p>
    <w:p w:rsidR="00927DF9" w:rsidRDefault="00927DF9" w:rsidP="00927DF9">
      <w:pPr>
        <w:autoSpaceDE w:val="0"/>
        <w:autoSpaceDN w:val="0"/>
        <w:adjustRightInd w:val="0"/>
        <w:spacing w:after="0" w:line="240" w:lineRule="auto"/>
        <w:rPr>
          <w:rFonts w:ascii="Times New Roman" w:hAnsi="Times New Roman"/>
          <w:color w:val="231F20"/>
          <w:sz w:val="24"/>
          <w:szCs w:val="24"/>
        </w:rPr>
      </w:pPr>
    </w:p>
    <w:p w:rsidR="00927DF9" w:rsidRDefault="00927DF9" w:rsidP="00927DF9">
      <w:pPr>
        <w:autoSpaceDE w:val="0"/>
        <w:autoSpaceDN w:val="0"/>
        <w:adjustRightInd w:val="0"/>
        <w:spacing w:after="0" w:line="240" w:lineRule="auto"/>
        <w:rPr>
          <w:rFonts w:ascii="Times New Roman" w:hAnsi="Times New Roman"/>
          <w:color w:val="231F20"/>
          <w:sz w:val="24"/>
          <w:szCs w:val="24"/>
        </w:rPr>
      </w:pPr>
    </w:p>
    <w:p w:rsidR="00927DF9" w:rsidRDefault="00927DF9" w:rsidP="00927DF9">
      <w:pPr>
        <w:autoSpaceDE w:val="0"/>
        <w:autoSpaceDN w:val="0"/>
        <w:adjustRightInd w:val="0"/>
        <w:spacing w:after="0" w:line="360" w:lineRule="auto"/>
        <w:jc w:val="both"/>
        <w:rPr>
          <w:rFonts w:ascii="Times New Roman" w:hAnsi="Times New Roman"/>
          <w:b/>
        </w:rPr>
      </w:pPr>
    </w:p>
    <w:p w:rsidR="00927DF9" w:rsidRDefault="00927DF9" w:rsidP="00927DF9">
      <w:pPr>
        <w:autoSpaceDE w:val="0"/>
        <w:autoSpaceDN w:val="0"/>
        <w:adjustRightInd w:val="0"/>
        <w:spacing w:after="0" w:line="360" w:lineRule="auto"/>
        <w:jc w:val="both"/>
        <w:rPr>
          <w:rFonts w:ascii="Times New Roman" w:hAnsi="Times New Roman"/>
          <w:b/>
        </w:rPr>
      </w:pPr>
    </w:p>
    <w:p w:rsidR="00927DF9" w:rsidRPr="00CD2647" w:rsidRDefault="00927DF9" w:rsidP="00927DF9">
      <w:pPr>
        <w:autoSpaceDE w:val="0"/>
        <w:autoSpaceDN w:val="0"/>
        <w:adjustRightInd w:val="0"/>
        <w:spacing w:after="0" w:line="360" w:lineRule="auto"/>
        <w:jc w:val="both"/>
        <w:rPr>
          <w:rFonts w:ascii="Times New Roman" w:hAnsi="Times New Roman"/>
        </w:rPr>
      </w:pPr>
      <w:proofErr w:type="gramStart"/>
      <w:r w:rsidRPr="00CD2647">
        <w:rPr>
          <w:rFonts w:ascii="Times New Roman" w:hAnsi="Times New Roman"/>
          <w:b/>
        </w:rPr>
        <w:t>Figure 1.</w:t>
      </w:r>
      <w:proofErr w:type="gramEnd"/>
      <w:r w:rsidRPr="00CD2647">
        <w:rPr>
          <w:rFonts w:ascii="Times New Roman" w:hAnsi="Times New Roman"/>
        </w:rPr>
        <w:t xml:space="preserve"> Molecular interaction of the compounds 2a and 7a at the active pockets of the protein 1KZN (A and B) and 3SRW(C and D); (green dotted lines indicates the mode of interaction with the protein).</w:t>
      </w:r>
    </w:p>
    <w:p w:rsidR="00927DF9" w:rsidRDefault="00927DF9" w:rsidP="00927DF9">
      <w:pPr>
        <w:autoSpaceDE w:val="0"/>
        <w:autoSpaceDN w:val="0"/>
        <w:adjustRightInd w:val="0"/>
        <w:spacing w:after="0" w:line="240" w:lineRule="auto"/>
        <w:rPr>
          <w:rFonts w:ascii="Times New Roman" w:hAnsi="Times New Roman"/>
          <w:color w:val="231F20"/>
          <w:sz w:val="24"/>
          <w:szCs w:val="24"/>
        </w:rPr>
      </w:pPr>
    </w:p>
    <w:p w:rsidR="00927DF9" w:rsidRPr="00E27148" w:rsidRDefault="00C26C7A" w:rsidP="00927DF9">
      <w:pPr>
        <w:autoSpaceDE w:val="0"/>
        <w:autoSpaceDN w:val="0"/>
        <w:adjustRightInd w:val="0"/>
        <w:spacing w:after="0" w:line="240" w:lineRule="auto"/>
        <w:rPr>
          <w:rFonts w:ascii="Times New Roman" w:hAnsi="Times New Roman"/>
          <w:bCs/>
          <w:color w:val="000000"/>
          <w:sz w:val="24"/>
          <w:szCs w:val="24"/>
        </w:rPr>
      </w:pPr>
      <w:proofErr w:type="gramStart"/>
      <w:r>
        <w:rPr>
          <w:rFonts w:ascii="Times New Roman" w:hAnsi="Times New Roman"/>
          <w:b/>
          <w:bCs/>
          <w:color w:val="000000"/>
          <w:sz w:val="24"/>
          <w:szCs w:val="24"/>
        </w:rPr>
        <w:t>Table 6.</w:t>
      </w:r>
      <w:proofErr w:type="gramEnd"/>
      <w:r w:rsidR="00927DF9" w:rsidRPr="00836CAC">
        <w:rPr>
          <w:rFonts w:ascii="Times New Roman" w:hAnsi="Times New Roman"/>
          <w:b/>
          <w:bCs/>
          <w:color w:val="000000"/>
          <w:sz w:val="24"/>
          <w:szCs w:val="24"/>
        </w:rPr>
        <w:t xml:space="preserve"> </w:t>
      </w:r>
      <w:r w:rsidR="00927DF9" w:rsidRPr="00E27148">
        <w:rPr>
          <w:rFonts w:ascii="Times New Roman" w:hAnsi="Times New Roman"/>
          <w:bCs/>
          <w:color w:val="000000"/>
          <w:sz w:val="24"/>
          <w:szCs w:val="24"/>
        </w:rPr>
        <w:t>Molecular interaction analysis of the compounds with the active site of 1KZN</w:t>
      </w:r>
    </w:p>
    <w:p w:rsidR="00927DF9" w:rsidRDefault="00927DF9" w:rsidP="00927DF9">
      <w:pPr>
        <w:autoSpaceDE w:val="0"/>
        <w:autoSpaceDN w:val="0"/>
        <w:adjustRightInd w:val="0"/>
        <w:spacing w:after="0" w:line="240" w:lineRule="auto"/>
        <w:rPr>
          <w:rFonts w:ascii="Times New Roman" w:hAnsi="Times New Roman"/>
          <w:color w:val="231F20"/>
          <w:sz w:val="24"/>
          <w:szCs w:val="24"/>
        </w:rPr>
      </w:pPr>
    </w:p>
    <w:tbl>
      <w:tblPr>
        <w:tblStyle w:val="LightShading1"/>
        <w:tblW w:w="9558" w:type="dxa"/>
        <w:tblLayout w:type="fixed"/>
        <w:tblLook w:val="04A0"/>
      </w:tblPr>
      <w:tblGrid>
        <w:gridCol w:w="1458"/>
        <w:gridCol w:w="2483"/>
        <w:gridCol w:w="37"/>
        <w:gridCol w:w="1326"/>
        <w:gridCol w:w="24"/>
        <w:gridCol w:w="1339"/>
        <w:gridCol w:w="11"/>
        <w:gridCol w:w="1620"/>
        <w:gridCol w:w="12"/>
        <w:gridCol w:w="1248"/>
      </w:tblGrid>
      <w:tr w:rsidR="00927DF9" w:rsidTr="00927DF9">
        <w:trPr>
          <w:cnfStyle w:val="100000000000"/>
          <w:trHeight w:val="276"/>
        </w:trPr>
        <w:tc>
          <w:tcPr>
            <w:cnfStyle w:val="001000000000"/>
            <w:tcW w:w="1458" w:type="dxa"/>
            <w:shd w:val="clear" w:color="auto" w:fill="auto"/>
          </w:tcPr>
          <w:p w:rsidR="00927DF9" w:rsidRPr="00836CAC" w:rsidRDefault="00927DF9" w:rsidP="00927DF9">
            <w:pPr>
              <w:jc w:val="center"/>
              <w:rPr>
                <w:rFonts w:ascii="Times New Roman" w:hAnsi="Times New Roman"/>
                <w:b w:val="0"/>
                <w:bCs w:val="0"/>
                <w:sz w:val="24"/>
                <w:szCs w:val="24"/>
              </w:rPr>
            </w:pPr>
            <w:r w:rsidRPr="00836CAC">
              <w:rPr>
                <w:rFonts w:ascii="Times New Roman" w:hAnsi="Times New Roman"/>
                <w:sz w:val="24"/>
                <w:szCs w:val="24"/>
              </w:rPr>
              <w:t>Compound</w:t>
            </w:r>
          </w:p>
        </w:tc>
        <w:tc>
          <w:tcPr>
            <w:tcW w:w="2483" w:type="dxa"/>
            <w:shd w:val="clear" w:color="auto" w:fill="auto"/>
          </w:tcPr>
          <w:p w:rsidR="00927DF9" w:rsidRPr="00836CAC" w:rsidRDefault="00927DF9" w:rsidP="00927DF9">
            <w:pPr>
              <w:jc w:val="center"/>
              <w:cnfStyle w:val="100000000000"/>
              <w:rPr>
                <w:rFonts w:ascii="Times New Roman" w:hAnsi="Times New Roman"/>
                <w:b w:val="0"/>
                <w:sz w:val="24"/>
                <w:szCs w:val="24"/>
              </w:rPr>
            </w:pPr>
            <w:r w:rsidRPr="00836CAC">
              <w:rPr>
                <w:rFonts w:ascii="Times New Roman" w:hAnsi="Times New Roman"/>
                <w:sz w:val="24"/>
                <w:szCs w:val="24"/>
              </w:rPr>
              <w:t>Interaction (Protein...</w:t>
            </w:r>
            <w:proofErr w:type="spellStart"/>
            <w:r w:rsidRPr="00836CAC">
              <w:rPr>
                <w:rFonts w:ascii="Times New Roman" w:hAnsi="Times New Roman"/>
                <w:sz w:val="24"/>
                <w:szCs w:val="24"/>
              </w:rPr>
              <w:t>Ligand</w:t>
            </w:r>
            <w:proofErr w:type="spellEnd"/>
            <w:r w:rsidRPr="00836CAC">
              <w:rPr>
                <w:rFonts w:ascii="Times New Roman" w:hAnsi="Times New Roman"/>
                <w:sz w:val="24"/>
                <w:szCs w:val="24"/>
              </w:rPr>
              <w:t>)</w:t>
            </w:r>
          </w:p>
        </w:tc>
        <w:tc>
          <w:tcPr>
            <w:tcW w:w="1363" w:type="dxa"/>
            <w:gridSpan w:val="2"/>
            <w:shd w:val="clear" w:color="auto" w:fill="auto"/>
          </w:tcPr>
          <w:p w:rsidR="00927DF9" w:rsidRPr="00836CAC" w:rsidRDefault="00927DF9" w:rsidP="00927DF9">
            <w:pPr>
              <w:jc w:val="center"/>
              <w:cnfStyle w:val="100000000000"/>
              <w:rPr>
                <w:rFonts w:ascii="Times New Roman" w:hAnsi="Times New Roman"/>
                <w:b w:val="0"/>
                <w:sz w:val="24"/>
                <w:szCs w:val="24"/>
              </w:rPr>
            </w:pPr>
            <w:r w:rsidRPr="00836CAC">
              <w:rPr>
                <w:rFonts w:ascii="Times New Roman" w:hAnsi="Times New Roman"/>
                <w:sz w:val="24"/>
                <w:szCs w:val="24"/>
              </w:rPr>
              <w:t>Interaction Energy (kJ/mol)</w:t>
            </w:r>
          </w:p>
        </w:tc>
        <w:tc>
          <w:tcPr>
            <w:tcW w:w="1363" w:type="dxa"/>
            <w:gridSpan w:val="2"/>
            <w:shd w:val="clear" w:color="auto" w:fill="auto"/>
          </w:tcPr>
          <w:p w:rsidR="00927DF9" w:rsidRPr="00836CAC" w:rsidRDefault="00927DF9" w:rsidP="00927DF9">
            <w:pPr>
              <w:jc w:val="center"/>
              <w:cnfStyle w:val="100000000000"/>
              <w:rPr>
                <w:rFonts w:ascii="Times New Roman" w:hAnsi="Times New Roman"/>
                <w:b w:val="0"/>
                <w:sz w:val="24"/>
                <w:szCs w:val="24"/>
              </w:rPr>
            </w:pPr>
            <w:r w:rsidRPr="00836CAC">
              <w:rPr>
                <w:rFonts w:ascii="Times New Roman" w:hAnsi="Times New Roman"/>
                <w:sz w:val="24"/>
                <w:szCs w:val="24"/>
              </w:rPr>
              <w:t>Interaction distance (Å)</w:t>
            </w:r>
          </w:p>
        </w:tc>
        <w:tc>
          <w:tcPr>
            <w:tcW w:w="1643" w:type="dxa"/>
            <w:gridSpan w:val="3"/>
            <w:shd w:val="clear" w:color="auto" w:fill="auto"/>
          </w:tcPr>
          <w:p w:rsidR="00927DF9" w:rsidRPr="00836CAC" w:rsidRDefault="00927DF9" w:rsidP="00927DF9">
            <w:pPr>
              <w:jc w:val="center"/>
              <w:cnfStyle w:val="100000000000"/>
              <w:rPr>
                <w:rFonts w:ascii="Times New Roman" w:hAnsi="Times New Roman"/>
                <w:b w:val="0"/>
                <w:sz w:val="24"/>
                <w:szCs w:val="24"/>
              </w:rPr>
            </w:pPr>
            <w:r w:rsidRPr="00836CAC">
              <w:rPr>
                <w:rFonts w:ascii="Times New Roman" w:hAnsi="Times New Roman"/>
                <w:sz w:val="24"/>
                <w:szCs w:val="24"/>
              </w:rPr>
              <w:t>Hybridisation (Protein)</w:t>
            </w:r>
          </w:p>
        </w:tc>
        <w:tc>
          <w:tcPr>
            <w:tcW w:w="1248" w:type="dxa"/>
            <w:shd w:val="clear" w:color="auto" w:fill="auto"/>
          </w:tcPr>
          <w:p w:rsidR="00927DF9" w:rsidRPr="00836CAC" w:rsidRDefault="00927DF9" w:rsidP="00927DF9">
            <w:pPr>
              <w:jc w:val="center"/>
              <w:cnfStyle w:val="100000000000"/>
              <w:rPr>
                <w:rFonts w:ascii="Times New Roman" w:hAnsi="Times New Roman"/>
                <w:b w:val="0"/>
                <w:sz w:val="24"/>
                <w:szCs w:val="24"/>
              </w:rPr>
            </w:pPr>
            <w:proofErr w:type="spellStart"/>
            <w:r w:rsidRPr="00836CAC">
              <w:rPr>
                <w:rFonts w:ascii="Times New Roman" w:hAnsi="Times New Roman"/>
                <w:sz w:val="24"/>
                <w:szCs w:val="24"/>
              </w:rPr>
              <w:t>Hybridisa</w:t>
            </w:r>
            <w:r>
              <w:rPr>
                <w:rFonts w:ascii="Times New Roman" w:hAnsi="Times New Roman"/>
                <w:sz w:val="24"/>
                <w:szCs w:val="24"/>
              </w:rPr>
              <w:t>-</w:t>
            </w:r>
            <w:r w:rsidRPr="00836CAC">
              <w:rPr>
                <w:rFonts w:ascii="Times New Roman" w:hAnsi="Times New Roman"/>
                <w:sz w:val="24"/>
                <w:szCs w:val="24"/>
              </w:rPr>
              <w:t>tion</w:t>
            </w:r>
            <w:proofErr w:type="spellEnd"/>
            <w:r w:rsidRPr="00836CAC">
              <w:rPr>
                <w:rFonts w:ascii="Times New Roman" w:hAnsi="Times New Roman"/>
                <w:sz w:val="24"/>
                <w:szCs w:val="24"/>
              </w:rPr>
              <w:t xml:space="preserve"> (</w:t>
            </w:r>
            <w:proofErr w:type="spellStart"/>
            <w:r w:rsidRPr="00836CAC">
              <w:rPr>
                <w:rFonts w:ascii="Times New Roman" w:hAnsi="Times New Roman"/>
                <w:sz w:val="24"/>
                <w:szCs w:val="24"/>
              </w:rPr>
              <w:t>Ligand</w:t>
            </w:r>
            <w:proofErr w:type="spellEnd"/>
            <w:r w:rsidRPr="00836CAC">
              <w:rPr>
                <w:rFonts w:ascii="Times New Roman" w:hAnsi="Times New Roman"/>
                <w:sz w:val="24"/>
                <w:szCs w:val="24"/>
              </w:rPr>
              <w:t>)</w:t>
            </w:r>
          </w:p>
        </w:tc>
      </w:tr>
      <w:tr w:rsidR="00927DF9" w:rsidRPr="005E6FA3" w:rsidTr="00927DF9">
        <w:trPr>
          <w:cnfStyle w:val="000000100000"/>
          <w:trHeight w:val="276"/>
        </w:trPr>
        <w:tc>
          <w:tcPr>
            <w:cnfStyle w:val="001000000000"/>
            <w:tcW w:w="1458" w:type="dxa"/>
            <w:shd w:val="clear" w:color="auto" w:fill="auto"/>
          </w:tcPr>
          <w:p w:rsidR="00927DF9" w:rsidRPr="005E6FA3" w:rsidRDefault="00927DF9" w:rsidP="00927DF9">
            <w:pPr>
              <w:jc w:val="center"/>
              <w:rPr>
                <w:rFonts w:ascii="Times New Roman" w:hAnsi="Times New Roman"/>
                <w:b w:val="0"/>
                <w:bCs w:val="0"/>
                <w:color w:val="auto"/>
                <w:sz w:val="24"/>
                <w:szCs w:val="24"/>
              </w:rPr>
            </w:pPr>
            <w:r w:rsidRPr="005E6FA3">
              <w:rPr>
                <w:rFonts w:ascii="Times New Roman" w:hAnsi="Times New Roman"/>
                <w:color w:val="auto"/>
                <w:sz w:val="24"/>
                <w:szCs w:val="24"/>
              </w:rPr>
              <w:t>1a</w:t>
            </w:r>
          </w:p>
        </w:tc>
        <w:tc>
          <w:tcPr>
            <w:tcW w:w="2520" w:type="dxa"/>
            <w:gridSpan w:val="2"/>
            <w:shd w:val="clear" w:color="auto" w:fill="auto"/>
          </w:tcPr>
          <w:p w:rsidR="00927DF9" w:rsidRPr="005E6FA3" w:rsidRDefault="00927DF9" w:rsidP="00927DF9">
            <w:pPr>
              <w:jc w:val="both"/>
              <w:cnfStyle w:val="000000100000"/>
              <w:rPr>
                <w:rFonts w:ascii="Times New Roman" w:hAnsi="Times New Roman"/>
                <w:color w:val="auto"/>
                <w:sz w:val="24"/>
                <w:szCs w:val="24"/>
              </w:rPr>
            </w:pPr>
            <w:r>
              <w:rPr>
                <w:rFonts w:ascii="Times New Roman" w:hAnsi="Times New Roman"/>
                <w:color w:val="auto"/>
                <w:sz w:val="24"/>
                <w:szCs w:val="24"/>
              </w:rPr>
              <w:t>Asp73(OD1)...</w:t>
            </w:r>
            <w:r w:rsidRPr="005E6FA3">
              <w:rPr>
                <w:rFonts w:ascii="Times New Roman" w:hAnsi="Times New Roman"/>
                <w:color w:val="auto"/>
                <w:sz w:val="24"/>
                <w:szCs w:val="24"/>
              </w:rPr>
              <w:t>N(4)</w:t>
            </w:r>
          </w:p>
        </w:tc>
        <w:tc>
          <w:tcPr>
            <w:tcW w:w="1350" w:type="dxa"/>
            <w:gridSpan w:val="2"/>
            <w:shd w:val="clear" w:color="auto" w:fill="auto"/>
          </w:tcPr>
          <w:p w:rsidR="00927DF9" w:rsidRPr="005E6FA3" w:rsidRDefault="00927DF9" w:rsidP="00927DF9">
            <w:pPr>
              <w:jc w:val="center"/>
              <w:cnfStyle w:val="000000100000"/>
              <w:rPr>
                <w:rFonts w:ascii="Times New Roman" w:hAnsi="Times New Roman"/>
                <w:color w:val="auto"/>
                <w:sz w:val="24"/>
                <w:szCs w:val="24"/>
              </w:rPr>
            </w:pPr>
            <w:r w:rsidRPr="005E6FA3">
              <w:rPr>
                <w:rFonts w:ascii="Times New Roman" w:hAnsi="Times New Roman"/>
                <w:color w:val="auto"/>
                <w:sz w:val="24"/>
                <w:szCs w:val="24"/>
              </w:rPr>
              <w:t>-2.5</w:t>
            </w:r>
          </w:p>
        </w:tc>
        <w:tc>
          <w:tcPr>
            <w:tcW w:w="1350" w:type="dxa"/>
            <w:gridSpan w:val="2"/>
            <w:shd w:val="clear" w:color="auto" w:fill="auto"/>
          </w:tcPr>
          <w:p w:rsidR="00927DF9" w:rsidRPr="005E6FA3" w:rsidRDefault="00927DF9" w:rsidP="00927DF9">
            <w:pPr>
              <w:jc w:val="center"/>
              <w:cnfStyle w:val="000000100000"/>
              <w:rPr>
                <w:rFonts w:ascii="Times New Roman" w:hAnsi="Times New Roman"/>
                <w:color w:val="auto"/>
                <w:sz w:val="24"/>
                <w:szCs w:val="24"/>
              </w:rPr>
            </w:pPr>
            <w:r w:rsidRPr="005E6FA3">
              <w:rPr>
                <w:rFonts w:ascii="Times New Roman" w:hAnsi="Times New Roman"/>
                <w:color w:val="auto"/>
                <w:sz w:val="24"/>
                <w:szCs w:val="24"/>
              </w:rPr>
              <w:t>2.785</w:t>
            </w:r>
          </w:p>
        </w:tc>
        <w:tc>
          <w:tcPr>
            <w:tcW w:w="1620" w:type="dxa"/>
            <w:shd w:val="clear" w:color="auto" w:fill="auto"/>
          </w:tcPr>
          <w:p w:rsidR="00927DF9" w:rsidRPr="005E6FA3" w:rsidRDefault="00927DF9" w:rsidP="00927DF9">
            <w:pPr>
              <w:jc w:val="center"/>
              <w:cnfStyle w:val="000000100000"/>
              <w:rPr>
                <w:rFonts w:ascii="Times New Roman" w:hAnsi="Times New Roman"/>
                <w:color w:val="auto"/>
                <w:sz w:val="24"/>
                <w:szCs w:val="24"/>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3</w:t>
            </w:r>
            <w:r w:rsidRPr="005E6FA3">
              <w:rPr>
                <w:rFonts w:ascii="Times New Roman" w:hAnsi="Times New Roman"/>
                <w:color w:val="auto"/>
                <w:sz w:val="24"/>
                <w:szCs w:val="24"/>
              </w:rPr>
              <w:t>(A)</w:t>
            </w:r>
          </w:p>
        </w:tc>
        <w:tc>
          <w:tcPr>
            <w:tcW w:w="1260" w:type="dxa"/>
            <w:gridSpan w:val="2"/>
            <w:shd w:val="clear" w:color="auto" w:fill="auto"/>
          </w:tcPr>
          <w:p w:rsidR="00927DF9" w:rsidRPr="005E6FA3" w:rsidRDefault="00927DF9" w:rsidP="00927DF9">
            <w:pPr>
              <w:jc w:val="center"/>
              <w:cnfStyle w:val="0000001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(D)</w:t>
            </w:r>
          </w:p>
        </w:tc>
      </w:tr>
      <w:tr w:rsidR="00927DF9" w:rsidRPr="005E6FA3" w:rsidTr="00927DF9">
        <w:trPr>
          <w:trHeight w:val="276"/>
        </w:trPr>
        <w:tc>
          <w:tcPr>
            <w:cnfStyle w:val="001000000000"/>
            <w:tcW w:w="1458" w:type="dxa"/>
            <w:shd w:val="clear" w:color="auto" w:fill="auto"/>
          </w:tcPr>
          <w:p w:rsidR="00927DF9" w:rsidRPr="005E6FA3" w:rsidRDefault="00927DF9" w:rsidP="00927DF9">
            <w:pPr>
              <w:jc w:val="center"/>
              <w:rPr>
                <w:rFonts w:ascii="Times New Roman" w:hAnsi="Times New Roman"/>
                <w:b w:val="0"/>
                <w:bCs w:val="0"/>
                <w:color w:val="auto"/>
                <w:sz w:val="24"/>
                <w:szCs w:val="24"/>
              </w:rPr>
            </w:pPr>
            <w:r w:rsidRPr="005E6FA3">
              <w:rPr>
                <w:rFonts w:ascii="Times New Roman" w:hAnsi="Times New Roman"/>
                <w:color w:val="auto"/>
                <w:sz w:val="24"/>
                <w:szCs w:val="24"/>
              </w:rPr>
              <w:t>2a</w:t>
            </w:r>
          </w:p>
        </w:tc>
        <w:tc>
          <w:tcPr>
            <w:tcW w:w="2520" w:type="dxa"/>
            <w:gridSpan w:val="2"/>
            <w:shd w:val="clear" w:color="auto" w:fill="auto"/>
          </w:tcPr>
          <w:p w:rsidR="00927DF9" w:rsidRPr="005E6FA3" w:rsidRDefault="00927DF9" w:rsidP="00927DF9">
            <w:pPr>
              <w:jc w:val="both"/>
              <w:cnfStyle w:val="000000000000"/>
              <w:rPr>
                <w:rFonts w:ascii="Times New Roman" w:hAnsi="Times New Roman"/>
                <w:color w:val="auto"/>
                <w:sz w:val="24"/>
                <w:szCs w:val="24"/>
              </w:rPr>
            </w:pPr>
            <w:r>
              <w:rPr>
                <w:rFonts w:ascii="Times New Roman" w:hAnsi="Times New Roman"/>
                <w:color w:val="auto"/>
                <w:sz w:val="24"/>
                <w:szCs w:val="24"/>
              </w:rPr>
              <w:t>Val71(O)..</w:t>
            </w:r>
            <w:r w:rsidRPr="005E6FA3">
              <w:rPr>
                <w:rFonts w:ascii="Times New Roman" w:hAnsi="Times New Roman"/>
                <w:color w:val="auto"/>
                <w:sz w:val="24"/>
                <w:szCs w:val="24"/>
              </w:rPr>
              <w:t>..N(8)</w:t>
            </w:r>
          </w:p>
          <w:p w:rsidR="00927DF9" w:rsidRPr="005E6FA3" w:rsidRDefault="00927DF9" w:rsidP="00927DF9">
            <w:pPr>
              <w:jc w:val="both"/>
              <w:cnfStyle w:val="000000000000"/>
              <w:rPr>
                <w:rFonts w:ascii="Times New Roman" w:hAnsi="Times New Roman"/>
                <w:color w:val="auto"/>
                <w:sz w:val="24"/>
                <w:szCs w:val="24"/>
              </w:rPr>
            </w:pPr>
            <w:r>
              <w:rPr>
                <w:rFonts w:ascii="Times New Roman" w:hAnsi="Times New Roman"/>
                <w:color w:val="auto"/>
                <w:sz w:val="24"/>
                <w:szCs w:val="24"/>
              </w:rPr>
              <w:t>Thr165(O)...</w:t>
            </w:r>
            <w:r w:rsidRPr="005E6FA3">
              <w:rPr>
                <w:rFonts w:ascii="Times New Roman" w:hAnsi="Times New Roman"/>
                <w:color w:val="auto"/>
                <w:sz w:val="24"/>
                <w:szCs w:val="24"/>
              </w:rPr>
              <w:t>.N(8)</w:t>
            </w:r>
          </w:p>
        </w:tc>
        <w:tc>
          <w:tcPr>
            <w:tcW w:w="1350" w:type="dxa"/>
            <w:gridSpan w:val="2"/>
            <w:shd w:val="clear" w:color="auto" w:fill="auto"/>
          </w:tcPr>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-2.409</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-2.209</w:t>
            </w:r>
          </w:p>
        </w:tc>
        <w:tc>
          <w:tcPr>
            <w:tcW w:w="1350" w:type="dxa"/>
            <w:gridSpan w:val="2"/>
            <w:shd w:val="clear" w:color="auto" w:fill="auto"/>
          </w:tcPr>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2.589</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2.901</w:t>
            </w:r>
          </w:p>
        </w:tc>
        <w:tc>
          <w:tcPr>
            <w:tcW w:w="1620" w:type="dxa"/>
            <w:shd w:val="clear" w:color="auto" w:fill="auto"/>
          </w:tcPr>
          <w:p w:rsidR="00927DF9" w:rsidRPr="005E6FA3" w:rsidRDefault="00927DF9" w:rsidP="00927DF9">
            <w:pPr>
              <w:jc w:val="center"/>
              <w:cnfStyle w:val="0000000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(A)</w:t>
            </w:r>
          </w:p>
          <w:p w:rsidR="00927DF9" w:rsidRPr="005E6FA3" w:rsidRDefault="00927DF9" w:rsidP="00927DF9">
            <w:pPr>
              <w:jc w:val="center"/>
              <w:cnfStyle w:val="0000000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(A)</w:t>
            </w:r>
          </w:p>
        </w:tc>
        <w:tc>
          <w:tcPr>
            <w:tcW w:w="1260" w:type="dxa"/>
            <w:gridSpan w:val="2"/>
            <w:shd w:val="clear" w:color="auto" w:fill="auto"/>
          </w:tcPr>
          <w:p w:rsidR="00927DF9" w:rsidRPr="005E6FA3" w:rsidRDefault="00927DF9" w:rsidP="00927DF9">
            <w:pPr>
              <w:jc w:val="center"/>
              <w:cnfStyle w:val="0000000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(D)</w:t>
            </w:r>
          </w:p>
          <w:p w:rsidR="00927DF9" w:rsidRPr="005E6FA3" w:rsidRDefault="00927DF9" w:rsidP="00927DF9">
            <w:pPr>
              <w:jc w:val="center"/>
              <w:cnfStyle w:val="0000000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(D)</w:t>
            </w:r>
          </w:p>
        </w:tc>
      </w:tr>
      <w:tr w:rsidR="00927DF9" w:rsidRPr="005E6FA3" w:rsidTr="00927DF9">
        <w:trPr>
          <w:cnfStyle w:val="000000100000"/>
          <w:trHeight w:val="276"/>
        </w:trPr>
        <w:tc>
          <w:tcPr>
            <w:cnfStyle w:val="001000000000"/>
            <w:tcW w:w="1458" w:type="dxa"/>
            <w:shd w:val="clear" w:color="auto" w:fill="auto"/>
          </w:tcPr>
          <w:p w:rsidR="00927DF9" w:rsidRPr="005E6FA3" w:rsidRDefault="00927DF9" w:rsidP="00927DF9">
            <w:pPr>
              <w:jc w:val="center"/>
              <w:rPr>
                <w:rFonts w:ascii="Times New Roman" w:hAnsi="Times New Roman"/>
                <w:b w:val="0"/>
                <w:bCs w:val="0"/>
                <w:color w:val="auto"/>
                <w:sz w:val="24"/>
                <w:szCs w:val="24"/>
              </w:rPr>
            </w:pPr>
            <w:r w:rsidRPr="005E6FA3">
              <w:rPr>
                <w:rFonts w:ascii="Times New Roman" w:hAnsi="Times New Roman"/>
                <w:color w:val="auto"/>
                <w:sz w:val="24"/>
                <w:szCs w:val="24"/>
              </w:rPr>
              <w:t>3a</w:t>
            </w:r>
          </w:p>
        </w:tc>
        <w:tc>
          <w:tcPr>
            <w:tcW w:w="2520" w:type="dxa"/>
            <w:gridSpan w:val="2"/>
            <w:shd w:val="clear" w:color="auto" w:fill="auto"/>
          </w:tcPr>
          <w:p w:rsidR="00927DF9" w:rsidRPr="005E6FA3" w:rsidRDefault="00927DF9" w:rsidP="00927DF9">
            <w:pPr>
              <w:jc w:val="both"/>
              <w:cnfStyle w:val="000000100000"/>
              <w:rPr>
                <w:rFonts w:ascii="Times New Roman" w:hAnsi="Times New Roman"/>
                <w:color w:val="auto"/>
                <w:sz w:val="24"/>
                <w:szCs w:val="24"/>
              </w:rPr>
            </w:pPr>
            <w:r>
              <w:rPr>
                <w:rFonts w:ascii="Times New Roman" w:hAnsi="Times New Roman"/>
                <w:color w:val="auto"/>
                <w:sz w:val="24"/>
                <w:szCs w:val="24"/>
              </w:rPr>
              <w:t>Thr165(O)..</w:t>
            </w:r>
            <w:r w:rsidRPr="005E6FA3">
              <w:rPr>
                <w:rFonts w:ascii="Times New Roman" w:hAnsi="Times New Roman"/>
                <w:color w:val="auto"/>
                <w:sz w:val="24"/>
                <w:szCs w:val="24"/>
              </w:rPr>
              <w:t>..N(6)</w:t>
            </w:r>
          </w:p>
          <w:p w:rsidR="00927DF9" w:rsidRPr="005E6FA3" w:rsidRDefault="00927DF9" w:rsidP="00927DF9">
            <w:pPr>
              <w:jc w:val="both"/>
              <w:cnfStyle w:val="000000100000"/>
              <w:rPr>
                <w:rFonts w:ascii="Times New Roman" w:hAnsi="Times New Roman"/>
                <w:color w:val="auto"/>
                <w:sz w:val="24"/>
                <w:szCs w:val="24"/>
              </w:rPr>
            </w:pPr>
            <w:r>
              <w:rPr>
                <w:rFonts w:ascii="Times New Roman" w:hAnsi="Times New Roman"/>
                <w:color w:val="auto"/>
                <w:sz w:val="24"/>
                <w:szCs w:val="24"/>
              </w:rPr>
              <w:t>Val71(O)....</w:t>
            </w:r>
            <w:r w:rsidRPr="005E6FA3">
              <w:rPr>
                <w:rFonts w:ascii="Times New Roman" w:hAnsi="Times New Roman"/>
                <w:color w:val="auto"/>
                <w:sz w:val="24"/>
                <w:szCs w:val="24"/>
              </w:rPr>
              <w:t>N(6)</w:t>
            </w:r>
          </w:p>
        </w:tc>
        <w:tc>
          <w:tcPr>
            <w:tcW w:w="1350" w:type="dxa"/>
            <w:gridSpan w:val="2"/>
            <w:shd w:val="clear" w:color="auto" w:fill="auto"/>
          </w:tcPr>
          <w:p w:rsidR="00927DF9" w:rsidRPr="005E6FA3" w:rsidRDefault="00927DF9" w:rsidP="00927DF9">
            <w:pPr>
              <w:jc w:val="center"/>
              <w:cnfStyle w:val="000000100000"/>
              <w:rPr>
                <w:rFonts w:ascii="Times New Roman" w:hAnsi="Times New Roman"/>
                <w:color w:val="auto"/>
                <w:sz w:val="24"/>
                <w:szCs w:val="24"/>
              </w:rPr>
            </w:pPr>
            <w:r w:rsidRPr="005E6FA3">
              <w:rPr>
                <w:rFonts w:ascii="Times New Roman" w:hAnsi="Times New Roman"/>
                <w:color w:val="auto"/>
                <w:sz w:val="24"/>
                <w:szCs w:val="24"/>
              </w:rPr>
              <w:t>-2.5</w:t>
            </w:r>
          </w:p>
          <w:p w:rsidR="00927DF9" w:rsidRPr="005E6FA3" w:rsidRDefault="00927DF9" w:rsidP="00927DF9">
            <w:pPr>
              <w:jc w:val="center"/>
              <w:cnfStyle w:val="000000100000"/>
              <w:rPr>
                <w:rFonts w:ascii="Times New Roman" w:hAnsi="Times New Roman"/>
                <w:color w:val="auto"/>
                <w:sz w:val="24"/>
                <w:szCs w:val="24"/>
              </w:rPr>
            </w:pPr>
            <w:r w:rsidRPr="005E6FA3">
              <w:rPr>
                <w:rFonts w:ascii="Times New Roman" w:hAnsi="Times New Roman"/>
                <w:color w:val="auto"/>
                <w:sz w:val="24"/>
                <w:szCs w:val="24"/>
              </w:rPr>
              <w:t>-2.5</w:t>
            </w:r>
          </w:p>
        </w:tc>
        <w:tc>
          <w:tcPr>
            <w:tcW w:w="1350" w:type="dxa"/>
            <w:gridSpan w:val="2"/>
            <w:shd w:val="clear" w:color="auto" w:fill="auto"/>
          </w:tcPr>
          <w:p w:rsidR="00927DF9" w:rsidRPr="005E6FA3" w:rsidRDefault="00927DF9" w:rsidP="00927DF9">
            <w:pPr>
              <w:jc w:val="center"/>
              <w:cnfStyle w:val="000000100000"/>
              <w:rPr>
                <w:rFonts w:ascii="Times New Roman" w:hAnsi="Times New Roman"/>
                <w:color w:val="auto"/>
                <w:sz w:val="24"/>
                <w:szCs w:val="24"/>
              </w:rPr>
            </w:pPr>
            <w:r w:rsidRPr="005E6FA3">
              <w:rPr>
                <w:rFonts w:ascii="Times New Roman" w:hAnsi="Times New Roman"/>
                <w:color w:val="auto"/>
                <w:sz w:val="24"/>
                <w:szCs w:val="24"/>
              </w:rPr>
              <w:t>2.928</w:t>
            </w:r>
          </w:p>
          <w:p w:rsidR="00927DF9" w:rsidRPr="005E6FA3" w:rsidRDefault="00927DF9" w:rsidP="00927DF9">
            <w:pPr>
              <w:jc w:val="center"/>
              <w:cnfStyle w:val="000000100000"/>
              <w:rPr>
                <w:rFonts w:ascii="Times New Roman" w:hAnsi="Times New Roman"/>
                <w:color w:val="auto"/>
                <w:sz w:val="24"/>
                <w:szCs w:val="24"/>
              </w:rPr>
            </w:pPr>
            <w:r w:rsidRPr="005E6FA3">
              <w:rPr>
                <w:rFonts w:ascii="Times New Roman" w:hAnsi="Times New Roman"/>
                <w:color w:val="auto"/>
                <w:sz w:val="24"/>
                <w:szCs w:val="24"/>
              </w:rPr>
              <w:t>2.815</w:t>
            </w:r>
          </w:p>
        </w:tc>
        <w:tc>
          <w:tcPr>
            <w:tcW w:w="1620" w:type="dxa"/>
            <w:shd w:val="clear" w:color="auto" w:fill="auto"/>
          </w:tcPr>
          <w:p w:rsidR="00927DF9" w:rsidRPr="005E6FA3" w:rsidRDefault="00927DF9" w:rsidP="00927DF9">
            <w:pPr>
              <w:jc w:val="center"/>
              <w:cnfStyle w:val="0000001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(A)</w:t>
            </w:r>
          </w:p>
          <w:p w:rsidR="00927DF9" w:rsidRPr="005E6FA3" w:rsidRDefault="00927DF9" w:rsidP="00927DF9">
            <w:pPr>
              <w:jc w:val="center"/>
              <w:cnfStyle w:val="000000100000"/>
              <w:rPr>
                <w:rFonts w:ascii="Times New Roman" w:hAnsi="Times New Roman"/>
                <w:color w:val="auto"/>
                <w:sz w:val="24"/>
                <w:szCs w:val="24"/>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(A)</w:t>
            </w:r>
          </w:p>
        </w:tc>
        <w:tc>
          <w:tcPr>
            <w:tcW w:w="1260" w:type="dxa"/>
            <w:gridSpan w:val="2"/>
            <w:shd w:val="clear" w:color="auto" w:fill="auto"/>
          </w:tcPr>
          <w:p w:rsidR="00927DF9" w:rsidRPr="005E6FA3" w:rsidRDefault="00927DF9" w:rsidP="00927DF9">
            <w:pPr>
              <w:jc w:val="center"/>
              <w:cnfStyle w:val="0000001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3</w:t>
            </w:r>
            <w:r w:rsidRPr="005E6FA3">
              <w:rPr>
                <w:rFonts w:ascii="Times New Roman" w:hAnsi="Times New Roman"/>
                <w:color w:val="auto"/>
                <w:sz w:val="24"/>
                <w:szCs w:val="24"/>
              </w:rPr>
              <w:t>(D)</w:t>
            </w:r>
          </w:p>
          <w:p w:rsidR="00927DF9" w:rsidRPr="005E6FA3" w:rsidRDefault="00927DF9" w:rsidP="00927DF9">
            <w:pPr>
              <w:jc w:val="center"/>
              <w:cnfStyle w:val="000000100000"/>
              <w:rPr>
                <w:rFonts w:ascii="Times New Roman" w:hAnsi="Times New Roman"/>
                <w:color w:val="auto"/>
                <w:sz w:val="24"/>
                <w:szCs w:val="24"/>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3</w:t>
            </w:r>
            <w:r w:rsidRPr="005E6FA3">
              <w:rPr>
                <w:rFonts w:ascii="Times New Roman" w:hAnsi="Times New Roman"/>
                <w:color w:val="auto"/>
                <w:sz w:val="24"/>
                <w:szCs w:val="24"/>
              </w:rPr>
              <w:t>(D)</w:t>
            </w:r>
          </w:p>
        </w:tc>
      </w:tr>
      <w:tr w:rsidR="00927DF9" w:rsidRPr="005E6FA3" w:rsidTr="00927DF9">
        <w:trPr>
          <w:trHeight w:val="276"/>
        </w:trPr>
        <w:tc>
          <w:tcPr>
            <w:cnfStyle w:val="001000000000"/>
            <w:tcW w:w="1458" w:type="dxa"/>
            <w:shd w:val="clear" w:color="auto" w:fill="auto"/>
          </w:tcPr>
          <w:p w:rsidR="00927DF9" w:rsidRPr="005E6FA3" w:rsidRDefault="00927DF9" w:rsidP="00927DF9">
            <w:pPr>
              <w:jc w:val="center"/>
              <w:rPr>
                <w:rFonts w:ascii="Times New Roman" w:hAnsi="Times New Roman"/>
                <w:b w:val="0"/>
                <w:bCs w:val="0"/>
                <w:color w:val="auto"/>
                <w:sz w:val="24"/>
                <w:szCs w:val="24"/>
              </w:rPr>
            </w:pPr>
            <w:r w:rsidRPr="005E6FA3">
              <w:rPr>
                <w:rFonts w:ascii="Times New Roman" w:hAnsi="Times New Roman"/>
                <w:color w:val="auto"/>
                <w:sz w:val="24"/>
                <w:szCs w:val="24"/>
              </w:rPr>
              <w:lastRenderedPageBreak/>
              <w:t>4a</w:t>
            </w:r>
          </w:p>
        </w:tc>
        <w:tc>
          <w:tcPr>
            <w:tcW w:w="2520" w:type="dxa"/>
            <w:gridSpan w:val="2"/>
            <w:shd w:val="clear" w:color="auto" w:fill="auto"/>
          </w:tcPr>
          <w:p w:rsidR="00927DF9" w:rsidRPr="005E6FA3" w:rsidRDefault="00927DF9" w:rsidP="00927DF9">
            <w:pPr>
              <w:jc w:val="both"/>
              <w:cnfStyle w:val="000000000000"/>
              <w:rPr>
                <w:rFonts w:ascii="Times New Roman" w:hAnsi="Times New Roman"/>
                <w:color w:val="auto"/>
                <w:sz w:val="24"/>
                <w:szCs w:val="24"/>
              </w:rPr>
            </w:pPr>
            <w:r>
              <w:rPr>
                <w:rFonts w:ascii="Times New Roman" w:hAnsi="Times New Roman"/>
                <w:color w:val="auto"/>
                <w:sz w:val="24"/>
                <w:szCs w:val="24"/>
              </w:rPr>
              <w:t>Val71(O)....</w:t>
            </w:r>
            <w:r w:rsidRPr="005E6FA3">
              <w:rPr>
                <w:rFonts w:ascii="Times New Roman" w:hAnsi="Times New Roman"/>
                <w:color w:val="auto"/>
                <w:sz w:val="24"/>
                <w:szCs w:val="24"/>
              </w:rPr>
              <w:t>N(0)</w:t>
            </w:r>
          </w:p>
        </w:tc>
        <w:tc>
          <w:tcPr>
            <w:tcW w:w="1350" w:type="dxa"/>
            <w:gridSpan w:val="2"/>
            <w:shd w:val="clear" w:color="auto" w:fill="auto"/>
          </w:tcPr>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-2.5</w:t>
            </w:r>
          </w:p>
        </w:tc>
        <w:tc>
          <w:tcPr>
            <w:tcW w:w="1350" w:type="dxa"/>
            <w:gridSpan w:val="2"/>
            <w:shd w:val="clear" w:color="auto" w:fill="auto"/>
          </w:tcPr>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2.676</w:t>
            </w:r>
          </w:p>
        </w:tc>
        <w:tc>
          <w:tcPr>
            <w:tcW w:w="1620" w:type="dxa"/>
            <w:shd w:val="clear" w:color="auto" w:fill="auto"/>
          </w:tcPr>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(A)</w:t>
            </w:r>
          </w:p>
        </w:tc>
        <w:tc>
          <w:tcPr>
            <w:tcW w:w="1260" w:type="dxa"/>
            <w:gridSpan w:val="2"/>
            <w:shd w:val="clear" w:color="auto" w:fill="auto"/>
          </w:tcPr>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3</w:t>
            </w:r>
            <w:r w:rsidRPr="005E6FA3">
              <w:rPr>
                <w:rFonts w:ascii="Times New Roman" w:hAnsi="Times New Roman"/>
                <w:color w:val="auto"/>
                <w:sz w:val="24"/>
                <w:szCs w:val="24"/>
              </w:rPr>
              <w:t>(D)</w:t>
            </w:r>
          </w:p>
        </w:tc>
      </w:tr>
      <w:tr w:rsidR="00927DF9" w:rsidRPr="005E6FA3" w:rsidTr="00927DF9">
        <w:trPr>
          <w:cnfStyle w:val="000000100000"/>
          <w:trHeight w:val="276"/>
        </w:trPr>
        <w:tc>
          <w:tcPr>
            <w:cnfStyle w:val="001000000000"/>
            <w:tcW w:w="1458" w:type="dxa"/>
            <w:shd w:val="clear" w:color="auto" w:fill="auto"/>
          </w:tcPr>
          <w:p w:rsidR="00927DF9" w:rsidRPr="005E6FA3" w:rsidRDefault="00927DF9" w:rsidP="00927DF9">
            <w:pPr>
              <w:jc w:val="center"/>
              <w:rPr>
                <w:rFonts w:ascii="Times New Roman" w:hAnsi="Times New Roman"/>
                <w:b w:val="0"/>
                <w:bCs w:val="0"/>
                <w:color w:val="auto"/>
                <w:sz w:val="24"/>
                <w:szCs w:val="24"/>
              </w:rPr>
            </w:pPr>
            <w:r w:rsidRPr="005E6FA3">
              <w:rPr>
                <w:rFonts w:ascii="Times New Roman" w:hAnsi="Times New Roman"/>
                <w:color w:val="auto"/>
                <w:sz w:val="24"/>
                <w:szCs w:val="24"/>
              </w:rPr>
              <w:t>5a</w:t>
            </w:r>
          </w:p>
        </w:tc>
        <w:tc>
          <w:tcPr>
            <w:tcW w:w="2520" w:type="dxa"/>
            <w:gridSpan w:val="2"/>
            <w:shd w:val="clear" w:color="auto" w:fill="auto"/>
          </w:tcPr>
          <w:p w:rsidR="00927DF9" w:rsidRPr="005E6FA3" w:rsidRDefault="00927DF9" w:rsidP="00927DF9">
            <w:pPr>
              <w:jc w:val="both"/>
              <w:cnfStyle w:val="000000100000"/>
              <w:rPr>
                <w:rFonts w:ascii="Times New Roman" w:hAnsi="Times New Roman"/>
                <w:color w:val="auto"/>
                <w:sz w:val="24"/>
                <w:szCs w:val="24"/>
              </w:rPr>
            </w:pPr>
            <w:r>
              <w:rPr>
                <w:rFonts w:ascii="Times New Roman" w:hAnsi="Times New Roman"/>
                <w:color w:val="auto"/>
                <w:sz w:val="24"/>
                <w:szCs w:val="24"/>
              </w:rPr>
              <w:t>Val71(O)..</w:t>
            </w:r>
            <w:r w:rsidRPr="005E6FA3">
              <w:rPr>
                <w:rFonts w:ascii="Times New Roman" w:hAnsi="Times New Roman"/>
                <w:color w:val="auto"/>
                <w:sz w:val="24"/>
                <w:szCs w:val="24"/>
              </w:rPr>
              <w:t>..N(0)</w:t>
            </w:r>
          </w:p>
        </w:tc>
        <w:tc>
          <w:tcPr>
            <w:tcW w:w="1350" w:type="dxa"/>
            <w:gridSpan w:val="2"/>
            <w:shd w:val="clear" w:color="auto" w:fill="auto"/>
          </w:tcPr>
          <w:p w:rsidR="00927DF9" w:rsidRPr="005E6FA3" w:rsidRDefault="00927DF9" w:rsidP="00927DF9">
            <w:pPr>
              <w:jc w:val="center"/>
              <w:cnfStyle w:val="000000100000"/>
              <w:rPr>
                <w:rFonts w:ascii="Times New Roman" w:hAnsi="Times New Roman"/>
                <w:color w:val="auto"/>
                <w:sz w:val="24"/>
                <w:szCs w:val="24"/>
              </w:rPr>
            </w:pPr>
            <w:r w:rsidRPr="005E6FA3">
              <w:rPr>
                <w:rFonts w:ascii="Times New Roman" w:hAnsi="Times New Roman"/>
                <w:color w:val="auto"/>
                <w:sz w:val="24"/>
                <w:szCs w:val="24"/>
              </w:rPr>
              <w:t>-2.5</w:t>
            </w:r>
          </w:p>
        </w:tc>
        <w:tc>
          <w:tcPr>
            <w:tcW w:w="1350" w:type="dxa"/>
            <w:gridSpan w:val="2"/>
            <w:shd w:val="clear" w:color="auto" w:fill="auto"/>
          </w:tcPr>
          <w:p w:rsidR="00927DF9" w:rsidRPr="005E6FA3" w:rsidRDefault="00927DF9" w:rsidP="00927DF9">
            <w:pPr>
              <w:jc w:val="center"/>
              <w:cnfStyle w:val="000000100000"/>
              <w:rPr>
                <w:rFonts w:ascii="Times New Roman" w:hAnsi="Times New Roman"/>
                <w:color w:val="auto"/>
                <w:sz w:val="24"/>
                <w:szCs w:val="24"/>
              </w:rPr>
            </w:pPr>
            <w:r w:rsidRPr="005E6FA3">
              <w:rPr>
                <w:rFonts w:ascii="Times New Roman" w:hAnsi="Times New Roman"/>
                <w:color w:val="auto"/>
                <w:sz w:val="24"/>
                <w:szCs w:val="24"/>
              </w:rPr>
              <w:t>2.663</w:t>
            </w:r>
          </w:p>
        </w:tc>
        <w:tc>
          <w:tcPr>
            <w:tcW w:w="1620" w:type="dxa"/>
            <w:shd w:val="clear" w:color="auto" w:fill="auto"/>
          </w:tcPr>
          <w:p w:rsidR="00927DF9" w:rsidRPr="005E6FA3" w:rsidRDefault="00927DF9" w:rsidP="00927DF9">
            <w:pPr>
              <w:jc w:val="center"/>
              <w:cnfStyle w:val="000000100000"/>
              <w:rPr>
                <w:rFonts w:ascii="Times New Roman" w:hAnsi="Times New Roman"/>
                <w:color w:val="auto"/>
                <w:sz w:val="24"/>
                <w:szCs w:val="24"/>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(A)</w:t>
            </w:r>
          </w:p>
        </w:tc>
        <w:tc>
          <w:tcPr>
            <w:tcW w:w="1260" w:type="dxa"/>
            <w:gridSpan w:val="2"/>
            <w:shd w:val="clear" w:color="auto" w:fill="auto"/>
          </w:tcPr>
          <w:p w:rsidR="00927DF9" w:rsidRPr="005E6FA3" w:rsidRDefault="00927DF9" w:rsidP="00927DF9">
            <w:pPr>
              <w:jc w:val="center"/>
              <w:cnfStyle w:val="000000100000"/>
              <w:rPr>
                <w:rFonts w:ascii="Times New Roman" w:hAnsi="Times New Roman"/>
                <w:color w:val="auto"/>
                <w:sz w:val="24"/>
                <w:szCs w:val="24"/>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3</w:t>
            </w:r>
            <w:r w:rsidRPr="005E6FA3">
              <w:rPr>
                <w:rFonts w:ascii="Times New Roman" w:hAnsi="Times New Roman"/>
                <w:color w:val="auto"/>
                <w:sz w:val="24"/>
                <w:szCs w:val="24"/>
              </w:rPr>
              <w:t>(D)</w:t>
            </w:r>
          </w:p>
        </w:tc>
      </w:tr>
      <w:tr w:rsidR="00927DF9" w:rsidRPr="005E6FA3" w:rsidTr="00927DF9">
        <w:trPr>
          <w:trHeight w:val="276"/>
        </w:trPr>
        <w:tc>
          <w:tcPr>
            <w:cnfStyle w:val="001000000000"/>
            <w:tcW w:w="1458" w:type="dxa"/>
            <w:shd w:val="clear" w:color="auto" w:fill="auto"/>
          </w:tcPr>
          <w:p w:rsidR="00927DF9" w:rsidRPr="005E6FA3" w:rsidRDefault="00927DF9" w:rsidP="00927DF9">
            <w:pPr>
              <w:jc w:val="center"/>
              <w:rPr>
                <w:rFonts w:ascii="Times New Roman" w:hAnsi="Times New Roman"/>
                <w:b w:val="0"/>
                <w:bCs w:val="0"/>
                <w:color w:val="auto"/>
                <w:sz w:val="24"/>
                <w:szCs w:val="24"/>
              </w:rPr>
            </w:pPr>
            <w:r w:rsidRPr="005E6FA3">
              <w:rPr>
                <w:rFonts w:ascii="Times New Roman" w:hAnsi="Times New Roman"/>
                <w:color w:val="auto"/>
                <w:sz w:val="24"/>
                <w:szCs w:val="24"/>
              </w:rPr>
              <w:t>6a</w:t>
            </w:r>
          </w:p>
        </w:tc>
        <w:tc>
          <w:tcPr>
            <w:tcW w:w="2520" w:type="dxa"/>
            <w:gridSpan w:val="2"/>
            <w:shd w:val="clear" w:color="auto" w:fill="auto"/>
          </w:tcPr>
          <w:p w:rsidR="00927DF9" w:rsidRPr="005E6FA3" w:rsidRDefault="00927DF9" w:rsidP="00927DF9">
            <w:pPr>
              <w:jc w:val="both"/>
              <w:cnfStyle w:val="000000000000"/>
              <w:rPr>
                <w:rFonts w:ascii="Times New Roman" w:hAnsi="Times New Roman"/>
                <w:color w:val="auto"/>
                <w:sz w:val="24"/>
                <w:szCs w:val="24"/>
              </w:rPr>
            </w:pPr>
            <w:r>
              <w:rPr>
                <w:rFonts w:ascii="Times New Roman" w:hAnsi="Times New Roman"/>
                <w:color w:val="auto"/>
                <w:sz w:val="24"/>
                <w:szCs w:val="24"/>
              </w:rPr>
              <w:t>Val71(O)...</w:t>
            </w:r>
            <w:r w:rsidRPr="005E6FA3">
              <w:rPr>
                <w:rFonts w:ascii="Times New Roman" w:hAnsi="Times New Roman"/>
                <w:color w:val="auto"/>
                <w:sz w:val="24"/>
                <w:szCs w:val="24"/>
              </w:rPr>
              <w:t>.N(0)</w:t>
            </w:r>
          </w:p>
        </w:tc>
        <w:tc>
          <w:tcPr>
            <w:tcW w:w="1350" w:type="dxa"/>
            <w:gridSpan w:val="2"/>
            <w:shd w:val="clear" w:color="auto" w:fill="auto"/>
          </w:tcPr>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-2.5</w:t>
            </w:r>
          </w:p>
        </w:tc>
        <w:tc>
          <w:tcPr>
            <w:tcW w:w="1350" w:type="dxa"/>
            <w:gridSpan w:val="2"/>
            <w:shd w:val="clear" w:color="auto" w:fill="auto"/>
          </w:tcPr>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2.683</w:t>
            </w:r>
          </w:p>
        </w:tc>
        <w:tc>
          <w:tcPr>
            <w:tcW w:w="1620" w:type="dxa"/>
            <w:shd w:val="clear" w:color="auto" w:fill="auto"/>
          </w:tcPr>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(A)</w:t>
            </w:r>
          </w:p>
        </w:tc>
        <w:tc>
          <w:tcPr>
            <w:tcW w:w="1260" w:type="dxa"/>
            <w:gridSpan w:val="2"/>
            <w:shd w:val="clear" w:color="auto" w:fill="auto"/>
          </w:tcPr>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3</w:t>
            </w:r>
            <w:r w:rsidRPr="005E6FA3">
              <w:rPr>
                <w:rFonts w:ascii="Times New Roman" w:hAnsi="Times New Roman"/>
                <w:color w:val="auto"/>
                <w:sz w:val="24"/>
                <w:szCs w:val="24"/>
              </w:rPr>
              <w:t>(D)</w:t>
            </w:r>
          </w:p>
        </w:tc>
      </w:tr>
      <w:tr w:rsidR="00927DF9" w:rsidRPr="005E6FA3" w:rsidTr="00927DF9">
        <w:trPr>
          <w:cnfStyle w:val="000000100000"/>
          <w:trHeight w:val="276"/>
        </w:trPr>
        <w:tc>
          <w:tcPr>
            <w:cnfStyle w:val="001000000000"/>
            <w:tcW w:w="1458" w:type="dxa"/>
            <w:shd w:val="clear" w:color="auto" w:fill="auto"/>
          </w:tcPr>
          <w:p w:rsidR="00927DF9" w:rsidRPr="005E6FA3" w:rsidRDefault="00927DF9" w:rsidP="00927DF9">
            <w:pPr>
              <w:jc w:val="center"/>
              <w:rPr>
                <w:rFonts w:ascii="Times New Roman" w:hAnsi="Times New Roman"/>
                <w:b w:val="0"/>
                <w:bCs w:val="0"/>
                <w:color w:val="auto"/>
                <w:sz w:val="24"/>
                <w:szCs w:val="24"/>
              </w:rPr>
            </w:pPr>
            <w:r w:rsidRPr="005E6FA3">
              <w:rPr>
                <w:rFonts w:ascii="Times New Roman" w:hAnsi="Times New Roman"/>
                <w:color w:val="auto"/>
                <w:sz w:val="24"/>
                <w:szCs w:val="24"/>
              </w:rPr>
              <w:t>7a</w:t>
            </w:r>
          </w:p>
        </w:tc>
        <w:tc>
          <w:tcPr>
            <w:tcW w:w="2520" w:type="dxa"/>
            <w:gridSpan w:val="2"/>
            <w:shd w:val="clear" w:color="auto" w:fill="auto"/>
          </w:tcPr>
          <w:p w:rsidR="00927DF9" w:rsidRPr="005E6FA3" w:rsidRDefault="00927DF9" w:rsidP="00927DF9">
            <w:pPr>
              <w:jc w:val="both"/>
              <w:cnfStyle w:val="000000100000"/>
              <w:rPr>
                <w:rFonts w:ascii="Times New Roman" w:hAnsi="Times New Roman"/>
                <w:color w:val="auto"/>
                <w:sz w:val="24"/>
                <w:szCs w:val="24"/>
              </w:rPr>
            </w:pPr>
            <w:r>
              <w:rPr>
                <w:rFonts w:ascii="Times New Roman" w:hAnsi="Times New Roman"/>
                <w:color w:val="auto"/>
                <w:sz w:val="24"/>
                <w:szCs w:val="24"/>
              </w:rPr>
              <w:t>Thr165(OG1)..</w:t>
            </w:r>
            <w:r w:rsidRPr="005E6FA3">
              <w:rPr>
                <w:rFonts w:ascii="Times New Roman" w:hAnsi="Times New Roman"/>
                <w:color w:val="auto"/>
                <w:sz w:val="24"/>
                <w:szCs w:val="24"/>
              </w:rPr>
              <w:t>..O(14)</w:t>
            </w:r>
          </w:p>
        </w:tc>
        <w:tc>
          <w:tcPr>
            <w:tcW w:w="1350" w:type="dxa"/>
            <w:gridSpan w:val="2"/>
            <w:shd w:val="clear" w:color="auto" w:fill="auto"/>
          </w:tcPr>
          <w:p w:rsidR="00927DF9" w:rsidRPr="005E6FA3" w:rsidRDefault="00927DF9" w:rsidP="00927DF9">
            <w:pPr>
              <w:jc w:val="center"/>
              <w:cnfStyle w:val="000000100000"/>
              <w:rPr>
                <w:rFonts w:ascii="Times New Roman" w:hAnsi="Times New Roman"/>
                <w:color w:val="auto"/>
                <w:sz w:val="24"/>
                <w:szCs w:val="24"/>
              </w:rPr>
            </w:pPr>
            <w:r w:rsidRPr="005E6FA3">
              <w:rPr>
                <w:rFonts w:ascii="Times New Roman" w:hAnsi="Times New Roman"/>
                <w:color w:val="auto"/>
                <w:sz w:val="24"/>
                <w:szCs w:val="24"/>
              </w:rPr>
              <w:t>-2.423</w:t>
            </w:r>
          </w:p>
        </w:tc>
        <w:tc>
          <w:tcPr>
            <w:tcW w:w="1350" w:type="dxa"/>
            <w:gridSpan w:val="2"/>
            <w:shd w:val="clear" w:color="auto" w:fill="auto"/>
          </w:tcPr>
          <w:p w:rsidR="00927DF9" w:rsidRPr="005E6FA3" w:rsidRDefault="00927DF9" w:rsidP="00927DF9">
            <w:pPr>
              <w:jc w:val="center"/>
              <w:cnfStyle w:val="000000100000"/>
              <w:rPr>
                <w:rFonts w:ascii="Times New Roman" w:hAnsi="Times New Roman"/>
                <w:color w:val="auto"/>
                <w:sz w:val="24"/>
                <w:szCs w:val="24"/>
              </w:rPr>
            </w:pPr>
            <w:r w:rsidRPr="005E6FA3">
              <w:rPr>
                <w:rFonts w:ascii="Times New Roman" w:hAnsi="Times New Roman"/>
                <w:color w:val="auto"/>
                <w:sz w:val="24"/>
                <w:szCs w:val="24"/>
              </w:rPr>
              <w:t>3.115</w:t>
            </w:r>
          </w:p>
        </w:tc>
        <w:tc>
          <w:tcPr>
            <w:tcW w:w="1620" w:type="dxa"/>
            <w:shd w:val="clear" w:color="auto" w:fill="auto"/>
          </w:tcPr>
          <w:p w:rsidR="00927DF9" w:rsidRPr="005E6FA3" w:rsidRDefault="00927DF9" w:rsidP="00927DF9">
            <w:pPr>
              <w:jc w:val="center"/>
              <w:cnfStyle w:val="0000001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3</w:t>
            </w:r>
            <w:r w:rsidRPr="005E6FA3">
              <w:rPr>
                <w:rFonts w:ascii="Times New Roman" w:hAnsi="Times New Roman"/>
                <w:color w:val="auto"/>
                <w:sz w:val="24"/>
                <w:szCs w:val="24"/>
              </w:rPr>
              <w:t>(B)</w:t>
            </w:r>
          </w:p>
        </w:tc>
        <w:tc>
          <w:tcPr>
            <w:tcW w:w="1260" w:type="dxa"/>
            <w:gridSpan w:val="2"/>
            <w:shd w:val="clear" w:color="auto" w:fill="auto"/>
          </w:tcPr>
          <w:p w:rsidR="00927DF9" w:rsidRPr="005E6FA3" w:rsidRDefault="00927DF9" w:rsidP="00927DF9">
            <w:pPr>
              <w:jc w:val="center"/>
              <w:cnfStyle w:val="0000001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(A)</w:t>
            </w:r>
          </w:p>
        </w:tc>
      </w:tr>
      <w:tr w:rsidR="00927DF9" w:rsidRPr="005E6FA3" w:rsidTr="00927DF9">
        <w:trPr>
          <w:trHeight w:val="276"/>
        </w:trPr>
        <w:tc>
          <w:tcPr>
            <w:cnfStyle w:val="001000000000"/>
            <w:tcW w:w="1458" w:type="dxa"/>
            <w:shd w:val="clear" w:color="auto" w:fill="auto"/>
          </w:tcPr>
          <w:p w:rsidR="00927DF9" w:rsidRPr="005E6FA3" w:rsidRDefault="00927DF9" w:rsidP="00927DF9">
            <w:pPr>
              <w:jc w:val="center"/>
              <w:rPr>
                <w:rFonts w:ascii="Times New Roman" w:hAnsi="Times New Roman"/>
                <w:b w:val="0"/>
                <w:bCs w:val="0"/>
                <w:color w:val="auto"/>
                <w:sz w:val="24"/>
                <w:szCs w:val="24"/>
              </w:rPr>
            </w:pPr>
            <w:r w:rsidRPr="005E6FA3">
              <w:rPr>
                <w:rFonts w:ascii="Times New Roman" w:hAnsi="Times New Roman"/>
                <w:color w:val="auto"/>
                <w:sz w:val="24"/>
                <w:szCs w:val="24"/>
              </w:rPr>
              <w:t>8a</w:t>
            </w:r>
          </w:p>
        </w:tc>
        <w:tc>
          <w:tcPr>
            <w:tcW w:w="2520" w:type="dxa"/>
            <w:gridSpan w:val="2"/>
            <w:shd w:val="clear" w:color="auto" w:fill="auto"/>
          </w:tcPr>
          <w:p w:rsidR="00927DF9" w:rsidRPr="005E6FA3" w:rsidRDefault="00927DF9" w:rsidP="00927DF9">
            <w:pPr>
              <w:jc w:val="both"/>
              <w:cnfStyle w:val="000000000000"/>
              <w:rPr>
                <w:rFonts w:ascii="Times New Roman" w:hAnsi="Times New Roman"/>
                <w:color w:val="auto"/>
                <w:sz w:val="24"/>
                <w:szCs w:val="24"/>
              </w:rPr>
            </w:pPr>
            <w:r>
              <w:rPr>
                <w:rFonts w:ascii="Times New Roman" w:hAnsi="Times New Roman"/>
                <w:color w:val="auto"/>
                <w:sz w:val="24"/>
                <w:szCs w:val="24"/>
              </w:rPr>
              <w:t>Val71(O)...</w:t>
            </w:r>
            <w:r w:rsidRPr="005E6FA3">
              <w:rPr>
                <w:rFonts w:ascii="Times New Roman" w:hAnsi="Times New Roman"/>
                <w:color w:val="auto"/>
                <w:sz w:val="24"/>
                <w:szCs w:val="24"/>
              </w:rPr>
              <w:t>.N(0)</w:t>
            </w:r>
          </w:p>
        </w:tc>
        <w:tc>
          <w:tcPr>
            <w:tcW w:w="1350" w:type="dxa"/>
            <w:gridSpan w:val="2"/>
            <w:shd w:val="clear" w:color="auto" w:fill="auto"/>
          </w:tcPr>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-2.5</w:t>
            </w:r>
          </w:p>
        </w:tc>
        <w:tc>
          <w:tcPr>
            <w:tcW w:w="1350" w:type="dxa"/>
            <w:gridSpan w:val="2"/>
            <w:shd w:val="clear" w:color="auto" w:fill="auto"/>
          </w:tcPr>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3.020</w:t>
            </w:r>
          </w:p>
        </w:tc>
        <w:tc>
          <w:tcPr>
            <w:tcW w:w="1620" w:type="dxa"/>
            <w:shd w:val="clear" w:color="auto" w:fill="auto"/>
          </w:tcPr>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(A)</w:t>
            </w:r>
          </w:p>
        </w:tc>
        <w:tc>
          <w:tcPr>
            <w:tcW w:w="1260" w:type="dxa"/>
            <w:gridSpan w:val="2"/>
            <w:shd w:val="clear" w:color="auto" w:fill="auto"/>
          </w:tcPr>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3</w:t>
            </w:r>
            <w:r w:rsidRPr="005E6FA3">
              <w:rPr>
                <w:rFonts w:ascii="Times New Roman" w:hAnsi="Times New Roman"/>
                <w:color w:val="auto"/>
                <w:sz w:val="24"/>
                <w:szCs w:val="24"/>
              </w:rPr>
              <w:t>(D)</w:t>
            </w:r>
          </w:p>
        </w:tc>
      </w:tr>
      <w:tr w:rsidR="00927DF9" w:rsidRPr="005E6FA3" w:rsidTr="00927DF9">
        <w:trPr>
          <w:cnfStyle w:val="000000100000"/>
          <w:trHeight w:val="276"/>
        </w:trPr>
        <w:tc>
          <w:tcPr>
            <w:cnfStyle w:val="001000000000"/>
            <w:tcW w:w="1458" w:type="dxa"/>
            <w:shd w:val="clear" w:color="auto" w:fill="auto"/>
          </w:tcPr>
          <w:p w:rsidR="00927DF9" w:rsidRPr="005E6FA3" w:rsidRDefault="00927DF9" w:rsidP="00927DF9">
            <w:pPr>
              <w:jc w:val="center"/>
              <w:rPr>
                <w:rFonts w:ascii="Times New Roman" w:hAnsi="Times New Roman"/>
                <w:b w:val="0"/>
                <w:bCs w:val="0"/>
                <w:color w:val="auto"/>
                <w:sz w:val="24"/>
                <w:szCs w:val="24"/>
              </w:rPr>
            </w:pPr>
            <w:r w:rsidRPr="005E6FA3">
              <w:rPr>
                <w:rFonts w:ascii="Times New Roman" w:hAnsi="Times New Roman"/>
                <w:color w:val="auto"/>
                <w:sz w:val="24"/>
                <w:szCs w:val="24"/>
              </w:rPr>
              <w:t>9a</w:t>
            </w:r>
          </w:p>
        </w:tc>
        <w:tc>
          <w:tcPr>
            <w:tcW w:w="2520" w:type="dxa"/>
            <w:gridSpan w:val="2"/>
            <w:shd w:val="clear" w:color="auto" w:fill="auto"/>
          </w:tcPr>
          <w:p w:rsidR="00927DF9" w:rsidRPr="005E6FA3" w:rsidRDefault="00927DF9" w:rsidP="00927DF9">
            <w:pPr>
              <w:jc w:val="both"/>
              <w:cnfStyle w:val="000000100000"/>
              <w:rPr>
                <w:rFonts w:ascii="Times New Roman" w:hAnsi="Times New Roman"/>
                <w:color w:val="auto"/>
                <w:sz w:val="24"/>
                <w:szCs w:val="24"/>
              </w:rPr>
            </w:pPr>
            <w:r>
              <w:rPr>
                <w:rFonts w:ascii="Times New Roman" w:hAnsi="Times New Roman"/>
                <w:color w:val="auto"/>
                <w:sz w:val="24"/>
                <w:szCs w:val="24"/>
              </w:rPr>
              <w:t>Val167(N)</w:t>
            </w:r>
            <w:r w:rsidRPr="005E6FA3">
              <w:rPr>
                <w:rFonts w:ascii="Times New Roman" w:hAnsi="Times New Roman"/>
                <w:color w:val="auto"/>
                <w:sz w:val="24"/>
                <w:szCs w:val="24"/>
              </w:rPr>
              <w:t>....O(0)</w:t>
            </w:r>
          </w:p>
          <w:p w:rsidR="00927DF9" w:rsidRPr="005E6FA3" w:rsidRDefault="00927DF9" w:rsidP="00927DF9">
            <w:pPr>
              <w:jc w:val="both"/>
              <w:cnfStyle w:val="000000100000"/>
              <w:rPr>
                <w:rFonts w:ascii="Times New Roman" w:hAnsi="Times New Roman"/>
                <w:color w:val="auto"/>
                <w:sz w:val="24"/>
                <w:szCs w:val="24"/>
              </w:rPr>
            </w:pPr>
            <w:r>
              <w:rPr>
                <w:rFonts w:ascii="Times New Roman" w:hAnsi="Times New Roman"/>
                <w:color w:val="auto"/>
                <w:sz w:val="24"/>
                <w:szCs w:val="24"/>
              </w:rPr>
              <w:t>Val71(O)....</w:t>
            </w:r>
            <w:r w:rsidRPr="005E6FA3">
              <w:rPr>
                <w:rFonts w:ascii="Times New Roman" w:hAnsi="Times New Roman"/>
                <w:color w:val="auto"/>
                <w:sz w:val="24"/>
                <w:szCs w:val="24"/>
              </w:rPr>
              <w:t>O(0)</w:t>
            </w:r>
          </w:p>
        </w:tc>
        <w:tc>
          <w:tcPr>
            <w:tcW w:w="1350" w:type="dxa"/>
            <w:gridSpan w:val="2"/>
            <w:shd w:val="clear" w:color="auto" w:fill="auto"/>
          </w:tcPr>
          <w:p w:rsidR="00927DF9" w:rsidRPr="005E6FA3" w:rsidRDefault="00927DF9" w:rsidP="00927DF9">
            <w:pPr>
              <w:jc w:val="center"/>
              <w:cnfStyle w:val="000000100000"/>
              <w:rPr>
                <w:rFonts w:ascii="Times New Roman" w:hAnsi="Times New Roman"/>
                <w:color w:val="auto"/>
                <w:sz w:val="24"/>
                <w:szCs w:val="24"/>
              </w:rPr>
            </w:pPr>
            <w:r w:rsidRPr="005E6FA3">
              <w:rPr>
                <w:rFonts w:ascii="Times New Roman" w:hAnsi="Times New Roman"/>
                <w:color w:val="auto"/>
                <w:sz w:val="24"/>
                <w:szCs w:val="24"/>
              </w:rPr>
              <w:t>-0.922</w:t>
            </w:r>
          </w:p>
          <w:p w:rsidR="00927DF9" w:rsidRPr="005E6FA3" w:rsidRDefault="00927DF9" w:rsidP="00927DF9">
            <w:pPr>
              <w:jc w:val="center"/>
              <w:cnfStyle w:val="000000100000"/>
              <w:rPr>
                <w:rFonts w:ascii="Times New Roman" w:hAnsi="Times New Roman"/>
                <w:color w:val="auto"/>
                <w:sz w:val="24"/>
                <w:szCs w:val="24"/>
              </w:rPr>
            </w:pPr>
            <w:r w:rsidRPr="005E6FA3">
              <w:rPr>
                <w:rFonts w:ascii="Times New Roman" w:hAnsi="Times New Roman"/>
                <w:color w:val="auto"/>
                <w:sz w:val="24"/>
                <w:szCs w:val="24"/>
              </w:rPr>
              <w:t>-2.5</w:t>
            </w:r>
          </w:p>
        </w:tc>
        <w:tc>
          <w:tcPr>
            <w:tcW w:w="1350" w:type="dxa"/>
            <w:gridSpan w:val="2"/>
            <w:shd w:val="clear" w:color="auto" w:fill="auto"/>
          </w:tcPr>
          <w:p w:rsidR="00927DF9" w:rsidRPr="005E6FA3" w:rsidRDefault="00927DF9" w:rsidP="00927DF9">
            <w:pPr>
              <w:jc w:val="center"/>
              <w:cnfStyle w:val="000000100000"/>
              <w:rPr>
                <w:rFonts w:ascii="Times New Roman" w:hAnsi="Times New Roman"/>
                <w:color w:val="auto"/>
                <w:sz w:val="24"/>
                <w:szCs w:val="24"/>
              </w:rPr>
            </w:pPr>
            <w:r w:rsidRPr="005E6FA3">
              <w:rPr>
                <w:rFonts w:ascii="Times New Roman" w:hAnsi="Times New Roman"/>
                <w:color w:val="auto"/>
                <w:sz w:val="24"/>
                <w:szCs w:val="24"/>
              </w:rPr>
              <w:t>3.217</w:t>
            </w:r>
          </w:p>
          <w:p w:rsidR="00927DF9" w:rsidRPr="005E6FA3" w:rsidRDefault="00927DF9" w:rsidP="00927DF9">
            <w:pPr>
              <w:jc w:val="center"/>
              <w:cnfStyle w:val="000000100000"/>
              <w:rPr>
                <w:rFonts w:ascii="Times New Roman" w:hAnsi="Times New Roman"/>
                <w:color w:val="auto"/>
                <w:sz w:val="24"/>
                <w:szCs w:val="24"/>
              </w:rPr>
            </w:pPr>
            <w:r w:rsidRPr="005E6FA3">
              <w:rPr>
                <w:rFonts w:ascii="Times New Roman" w:hAnsi="Times New Roman"/>
                <w:color w:val="auto"/>
                <w:sz w:val="24"/>
                <w:szCs w:val="24"/>
              </w:rPr>
              <w:t>2.672</w:t>
            </w:r>
          </w:p>
        </w:tc>
        <w:tc>
          <w:tcPr>
            <w:tcW w:w="1620" w:type="dxa"/>
            <w:shd w:val="clear" w:color="auto" w:fill="auto"/>
          </w:tcPr>
          <w:p w:rsidR="00927DF9" w:rsidRPr="005E6FA3" w:rsidRDefault="00927DF9" w:rsidP="00927DF9">
            <w:pPr>
              <w:jc w:val="center"/>
              <w:cnfStyle w:val="0000001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(D)</w:t>
            </w:r>
          </w:p>
          <w:p w:rsidR="00927DF9" w:rsidRPr="005E6FA3" w:rsidRDefault="00927DF9" w:rsidP="00927DF9">
            <w:pPr>
              <w:jc w:val="center"/>
              <w:cnfStyle w:val="0000001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(A)</w:t>
            </w:r>
          </w:p>
        </w:tc>
        <w:tc>
          <w:tcPr>
            <w:tcW w:w="1260" w:type="dxa"/>
            <w:gridSpan w:val="2"/>
            <w:shd w:val="clear" w:color="auto" w:fill="auto"/>
          </w:tcPr>
          <w:p w:rsidR="00927DF9" w:rsidRPr="005E6FA3" w:rsidRDefault="00927DF9" w:rsidP="00927DF9">
            <w:pPr>
              <w:jc w:val="center"/>
              <w:cnfStyle w:val="000000100000"/>
              <w:rPr>
                <w:rFonts w:ascii="Times New Roman" w:hAnsi="Times New Roman"/>
                <w:color w:val="auto"/>
                <w:sz w:val="24"/>
                <w:szCs w:val="24"/>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3</w:t>
            </w:r>
            <w:r w:rsidRPr="005E6FA3">
              <w:rPr>
                <w:rFonts w:ascii="Times New Roman" w:hAnsi="Times New Roman"/>
                <w:color w:val="auto"/>
                <w:sz w:val="24"/>
                <w:szCs w:val="24"/>
              </w:rPr>
              <w:t>(B)</w:t>
            </w:r>
          </w:p>
          <w:p w:rsidR="00927DF9" w:rsidRPr="005E6FA3" w:rsidRDefault="00927DF9" w:rsidP="00927DF9">
            <w:pPr>
              <w:jc w:val="center"/>
              <w:cnfStyle w:val="0000001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3</w:t>
            </w:r>
            <w:r w:rsidRPr="005E6FA3">
              <w:rPr>
                <w:rFonts w:ascii="Times New Roman" w:hAnsi="Times New Roman"/>
                <w:color w:val="auto"/>
                <w:sz w:val="24"/>
                <w:szCs w:val="24"/>
              </w:rPr>
              <w:t>(B)</w:t>
            </w:r>
          </w:p>
        </w:tc>
      </w:tr>
      <w:tr w:rsidR="00927DF9" w:rsidRPr="005E6FA3" w:rsidTr="00927DF9">
        <w:trPr>
          <w:trHeight w:val="276"/>
        </w:trPr>
        <w:tc>
          <w:tcPr>
            <w:cnfStyle w:val="001000000000"/>
            <w:tcW w:w="1458" w:type="dxa"/>
            <w:shd w:val="clear" w:color="auto" w:fill="auto"/>
          </w:tcPr>
          <w:p w:rsidR="00927DF9" w:rsidRPr="005E6FA3" w:rsidRDefault="00927DF9" w:rsidP="00927DF9">
            <w:pPr>
              <w:jc w:val="both"/>
              <w:rPr>
                <w:rFonts w:ascii="Times New Roman" w:hAnsi="Times New Roman"/>
                <w:b w:val="0"/>
                <w:bCs w:val="0"/>
                <w:color w:val="auto"/>
                <w:sz w:val="24"/>
                <w:szCs w:val="24"/>
              </w:rPr>
            </w:pPr>
            <w:r w:rsidRPr="005E6FA3">
              <w:rPr>
                <w:rFonts w:ascii="Times New Roman" w:hAnsi="Times New Roman"/>
                <w:color w:val="auto"/>
                <w:sz w:val="24"/>
                <w:szCs w:val="24"/>
              </w:rPr>
              <w:t>Streptomycin</w:t>
            </w:r>
          </w:p>
        </w:tc>
        <w:tc>
          <w:tcPr>
            <w:tcW w:w="2520" w:type="dxa"/>
            <w:gridSpan w:val="2"/>
            <w:shd w:val="clear" w:color="auto" w:fill="auto"/>
          </w:tcPr>
          <w:p w:rsidR="00927DF9" w:rsidRPr="005E6FA3" w:rsidRDefault="00927DF9" w:rsidP="00927DF9">
            <w:pPr>
              <w:jc w:val="both"/>
              <w:cnfStyle w:val="000000000000"/>
              <w:rPr>
                <w:rFonts w:ascii="Times New Roman" w:hAnsi="Times New Roman"/>
                <w:color w:val="auto"/>
                <w:sz w:val="24"/>
                <w:szCs w:val="24"/>
              </w:rPr>
            </w:pPr>
            <w:r>
              <w:rPr>
                <w:rFonts w:ascii="Times New Roman" w:hAnsi="Times New Roman"/>
                <w:color w:val="auto"/>
                <w:sz w:val="24"/>
                <w:szCs w:val="24"/>
              </w:rPr>
              <w:t>Asn46(ND2)..</w:t>
            </w:r>
            <w:r w:rsidRPr="005E6FA3">
              <w:rPr>
                <w:rFonts w:ascii="Times New Roman" w:hAnsi="Times New Roman"/>
                <w:color w:val="auto"/>
                <w:sz w:val="24"/>
                <w:szCs w:val="24"/>
              </w:rPr>
              <w:t>..N(36)</w:t>
            </w:r>
          </w:p>
          <w:p w:rsidR="00927DF9" w:rsidRPr="005E6FA3" w:rsidRDefault="00927DF9" w:rsidP="00927DF9">
            <w:pPr>
              <w:jc w:val="both"/>
              <w:cnfStyle w:val="000000000000"/>
              <w:rPr>
                <w:rFonts w:ascii="Times New Roman" w:hAnsi="Times New Roman"/>
                <w:color w:val="auto"/>
                <w:sz w:val="24"/>
                <w:szCs w:val="24"/>
              </w:rPr>
            </w:pPr>
            <w:r>
              <w:rPr>
                <w:rFonts w:ascii="Times New Roman" w:hAnsi="Times New Roman"/>
                <w:color w:val="auto"/>
                <w:sz w:val="24"/>
                <w:szCs w:val="24"/>
              </w:rPr>
              <w:t>Asn46(ND2)..</w:t>
            </w:r>
            <w:r w:rsidRPr="005E6FA3">
              <w:rPr>
                <w:rFonts w:ascii="Times New Roman" w:hAnsi="Times New Roman"/>
                <w:color w:val="auto"/>
                <w:sz w:val="24"/>
                <w:szCs w:val="24"/>
              </w:rPr>
              <w:t>..O(11)</w:t>
            </w:r>
          </w:p>
          <w:p w:rsidR="00927DF9" w:rsidRPr="005E6FA3" w:rsidRDefault="00927DF9" w:rsidP="00927DF9">
            <w:pPr>
              <w:jc w:val="both"/>
              <w:cnfStyle w:val="000000000000"/>
              <w:rPr>
                <w:rFonts w:ascii="Times New Roman" w:hAnsi="Times New Roman"/>
                <w:color w:val="auto"/>
                <w:sz w:val="24"/>
                <w:szCs w:val="24"/>
              </w:rPr>
            </w:pPr>
            <w:r>
              <w:rPr>
                <w:rFonts w:ascii="Times New Roman" w:hAnsi="Times New Roman"/>
                <w:color w:val="auto"/>
                <w:sz w:val="24"/>
                <w:szCs w:val="24"/>
              </w:rPr>
              <w:t>Asp49(OD1)..</w:t>
            </w:r>
            <w:r w:rsidRPr="005E6FA3">
              <w:rPr>
                <w:rFonts w:ascii="Times New Roman" w:hAnsi="Times New Roman"/>
                <w:color w:val="auto"/>
                <w:sz w:val="24"/>
                <w:szCs w:val="24"/>
              </w:rPr>
              <w:t>..N(38)</w:t>
            </w:r>
          </w:p>
          <w:p w:rsidR="00927DF9" w:rsidRPr="005E6FA3" w:rsidRDefault="00927DF9" w:rsidP="00927DF9">
            <w:pPr>
              <w:jc w:val="both"/>
              <w:cnfStyle w:val="000000000000"/>
              <w:rPr>
                <w:rFonts w:ascii="Times New Roman" w:hAnsi="Times New Roman"/>
                <w:color w:val="auto"/>
                <w:sz w:val="24"/>
                <w:szCs w:val="24"/>
              </w:rPr>
            </w:pPr>
            <w:r>
              <w:rPr>
                <w:rFonts w:ascii="Times New Roman" w:hAnsi="Times New Roman"/>
                <w:color w:val="auto"/>
                <w:sz w:val="24"/>
                <w:szCs w:val="24"/>
              </w:rPr>
              <w:t>Asp49(OD1)....</w:t>
            </w:r>
            <w:r w:rsidRPr="005E6FA3">
              <w:rPr>
                <w:rFonts w:ascii="Times New Roman" w:hAnsi="Times New Roman"/>
                <w:color w:val="auto"/>
                <w:sz w:val="24"/>
                <w:szCs w:val="24"/>
              </w:rPr>
              <w:t>N(39)</w:t>
            </w:r>
          </w:p>
          <w:p w:rsidR="00927DF9" w:rsidRPr="005E6FA3" w:rsidRDefault="00927DF9" w:rsidP="00927DF9">
            <w:pPr>
              <w:jc w:val="both"/>
              <w:cnfStyle w:val="000000000000"/>
              <w:rPr>
                <w:rFonts w:ascii="Times New Roman" w:hAnsi="Times New Roman"/>
                <w:color w:val="auto"/>
                <w:sz w:val="24"/>
                <w:szCs w:val="24"/>
              </w:rPr>
            </w:pPr>
            <w:r>
              <w:rPr>
                <w:rFonts w:ascii="Times New Roman" w:hAnsi="Times New Roman"/>
                <w:color w:val="auto"/>
                <w:sz w:val="24"/>
                <w:szCs w:val="24"/>
              </w:rPr>
              <w:t>Asn46(O)...</w:t>
            </w:r>
            <w:r w:rsidRPr="005E6FA3">
              <w:rPr>
                <w:rFonts w:ascii="Times New Roman" w:hAnsi="Times New Roman"/>
                <w:color w:val="auto"/>
                <w:sz w:val="24"/>
                <w:szCs w:val="24"/>
              </w:rPr>
              <w:t>.N(39)</w:t>
            </w:r>
          </w:p>
          <w:p w:rsidR="00927DF9" w:rsidRPr="005E6FA3" w:rsidRDefault="00927DF9" w:rsidP="00927DF9">
            <w:pPr>
              <w:jc w:val="both"/>
              <w:cnfStyle w:val="000000000000"/>
              <w:rPr>
                <w:rFonts w:ascii="Times New Roman" w:hAnsi="Times New Roman"/>
                <w:color w:val="auto"/>
                <w:sz w:val="24"/>
                <w:szCs w:val="24"/>
              </w:rPr>
            </w:pPr>
            <w:r>
              <w:rPr>
                <w:rFonts w:ascii="Times New Roman" w:hAnsi="Times New Roman"/>
                <w:color w:val="auto"/>
                <w:sz w:val="24"/>
                <w:szCs w:val="24"/>
              </w:rPr>
              <w:t>Asn46(O)..</w:t>
            </w:r>
            <w:r w:rsidRPr="005E6FA3">
              <w:rPr>
                <w:rFonts w:ascii="Times New Roman" w:hAnsi="Times New Roman"/>
                <w:color w:val="auto"/>
                <w:sz w:val="24"/>
                <w:szCs w:val="24"/>
              </w:rPr>
              <w:t>..O(20)</w:t>
            </w:r>
          </w:p>
          <w:p w:rsidR="00927DF9" w:rsidRPr="005E6FA3" w:rsidRDefault="00927DF9" w:rsidP="00927DF9">
            <w:pPr>
              <w:jc w:val="both"/>
              <w:cnfStyle w:val="000000000000"/>
              <w:rPr>
                <w:rFonts w:ascii="Times New Roman" w:hAnsi="Times New Roman"/>
                <w:color w:val="auto"/>
                <w:sz w:val="24"/>
                <w:szCs w:val="24"/>
              </w:rPr>
            </w:pPr>
            <w:r>
              <w:rPr>
                <w:rFonts w:ascii="Times New Roman" w:hAnsi="Times New Roman"/>
                <w:color w:val="auto"/>
                <w:sz w:val="24"/>
                <w:szCs w:val="24"/>
              </w:rPr>
              <w:t>Asp73(OD1)...</w:t>
            </w:r>
            <w:r w:rsidRPr="005E6FA3">
              <w:rPr>
                <w:rFonts w:ascii="Times New Roman" w:hAnsi="Times New Roman"/>
                <w:color w:val="auto"/>
                <w:sz w:val="24"/>
                <w:szCs w:val="24"/>
              </w:rPr>
              <w:t>.O(20)</w:t>
            </w:r>
          </w:p>
          <w:p w:rsidR="00927DF9" w:rsidRPr="005E6FA3" w:rsidRDefault="00927DF9" w:rsidP="00927DF9">
            <w:pPr>
              <w:jc w:val="both"/>
              <w:cnfStyle w:val="000000000000"/>
              <w:rPr>
                <w:rFonts w:ascii="Times New Roman" w:hAnsi="Times New Roman"/>
                <w:color w:val="auto"/>
                <w:sz w:val="24"/>
                <w:szCs w:val="24"/>
              </w:rPr>
            </w:pPr>
            <w:r>
              <w:rPr>
                <w:rFonts w:ascii="Times New Roman" w:hAnsi="Times New Roman"/>
                <w:color w:val="auto"/>
                <w:sz w:val="24"/>
                <w:szCs w:val="24"/>
              </w:rPr>
              <w:t>Thr165(OG1)..</w:t>
            </w:r>
            <w:r w:rsidRPr="005E6FA3">
              <w:rPr>
                <w:rFonts w:ascii="Times New Roman" w:hAnsi="Times New Roman"/>
                <w:color w:val="auto"/>
                <w:sz w:val="24"/>
                <w:szCs w:val="24"/>
              </w:rPr>
              <w:t>..O(14)</w:t>
            </w:r>
          </w:p>
          <w:p w:rsidR="00927DF9" w:rsidRPr="005E6FA3" w:rsidRDefault="00927DF9" w:rsidP="00927DF9">
            <w:pPr>
              <w:jc w:val="both"/>
              <w:cnfStyle w:val="000000000000"/>
              <w:rPr>
                <w:rFonts w:ascii="Times New Roman" w:hAnsi="Times New Roman"/>
                <w:color w:val="auto"/>
                <w:sz w:val="24"/>
                <w:szCs w:val="24"/>
              </w:rPr>
            </w:pPr>
            <w:r>
              <w:rPr>
                <w:rFonts w:ascii="Times New Roman" w:hAnsi="Times New Roman"/>
                <w:color w:val="auto"/>
                <w:sz w:val="24"/>
                <w:szCs w:val="24"/>
              </w:rPr>
              <w:t>Thr165(O)..</w:t>
            </w:r>
            <w:r w:rsidRPr="005E6FA3">
              <w:rPr>
                <w:rFonts w:ascii="Times New Roman" w:hAnsi="Times New Roman"/>
                <w:color w:val="auto"/>
                <w:sz w:val="24"/>
                <w:szCs w:val="24"/>
              </w:rPr>
              <w:t>..O(35)</w:t>
            </w:r>
          </w:p>
          <w:p w:rsidR="00927DF9" w:rsidRPr="005E6FA3" w:rsidRDefault="00927DF9" w:rsidP="00927DF9">
            <w:pPr>
              <w:jc w:val="both"/>
              <w:cnfStyle w:val="000000000000"/>
              <w:rPr>
                <w:rFonts w:ascii="Times New Roman" w:hAnsi="Times New Roman"/>
                <w:color w:val="auto"/>
                <w:sz w:val="24"/>
                <w:szCs w:val="24"/>
              </w:rPr>
            </w:pPr>
            <w:r w:rsidRPr="005E6FA3">
              <w:rPr>
                <w:rFonts w:ascii="Times New Roman" w:hAnsi="Times New Roman"/>
                <w:color w:val="auto"/>
                <w:sz w:val="24"/>
                <w:szCs w:val="24"/>
              </w:rPr>
              <w:t>Val</w:t>
            </w:r>
            <w:r>
              <w:rPr>
                <w:rFonts w:ascii="Times New Roman" w:hAnsi="Times New Roman"/>
                <w:color w:val="auto"/>
                <w:sz w:val="24"/>
                <w:szCs w:val="24"/>
              </w:rPr>
              <w:t>71(O)...</w:t>
            </w:r>
            <w:r w:rsidRPr="005E6FA3">
              <w:rPr>
                <w:rFonts w:ascii="Times New Roman" w:hAnsi="Times New Roman"/>
                <w:color w:val="auto"/>
                <w:sz w:val="24"/>
                <w:szCs w:val="24"/>
              </w:rPr>
              <w:t>.O(35)</w:t>
            </w:r>
          </w:p>
          <w:p w:rsidR="00927DF9" w:rsidRPr="005E6FA3" w:rsidRDefault="00927DF9" w:rsidP="00927DF9">
            <w:pPr>
              <w:jc w:val="both"/>
              <w:cnfStyle w:val="000000000000"/>
              <w:rPr>
                <w:rFonts w:ascii="Times New Roman" w:hAnsi="Times New Roman"/>
                <w:color w:val="auto"/>
                <w:sz w:val="24"/>
                <w:szCs w:val="24"/>
              </w:rPr>
            </w:pPr>
            <w:r>
              <w:rPr>
                <w:rFonts w:ascii="Times New Roman" w:hAnsi="Times New Roman"/>
                <w:color w:val="auto"/>
                <w:sz w:val="24"/>
                <w:szCs w:val="24"/>
              </w:rPr>
              <w:t>Val167(N)..</w:t>
            </w:r>
            <w:r w:rsidRPr="005E6FA3">
              <w:rPr>
                <w:rFonts w:ascii="Times New Roman" w:hAnsi="Times New Roman"/>
                <w:color w:val="auto"/>
                <w:sz w:val="24"/>
                <w:szCs w:val="24"/>
              </w:rPr>
              <w:t>..O(35)</w:t>
            </w:r>
          </w:p>
        </w:tc>
        <w:tc>
          <w:tcPr>
            <w:tcW w:w="1350" w:type="dxa"/>
            <w:gridSpan w:val="2"/>
            <w:shd w:val="clear" w:color="auto" w:fill="auto"/>
          </w:tcPr>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-2.5</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-1.937</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-0.377</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-1.968</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-1.153</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-2.44</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-2.5</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-0.464</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-0.335</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-2.5</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-0.890</w:t>
            </w:r>
          </w:p>
        </w:tc>
        <w:tc>
          <w:tcPr>
            <w:tcW w:w="1350" w:type="dxa"/>
            <w:gridSpan w:val="2"/>
            <w:shd w:val="clear" w:color="auto" w:fill="auto"/>
          </w:tcPr>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2.866</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2.532</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3.524</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2.880</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3.396</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3.111</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2.676</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3.507</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3.009</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2.621</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3.112</w:t>
            </w:r>
          </w:p>
        </w:tc>
        <w:tc>
          <w:tcPr>
            <w:tcW w:w="1620" w:type="dxa"/>
            <w:shd w:val="clear" w:color="auto" w:fill="auto"/>
          </w:tcPr>
          <w:p w:rsidR="00927DF9" w:rsidRPr="005E6FA3" w:rsidRDefault="00927DF9" w:rsidP="00927DF9">
            <w:pPr>
              <w:jc w:val="center"/>
              <w:cnfStyle w:val="0000000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(D)</w:t>
            </w:r>
          </w:p>
          <w:p w:rsidR="00927DF9" w:rsidRPr="005E6FA3" w:rsidRDefault="00927DF9" w:rsidP="00927DF9">
            <w:pPr>
              <w:jc w:val="center"/>
              <w:cnfStyle w:val="0000000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(D)</w:t>
            </w:r>
          </w:p>
          <w:p w:rsidR="00927DF9" w:rsidRPr="005E6FA3" w:rsidRDefault="00927DF9" w:rsidP="00927DF9">
            <w:pPr>
              <w:jc w:val="center"/>
              <w:cnfStyle w:val="0000000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3</w:t>
            </w:r>
            <w:r w:rsidRPr="005E6FA3">
              <w:rPr>
                <w:rFonts w:ascii="Times New Roman" w:hAnsi="Times New Roman"/>
                <w:color w:val="auto"/>
                <w:sz w:val="24"/>
                <w:szCs w:val="24"/>
              </w:rPr>
              <w:t>(A)</w:t>
            </w:r>
          </w:p>
          <w:p w:rsidR="00927DF9" w:rsidRPr="005E6FA3" w:rsidRDefault="00927DF9" w:rsidP="00927DF9">
            <w:pPr>
              <w:jc w:val="center"/>
              <w:cnfStyle w:val="0000000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3</w:t>
            </w:r>
            <w:r w:rsidRPr="005E6FA3">
              <w:rPr>
                <w:rFonts w:ascii="Times New Roman" w:hAnsi="Times New Roman"/>
                <w:color w:val="auto"/>
                <w:sz w:val="24"/>
                <w:szCs w:val="24"/>
              </w:rPr>
              <w:t>(A)</w:t>
            </w:r>
          </w:p>
          <w:p w:rsidR="00927DF9" w:rsidRPr="005E6FA3" w:rsidRDefault="00927DF9" w:rsidP="00927DF9">
            <w:pPr>
              <w:jc w:val="center"/>
              <w:cnfStyle w:val="0000000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(A)</w:t>
            </w:r>
          </w:p>
          <w:p w:rsidR="00927DF9" w:rsidRPr="005E6FA3" w:rsidRDefault="00927DF9" w:rsidP="00927DF9">
            <w:pPr>
              <w:jc w:val="center"/>
              <w:cnfStyle w:val="0000000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3</w:t>
            </w:r>
            <w:r w:rsidRPr="005E6FA3">
              <w:rPr>
                <w:rFonts w:ascii="Times New Roman" w:hAnsi="Times New Roman"/>
                <w:color w:val="auto"/>
                <w:sz w:val="24"/>
                <w:szCs w:val="24"/>
              </w:rPr>
              <w:t>(A)</w:t>
            </w:r>
          </w:p>
          <w:p w:rsidR="00927DF9" w:rsidRPr="005E6FA3" w:rsidRDefault="00927DF9" w:rsidP="00927DF9">
            <w:pPr>
              <w:jc w:val="center"/>
              <w:cnfStyle w:val="0000000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3</w:t>
            </w:r>
            <w:r w:rsidRPr="005E6FA3">
              <w:rPr>
                <w:rFonts w:ascii="Times New Roman" w:hAnsi="Times New Roman"/>
                <w:color w:val="auto"/>
                <w:sz w:val="24"/>
                <w:szCs w:val="24"/>
              </w:rPr>
              <w:t>(A)</w:t>
            </w:r>
          </w:p>
          <w:p w:rsidR="00927DF9" w:rsidRPr="005E6FA3" w:rsidRDefault="00927DF9" w:rsidP="00927DF9">
            <w:pPr>
              <w:jc w:val="center"/>
              <w:cnfStyle w:val="000000000000"/>
              <w:rPr>
                <w:rFonts w:ascii="Times New Roman" w:hAnsi="Times New Roman"/>
                <w:b/>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3</w:t>
            </w:r>
            <w:r w:rsidRPr="005E6FA3">
              <w:rPr>
                <w:rFonts w:ascii="Times New Roman" w:hAnsi="Times New Roman"/>
                <w:color w:val="auto"/>
                <w:sz w:val="24"/>
                <w:szCs w:val="24"/>
              </w:rPr>
              <w:t>(B)</w:t>
            </w:r>
          </w:p>
          <w:p w:rsidR="00927DF9" w:rsidRPr="005E6FA3" w:rsidRDefault="00927DF9" w:rsidP="00927DF9">
            <w:pPr>
              <w:jc w:val="center"/>
              <w:cnfStyle w:val="0000000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(A)</w:t>
            </w:r>
          </w:p>
          <w:p w:rsidR="00927DF9" w:rsidRPr="005E6FA3" w:rsidRDefault="00927DF9" w:rsidP="00927DF9">
            <w:pPr>
              <w:jc w:val="center"/>
              <w:cnfStyle w:val="0000000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(A)</w:t>
            </w:r>
          </w:p>
          <w:p w:rsidR="00927DF9" w:rsidRPr="005E6FA3" w:rsidRDefault="00927DF9" w:rsidP="00927DF9">
            <w:pPr>
              <w:jc w:val="center"/>
              <w:cnfStyle w:val="0000000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(D)</w:t>
            </w:r>
          </w:p>
        </w:tc>
        <w:tc>
          <w:tcPr>
            <w:tcW w:w="1260" w:type="dxa"/>
            <w:gridSpan w:val="2"/>
            <w:shd w:val="clear" w:color="auto" w:fill="auto"/>
          </w:tcPr>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(A)</w:t>
            </w:r>
          </w:p>
          <w:p w:rsidR="00927DF9" w:rsidRPr="005E6FA3" w:rsidRDefault="00927DF9" w:rsidP="00927DF9">
            <w:pPr>
              <w:jc w:val="center"/>
              <w:cnfStyle w:val="0000000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3</w:t>
            </w:r>
            <w:r w:rsidRPr="005E6FA3">
              <w:rPr>
                <w:rFonts w:ascii="Times New Roman" w:hAnsi="Times New Roman"/>
                <w:color w:val="auto"/>
                <w:sz w:val="24"/>
                <w:szCs w:val="24"/>
              </w:rPr>
              <w:t>(B)</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(D)</w:t>
            </w:r>
          </w:p>
          <w:p w:rsidR="00927DF9" w:rsidRPr="005E6FA3" w:rsidRDefault="00927DF9" w:rsidP="00927DF9">
            <w:pPr>
              <w:jc w:val="center"/>
              <w:cnfStyle w:val="0000000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(D)</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2</w:t>
            </w:r>
            <w:r w:rsidRPr="005E6FA3">
              <w:rPr>
                <w:rFonts w:ascii="Times New Roman" w:hAnsi="Times New Roman"/>
                <w:color w:val="auto"/>
                <w:sz w:val="24"/>
                <w:szCs w:val="24"/>
              </w:rPr>
              <w:t>(D)</w:t>
            </w:r>
          </w:p>
          <w:p w:rsidR="00927DF9" w:rsidRPr="005E6FA3" w:rsidRDefault="00927DF9" w:rsidP="00927DF9">
            <w:pPr>
              <w:jc w:val="center"/>
              <w:cnfStyle w:val="0000000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3</w:t>
            </w:r>
            <w:r w:rsidRPr="005E6FA3">
              <w:rPr>
                <w:rFonts w:ascii="Times New Roman" w:hAnsi="Times New Roman"/>
                <w:color w:val="auto"/>
                <w:sz w:val="24"/>
                <w:szCs w:val="24"/>
              </w:rPr>
              <w:t>(B)</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3</w:t>
            </w:r>
            <w:r w:rsidRPr="005E6FA3">
              <w:rPr>
                <w:rFonts w:ascii="Times New Roman" w:hAnsi="Times New Roman"/>
                <w:color w:val="auto"/>
                <w:sz w:val="24"/>
                <w:szCs w:val="24"/>
              </w:rPr>
              <w:t>(B)</w:t>
            </w:r>
          </w:p>
          <w:p w:rsidR="00927DF9" w:rsidRPr="005E6FA3" w:rsidRDefault="00927DF9" w:rsidP="00927DF9">
            <w:pPr>
              <w:jc w:val="center"/>
              <w:cnfStyle w:val="0000000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3</w:t>
            </w:r>
            <w:r w:rsidRPr="005E6FA3">
              <w:rPr>
                <w:rFonts w:ascii="Times New Roman" w:hAnsi="Times New Roman"/>
                <w:color w:val="auto"/>
                <w:sz w:val="24"/>
                <w:szCs w:val="24"/>
              </w:rPr>
              <w:t>(A)</w:t>
            </w:r>
          </w:p>
          <w:p w:rsidR="00927DF9" w:rsidRPr="005E6FA3" w:rsidRDefault="00927DF9" w:rsidP="00927DF9">
            <w:pPr>
              <w:jc w:val="center"/>
              <w:cnfStyle w:val="000000000000"/>
              <w:rPr>
                <w:rFonts w:ascii="Times New Roman" w:hAnsi="Times New Roman"/>
                <w:color w:val="auto"/>
                <w:sz w:val="24"/>
                <w:szCs w:val="24"/>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3</w:t>
            </w:r>
            <w:r w:rsidRPr="005E6FA3">
              <w:rPr>
                <w:rFonts w:ascii="Times New Roman" w:hAnsi="Times New Roman"/>
                <w:color w:val="auto"/>
                <w:sz w:val="24"/>
                <w:szCs w:val="24"/>
              </w:rPr>
              <w:t>(B)</w:t>
            </w:r>
          </w:p>
          <w:p w:rsidR="00927DF9" w:rsidRPr="005E6FA3" w:rsidRDefault="00927DF9" w:rsidP="00927DF9">
            <w:pPr>
              <w:jc w:val="center"/>
              <w:cnfStyle w:val="0000000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3</w:t>
            </w:r>
            <w:r w:rsidRPr="005E6FA3">
              <w:rPr>
                <w:rFonts w:ascii="Times New Roman" w:hAnsi="Times New Roman"/>
                <w:color w:val="auto"/>
                <w:sz w:val="24"/>
                <w:szCs w:val="24"/>
              </w:rPr>
              <w:t>(B)</w:t>
            </w:r>
          </w:p>
          <w:p w:rsidR="00927DF9" w:rsidRPr="005E6FA3" w:rsidRDefault="00927DF9" w:rsidP="00927DF9">
            <w:pPr>
              <w:jc w:val="center"/>
              <w:cnfStyle w:val="000000000000"/>
              <w:rPr>
                <w:rFonts w:ascii="Times New Roman" w:hAnsi="Times New Roman"/>
                <w:color w:val="auto"/>
                <w:sz w:val="24"/>
                <w:szCs w:val="24"/>
                <w:vertAlign w:val="superscript"/>
              </w:rPr>
            </w:pPr>
            <w:r w:rsidRPr="005E6FA3">
              <w:rPr>
                <w:rFonts w:ascii="Times New Roman" w:hAnsi="Times New Roman"/>
                <w:color w:val="auto"/>
                <w:sz w:val="24"/>
                <w:szCs w:val="24"/>
              </w:rPr>
              <w:t>sp</w:t>
            </w:r>
            <w:r w:rsidRPr="005E6FA3">
              <w:rPr>
                <w:rFonts w:ascii="Times New Roman" w:hAnsi="Times New Roman"/>
                <w:color w:val="auto"/>
                <w:sz w:val="24"/>
                <w:szCs w:val="24"/>
                <w:vertAlign w:val="superscript"/>
              </w:rPr>
              <w:t>3</w:t>
            </w:r>
            <w:r w:rsidRPr="005E6FA3">
              <w:rPr>
                <w:rFonts w:ascii="Times New Roman" w:hAnsi="Times New Roman"/>
                <w:color w:val="auto"/>
                <w:sz w:val="24"/>
                <w:szCs w:val="24"/>
              </w:rPr>
              <w:t>(B)</w:t>
            </w:r>
          </w:p>
        </w:tc>
      </w:tr>
    </w:tbl>
    <w:p w:rsidR="00927DF9" w:rsidRPr="005E6FA3" w:rsidRDefault="00927DF9" w:rsidP="00927DF9">
      <w:pPr>
        <w:autoSpaceDE w:val="0"/>
        <w:autoSpaceDN w:val="0"/>
        <w:adjustRightInd w:val="0"/>
        <w:spacing w:after="0" w:line="240" w:lineRule="auto"/>
        <w:rPr>
          <w:rFonts w:ascii="AdvTTed347200" w:hAnsi="AdvTTed347200" w:cs="AdvTTed347200"/>
          <w:i/>
          <w:sz w:val="20"/>
          <w:szCs w:val="20"/>
        </w:rPr>
      </w:pPr>
      <w:r w:rsidRPr="005E6FA3">
        <w:rPr>
          <w:rFonts w:ascii="Times New Roman" w:hAnsi="Times New Roman"/>
          <w:bCs/>
          <w:i/>
          <w:sz w:val="20"/>
          <w:szCs w:val="20"/>
        </w:rPr>
        <w:t>(A): Acceptor (D):</w:t>
      </w:r>
      <w:r w:rsidR="00C26C7A">
        <w:rPr>
          <w:rFonts w:ascii="Times New Roman" w:hAnsi="Times New Roman"/>
          <w:bCs/>
          <w:i/>
          <w:sz w:val="20"/>
          <w:szCs w:val="20"/>
        </w:rPr>
        <w:t xml:space="preserve"> </w:t>
      </w:r>
      <w:r w:rsidRPr="005E6FA3">
        <w:rPr>
          <w:rFonts w:ascii="Times New Roman" w:hAnsi="Times New Roman"/>
          <w:bCs/>
          <w:i/>
          <w:sz w:val="20"/>
          <w:szCs w:val="20"/>
        </w:rPr>
        <w:t>Donor (B): Both donor and acceptor</w:t>
      </w:r>
    </w:p>
    <w:p w:rsidR="00927DF9" w:rsidRDefault="00927DF9" w:rsidP="00927DF9">
      <w:pPr>
        <w:autoSpaceDE w:val="0"/>
        <w:autoSpaceDN w:val="0"/>
        <w:adjustRightInd w:val="0"/>
        <w:spacing w:after="0" w:line="240" w:lineRule="auto"/>
        <w:rPr>
          <w:rFonts w:ascii="Times New Roman" w:hAnsi="Times New Roman"/>
          <w:b/>
          <w:bCs/>
          <w:color w:val="000000"/>
          <w:sz w:val="24"/>
          <w:szCs w:val="24"/>
        </w:rPr>
      </w:pPr>
    </w:p>
    <w:p w:rsidR="00927DF9" w:rsidRDefault="00C26C7A" w:rsidP="00927DF9">
      <w:pPr>
        <w:autoSpaceDE w:val="0"/>
        <w:autoSpaceDN w:val="0"/>
        <w:adjustRightInd w:val="0"/>
        <w:spacing w:after="0" w:line="240" w:lineRule="auto"/>
        <w:rPr>
          <w:rFonts w:ascii="Times New Roman" w:hAnsi="Times New Roman"/>
          <w:b/>
          <w:bCs/>
          <w:color w:val="000000"/>
          <w:sz w:val="24"/>
          <w:szCs w:val="24"/>
        </w:rPr>
      </w:pPr>
      <w:proofErr w:type="gramStart"/>
      <w:r>
        <w:rPr>
          <w:rFonts w:ascii="Times New Roman" w:hAnsi="Times New Roman"/>
          <w:b/>
          <w:bCs/>
          <w:color w:val="000000"/>
          <w:sz w:val="24"/>
          <w:szCs w:val="24"/>
        </w:rPr>
        <w:t>Table 7.</w:t>
      </w:r>
      <w:proofErr w:type="gramEnd"/>
      <w:r w:rsidR="00927DF9" w:rsidRPr="00836CAC">
        <w:rPr>
          <w:rFonts w:ascii="Times New Roman" w:hAnsi="Times New Roman"/>
          <w:b/>
          <w:bCs/>
          <w:color w:val="000000"/>
          <w:sz w:val="24"/>
          <w:szCs w:val="24"/>
        </w:rPr>
        <w:t xml:space="preserve"> </w:t>
      </w:r>
      <w:r w:rsidR="00927DF9" w:rsidRPr="00E27148">
        <w:rPr>
          <w:rFonts w:ascii="Times New Roman" w:hAnsi="Times New Roman"/>
          <w:bCs/>
          <w:color w:val="000000"/>
          <w:sz w:val="24"/>
          <w:szCs w:val="24"/>
        </w:rPr>
        <w:t>Molecular interaction analysis of the compounds with the active site of 3SRW</w:t>
      </w:r>
    </w:p>
    <w:p w:rsidR="00927DF9" w:rsidRDefault="00927DF9" w:rsidP="00927DF9">
      <w:pPr>
        <w:autoSpaceDE w:val="0"/>
        <w:autoSpaceDN w:val="0"/>
        <w:adjustRightInd w:val="0"/>
        <w:spacing w:after="0" w:line="240" w:lineRule="auto"/>
        <w:rPr>
          <w:rFonts w:ascii="AdvTTed347200" w:hAnsi="AdvTTed347200" w:cs="AdvTTed347200"/>
          <w:color w:val="231F20"/>
          <w:sz w:val="21"/>
          <w:szCs w:val="21"/>
        </w:rPr>
      </w:pPr>
    </w:p>
    <w:tbl>
      <w:tblPr>
        <w:tblStyle w:val="LightShading2"/>
        <w:tblW w:w="9576" w:type="dxa"/>
        <w:tblLayout w:type="fixed"/>
        <w:tblLook w:val="04A0"/>
      </w:tblPr>
      <w:tblGrid>
        <w:gridCol w:w="1368"/>
        <w:gridCol w:w="2430"/>
        <w:gridCol w:w="1440"/>
        <w:gridCol w:w="1440"/>
        <w:gridCol w:w="1530"/>
        <w:gridCol w:w="1368"/>
      </w:tblGrid>
      <w:tr w:rsidR="00927DF9" w:rsidTr="00927DF9">
        <w:trPr>
          <w:cnfStyle w:val="100000000000"/>
          <w:trHeight w:val="970"/>
        </w:trPr>
        <w:tc>
          <w:tcPr>
            <w:cnfStyle w:val="001000000000"/>
            <w:tcW w:w="1368" w:type="dxa"/>
            <w:shd w:val="clear" w:color="auto" w:fill="auto"/>
          </w:tcPr>
          <w:p w:rsidR="00927DF9" w:rsidRPr="00836CAC" w:rsidRDefault="00927DF9" w:rsidP="00927DF9">
            <w:pPr>
              <w:jc w:val="center"/>
              <w:rPr>
                <w:rFonts w:ascii="Times New Roman" w:hAnsi="Times New Roman"/>
                <w:b w:val="0"/>
                <w:bCs w:val="0"/>
                <w:color w:val="000000"/>
                <w:sz w:val="24"/>
                <w:szCs w:val="24"/>
              </w:rPr>
            </w:pPr>
            <w:r w:rsidRPr="00836CAC">
              <w:rPr>
                <w:rFonts w:ascii="Times New Roman" w:hAnsi="Times New Roman"/>
                <w:color w:val="000000"/>
                <w:sz w:val="24"/>
                <w:szCs w:val="24"/>
              </w:rPr>
              <w:t>Compound</w:t>
            </w:r>
          </w:p>
        </w:tc>
        <w:tc>
          <w:tcPr>
            <w:tcW w:w="2430" w:type="dxa"/>
            <w:shd w:val="clear" w:color="auto" w:fill="auto"/>
          </w:tcPr>
          <w:p w:rsidR="00927DF9" w:rsidRPr="00836CAC" w:rsidRDefault="00927DF9" w:rsidP="00927DF9">
            <w:pPr>
              <w:jc w:val="center"/>
              <w:cnfStyle w:val="100000000000"/>
              <w:rPr>
                <w:rFonts w:ascii="Times New Roman" w:hAnsi="Times New Roman"/>
                <w:b w:val="0"/>
                <w:color w:val="000000"/>
                <w:sz w:val="24"/>
                <w:szCs w:val="24"/>
              </w:rPr>
            </w:pPr>
            <w:r w:rsidRPr="00836CAC">
              <w:rPr>
                <w:rFonts w:ascii="Times New Roman" w:hAnsi="Times New Roman"/>
                <w:color w:val="000000"/>
                <w:sz w:val="24"/>
                <w:szCs w:val="24"/>
              </w:rPr>
              <w:t>Interaction (Protein...</w:t>
            </w:r>
            <w:proofErr w:type="spellStart"/>
            <w:r w:rsidRPr="00836CAC">
              <w:rPr>
                <w:rFonts w:ascii="Times New Roman" w:hAnsi="Times New Roman"/>
                <w:color w:val="000000"/>
                <w:sz w:val="24"/>
                <w:szCs w:val="24"/>
              </w:rPr>
              <w:t>Ligand</w:t>
            </w:r>
            <w:proofErr w:type="spellEnd"/>
            <w:r w:rsidRPr="00836CAC">
              <w:rPr>
                <w:rFonts w:ascii="Times New Roman" w:hAnsi="Times New Roman"/>
                <w:color w:val="000000"/>
                <w:sz w:val="24"/>
                <w:szCs w:val="24"/>
              </w:rPr>
              <w:t>)</w:t>
            </w:r>
          </w:p>
        </w:tc>
        <w:tc>
          <w:tcPr>
            <w:tcW w:w="1440" w:type="dxa"/>
            <w:shd w:val="clear" w:color="auto" w:fill="auto"/>
          </w:tcPr>
          <w:p w:rsidR="00927DF9" w:rsidRPr="00836CAC" w:rsidRDefault="00927DF9" w:rsidP="00927DF9">
            <w:pPr>
              <w:jc w:val="center"/>
              <w:cnfStyle w:val="100000000000"/>
              <w:rPr>
                <w:rFonts w:ascii="Times New Roman" w:hAnsi="Times New Roman"/>
                <w:b w:val="0"/>
                <w:color w:val="000000"/>
                <w:sz w:val="24"/>
                <w:szCs w:val="24"/>
              </w:rPr>
            </w:pPr>
            <w:r w:rsidRPr="00836CAC">
              <w:rPr>
                <w:rFonts w:ascii="Times New Roman" w:hAnsi="Times New Roman"/>
                <w:color w:val="000000"/>
                <w:sz w:val="24"/>
                <w:szCs w:val="24"/>
              </w:rPr>
              <w:t>Interaction Energy (kJ/mol)</w:t>
            </w:r>
          </w:p>
        </w:tc>
        <w:tc>
          <w:tcPr>
            <w:tcW w:w="1440" w:type="dxa"/>
            <w:shd w:val="clear" w:color="auto" w:fill="auto"/>
          </w:tcPr>
          <w:p w:rsidR="00927DF9" w:rsidRPr="00836CAC" w:rsidRDefault="00927DF9" w:rsidP="00927DF9">
            <w:pPr>
              <w:jc w:val="center"/>
              <w:cnfStyle w:val="100000000000"/>
              <w:rPr>
                <w:rFonts w:ascii="Times New Roman" w:hAnsi="Times New Roman"/>
                <w:b w:val="0"/>
                <w:color w:val="000000"/>
                <w:sz w:val="24"/>
                <w:szCs w:val="24"/>
              </w:rPr>
            </w:pPr>
            <w:r w:rsidRPr="00836CAC">
              <w:rPr>
                <w:rFonts w:ascii="Times New Roman" w:hAnsi="Times New Roman"/>
                <w:color w:val="000000"/>
                <w:sz w:val="24"/>
                <w:szCs w:val="24"/>
              </w:rPr>
              <w:t>Interaction distance (Å)</w:t>
            </w:r>
          </w:p>
        </w:tc>
        <w:tc>
          <w:tcPr>
            <w:tcW w:w="1530" w:type="dxa"/>
            <w:shd w:val="clear" w:color="auto" w:fill="auto"/>
          </w:tcPr>
          <w:p w:rsidR="00927DF9" w:rsidRDefault="00927DF9" w:rsidP="00927DF9">
            <w:pPr>
              <w:jc w:val="center"/>
              <w:cnfStyle w:val="100000000000"/>
              <w:rPr>
                <w:rFonts w:ascii="Times New Roman" w:hAnsi="Times New Roman"/>
                <w:color w:val="000000"/>
                <w:sz w:val="24"/>
                <w:szCs w:val="24"/>
              </w:rPr>
            </w:pPr>
            <w:proofErr w:type="spellStart"/>
            <w:r w:rsidRPr="00836CAC">
              <w:rPr>
                <w:rFonts w:ascii="Times New Roman" w:hAnsi="Times New Roman"/>
                <w:color w:val="000000"/>
                <w:sz w:val="24"/>
                <w:szCs w:val="24"/>
              </w:rPr>
              <w:t>Hybridisat</w:t>
            </w:r>
            <w:proofErr w:type="spellEnd"/>
            <w:r>
              <w:rPr>
                <w:rFonts w:ascii="Times New Roman" w:hAnsi="Times New Roman"/>
                <w:color w:val="000000"/>
                <w:sz w:val="24"/>
                <w:szCs w:val="24"/>
              </w:rPr>
              <w:t>-</w:t>
            </w:r>
            <w:r w:rsidRPr="00836CAC">
              <w:rPr>
                <w:rFonts w:ascii="Times New Roman" w:hAnsi="Times New Roman"/>
                <w:color w:val="000000"/>
                <w:sz w:val="24"/>
                <w:szCs w:val="24"/>
              </w:rPr>
              <w:t xml:space="preserve">ion </w:t>
            </w:r>
          </w:p>
          <w:p w:rsidR="00927DF9" w:rsidRPr="000669AC" w:rsidRDefault="00927DF9" w:rsidP="00927DF9">
            <w:pPr>
              <w:jc w:val="center"/>
              <w:cnfStyle w:val="100000000000"/>
              <w:rPr>
                <w:rFonts w:ascii="Times New Roman" w:hAnsi="Times New Roman"/>
                <w:color w:val="000000"/>
                <w:sz w:val="24"/>
                <w:szCs w:val="24"/>
              </w:rPr>
            </w:pPr>
            <w:r w:rsidRPr="00836CAC">
              <w:rPr>
                <w:rFonts w:ascii="Times New Roman" w:hAnsi="Times New Roman"/>
                <w:color w:val="000000"/>
                <w:sz w:val="24"/>
                <w:szCs w:val="24"/>
              </w:rPr>
              <w:t>(Protein)</w:t>
            </w:r>
          </w:p>
        </w:tc>
        <w:tc>
          <w:tcPr>
            <w:tcW w:w="1368" w:type="dxa"/>
            <w:shd w:val="clear" w:color="auto" w:fill="auto"/>
          </w:tcPr>
          <w:p w:rsidR="00927DF9" w:rsidRPr="00836CAC" w:rsidRDefault="00927DF9" w:rsidP="00927DF9">
            <w:pPr>
              <w:jc w:val="center"/>
              <w:cnfStyle w:val="100000000000"/>
              <w:rPr>
                <w:rFonts w:ascii="Times New Roman" w:hAnsi="Times New Roman"/>
                <w:b w:val="0"/>
                <w:color w:val="000000"/>
                <w:sz w:val="24"/>
                <w:szCs w:val="24"/>
              </w:rPr>
            </w:pPr>
            <w:r>
              <w:rPr>
                <w:rFonts w:ascii="Times New Roman" w:hAnsi="Times New Roman"/>
                <w:color w:val="000000"/>
                <w:sz w:val="24"/>
                <w:szCs w:val="24"/>
              </w:rPr>
              <w:t>Hybridis</w:t>
            </w:r>
            <w:r w:rsidRPr="00836CAC">
              <w:rPr>
                <w:rFonts w:ascii="Times New Roman" w:hAnsi="Times New Roman"/>
                <w:color w:val="000000"/>
                <w:sz w:val="24"/>
                <w:szCs w:val="24"/>
              </w:rPr>
              <w:t>t</w:t>
            </w:r>
            <w:r>
              <w:rPr>
                <w:rFonts w:ascii="Times New Roman" w:hAnsi="Times New Roman"/>
                <w:color w:val="000000"/>
                <w:sz w:val="24"/>
                <w:szCs w:val="24"/>
              </w:rPr>
              <w:t>-</w:t>
            </w:r>
            <w:r w:rsidRPr="00836CAC">
              <w:rPr>
                <w:rFonts w:ascii="Times New Roman" w:hAnsi="Times New Roman"/>
                <w:color w:val="000000"/>
                <w:sz w:val="24"/>
                <w:szCs w:val="24"/>
              </w:rPr>
              <w:t>ion (</w:t>
            </w:r>
            <w:proofErr w:type="spellStart"/>
            <w:r w:rsidRPr="00836CAC">
              <w:rPr>
                <w:rFonts w:ascii="Times New Roman" w:hAnsi="Times New Roman"/>
                <w:color w:val="000000"/>
                <w:sz w:val="24"/>
                <w:szCs w:val="24"/>
              </w:rPr>
              <w:t>Ligand</w:t>
            </w:r>
            <w:proofErr w:type="spellEnd"/>
            <w:r w:rsidRPr="00836CAC">
              <w:rPr>
                <w:rFonts w:ascii="Times New Roman" w:hAnsi="Times New Roman"/>
                <w:color w:val="000000"/>
                <w:sz w:val="24"/>
                <w:szCs w:val="24"/>
              </w:rPr>
              <w:t>)</w:t>
            </w:r>
          </w:p>
        </w:tc>
      </w:tr>
      <w:tr w:rsidR="00927DF9" w:rsidTr="00927DF9">
        <w:trPr>
          <w:cnfStyle w:val="000000100000"/>
          <w:trHeight w:val="276"/>
        </w:trPr>
        <w:tc>
          <w:tcPr>
            <w:cnfStyle w:val="001000000000"/>
            <w:tcW w:w="1368" w:type="dxa"/>
            <w:shd w:val="clear" w:color="auto" w:fill="auto"/>
          </w:tcPr>
          <w:p w:rsidR="00927DF9" w:rsidRPr="00836CAC" w:rsidRDefault="00927DF9" w:rsidP="00927DF9">
            <w:pPr>
              <w:jc w:val="center"/>
              <w:rPr>
                <w:rFonts w:ascii="Times New Roman" w:hAnsi="Times New Roman"/>
                <w:b w:val="0"/>
                <w:bCs w:val="0"/>
                <w:color w:val="000000"/>
                <w:sz w:val="24"/>
                <w:szCs w:val="24"/>
              </w:rPr>
            </w:pPr>
            <w:r w:rsidRPr="00836CAC">
              <w:rPr>
                <w:rFonts w:ascii="Times New Roman" w:hAnsi="Times New Roman"/>
                <w:color w:val="000000"/>
                <w:sz w:val="24"/>
                <w:szCs w:val="24"/>
              </w:rPr>
              <w:t>1a</w:t>
            </w:r>
          </w:p>
        </w:tc>
        <w:tc>
          <w:tcPr>
            <w:tcW w:w="2430" w:type="dxa"/>
            <w:shd w:val="clear" w:color="auto" w:fill="auto"/>
          </w:tcPr>
          <w:p w:rsidR="00927DF9" w:rsidRPr="00836CAC" w:rsidRDefault="00927DF9" w:rsidP="00927DF9">
            <w:pPr>
              <w:jc w:val="both"/>
              <w:cnfStyle w:val="000000100000"/>
              <w:rPr>
                <w:rFonts w:ascii="Times New Roman" w:hAnsi="Times New Roman"/>
                <w:color w:val="000000"/>
                <w:sz w:val="24"/>
                <w:szCs w:val="24"/>
              </w:rPr>
            </w:pPr>
            <w:r>
              <w:rPr>
                <w:rFonts w:ascii="Times New Roman" w:hAnsi="Times New Roman"/>
                <w:color w:val="000000"/>
                <w:sz w:val="24"/>
                <w:szCs w:val="24"/>
              </w:rPr>
              <w:t>Gln96(N)..</w:t>
            </w:r>
            <w:r w:rsidRPr="00836CAC">
              <w:rPr>
                <w:rFonts w:ascii="Times New Roman" w:hAnsi="Times New Roman"/>
                <w:color w:val="000000"/>
                <w:sz w:val="24"/>
                <w:szCs w:val="24"/>
              </w:rPr>
              <w:t>..N(1)</w:t>
            </w:r>
          </w:p>
          <w:p w:rsidR="00927DF9" w:rsidRPr="00836CAC" w:rsidRDefault="00927DF9" w:rsidP="00927DF9">
            <w:pPr>
              <w:jc w:val="both"/>
              <w:cnfStyle w:val="000000100000"/>
              <w:rPr>
                <w:rFonts w:ascii="Times New Roman" w:hAnsi="Times New Roman"/>
                <w:color w:val="000000"/>
                <w:sz w:val="24"/>
                <w:szCs w:val="24"/>
              </w:rPr>
            </w:pPr>
            <w:r>
              <w:rPr>
                <w:rFonts w:ascii="Times New Roman" w:hAnsi="Times New Roman"/>
                <w:color w:val="000000"/>
                <w:sz w:val="24"/>
                <w:szCs w:val="24"/>
              </w:rPr>
              <w:t>Thr97(N)..</w:t>
            </w:r>
            <w:r w:rsidRPr="00836CAC">
              <w:rPr>
                <w:rFonts w:ascii="Times New Roman" w:hAnsi="Times New Roman"/>
                <w:color w:val="000000"/>
                <w:sz w:val="24"/>
                <w:szCs w:val="24"/>
              </w:rPr>
              <w:t>..N(1)</w:t>
            </w:r>
          </w:p>
          <w:p w:rsidR="00927DF9" w:rsidRPr="00836CAC" w:rsidRDefault="00927DF9" w:rsidP="00927DF9">
            <w:pPr>
              <w:jc w:val="both"/>
              <w:cnfStyle w:val="000000100000"/>
              <w:rPr>
                <w:rFonts w:ascii="Times New Roman" w:hAnsi="Times New Roman"/>
                <w:color w:val="000000"/>
                <w:sz w:val="24"/>
                <w:szCs w:val="24"/>
              </w:rPr>
            </w:pPr>
            <w:r>
              <w:rPr>
                <w:rFonts w:ascii="Times New Roman" w:hAnsi="Times New Roman"/>
                <w:color w:val="000000"/>
                <w:sz w:val="24"/>
                <w:szCs w:val="24"/>
              </w:rPr>
              <w:t>Thr97(OG1).</w:t>
            </w:r>
            <w:r w:rsidRPr="00836CAC">
              <w:rPr>
                <w:rFonts w:ascii="Times New Roman" w:hAnsi="Times New Roman"/>
                <w:color w:val="000000"/>
                <w:sz w:val="24"/>
                <w:szCs w:val="24"/>
              </w:rPr>
              <w:t>...N(1)</w:t>
            </w:r>
          </w:p>
        </w:tc>
        <w:tc>
          <w:tcPr>
            <w:tcW w:w="1440" w:type="dxa"/>
            <w:shd w:val="clear" w:color="auto" w:fill="auto"/>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-0.042</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-2.210</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-2.225</w:t>
            </w:r>
          </w:p>
        </w:tc>
        <w:tc>
          <w:tcPr>
            <w:tcW w:w="1440" w:type="dxa"/>
            <w:shd w:val="clear" w:color="auto" w:fill="auto"/>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3.480</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3.157</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3.148</w:t>
            </w:r>
          </w:p>
        </w:tc>
        <w:tc>
          <w:tcPr>
            <w:tcW w:w="1530" w:type="dxa"/>
            <w:shd w:val="clear" w:color="auto" w:fill="auto"/>
          </w:tcPr>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(D)</w:t>
            </w:r>
          </w:p>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(D)</w:t>
            </w:r>
          </w:p>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(B)</w:t>
            </w:r>
          </w:p>
        </w:tc>
        <w:tc>
          <w:tcPr>
            <w:tcW w:w="1368" w:type="dxa"/>
            <w:shd w:val="clear" w:color="auto" w:fill="auto"/>
          </w:tcPr>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(A)</w:t>
            </w:r>
          </w:p>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(A)</w:t>
            </w:r>
          </w:p>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(A)</w:t>
            </w:r>
          </w:p>
        </w:tc>
      </w:tr>
      <w:tr w:rsidR="00927DF9" w:rsidTr="00927DF9">
        <w:trPr>
          <w:trHeight w:val="276"/>
        </w:trPr>
        <w:tc>
          <w:tcPr>
            <w:cnfStyle w:val="001000000000"/>
            <w:tcW w:w="1368" w:type="dxa"/>
            <w:shd w:val="clear" w:color="auto" w:fill="auto"/>
          </w:tcPr>
          <w:p w:rsidR="00927DF9" w:rsidRPr="00836CAC" w:rsidRDefault="00927DF9" w:rsidP="00927DF9">
            <w:pPr>
              <w:jc w:val="center"/>
              <w:rPr>
                <w:rFonts w:ascii="Times New Roman" w:hAnsi="Times New Roman"/>
                <w:b w:val="0"/>
                <w:bCs w:val="0"/>
                <w:color w:val="000000"/>
                <w:sz w:val="24"/>
                <w:szCs w:val="24"/>
              </w:rPr>
            </w:pPr>
            <w:r w:rsidRPr="00836CAC">
              <w:rPr>
                <w:rFonts w:ascii="Times New Roman" w:hAnsi="Times New Roman"/>
                <w:color w:val="000000"/>
                <w:sz w:val="24"/>
                <w:szCs w:val="24"/>
              </w:rPr>
              <w:t>2a</w:t>
            </w:r>
          </w:p>
        </w:tc>
        <w:tc>
          <w:tcPr>
            <w:tcW w:w="2430" w:type="dxa"/>
            <w:shd w:val="clear" w:color="auto" w:fill="auto"/>
          </w:tcPr>
          <w:p w:rsidR="00927DF9" w:rsidRPr="00836CAC" w:rsidRDefault="00927DF9" w:rsidP="00927DF9">
            <w:pPr>
              <w:jc w:val="both"/>
              <w:cnfStyle w:val="000000000000"/>
              <w:rPr>
                <w:rFonts w:ascii="Times New Roman" w:hAnsi="Times New Roman"/>
                <w:color w:val="000000"/>
                <w:sz w:val="24"/>
                <w:szCs w:val="24"/>
              </w:rPr>
            </w:pPr>
            <w:r>
              <w:rPr>
                <w:rFonts w:ascii="Times New Roman" w:hAnsi="Times New Roman"/>
                <w:color w:val="000000"/>
                <w:sz w:val="24"/>
                <w:szCs w:val="24"/>
              </w:rPr>
              <w:t>Gly95(N).</w:t>
            </w:r>
            <w:r w:rsidRPr="00836CAC">
              <w:rPr>
                <w:rFonts w:ascii="Times New Roman" w:hAnsi="Times New Roman"/>
                <w:color w:val="000000"/>
                <w:sz w:val="24"/>
                <w:szCs w:val="24"/>
              </w:rPr>
              <w:t>...O(7)</w:t>
            </w:r>
          </w:p>
          <w:p w:rsidR="00927DF9" w:rsidRPr="00836CAC" w:rsidRDefault="00927DF9" w:rsidP="00927DF9">
            <w:pPr>
              <w:jc w:val="both"/>
              <w:cnfStyle w:val="000000000000"/>
              <w:rPr>
                <w:rFonts w:ascii="Times New Roman" w:hAnsi="Times New Roman"/>
                <w:color w:val="000000"/>
                <w:sz w:val="24"/>
                <w:szCs w:val="24"/>
              </w:rPr>
            </w:pPr>
            <w:r>
              <w:rPr>
                <w:rFonts w:ascii="Times New Roman" w:hAnsi="Times New Roman"/>
                <w:color w:val="000000"/>
                <w:sz w:val="24"/>
                <w:szCs w:val="24"/>
              </w:rPr>
              <w:t>Thr95(N)..</w:t>
            </w:r>
            <w:r w:rsidRPr="00836CAC">
              <w:rPr>
                <w:rFonts w:ascii="Times New Roman" w:hAnsi="Times New Roman"/>
                <w:color w:val="000000"/>
                <w:sz w:val="24"/>
                <w:szCs w:val="24"/>
              </w:rPr>
              <w:t>..O(7)</w:t>
            </w:r>
          </w:p>
          <w:p w:rsidR="00927DF9" w:rsidRPr="00836CAC" w:rsidRDefault="00927DF9" w:rsidP="00927DF9">
            <w:pPr>
              <w:jc w:val="both"/>
              <w:cnfStyle w:val="000000000000"/>
              <w:rPr>
                <w:rFonts w:ascii="Times New Roman" w:hAnsi="Times New Roman"/>
                <w:color w:val="000000"/>
                <w:sz w:val="24"/>
                <w:szCs w:val="24"/>
              </w:rPr>
            </w:pPr>
            <w:r>
              <w:rPr>
                <w:rFonts w:ascii="Times New Roman" w:hAnsi="Times New Roman"/>
                <w:color w:val="000000"/>
                <w:sz w:val="24"/>
                <w:szCs w:val="24"/>
              </w:rPr>
              <w:t>Leu98(N)..</w:t>
            </w:r>
            <w:r w:rsidRPr="00836CAC">
              <w:rPr>
                <w:rFonts w:ascii="Times New Roman" w:hAnsi="Times New Roman"/>
                <w:color w:val="000000"/>
                <w:sz w:val="24"/>
                <w:szCs w:val="24"/>
              </w:rPr>
              <w:t>..O(7)</w:t>
            </w:r>
          </w:p>
        </w:tc>
        <w:tc>
          <w:tcPr>
            <w:tcW w:w="1440" w:type="dxa"/>
            <w:shd w:val="clear" w:color="auto" w:fill="auto"/>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-0.175</w:t>
            </w:r>
          </w:p>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-0.510</w:t>
            </w:r>
          </w:p>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-2.5</w:t>
            </w:r>
          </w:p>
        </w:tc>
        <w:tc>
          <w:tcPr>
            <w:tcW w:w="1440" w:type="dxa"/>
            <w:shd w:val="clear" w:color="auto" w:fill="auto"/>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2.944</w:t>
            </w:r>
          </w:p>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3.223</w:t>
            </w:r>
          </w:p>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3.027</w:t>
            </w:r>
          </w:p>
        </w:tc>
        <w:tc>
          <w:tcPr>
            <w:tcW w:w="1530" w:type="dxa"/>
            <w:shd w:val="clear" w:color="auto" w:fill="auto"/>
          </w:tcPr>
          <w:p w:rsidR="00927DF9" w:rsidRPr="00836CAC" w:rsidRDefault="00927DF9" w:rsidP="00927DF9">
            <w:pPr>
              <w:jc w:val="center"/>
              <w:cnfStyle w:val="0000000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(D)</w:t>
            </w:r>
          </w:p>
          <w:p w:rsidR="00927DF9" w:rsidRPr="00836CAC" w:rsidRDefault="00927DF9" w:rsidP="00927DF9">
            <w:pPr>
              <w:jc w:val="center"/>
              <w:cnfStyle w:val="0000000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(D)</w:t>
            </w:r>
          </w:p>
          <w:p w:rsidR="00927DF9" w:rsidRPr="00836CAC" w:rsidRDefault="00927DF9" w:rsidP="00927DF9">
            <w:pPr>
              <w:jc w:val="center"/>
              <w:cnfStyle w:val="0000000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(D)</w:t>
            </w:r>
          </w:p>
        </w:tc>
        <w:tc>
          <w:tcPr>
            <w:tcW w:w="1368" w:type="dxa"/>
            <w:shd w:val="clear" w:color="auto" w:fill="auto"/>
          </w:tcPr>
          <w:p w:rsidR="00927DF9" w:rsidRPr="00836CAC" w:rsidRDefault="00927DF9" w:rsidP="00927DF9">
            <w:pPr>
              <w:jc w:val="center"/>
              <w:cnfStyle w:val="0000000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p>
          <w:p w:rsidR="00927DF9" w:rsidRPr="00836CAC" w:rsidRDefault="00927DF9" w:rsidP="00927DF9">
            <w:pPr>
              <w:jc w:val="center"/>
              <w:cnfStyle w:val="0000000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p>
          <w:p w:rsidR="00927DF9" w:rsidRPr="00836CAC" w:rsidRDefault="00927DF9" w:rsidP="00927DF9">
            <w:pPr>
              <w:jc w:val="center"/>
              <w:cnfStyle w:val="0000000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p>
        </w:tc>
      </w:tr>
      <w:tr w:rsidR="00927DF9" w:rsidTr="00927DF9">
        <w:trPr>
          <w:cnfStyle w:val="000000100000"/>
          <w:trHeight w:val="276"/>
        </w:trPr>
        <w:tc>
          <w:tcPr>
            <w:cnfStyle w:val="001000000000"/>
            <w:tcW w:w="1368" w:type="dxa"/>
            <w:shd w:val="clear" w:color="auto" w:fill="auto"/>
          </w:tcPr>
          <w:p w:rsidR="00927DF9" w:rsidRPr="00836CAC" w:rsidRDefault="00927DF9" w:rsidP="00927DF9">
            <w:pPr>
              <w:jc w:val="center"/>
              <w:rPr>
                <w:rFonts w:ascii="Times New Roman" w:hAnsi="Times New Roman"/>
                <w:b w:val="0"/>
                <w:bCs w:val="0"/>
                <w:color w:val="000000"/>
                <w:sz w:val="24"/>
                <w:szCs w:val="24"/>
              </w:rPr>
            </w:pPr>
            <w:r w:rsidRPr="00836CAC">
              <w:rPr>
                <w:rFonts w:ascii="Times New Roman" w:hAnsi="Times New Roman"/>
                <w:color w:val="000000"/>
                <w:sz w:val="24"/>
                <w:szCs w:val="24"/>
              </w:rPr>
              <w:t>3a</w:t>
            </w:r>
          </w:p>
        </w:tc>
        <w:tc>
          <w:tcPr>
            <w:tcW w:w="2430" w:type="dxa"/>
            <w:shd w:val="clear" w:color="auto" w:fill="auto"/>
          </w:tcPr>
          <w:p w:rsidR="00927DF9" w:rsidRPr="00836CAC" w:rsidRDefault="00927DF9" w:rsidP="00927DF9">
            <w:pPr>
              <w:jc w:val="both"/>
              <w:cnfStyle w:val="000000100000"/>
              <w:rPr>
                <w:rFonts w:ascii="Times New Roman" w:hAnsi="Times New Roman"/>
                <w:color w:val="000000"/>
                <w:sz w:val="24"/>
                <w:szCs w:val="24"/>
              </w:rPr>
            </w:pPr>
            <w:r>
              <w:rPr>
                <w:rFonts w:ascii="Times New Roman" w:hAnsi="Times New Roman"/>
                <w:color w:val="000000"/>
                <w:sz w:val="24"/>
                <w:szCs w:val="24"/>
              </w:rPr>
              <w:t>Thr122(OG1)..</w:t>
            </w:r>
            <w:r w:rsidRPr="00836CAC">
              <w:rPr>
                <w:rFonts w:ascii="Times New Roman" w:hAnsi="Times New Roman"/>
                <w:color w:val="000000"/>
                <w:sz w:val="24"/>
                <w:szCs w:val="24"/>
              </w:rPr>
              <w:t>..N(6)</w:t>
            </w:r>
          </w:p>
          <w:p w:rsidR="00927DF9" w:rsidRPr="00836CAC" w:rsidRDefault="00927DF9" w:rsidP="00927DF9">
            <w:pPr>
              <w:jc w:val="both"/>
              <w:cnfStyle w:val="000000100000"/>
              <w:rPr>
                <w:rFonts w:ascii="Times New Roman" w:hAnsi="Times New Roman"/>
                <w:color w:val="000000"/>
                <w:sz w:val="24"/>
                <w:szCs w:val="24"/>
              </w:rPr>
            </w:pPr>
            <w:r>
              <w:rPr>
                <w:rFonts w:ascii="Times New Roman" w:hAnsi="Times New Roman"/>
                <w:color w:val="000000"/>
                <w:sz w:val="24"/>
                <w:szCs w:val="24"/>
              </w:rPr>
              <w:t>Asp121(OD1).</w:t>
            </w:r>
            <w:r w:rsidRPr="00836CAC">
              <w:rPr>
                <w:rFonts w:ascii="Times New Roman" w:hAnsi="Times New Roman"/>
                <w:color w:val="000000"/>
                <w:sz w:val="24"/>
                <w:szCs w:val="24"/>
              </w:rPr>
              <w:t>...N(6)</w:t>
            </w:r>
          </w:p>
        </w:tc>
        <w:tc>
          <w:tcPr>
            <w:tcW w:w="1440" w:type="dxa"/>
            <w:shd w:val="clear" w:color="auto" w:fill="auto"/>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-2.5</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-2.5</w:t>
            </w:r>
          </w:p>
        </w:tc>
        <w:tc>
          <w:tcPr>
            <w:tcW w:w="1440" w:type="dxa"/>
            <w:shd w:val="clear" w:color="auto" w:fill="auto"/>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2.867</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3.052</w:t>
            </w:r>
          </w:p>
        </w:tc>
        <w:tc>
          <w:tcPr>
            <w:tcW w:w="1530" w:type="dxa"/>
            <w:shd w:val="clear" w:color="auto" w:fill="auto"/>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(B)</w:t>
            </w:r>
          </w:p>
          <w:p w:rsidR="00927DF9" w:rsidRPr="00836CAC" w:rsidRDefault="00927DF9" w:rsidP="00927DF9">
            <w:pPr>
              <w:jc w:val="center"/>
              <w:cnfStyle w:val="000000100000"/>
              <w:rPr>
                <w:rFonts w:ascii="Times New Roman" w:hAnsi="Times New Roman"/>
                <w:b/>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(A)</w:t>
            </w:r>
          </w:p>
        </w:tc>
        <w:tc>
          <w:tcPr>
            <w:tcW w:w="1368" w:type="dxa"/>
            <w:shd w:val="clear" w:color="auto" w:fill="auto"/>
          </w:tcPr>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(D)</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(D)</w:t>
            </w:r>
          </w:p>
        </w:tc>
      </w:tr>
      <w:tr w:rsidR="00927DF9" w:rsidTr="00927DF9">
        <w:trPr>
          <w:trHeight w:val="276"/>
        </w:trPr>
        <w:tc>
          <w:tcPr>
            <w:cnfStyle w:val="001000000000"/>
            <w:tcW w:w="1368" w:type="dxa"/>
            <w:shd w:val="clear" w:color="auto" w:fill="auto"/>
          </w:tcPr>
          <w:p w:rsidR="00927DF9" w:rsidRPr="00836CAC" w:rsidRDefault="00927DF9" w:rsidP="00927DF9">
            <w:pPr>
              <w:jc w:val="center"/>
              <w:rPr>
                <w:rFonts w:ascii="Times New Roman" w:hAnsi="Times New Roman"/>
                <w:b w:val="0"/>
                <w:bCs w:val="0"/>
                <w:color w:val="000000"/>
                <w:sz w:val="24"/>
                <w:szCs w:val="24"/>
              </w:rPr>
            </w:pPr>
            <w:r w:rsidRPr="00836CAC">
              <w:rPr>
                <w:rFonts w:ascii="Times New Roman" w:hAnsi="Times New Roman"/>
                <w:color w:val="000000"/>
                <w:sz w:val="24"/>
                <w:szCs w:val="24"/>
              </w:rPr>
              <w:t>4a</w:t>
            </w:r>
          </w:p>
        </w:tc>
        <w:tc>
          <w:tcPr>
            <w:tcW w:w="2430" w:type="dxa"/>
            <w:shd w:val="clear" w:color="auto" w:fill="auto"/>
          </w:tcPr>
          <w:p w:rsidR="00927DF9" w:rsidRPr="00836CAC" w:rsidRDefault="00927DF9" w:rsidP="00927DF9">
            <w:pPr>
              <w:jc w:val="both"/>
              <w:cnfStyle w:val="000000000000"/>
              <w:rPr>
                <w:rFonts w:ascii="Times New Roman" w:hAnsi="Times New Roman"/>
                <w:color w:val="000000"/>
                <w:sz w:val="24"/>
                <w:szCs w:val="24"/>
              </w:rPr>
            </w:pPr>
            <w:r>
              <w:rPr>
                <w:rFonts w:ascii="Times New Roman" w:hAnsi="Times New Roman"/>
                <w:color w:val="000000"/>
                <w:sz w:val="24"/>
                <w:szCs w:val="24"/>
              </w:rPr>
              <w:t>Thr122(OG1).</w:t>
            </w:r>
            <w:r w:rsidRPr="00836CAC">
              <w:rPr>
                <w:rFonts w:ascii="Times New Roman" w:hAnsi="Times New Roman"/>
                <w:color w:val="000000"/>
                <w:sz w:val="24"/>
                <w:szCs w:val="24"/>
              </w:rPr>
              <w:t>...N(0)</w:t>
            </w:r>
          </w:p>
        </w:tc>
        <w:tc>
          <w:tcPr>
            <w:tcW w:w="1440" w:type="dxa"/>
            <w:shd w:val="clear" w:color="auto" w:fill="auto"/>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-2.5</w:t>
            </w:r>
          </w:p>
        </w:tc>
        <w:tc>
          <w:tcPr>
            <w:tcW w:w="1440" w:type="dxa"/>
            <w:shd w:val="clear" w:color="auto" w:fill="auto"/>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2.883</w:t>
            </w:r>
          </w:p>
        </w:tc>
        <w:tc>
          <w:tcPr>
            <w:tcW w:w="1530" w:type="dxa"/>
            <w:shd w:val="clear" w:color="auto" w:fill="auto"/>
          </w:tcPr>
          <w:p w:rsidR="00927DF9" w:rsidRPr="00836CAC" w:rsidRDefault="00927DF9" w:rsidP="00927DF9">
            <w:pPr>
              <w:jc w:val="center"/>
              <w:cnfStyle w:val="0000000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(B)</w:t>
            </w:r>
          </w:p>
        </w:tc>
        <w:tc>
          <w:tcPr>
            <w:tcW w:w="1368" w:type="dxa"/>
            <w:shd w:val="clear" w:color="auto" w:fill="auto"/>
          </w:tcPr>
          <w:p w:rsidR="00927DF9" w:rsidRPr="00836CAC" w:rsidRDefault="00927DF9" w:rsidP="00927DF9">
            <w:pPr>
              <w:jc w:val="center"/>
              <w:cnfStyle w:val="0000000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(D)</w:t>
            </w:r>
          </w:p>
        </w:tc>
      </w:tr>
      <w:tr w:rsidR="00927DF9" w:rsidTr="00927DF9">
        <w:trPr>
          <w:cnfStyle w:val="000000100000"/>
          <w:trHeight w:val="276"/>
        </w:trPr>
        <w:tc>
          <w:tcPr>
            <w:cnfStyle w:val="001000000000"/>
            <w:tcW w:w="1368" w:type="dxa"/>
            <w:shd w:val="clear" w:color="auto" w:fill="auto"/>
          </w:tcPr>
          <w:p w:rsidR="00927DF9" w:rsidRPr="00836CAC" w:rsidRDefault="00927DF9" w:rsidP="00927DF9">
            <w:pPr>
              <w:jc w:val="center"/>
              <w:rPr>
                <w:rFonts w:ascii="Times New Roman" w:hAnsi="Times New Roman"/>
                <w:b w:val="0"/>
                <w:bCs w:val="0"/>
                <w:color w:val="000000"/>
                <w:sz w:val="24"/>
                <w:szCs w:val="24"/>
              </w:rPr>
            </w:pPr>
            <w:r w:rsidRPr="00836CAC">
              <w:rPr>
                <w:rFonts w:ascii="Times New Roman" w:hAnsi="Times New Roman"/>
                <w:color w:val="000000"/>
                <w:sz w:val="24"/>
                <w:szCs w:val="24"/>
              </w:rPr>
              <w:t>5a</w:t>
            </w:r>
          </w:p>
        </w:tc>
        <w:tc>
          <w:tcPr>
            <w:tcW w:w="2430" w:type="dxa"/>
            <w:shd w:val="clear" w:color="auto" w:fill="auto"/>
          </w:tcPr>
          <w:p w:rsidR="00927DF9" w:rsidRPr="00836CAC" w:rsidRDefault="00927DF9" w:rsidP="00927DF9">
            <w:pPr>
              <w:jc w:val="both"/>
              <w:cnfStyle w:val="000000100000"/>
              <w:rPr>
                <w:rFonts w:ascii="Times New Roman" w:hAnsi="Times New Roman"/>
                <w:color w:val="000000"/>
                <w:sz w:val="24"/>
                <w:szCs w:val="24"/>
              </w:rPr>
            </w:pPr>
            <w:r>
              <w:rPr>
                <w:rFonts w:ascii="Times New Roman" w:hAnsi="Times New Roman"/>
                <w:color w:val="000000"/>
                <w:sz w:val="24"/>
                <w:szCs w:val="24"/>
              </w:rPr>
              <w:t>Thr122(OG1).</w:t>
            </w:r>
            <w:r w:rsidRPr="00836CAC">
              <w:rPr>
                <w:rFonts w:ascii="Times New Roman" w:hAnsi="Times New Roman"/>
                <w:color w:val="000000"/>
                <w:sz w:val="24"/>
                <w:szCs w:val="24"/>
              </w:rPr>
              <w:t>...N(0)</w:t>
            </w:r>
          </w:p>
        </w:tc>
        <w:tc>
          <w:tcPr>
            <w:tcW w:w="1440" w:type="dxa"/>
            <w:shd w:val="clear" w:color="auto" w:fill="auto"/>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-2.5</w:t>
            </w:r>
          </w:p>
        </w:tc>
        <w:tc>
          <w:tcPr>
            <w:tcW w:w="1440" w:type="dxa"/>
            <w:shd w:val="clear" w:color="auto" w:fill="auto"/>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2.971</w:t>
            </w:r>
          </w:p>
        </w:tc>
        <w:tc>
          <w:tcPr>
            <w:tcW w:w="1530" w:type="dxa"/>
            <w:shd w:val="clear" w:color="auto" w:fill="auto"/>
          </w:tcPr>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(B)</w:t>
            </w:r>
          </w:p>
        </w:tc>
        <w:tc>
          <w:tcPr>
            <w:tcW w:w="1368" w:type="dxa"/>
            <w:shd w:val="clear" w:color="auto" w:fill="auto"/>
          </w:tcPr>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(D)</w:t>
            </w:r>
          </w:p>
        </w:tc>
      </w:tr>
      <w:tr w:rsidR="00927DF9" w:rsidTr="00927DF9">
        <w:trPr>
          <w:trHeight w:val="276"/>
        </w:trPr>
        <w:tc>
          <w:tcPr>
            <w:cnfStyle w:val="001000000000"/>
            <w:tcW w:w="1368" w:type="dxa"/>
            <w:shd w:val="clear" w:color="auto" w:fill="auto"/>
          </w:tcPr>
          <w:p w:rsidR="00927DF9" w:rsidRPr="00836CAC" w:rsidRDefault="00927DF9" w:rsidP="00927DF9">
            <w:pPr>
              <w:jc w:val="center"/>
              <w:rPr>
                <w:rFonts w:ascii="Times New Roman" w:hAnsi="Times New Roman"/>
                <w:b w:val="0"/>
                <w:bCs w:val="0"/>
                <w:color w:val="000000"/>
                <w:sz w:val="24"/>
                <w:szCs w:val="24"/>
              </w:rPr>
            </w:pPr>
            <w:r w:rsidRPr="00836CAC">
              <w:rPr>
                <w:rFonts w:ascii="Times New Roman" w:hAnsi="Times New Roman"/>
                <w:color w:val="000000"/>
                <w:sz w:val="24"/>
                <w:szCs w:val="24"/>
              </w:rPr>
              <w:t>6a</w:t>
            </w:r>
          </w:p>
        </w:tc>
        <w:tc>
          <w:tcPr>
            <w:tcW w:w="2430" w:type="dxa"/>
            <w:shd w:val="clear" w:color="auto" w:fill="auto"/>
          </w:tcPr>
          <w:p w:rsidR="00927DF9" w:rsidRPr="00836CAC" w:rsidRDefault="00927DF9" w:rsidP="00927DF9">
            <w:pPr>
              <w:jc w:val="both"/>
              <w:cnfStyle w:val="000000000000"/>
              <w:rPr>
                <w:rFonts w:ascii="Times New Roman" w:hAnsi="Times New Roman"/>
                <w:color w:val="000000"/>
                <w:sz w:val="24"/>
                <w:szCs w:val="24"/>
              </w:rPr>
            </w:pPr>
            <w:r>
              <w:rPr>
                <w:rFonts w:ascii="Times New Roman" w:hAnsi="Times New Roman"/>
                <w:color w:val="000000"/>
                <w:sz w:val="24"/>
                <w:szCs w:val="24"/>
              </w:rPr>
              <w:t>Thr122(OG1)</w:t>
            </w:r>
            <w:r w:rsidRPr="00836CAC">
              <w:rPr>
                <w:rFonts w:ascii="Times New Roman" w:hAnsi="Times New Roman"/>
                <w:color w:val="000000"/>
                <w:sz w:val="24"/>
                <w:szCs w:val="24"/>
              </w:rPr>
              <w:t>....N(0)</w:t>
            </w:r>
          </w:p>
        </w:tc>
        <w:tc>
          <w:tcPr>
            <w:tcW w:w="1440" w:type="dxa"/>
            <w:shd w:val="clear" w:color="auto" w:fill="auto"/>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-2.5</w:t>
            </w:r>
          </w:p>
        </w:tc>
        <w:tc>
          <w:tcPr>
            <w:tcW w:w="1440" w:type="dxa"/>
            <w:shd w:val="clear" w:color="auto" w:fill="auto"/>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2.956</w:t>
            </w:r>
          </w:p>
        </w:tc>
        <w:tc>
          <w:tcPr>
            <w:tcW w:w="1530" w:type="dxa"/>
            <w:shd w:val="clear" w:color="auto" w:fill="auto"/>
          </w:tcPr>
          <w:p w:rsidR="00927DF9" w:rsidRPr="00836CAC" w:rsidRDefault="00927DF9" w:rsidP="00927DF9">
            <w:pPr>
              <w:jc w:val="center"/>
              <w:cnfStyle w:val="0000000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(B)</w:t>
            </w:r>
          </w:p>
        </w:tc>
        <w:tc>
          <w:tcPr>
            <w:tcW w:w="1368" w:type="dxa"/>
            <w:shd w:val="clear" w:color="auto" w:fill="auto"/>
          </w:tcPr>
          <w:p w:rsidR="00927DF9" w:rsidRPr="00836CAC" w:rsidRDefault="00927DF9" w:rsidP="00927DF9">
            <w:pPr>
              <w:jc w:val="center"/>
              <w:cnfStyle w:val="0000000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(D)</w:t>
            </w:r>
          </w:p>
        </w:tc>
      </w:tr>
      <w:tr w:rsidR="00927DF9" w:rsidTr="00927DF9">
        <w:trPr>
          <w:cnfStyle w:val="000000100000"/>
          <w:trHeight w:val="276"/>
        </w:trPr>
        <w:tc>
          <w:tcPr>
            <w:cnfStyle w:val="001000000000"/>
            <w:tcW w:w="1368" w:type="dxa"/>
            <w:shd w:val="clear" w:color="auto" w:fill="auto"/>
          </w:tcPr>
          <w:p w:rsidR="00927DF9" w:rsidRPr="00836CAC" w:rsidRDefault="00927DF9" w:rsidP="00927DF9">
            <w:pPr>
              <w:jc w:val="center"/>
              <w:rPr>
                <w:rFonts w:ascii="Times New Roman" w:hAnsi="Times New Roman"/>
                <w:b w:val="0"/>
                <w:bCs w:val="0"/>
                <w:color w:val="000000"/>
                <w:sz w:val="24"/>
                <w:szCs w:val="24"/>
              </w:rPr>
            </w:pPr>
            <w:r w:rsidRPr="00836CAC">
              <w:rPr>
                <w:rFonts w:ascii="Times New Roman" w:hAnsi="Times New Roman"/>
                <w:color w:val="000000"/>
                <w:sz w:val="24"/>
                <w:szCs w:val="24"/>
              </w:rPr>
              <w:t>7a</w:t>
            </w:r>
          </w:p>
        </w:tc>
        <w:tc>
          <w:tcPr>
            <w:tcW w:w="2430" w:type="dxa"/>
            <w:shd w:val="clear" w:color="auto" w:fill="auto"/>
          </w:tcPr>
          <w:p w:rsidR="00927DF9" w:rsidRPr="00836CAC" w:rsidRDefault="00927DF9" w:rsidP="00927DF9">
            <w:pPr>
              <w:jc w:val="both"/>
              <w:cnfStyle w:val="000000100000"/>
              <w:rPr>
                <w:rFonts w:ascii="Times New Roman" w:hAnsi="Times New Roman"/>
                <w:color w:val="000000"/>
                <w:sz w:val="24"/>
                <w:szCs w:val="24"/>
              </w:rPr>
            </w:pPr>
            <w:r>
              <w:rPr>
                <w:rFonts w:ascii="Times New Roman" w:hAnsi="Times New Roman"/>
                <w:color w:val="000000"/>
                <w:sz w:val="24"/>
                <w:szCs w:val="24"/>
              </w:rPr>
              <w:t>Thr97(OG1).</w:t>
            </w:r>
            <w:r w:rsidRPr="00836CAC">
              <w:rPr>
                <w:rFonts w:ascii="Times New Roman" w:hAnsi="Times New Roman"/>
                <w:color w:val="000000"/>
                <w:sz w:val="24"/>
                <w:szCs w:val="24"/>
              </w:rPr>
              <w:t>...N(0)</w:t>
            </w:r>
          </w:p>
          <w:p w:rsidR="00927DF9" w:rsidRPr="00836CAC" w:rsidRDefault="00927DF9" w:rsidP="00927DF9">
            <w:pPr>
              <w:jc w:val="both"/>
              <w:cnfStyle w:val="000000100000"/>
              <w:rPr>
                <w:rFonts w:ascii="Times New Roman" w:hAnsi="Times New Roman"/>
                <w:color w:val="000000"/>
                <w:sz w:val="24"/>
                <w:szCs w:val="24"/>
              </w:rPr>
            </w:pPr>
            <w:r>
              <w:rPr>
                <w:rFonts w:ascii="Times New Roman" w:hAnsi="Times New Roman"/>
                <w:color w:val="000000"/>
                <w:sz w:val="24"/>
                <w:szCs w:val="24"/>
              </w:rPr>
              <w:t>Gly95(N)..</w:t>
            </w:r>
            <w:r w:rsidRPr="00836CAC">
              <w:rPr>
                <w:rFonts w:ascii="Times New Roman" w:hAnsi="Times New Roman"/>
                <w:color w:val="000000"/>
                <w:sz w:val="24"/>
                <w:szCs w:val="24"/>
              </w:rPr>
              <w:t>..N(13)</w:t>
            </w:r>
          </w:p>
          <w:p w:rsidR="00927DF9" w:rsidRPr="00836CAC" w:rsidRDefault="00927DF9" w:rsidP="00927DF9">
            <w:pPr>
              <w:jc w:val="both"/>
              <w:cnfStyle w:val="000000100000"/>
              <w:rPr>
                <w:rFonts w:ascii="Times New Roman" w:hAnsi="Times New Roman"/>
                <w:color w:val="000000"/>
                <w:sz w:val="24"/>
                <w:szCs w:val="24"/>
              </w:rPr>
            </w:pPr>
            <w:r>
              <w:rPr>
                <w:rFonts w:ascii="Times New Roman" w:hAnsi="Times New Roman"/>
                <w:color w:val="000000"/>
                <w:sz w:val="24"/>
                <w:szCs w:val="24"/>
              </w:rPr>
              <w:t>Thr47(OG1).</w:t>
            </w:r>
            <w:r w:rsidRPr="00836CAC">
              <w:rPr>
                <w:rFonts w:ascii="Times New Roman" w:hAnsi="Times New Roman"/>
                <w:color w:val="000000"/>
                <w:sz w:val="24"/>
                <w:szCs w:val="24"/>
              </w:rPr>
              <w:t>...N(13)</w:t>
            </w:r>
          </w:p>
          <w:p w:rsidR="00927DF9" w:rsidRPr="00836CAC" w:rsidRDefault="00927DF9" w:rsidP="00927DF9">
            <w:pPr>
              <w:jc w:val="both"/>
              <w:cnfStyle w:val="000000100000"/>
              <w:rPr>
                <w:rFonts w:ascii="Times New Roman" w:hAnsi="Times New Roman"/>
                <w:color w:val="000000"/>
                <w:sz w:val="24"/>
                <w:szCs w:val="24"/>
              </w:rPr>
            </w:pPr>
            <w:r>
              <w:rPr>
                <w:rFonts w:ascii="Times New Roman" w:hAnsi="Times New Roman"/>
                <w:color w:val="000000"/>
                <w:sz w:val="24"/>
                <w:szCs w:val="24"/>
              </w:rPr>
              <w:t>Thr47(OG1).</w:t>
            </w:r>
            <w:r w:rsidRPr="00836CAC">
              <w:rPr>
                <w:rFonts w:ascii="Times New Roman" w:hAnsi="Times New Roman"/>
                <w:color w:val="000000"/>
                <w:sz w:val="24"/>
                <w:szCs w:val="24"/>
              </w:rPr>
              <w:t>...O(14)</w:t>
            </w:r>
          </w:p>
          <w:p w:rsidR="00927DF9" w:rsidRPr="00836CAC" w:rsidRDefault="00927DF9" w:rsidP="00927DF9">
            <w:pPr>
              <w:jc w:val="both"/>
              <w:cnfStyle w:val="000000100000"/>
              <w:rPr>
                <w:rFonts w:ascii="Times New Roman" w:hAnsi="Times New Roman"/>
                <w:color w:val="000000"/>
                <w:sz w:val="24"/>
                <w:szCs w:val="24"/>
              </w:rPr>
            </w:pPr>
            <w:r>
              <w:rPr>
                <w:rFonts w:ascii="Times New Roman" w:hAnsi="Times New Roman"/>
                <w:color w:val="000000"/>
                <w:sz w:val="24"/>
                <w:szCs w:val="24"/>
              </w:rPr>
              <w:t>Thr47(N)...</w:t>
            </w:r>
            <w:r w:rsidRPr="00836CAC">
              <w:rPr>
                <w:rFonts w:ascii="Times New Roman" w:hAnsi="Times New Roman"/>
                <w:color w:val="000000"/>
                <w:sz w:val="24"/>
                <w:szCs w:val="24"/>
              </w:rPr>
              <w:t>.O(14)</w:t>
            </w:r>
          </w:p>
          <w:p w:rsidR="00927DF9" w:rsidRPr="00836CAC" w:rsidRDefault="00927DF9" w:rsidP="00927DF9">
            <w:pPr>
              <w:jc w:val="both"/>
              <w:cnfStyle w:val="000000100000"/>
              <w:rPr>
                <w:rFonts w:ascii="Times New Roman" w:hAnsi="Times New Roman"/>
                <w:color w:val="000000"/>
                <w:sz w:val="24"/>
                <w:szCs w:val="24"/>
              </w:rPr>
            </w:pPr>
            <w:r>
              <w:rPr>
                <w:rFonts w:ascii="Times New Roman" w:hAnsi="Times New Roman"/>
                <w:color w:val="000000"/>
                <w:sz w:val="24"/>
                <w:szCs w:val="24"/>
              </w:rPr>
              <w:t>Lys46(N)..</w:t>
            </w:r>
            <w:r w:rsidRPr="00836CAC">
              <w:rPr>
                <w:rFonts w:ascii="Times New Roman" w:hAnsi="Times New Roman"/>
                <w:color w:val="000000"/>
                <w:sz w:val="24"/>
                <w:szCs w:val="24"/>
              </w:rPr>
              <w:t>..O(14)</w:t>
            </w:r>
          </w:p>
        </w:tc>
        <w:tc>
          <w:tcPr>
            <w:tcW w:w="1440" w:type="dxa"/>
            <w:shd w:val="clear" w:color="auto" w:fill="auto"/>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-1.813</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-2.208</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-0.699</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-2.5</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-2.5</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-0.280</w:t>
            </w:r>
          </w:p>
        </w:tc>
        <w:tc>
          <w:tcPr>
            <w:tcW w:w="1440" w:type="dxa"/>
            <w:shd w:val="clear" w:color="auto" w:fill="auto"/>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2.882</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2.932</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3.460</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2.813</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2.713</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3.402</w:t>
            </w:r>
          </w:p>
        </w:tc>
        <w:tc>
          <w:tcPr>
            <w:tcW w:w="1530" w:type="dxa"/>
            <w:shd w:val="clear" w:color="auto" w:fill="auto"/>
          </w:tcPr>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(B)</w:t>
            </w:r>
          </w:p>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(D)</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(B)</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(B)</w:t>
            </w:r>
          </w:p>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(D)</w:t>
            </w:r>
          </w:p>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(D)</w:t>
            </w:r>
          </w:p>
        </w:tc>
        <w:tc>
          <w:tcPr>
            <w:tcW w:w="1368" w:type="dxa"/>
            <w:shd w:val="clear" w:color="auto" w:fill="auto"/>
          </w:tcPr>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(D)</w:t>
            </w:r>
          </w:p>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(A)</w:t>
            </w:r>
          </w:p>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(A)</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(A)</w:t>
            </w:r>
          </w:p>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(A)</w:t>
            </w:r>
          </w:p>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(A)</w:t>
            </w:r>
          </w:p>
        </w:tc>
      </w:tr>
      <w:tr w:rsidR="00927DF9" w:rsidTr="00927DF9">
        <w:trPr>
          <w:trHeight w:val="276"/>
        </w:trPr>
        <w:tc>
          <w:tcPr>
            <w:cnfStyle w:val="001000000000"/>
            <w:tcW w:w="1368" w:type="dxa"/>
            <w:shd w:val="clear" w:color="auto" w:fill="auto"/>
          </w:tcPr>
          <w:p w:rsidR="00927DF9" w:rsidRPr="00836CAC" w:rsidRDefault="00927DF9" w:rsidP="00927DF9">
            <w:pPr>
              <w:jc w:val="center"/>
              <w:rPr>
                <w:rFonts w:ascii="Times New Roman" w:hAnsi="Times New Roman"/>
                <w:b w:val="0"/>
                <w:bCs w:val="0"/>
                <w:color w:val="000000"/>
                <w:sz w:val="24"/>
                <w:szCs w:val="24"/>
              </w:rPr>
            </w:pPr>
            <w:r w:rsidRPr="00836CAC">
              <w:rPr>
                <w:rFonts w:ascii="Times New Roman" w:hAnsi="Times New Roman"/>
                <w:color w:val="000000"/>
                <w:sz w:val="24"/>
                <w:szCs w:val="24"/>
              </w:rPr>
              <w:t>8a</w:t>
            </w:r>
          </w:p>
        </w:tc>
        <w:tc>
          <w:tcPr>
            <w:tcW w:w="2430" w:type="dxa"/>
            <w:shd w:val="clear" w:color="auto" w:fill="auto"/>
          </w:tcPr>
          <w:p w:rsidR="00927DF9" w:rsidRPr="00836CAC" w:rsidRDefault="00927DF9" w:rsidP="00927DF9">
            <w:pPr>
              <w:jc w:val="both"/>
              <w:cnfStyle w:val="000000000000"/>
              <w:rPr>
                <w:rFonts w:ascii="Times New Roman" w:hAnsi="Times New Roman"/>
                <w:color w:val="000000"/>
                <w:sz w:val="24"/>
                <w:szCs w:val="24"/>
              </w:rPr>
            </w:pPr>
            <w:r>
              <w:rPr>
                <w:rFonts w:ascii="Times New Roman" w:hAnsi="Times New Roman"/>
                <w:color w:val="000000"/>
                <w:sz w:val="24"/>
                <w:szCs w:val="24"/>
              </w:rPr>
              <w:t>Thr122(OG1).</w:t>
            </w:r>
            <w:r w:rsidRPr="00836CAC">
              <w:rPr>
                <w:rFonts w:ascii="Times New Roman" w:hAnsi="Times New Roman"/>
                <w:color w:val="000000"/>
                <w:sz w:val="24"/>
                <w:szCs w:val="24"/>
              </w:rPr>
              <w:t>...N(0)</w:t>
            </w:r>
          </w:p>
        </w:tc>
        <w:tc>
          <w:tcPr>
            <w:tcW w:w="1440" w:type="dxa"/>
            <w:shd w:val="clear" w:color="auto" w:fill="auto"/>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-2.5</w:t>
            </w:r>
          </w:p>
        </w:tc>
        <w:tc>
          <w:tcPr>
            <w:tcW w:w="1440" w:type="dxa"/>
            <w:shd w:val="clear" w:color="auto" w:fill="auto"/>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2.815</w:t>
            </w:r>
          </w:p>
        </w:tc>
        <w:tc>
          <w:tcPr>
            <w:tcW w:w="1530" w:type="dxa"/>
            <w:shd w:val="clear" w:color="auto" w:fill="auto"/>
          </w:tcPr>
          <w:p w:rsidR="00927DF9" w:rsidRPr="00836CAC" w:rsidRDefault="00927DF9" w:rsidP="00927DF9">
            <w:pPr>
              <w:jc w:val="center"/>
              <w:cnfStyle w:val="0000000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(B)</w:t>
            </w:r>
          </w:p>
        </w:tc>
        <w:tc>
          <w:tcPr>
            <w:tcW w:w="1368" w:type="dxa"/>
            <w:shd w:val="clear" w:color="auto" w:fill="auto"/>
          </w:tcPr>
          <w:p w:rsidR="00927DF9" w:rsidRPr="00836CAC" w:rsidRDefault="00927DF9" w:rsidP="00927DF9">
            <w:pPr>
              <w:jc w:val="center"/>
              <w:cnfStyle w:val="0000000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(D)</w:t>
            </w:r>
          </w:p>
        </w:tc>
      </w:tr>
      <w:tr w:rsidR="00927DF9" w:rsidTr="00927DF9">
        <w:trPr>
          <w:cnfStyle w:val="000000100000"/>
          <w:trHeight w:val="276"/>
        </w:trPr>
        <w:tc>
          <w:tcPr>
            <w:cnfStyle w:val="001000000000"/>
            <w:tcW w:w="1368" w:type="dxa"/>
            <w:shd w:val="clear" w:color="auto" w:fill="auto"/>
          </w:tcPr>
          <w:p w:rsidR="00927DF9" w:rsidRPr="00836CAC" w:rsidRDefault="00927DF9" w:rsidP="00927DF9">
            <w:pPr>
              <w:jc w:val="center"/>
              <w:rPr>
                <w:rFonts w:ascii="Times New Roman" w:hAnsi="Times New Roman"/>
                <w:b w:val="0"/>
                <w:bCs w:val="0"/>
                <w:color w:val="000000"/>
                <w:sz w:val="24"/>
                <w:szCs w:val="24"/>
              </w:rPr>
            </w:pPr>
            <w:r w:rsidRPr="00836CAC">
              <w:rPr>
                <w:rFonts w:ascii="Times New Roman" w:hAnsi="Times New Roman"/>
                <w:color w:val="000000"/>
                <w:sz w:val="24"/>
                <w:szCs w:val="24"/>
              </w:rPr>
              <w:t>9a</w:t>
            </w:r>
          </w:p>
        </w:tc>
        <w:tc>
          <w:tcPr>
            <w:tcW w:w="2430" w:type="dxa"/>
            <w:shd w:val="clear" w:color="auto" w:fill="auto"/>
          </w:tcPr>
          <w:p w:rsidR="00927DF9" w:rsidRPr="00836CAC" w:rsidRDefault="00927DF9" w:rsidP="00927DF9">
            <w:pPr>
              <w:jc w:val="both"/>
              <w:cnfStyle w:val="000000100000"/>
              <w:rPr>
                <w:rFonts w:ascii="Times New Roman" w:hAnsi="Times New Roman"/>
                <w:color w:val="000000"/>
                <w:sz w:val="24"/>
                <w:szCs w:val="24"/>
              </w:rPr>
            </w:pPr>
            <w:r>
              <w:rPr>
                <w:rFonts w:ascii="Times New Roman" w:hAnsi="Times New Roman"/>
                <w:color w:val="000000"/>
                <w:sz w:val="24"/>
                <w:szCs w:val="24"/>
              </w:rPr>
              <w:t>Thr97(N).</w:t>
            </w:r>
            <w:r w:rsidRPr="00836CAC">
              <w:rPr>
                <w:rFonts w:ascii="Times New Roman" w:hAnsi="Times New Roman"/>
                <w:color w:val="000000"/>
                <w:sz w:val="24"/>
                <w:szCs w:val="24"/>
              </w:rPr>
              <w:t>...O(0)</w:t>
            </w:r>
          </w:p>
          <w:p w:rsidR="00927DF9" w:rsidRPr="00836CAC" w:rsidRDefault="00927DF9" w:rsidP="00927DF9">
            <w:pPr>
              <w:jc w:val="both"/>
              <w:cnfStyle w:val="000000100000"/>
              <w:rPr>
                <w:rFonts w:ascii="Times New Roman" w:hAnsi="Times New Roman"/>
                <w:color w:val="000000"/>
                <w:sz w:val="24"/>
                <w:szCs w:val="24"/>
              </w:rPr>
            </w:pPr>
            <w:r>
              <w:rPr>
                <w:rFonts w:ascii="Times New Roman" w:hAnsi="Times New Roman"/>
                <w:color w:val="000000"/>
                <w:sz w:val="24"/>
                <w:szCs w:val="24"/>
              </w:rPr>
              <w:t>Gly95(N)..</w:t>
            </w:r>
            <w:r w:rsidRPr="00836CAC">
              <w:rPr>
                <w:rFonts w:ascii="Times New Roman" w:hAnsi="Times New Roman"/>
                <w:color w:val="000000"/>
                <w:sz w:val="24"/>
                <w:szCs w:val="24"/>
              </w:rPr>
              <w:t>..O(0)</w:t>
            </w:r>
          </w:p>
          <w:p w:rsidR="00927DF9" w:rsidRPr="00836CAC" w:rsidRDefault="00927DF9" w:rsidP="00927DF9">
            <w:pPr>
              <w:jc w:val="both"/>
              <w:cnfStyle w:val="000000100000"/>
              <w:rPr>
                <w:rFonts w:ascii="Times New Roman" w:hAnsi="Times New Roman"/>
                <w:color w:val="000000"/>
                <w:sz w:val="24"/>
                <w:szCs w:val="24"/>
              </w:rPr>
            </w:pPr>
            <w:r>
              <w:rPr>
                <w:rFonts w:ascii="Times New Roman" w:hAnsi="Times New Roman"/>
                <w:color w:val="000000"/>
                <w:sz w:val="24"/>
                <w:szCs w:val="24"/>
              </w:rPr>
              <w:t>Leu98(N)..</w:t>
            </w:r>
            <w:r w:rsidRPr="00836CAC">
              <w:rPr>
                <w:rFonts w:ascii="Times New Roman" w:hAnsi="Times New Roman"/>
                <w:color w:val="000000"/>
                <w:sz w:val="24"/>
                <w:szCs w:val="24"/>
              </w:rPr>
              <w:t>..O(0)</w:t>
            </w:r>
          </w:p>
        </w:tc>
        <w:tc>
          <w:tcPr>
            <w:tcW w:w="1440" w:type="dxa"/>
            <w:shd w:val="clear" w:color="auto" w:fill="auto"/>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-0.673</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-1.197</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-2.5</w:t>
            </w:r>
          </w:p>
        </w:tc>
        <w:tc>
          <w:tcPr>
            <w:tcW w:w="1440" w:type="dxa"/>
            <w:shd w:val="clear" w:color="auto" w:fill="auto"/>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3.110</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2.639</w:t>
            </w:r>
          </w:p>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2.746</w:t>
            </w:r>
          </w:p>
        </w:tc>
        <w:tc>
          <w:tcPr>
            <w:tcW w:w="1530" w:type="dxa"/>
            <w:shd w:val="clear" w:color="auto" w:fill="auto"/>
          </w:tcPr>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(D)</w:t>
            </w:r>
          </w:p>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(D)</w:t>
            </w:r>
          </w:p>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(D)</w:t>
            </w:r>
          </w:p>
        </w:tc>
        <w:tc>
          <w:tcPr>
            <w:tcW w:w="1368" w:type="dxa"/>
            <w:shd w:val="clear" w:color="auto" w:fill="auto"/>
          </w:tcPr>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(B)</w:t>
            </w:r>
          </w:p>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(B)</w:t>
            </w:r>
          </w:p>
          <w:p w:rsidR="00927DF9" w:rsidRPr="00836CAC" w:rsidRDefault="00927DF9" w:rsidP="00927DF9">
            <w:pPr>
              <w:jc w:val="center"/>
              <w:cnfStyle w:val="000000100000"/>
              <w:rPr>
                <w:rFonts w:ascii="Times New Roman" w:hAnsi="Times New Roman"/>
                <w:color w:val="000000"/>
                <w:sz w:val="24"/>
                <w:szCs w:val="24"/>
                <w:vertAlign w:val="superscript"/>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(B)</w:t>
            </w:r>
          </w:p>
        </w:tc>
      </w:tr>
      <w:tr w:rsidR="00927DF9" w:rsidTr="00927DF9">
        <w:trPr>
          <w:trHeight w:val="276"/>
        </w:trPr>
        <w:tc>
          <w:tcPr>
            <w:cnfStyle w:val="001000000000"/>
            <w:tcW w:w="1368" w:type="dxa"/>
            <w:vMerge w:val="restart"/>
            <w:shd w:val="clear" w:color="auto" w:fill="auto"/>
          </w:tcPr>
          <w:p w:rsidR="00927DF9" w:rsidRPr="00836CAC" w:rsidRDefault="00927DF9" w:rsidP="00927DF9">
            <w:pPr>
              <w:jc w:val="both"/>
              <w:rPr>
                <w:rFonts w:ascii="Times New Roman" w:hAnsi="Times New Roman"/>
                <w:b w:val="0"/>
                <w:bCs w:val="0"/>
                <w:color w:val="000000"/>
                <w:sz w:val="24"/>
                <w:szCs w:val="24"/>
              </w:rPr>
            </w:pPr>
            <w:r w:rsidRPr="00836CAC">
              <w:rPr>
                <w:rFonts w:ascii="Times New Roman" w:hAnsi="Times New Roman"/>
                <w:color w:val="000000"/>
                <w:sz w:val="24"/>
                <w:szCs w:val="24"/>
              </w:rPr>
              <w:lastRenderedPageBreak/>
              <w:t>Streptomycin</w:t>
            </w:r>
          </w:p>
        </w:tc>
        <w:tc>
          <w:tcPr>
            <w:tcW w:w="2430" w:type="dxa"/>
            <w:shd w:val="clear" w:color="auto" w:fill="auto"/>
          </w:tcPr>
          <w:p w:rsidR="00927DF9" w:rsidRPr="00836CAC" w:rsidRDefault="00927DF9" w:rsidP="00927DF9">
            <w:pPr>
              <w:jc w:val="both"/>
              <w:cnfStyle w:val="000000000000"/>
              <w:rPr>
                <w:rFonts w:ascii="Times New Roman" w:hAnsi="Times New Roman"/>
                <w:color w:val="000000"/>
                <w:sz w:val="24"/>
                <w:szCs w:val="24"/>
              </w:rPr>
            </w:pPr>
            <w:r>
              <w:rPr>
                <w:rFonts w:ascii="Times New Roman" w:hAnsi="Times New Roman"/>
                <w:color w:val="000000"/>
                <w:sz w:val="24"/>
                <w:szCs w:val="24"/>
              </w:rPr>
              <w:t>Ala8(N)…</w:t>
            </w:r>
            <w:r w:rsidRPr="00836CAC">
              <w:rPr>
                <w:rFonts w:ascii="Times New Roman" w:hAnsi="Times New Roman"/>
                <w:color w:val="000000"/>
                <w:sz w:val="24"/>
                <w:szCs w:val="24"/>
              </w:rPr>
              <w:t>.O(35)</w:t>
            </w:r>
          </w:p>
        </w:tc>
        <w:tc>
          <w:tcPr>
            <w:tcW w:w="1440" w:type="dxa"/>
            <w:shd w:val="clear" w:color="auto" w:fill="auto"/>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-0.660</w:t>
            </w:r>
          </w:p>
        </w:tc>
        <w:tc>
          <w:tcPr>
            <w:tcW w:w="1440" w:type="dxa"/>
            <w:shd w:val="clear" w:color="auto" w:fill="auto"/>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3.225</w:t>
            </w:r>
          </w:p>
        </w:tc>
        <w:tc>
          <w:tcPr>
            <w:tcW w:w="1530" w:type="dxa"/>
            <w:shd w:val="clear" w:color="auto" w:fill="auto"/>
          </w:tcPr>
          <w:p w:rsidR="00927DF9" w:rsidRPr="00836CAC" w:rsidRDefault="00927DF9" w:rsidP="00927DF9">
            <w:pPr>
              <w:jc w:val="center"/>
              <w:cnfStyle w:val="000000000000"/>
              <w:rPr>
                <w:color w:val="000000"/>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(D)</w:t>
            </w:r>
          </w:p>
        </w:tc>
        <w:tc>
          <w:tcPr>
            <w:tcW w:w="1368" w:type="dxa"/>
            <w:shd w:val="clear" w:color="auto" w:fill="auto"/>
          </w:tcPr>
          <w:p w:rsidR="00927DF9" w:rsidRPr="00836CAC" w:rsidRDefault="00927DF9" w:rsidP="00927DF9">
            <w:pPr>
              <w:jc w:val="center"/>
              <w:cnfStyle w:val="000000000000"/>
              <w:rPr>
                <w:color w:val="000000"/>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(B)</w:t>
            </w:r>
          </w:p>
        </w:tc>
      </w:tr>
      <w:tr w:rsidR="00927DF9" w:rsidTr="00927DF9">
        <w:trPr>
          <w:cnfStyle w:val="000000100000"/>
          <w:trHeight w:val="276"/>
        </w:trPr>
        <w:tc>
          <w:tcPr>
            <w:cnfStyle w:val="001000000000"/>
            <w:tcW w:w="1368" w:type="dxa"/>
            <w:vMerge/>
            <w:shd w:val="clear" w:color="auto" w:fill="auto"/>
          </w:tcPr>
          <w:p w:rsidR="00927DF9" w:rsidRPr="00836CAC" w:rsidRDefault="00927DF9" w:rsidP="00927DF9">
            <w:pPr>
              <w:jc w:val="both"/>
              <w:rPr>
                <w:rFonts w:ascii="Times New Roman" w:hAnsi="Times New Roman"/>
                <w:b w:val="0"/>
                <w:bCs w:val="0"/>
                <w:color w:val="000000"/>
                <w:sz w:val="24"/>
                <w:szCs w:val="24"/>
              </w:rPr>
            </w:pPr>
          </w:p>
        </w:tc>
        <w:tc>
          <w:tcPr>
            <w:tcW w:w="2430" w:type="dxa"/>
            <w:shd w:val="clear" w:color="auto" w:fill="auto"/>
          </w:tcPr>
          <w:p w:rsidR="00927DF9" w:rsidRPr="00836CAC" w:rsidRDefault="00927DF9" w:rsidP="00927DF9">
            <w:pPr>
              <w:jc w:val="both"/>
              <w:cnfStyle w:val="000000100000"/>
              <w:rPr>
                <w:rFonts w:ascii="Times New Roman" w:hAnsi="Times New Roman"/>
                <w:color w:val="000000"/>
                <w:sz w:val="24"/>
                <w:szCs w:val="24"/>
              </w:rPr>
            </w:pPr>
            <w:r>
              <w:rPr>
                <w:rFonts w:ascii="Times New Roman" w:hAnsi="Times New Roman"/>
                <w:color w:val="000000"/>
                <w:sz w:val="24"/>
                <w:szCs w:val="24"/>
              </w:rPr>
              <w:t>Ala8(O)</w:t>
            </w:r>
            <w:r w:rsidRPr="00836CAC">
              <w:rPr>
                <w:rFonts w:ascii="Times New Roman" w:hAnsi="Times New Roman"/>
                <w:color w:val="000000"/>
                <w:sz w:val="24"/>
                <w:szCs w:val="24"/>
              </w:rPr>
              <w:t>..</w:t>
            </w:r>
            <w:r>
              <w:rPr>
                <w:rFonts w:ascii="Times New Roman" w:hAnsi="Times New Roman"/>
                <w:color w:val="000000"/>
                <w:sz w:val="24"/>
                <w:szCs w:val="24"/>
              </w:rPr>
              <w:t>..</w:t>
            </w:r>
            <w:r w:rsidRPr="00836CAC">
              <w:rPr>
                <w:rFonts w:ascii="Times New Roman" w:hAnsi="Times New Roman"/>
                <w:color w:val="000000"/>
                <w:sz w:val="24"/>
                <w:szCs w:val="24"/>
              </w:rPr>
              <w:t>O(34)</w:t>
            </w:r>
          </w:p>
        </w:tc>
        <w:tc>
          <w:tcPr>
            <w:tcW w:w="1440" w:type="dxa"/>
            <w:shd w:val="clear" w:color="auto" w:fill="auto"/>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-1.812</w:t>
            </w:r>
          </w:p>
        </w:tc>
        <w:tc>
          <w:tcPr>
            <w:tcW w:w="1440" w:type="dxa"/>
            <w:shd w:val="clear" w:color="auto" w:fill="auto"/>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2.517</w:t>
            </w:r>
          </w:p>
        </w:tc>
        <w:tc>
          <w:tcPr>
            <w:tcW w:w="1530" w:type="dxa"/>
            <w:shd w:val="clear" w:color="auto" w:fill="auto"/>
          </w:tcPr>
          <w:p w:rsidR="00927DF9" w:rsidRPr="00836CAC" w:rsidRDefault="00927DF9" w:rsidP="00927DF9">
            <w:pPr>
              <w:jc w:val="center"/>
              <w:cnfStyle w:val="000000100000"/>
              <w:rPr>
                <w:color w:val="000000"/>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(A)</w:t>
            </w:r>
          </w:p>
        </w:tc>
        <w:tc>
          <w:tcPr>
            <w:tcW w:w="1368" w:type="dxa"/>
            <w:shd w:val="clear" w:color="auto" w:fill="auto"/>
          </w:tcPr>
          <w:p w:rsidR="00927DF9" w:rsidRPr="00836CAC" w:rsidRDefault="00927DF9" w:rsidP="00927DF9">
            <w:pPr>
              <w:jc w:val="center"/>
              <w:cnfStyle w:val="000000100000"/>
              <w:rPr>
                <w:color w:val="000000"/>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(B)</w:t>
            </w:r>
          </w:p>
        </w:tc>
      </w:tr>
      <w:tr w:rsidR="00927DF9" w:rsidTr="00927DF9">
        <w:trPr>
          <w:trHeight w:val="276"/>
        </w:trPr>
        <w:tc>
          <w:tcPr>
            <w:cnfStyle w:val="001000000000"/>
            <w:tcW w:w="1368" w:type="dxa"/>
            <w:vMerge/>
            <w:shd w:val="clear" w:color="auto" w:fill="auto"/>
          </w:tcPr>
          <w:p w:rsidR="00927DF9" w:rsidRPr="00836CAC" w:rsidRDefault="00927DF9" w:rsidP="00927DF9">
            <w:pPr>
              <w:jc w:val="both"/>
              <w:rPr>
                <w:rFonts w:ascii="Times New Roman" w:hAnsi="Times New Roman"/>
                <w:b w:val="0"/>
                <w:bCs w:val="0"/>
                <w:color w:val="000000"/>
                <w:sz w:val="24"/>
                <w:szCs w:val="24"/>
              </w:rPr>
            </w:pPr>
          </w:p>
        </w:tc>
        <w:tc>
          <w:tcPr>
            <w:tcW w:w="2430" w:type="dxa"/>
            <w:shd w:val="clear" w:color="auto" w:fill="auto"/>
          </w:tcPr>
          <w:p w:rsidR="00927DF9" w:rsidRPr="00836CAC" w:rsidRDefault="00927DF9" w:rsidP="00927DF9">
            <w:pPr>
              <w:cnfStyle w:val="000000000000"/>
              <w:rPr>
                <w:color w:val="000000"/>
              </w:rPr>
            </w:pPr>
            <w:r>
              <w:rPr>
                <w:rFonts w:ascii="Times New Roman" w:hAnsi="Times New Roman"/>
                <w:color w:val="000000"/>
                <w:sz w:val="24"/>
                <w:szCs w:val="24"/>
              </w:rPr>
              <w:t>Gln20(O)</w:t>
            </w:r>
            <w:r w:rsidRPr="00836CAC">
              <w:rPr>
                <w:rFonts w:ascii="Times New Roman" w:hAnsi="Times New Roman"/>
                <w:color w:val="000000"/>
                <w:sz w:val="24"/>
                <w:szCs w:val="24"/>
              </w:rPr>
              <w:t>..</w:t>
            </w:r>
            <w:r>
              <w:rPr>
                <w:rFonts w:ascii="Times New Roman" w:hAnsi="Times New Roman"/>
                <w:color w:val="000000"/>
                <w:sz w:val="24"/>
                <w:szCs w:val="24"/>
              </w:rPr>
              <w:t>..</w:t>
            </w:r>
            <w:r w:rsidRPr="00836CAC">
              <w:rPr>
                <w:rFonts w:ascii="Times New Roman" w:hAnsi="Times New Roman"/>
                <w:color w:val="000000"/>
                <w:sz w:val="24"/>
                <w:szCs w:val="24"/>
              </w:rPr>
              <w:t>O(10)</w:t>
            </w:r>
          </w:p>
        </w:tc>
        <w:tc>
          <w:tcPr>
            <w:tcW w:w="1440" w:type="dxa"/>
            <w:shd w:val="clear" w:color="auto" w:fill="auto"/>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-0.676</w:t>
            </w:r>
          </w:p>
        </w:tc>
        <w:tc>
          <w:tcPr>
            <w:tcW w:w="1440" w:type="dxa"/>
            <w:shd w:val="clear" w:color="auto" w:fill="auto"/>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2.601</w:t>
            </w:r>
          </w:p>
        </w:tc>
        <w:tc>
          <w:tcPr>
            <w:tcW w:w="1530" w:type="dxa"/>
            <w:shd w:val="clear" w:color="auto" w:fill="auto"/>
          </w:tcPr>
          <w:p w:rsidR="00927DF9" w:rsidRPr="00836CAC" w:rsidRDefault="00927DF9" w:rsidP="00927DF9">
            <w:pPr>
              <w:jc w:val="center"/>
              <w:cnfStyle w:val="000000000000"/>
              <w:rPr>
                <w:color w:val="000000"/>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(A)</w:t>
            </w:r>
          </w:p>
        </w:tc>
        <w:tc>
          <w:tcPr>
            <w:tcW w:w="1368" w:type="dxa"/>
            <w:shd w:val="clear" w:color="auto" w:fill="auto"/>
          </w:tcPr>
          <w:p w:rsidR="00927DF9" w:rsidRPr="00836CAC" w:rsidRDefault="00927DF9" w:rsidP="00927DF9">
            <w:pPr>
              <w:jc w:val="center"/>
              <w:cnfStyle w:val="000000000000"/>
              <w:rPr>
                <w:color w:val="000000"/>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(B)</w:t>
            </w:r>
          </w:p>
        </w:tc>
      </w:tr>
      <w:tr w:rsidR="00927DF9" w:rsidTr="00927DF9">
        <w:trPr>
          <w:cnfStyle w:val="000000100000"/>
          <w:trHeight w:val="276"/>
        </w:trPr>
        <w:tc>
          <w:tcPr>
            <w:cnfStyle w:val="001000000000"/>
            <w:tcW w:w="1368" w:type="dxa"/>
            <w:vMerge/>
            <w:shd w:val="clear" w:color="auto" w:fill="auto"/>
          </w:tcPr>
          <w:p w:rsidR="00927DF9" w:rsidRPr="00836CAC" w:rsidRDefault="00927DF9" w:rsidP="00927DF9">
            <w:pPr>
              <w:jc w:val="both"/>
              <w:rPr>
                <w:rFonts w:ascii="Times New Roman" w:hAnsi="Times New Roman"/>
                <w:b w:val="0"/>
                <w:bCs w:val="0"/>
                <w:color w:val="000000"/>
                <w:sz w:val="24"/>
                <w:szCs w:val="24"/>
              </w:rPr>
            </w:pPr>
          </w:p>
        </w:tc>
        <w:tc>
          <w:tcPr>
            <w:tcW w:w="2430" w:type="dxa"/>
            <w:shd w:val="clear" w:color="auto" w:fill="auto"/>
          </w:tcPr>
          <w:p w:rsidR="00927DF9" w:rsidRPr="00836CAC" w:rsidRDefault="00927DF9" w:rsidP="00927DF9">
            <w:pPr>
              <w:cnfStyle w:val="000000100000"/>
              <w:rPr>
                <w:color w:val="000000"/>
              </w:rPr>
            </w:pPr>
            <w:r>
              <w:rPr>
                <w:rFonts w:ascii="Times New Roman" w:hAnsi="Times New Roman"/>
                <w:color w:val="000000"/>
                <w:sz w:val="24"/>
                <w:szCs w:val="24"/>
              </w:rPr>
              <w:t>Ser50(OG)…</w:t>
            </w:r>
            <w:r w:rsidRPr="00836CAC">
              <w:rPr>
                <w:rFonts w:ascii="Times New Roman" w:hAnsi="Times New Roman"/>
                <w:color w:val="000000"/>
                <w:sz w:val="24"/>
                <w:szCs w:val="24"/>
              </w:rPr>
              <w:t>.O(12)</w:t>
            </w:r>
          </w:p>
        </w:tc>
        <w:tc>
          <w:tcPr>
            <w:tcW w:w="1440" w:type="dxa"/>
            <w:shd w:val="clear" w:color="auto" w:fill="auto"/>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-2.5</w:t>
            </w:r>
          </w:p>
        </w:tc>
        <w:tc>
          <w:tcPr>
            <w:tcW w:w="1440" w:type="dxa"/>
            <w:shd w:val="clear" w:color="auto" w:fill="auto"/>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2.702</w:t>
            </w:r>
          </w:p>
        </w:tc>
        <w:tc>
          <w:tcPr>
            <w:tcW w:w="1530" w:type="dxa"/>
            <w:shd w:val="clear" w:color="auto" w:fill="auto"/>
          </w:tcPr>
          <w:p w:rsidR="00927DF9" w:rsidRPr="00836CAC" w:rsidRDefault="00927DF9" w:rsidP="00927DF9">
            <w:pPr>
              <w:jc w:val="center"/>
              <w:cnfStyle w:val="000000100000"/>
              <w:rPr>
                <w:color w:val="000000"/>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(B)</w:t>
            </w:r>
          </w:p>
        </w:tc>
        <w:tc>
          <w:tcPr>
            <w:tcW w:w="1368" w:type="dxa"/>
            <w:shd w:val="clear" w:color="auto" w:fill="auto"/>
          </w:tcPr>
          <w:p w:rsidR="00927DF9" w:rsidRPr="00836CAC" w:rsidRDefault="00927DF9" w:rsidP="00927DF9">
            <w:pPr>
              <w:jc w:val="center"/>
              <w:cnfStyle w:val="000000100000"/>
              <w:rPr>
                <w:color w:val="000000"/>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(B)</w:t>
            </w:r>
          </w:p>
        </w:tc>
      </w:tr>
      <w:tr w:rsidR="00927DF9" w:rsidTr="00927DF9">
        <w:trPr>
          <w:trHeight w:val="276"/>
        </w:trPr>
        <w:tc>
          <w:tcPr>
            <w:cnfStyle w:val="001000000000"/>
            <w:tcW w:w="1368" w:type="dxa"/>
            <w:vMerge/>
            <w:shd w:val="clear" w:color="auto" w:fill="auto"/>
          </w:tcPr>
          <w:p w:rsidR="00927DF9" w:rsidRPr="00836CAC" w:rsidRDefault="00927DF9" w:rsidP="00927DF9">
            <w:pPr>
              <w:jc w:val="both"/>
              <w:rPr>
                <w:rFonts w:ascii="Times New Roman" w:hAnsi="Times New Roman"/>
                <w:b w:val="0"/>
                <w:bCs w:val="0"/>
                <w:color w:val="000000"/>
                <w:sz w:val="24"/>
                <w:szCs w:val="24"/>
              </w:rPr>
            </w:pPr>
          </w:p>
        </w:tc>
        <w:tc>
          <w:tcPr>
            <w:tcW w:w="2430" w:type="dxa"/>
            <w:shd w:val="clear" w:color="auto" w:fill="auto"/>
          </w:tcPr>
          <w:p w:rsidR="00927DF9" w:rsidRPr="00836CAC" w:rsidRDefault="00927DF9" w:rsidP="00927DF9">
            <w:pPr>
              <w:cnfStyle w:val="000000000000"/>
              <w:rPr>
                <w:color w:val="000000"/>
              </w:rPr>
            </w:pPr>
            <w:r>
              <w:rPr>
                <w:rFonts w:ascii="Times New Roman" w:hAnsi="Times New Roman"/>
                <w:color w:val="000000"/>
                <w:sz w:val="24"/>
                <w:szCs w:val="24"/>
              </w:rPr>
              <w:t>Ser50 (OG)…</w:t>
            </w:r>
            <w:r w:rsidRPr="00836CAC">
              <w:rPr>
                <w:rFonts w:ascii="Times New Roman" w:hAnsi="Times New Roman"/>
                <w:color w:val="000000"/>
                <w:sz w:val="24"/>
                <w:szCs w:val="24"/>
              </w:rPr>
              <w:t>.O(22)</w:t>
            </w:r>
          </w:p>
        </w:tc>
        <w:tc>
          <w:tcPr>
            <w:tcW w:w="1440" w:type="dxa"/>
            <w:shd w:val="clear" w:color="auto" w:fill="auto"/>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-2.5</w:t>
            </w:r>
          </w:p>
        </w:tc>
        <w:tc>
          <w:tcPr>
            <w:tcW w:w="1440" w:type="dxa"/>
            <w:shd w:val="clear" w:color="auto" w:fill="auto"/>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2.607</w:t>
            </w:r>
          </w:p>
        </w:tc>
        <w:tc>
          <w:tcPr>
            <w:tcW w:w="1530" w:type="dxa"/>
            <w:shd w:val="clear" w:color="auto" w:fill="auto"/>
          </w:tcPr>
          <w:p w:rsidR="00927DF9" w:rsidRPr="00836CAC" w:rsidRDefault="00927DF9" w:rsidP="00927DF9">
            <w:pPr>
              <w:jc w:val="center"/>
              <w:cnfStyle w:val="000000000000"/>
              <w:rPr>
                <w:color w:val="000000"/>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(B)</w:t>
            </w:r>
          </w:p>
        </w:tc>
        <w:tc>
          <w:tcPr>
            <w:tcW w:w="1368" w:type="dxa"/>
            <w:shd w:val="clear" w:color="auto" w:fill="auto"/>
          </w:tcPr>
          <w:p w:rsidR="00927DF9" w:rsidRPr="00836CAC" w:rsidRDefault="00927DF9" w:rsidP="00927DF9">
            <w:pPr>
              <w:jc w:val="center"/>
              <w:cnfStyle w:val="000000000000"/>
              <w:rPr>
                <w:color w:val="000000"/>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(A)</w:t>
            </w:r>
          </w:p>
        </w:tc>
      </w:tr>
      <w:tr w:rsidR="00927DF9" w:rsidTr="00927DF9">
        <w:trPr>
          <w:cnfStyle w:val="000000100000"/>
          <w:trHeight w:val="276"/>
        </w:trPr>
        <w:tc>
          <w:tcPr>
            <w:cnfStyle w:val="001000000000"/>
            <w:tcW w:w="1368" w:type="dxa"/>
            <w:vMerge/>
            <w:shd w:val="clear" w:color="auto" w:fill="auto"/>
          </w:tcPr>
          <w:p w:rsidR="00927DF9" w:rsidRPr="00836CAC" w:rsidRDefault="00927DF9" w:rsidP="00927DF9">
            <w:pPr>
              <w:jc w:val="both"/>
              <w:rPr>
                <w:rFonts w:ascii="Times New Roman" w:hAnsi="Times New Roman"/>
                <w:b w:val="0"/>
                <w:bCs w:val="0"/>
                <w:color w:val="000000"/>
                <w:sz w:val="24"/>
                <w:szCs w:val="24"/>
              </w:rPr>
            </w:pPr>
          </w:p>
        </w:tc>
        <w:tc>
          <w:tcPr>
            <w:tcW w:w="2430" w:type="dxa"/>
            <w:shd w:val="clear" w:color="auto" w:fill="auto"/>
          </w:tcPr>
          <w:p w:rsidR="00927DF9" w:rsidRPr="00836CAC" w:rsidRDefault="00927DF9" w:rsidP="00927DF9">
            <w:pPr>
              <w:cnfStyle w:val="000000100000"/>
              <w:rPr>
                <w:color w:val="000000"/>
              </w:rPr>
            </w:pPr>
            <w:r>
              <w:rPr>
                <w:rFonts w:ascii="Times New Roman" w:hAnsi="Times New Roman"/>
                <w:color w:val="000000"/>
                <w:sz w:val="24"/>
                <w:szCs w:val="24"/>
              </w:rPr>
              <w:t>Thr47(OG1)….</w:t>
            </w:r>
            <w:r w:rsidRPr="00836CAC">
              <w:rPr>
                <w:rFonts w:ascii="Times New Roman" w:hAnsi="Times New Roman"/>
                <w:color w:val="000000"/>
                <w:sz w:val="24"/>
                <w:szCs w:val="24"/>
              </w:rPr>
              <w:t>N(39)</w:t>
            </w:r>
          </w:p>
        </w:tc>
        <w:tc>
          <w:tcPr>
            <w:tcW w:w="1440" w:type="dxa"/>
            <w:shd w:val="clear" w:color="auto" w:fill="auto"/>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-2.5</w:t>
            </w:r>
          </w:p>
        </w:tc>
        <w:tc>
          <w:tcPr>
            <w:tcW w:w="1440" w:type="dxa"/>
            <w:shd w:val="clear" w:color="auto" w:fill="auto"/>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2.775</w:t>
            </w:r>
          </w:p>
        </w:tc>
        <w:tc>
          <w:tcPr>
            <w:tcW w:w="1530" w:type="dxa"/>
            <w:shd w:val="clear" w:color="auto" w:fill="auto"/>
          </w:tcPr>
          <w:p w:rsidR="00927DF9" w:rsidRPr="00836CAC" w:rsidRDefault="00927DF9" w:rsidP="00927DF9">
            <w:pPr>
              <w:jc w:val="center"/>
              <w:cnfStyle w:val="000000100000"/>
              <w:rPr>
                <w:color w:val="000000"/>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(B)</w:t>
            </w:r>
          </w:p>
        </w:tc>
        <w:tc>
          <w:tcPr>
            <w:tcW w:w="1368" w:type="dxa"/>
            <w:shd w:val="clear" w:color="auto" w:fill="auto"/>
          </w:tcPr>
          <w:p w:rsidR="00927DF9" w:rsidRPr="00836CAC" w:rsidRDefault="00927DF9" w:rsidP="00927DF9">
            <w:pPr>
              <w:jc w:val="center"/>
              <w:cnfStyle w:val="000000100000"/>
              <w:rPr>
                <w:color w:val="000000"/>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(D)</w:t>
            </w:r>
          </w:p>
        </w:tc>
      </w:tr>
      <w:tr w:rsidR="00927DF9" w:rsidTr="00927DF9">
        <w:trPr>
          <w:trHeight w:val="276"/>
        </w:trPr>
        <w:tc>
          <w:tcPr>
            <w:cnfStyle w:val="001000000000"/>
            <w:tcW w:w="1368" w:type="dxa"/>
            <w:vMerge/>
            <w:shd w:val="clear" w:color="auto" w:fill="auto"/>
          </w:tcPr>
          <w:p w:rsidR="00927DF9" w:rsidRPr="00836CAC" w:rsidRDefault="00927DF9" w:rsidP="00927DF9">
            <w:pPr>
              <w:jc w:val="both"/>
              <w:rPr>
                <w:rFonts w:ascii="Times New Roman" w:hAnsi="Times New Roman"/>
                <w:b w:val="0"/>
                <w:bCs w:val="0"/>
                <w:color w:val="000000"/>
                <w:sz w:val="24"/>
                <w:szCs w:val="24"/>
              </w:rPr>
            </w:pPr>
          </w:p>
        </w:tc>
        <w:tc>
          <w:tcPr>
            <w:tcW w:w="2430" w:type="dxa"/>
            <w:shd w:val="clear" w:color="auto" w:fill="auto"/>
          </w:tcPr>
          <w:p w:rsidR="00927DF9" w:rsidRPr="00836CAC" w:rsidRDefault="00927DF9" w:rsidP="00927DF9">
            <w:pPr>
              <w:cnfStyle w:val="000000000000"/>
              <w:rPr>
                <w:color w:val="000000"/>
              </w:rPr>
            </w:pPr>
            <w:r>
              <w:rPr>
                <w:rFonts w:ascii="Times New Roman" w:hAnsi="Times New Roman"/>
                <w:color w:val="000000"/>
                <w:sz w:val="24"/>
                <w:szCs w:val="24"/>
              </w:rPr>
              <w:t>Thr122(OG1)….</w:t>
            </w:r>
            <w:r w:rsidRPr="00836CAC">
              <w:rPr>
                <w:rFonts w:ascii="Times New Roman" w:hAnsi="Times New Roman"/>
                <w:color w:val="000000"/>
                <w:sz w:val="24"/>
                <w:szCs w:val="24"/>
              </w:rPr>
              <w:t>N(3)</w:t>
            </w:r>
          </w:p>
        </w:tc>
        <w:tc>
          <w:tcPr>
            <w:tcW w:w="1440" w:type="dxa"/>
            <w:shd w:val="clear" w:color="auto" w:fill="auto"/>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-2.5</w:t>
            </w:r>
          </w:p>
        </w:tc>
        <w:tc>
          <w:tcPr>
            <w:tcW w:w="1440" w:type="dxa"/>
            <w:shd w:val="clear" w:color="auto" w:fill="auto"/>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3.085</w:t>
            </w:r>
          </w:p>
        </w:tc>
        <w:tc>
          <w:tcPr>
            <w:tcW w:w="1530" w:type="dxa"/>
            <w:shd w:val="clear" w:color="auto" w:fill="auto"/>
          </w:tcPr>
          <w:p w:rsidR="00927DF9" w:rsidRPr="00836CAC" w:rsidRDefault="00927DF9" w:rsidP="00927DF9">
            <w:pPr>
              <w:jc w:val="center"/>
              <w:cnfStyle w:val="000000000000"/>
              <w:rPr>
                <w:color w:val="000000"/>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(B)</w:t>
            </w:r>
          </w:p>
        </w:tc>
        <w:tc>
          <w:tcPr>
            <w:tcW w:w="1368" w:type="dxa"/>
            <w:shd w:val="clear" w:color="auto" w:fill="auto"/>
          </w:tcPr>
          <w:p w:rsidR="00927DF9" w:rsidRPr="00836CAC" w:rsidRDefault="00927DF9" w:rsidP="00927DF9">
            <w:pPr>
              <w:jc w:val="center"/>
              <w:cnfStyle w:val="000000000000"/>
              <w:rPr>
                <w:color w:val="000000"/>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(A)</w:t>
            </w:r>
          </w:p>
        </w:tc>
      </w:tr>
      <w:tr w:rsidR="00927DF9" w:rsidTr="00927DF9">
        <w:trPr>
          <w:cnfStyle w:val="000000100000"/>
          <w:trHeight w:val="276"/>
        </w:trPr>
        <w:tc>
          <w:tcPr>
            <w:cnfStyle w:val="001000000000"/>
            <w:tcW w:w="1368" w:type="dxa"/>
            <w:vMerge/>
            <w:shd w:val="clear" w:color="auto" w:fill="auto"/>
          </w:tcPr>
          <w:p w:rsidR="00927DF9" w:rsidRPr="00836CAC" w:rsidRDefault="00927DF9" w:rsidP="00927DF9">
            <w:pPr>
              <w:jc w:val="both"/>
              <w:rPr>
                <w:rFonts w:ascii="Times New Roman" w:hAnsi="Times New Roman"/>
                <w:b w:val="0"/>
                <w:bCs w:val="0"/>
                <w:color w:val="000000"/>
                <w:sz w:val="24"/>
                <w:szCs w:val="24"/>
              </w:rPr>
            </w:pPr>
          </w:p>
        </w:tc>
        <w:tc>
          <w:tcPr>
            <w:tcW w:w="2430" w:type="dxa"/>
            <w:shd w:val="clear" w:color="auto" w:fill="auto"/>
          </w:tcPr>
          <w:p w:rsidR="00927DF9" w:rsidRPr="00836CAC" w:rsidRDefault="00927DF9" w:rsidP="00927DF9">
            <w:pPr>
              <w:cnfStyle w:val="000000100000"/>
              <w:rPr>
                <w:color w:val="000000"/>
              </w:rPr>
            </w:pPr>
            <w:r>
              <w:rPr>
                <w:rFonts w:ascii="Times New Roman" w:hAnsi="Times New Roman"/>
                <w:color w:val="000000"/>
                <w:sz w:val="24"/>
                <w:szCs w:val="24"/>
              </w:rPr>
              <w:t>Thr122(OG1)….</w:t>
            </w:r>
            <w:r w:rsidRPr="00836CAC">
              <w:rPr>
                <w:rFonts w:ascii="Times New Roman" w:hAnsi="Times New Roman"/>
                <w:color w:val="000000"/>
                <w:sz w:val="24"/>
                <w:szCs w:val="24"/>
              </w:rPr>
              <w:t>O(11)</w:t>
            </w:r>
          </w:p>
        </w:tc>
        <w:tc>
          <w:tcPr>
            <w:tcW w:w="1440" w:type="dxa"/>
            <w:shd w:val="clear" w:color="auto" w:fill="auto"/>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-2.5</w:t>
            </w:r>
          </w:p>
        </w:tc>
        <w:tc>
          <w:tcPr>
            <w:tcW w:w="1440" w:type="dxa"/>
            <w:shd w:val="clear" w:color="auto" w:fill="auto"/>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2.772</w:t>
            </w:r>
          </w:p>
        </w:tc>
        <w:tc>
          <w:tcPr>
            <w:tcW w:w="1530" w:type="dxa"/>
            <w:shd w:val="clear" w:color="auto" w:fill="auto"/>
          </w:tcPr>
          <w:p w:rsidR="00927DF9" w:rsidRPr="00836CAC" w:rsidRDefault="00927DF9" w:rsidP="00927DF9">
            <w:pPr>
              <w:jc w:val="center"/>
              <w:cnfStyle w:val="000000100000"/>
              <w:rPr>
                <w:color w:val="000000"/>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(B)</w:t>
            </w:r>
          </w:p>
        </w:tc>
        <w:tc>
          <w:tcPr>
            <w:tcW w:w="1368" w:type="dxa"/>
            <w:shd w:val="clear" w:color="auto" w:fill="auto"/>
          </w:tcPr>
          <w:p w:rsidR="00927DF9" w:rsidRPr="00836CAC" w:rsidRDefault="00927DF9" w:rsidP="00927DF9">
            <w:pPr>
              <w:jc w:val="center"/>
              <w:cnfStyle w:val="000000100000"/>
              <w:rPr>
                <w:color w:val="000000"/>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(B)</w:t>
            </w:r>
          </w:p>
        </w:tc>
      </w:tr>
      <w:tr w:rsidR="00927DF9" w:rsidTr="00927DF9">
        <w:trPr>
          <w:trHeight w:val="276"/>
        </w:trPr>
        <w:tc>
          <w:tcPr>
            <w:cnfStyle w:val="001000000000"/>
            <w:tcW w:w="1368" w:type="dxa"/>
            <w:vMerge/>
            <w:shd w:val="clear" w:color="auto" w:fill="auto"/>
          </w:tcPr>
          <w:p w:rsidR="00927DF9" w:rsidRPr="00836CAC" w:rsidRDefault="00927DF9" w:rsidP="00927DF9">
            <w:pPr>
              <w:jc w:val="both"/>
              <w:rPr>
                <w:rFonts w:ascii="Times New Roman" w:hAnsi="Times New Roman"/>
                <w:b w:val="0"/>
                <w:bCs w:val="0"/>
                <w:color w:val="000000"/>
                <w:sz w:val="24"/>
                <w:szCs w:val="24"/>
              </w:rPr>
            </w:pPr>
          </w:p>
        </w:tc>
        <w:tc>
          <w:tcPr>
            <w:tcW w:w="2430" w:type="dxa"/>
            <w:shd w:val="clear" w:color="auto" w:fill="auto"/>
          </w:tcPr>
          <w:p w:rsidR="00927DF9" w:rsidRPr="00836CAC" w:rsidRDefault="00927DF9" w:rsidP="00927DF9">
            <w:pPr>
              <w:cnfStyle w:val="000000000000"/>
              <w:rPr>
                <w:color w:val="000000"/>
              </w:rPr>
            </w:pPr>
            <w:r>
              <w:rPr>
                <w:rFonts w:ascii="Times New Roman" w:hAnsi="Times New Roman"/>
                <w:color w:val="000000"/>
                <w:sz w:val="24"/>
                <w:szCs w:val="24"/>
              </w:rPr>
              <w:t>Asp121(OD1)….</w:t>
            </w:r>
            <w:r w:rsidRPr="00836CAC">
              <w:rPr>
                <w:rFonts w:ascii="Times New Roman" w:hAnsi="Times New Roman"/>
                <w:color w:val="000000"/>
                <w:sz w:val="24"/>
                <w:szCs w:val="24"/>
              </w:rPr>
              <w:t>N(2)</w:t>
            </w:r>
          </w:p>
        </w:tc>
        <w:tc>
          <w:tcPr>
            <w:tcW w:w="1440" w:type="dxa"/>
            <w:shd w:val="clear" w:color="auto" w:fill="auto"/>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-2.5</w:t>
            </w:r>
          </w:p>
        </w:tc>
        <w:tc>
          <w:tcPr>
            <w:tcW w:w="1440" w:type="dxa"/>
            <w:shd w:val="clear" w:color="auto" w:fill="auto"/>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3.053</w:t>
            </w:r>
          </w:p>
        </w:tc>
        <w:tc>
          <w:tcPr>
            <w:tcW w:w="1530" w:type="dxa"/>
            <w:shd w:val="clear" w:color="auto" w:fill="auto"/>
          </w:tcPr>
          <w:p w:rsidR="00927DF9" w:rsidRPr="00836CAC" w:rsidRDefault="00927DF9" w:rsidP="00927DF9">
            <w:pPr>
              <w:jc w:val="center"/>
              <w:cnfStyle w:val="000000000000"/>
              <w:rPr>
                <w:color w:val="000000"/>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(A)</w:t>
            </w:r>
          </w:p>
        </w:tc>
        <w:tc>
          <w:tcPr>
            <w:tcW w:w="1368" w:type="dxa"/>
            <w:shd w:val="clear" w:color="auto" w:fill="auto"/>
          </w:tcPr>
          <w:p w:rsidR="00927DF9" w:rsidRPr="00836CAC" w:rsidRDefault="00927DF9" w:rsidP="00927DF9">
            <w:pPr>
              <w:jc w:val="center"/>
              <w:cnfStyle w:val="000000000000"/>
              <w:rPr>
                <w:color w:val="000000"/>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(D)</w:t>
            </w:r>
          </w:p>
        </w:tc>
      </w:tr>
      <w:tr w:rsidR="00927DF9" w:rsidTr="00927DF9">
        <w:trPr>
          <w:cnfStyle w:val="000000100000"/>
          <w:trHeight w:val="276"/>
        </w:trPr>
        <w:tc>
          <w:tcPr>
            <w:cnfStyle w:val="001000000000"/>
            <w:tcW w:w="1368" w:type="dxa"/>
            <w:vMerge/>
            <w:shd w:val="clear" w:color="auto" w:fill="auto"/>
          </w:tcPr>
          <w:p w:rsidR="00927DF9" w:rsidRPr="00836CAC" w:rsidRDefault="00927DF9" w:rsidP="00927DF9">
            <w:pPr>
              <w:jc w:val="both"/>
              <w:rPr>
                <w:rFonts w:ascii="Times New Roman" w:hAnsi="Times New Roman"/>
                <w:b w:val="0"/>
                <w:bCs w:val="0"/>
                <w:color w:val="000000"/>
                <w:sz w:val="24"/>
                <w:szCs w:val="24"/>
              </w:rPr>
            </w:pPr>
          </w:p>
        </w:tc>
        <w:tc>
          <w:tcPr>
            <w:tcW w:w="2430" w:type="dxa"/>
            <w:shd w:val="clear" w:color="auto" w:fill="auto"/>
          </w:tcPr>
          <w:p w:rsidR="00927DF9" w:rsidRPr="00836CAC" w:rsidRDefault="00927DF9" w:rsidP="00927DF9">
            <w:pPr>
              <w:cnfStyle w:val="000000100000"/>
              <w:rPr>
                <w:color w:val="000000"/>
              </w:rPr>
            </w:pPr>
            <w:r>
              <w:rPr>
                <w:rFonts w:ascii="Times New Roman" w:hAnsi="Times New Roman"/>
                <w:color w:val="000000"/>
                <w:sz w:val="24"/>
                <w:szCs w:val="24"/>
              </w:rPr>
              <w:t>Asp121(OD1)….</w:t>
            </w:r>
            <w:r w:rsidRPr="00836CAC">
              <w:rPr>
                <w:rFonts w:ascii="Times New Roman" w:hAnsi="Times New Roman"/>
                <w:color w:val="000000"/>
                <w:sz w:val="24"/>
                <w:szCs w:val="24"/>
              </w:rPr>
              <w:t>N (0)</w:t>
            </w:r>
          </w:p>
        </w:tc>
        <w:tc>
          <w:tcPr>
            <w:tcW w:w="1440" w:type="dxa"/>
            <w:shd w:val="clear" w:color="auto" w:fill="auto"/>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-2.5</w:t>
            </w:r>
          </w:p>
        </w:tc>
        <w:tc>
          <w:tcPr>
            <w:tcW w:w="1440" w:type="dxa"/>
            <w:shd w:val="clear" w:color="auto" w:fill="auto"/>
          </w:tcPr>
          <w:p w:rsidR="00927DF9" w:rsidRPr="00836CAC" w:rsidRDefault="00927DF9" w:rsidP="00927DF9">
            <w:pPr>
              <w:jc w:val="center"/>
              <w:cnfStyle w:val="000000100000"/>
              <w:rPr>
                <w:rFonts w:ascii="Times New Roman" w:hAnsi="Times New Roman"/>
                <w:color w:val="000000"/>
                <w:sz w:val="24"/>
                <w:szCs w:val="24"/>
              </w:rPr>
            </w:pPr>
            <w:r w:rsidRPr="00836CAC">
              <w:rPr>
                <w:rFonts w:ascii="Times New Roman" w:hAnsi="Times New Roman"/>
                <w:color w:val="000000"/>
                <w:sz w:val="24"/>
                <w:szCs w:val="24"/>
              </w:rPr>
              <w:t>2.817</w:t>
            </w:r>
          </w:p>
        </w:tc>
        <w:tc>
          <w:tcPr>
            <w:tcW w:w="1530" w:type="dxa"/>
            <w:shd w:val="clear" w:color="auto" w:fill="auto"/>
          </w:tcPr>
          <w:p w:rsidR="00927DF9" w:rsidRPr="00836CAC" w:rsidRDefault="00927DF9" w:rsidP="00927DF9">
            <w:pPr>
              <w:jc w:val="center"/>
              <w:cnfStyle w:val="000000100000"/>
              <w:rPr>
                <w:color w:val="000000"/>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3</w:t>
            </w:r>
            <w:r w:rsidRPr="00836CAC">
              <w:rPr>
                <w:rFonts w:ascii="Times New Roman" w:hAnsi="Times New Roman"/>
                <w:color w:val="000000"/>
                <w:sz w:val="24"/>
                <w:szCs w:val="24"/>
              </w:rPr>
              <w:t>(A)</w:t>
            </w:r>
          </w:p>
        </w:tc>
        <w:tc>
          <w:tcPr>
            <w:tcW w:w="1368" w:type="dxa"/>
            <w:shd w:val="clear" w:color="auto" w:fill="auto"/>
          </w:tcPr>
          <w:p w:rsidR="00927DF9" w:rsidRPr="00836CAC" w:rsidRDefault="00927DF9" w:rsidP="00927DF9">
            <w:pPr>
              <w:jc w:val="center"/>
              <w:cnfStyle w:val="000000100000"/>
              <w:rPr>
                <w:color w:val="000000"/>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(D)</w:t>
            </w:r>
          </w:p>
        </w:tc>
      </w:tr>
      <w:tr w:rsidR="00927DF9" w:rsidTr="00927DF9">
        <w:trPr>
          <w:trHeight w:val="276"/>
        </w:trPr>
        <w:tc>
          <w:tcPr>
            <w:cnfStyle w:val="001000000000"/>
            <w:tcW w:w="1368" w:type="dxa"/>
            <w:vMerge/>
            <w:shd w:val="clear" w:color="auto" w:fill="auto"/>
          </w:tcPr>
          <w:p w:rsidR="00927DF9" w:rsidRPr="00836CAC" w:rsidRDefault="00927DF9" w:rsidP="00927DF9">
            <w:pPr>
              <w:jc w:val="both"/>
              <w:rPr>
                <w:rFonts w:ascii="Times New Roman" w:hAnsi="Times New Roman"/>
                <w:b w:val="0"/>
                <w:bCs w:val="0"/>
                <w:color w:val="000000"/>
                <w:sz w:val="24"/>
                <w:szCs w:val="24"/>
              </w:rPr>
            </w:pPr>
          </w:p>
        </w:tc>
        <w:tc>
          <w:tcPr>
            <w:tcW w:w="2430" w:type="dxa"/>
            <w:shd w:val="clear" w:color="auto" w:fill="auto"/>
          </w:tcPr>
          <w:p w:rsidR="00927DF9" w:rsidRPr="00836CAC" w:rsidRDefault="00927DF9" w:rsidP="00927DF9">
            <w:pPr>
              <w:cnfStyle w:val="000000000000"/>
              <w:rPr>
                <w:rFonts w:ascii="Times New Roman" w:hAnsi="Times New Roman"/>
                <w:color w:val="000000"/>
                <w:sz w:val="24"/>
                <w:szCs w:val="24"/>
              </w:rPr>
            </w:pPr>
            <w:r>
              <w:rPr>
                <w:rFonts w:ascii="Times New Roman" w:hAnsi="Times New Roman"/>
                <w:color w:val="000000"/>
                <w:sz w:val="24"/>
                <w:szCs w:val="24"/>
              </w:rPr>
              <w:t>Asn19(OD1)….</w:t>
            </w:r>
            <w:r w:rsidRPr="00836CAC">
              <w:rPr>
                <w:rFonts w:ascii="Times New Roman" w:hAnsi="Times New Roman"/>
                <w:color w:val="000000"/>
                <w:sz w:val="24"/>
                <w:szCs w:val="24"/>
              </w:rPr>
              <w:t>N(2)</w:t>
            </w:r>
          </w:p>
        </w:tc>
        <w:tc>
          <w:tcPr>
            <w:tcW w:w="1440" w:type="dxa"/>
            <w:shd w:val="clear" w:color="auto" w:fill="auto"/>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-2.093</w:t>
            </w:r>
          </w:p>
        </w:tc>
        <w:tc>
          <w:tcPr>
            <w:tcW w:w="1440" w:type="dxa"/>
            <w:shd w:val="clear" w:color="auto" w:fill="auto"/>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3.181</w:t>
            </w:r>
          </w:p>
        </w:tc>
        <w:tc>
          <w:tcPr>
            <w:tcW w:w="1530" w:type="dxa"/>
            <w:shd w:val="clear" w:color="auto" w:fill="auto"/>
          </w:tcPr>
          <w:p w:rsidR="00927DF9" w:rsidRPr="00836CAC" w:rsidRDefault="00927DF9" w:rsidP="00927DF9">
            <w:pPr>
              <w:jc w:val="center"/>
              <w:cnfStyle w:val="000000000000"/>
              <w:rPr>
                <w:rFonts w:ascii="Times New Roman" w:hAnsi="Times New Roman"/>
                <w:color w:val="000000"/>
                <w:sz w:val="24"/>
                <w:szCs w:val="24"/>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(A)</w:t>
            </w:r>
          </w:p>
        </w:tc>
        <w:tc>
          <w:tcPr>
            <w:tcW w:w="1368" w:type="dxa"/>
            <w:shd w:val="clear" w:color="auto" w:fill="auto"/>
          </w:tcPr>
          <w:p w:rsidR="00927DF9" w:rsidRPr="00836CAC" w:rsidRDefault="00927DF9" w:rsidP="00927DF9">
            <w:pPr>
              <w:jc w:val="center"/>
              <w:cnfStyle w:val="000000000000"/>
              <w:rPr>
                <w:color w:val="000000"/>
              </w:rPr>
            </w:pPr>
            <w:r w:rsidRPr="00836CAC">
              <w:rPr>
                <w:rFonts w:ascii="Times New Roman" w:hAnsi="Times New Roman"/>
                <w:color w:val="000000"/>
                <w:sz w:val="24"/>
                <w:szCs w:val="24"/>
              </w:rPr>
              <w:t>sp</w:t>
            </w:r>
            <w:r w:rsidRPr="00836CAC">
              <w:rPr>
                <w:rFonts w:ascii="Times New Roman" w:hAnsi="Times New Roman"/>
                <w:color w:val="000000"/>
                <w:sz w:val="24"/>
                <w:szCs w:val="24"/>
                <w:vertAlign w:val="superscript"/>
              </w:rPr>
              <w:t>2</w:t>
            </w:r>
            <w:r w:rsidRPr="00836CAC">
              <w:rPr>
                <w:rFonts w:ascii="Times New Roman" w:hAnsi="Times New Roman"/>
                <w:color w:val="000000"/>
                <w:sz w:val="24"/>
                <w:szCs w:val="24"/>
              </w:rPr>
              <w:t>(D)</w:t>
            </w:r>
          </w:p>
        </w:tc>
      </w:tr>
    </w:tbl>
    <w:p w:rsidR="00927DF9" w:rsidRPr="00075330" w:rsidRDefault="00927DF9" w:rsidP="00927DF9">
      <w:pPr>
        <w:jc w:val="both"/>
        <w:rPr>
          <w:rFonts w:ascii="Times New Roman" w:hAnsi="Times New Roman"/>
          <w:i/>
          <w:sz w:val="20"/>
          <w:szCs w:val="20"/>
        </w:rPr>
      </w:pPr>
      <w:r w:rsidRPr="00075330">
        <w:rPr>
          <w:rFonts w:ascii="Times New Roman" w:hAnsi="Times New Roman"/>
          <w:bCs/>
          <w:i/>
          <w:color w:val="000000"/>
          <w:sz w:val="20"/>
          <w:szCs w:val="20"/>
        </w:rPr>
        <w:t>(A): Acceptor (D):</w:t>
      </w:r>
      <w:r w:rsidR="00C26C7A">
        <w:rPr>
          <w:rFonts w:ascii="Times New Roman" w:hAnsi="Times New Roman"/>
          <w:bCs/>
          <w:i/>
          <w:color w:val="000000"/>
          <w:sz w:val="20"/>
          <w:szCs w:val="20"/>
        </w:rPr>
        <w:t xml:space="preserve"> </w:t>
      </w:r>
      <w:r w:rsidRPr="00075330">
        <w:rPr>
          <w:rFonts w:ascii="Times New Roman" w:hAnsi="Times New Roman"/>
          <w:bCs/>
          <w:i/>
          <w:color w:val="000000"/>
          <w:sz w:val="20"/>
          <w:szCs w:val="20"/>
        </w:rPr>
        <w:t>Donor (B): Both donor and acceptor</w:t>
      </w:r>
    </w:p>
    <w:p w:rsidR="00927DF9" w:rsidRDefault="00927DF9" w:rsidP="00927DF9">
      <w:pPr>
        <w:spacing w:line="360" w:lineRule="auto"/>
        <w:jc w:val="both"/>
        <w:rPr>
          <w:rFonts w:ascii="Times New Roman" w:hAnsi="Times New Roman"/>
          <w:b/>
          <w:sz w:val="24"/>
          <w:szCs w:val="24"/>
        </w:rPr>
      </w:pPr>
      <w:r>
        <w:rPr>
          <w:rFonts w:ascii="Times New Roman" w:hAnsi="Times New Roman"/>
          <w:b/>
          <w:sz w:val="24"/>
          <w:szCs w:val="24"/>
        </w:rPr>
        <w:t>4. Conclusion</w:t>
      </w:r>
    </w:p>
    <w:p w:rsidR="00927DF9" w:rsidRPr="008E43DB" w:rsidRDefault="00927DF9" w:rsidP="00927DF9">
      <w:pPr>
        <w:autoSpaceDE w:val="0"/>
        <w:autoSpaceDN w:val="0"/>
        <w:adjustRightInd w:val="0"/>
        <w:spacing w:after="0" w:line="360" w:lineRule="auto"/>
        <w:ind w:firstLine="720"/>
        <w:jc w:val="both"/>
        <w:rPr>
          <w:rFonts w:ascii="AdvOT1ef757c0" w:hAnsi="AdvOT1ef757c0" w:cs="AdvOT1ef757c0"/>
          <w:sz w:val="21"/>
          <w:szCs w:val="21"/>
        </w:rPr>
      </w:pPr>
      <w:r>
        <w:rPr>
          <w:rFonts w:ascii="Times New Roman" w:hAnsi="Times New Roman"/>
          <w:sz w:val="24"/>
          <w:szCs w:val="24"/>
        </w:rPr>
        <w:t xml:space="preserve">To conclude, </w:t>
      </w:r>
      <w:r w:rsidRPr="00A72655">
        <w:rPr>
          <w:rFonts w:ascii="Times New Roman" w:hAnsi="Times New Roman"/>
          <w:sz w:val="24"/>
          <w:szCs w:val="24"/>
        </w:rPr>
        <w:t xml:space="preserve">microwave assisted aqueous reactions </w:t>
      </w:r>
      <w:r>
        <w:rPr>
          <w:rFonts w:ascii="Times New Roman" w:hAnsi="Times New Roman"/>
          <w:sz w:val="24"/>
          <w:szCs w:val="24"/>
        </w:rPr>
        <w:t xml:space="preserve">for </w:t>
      </w:r>
      <w:r w:rsidRPr="00A72655">
        <w:rPr>
          <w:rFonts w:ascii="Times New Roman" w:hAnsi="Times New Roman"/>
          <w:sz w:val="24"/>
          <w:szCs w:val="24"/>
        </w:rPr>
        <w:t xml:space="preserve">the </w:t>
      </w:r>
      <w:proofErr w:type="spellStart"/>
      <w:r w:rsidRPr="00A72655">
        <w:rPr>
          <w:rFonts w:ascii="Times New Roman" w:hAnsi="Times New Roman"/>
          <w:sz w:val="24"/>
          <w:szCs w:val="24"/>
        </w:rPr>
        <w:t>bromination</w:t>
      </w:r>
      <w:proofErr w:type="spellEnd"/>
      <w:r w:rsidRPr="00A72655">
        <w:rPr>
          <w:rFonts w:ascii="Times New Roman" w:hAnsi="Times New Roman"/>
          <w:sz w:val="24"/>
          <w:szCs w:val="24"/>
        </w:rPr>
        <w:t xml:space="preserve"> of organic compounds is an attractive protocol as it is eco-friendly, efficient and economic</w:t>
      </w:r>
      <w:r>
        <w:rPr>
          <w:rFonts w:ascii="Times New Roman" w:hAnsi="Times New Roman"/>
          <w:sz w:val="24"/>
          <w:szCs w:val="24"/>
        </w:rPr>
        <w:t>. T</w:t>
      </w:r>
      <w:r w:rsidRPr="00CD61F0">
        <w:rPr>
          <w:rFonts w:ascii="Times New Roman" w:hAnsi="Times New Roman"/>
          <w:sz w:val="24"/>
          <w:szCs w:val="24"/>
        </w:rPr>
        <w:t xml:space="preserve">he use of </w:t>
      </w:r>
      <w:r>
        <w:rPr>
          <w:rFonts w:ascii="Times New Roman" w:hAnsi="Times New Roman"/>
          <w:sz w:val="24"/>
          <w:szCs w:val="24"/>
        </w:rPr>
        <w:t xml:space="preserve">a </w:t>
      </w:r>
      <w:r w:rsidRPr="00CD61F0">
        <w:rPr>
          <w:rFonts w:ascii="Times New Roman" w:hAnsi="Times New Roman"/>
          <w:sz w:val="24"/>
          <w:szCs w:val="24"/>
        </w:rPr>
        <w:t>CTMATB</w:t>
      </w:r>
      <w:r>
        <w:rPr>
          <w:rFonts w:ascii="Times New Roman" w:hAnsi="Times New Roman"/>
          <w:sz w:val="24"/>
          <w:szCs w:val="24"/>
        </w:rPr>
        <w:t xml:space="preserve"> in the </w:t>
      </w:r>
      <w:proofErr w:type="spellStart"/>
      <w:r>
        <w:rPr>
          <w:rFonts w:ascii="Times New Roman" w:hAnsi="Times New Roman"/>
          <w:sz w:val="24"/>
          <w:szCs w:val="24"/>
        </w:rPr>
        <w:t>bromination</w:t>
      </w:r>
      <w:proofErr w:type="spellEnd"/>
      <w:r>
        <w:rPr>
          <w:rFonts w:ascii="Times New Roman" w:hAnsi="Times New Roman"/>
          <w:sz w:val="24"/>
          <w:szCs w:val="24"/>
        </w:rPr>
        <w:t xml:space="preserve"> reactions</w:t>
      </w:r>
      <w:r w:rsidRPr="00CD61F0">
        <w:rPr>
          <w:rFonts w:ascii="Times New Roman" w:hAnsi="Times New Roman"/>
          <w:sz w:val="24"/>
          <w:szCs w:val="24"/>
        </w:rPr>
        <w:t xml:space="preserve"> </w:t>
      </w:r>
      <w:r>
        <w:rPr>
          <w:rFonts w:ascii="Times New Roman" w:hAnsi="Times New Roman"/>
          <w:sz w:val="24"/>
          <w:szCs w:val="24"/>
        </w:rPr>
        <w:t xml:space="preserve">which is less toxic compared to using molecular bromine makes the process more environmentally benign. The </w:t>
      </w:r>
      <w:r w:rsidRPr="00126127">
        <w:rPr>
          <w:rFonts w:ascii="Times New Roman" w:eastAsia="AdvTimes" w:hAnsi="Times New Roman"/>
          <w:sz w:val="24"/>
          <w:szCs w:val="24"/>
        </w:rPr>
        <w:t>antimicrobial study</w:t>
      </w:r>
      <w:r>
        <w:rPr>
          <w:rFonts w:ascii="Times New Roman" w:hAnsi="Times New Roman"/>
          <w:sz w:val="24"/>
          <w:szCs w:val="24"/>
        </w:rPr>
        <w:t xml:space="preserve"> of these novel </w:t>
      </w:r>
      <w:proofErr w:type="spellStart"/>
      <w:r>
        <w:rPr>
          <w:rFonts w:ascii="Times New Roman" w:hAnsi="Times New Roman"/>
          <w:sz w:val="24"/>
          <w:szCs w:val="24"/>
        </w:rPr>
        <w:t>bromoorganic</w:t>
      </w:r>
      <w:proofErr w:type="spellEnd"/>
      <w:r>
        <w:rPr>
          <w:rFonts w:ascii="Times New Roman" w:hAnsi="Times New Roman"/>
          <w:sz w:val="24"/>
          <w:szCs w:val="24"/>
        </w:rPr>
        <w:t xml:space="preserve"> derivatives </w:t>
      </w:r>
      <w:r>
        <w:rPr>
          <w:rFonts w:ascii="Times New Roman" w:eastAsia="AdvTimes" w:hAnsi="Times New Roman"/>
          <w:sz w:val="24"/>
          <w:szCs w:val="24"/>
        </w:rPr>
        <w:t xml:space="preserve">against </w:t>
      </w:r>
      <w:r w:rsidRPr="00126127">
        <w:rPr>
          <w:rFonts w:ascii="Times New Roman" w:eastAsia="AdvTimes" w:hAnsi="Times New Roman"/>
          <w:sz w:val="24"/>
          <w:szCs w:val="24"/>
        </w:rPr>
        <w:t>gram positive and gram negative species</w:t>
      </w:r>
      <w:r>
        <w:rPr>
          <w:rFonts w:ascii="Times New Roman" w:eastAsia="AdvTimes" w:hAnsi="Times New Roman"/>
          <w:sz w:val="24"/>
          <w:szCs w:val="24"/>
        </w:rPr>
        <w:t xml:space="preserve"> showed that synthetic mimics of naturally occurring </w:t>
      </w:r>
      <w:proofErr w:type="spellStart"/>
      <w:r>
        <w:rPr>
          <w:rFonts w:ascii="Times New Roman" w:eastAsia="AdvTimes" w:hAnsi="Times New Roman"/>
          <w:sz w:val="24"/>
          <w:szCs w:val="24"/>
        </w:rPr>
        <w:t>bromoorganic</w:t>
      </w:r>
      <w:proofErr w:type="spellEnd"/>
      <w:r>
        <w:rPr>
          <w:rFonts w:ascii="Times New Roman" w:eastAsia="AdvTimes" w:hAnsi="Times New Roman"/>
          <w:sz w:val="24"/>
          <w:szCs w:val="24"/>
        </w:rPr>
        <w:t xml:space="preserve"> compounds can be a </w:t>
      </w:r>
      <w:r w:rsidRPr="00B23142">
        <w:rPr>
          <w:rFonts w:ascii="Times New Roman" w:eastAsia="AdvTimes" w:hAnsi="Times New Roman"/>
          <w:sz w:val="24"/>
          <w:szCs w:val="24"/>
        </w:rPr>
        <w:t xml:space="preserve">promise to </w:t>
      </w:r>
      <w:r w:rsidRPr="00B23142">
        <w:rPr>
          <w:rFonts w:ascii="Times New Roman" w:hAnsi="Times New Roman"/>
          <w:sz w:val="24"/>
          <w:szCs w:val="24"/>
        </w:rPr>
        <w:t>drug- resistant bacteria</w:t>
      </w:r>
      <w:r>
        <w:rPr>
          <w:rFonts w:ascii="Times New Roman" w:hAnsi="Times New Roman"/>
          <w:sz w:val="24"/>
          <w:szCs w:val="24"/>
        </w:rPr>
        <w:t xml:space="preserve">. Docking studies revealed that both streptomycin and the synthesized compounds have a common interaction at the active sites of the protein and further studies on these compounds might </w:t>
      </w:r>
      <w:r w:rsidRPr="00B23142">
        <w:rPr>
          <w:rFonts w:ascii="Times New Roman" w:hAnsi="Times New Roman"/>
          <w:sz w:val="24"/>
          <w:szCs w:val="24"/>
        </w:rPr>
        <w:t>increase their potency thereby enhancing their anti bacterial activity.</w:t>
      </w:r>
      <w:r>
        <w:rPr>
          <w:rFonts w:ascii="Times New Roman" w:hAnsi="Times New Roman"/>
          <w:sz w:val="24"/>
          <w:szCs w:val="24"/>
        </w:rPr>
        <w:t xml:space="preserve"> Thus, this study adopts significance in view of simple molecules </w:t>
      </w:r>
      <w:r w:rsidRPr="00A72655">
        <w:rPr>
          <w:rFonts w:ascii="Times New Roman" w:hAnsi="Times New Roman"/>
          <w:sz w:val="24"/>
          <w:szCs w:val="24"/>
        </w:rPr>
        <w:t>that are potent and easy to synthesi</w:t>
      </w:r>
      <w:r>
        <w:rPr>
          <w:rFonts w:ascii="Times New Roman" w:hAnsi="Times New Roman"/>
          <w:sz w:val="24"/>
          <w:szCs w:val="24"/>
        </w:rPr>
        <w:t>ze.</w:t>
      </w:r>
      <w:r w:rsidRPr="008E43DB">
        <w:rPr>
          <w:rFonts w:ascii="AdvOT1ef757c0" w:hAnsi="AdvOT1ef757c0" w:cs="AdvOT1ef757c0"/>
          <w:sz w:val="21"/>
          <w:szCs w:val="21"/>
        </w:rPr>
        <w:t xml:space="preserve"> </w:t>
      </w:r>
      <w:r w:rsidRPr="008E43DB">
        <w:rPr>
          <w:rFonts w:ascii="Times New Roman" w:hAnsi="Times New Roman"/>
          <w:sz w:val="24"/>
          <w:szCs w:val="24"/>
        </w:rPr>
        <w:t>Further studies on derivatives involving synthetic mimics of naturally occurring</w:t>
      </w:r>
      <w:r>
        <w:rPr>
          <w:rFonts w:ascii="Times New Roman" w:hAnsi="Times New Roman"/>
          <w:sz w:val="24"/>
          <w:szCs w:val="24"/>
        </w:rPr>
        <w:t xml:space="preserve"> </w:t>
      </w:r>
      <w:r w:rsidRPr="008E43DB">
        <w:rPr>
          <w:rFonts w:ascii="Times New Roman" w:hAnsi="Times New Roman"/>
          <w:sz w:val="24"/>
          <w:szCs w:val="24"/>
        </w:rPr>
        <w:t xml:space="preserve">moieties would provide a lead in the development of novel </w:t>
      </w:r>
      <w:proofErr w:type="spellStart"/>
      <w:r>
        <w:rPr>
          <w:rFonts w:ascii="Times New Roman" w:hAnsi="Times New Roman"/>
          <w:sz w:val="24"/>
          <w:szCs w:val="24"/>
        </w:rPr>
        <w:t>b</w:t>
      </w:r>
      <w:r w:rsidRPr="008E43DB">
        <w:rPr>
          <w:rFonts w:ascii="Times New Roman" w:hAnsi="Times New Roman"/>
          <w:sz w:val="24"/>
          <w:szCs w:val="24"/>
        </w:rPr>
        <w:t>romoorganic</w:t>
      </w:r>
      <w:proofErr w:type="spellEnd"/>
      <w:r w:rsidRPr="008E43DB">
        <w:rPr>
          <w:rFonts w:ascii="Times New Roman" w:hAnsi="Times New Roman"/>
          <w:sz w:val="24"/>
          <w:szCs w:val="24"/>
        </w:rPr>
        <w:t>-based antimicrobial compounds.</w:t>
      </w:r>
    </w:p>
    <w:p w:rsidR="00075330" w:rsidRDefault="00075330" w:rsidP="00653B50">
      <w:pPr>
        <w:autoSpaceDE w:val="0"/>
        <w:autoSpaceDN w:val="0"/>
        <w:adjustRightInd w:val="0"/>
        <w:spacing w:after="0" w:line="360" w:lineRule="auto"/>
        <w:jc w:val="both"/>
        <w:rPr>
          <w:rFonts w:ascii="Times New Roman" w:hAnsi="Times New Roman"/>
          <w:sz w:val="24"/>
          <w:szCs w:val="24"/>
        </w:rPr>
      </w:pPr>
    </w:p>
    <w:p w:rsidR="00075330" w:rsidRDefault="00075330" w:rsidP="00653B50">
      <w:pPr>
        <w:autoSpaceDE w:val="0"/>
        <w:autoSpaceDN w:val="0"/>
        <w:adjustRightInd w:val="0"/>
        <w:spacing w:after="0" w:line="360" w:lineRule="auto"/>
        <w:jc w:val="both"/>
        <w:rPr>
          <w:rFonts w:ascii="Times New Roman" w:hAnsi="Times New Roman"/>
          <w:b/>
          <w:sz w:val="24"/>
          <w:szCs w:val="24"/>
          <w:lang w:eastAsia="en-IN"/>
        </w:rPr>
      </w:pPr>
      <w:r>
        <w:rPr>
          <w:rFonts w:ascii="Times New Roman" w:hAnsi="Times New Roman"/>
          <w:b/>
          <w:sz w:val="24"/>
          <w:szCs w:val="24"/>
          <w:lang w:eastAsia="en-IN"/>
        </w:rPr>
        <w:t>Acknowledgement</w:t>
      </w:r>
    </w:p>
    <w:p w:rsidR="00075330" w:rsidRPr="0085730D" w:rsidRDefault="00075330" w:rsidP="00653B50">
      <w:pPr>
        <w:autoSpaceDE w:val="0"/>
        <w:autoSpaceDN w:val="0"/>
        <w:adjustRightInd w:val="0"/>
        <w:spacing w:after="0" w:line="360" w:lineRule="auto"/>
        <w:jc w:val="both"/>
        <w:rPr>
          <w:rFonts w:ascii="Times New Roman" w:hAnsi="Times New Roman"/>
          <w:sz w:val="24"/>
          <w:szCs w:val="24"/>
          <w:lang w:eastAsia="en-IN"/>
        </w:rPr>
      </w:pPr>
      <w:r w:rsidRPr="0085730D">
        <w:rPr>
          <w:rFonts w:ascii="Times New Roman" w:hAnsi="Times New Roman"/>
          <w:sz w:val="24"/>
          <w:szCs w:val="24"/>
          <w:lang w:eastAsia="en-IN"/>
        </w:rPr>
        <w:t xml:space="preserve">The </w:t>
      </w:r>
      <w:r w:rsidRPr="00D14A40">
        <w:rPr>
          <w:rFonts w:ascii="Times New Roman" w:hAnsi="Times New Roman"/>
          <w:sz w:val="24"/>
          <w:szCs w:val="24"/>
          <w:lang w:eastAsia="en-IN"/>
        </w:rPr>
        <w:t>author</w:t>
      </w:r>
      <w:r>
        <w:rPr>
          <w:rFonts w:ascii="Times New Roman" w:hAnsi="Times New Roman"/>
          <w:sz w:val="24"/>
          <w:szCs w:val="24"/>
          <w:lang w:eastAsia="en-IN"/>
        </w:rPr>
        <w:t>s N</w:t>
      </w:r>
      <w:r w:rsidR="00C26C7A">
        <w:rPr>
          <w:rFonts w:ascii="Times New Roman" w:hAnsi="Times New Roman"/>
          <w:sz w:val="24"/>
          <w:szCs w:val="24"/>
          <w:lang w:eastAsia="en-IN"/>
        </w:rPr>
        <w:t xml:space="preserve">. </w:t>
      </w:r>
      <w:proofErr w:type="spellStart"/>
      <w:r w:rsidR="00927DF9">
        <w:rPr>
          <w:rFonts w:ascii="Times New Roman" w:hAnsi="Times New Roman"/>
          <w:sz w:val="24"/>
          <w:szCs w:val="24"/>
          <w:lang w:eastAsia="en-IN"/>
        </w:rPr>
        <w:t>L</w:t>
      </w:r>
      <w:r w:rsidR="00C26C7A">
        <w:rPr>
          <w:rFonts w:ascii="Times New Roman" w:hAnsi="Times New Roman"/>
          <w:sz w:val="24"/>
          <w:szCs w:val="24"/>
          <w:lang w:eastAsia="en-IN"/>
        </w:rPr>
        <w:t>ongkumer</w:t>
      </w:r>
      <w:proofErr w:type="spellEnd"/>
      <w:r>
        <w:rPr>
          <w:rFonts w:ascii="Times New Roman" w:hAnsi="Times New Roman"/>
          <w:sz w:val="24"/>
          <w:szCs w:val="24"/>
          <w:lang w:eastAsia="en-IN"/>
        </w:rPr>
        <w:t xml:space="preserve"> and </w:t>
      </w:r>
      <w:r w:rsidR="00927DF9">
        <w:rPr>
          <w:rFonts w:ascii="Times New Roman" w:hAnsi="Times New Roman"/>
          <w:sz w:val="24"/>
          <w:szCs w:val="24"/>
          <w:lang w:eastAsia="en-IN"/>
        </w:rPr>
        <w:t>K</w:t>
      </w:r>
      <w:r w:rsidR="00C26C7A">
        <w:rPr>
          <w:rFonts w:ascii="Times New Roman" w:hAnsi="Times New Roman"/>
          <w:sz w:val="24"/>
          <w:szCs w:val="24"/>
          <w:lang w:eastAsia="en-IN"/>
        </w:rPr>
        <w:t xml:space="preserve">. </w:t>
      </w:r>
      <w:proofErr w:type="spellStart"/>
      <w:r w:rsidR="00927DF9">
        <w:rPr>
          <w:rFonts w:ascii="Times New Roman" w:hAnsi="Times New Roman"/>
          <w:sz w:val="24"/>
          <w:szCs w:val="24"/>
          <w:lang w:eastAsia="en-IN"/>
        </w:rPr>
        <w:t>R</w:t>
      </w:r>
      <w:r w:rsidR="00C26C7A">
        <w:rPr>
          <w:rFonts w:ascii="Times New Roman" w:hAnsi="Times New Roman"/>
          <w:sz w:val="24"/>
          <w:szCs w:val="24"/>
          <w:lang w:eastAsia="en-IN"/>
        </w:rPr>
        <w:t>icha</w:t>
      </w:r>
      <w:proofErr w:type="spellEnd"/>
      <w:r w:rsidR="00927DF9">
        <w:rPr>
          <w:rFonts w:ascii="Times New Roman" w:hAnsi="Times New Roman"/>
          <w:sz w:val="24"/>
          <w:szCs w:val="24"/>
          <w:lang w:eastAsia="en-IN"/>
        </w:rPr>
        <w:t xml:space="preserve"> </w:t>
      </w:r>
      <w:r>
        <w:rPr>
          <w:rFonts w:ascii="Times New Roman" w:hAnsi="Times New Roman"/>
          <w:sz w:val="24"/>
          <w:szCs w:val="24"/>
          <w:lang w:eastAsia="en-IN"/>
        </w:rPr>
        <w:t xml:space="preserve">are thankful to the UGC Non-NET fellowship and UGC Project (UGC MRP No.43-192/2014) respectively for financial support. </w:t>
      </w:r>
      <w:r w:rsidRPr="00A50DED">
        <w:rPr>
          <w:rFonts w:ascii="Times New Roman" w:hAnsi="Times New Roman"/>
          <w:sz w:val="24"/>
          <w:szCs w:val="24"/>
          <w:lang w:eastAsia="en-IN"/>
        </w:rPr>
        <w:t xml:space="preserve">We also acknowledge the BIF </w:t>
      </w:r>
      <w:proofErr w:type="spellStart"/>
      <w:r w:rsidRPr="00A50DED">
        <w:rPr>
          <w:rFonts w:ascii="Times New Roman" w:hAnsi="Times New Roman"/>
          <w:sz w:val="24"/>
          <w:szCs w:val="24"/>
          <w:lang w:eastAsia="en-IN"/>
        </w:rPr>
        <w:t>center</w:t>
      </w:r>
      <w:proofErr w:type="spellEnd"/>
      <w:r w:rsidRPr="00A50DED">
        <w:rPr>
          <w:rFonts w:ascii="Times New Roman" w:hAnsi="Times New Roman"/>
          <w:sz w:val="24"/>
          <w:szCs w:val="24"/>
          <w:lang w:eastAsia="en-IN"/>
        </w:rPr>
        <w:t xml:space="preserve">, Nagaland University, </w:t>
      </w:r>
      <w:proofErr w:type="spellStart"/>
      <w:r w:rsidRPr="00A50DED">
        <w:rPr>
          <w:rFonts w:ascii="Times New Roman" w:hAnsi="Times New Roman"/>
          <w:sz w:val="24"/>
          <w:szCs w:val="24"/>
          <w:lang w:eastAsia="en-IN"/>
        </w:rPr>
        <w:t>Lumami</w:t>
      </w:r>
      <w:proofErr w:type="spellEnd"/>
      <w:r w:rsidRPr="00A50DED">
        <w:rPr>
          <w:rFonts w:ascii="Times New Roman" w:hAnsi="Times New Roman"/>
          <w:sz w:val="24"/>
          <w:szCs w:val="24"/>
          <w:lang w:eastAsia="en-IN"/>
        </w:rPr>
        <w:t xml:space="preserve"> for </w:t>
      </w:r>
      <w:r>
        <w:rPr>
          <w:rFonts w:ascii="Times New Roman" w:hAnsi="Times New Roman"/>
          <w:sz w:val="24"/>
          <w:szCs w:val="24"/>
          <w:lang w:eastAsia="en-IN"/>
        </w:rPr>
        <w:t>extending</w:t>
      </w:r>
      <w:r w:rsidRPr="00A50DED">
        <w:rPr>
          <w:rFonts w:ascii="Times New Roman" w:hAnsi="Times New Roman"/>
          <w:sz w:val="24"/>
          <w:szCs w:val="24"/>
          <w:lang w:eastAsia="en-IN"/>
        </w:rPr>
        <w:t xml:space="preserve"> the facilities.</w:t>
      </w:r>
    </w:p>
    <w:p w:rsidR="00075330" w:rsidRDefault="00075330" w:rsidP="00653B50">
      <w:pPr>
        <w:autoSpaceDE w:val="0"/>
        <w:autoSpaceDN w:val="0"/>
        <w:adjustRightInd w:val="0"/>
        <w:spacing w:after="0" w:line="360" w:lineRule="auto"/>
        <w:jc w:val="both"/>
        <w:rPr>
          <w:rFonts w:ascii="Times New Roman" w:hAnsi="Times New Roman"/>
          <w:sz w:val="24"/>
          <w:szCs w:val="24"/>
          <w:lang w:eastAsia="en-IN"/>
        </w:rPr>
      </w:pPr>
    </w:p>
    <w:p w:rsidR="00075330" w:rsidRDefault="00075330" w:rsidP="00653B50">
      <w:pPr>
        <w:spacing w:line="360" w:lineRule="auto"/>
        <w:jc w:val="both"/>
        <w:rPr>
          <w:rFonts w:ascii="Times New Roman" w:hAnsi="Times New Roman"/>
          <w:b/>
          <w:sz w:val="24"/>
          <w:szCs w:val="24"/>
        </w:rPr>
      </w:pPr>
      <w:r>
        <w:rPr>
          <w:rFonts w:ascii="Times New Roman" w:hAnsi="Times New Roman"/>
          <w:b/>
          <w:sz w:val="24"/>
          <w:szCs w:val="24"/>
        </w:rPr>
        <w:t>References</w:t>
      </w:r>
    </w:p>
    <w:p w:rsidR="00075330" w:rsidRPr="0076532B"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rPr>
      </w:pPr>
      <w:r w:rsidRPr="00702AE6">
        <w:rPr>
          <w:rFonts w:ascii="Times New Roman" w:hAnsi="Times New Roman"/>
          <w:sz w:val="24"/>
          <w:szCs w:val="24"/>
        </w:rPr>
        <w:t xml:space="preserve">I. </w:t>
      </w:r>
      <w:proofErr w:type="spellStart"/>
      <w:r w:rsidRPr="00702AE6">
        <w:rPr>
          <w:rFonts w:ascii="Times New Roman" w:hAnsi="Times New Roman"/>
          <w:sz w:val="24"/>
          <w:szCs w:val="24"/>
        </w:rPr>
        <w:t>Saikia</w:t>
      </w:r>
      <w:proofErr w:type="spellEnd"/>
      <w:r w:rsidRPr="00702AE6">
        <w:rPr>
          <w:rFonts w:ascii="Times New Roman" w:hAnsi="Times New Roman"/>
          <w:sz w:val="24"/>
          <w:szCs w:val="24"/>
        </w:rPr>
        <w:t xml:space="preserve">, A. J. Borah, P. </w:t>
      </w:r>
      <w:proofErr w:type="spellStart"/>
      <w:r w:rsidRPr="00702AE6">
        <w:rPr>
          <w:rFonts w:ascii="Times New Roman" w:hAnsi="Times New Roman"/>
          <w:sz w:val="24"/>
          <w:szCs w:val="24"/>
        </w:rPr>
        <w:t>Phukan</w:t>
      </w:r>
      <w:proofErr w:type="spellEnd"/>
      <w:r w:rsidRPr="00702AE6">
        <w:rPr>
          <w:rFonts w:ascii="Times New Roman" w:hAnsi="Times New Roman"/>
          <w:sz w:val="24"/>
          <w:szCs w:val="24"/>
        </w:rPr>
        <w:t xml:space="preserve">, </w:t>
      </w:r>
      <w:r w:rsidRPr="00702AE6">
        <w:rPr>
          <w:rFonts w:ascii="Times New Roman" w:hAnsi="Times New Roman"/>
          <w:i/>
          <w:sz w:val="24"/>
          <w:szCs w:val="24"/>
        </w:rPr>
        <w:t>Chem. Rev</w:t>
      </w:r>
      <w:r w:rsidRPr="00702AE6">
        <w:rPr>
          <w:rFonts w:ascii="Times New Roman" w:hAnsi="Times New Roman"/>
          <w:sz w:val="24"/>
          <w:szCs w:val="24"/>
        </w:rPr>
        <w:t xml:space="preserve">. </w:t>
      </w:r>
      <w:r w:rsidRPr="00702AE6">
        <w:rPr>
          <w:rFonts w:ascii="Times New Roman" w:hAnsi="Times New Roman"/>
          <w:b/>
          <w:sz w:val="24"/>
          <w:szCs w:val="24"/>
        </w:rPr>
        <w:t>2016</w:t>
      </w:r>
      <w:r w:rsidRPr="00702AE6">
        <w:rPr>
          <w:rFonts w:ascii="Times New Roman" w:hAnsi="Times New Roman"/>
          <w:sz w:val="24"/>
          <w:szCs w:val="24"/>
        </w:rPr>
        <w:t xml:space="preserve">, </w:t>
      </w:r>
      <w:r w:rsidRPr="00702AE6">
        <w:rPr>
          <w:rFonts w:ascii="Times New Roman" w:hAnsi="Times New Roman"/>
          <w:i/>
          <w:sz w:val="24"/>
          <w:szCs w:val="24"/>
        </w:rPr>
        <w:t>116</w:t>
      </w:r>
      <w:r>
        <w:rPr>
          <w:rFonts w:ascii="Times New Roman" w:hAnsi="Times New Roman"/>
          <w:sz w:val="24"/>
          <w:szCs w:val="24"/>
        </w:rPr>
        <w:t xml:space="preserve">, 6837-7042. </w:t>
      </w:r>
      <w:r w:rsidRPr="0076532B">
        <w:rPr>
          <w:rFonts w:ascii="Times New Roman" w:hAnsi="Times New Roman"/>
          <w:b/>
          <w:sz w:val="24"/>
          <w:szCs w:val="24"/>
        </w:rPr>
        <w:t>DOI:</w:t>
      </w:r>
      <w:r>
        <w:rPr>
          <w:rFonts w:ascii="Times New Roman" w:hAnsi="Times New Roman"/>
          <w:sz w:val="24"/>
          <w:szCs w:val="24"/>
        </w:rPr>
        <w:t xml:space="preserve"> </w:t>
      </w:r>
      <w:r w:rsidRPr="0076532B">
        <w:rPr>
          <w:rFonts w:ascii="Times New Roman" w:hAnsi="Times New Roman"/>
          <w:sz w:val="24"/>
          <w:szCs w:val="24"/>
        </w:rPr>
        <w:t>10.1021/acs.chemrev.5b00400</w:t>
      </w:r>
    </w:p>
    <w:p w:rsidR="00075330" w:rsidRPr="00702AE6" w:rsidRDefault="00075330" w:rsidP="00653B50">
      <w:pPr>
        <w:pStyle w:val="ListParagraph"/>
        <w:numPr>
          <w:ilvl w:val="0"/>
          <w:numId w:val="8"/>
        </w:numPr>
        <w:autoSpaceDE w:val="0"/>
        <w:autoSpaceDN w:val="0"/>
        <w:adjustRightInd w:val="0"/>
        <w:spacing w:after="0" w:line="360" w:lineRule="auto"/>
        <w:ind w:left="502"/>
        <w:jc w:val="both"/>
        <w:rPr>
          <w:rStyle w:val="Strong"/>
          <w:rFonts w:ascii="Times New Roman" w:hAnsi="Times New Roman"/>
          <w:b w:val="0"/>
          <w:sz w:val="24"/>
          <w:szCs w:val="24"/>
        </w:rPr>
      </w:pPr>
      <w:r>
        <w:rPr>
          <w:rFonts w:ascii="Times New Roman" w:hAnsi="Times New Roman"/>
          <w:sz w:val="24"/>
          <w:szCs w:val="24"/>
        </w:rPr>
        <w:lastRenderedPageBreak/>
        <w:t xml:space="preserve">L. </w:t>
      </w:r>
      <w:proofErr w:type="spellStart"/>
      <w:r>
        <w:rPr>
          <w:rFonts w:ascii="Times New Roman" w:hAnsi="Times New Roman"/>
          <w:sz w:val="24"/>
          <w:szCs w:val="24"/>
        </w:rPr>
        <w:t>Xiukun</w:t>
      </w:r>
      <w:proofErr w:type="spellEnd"/>
      <w:r>
        <w:rPr>
          <w:rFonts w:ascii="Times New Roman" w:hAnsi="Times New Roman"/>
          <w:sz w:val="24"/>
          <w:szCs w:val="24"/>
        </w:rPr>
        <w:t xml:space="preserve">, </w:t>
      </w:r>
      <w:r w:rsidRPr="00702AE6">
        <w:rPr>
          <w:rFonts w:ascii="Times New Roman" w:hAnsi="Times New Roman"/>
          <w:sz w:val="24"/>
          <w:szCs w:val="24"/>
        </w:rPr>
        <w:t xml:space="preserve">L. Ming, </w:t>
      </w:r>
      <w:r w:rsidRPr="00702AE6">
        <w:rPr>
          <w:rStyle w:val="Strong"/>
          <w:rFonts w:ascii="Times New Roman" w:hAnsi="Times New Roman"/>
          <w:b w:val="0"/>
          <w:i/>
          <w:color w:val="333333"/>
          <w:sz w:val="24"/>
          <w:szCs w:val="24"/>
          <w:shd w:val="clear" w:color="auto" w:fill="FFFFFF"/>
        </w:rPr>
        <w:t xml:space="preserve">J. </w:t>
      </w:r>
      <w:r w:rsidRPr="00702AE6">
        <w:rPr>
          <w:rStyle w:val="Strong"/>
          <w:rFonts w:ascii="Times New Roman" w:hAnsi="Times New Roman"/>
          <w:b w:val="0"/>
          <w:i/>
          <w:sz w:val="24"/>
          <w:szCs w:val="24"/>
          <w:shd w:val="clear" w:color="auto" w:fill="FFFFFF"/>
        </w:rPr>
        <w:t>Ocean Univ. China</w:t>
      </w:r>
      <w:r w:rsidRPr="00702AE6">
        <w:rPr>
          <w:rStyle w:val="Strong"/>
          <w:rFonts w:ascii="Times New Roman" w:hAnsi="Times New Roman"/>
          <w:b w:val="0"/>
          <w:sz w:val="24"/>
          <w:szCs w:val="24"/>
          <w:shd w:val="clear" w:color="auto" w:fill="FFFFFF"/>
        </w:rPr>
        <w:t xml:space="preserve"> </w:t>
      </w:r>
      <w:r w:rsidRPr="00702AE6">
        <w:rPr>
          <w:rStyle w:val="Strong"/>
          <w:rFonts w:ascii="Times New Roman" w:hAnsi="Times New Roman"/>
          <w:sz w:val="24"/>
          <w:szCs w:val="24"/>
          <w:shd w:val="clear" w:color="auto" w:fill="FFFFFF"/>
        </w:rPr>
        <w:t>2012</w:t>
      </w:r>
      <w:r w:rsidRPr="00702AE6">
        <w:rPr>
          <w:rStyle w:val="Strong"/>
          <w:rFonts w:ascii="Times New Roman" w:hAnsi="Times New Roman"/>
          <w:b w:val="0"/>
          <w:sz w:val="24"/>
          <w:szCs w:val="24"/>
          <w:shd w:val="clear" w:color="auto" w:fill="FFFFFF"/>
        </w:rPr>
        <w:t xml:space="preserve">, </w:t>
      </w:r>
      <w:r w:rsidRPr="00702AE6">
        <w:rPr>
          <w:rStyle w:val="Strong"/>
          <w:rFonts w:ascii="Times New Roman" w:hAnsi="Times New Roman"/>
          <w:b w:val="0"/>
          <w:i/>
          <w:sz w:val="24"/>
          <w:szCs w:val="24"/>
          <w:shd w:val="clear" w:color="auto" w:fill="FFFFFF"/>
        </w:rPr>
        <w:t>11</w:t>
      </w:r>
      <w:r w:rsidRPr="00702AE6">
        <w:rPr>
          <w:rStyle w:val="Strong"/>
          <w:rFonts w:ascii="Times New Roman" w:hAnsi="Times New Roman"/>
          <w:b w:val="0"/>
          <w:sz w:val="24"/>
          <w:szCs w:val="24"/>
          <w:shd w:val="clear" w:color="auto" w:fill="FFFFFF"/>
        </w:rPr>
        <w:t>, 533-538</w:t>
      </w:r>
      <w:r>
        <w:rPr>
          <w:rStyle w:val="Strong"/>
          <w:rFonts w:ascii="Times New Roman" w:hAnsi="Times New Roman"/>
          <w:b w:val="0"/>
          <w:sz w:val="24"/>
          <w:szCs w:val="24"/>
          <w:shd w:val="clear" w:color="auto" w:fill="FFFFFF"/>
        </w:rPr>
        <w:t xml:space="preserve">. </w:t>
      </w:r>
      <w:r w:rsidRPr="0076532B">
        <w:rPr>
          <w:rFonts w:ascii="Times New Roman" w:hAnsi="Times New Roman"/>
          <w:b/>
          <w:sz w:val="24"/>
          <w:szCs w:val="24"/>
        </w:rPr>
        <w:t>DOI:</w:t>
      </w:r>
      <w:r w:rsidRPr="0076532B">
        <w:rPr>
          <w:rStyle w:val="Strong"/>
          <w:rFonts w:ascii="Times New Roman" w:hAnsi="Times New Roman"/>
          <w:b w:val="0"/>
          <w:sz w:val="24"/>
          <w:szCs w:val="24"/>
          <w:shd w:val="clear" w:color="auto" w:fill="FFFFFF"/>
        </w:rPr>
        <w:t>10.1007/s11802-012-2109-1</w:t>
      </w:r>
    </w:p>
    <w:p w:rsidR="00075330"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rPr>
      </w:pPr>
      <w:r w:rsidRPr="00702AE6">
        <w:rPr>
          <w:rFonts w:ascii="Times New Roman" w:hAnsi="Times New Roman"/>
          <w:bCs/>
          <w:sz w:val="24"/>
          <w:szCs w:val="24"/>
        </w:rPr>
        <w:t xml:space="preserve">P. </w:t>
      </w:r>
      <w:proofErr w:type="spellStart"/>
      <w:r w:rsidRPr="00702AE6">
        <w:rPr>
          <w:rFonts w:ascii="Times New Roman" w:hAnsi="Times New Roman"/>
          <w:bCs/>
          <w:sz w:val="24"/>
          <w:szCs w:val="24"/>
        </w:rPr>
        <w:t>R</w:t>
      </w:r>
      <w:r>
        <w:rPr>
          <w:rFonts w:ascii="Times New Roman" w:hAnsi="Times New Roman"/>
          <w:bCs/>
          <w:sz w:val="24"/>
          <w:szCs w:val="24"/>
        </w:rPr>
        <w:t>ajasulochana</w:t>
      </w:r>
      <w:proofErr w:type="spellEnd"/>
      <w:r>
        <w:rPr>
          <w:rFonts w:ascii="Times New Roman" w:hAnsi="Times New Roman"/>
          <w:bCs/>
          <w:sz w:val="24"/>
          <w:szCs w:val="24"/>
        </w:rPr>
        <w:t xml:space="preserve">, P. </w:t>
      </w:r>
      <w:proofErr w:type="spellStart"/>
      <w:r>
        <w:rPr>
          <w:rFonts w:ascii="Times New Roman" w:hAnsi="Times New Roman"/>
          <w:bCs/>
          <w:sz w:val="24"/>
          <w:szCs w:val="24"/>
        </w:rPr>
        <w:t>Krishnamoorthy</w:t>
      </w:r>
      <w:proofErr w:type="spellEnd"/>
      <w:r>
        <w:rPr>
          <w:rFonts w:ascii="Times New Roman" w:hAnsi="Times New Roman"/>
          <w:bCs/>
          <w:sz w:val="24"/>
          <w:szCs w:val="24"/>
        </w:rPr>
        <w:t xml:space="preserve">, </w:t>
      </w:r>
      <w:r w:rsidRPr="00702AE6">
        <w:rPr>
          <w:rFonts w:ascii="Times New Roman" w:hAnsi="Times New Roman"/>
          <w:bCs/>
          <w:sz w:val="24"/>
          <w:szCs w:val="24"/>
        </w:rPr>
        <w:t xml:space="preserve">R. </w:t>
      </w:r>
      <w:proofErr w:type="spellStart"/>
      <w:r w:rsidRPr="00702AE6">
        <w:rPr>
          <w:rFonts w:ascii="Times New Roman" w:hAnsi="Times New Roman"/>
          <w:bCs/>
          <w:sz w:val="24"/>
          <w:szCs w:val="24"/>
        </w:rPr>
        <w:t>Dhamotharan</w:t>
      </w:r>
      <w:proofErr w:type="spellEnd"/>
      <w:r w:rsidRPr="00702AE6">
        <w:rPr>
          <w:rFonts w:ascii="Times New Roman" w:hAnsi="Times New Roman"/>
          <w:bCs/>
          <w:sz w:val="24"/>
          <w:szCs w:val="24"/>
        </w:rPr>
        <w:t xml:space="preserve">, </w:t>
      </w:r>
      <w:r w:rsidRPr="00702AE6">
        <w:rPr>
          <w:rFonts w:ascii="Times New Roman" w:hAnsi="Times New Roman"/>
          <w:bCs/>
          <w:i/>
          <w:sz w:val="24"/>
          <w:szCs w:val="24"/>
        </w:rPr>
        <w:t>IJPBS</w:t>
      </w:r>
      <w:r w:rsidRPr="00702AE6">
        <w:rPr>
          <w:rFonts w:ascii="Times New Roman" w:hAnsi="Times New Roman"/>
          <w:bCs/>
          <w:sz w:val="24"/>
          <w:szCs w:val="24"/>
        </w:rPr>
        <w:t xml:space="preserve"> </w:t>
      </w:r>
      <w:r w:rsidRPr="00702AE6">
        <w:rPr>
          <w:rFonts w:ascii="Times New Roman" w:hAnsi="Times New Roman"/>
          <w:b/>
          <w:bCs/>
          <w:sz w:val="24"/>
          <w:szCs w:val="24"/>
        </w:rPr>
        <w:t>2012</w:t>
      </w:r>
      <w:r w:rsidRPr="00702AE6">
        <w:rPr>
          <w:rFonts w:ascii="Times New Roman" w:hAnsi="Times New Roman"/>
          <w:bCs/>
          <w:sz w:val="24"/>
          <w:szCs w:val="24"/>
        </w:rPr>
        <w:t xml:space="preserve">, </w:t>
      </w:r>
      <w:r w:rsidRPr="00702AE6">
        <w:rPr>
          <w:rFonts w:ascii="Times New Roman" w:hAnsi="Times New Roman"/>
          <w:bCs/>
          <w:i/>
          <w:sz w:val="24"/>
          <w:szCs w:val="24"/>
        </w:rPr>
        <w:t>3</w:t>
      </w:r>
      <w:r>
        <w:rPr>
          <w:rFonts w:ascii="Times New Roman" w:hAnsi="Times New Roman"/>
          <w:bCs/>
          <w:sz w:val="24"/>
          <w:szCs w:val="24"/>
        </w:rPr>
        <w:t>, 173-186.</w:t>
      </w:r>
    </w:p>
    <w:p w:rsidR="00075330" w:rsidRPr="00702AE6"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rPr>
      </w:pPr>
      <w:r>
        <w:rPr>
          <w:rFonts w:ascii="Times New Roman" w:hAnsi="Times New Roman"/>
          <w:bCs/>
          <w:sz w:val="24"/>
          <w:szCs w:val="24"/>
        </w:rPr>
        <w:t xml:space="preserve">M. M. </w:t>
      </w:r>
      <w:proofErr w:type="spellStart"/>
      <w:r>
        <w:rPr>
          <w:rFonts w:ascii="Times New Roman" w:hAnsi="Times New Roman"/>
          <w:bCs/>
          <w:sz w:val="24"/>
          <w:szCs w:val="24"/>
        </w:rPr>
        <w:t>Rathore</w:t>
      </w:r>
      <w:proofErr w:type="spellEnd"/>
      <w:r>
        <w:rPr>
          <w:rFonts w:ascii="Times New Roman" w:hAnsi="Times New Roman"/>
          <w:bCs/>
          <w:sz w:val="24"/>
          <w:szCs w:val="24"/>
        </w:rPr>
        <w:t xml:space="preserve">, V. V. </w:t>
      </w:r>
      <w:proofErr w:type="spellStart"/>
      <w:r>
        <w:rPr>
          <w:rFonts w:ascii="Times New Roman" w:hAnsi="Times New Roman"/>
          <w:bCs/>
          <w:sz w:val="24"/>
          <w:szCs w:val="24"/>
        </w:rPr>
        <w:t>Parhate</w:t>
      </w:r>
      <w:proofErr w:type="spellEnd"/>
      <w:r>
        <w:rPr>
          <w:rFonts w:ascii="Times New Roman" w:hAnsi="Times New Roman"/>
          <w:bCs/>
          <w:sz w:val="24"/>
          <w:szCs w:val="24"/>
        </w:rPr>
        <w:t xml:space="preserve">, </w:t>
      </w:r>
      <w:r w:rsidRPr="00702AE6">
        <w:rPr>
          <w:rFonts w:ascii="Times New Roman" w:hAnsi="Times New Roman"/>
          <w:bCs/>
          <w:sz w:val="24"/>
          <w:szCs w:val="24"/>
        </w:rPr>
        <w:t xml:space="preserve">P. R. </w:t>
      </w:r>
      <w:proofErr w:type="spellStart"/>
      <w:r w:rsidRPr="00702AE6">
        <w:rPr>
          <w:rFonts w:ascii="Times New Roman" w:hAnsi="Times New Roman"/>
          <w:bCs/>
          <w:sz w:val="24"/>
          <w:szCs w:val="24"/>
        </w:rPr>
        <w:t>Rajput</w:t>
      </w:r>
      <w:proofErr w:type="spellEnd"/>
      <w:r w:rsidRPr="00702AE6">
        <w:rPr>
          <w:rFonts w:ascii="Times New Roman" w:hAnsi="Times New Roman"/>
          <w:bCs/>
          <w:sz w:val="24"/>
          <w:szCs w:val="24"/>
        </w:rPr>
        <w:t xml:space="preserve">, </w:t>
      </w:r>
      <w:r w:rsidRPr="00702AE6">
        <w:rPr>
          <w:rFonts w:ascii="Times New Roman" w:hAnsi="Times New Roman"/>
          <w:bCs/>
          <w:i/>
          <w:sz w:val="24"/>
          <w:szCs w:val="24"/>
        </w:rPr>
        <w:t>IJRPBS</w:t>
      </w:r>
      <w:r>
        <w:rPr>
          <w:rFonts w:ascii="Times New Roman" w:hAnsi="Times New Roman"/>
          <w:bCs/>
          <w:i/>
          <w:sz w:val="24"/>
          <w:szCs w:val="24"/>
        </w:rPr>
        <w:t xml:space="preserve"> </w:t>
      </w:r>
      <w:r w:rsidRPr="00702AE6">
        <w:rPr>
          <w:rFonts w:ascii="Times New Roman" w:hAnsi="Times New Roman"/>
          <w:b/>
          <w:bCs/>
          <w:sz w:val="24"/>
          <w:szCs w:val="24"/>
        </w:rPr>
        <w:t>2013</w:t>
      </w:r>
      <w:r w:rsidRPr="00702AE6">
        <w:rPr>
          <w:rFonts w:ascii="Times New Roman" w:hAnsi="Times New Roman"/>
          <w:bCs/>
          <w:sz w:val="24"/>
          <w:szCs w:val="24"/>
        </w:rPr>
        <w:t xml:space="preserve">, </w:t>
      </w:r>
      <w:r w:rsidRPr="00702AE6">
        <w:rPr>
          <w:rFonts w:ascii="Times New Roman" w:hAnsi="Times New Roman"/>
          <w:bCs/>
          <w:i/>
          <w:sz w:val="24"/>
          <w:szCs w:val="24"/>
        </w:rPr>
        <w:t>4</w:t>
      </w:r>
      <w:r w:rsidRPr="00702AE6">
        <w:rPr>
          <w:rFonts w:ascii="Times New Roman" w:hAnsi="Times New Roman"/>
          <w:bCs/>
          <w:sz w:val="24"/>
          <w:szCs w:val="24"/>
        </w:rPr>
        <w:t>, 59</w:t>
      </w:r>
      <w:r>
        <w:rPr>
          <w:rFonts w:ascii="Times New Roman" w:hAnsi="Times New Roman"/>
          <w:bCs/>
          <w:sz w:val="24"/>
          <w:szCs w:val="24"/>
        </w:rPr>
        <w:t>-62.</w:t>
      </w:r>
    </w:p>
    <w:p w:rsidR="00075330" w:rsidRPr="00702AE6"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rPr>
      </w:pPr>
      <w:r w:rsidRPr="00702AE6">
        <w:rPr>
          <w:rFonts w:ascii="Times New Roman" w:hAnsi="Times New Roman"/>
          <w:sz w:val="24"/>
          <w:szCs w:val="24"/>
        </w:rPr>
        <w:t>K. B. Oh, J. H. Lee, S. C. Chung,</w:t>
      </w:r>
      <w:r>
        <w:rPr>
          <w:rFonts w:ascii="Times New Roman" w:hAnsi="Times New Roman"/>
          <w:sz w:val="24"/>
          <w:szCs w:val="24"/>
        </w:rPr>
        <w:t xml:space="preserve"> J. Shin, H. J. Shin, H. J. Kim, </w:t>
      </w:r>
      <w:r w:rsidRPr="00702AE6">
        <w:rPr>
          <w:rFonts w:ascii="Times New Roman" w:hAnsi="Times New Roman"/>
          <w:sz w:val="24"/>
          <w:szCs w:val="24"/>
        </w:rPr>
        <w:t xml:space="preserve">H. S. </w:t>
      </w:r>
      <w:proofErr w:type="spellStart"/>
      <w:r w:rsidRPr="00702AE6">
        <w:rPr>
          <w:rFonts w:ascii="Times New Roman" w:hAnsi="Times New Roman"/>
          <w:sz w:val="24"/>
          <w:szCs w:val="24"/>
        </w:rPr>
        <w:t>Leeb</w:t>
      </w:r>
      <w:proofErr w:type="spellEnd"/>
      <w:r w:rsidRPr="00702AE6">
        <w:rPr>
          <w:rFonts w:ascii="Times New Roman" w:hAnsi="Times New Roman"/>
          <w:sz w:val="24"/>
          <w:szCs w:val="24"/>
        </w:rPr>
        <w:t xml:space="preserve">, </w:t>
      </w:r>
      <w:proofErr w:type="spellStart"/>
      <w:r w:rsidRPr="00702AE6">
        <w:rPr>
          <w:rFonts w:ascii="Times New Roman" w:hAnsi="Times New Roman"/>
          <w:i/>
          <w:sz w:val="24"/>
          <w:szCs w:val="24"/>
        </w:rPr>
        <w:t>Bioorg</w:t>
      </w:r>
      <w:proofErr w:type="spellEnd"/>
      <w:r w:rsidRPr="00702AE6">
        <w:rPr>
          <w:rFonts w:ascii="Times New Roman" w:hAnsi="Times New Roman"/>
          <w:i/>
          <w:sz w:val="24"/>
          <w:szCs w:val="24"/>
        </w:rPr>
        <w:t xml:space="preserve">. Med. Chem. </w:t>
      </w:r>
      <w:proofErr w:type="spellStart"/>
      <w:r w:rsidRPr="00702AE6">
        <w:rPr>
          <w:rFonts w:ascii="Times New Roman" w:hAnsi="Times New Roman"/>
          <w:i/>
          <w:sz w:val="24"/>
          <w:szCs w:val="24"/>
        </w:rPr>
        <w:t>Lett</w:t>
      </w:r>
      <w:proofErr w:type="spellEnd"/>
      <w:r w:rsidRPr="00702AE6">
        <w:rPr>
          <w:rFonts w:ascii="Times New Roman" w:hAnsi="Times New Roman"/>
          <w:i/>
          <w:sz w:val="24"/>
          <w:szCs w:val="24"/>
        </w:rPr>
        <w:t>.</w:t>
      </w:r>
      <w:r>
        <w:rPr>
          <w:rFonts w:ascii="Times New Roman" w:hAnsi="Times New Roman"/>
          <w:i/>
          <w:sz w:val="24"/>
          <w:szCs w:val="24"/>
        </w:rPr>
        <w:t xml:space="preserve"> </w:t>
      </w:r>
      <w:r w:rsidRPr="00702AE6">
        <w:rPr>
          <w:rFonts w:ascii="Times New Roman" w:hAnsi="Times New Roman"/>
          <w:b/>
          <w:sz w:val="24"/>
          <w:szCs w:val="24"/>
        </w:rPr>
        <w:t>2008</w:t>
      </w:r>
      <w:r w:rsidRPr="00702AE6">
        <w:rPr>
          <w:rFonts w:ascii="Times New Roman" w:hAnsi="Times New Roman"/>
          <w:sz w:val="24"/>
          <w:szCs w:val="24"/>
        </w:rPr>
        <w:t xml:space="preserve">, </w:t>
      </w:r>
      <w:r w:rsidRPr="00702AE6">
        <w:rPr>
          <w:rFonts w:ascii="Times New Roman" w:hAnsi="Times New Roman"/>
          <w:i/>
          <w:sz w:val="24"/>
          <w:szCs w:val="24"/>
        </w:rPr>
        <w:t>18</w:t>
      </w:r>
      <w:r>
        <w:rPr>
          <w:rFonts w:ascii="Times New Roman" w:hAnsi="Times New Roman"/>
          <w:sz w:val="24"/>
          <w:szCs w:val="24"/>
        </w:rPr>
        <w:t>, 104-108.</w:t>
      </w:r>
      <w:r w:rsidRPr="00702AE6">
        <w:rPr>
          <w:rFonts w:ascii="Times New Roman" w:hAnsi="Times New Roman"/>
          <w:sz w:val="24"/>
          <w:szCs w:val="24"/>
        </w:rPr>
        <w:t xml:space="preserve"> </w:t>
      </w:r>
      <w:r w:rsidRPr="0076532B">
        <w:rPr>
          <w:rFonts w:ascii="Times New Roman" w:hAnsi="Times New Roman"/>
          <w:b/>
          <w:sz w:val="24"/>
          <w:szCs w:val="24"/>
        </w:rPr>
        <w:t>DOI:</w:t>
      </w:r>
      <w:r w:rsidRPr="0076532B">
        <w:rPr>
          <w:rFonts w:ascii="Times New Roman" w:hAnsi="Times New Roman"/>
          <w:sz w:val="24"/>
          <w:szCs w:val="24"/>
        </w:rPr>
        <w:t>10.1016/j.bmcl.2007.11.003</w:t>
      </w:r>
    </w:p>
    <w:p w:rsidR="00075330" w:rsidRPr="00702AE6"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rPr>
      </w:pPr>
      <w:r>
        <w:rPr>
          <w:rFonts w:ascii="Times New Roman" w:hAnsi="Times New Roman"/>
          <w:bCs/>
          <w:sz w:val="24"/>
          <w:szCs w:val="24"/>
        </w:rPr>
        <w:t xml:space="preserve">T. S. </w:t>
      </w:r>
      <w:proofErr w:type="spellStart"/>
      <w:r>
        <w:rPr>
          <w:rFonts w:ascii="Times New Roman" w:hAnsi="Times New Roman"/>
          <w:bCs/>
          <w:sz w:val="24"/>
          <w:szCs w:val="24"/>
        </w:rPr>
        <w:t>Bante</w:t>
      </w:r>
      <w:proofErr w:type="spellEnd"/>
      <w:r>
        <w:rPr>
          <w:rFonts w:ascii="Times New Roman" w:hAnsi="Times New Roman"/>
          <w:bCs/>
          <w:sz w:val="24"/>
          <w:szCs w:val="24"/>
        </w:rPr>
        <w:t xml:space="preserve">, V. V. </w:t>
      </w:r>
      <w:proofErr w:type="spellStart"/>
      <w:r>
        <w:rPr>
          <w:rFonts w:ascii="Times New Roman" w:hAnsi="Times New Roman"/>
          <w:bCs/>
          <w:sz w:val="24"/>
          <w:szCs w:val="24"/>
        </w:rPr>
        <w:t>Parhate</w:t>
      </w:r>
      <w:proofErr w:type="spellEnd"/>
      <w:r>
        <w:rPr>
          <w:rFonts w:ascii="Times New Roman" w:hAnsi="Times New Roman"/>
          <w:bCs/>
          <w:sz w:val="24"/>
          <w:szCs w:val="24"/>
        </w:rPr>
        <w:t>,</w:t>
      </w:r>
      <w:r w:rsidRPr="00702AE6">
        <w:rPr>
          <w:rFonts w:ascii="Times New Roman" w:hAnsi="Times New Roman"/>
          <w:bCs/>
          <w:sz w:val="24"/>
          <w:szCs w:val="24"/>
        </w:rPr>
        <w:t xml:space="preserve"> P. R. </w:t>
      </w:r>
      <w:proofErr w:type="spellStart"/>
      <w:r w:rsidRPr="00702AE6">
        <w:rPr>
          <w:rFonts w:ascii="Times New Roman" w:hAnsi="Times New Roman"/>
          <w:bCs/>
          <w:sz w:val="24"/>
          <w:szCs w:val="24"/>
        </w:rPr>
        <w:t>Rajput</w:t>
      </w:r>
      <w:proofErr w:type="spellEnd"/>
      <w:r w:rsidRPr="00702AE6">
        <w:rPr>
          <w:rFonts w:ascii="Times New Roman" w:hAnsi="Times New Roman"/>
          <w:bCs/>
          <w:sz w:val="24"/>
          <w:szCs w:val="24"/>
        </w:rPr>
        <w:t xml:space="preserve">, </w:t>
      </w:r>
      <w:r>
        <w:rPr>
          <w:rFonts w:ascii="Times New Roman" w:hAnsi="Times New Roman"/>
          <w:bCs/>
          <w:i/>
          <w:iCs/>
          <w:sz w:val="24"/>
          <w:szCs w:val="24"/>
        </w:rPr>
        <w:t>IJCPS</w:t>
      </w:r>
      <w:r w:rsidRPr="00702AE6">
        <w:rPr>
          <w:rFonts w:ascii="Times New Roman" w:hAnsi="Times New Roman"/>
          <w:bCs/>
          <w:i/>
          <w:iCs/>
          <w:sz w:val="24"/>
          <w:szCs w:val="24"/>
        </w:rPr>
        <w:t xml:space="preserve"> </w:t>
      </w:r>
      <w:r w:rsidRPr="00702AE6">
        <w:rPr>
          <w:rFonts w:ascii="Times New Roman" w:hAnsi="Times New Roman"/>
          <w:b/>
          <w:bCs/>
          <w:iCs/>
          <w:sz w:val="24"/>
          <w:szCs w:val="24"/>
        </w:rPr>
        <w:t>2015</w:t>
      </w:r>
      <w:r w:rsidRPr="00702AE6">
        <w:rPr>
          <w:rFonts w:ascii="Times New Roman" w:hAnsi="Times New Roman"/>
          <w:bCs/>
          <w:iCs/>
          <w:sz w:val="24"/>
          <w:szCs w:val="24"/>
        </w:rPr>
        <w:t>,</w:t>
      </w:r>
      <w:r w:rsidRPr="00702AE6">
        <w:rPr>
          <w:rFonts w:ascii="Times New Roman" w:hAnsi="Times New Roman"/>
          <w:bCs/>
          <w:i/>
          <w:iCs/>
          <w:sz w:val="24"/>
          <w:szCs w:val="24"/>
        </w:rPr>
        <w:t xml:space="preserve"> 4, </w:t>
      </w:r>
      <w:r>
        <w:rPr>
          <w:rFonts w:ascii="Times New Roman" w:hAnsi="Times New Roman"/>
          <w:bCs/>
          <w:iCs/>
          <w:sz w:val="24"/>
          <w:szCs w:val="24"/>
        </w:rPr>
        <w:t>218-220.</w:t>
      </w:r>
      <w:r w:rsidRPr="00702AE6">
        <w:rPr>
          <w:rFonts w:ascii="Times New Roman" w:hAnsi="Times New Roman"/>
          <w:bCs/>
          <w:iCs/>
          <w:sz w:val="24"/>
          <w:szCs w:val="24"/>
        </w:rPr>
        <w:t xml:space="preserve"> </w:t>
      </w:r>
    </w:p>
    <w:p w:rsidR="00075330" w:rsidRPr="00702AE6"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rPr>
      </w:pPr>
      <w:r w:rsidRPr="00702AE6">
        <w:rPr>
          <w:rFonts w:ascii="Times New Roman" w:hAnsi="Times New Roman"/>
          <w:bCs/>
          <w:sz w:val="24"/>
          <w:szCs w:val="24"/>
        </w:rPr>
        <w:t xml:space="preserve">S. G. </w:t>
      </w:r>
      <w:proofErr w:type="spellStart"/>
      <w:r w:rsidRPr="00702AE6">
        <w:rPr>
          <w:rFonts w:ascii="Times New Roman" w:hAnsi="Times New Roman"/>
          <w:bCs/>
          <w:sz w:val="24"/>
          <w:szCs w:val="24"/>
        </w:rPr>
        <w:t>Pati</w:t>
      </w:r>
      <w:r>
        <w:rPr>
          <w:rFonts w:ascii="Times New Roman" w:hAnsi="Times New Roman"/>
          <w:bCs/>
          <w:sz w:val="24"/>
          <w:szCs w:val="24"/>
        </w:rPr>
        <w:t>l</w:t>
      </w:r>
      <w:proofErr w:type="spellEnd"/>
      <w:r>
        <w:rPr>
          <w:rFonts w:ascii="Times New Roman" w:hAnsi="Times New Roman"/>
          <w:bCs/>
          <w:sz w:val="24"/>
          <w:szCs w:val="24"/>
        </w:rPr>
        <w:t xml:space="preserve">, P. S. </w:t>
      </w:r>
      <w:proofErr w:type="spellStart"/>
      <w:r>
        <w:rPr>
          <w:rFonts w:ascii="Times New Roman" w:hAnsi="Times New Roman"/>
          <w:bCs/>
          <w:sz w:val="24"/>
          <w:szCs w:val="24"/>
        </w:rPr>
        <w:t>Utale</w:t>
      </w:r>
      <w:proofErr w:type="spellEnd"/>
      <w:r>
        <w:rPr>
          <w:rFonts w:ascii="Times New Roman" w:hAnsi="Times New Roman"/>
          <w:bCs/>
          <w:sz w:val="24"/>
          <w:szCs w:val="24"/>
        </w:rPr>
        <w:t xml:space="preserve">, S. D. </w:t>
      </w:r>
      <w:proofErr w:type="spellStart"/>
      <w:r>
        <w:rPr>
          <w:rFonts w:ascii="Times New Roman" w:hAnsi="Times New Roman"/>
          <w:bCs/>
          <w:sz w:val="24"/>
          <w:szCs w:val="24"/>
        </w:rPr>
        <w:t>Thakur</w:t>
      </w:r>
      <w:proofErr w:type="spellEnd"/>
      <w:r>
        <w:rPr>
          <w:rFonts w:ascii="Times New Roman" w:hAnsi="Times New Roman"/>
          <w:bCs/>
          <w:sz w:val="24"/>
          <w:szCs w:val="24"/>
        </w:rPr>
        <w:t>,</w:t>
      </w:r>
      <w:r w:rsidRPr="00702AE6">
        <w:rPr>
          <w:rFonts w:ascii="Times New Roman" w:hAnsi="Times New Roman"/>
          <w:bCs/>
          <w:sz w:val="24"/>
          <w:szCs w:val="24"/>
        </w:rPr>
        <w:t xml:space="preserve"> S. V. </w:t>
      </w:r>
      <w:proofErr w:type="spellStart"/>
      <w:r w:rsidRPr="00702AE6">
        <w:rPr>
          <w:rFonts w:ascii="Times New Roman" w:hAnsi="Times New Roman"/>
          <w:bCs/>
          <w:sz w:val="24"/>
          <w:szCs w:val="24"/>
        </w:rPr>
        <w:t>Pande</w:t>
      </w:r>
      <w:proofErr w:type="spellEnd"/>
      <w:r w:rsidRPr="00702AE6">
        <w:rPr>
          <w:rFonts w:ascii="Times New Roman" w:hAnsi="Times New Roman"/>
          <w:bCs/>
          <w:sz w:val="24"/>
          <w:szCs w:val="24"/>
        </w:rPr>
        <w:t xml:space="preserve">, </w:t>
      </w:r>
      <w:proofErr w:type="spellStart"/>
      <w:r>
        <w:rPr>
          <w:rFonts w:ascii="Times New Roman" w:hAnsi="Times New Roman"/>
          <w:bCs/>
          <w:i/>
          <w:sz w:val="24"/>
          <w:szCs w:val="24"/>
        </w:rPr>
        <w:t>Der</w:t>
      </w:r>
      <w:proofErr w:type="spellEnd"/>
      <w:r>
        <w:rPr>
          <w:rFonts w:ascii="Times New Roman" w:hAnsi="Times New Roman"/>
          <w:bCs/>
          <w:i/>
          <w:sz w:val="24"/>
          <w:szCs w:val="24"/>
        </w:rPr>
        <w:t xml:space="preserve"> </w:t>
      </w:r>
      <w:proofErr w:type="spellStart"/>
      <w:r>
        <w:rPr>
          <w:rFonts w:ascii="Times New Roman" w:hAnsi="Times New Roman"/>
          <w:bCs/>
          <w:i/>
          <w:sz w:val="24"/>
          <w:szCs w:val="24"/>
        </w:rPr>
        <w:t>Pharma</w:t>
      </w:r>
      <w:proofErr w:type="spellEnd"/>
      <w:r>
        <w:rPr>
          <w:rFonts w:ascii="Times New Roman" w:hAnsi="Times New Roman"/>
          <w:bCs/>
          <w:i/>
          <w:sz w:val="24"/>
          <w:szCs w:val="24"/>
        </w:rPr>
        <w:t xml:space="preserve"> Chem.</w:t>
      </w:r>
      <w:r w:rsidRPr="00702AE6">
        <w:rPr>
          <w:rFonts w:ascii="Times New Roman" w:hAnsi="Times New Roman"/>
          <w:bCs/>
          <w:i/>
          <w:sz w:val="24"/>
          <w:szCs w:val="24"/>
        </w:rPr>
        <w:t xml:space="preserve"> </w:t>
      </w:r>
      <w:r w:rsidRPr="00702AE6">
        <w:rPr>
          <w:rFonts w:ascii="Times New Roman" w:hAnsi="Times New Roman"/>
          <w:b/>
          <w:bCs/>
          <w:sz w:val="24"/>
          <w:szCs w:val="24"/>
        </w:rPr>
        <w:t>2011</w:t>
      </w:r>
      <w:r w:rsidRPr="00702AE6">
        <w:rPr>
          <w:rFonts w:ascii="Times New Roman" w:hAnsi="Times New Roman"/>
          <w:bCs/>
          <w:sz w:val="24"/>
          <w:szCs w:val="24"/>
        </w:rPr>
        <w:t xml:space="preserve">, </w:t>
      </w:r>
      <w:r w:rsidRPr="00702AE6">
        <w:rPr>
          <w:rFonts w:ascii="Times New Roman" w:hAnsi="Times New Roman"/>
          <w:bCs/>
          <w:i/>
          <w:sz w:val="24"/>
          <w:szCs w:val="24"/>
        </w:rPr>
        <w:t>3</w:t>
      </w:r>
      <w:r w:rsidRPr="00702AE6">
        <w:rPr>
          <w:rFonts w:ascii="Times New Roman" w:hAnsi="Times New Roman"/>
          <w:bCs/>
          <w:sz w:val="24"/>
          <w:szCs w:val="24"/>
        </w:rPr>
        <w:t>, 189-196.</w:t>
      </w:r>
    </w:p>
    <w:p w:rsidR="00075330"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sz w:val="24"/>
          <w:szCs w:val="24"/>
        </w:rPr>
      </w:pPr>
      <w:r w:rsidRPr="00702AE6">
        <w:rPr>
          <w:rFonts w:ascii="Times New Roman" w:hAnsi="Times New Roman"/>
          <w:bCs/>
          <w:sz w:val="24"/>
          <w:szCs w:val="24"/>
        </w:rPr>
        <w:t xml:space="preserve">A. Kumar, </w:t>
      </w:r>
      <w:r>
        <w:rPr>
          <w:rFonts w:ascii="Times New Roman" w:hAnsi="Times New Roman"/>
          <w:bCs/>
          <w:sz w:val="24"/>
          <w:szCs w:val="24"/>
        </w:rPr>
        <w:t xml:space="preserve">A. </w:t>
      </w:r>
      <w:proofErr w:type="spellStart"/>
      <w:r>
        <w:rPr>
          <w:rFonts w:ascii="Times New Roman" w:hAnsi="Times New Roman"/>
          <w:bCs/>
          <w:sz w:val="24"/>
          <w:szCs w:val="24"/>
        </w:rPr>
        <w:t>Jamir</w:t>
      </w:r>
      <w:proofErr w:type="spellEnd"/>
      <w:r>
        <w:rPr>
          <w:rFonts w:ascii="Times New Roman" w:hAnsi="Times New Roman"/>
          <w:bCs/>
          <w:sz w:val="24"/>
          <w:szCs w:val="24"/>
        </w:rPr>
        <w:t xml:space="preserve">, L. </w:t>
      </w:r>
      <w:proofErr w:type="spellStart"/>
      <w:r>
        <w:rPr>
          <w:rFonts w:ascii="Times New Roman" w:hAnsi="Times New Roman"/>
          <w:bCs/>
          <w:sz w:val="24"/>
          <w:szCs w:val="24"/>
        </w:rPr>
        <w:t>Jamir</w:t>
      </w:r>
      <w:proofErr w:type="spellEnd"/>
      <w:r>
        <w:rPr>
          <w:rFonts w:ascii="Times New Roman" w:hAnsi="Times New Roman"/>
          <w:bCs/>
          <w:sz w:val="24"/>
          <w:szCs w:val="24"/>
        </w:rPr>
        <w:t xml:space="preserve">, D. </w:t>
      </w:r>
      <w:proofErr w:type="spellStart"/>
      <w:r>
        <w:rPr>
          <w:rFonts w:ascii="Times New Roman" w:hAnsi="Times New Roman"/>
          <w:bCs/>
          <w:sz w:val="24"/>
          <w:szCs w:val="24"/>
        </w:rPr>
        <w:t>Sinha</w:t>
      </w:r>
      <w:proofErr w:type="spellEnd"/>
      <w:r>
        <w:rPr>
          <w:rFonts w:ascii="Times New Roman" w:hAnsi="Times New Roman"/>
          <w:bCs/>
          <w:sz w:val="24"/>
          <w:szCs w:val="24"/>
        </w:rPr>
        <w:t>,</w:t>
      </w:r>
      <w:r w:rsidRPr="00702AE6">
        <w:rPr>
          <w:rFonts w:ascii="Times New Roman" w:hAnsi="Times New Roman"/>
          <w:bCs/>
          <w:sz w:val="24"/>
          <w:szCs w:val="24"/>
        </w:rPr>
        <w:t xml:space="preserve"> U. B. </w:t>
      </w:r>
      <w:proofErr w:type="spellStart"/>
      <w:r w:rsidRPr="00702AE6">
        <w:rPr>
          <w:rFonts w:ascii="Times New Roman" w:hAnsi="Times New Roman"/>
          <w:bCs/>
          <w:sz w:val="24"/>
          <w:szCs w:val="24"/>
        </w:rPr>
        <w:t>Sinha</w:t>
      </w:r>
      <w:proofErr w:type="spellEnd"/>
      <w:r w:rsidRPr="00702AE6">
        <w:rPr>
          <w:rFonts w:ascii="Times New Roman" w:hAnsi="Times New Roman"/>
          <w:bCs/>
          <w:sz w:val="24"/>
          <w:szCs w:val="24"/>
        </w:rPr>
        <w:t xml:space="preserve">, </w:t>
      </w:r>
      <w:r w:rsidRPr="00702AE6">
        <w:rPr>
          <w:rFonts w:ascii="Times New Roman" w:hAnsi="Times New Roman"/>
          <w:i/>
          <w:iCs/>
          <w:sz w:val="24"/>
          <w:szCs w:val="24"/>
        </w:rPr>
        <w:t xml:space="preserve">Org. </w:t>
      </w:r>
      <w:proofErr w:type="spellStart"/>
      <w:r w:rsidRPr="00702AE6">
        <w:rPr>
          <w:rFonts w:ascii="Times New Roman" w:hAnsi="Times New Roman"/>
          <w:i/>
          <w:iCs/>
          <w:sz w:val="24"/>
          <w:szCs w:val="24"/>
        </w:rPr>
        <w:t>Commun</w:t>
      </w:r>
      <w:proofErr w:type="spellEnd"/>
      <w:r>
        <w:rPr>
          <w:rFonts w:ascii="Times New Roman" w:hAnsi="Times New Roman"/>
          <w:sz w:val="24"/>
          <w:szCs w:val="24"/>
        </w:rPr>
        <w:t>.</w:t>
      </w:r>
      <w:r w:rsidRPr="00702AE6">
        <w:rPr>
          <w:rFonts w:ascii="Times New Roman" w:hAnsi="Times New Roman"/>
          <w:sz w:val="24"/>
          <w:szCs w:val="24"/>
        </w:rPr>
        <w:t xml:space="preserve"> </w:t>
      </w:r>
      <w:r w:rsidRPr="00702AE6">
        <w:rPr>
          <w:rFonts w:ascii="Times New Roman" w:hAnsi="Times New Roman"/>
          <w:b/>
          <w:sz w:val="24"/>
          <w:szCs w:val="24"/>
        </w:rPr>
        <w:t>2011</w:t>
      </w:r>
      <w:r w:rsidRPr="00702AE6">
        <w:rPr>
          <w:rFonts w:ascii="Times New Roman" w:hAnsi="Times New Roman"/>
          <w:sz w:val="24"/>
          <w:szCs w:val="24"/>
        </w:rPr>
        <w:t xml:space="preserve">, </w:t>
      </w:r>
      <w:r w:rsidRPr="00702AE6">
        <w:rPr>
          <w:rFonts w:ascii="Times New Roman" w:hAnsi="Times New Roman"/>
          <w:i/>
          <w:sz w:val="24"/>
          <w:szCs w:val="24"/>
        </w:rPr>
        <w:t>4</w:t>
      </w:r>
      <w:r>
        <w:rPr>
          <w:rFonts w:ascii="Times New Roman" w:hAnsi="Times New Roman"/>
          <w:sz w:val="24"/>
          <w:szCs w:val="24"/>
        </w:rPr>
        <w:t>, 1-8.</w:t>
      </w:r>
      <w:r w:rsidRPr="00702AE6">
        <w:rPr>
          <w:rFonts w:ascii="Times New Roman" w:hAnsi="Times New Roman"/>
          <w:sz w:val="24"/>
          <w:szCs w:val="24"/>
        </w:rPr>
        <w:t xml:space="preserve"> </w:t>
      </w:r>
    </w:p>
    <w:p w:rsidR="00075330" w:rsidRPr="00702AE6"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sz w:val="24"/>
          <w:szCs w:val="24"/>
        </w:rPr>
      </w:pPr>
      <w:r>
        <w:rPr>
          <w:rFonts w:ascii="Times New Roman" w:hAnsi="Times New Roman"/>
          <w:bCs/>
          <w:sz w:val="24"/>
          <w:szCs w:val="24"/>
        </w:rPr>
        <w:t xml:space="preserve">A. Kumar, A. B, L. </w:t>
      </w:r>
      <w:proofErr w:type="spellStart"/>
      <w:r>
        <w:rPr>
          <w:rFonts w:ascii="Times New Roman" w:hAnsi="Times New Roman"/>
          <w:bCs/>
          <w:sz w:val="24"/>
          <w:szCs w:val="24"/>
        </w:rPr>
        <w:t>Jamir</w:t>
      </w:r>
      <w:proofErr w:type="spellEnd"/>
      <w:r>
        <w:rPr>
          <w:rFonts w:ascii="Times New Roman" w:hAnsi="Times New Roman"/>
          <w:bCs/>
          <w:sz w:val="24"/>
          <w:szCs w:val="24"/>
        </w:rPr>
        <w:t xml:space="preserve">, D. </w:t>
      </w:r>
      <w:proofErr w:type="spellStart"/>
      <w:r>
        <w:rPr>
          <w:rFonts w:ascii="Times New Roman" w:hAnsi="Times New Roman"/>
          <w:bCs/>
          <w:sz w:val="24"/>
          <w:szCs w:val="24"/>
        </w:rPr>
        <w:t>Sinha</w:t>
      </w:r>
      <w:proofErr w:type="spellEnd"/>
      <w:r>
        <w:rPr>
          <w:rFonts w:ascii="Times New Roman" w:hAnsi="Times New Roman"/>
          <w:bCs/>
          <w:sz w:val="24"/>
          <w:szCs w:val="24"/>
        </w:rPr>
        <w:t>,</w:t>
      </w:r>
      <w:r w:rsidRPr="00702AE6">
        <w:rPr>
          <w:rFonts w:ascii="Times New Roman" w:hAnsi="Times New Roman"/>
          <w:bCs/>
          <w:sz w:val="24"/>
          <w:szCs w:val="24"/>
        </w:rPr>
        <w:t xml:space="preserve"> U. B. </w:t>
      </w:r>
      <w:proofErr w:type="spellStart"/>
      <w:r w:rsidRPr="00702AE6">
        <w:rPr>
          <w:rFonts w:ascii="Times New Roman" w:hAnsi="Times New Roman"/>
          <w:bCs/>
          <w:sz w:val="24"/>
          <w:szCs w:val="24"/>
        </w:rPr>
        <w:t>Sinha</w:t>
      </w:r>
      <w:proofErr w:type="spellEnd"/>
      <w:r w:rsidRPr="00702AE6">
        <w:rPr>
          <w:rFonts w:ascii="Times New Roman" w:hAnsi="Times New Roman"/>
          <w:bCs/>
          <w:sz w:val="24"/>
          <w:szCs w:val="24"/>
        </w:rPr>
        <w:t>,</w:t>
      </w:r>
      <w:r w:rsidRPr="00702AE6">
        <w:rPr>
          <w:rFonts w:ascii="Times New Roman" w:hAnsi="Times New Roman"/>
          <w:i/>
          <w:iCs/>
          <w:sz w:val="24"/>
          <w:szCs w:val="24"/>
        </w:rPr>
        <w:t xml:space="preserve"> Org. </w:t>
      </w:r>
      <w:proofErr w:type="spellStart"/>
      <w:r w:rsidRPr="00702AE6">
        <w:rPr>
          <w:rFonts w:ascii="Times New Roman" w:hAnsi="Times New Roman"/>
          <w:i/>
          <w:iCs/>
          <w:sz w:val="24"/>
          <w:szCs w:val="24"/>
        </w:rPr>
        <w:t>Commun</w:t>
      </w:r>
      <w:proofErr w:type="spellEnd"/>
      <w:r>
        <w:rPr>
          <w:rFonts w:ascii="Times New Roman" w:hAnsi="Times New Roman"/>
          <w:sz w:val="24"/>
          <w:szCs w:val="24"/>
        </w:rPr>
        <w:t>.</w:t>
      </w:r>
      <w:r w:rsidRPr="00702AE6">
        <w:rPr>
          <w:rFonts w:ascii="Times New Roman" w:hAnsi="Times New Roman"/>
          <w:sz w:val="24"/>
          <w:szCs w:val="24"/>
        </w:rPr>
        <w:t xml:space="preserve"> </w:t>
      </w:r>
      <w:r w:rsidRPr="00702AE6">
        <w:rPr>
          <w:rFonts w:ascii="Times New Roman" w:hAnsi="Times New Roman"/>
          <w:b/>
          <w:sz w:val="24"/>
          <w:szCs w:val="24"/>
        </w:rPr>
        <w:t>2012</w:t>
      </w:r>
      <w:r w:rsidRPr="00702AE6">
        <w:rPr>
          <w:rFonts w:ascii="Times New Roman" w:hAnsi="Times New Roman"/>
          <w:sz w:val="24"/>
          <w:szCs w:val="24"/>
        </w:rPr>
        <w:t xml:space="preserve">, </w:t>
      </w:r>
      <w:r w:rsidRPr="00702AE6">
        <w:rPr>
          <w:rFonts w:ascii="Times New Roman" w:hAnsi="Times New Roman"/>
          <w:i/>
          <w:sz w:val="24"/>
          <w:szCs w:val="24"/>
        </w:rPr>
        <w:t>5</w:t>
      </w:r>
      <w:r w:rsidRPr="00702AE6">
        <w:rPr>
          <w:rFonts w:ascii="Times New Roman" w:hAnsi="Times New Roman"/>
          <w:sz w:val="24"/>
          <w:szCs w:val="24"/>
        </w:rPr>
        <w:t>, 64-69.</w:t>
      </w:r>
    </w:p>
    <w:p w:rsidR="00075330" w:rsidRDefault="00075330" w:rsidP="00653B50">
      <w:pPr>
        <w:pStyle w:val="Default"/>
        <w:numPr>
          <w:ilvl w:val="0"/>
          <w:numId w:val="8"/>
        </w:numPr>
        <w:spacing w:line="360" w:lineRule="auto"/>
        <w:ind w:left="502"/>
        <w:jc w:val="both"/>
        <w:rPr>
          <w:bCs/>
          <w:iCs/>
        </w:rPr>
      </w:pPr>
      <w:r w:rsidRPr="00702AE6">
        <w:t xml:space="preserve">G. Bose, P. M. B. </w:t>
      </w:r>
      <w:proofErr w:type="spellStart"/>
      <w:r w:rsidRPr="00702AE6">
        <w:t>Barua</w:t>
      </w:r>
      <w:proofErr w:type="spellEnd"/>
      <w:r w:rsidRPr="00702AE6">
        <w:t xml:space="preserve">, M. K. </w:t>
      </w:r>
      <w:proofErr w:type="spellStart"/>
      <w:r w:rsidRPr="00702AE6">
        <w:t>Chaudhu</w:t>
      </w:r>
      <w:r>
        <w:t>ri</w:t>
      </w:r>
      <w:proofErr w:type="spellEnd"/>
      <w:r>
        <w:t xml:space="preserve">, D. </w:t>
      </w:r>
      <w:proofErr w:type="spellStart"/>
      <w:r>
        <w:t>Kalita</w:t>
      </w:r>
      <w:proofErr w:type="spellEnd"/>
      <w:r>
        <w:t>,</w:t>
      </w:r>
      <w:r w:rsidRPr="00702AE6">
        <w:t xml:space="preserve"> A. T. Khan, </w:t>
      </w:r>
      <w:r w:rsidRPr="00702AE6">
        <w:rPr>
          <w:i/>
          <w:iCs/>
        </w:rPr>
        <w:t xml:space="preserve">Chem. </w:t>
      </w:r>
      <w:proofErr w:type="spellStart"/>
      <w:r w:rsidRPr="00702AE6">
        <w:rPr>
          <w:i/>
          <w:iCs/>
        </w:rPr>
        <w:t>Lett</w:t>
      </w:r>
      <w:proofErr w:type="spellEnd"/>
      <w:r w:rsidRPr="00702AE6">
        <w:rPr>
          <w:i/>
          <w:iCs/>
        </w:rPr>
        <w:t>.</w:t>
      </w:r>
      <w:r w:rsidRPr="00702AE6">
        <w:t xml:space="preserve"> </w:t>
      </w:r>
      <w:r w:rsidRPr="00702AE6">
        <w:rPr>
          <w:b/>
          <w:bCs/>
        </w:rPr>
        <w:t>2001</w:t>
      </w:r>
      <w:r w:rsidRPr="00702AE6">
        <w:t xml:space="preserve">, </w:t>
      </w:r>
      <w:r w:rsidRPr="00702AE6">
        <w:rPr>
          <w:i/>
          <w:iCs/>
        </w:rPr>
        <w:t>4</w:t>
      </w:r>
      <w:r>
        <w:t>, 290-291.</w:t>
      </w:r>
      <w:r w:rsidRPr="00702AE6">
        <w:t xml:space="preserve"> </w:t>
      </w:r>
      <w:r w:rsidRPr="0076532B">
        <w:rPr>
          <w:b/>
        </w:rPr>
        <w:t>DOI:</w:t>
      </w:r>
      <w:r w:rsidRPr="0076532B">
        <w:t>10.1246/cl.2001.290</w:t>
      </w:r>
    </w:p>
    <w:p w:rsidR="00075330" w:rsidRPr="00ED66AC" w:rsidRDefault="00075330" w:rsidP="00653B50">
      <w:pPr>
        <w:pStyle w:val="Default"/>
        <w:numPr>
          <w:ilvl w:val="0"/>
          <w:numId w:val="8"/>
        </w:numPr>
        <w:spacing w:line="360" w:lineRule="auto"/>
        <w:ind w:left="502"/>
        <w:jc w:val="both"/>
        <w:rPr>
          <w:bCs/>
          <w:iCs/>
        </w:rPr>
      </w:pPr>
      <w:r w:rsidRPr="00702AE6">
        <w:t xml:space="preserve">G. </w:t>
      </w:r>
      <w:proofErr w:type="spellStart"/>
      <w:r w:rsidRPr="00702AE6">
        <w:t>Kar</w:t>
      </w:r>
      <w:proofErr w:type="spellEnd"/>
      <w:r w:rsidRPr="00702AE6">
        <w:t xml:space="preserve">, A. K. </w:t>
      </w:r>
      <w:proofErr w:type="spellStart"/>
      <w:r w:rsidRPr="00702AE6">
        <w:t>Saikia</w:t>
      </w:r>
      <w:proofErr w:type="spellEnd"/>
      <w:r w:rsidRPr="00702AE6">
        <w:t xml:space="preserve">, U. Bora, </w:t>
      </w:r>
      <w:r>
        <w:t xml:space="preserve">S. K. </w:t>
      </w:r>
      <w:proofErr w:type="spellStart"/>
      <w:r>
        <w:t>Dehury</w:t>
      </w:r>
      <w:proofErr w:type="spellEnd"/>
      <w:r>
        <w:t xml:space="preserve">, </w:t>
      </w:r>
      <w:r w:rsidRPr="00702AE6">
        <w:t xml:space="preserve">M. K </w:t>
      </w:r>
      <w:proofErr w:type="spellStart"/>
      <w:r w:rsidRPr="00702AE6">
        <w:t>Chaudhuri</w:t>
      </w:r>
      <w:proofErr w:type="spellEnd"/>
      <w:r w:rsidRPr="00702AE6">
        <w:t xml:space="preserve">, </w:t>
      </w:r>
      <w:r w:rsidRPr="00ED66AC">
        <w:rPr>
          <w:i/>
        </w:rPr>
        <w:t xml:space="preserve">Tetrahedron </w:t>
      </w:r>
      <w:proofErr w:type="spellStart"/>
      <w:r w:rsidRPr="00ED66AC">
        <w:rPr>
          <w:i/>
        </w:rPr>
        <w:t>Lett</w:t>
      </w:r>
      <w:proofErr w:type="spellEnd"/>
      <w:r w:rsidRPr="00ED66AC">
        <w:rPr>
          <w:i/>
        </w:rPr>
        <w:t xml:space="preserve">. </w:t>
      </w:r>
      <w:r w:rsidRPr="00ED66AC">
        <w:rPr>
          <w:b/>
        </w:rPr>
        <w:t>2003</w:t>
      </w:r>
      <w:r w:rsidRPr="00702AE6">
        <w:t xml:space="preserve">, </w:t>
      </w:r>
      <w:r w:rsidRPr="00ED66AC">
        <w:rPr>
          <w:i/>
        </w:rPr>
        <w:t>44</w:t>
      </w:r>
      <w:r>
        <w:t>, 4503-4505.</w:t>
      </w:r>
      <w:r w:rsidRPr="00702AE6">
        <w:t xml:space="preserve"> </w:t>
      </w:r>
      <w:r w:rsidRPr="00ED66AC">
        <w:rPr>
          <w:b/>
        </w:rPr>
        <w:t>DOI:</w:t>
      </w:r>
      <w:r w:rsidRPr="00ED66AC">
        <w:rPr>
          <w:color w:val="auto"/>
        </w:rPr>
        <w:t>10.1016/S0040 4039(03)01015-3</w:t>
      </w:r>
    </w:p>
    <w:p w:rsidR="00075330" w:rsidRPr="00702AE6" w:rsidRDefault="00075330" w:rsidP="00653B50">
      <w:pPr>
        <w:pStyle w:val="Default"/>
        <w:numPr>
          <w:ilvl w:val="0"/>
          <w:numId w:val="8"/>
        </w:numPr>
        <w:spacing w:line="360" w:lineRule="auto"/>
        <w:ind w:left="502"/>
        <w:jc w:val="both"/>
        <w:rPr>
          <w:bCs/>
          <w:iCs/>
        </w:rPr>
      </w:pPr>
      <w:r w:rsidRPr="00702AE6">
        <w:t xml:space="preserve">J.  </w:t>
      </w:r>
      <w:proofErr w:type="spellStart"/>
      <w:r w:rsidRPr="00702AE6">
        <w:t>Rabai</w:t>
      </w:r>
      <w:proofErr w:type="spellEnd"/>
      <w:r w:rsidRPr="00702AE6">
        <w:t xml:space="preserve">, I. </w:t>
      </w:r>
      <w:proofErr w:type="spellStart"/>
      <w:r w:rsidRPr="00702AE6">
        <w:t>Kapovits</w:t>
      </w:r>
      <w:proofErr w:type="spellEnd"/>
      <w:r w:rsidRPr="00702AE6">
        <w:t xml:space="preserve">, B. </w:t>
      </w:r>
      <w:proofErr w:type="spellStart"/>
      <w:r w:rsidRPr="00702AE6">
        <w:t>Tanacs</w:t>
      </w:r>
      <w:proofErr w:type="spellEnd"/>
      <w:proofErr w:type="gramStart"/>
      <w:r>
        <w:t>,</w:t>
      </w:r>
      <w:r w:rsidRPr="00702AE6">
        <w:t xml:space="preserve">  J</w:t>
      </w:r>
      <w:proofErr w:type="gramEnd"/>
      <w:r w:rsidRPr="00702AE6">
        <w:t xml:space="preserve">. </w:t>
      </w:r>
      <w:proofErr w:type="spellStart"/>
      <w:r w:rsidRPr="00702AE6">
        <w:t>Tamas</w:t>
      </w:r>
      <w:proofErr w:type="spellEnd"/>
      <w:r w:rsidRPr="00702AE6">
        <w:t xml:space="preserve">, </w:t>
      </w:r>
      <w:r w:rsidRPr="00702AE6">
        <w:rPr>
          <w:i/>
        </w:rPr>
        <w:t>Synthesis</w:t>
      </w:r>
      <w:r w:rsidRPr="00702AE6">
        <w:t xml:space="preserve"> </w:t>
      </w:r>
      <w:r w:rsidRPr="00702AE6">
        <w:rPr>
          <w:b/>
        </w:rPr>
        <w:t>1990</w:t>
      </w:r>
      <w:r>
        <w:t>, 847-849.</w:t>
      </w:r>
      <w:r w:rsidRPr="00702AE6">
        <w:t xml:space="preserve"> </w:t>
      </w:r>
      <w:r w:rsidRPr="0076532B">
        <w:rPr>
          <w:b/>
        </w:rPr>
        <w:t>DOI:</w:t>
      </w:r>
      <w:r w:rsidRPr="0076532B">
        <w:t>10.1055/s-1990-27033</w:t>
      </w:r>
    </w:p>
    <w:p w:rsidR="00075330" w:rsidRPr="00702AE6" w:rsidRDefault="00075330" w:rsidP="00653B50">
      <w:pPr>
        <w:pStyle w:val="Default"/>
        <w:numPr>
          <w:ilvl w:val="0"/>
          <w:numId w:val="8"/>
        </w:numPr>
        <w:spacing w:line="360" w:lineRule="auto"/>
        <w:ind w:left="502"/>
        <w:jc w:val="both"/>
        <w:rPr>
          <w:bCs/>
          <w:iCs/>
        </w:rPr>
      </w:pPr>
      <w:r w:rsidRPr="00702AE6">
        <w:t xml:space="preserve">S. </w:t>
      </w:r>
      <w:proofErr w:type="spellStart"/>
      <w:r w:rsidRPr="00702AE6">
        <w:t>Kajigaeshi</w:t>
      </w:r>
      <w:proofErr w:type="spellEnd"/>
      <w:r w:rsidRPr="00702AE6">
        <w:t xml:space="preserve">, K. </w:t>
      </w:r>
      <w:proofErr w:type="spellStart"/>
      <w:r w:rsidRPr="00702AE6">
        <w:t>Murakawa</w:t>
      </w:r>
      <w:proofErr w:type="spellEnd"/>
      <w:r w:rsidRPr="00702AE6">
        <w:t xml:space="preserve">, </w:t>
      </w:r>
      <w:r>
        <w:t xml:space="preserve">S. Fujisaki, </w:t>
      </w:r>
      <w:r w:rsidRPr="00702AE6">
        <w:t xml:space="preserve">T. </w:t>
      </w:r>
      <w:proofErr w:type="spellStart"/>
      <w:r w:rsidRPr="00702AE6">
        <w:t>Kakinami</w:t>
      </w:r>
      <w:proofErr w:type="spellEnd"/>
      <w:r w:rsidRPr="00702AE6">
        <w:t xml:space="preserve">, </w:t>
      </w:r>
      <w:r w:rsidRPr="00702AE6">
        <w:rPr>
          <w:i/>
        </w:rPr>
        <w:t xml:space="preserve">Bull. </w:t>
      </w:r>
      <w:r>
        <w:rPr>
          <w:i/>
          <w:lang w:val="sv-SE"/>
        </w:rPr>
        <w:t>Chem. Soc. Jpn.</w:t>
      </w:r>
      <w:r w:rsidRPr="00702AE6">
        <w:rPr>
          <w:i/>
          <w:lang w:val="sv-SE"/>
        </w:rPr>
        <w:t xml:space="preserve"> </w:t>
      </w:r>
      <w:r w:rsidRPr="00702AE6">
        <w:rPr>
          <w:b/>
          <w:lang w:val="sv-SE"/>
        </w:rPr>
        <w:t>1989</w:t>
      </w:r>
      <w:r w:rsidRPr="00702AE6">
        <w:rPr>
          <w:lang w:val="sv-SE"/>
        </w:rPr>
        <w:t xml:space="preserve">, </w:t>
      </w:r>
      <w:r w:rsidRPr="00702AE6">
        <w:rPr>
          <w:i/>
          <w:lang w:val="sv-SE"/>
        </w:rPr>
        <w:t>62</w:t>
      </w:r>
      <w:r>
        <w:rPr>
          <w:lang w:val="sv-SE"/>
        </w:rPr>
        <w:t xml:space="preserve">, 3376. </w:t>
      </w:r>
      <w:r w:rsidRPr="0076532B">
        <w:rPr>
          <w:b/>
        </w:rPr>
        <w:t>DOI:</w:t>
      </w:r>
      <w:r w:rsidRPr="0076532B">
        <w:rPr>
          <w:lang w:val="sv-SE"/>
        </w:rPr>
        <w:t>10.1246/bcsj.62.3376</w:t>
      </w:r>
    </w:p>
    <w:p w:rsidR="00075330" w:rsidRPr="00702AE6" w:rsidRDefault="00075330" w:rsidP="00653B50">
      <w:pPr>
        <w:pStyle w:val="Default"/>
        <w:numPr>
          <w:ilvl w:val="0"/>
          <w:numId w:val="8"/>
        </w:numPr>
        <w:spacing w:line="360" w:lineRule="auto"/>
        <w:ind w:left="502"/>
        <w:jc w:val="both"/>
        <w:rPr>
          <w:bCs/>
          <w:iCs/>
        </w:rPr>
      </w:pPr>
      <w:r w:rsidRPr="00702AE6">
        <w:rPr>
          <w:lang w:val="sv-SE"/>
        </w:rPr>
        <w:t xml:space="preserve"> </w:t>
      </w:r>
      <w:r w:rsidRPr="00702AE6">
        <w:rPr>
          <w:bCs/>
          <w:lang w:val="sv-SE"/>
        </w:rPr>
        <w:t xml:space="preserve">M. H. </w:t>
      </w:r>
      <w:r>
        <w:rPr>
          <w:lang w:val="sv-SE"/>
        </w:rPr>
        <w:t xml:space="preserve">Ali, </w:t>
      </w:r>
      <w:r w:rsidRPr="00702AE6">
        <w:rPr>
          <w:lang w:val="sv-SE"/>
        </w:rPr>
        <w:t xml:space="preserve">S. Stricklin, </w:t>
      </w:r>
      <w:r w:rsidRPr="00702AE6">
        <w:rPr>
          <w:i/>
          <w:lang w:val="sv-SE"/>
        </w:rPr>
        <w:t>Synth. Commun.</w:t>
      </w:r>
      <w:r w:rsidRPr="00702AE6">
        <w:rPr>
          <w:lang w:val="sv-SE"/>
        </w:rPr>
        <w:t xml:space="preserve"> </w:t>
      </w:r>
      <w:r w:rsidRPr="00702AE6">
        <w:rPr>
          <w:b/>
          <w:lang w:val="sv-SE"/>
        </w:rPr>
        <w:t>2006</w:t>
      </w:r>
      <w:r w:rsidRPr="00702AE6">
        <w:rPr>
          <w:lang w:val="sv-SE"/>
        </w:rPr>
        <w:t xml:space="preserve">, </w:t>
      </w:r>
      <w:r w:rsidRPr="00702AE6">
        <w:rPr>
          <w:i/>
          <w:lang w:val="sv-SE"/>
        </w:rPr>
        <w:t>36</w:t>
      </w:r>
      <w:r>
        <w:rPr>
          <w:lang w:val="sv-SE"/>
        </w:rPr>
        <w:t>, 1779-1786.</w:t>
      </w:r>
      <w:r w:rsidRPr="00702AE6">
        <w:t xml:space="preserve"> </w:t>
      </w:r>
      <w:r w:rsidRPr="00EA20F3">
        <w:rPr>
          <w:b/>
        </w:rPr>
        <w:t>DOI:</w:t>
      </w:r>
      <w:r w:rsidRPr="00EA20F3">
        <w:t>10.1080/00397910600619044</w:t>
      </w:r>
    </w:p>
    <w:p w:rsidR="00075330" w:rsidRPr="00702AE6" w:rsidRDefault="00075330" w:rsidP="00653B50">
      <w:pPr>
        <w:pStyle w:val="Default"/>
        <w:numPr>
          <w:ilvl w:val="0"/>
          <w:numId w:val="8"/>
        </w:numPr>
        <w:spacing w:line="360" w:lineRule="auto"/>
        <w:ind w:left="502"/>
        <w:jc w:val="both"/>
        <w:rPr>
          <w:bCs/>
          <w:iCs/>
        </w:rPr>
      </w:pPr>
      <w:r>
        <w:rPr>
          <w:color w:val="auto"/>
        </w:rPr>
        <w:t xml:space="preserve">E. </w:t>
      </w:r>
      <w:proofErr w:type="spellStart"/>
      <w:r>
        <w:rPr>
          <w:color w:val="auto"/>
        </w:rPr>
        <w:t>Mondal</w:t>
      </w:r>
      <w:proofErr w:type="spellEnd"/>
      <w:r>
        <w:rPr>
          <w:color w:val="auto"/>
        </w:rPr>
        <w:t xml:space="preserve">, P. R. </w:t>
      </w:r>
      <w:proofErr w:type="spellStart"/>
      <w:r>
        <w:rPr>
          <w:color w:val="auto"/>
        </w:rPr>
        <w:t>Sahu</w:t>
      </w:r>
      <w:proofErr w:type="spellEnd"/>
      <w:r>
        <w:rPr>
          <w:color w:val="auto"/>
        </w:rPr>
        <w:t xml:space="preserve">, G. Bose, </w:t>
      </w:r>
      <w:r w:rsidRPr="00702AE6">
        <w:rPr>
          <w:color w:val="auto"/>
        </w:rPr>
        <w:t xml:space="preserve">A. T. Khan, </w:t>
      </w:r>
      <w:r>
        <w:rPr>
          <w:i/>
          <w:iCs/>
          <w:color w:val="auto"/>
        </w:rPr>
        <w:t xml:space="preserve">Tetrahedron </w:t>
      </w:r>
      <w:proofErr w:type="spellStart"/>
      <w:r>
        <w:rPr>
          <w:i/>
          <w:iCs/>
          <w:color w:val="auto"/>
        </w:rPr>
        <w:t>Lett</w:t>
      </w:r>
      <w:proofErr w:type="spellEnd"/>
      <w:r>
        <w:rPr>
          <w:i/>
          <w:iCs/>
          <w:color w:val="auto"/>
        </w:rPr>
        <w:t xml:space="preserve">. </w:t>
      </w:r>
      <w:r w:rsidRPr="00702AE6">
        <w:rPr>
          <w:i/>
          <w:iCs/>
          <w:color w:val="auto"/>
        </w:rPr>
        <w:t xml:space="preserve"> </w:t>
      </w:r>
      <w:r w:rsidRPr="00702AE6">
        <w:rPr>
          <w:b/>
          <w:bCs/>
          <w:color w:val="auto"/>
        </w:rPr>
        <w:t>2002</w:t>
      </w:r>
      <w:r w:rsidRPr="00702AE6">
        <w:rPr>
          <w:color w:val="auto"/>
        </w:rPr>
        <w:t xml:space="preserve">, </w:t>
      </w:r>
      <w:r w:rsidRPr="00702AE6">
        <w:rPr>
          <w:i/>
          <w:iCs/>
          <w:color w:val="auto"/>
        </w:rPr>
        <w:t>43</w:t>
      </w:r>
      <w:r>
        <w:rPr>
          <w:color w:val="auto"/>
        </w:rPr>
        <w:t>, 2843-2846.</w:t>
      </w:r>
      <w:r w:rsidRPr="00702AE6">
        <w:rPr>
          <w:color w:val="auto"/>
        </w:rPr>
        <w:t xml:space="preserve"> </w:t>
      </w:r>
      <w:r w:rsidRPr="0076532B">
        <w:rPr>
          <w:b/>
        </w:rPr>
        <w:t>DOI:</w:t>
      </w:r>
      <w:r w:rsidRPr="0076532B">
        <w:rPr>
          <w:color w:val="auto"/>
        </w:rPr>
        <w:t>10.1016/S0040-4039(02)00345-3</w:t>
      </w:r>
    </w:p>
    <w:p w:rsidR="00075330" w:rsidRPr="00702AE6" w:rsidRDefault="00075330" w:rsidP="00653B50">
      <w:pPr>
        <w:pStyle w:val="Default"/>
        <w:numPr>
          <w:ilvl w:val="0"/>
          <w:numId w:val="8"/>
        </w:numPr>
        <w:spacing w:line="360" w:lineRule="auto"/>
        <w:ind w:left="502"/>
        <w:jc w:val="both"/>
        <w:rPr>
          <w:bCs/>
          <w:iCs/>
        </w:rPr>
      </w:pPr>
      <w:r>
        <w:rPr>
          <w:color w:val="auto"/>
        </w:rPr>
        <w:t xml:space="preserve">E. </w:t>
      </w:r>
      <w:proofErr w:type="spellStart"/>
      <w:r>
        <w:rPr>
          <w:color w:val="auto"/>
        </w:rPr>
        <w:t>Mondal</w:t>
      </w:r>
      <w:proofErr w:type="spellEnd"/>
      <w:r>
        <w:rPr>
          <w:color w:val="auto"/>
        </w:rPr>
        <w:t xml:space="preserve">, G. Bose, </w:t>
      </w:r>
      <w:r w:rsidRPr="00702AE6">
        <w:rPr>
          <w:color w:val="auto"/>
        </w:rPr>
        <w:t xml:space="preserve">A. T. Khan, </w:t>
      </w:r>
      <w:proofErr w:type="spellStart"/>
      <w:proofErr w:type="gramStart"/>
      <w:r>
        <w:rPr>
          <w:i/>
          <w:iCs/>
          <w:color w:val="auto"/>
        </w:rPr>
        <w:t>Synlett</w:t>
      </w:r>
      <w:proofErr w:type="spellEnd"/>
      <w:r w:rsidRPr="00702AE6">
        <w:rPr>
          <w:i/>
          <w:iCs/>
          <w:color w:val="auto"/>
        </w:rPr>
        <w:t xml:space="preserve"> </w:t>
      </w:r>
      <w:r w:rsidRPr="00702AE6">
        <w:rPr>
          <w:color w:val="auto"/>
        </w:rPr>
        <w:t xml:space="preserve"> </w:t>
      </w:r>
      <w:r w:rsidRPr="00702AE6">
        <w:rPr>
          <w:b/>
          <w:bCs/>
          <w:color w:val="auto"/>
        </w:rPr>
        <w:t>2001</w:t>
      </w:r>
      <w:proofErr w:type="gramEnd"/>
      <w:r w:rsidRPr="00702AE6">
        <w:rPr>
          <w:color w:val="auto"/>
        </w:rPr>
        <w:t xml:space="preserve">, </w:t>
      </w:r>
      <w:r w:rsidRPr="00702AE6">
        <w:rPr>
          <w:i/>
          <w:color w:val="auto"/>
        </w:rPr>
        <w:t>6</w:t>
      </w:r>
      <w:r>
        <w:rPr>
          <w:color w:val="auto"/>
        </w:rPr>
        <w:t>, 785-786.</w:t>
      </w:r>
      <w:r w:rsidRPr="00702AE6">
        <w:rPr>
          <w:color w:val="auto"/>
        </w:rPr>
        <w:t xml:space="preserve"> </w:t>
      </w:r>
      <w:r w:rsidRPr="00EA20F3">
        <w:rPr>
          <w:b/>
        </w:rPr>
        <w:t>DOI:</w:t>
      </w:r>
      <w:r w:rsidRPr="00EA20F3">
        <w:t xml:space="preserve"> 10.1055/s-2001-14579</w:t>
      </w:r>
    </w:p>
    <w:p w:rsidR="00075330" w:rsidRPr="00702AE6" w:rsidRDefault="00075330" w:rsidP="00653B50">
      <w:pPr>
        <w:pStyle w:val="Default"/>
        <w:numPr>
          <w:ilvl w:val="0"/>
          <w:numId w:val="8"/>
        </w:numPr>
        <w:spacing w:line="360" w:lineRule="auto"/>
        <w:ind w:left="502"/>
        <w:jc w:val="both"/>
        <w:rPr>
          <w:bCs/>
          <w:iCs/>
        </w:rPr>
      </w:pPr>
      <w:r w:rsidRPr="00702AE6">
        <w:rPr>
          <w:bCs/>
        </w:rPr>
        <w:t xml:space="preserve">U. B. </w:t>
      </w:r>
      <w:proofErr w:type="spellStart"/>
      <w:r w:rsidRPr="00702AE6">
        <w:rPr>
          <w:bCs/>
        </w:rPr>
        <w:t>Sinha</w:t>
      </w:r>
      <w:proofErr w:type="spellEnd"/>
      <w:r w:rsidRPr="00702AE6">
        <w:rPr>
          <w:bCs/>
        </w:rPr>
        <w:t xml:space="preserve">, </w:t>
      </w:r>
      <w:r>
        <w:rPr>
          <w:bCs/>
          <w:i/>
          <w:iCs/>
        </w:rPr>
        <w:t>J. Applicable Chem.</w:t>
      </w:r>
      <w:r w:rsidRPr="00702AE6">
        <w:rPr>
          <w:bCs/>
          <w:i/>
          <w:iCs/>
        </w:rPr>
        <w:t xml:space="preserve"> </w:t>
      </w:r>
      <w:r w:rsidRPr="00702AE6">
        <w:rPr>
          <w:b/>
          <w:bCs/>
          <w:iCs/>
        </w:rPr>
        <w:t>2012</w:t>
      </w:r>
      <w:r w:rsidRPr="00702AE6">
        <w:rPr>
          <w:bCs/>
          <w:i/>
          <w:iCs/>
        </w:rPr>
        <w:t>, 1</w:t>
      </w:r>
      <w:r w:rsidRPr="00702AE6">
        <w:rPr>
          <w:bCs/>
          <w:iCs/>
        </w:rPr>
        <w:t>,</w:t>
      </w:r>
      <w:r w:rsidRPr="00702AE6">
        <w:rPr>
          <w:bCs/>
          <w:i/>
          <w:iCs/>
        </w:rPr>
        <w:t xml:space="preserve"> </w:t>
      </w:r>
      <w:r w:rsidRPr="00702AE6">
        <w:rPr>
          <w:bCs/>
          <w:iCs/>
        </w:rPr>
        <w:t>137-142.</w:t>
      </w:r>
    </w:p>
    <w:p w:rsidR="00075330" w:rsidRPr="00702AE6"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rPr>
      </w:pPr>
      <w:r w:rsidRPr="00702AE6">
        <w:rPr>
          <w:rFonts w:ascii="Times New Roman" w:hAnsi="Times New Roman"/>
          <w:sz w:val="24"/>
          <w:szCs w:val="24"/>
        </w:rPr>
        <w:t>A. Bernar</w:t>
      </w:r>
      <w:r>
        <w:rPr>
          <w:rFonts w:ascii="Times New Roman" w:hAnsi="Times New Roman"/>
          <w:sz w:val="24"/>
          <w:szCs w:val="24"/>
        </w:rPr>
        <w:t xml:space="preserve">d, A. Kumar, L. </w:t>
      </w:r>
      <w:proofErr w:type="spellStart"/>
      <w:r>
        <w:rPr>
          <w:rFonts w:ascii="Times New Roman" w:hAnsi="Times New Roman"/>
          <w:sz w:val="24"/>
          <w:szCs w:val="24"/>
        </w:rPr>
        <w:t>Jamir</w:t>
      </w:r>
      <w:proofErr w:type="spellEnd"/>
      <w:r>
        <w:rPr>
          <w:rFonts w:ascii="Times New Roman" w:hAnsi="Times New Roman"/>
          <w:sz w:val="24"/>
          <w:szCs w:val="24"/>
        </w:rPr>
        <w:t xml:space="preserve">, D. </w:t>
      </w:r>
      <w:proofErr w:type="spellStart"/>
      <w:r>
        <w:rPr>
          <w:rFonts w:ascii="Times New Roman" w:hAnsi="Times New Roman"/>
          <w:sz w:val="24"/>
          <w:szCs w:val="24"/>
        </w:rPr>
        <w:t>Sinha</w:t>
      </w:r>
      <w:proofErr w:type="spellEnd"/>
      <w:r>
        <w:rPr>
          <w:rFonts w:ascii="Times New Roman" w:hAnsi="Times New Roman"/>
          <w:sz w:val="24"/>
          <w:szCs w:val="24"/>
        </w:rPr>
        <w:t xml:space="preserve">, </w:t>
      </w:r>
      <w:r w:rsidRPr="00702AE6">
        <w:rPr>
          <w:rFonts w:ascii="Times New Roman" w:hAnsi="Times New Roman"/>
          <w:sz w:val="24"/>
          <w:szCs w:val="24"/>
        </w:rPr>
        <w:t xml:space="preserve">U.B. </w:t>
      </w:r>
      <w:proofErr w:type="spellStart"/>
      <w:r w:rsidRPr="00702AE6">
        <w:rPr>
          <w:rFonts w:ascii="Times New Roman" w:hAnsi="Times New Roman"/>
          <w:sz w:val="24"/>
          <w:szCs w:val="24"/>
        </w:rPr>
        <w:t>Sinha</w:t>
      </w:r>
      <w:proofErr w:type="spellEnd"/>
      <w:r w:rsidRPr="00702AE6">
        <w:rPr>
          <w:rFonts w:ascii="Times New Roman" w:hAnsi="Times New Roman"/>
          <w:sz w:val="24"/>
          <w:szCs w:val="24"/>
        </w:rPr>
        <w:t xml:space="preserve">, </w:t>
      </w:r>
      <w:proofErr w:type="spellStart"/>
      <w:r>
        <w:rPr>
          <w:rFonts w:ascii="Times New Roman" w:hAnsi="Times New Roman"/>
          <w:i/>
          <w:sz w:val="24"/>
          <w:szCs w:val="24"/>
        </w:rPr>
        <w:t>Acta</w:t>
      </w:r>
      <w:proofErr w:type="spellEnd"/>
      <w:r>
        <w:rPr>
          <w:rFonts w:ascii="Times New Roman" w:hAnsi="Times New Roman"/>
          <w:i/>
          <w:sz w:val="24"/>
          <w:szCs w:val="24"/>
        </w:rPr>
        <w:t xml:space="preserve"> </w:t>
      </w:r>
      <w:proofErr w:type="spellStart"/>
      <w:r>
        <w:rPr>
          <w:rFonts w:ascii="Times New Roman" w:hAnsi="Times New Roman"/>
          <w:i/>
          <w:sz w:val="24"/>
          <w:szCs w:val="24"/>
        </w:rPr>
        <w:t>Chim</w:t>
      </w:r>
      <w:proofErr w:type="spellEnd"/>
      <w:r>
        <w:rPr>
          <w:rFonts w:ascii="Times New Roman" w:hAnsi="Times New Roman"/>
          <w:i/>
          <w:sz w:val="24"/>
          <w:szCs w:val="24"/>
        </w:rPr>
        <w:t xml:space="preserve">. </w:t>
      </w:r>
      <w:proofErr w:type="spellStart"/>
      <w:r>
        <w:rPr>
          <w:rFonts w:ascii="Times New Roman" w:hAnsi="Times New Roman"/>
          <w:i/>
          <w:sz w:val="24"/>
          <w:szCs w:val="24"/>
        </w:rPr>
        <w:t>Slov</w:t>
      </w:r>
      <w:proofErr w:type="spellEnd"/>
      <w:r>
        <w:rPr>
          <w:rFonts w:ascii="Times New Roman" w:hAnsi="Times New Roman"/>
          <w:i/>
          <w:sz w:val="24"/>
          <w:szCs w:val="24"/>
        </w:rPr>
        <w:t>.</w:t>
      </w:r>
      <w:r w:rsidRPr="00702AE6">
        <w:rPr>
          <w:rFonts w:ascii="Times New Roman" w:hAnsi="Times New Roman"/>
          <w:i/>
          <w:sz w:val="24"/>
          <w:szCs w:val="24"/>
        </w:rPr>
        <w:t xml:space="preserve"> </w:t>
      </w:r>
      <w:r w:rsidRPr="00702AE6">
        <w:rPr>
          <w:rFonts w:ascii="Times New Roman" w:hAnsi="Times New Roman"/>
          <w:b/>
          <w:sz w:val="24"/>
          <w:szCs w:val="24"/>
        </w:rPr>
        <w:t>2009</w:t>
      </w:r>
      <w:r w:rsidRPr="00702AE6">
        <w:rPr>
          <w:rFonts w:ascii="Times New Roman" w:hAnsi="Times New Roman"/>
          <w:sz w:val="24"/>
          <w:szCs w:val="24"/>
        </w:rPr>
        <w:t xml:space="preserve">, </w:t>
      </w:r>
      <w:r w:rsidRPr="00702AE6">
        <w:rPr>
          <w:rFonts w:ascii="Times New Roman" w:hAnsi="Times New Roman"/>
          <w:i/>
          <w:sz w:val="24"/>
          <w:szCs w:val="24"/>
        </w:rPr>
        <w:t>56</w:t>
      </w:r>
      <w:r w:rsidRPr="00702AE6">
        <w:rPr>
          <w:rFonts w:ascii="Times New Roman" w:hAnsi="Times New Roman"/>
          <w:sz w:val="24"/>
          <w:szCs w:val="24"/>
        </w:rPr>
        <w:t>, 457-461</w:t>
      </w:r>
      <w:r w:rsidRPr="00702AE6">
        <w:rPr>
          <w:rFonts w:ascii="Times New Roman" w:hAnsi="Times New Roman"/>
          <w:bCs/>
          <w:sz w:val="24"/>
          <w:szCs w:val="24"/>
        </w:rPr>
        <w:t>.</w:t>
      </w:r>
    </w:p>
    <w:p w:rsidR="00075330" w:rsidRPr="00702AE6"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shd w:val="clear" w:color="auto" w:fill="FFFFFF"/>
        </w:rPr>
      </w:pPr>
      <w:r>
        <w:rPr>
          <w:rFonts w:ascii="Times New Roman" w:hAnsi="Times New Roman"/>
          <w:sz w:val="24"/>
          <w:szCs w:val="24"/>
        </w:rPr>
        <w:t xml:space="preserve">D. </w:t>
      </w:r>
      <w:proofErr w:type="spellStart"/>
      <w:r>
        <w:rPr>
          <w:rFonts w:ascii="Times New Roman" w:hAnsi="Times New Roman"/>
          <w:sz w:val="24"/>
          <w:szCs w:val="24"/>
        </w:rPr>
        <w:t>Dallinger</w:t>
      </w:r>
      <w:proofErr w:type="spellEnd"/>
      <w:r>
        <w:rPr>
          <w:rFonts w:ascii="Times New Roman" w:hAnsi="Times New Roman"/>
          <w:sz w:val="24"/>
          <w:szCs w:val="24"/>
        </w:rPr>
        <w:t xml:space="preserve">, </w:t>
      </w:r>
      <w:r w:rsidRPr="00702AE6">
        <w:rPr>
          <w:rFonts w:ascii="Times New Roman" w:hAnsi="Times New Roman"/>
          <w:sz w:val="24"/>
          <w:szCs w:val="24"/>
        </w:rPr>
        <w:t xml:space="preserve">C. O. </w:t>
      </w:r>
      <w:proofErr w:type="spellStart"/>
      <w:r w:rsidRPr="00702AE6">
        <w:rPr>
          <w:rFonts w:ascii="Times New Roman" w:hAnsi="Times New Roman"/>
          <w:sz w:val="24"/>
          <w:szCs w:val="24"/>
        </w:rPr>
        <w:t>Kappe</w:t>
      </w:r>
      <w:proofErr w:type="spellEnd"/>
      <w:r w:rsidRPr="00702AE6">
        <w:rPr>
          <w:rFonts w:ascii="Times New Roman" w:hAnsi="Times New Roman"/>
          <w:sz w:val="24"/>
          <w:szCs w:val="24"/>
        </w:rPr>
        <w:t xml:space="preserve">, </w:t>
      </w:r>
      <w:r w:rsidRPr="00702AE6">
        <w:rPr>
          <w:rFonts w:ascii="Times New Roman" w:hAnsi="Times New Roman"/>
          <w:i/>
          <w:sz w:val="24"/>
          <w:szCs w:val="24"/>
        </w:rPr>
        <w:t>Chem. Rev</w:t>
      </w:r>
      <w:r w:rsidRPr="00702AE6">
        <w:rPr>
          <w:rFonts w:ascii="Times New Roman" w:hAnsi="Times New Roman"/>
          <w:sz w:val="24"/>
          <w:szCs w:val="24"/>
        </w:rPr>
        <w:t xml:space="preserve">. </w:t>
      </w:r>
      <w:r w:rsidRPr="00702AE6">
        <w:rPr>
          <w:rFonts w:ascii="Times New Roman" w:hAnsi="Times New Roman"/>
          <w:b/>
          <w:bCs/>
          <w:sz w:val="24"/>
          <w:szCs w:val="24"/>
        </w:rPr>
        <w:t>2007</w:t>
      </w:r>
      <w:r w:rsidRPr="00702AE6">
        <w:rPr>
          <w:rFonts w:ascii="Times New Roman" w:hAnsi="Times New Roman"/>
          <w:bCs/>
          <w:sz w:val="24"/>
          <w:szCs w:val="24"/>
        </w:rPr>
        <w:t xml:space="preserve">, </w:t>
      </w:r>
      <w:r w:rsidRPr="00702AE6">
        <w:rPr>
          <w:rFonts w:ascii="Times New Roman" w:hAnsi="Times New Roman"/>
          <w:i/>
          <w:sz w:val="24"/>
          <w:szCs w:val="24"/>
        </w:rPr>
        <w:t>107</w:t>
      </w:r>
      <w:r w:rsidRPr="00702AE6">
        <w:rPr>
          <w:rFonts w:ascii="Times New Roman" w:hAnsi="Times New Roman"/>
          <w:sz w:val="24"/>
          <w:szCs w:val="24"/>
        </w:rPr>
        <w:t>, 2563-2591</w:t>
      </w:r>
      <w:r>
        <w:rPr>
          <w:rFonts w:ascii="Times New Roman" w:hAnsi="Times New Roman"/>
          <w:sz w:val="24"/>
          <w:szCs w:val="24"/>
        </w:rPr>
        <w:t>.</w:t>
      </w:r>
      <w:r w:rsidRPr="00702AE6">
        <w:t xml:space="preserve"> </w:t>
      </w:r>
      <w:r w:rsidRPr="0076532B">
        <w:rPr>
          <w:rFonts w:ascii="Times New Roman" w:hAnsi="Times New Roman"/>
          <w:b/>
          <w:sz w:val="24"/>
          <w:szCs w:val="24"/>
        </w:rPr>
        <w:t>DOI:</w:t>
      </w:r>
      <w:r w:rsidRPr="00871FEB">
        <w:rPr>
          <w:rFonts w:ascii="Times New Roman" w:hAnsi="Times New Roman"/>
          <w:sz w:val="24"/>
          <w:szCs w:val="24"/>
        </w:rPr>
        <w:t>10710.1021/cr0509410</w:t>
      </w:r>
    </w:p>
    <w:p w:rsidR="00075330" w:rsidRPr="00702AE6"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shd w:val="clear" w:color="auto" w:fill="FFFFFF"/>
        </w:rPr>
      </w:pPr>
      <w:r w:rsidRPr="00702AE6">
        <w:rPr>
          <w:rFonts w:ascii="Times New Roman" w:hAnsi="Times New Roman"/>
          <w:sz w:val="24"/>
          <w:szCs w:val="24"/>
        </w:rPr>
        <w:t xml:space="preserve">P. R. </w:t>
      </w:r>
      <w:proofErr w:type="spellStart"/>
      <w:r w:rsidRPr="00702AE6">
        <w:rPr>
          <w:rFonts w:ascii="Times New Roman" w:hAnsi="Times New Roman"/>
          <w:sz w:val="24"/>
          <w:szCs w:val="24"/>
        </w:rPr>
        <w:t>Likhar</w:t>
      </w:r>
      <w:proofErr w:type="spellEnd"/>
      <w:r w:rsidRPr="00702AE6">
        <w:rPr>
          <w:rFonts w:ascii="Times New Roman" w:hAnsi="Times New Roman"/>
          <w:sz w:val="24"/>
          <w:szCs w:val="24"/>
        </w:rPr>
        <w:t xml:space="preserve">, G. N. Reddy, M. R. Reddy, </w:t>
      </w:r>
      <w:r w:rsidRPr="00702AE6">
        <w:rPr>
          <w:rFonts w:ascii="Times New Roman" w:hAnsi="Times New Roman"/>
          <w:i/>
          <w:sz w:val="24"/>
          <w:szCs w:val="24"/>
        </w:rPr>
        <w:t>Res Chem</w:t>
      </w:r>
      <w:r>
        <w:rPr>
          <w:rFonts w:ascii="Times New Roman" w:hAnsi="Times New Roman"/>
          <w:i/>
          <w:sz w:val="24"/>
          <w:szCs w:val="24"/>
        </w:rPr>
        <w:t>.</w:t>
      </w:r>
      <w:r w:rsidRPr="00702AE6">
        <w:rPr>
          <w:rFonts w:ascii="Times New Roman" w:hAnsi="Times New Roman"/>
          <w:i/>
          <w:sz w:val="24"/>
          <w:szCs w:val="24"/>
        </w:rPr>
        <w:t xml:space="preserve"> </w:t>
      </w:r>
      <w:proofErr w:type="spellStart"/>
      <w:r w:rsidRPr="00702AE6">
        <w:rPr>
          <w:rFonts w:ascii="Times New Roman" w:hAnsi="Times New Roman"/>
          <w:i/>
          <w:sz w:val="24"/>
          <w:szCs w:val="24"/>
        </w:rPr>
        <w:t>Intermed</w:t>
      </w:r>
      <w:proofErr w:type="spellEnd"/>
      <w:r>
        <w:rPr>
          <w:rFonts w:ascii="Times New Roman" w:hAnsi="Times New Roman"/>
          <w:sz w:val="24"/>
          <w:szCs w:val="24"/>
        </w:rPr>
        <w:t>.</w:t>
      </w:r>
      <w:r w:rsidRPr="00702AE6">
        <w:rPr>
          <w:rFonts w:ascii="Times New Roman" w:hAnsi="Times New Roman"/>
          <w:sz w:val="24"/>
          <w:szCs w:val="24"/>
        </w:rPr>
        <w:t xml:space="preserve"> </w:t>
      </w:r>
      <w:r w:rsidRPr="00702AE6">
        <w:rPr>
          <w:rFonts w:ascii="Times New Roman" w:hAnsi="Times New Roman"/>
          <w:b/>
          <w:sz w:val="24"/>
          <w:szCs w:val="24"/>
        </w:rPr>
        <w:t>2016</w:t>
      </w:r>
      <w:r w:rsidRPr="00702AE6">
        <w:rPr>
          <w:rFonts w:ascii="Times New Roman" w:hAnsi="Times New Roman"/>
          <w:sz w:val="24"/>
          <w:szCs w:val="24"/>
        </w:rPr>
        <w:t xml:space="preserve">, </w:t>
      </w:r>
      <w:r w:rsidRPr="00702AE6">
        <w:rPr>
          <w:rFonts w:ascii="Times New Roman" w:hAnsi="Times New Roman"/>
          <w:i/>
          <w:sz w:val="24"/>
          <w:szCs w:val="24"/>
        </w:rPr>
        <w:t>42</w:t>
      </w:r>
      <w:r w:rsidRPr="00702AE6">
        <w:rPr>
          <w:rFonts w:ascii="Times New Roman" w:hAnsi="Times New Roman"/>
          <w:sz w:val="24"/>
          <w:szCs w:val="24"/>
        </w:rPr>
        <w:t xml:space="preserve">, </w:t>
      </w:r>
      <w:r w:rsidRPr="00702AE6">
        <w:rPr>
          <w:rFonts w:ascii="Times New Roman" w:hAnsi="Times New Roman"/>
          <w:spacing w:val="4"/>
          <w:sz w:val="24"/>
          <w:szCs w:val="24"/>
          <w:shd w:val="clear" w:color="auto" w:fill="FCFCFC"/>
        </w:rPr>
        <w:t>5991–5991.</w:t>
      </w:r>
      <w:r>
        <w:rPr>
          <w:rFonts w:ascii="Times New Roman" w:hAnsi="Times New Roman"/>
          <w:spacing w:val="4"/>
          <w:sz w:val="24"/>
          <w:szCs w:val="24"/>
          <w:shd w:val="clear" w:color="auto" w:fill="FCFCFC"/>
        </w:rPr>
        <w:t xml:space="preserve"> </w:t>
      </w:r>
      <w:r w:rsidRPr="0076532B">
        <w:rPr>
          <w:rFonts w:ascii="Times New Roman" w:hAnsi="Times New Roman"/>
          <w:b/>
          <w:sz w:val="24"/>
          <w:szCs w:val="24"/>
        </w:rPr>
        <w:t>DOI:</w:t>
      </w:r>
      <w:r w:rsidRPr="0076532B">
        <w:rPr>
          <w:rFonts w:ascii="Times New Roman" w:hAnsi="Times New Roman"/>
          <w:spacing w:val="4"/>
          <w:sz w:val="24"/>
          <w:szCs w:val="24"/>
          <w:shd w:val="clear" w:color="auto" w:fill="FCFCFC"/>
        </w:rPr>
        <w:t>10.1007/s11164-015-2419-1</w:t>
      </w:r>
    </w:p>
    <w:p w:rsidR="00075330" w:rsidRPr="00702AE6"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shd w:val="clear" w:color="auto" w:fill="FFFFFF"/>
        </w:rPr>
      </w:pPr>
      <w:r w:rsidRPr="00702AE6">
        <w:rPr>
          <w:rFonts w:ascii="Times New Roman" w:hAnsi="Times New Roman"/>
          <w:sz w:val="24"/>
          <w:szCs w:val="24"/>
        </w:rPr>
        <w:t xml:space="preserve">R. </w:t>
      </w:r>
      <w:proofErr w:type="spellStart"/>
      <w:r w:rsidRPr="00702AE6">
        <w:rPr>
          <w:rFonts w:ascii="Times New Roman" w:hAnsi="Times New Roman"/>
          <w:sz w:val="24"/>
          <w:szCs w:val="24"/>
        </w:rPr>
        <w:t>Gedye</w:t>
      </w:r>
      <w:proofErr w:type="spellEnd"/>
      <w:r w:rsidRPr="00702AE6">
        <w:rPr>
          <w:rFonts w:ascii="Times New Roman" w:hAnsi="Times New Roman"/>
          <w:sz w:val="24"/>
          <w:szCs w:val="24"/>
        </w:rPr>
        <w:t xml:space="preserve">, F. Smith, K. </w:t>
      </w:r>
      <w:proofErr w:type="spellStart"/>
      <w:r w:rsidRPr="00702AE6">
        <w:rPr>
          <w:rFonts w:ascii="Times New Roman" w:hAnsi="Times New Roman"/>
          <w:sz w:val="24"/>
          <w:szCs w:val="24"/>
        </w:rPr>
        <w:t>Westaway</w:t>
      </w:r>
      <w:proofErr w:type="spellEnd"/>
      <w:r w:rsidRPr="00702AE6">
        <w:rPr>
          <w:rFonts w:ascii="Times New Roman" w:hAnsi="Times New Roman"/>
          <w:sz w:val="24"/>
          <w:szCs w:val="24"/>
        </w:rPr>
        <w:t xml:space="preserve">, H. Ali, L. </w:t>
      </w:r>
      <w:proofErr w:type="spellStart"/>
      <w:r w:rsidRPr="00702AE6">
        <w:rPr>
          <w:rFonts w:ascii="Times New Roman" w:hAnsi="Times New Roman"/>
          <w:sz w:val="24"/>
          <w:szCs w:val="24"/>
        </w:rPr>
        <w:t>Baldisera</w:t>
      </w:r>
      <w:proofErr w:type="spellEnd"/>
      <w:r w:rsidRPr="00702AE6">
        <w:rPr>
          <w:rFonts w:ascii="Times New Roman" w:hAnsi="Times New Roman"/>
          <w:sz w:val="24"/>
          <w:szCs w:val="24"/>
        </w:rPr>
        <w:t xml:space="preserve">, L. </w:t>
      </w:r>
      <w:proofErr w:type="spellStart"/>
      <w:r w:rsidRPr="00702AE6">
        <w:rPr>
          <w:rFonts w:ascii="Times New Roman" w:hAnsi="Times New Roman"/>
          <w:sz w:val="24"/>
          <w:szCs w:val="24"/>
        </w:rPr>
        <w:t>Laberge</w:t>
      </w:r>
      <w:proofErr w:type="spellEnd"/>
      <w:r w:rsidRPr="00702AE6">
        <w:rPr>
          <w:rFonts w:ascii="Times New Roman" w:hAnsi="Times New Roman"/>
          <w:sz w:val="24"/>
          <w:szCs w:val="24"/>
        </w:rPr>
        <w:t xml:space="preserve">, J. </w:t>
      </w:r>
      <w:proofErr w:type="spellStart"/>
      <w:r w:rsidRPr="00702AE6">
        <w:rPr>
          <w:rFonts w:ascii="Times New Roman" w:hAnsi="Times New Roman"/>
          <w:sz w:val="24"/>
          <w:szCs w:val="24"/>
        </w:rPr>
        <w:t>Rousell</w:t>
      </w:r>
      <w:proofErr w:type="spellEnd"/>
      <w:r w:rsidRPr="00702AE6">
        <w:rPr>
          <w:rFonts w:ascii="Times New Roman" w:hAnsi="Times New Roman"/>
          <w:sz w:val="24"/>
          <w:szCs w:val="24"/>
        </w:rPr>
        <w:t xml:space="preserve">, </w:t>
      </w:r>
      <w:r w:rsidRPr="00702AE6">
        <w:rPr>
          <w:rFonts w:ascii="Times New Roman" w:hAnsi="Times New Roman"/>
          <w:i/>
          <w:sz w:val="24"/>
          <w:szCs w:val="24"/>
        </w:rPr>
        <w:t xml:space="preserve">Tetrahedron </w:t>
      </w:r>
      <w:proofErr w:type="spellStart"/>
      <w:r w:rsidRPr="00702AE6">
        <w:rPr>
          <w:rFonts w:ascii="Times New Roman" w:hAnsi="Times New Roman"/>
          <w:i/>
          <w:sz w:val="24"/>
          <w:szCs w:val="24"/>
        </w:rPr>
        <w:t>Lett</w:t>
      </w:r>
      <w:proofErr w:type="spellEnd"/>
      <w:r>
        <w:rPr>
          <w:rFonts w:ascii="Times New Roman" w:hAnsi="Times New Roman"/>
          <w:sz w:val="24"/>
          <w:szCs w:val="24"/>
        </w:rPr>
        <w:t>.</w:t>
      </w:r>
      <w:r w:rsidRPr="00702AE6">
        <w:rPr>
          <w:rFonts w:ascii="Times New Roman" w:hAnsi="Times New Roman"/>
          <w:sz w:val="24"/>
          <w:szCs w:val="24"/>
        </w:rPr>
        <w:t xml:space="preserve"> </w:t>
      </w:r>
      <w:r w:rsidRPr="00702AE6">
        <w:rPr>
          <w:rFonts w:ascii="Times New Roman" w:hAnsi="Times New Roman"/>
          <w:b/>
          <w:sz w:val="24"/>
          <w:szCs w:val="24"/>
        </w:rPr>
        <w:t>1986</w:t>
      </w:r>
      <w:r w:rsidRPr="00702AE6">
        <w:rPr>
          <w:rFonts w:ascii="Times New Roman" w:hAnsi="Times New Roman"/>
          <w:sz w:val="24"/>
          <w:szCs w:val="24"/>
        </w:rPr>
        <w:t xml:space="preserve">, </w:t>
      </w:r>
      <w:r w:rsidRPr="00702AE6">
        <w:rPr>
          <w:rFonts w:ascii="Times New Roman" w:hAnsi="Times New Roman"/>
          <w:i/>
          <w:sz w:val="24"/>
          <w:szCs w:val="24"/>
        </w:rPr>
        <w:t>27</w:t>
      </w:r>
      <w:r w:rsidRPr="00702AE6">
        <w:rPr>
          <w:rFonts w:ascii="Times New Roman" w:hAnsi="Times New Roman"/>
          <w:sz w:val="24"/>
          <w:szCs w:val="24"/>
        </w:rPr>
        <w:t xml:space="preserve">, 279-282; </w:t>
      </w:r>
      <w:r w:rsidRPr="0076532B">
        <w:rPr>
          <w:rFonts w:ascii="Times New Roman" w:hAnsi="Times New Roman"/>
          <w:b/>
          <w:sz w:val="24"/>
          <w:szCs w:val="24"/>
        </w:rPr>
        <w:t>DOI:</w:t>
      </w:r>
      <w:r w:rsidRPr="0076532B">
        <w:rPr>
          <w:rFonts w:ascii="Times New Roman" w:hAnsi="Times New Roman"/>
          <w:sz w:val="24"/>
          <w:szCs w:val="24"/>
        </w:rPr>
        <w:t>10.1016/S0040-4039(00)83996-9</w:t>
      </w:r>
    </w:p>
    <w:p w:rsidR="00075330" w:rsidRPr="00702AE6"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shd w:val="clear" w:color="auto" w:fill="FFFFFF"/>
        </w:rPr>
      </w:pPr>
      <w:r w:rsidRPr="00702AE6">
        <w:rPr>
          <w:rFonts w:ascii="Times New Roman" w:hAnsi="Times New Roman"/>
          <w:sz w:val="24"/>
          <w:szCs w:val="24"/>
        </w:rPr>
        <w:lastRenderedPageBreak/>
        <w:t xml:space="preserve">A. de la </w:t>
      </w:r>
      <w:proofErr w:type="spellStart"/>
      <w:r w:rsidRPr="00702AE6">
        <w:rPr>
          <w:rFonts w:ascii="Times New Roman" w:hAnsi="Times New Roman"/>
          <w:sz w:val="24"/>
          <w:szCs w:val="24"/>
        </w:rPr>
        <w:t>Hoz</w:t>
      </w:r>
      <w:proofErr w:type="spellEnd"/>
      <w:r w:rsidRPr="00702AE6">
        <w:rPr>
          <w:rFonts w:ascii="Times New Roman" w:hAnsi="Times New Roman"/>
          <w:sz w:val="24"/>
          <w:szCs w:val="24"/>
        </w:rPr>
        <w:t>, A. D. Ortiz</w:t>
      </w:r>
      <w:r>
        <w:rPr>
          <w:rFonts w:ascii="Times New Roman" w:hAnsi="Times New Roman"/>
          <w:sz w:val="24"/>
          <w:szCs w:val="24"/>
        </w:rPr>
        <w:t>,</w:t>
      </w:r>
      <w:r w:rsidRPr="00702AE6">
        <w:rPr>
          <w:rFonts w:ascii="Times New Roman" w:hAnsi="Times New Roman"/>
          <w:sz w:val="24"/>
          <w:szCs w:val="24"/>
        </w:rPr>
        <w:t xml:space="preserve"> A. Moreno, </w:t>
      </w:r>
      <w:r w:rsidRPr="00702AE6">
        <w:rPr>
          <w:rFonts w:ascii="Times New Roman" w:hAnsi="Times New Roman"/>
          <w:i/>
          <w:sz w:val="24"/>
          <w:szCs w:val="24"/>
          <w:shd w:val="clear" w:color="auto" w:fill="FFFFFF"/>
        </w:rPr>
        <w:t>Chem. Soc. Rev</w:t>
      </w:r>
      <w:r>
        <w:rPr>
          <w:rFonts w:ascii="Times New Roman" w:hAnsi="Times New Roman"/>
          <w:i/>
          <w:sz w:val="24"/>
          <w:szCs w:val="24"/>
          <w:shd w:val="clear" w:color="auto" w:fill="FFFFFF"/>
        </w:rPr>
        <w:t>.</w:t>
      </w:r>
      <w:r w:rsidRPr="00702AE6">
        <w:rPr>
          <w:rFonts w:ascii="Times New Roman" w:hAnsi="Times New Roman"/>
          <w:sz w:val="24"/>
          <w:szCs w:val="24"/>
        </w:rPr>
        <w:t xml:space="preserve"> </w:t>
      </w:r>
      <w:r w:rsidRPr="00702AE6">
        <w:rPr>
          <w:rFonts w:ascii="Times New Roman" w:hAnsi="Times New Roman"/>
          <w:b/>
          <w:sz w:val="24"/>
          <w:szCs w:val="24"/>
        </w:rPr>
        <w:t>2005</w:t>
      </w:r>
      <w:r w:rsidRPr="00702AE6">
        <w:rPr>
          <w:rFonts w:ascii="Times New Roman" w:hAnsi="Times New Roman"/>
          <w:sz w:val="24"/>
          <w:szCs w:val="24"/>
        </w:rPr>
        <w:t xml:space="preserve">, </w:t>
      </w:r>
      <w:r w:rsidRPr="00702AE6">
        <w:rPr>
          <w:rFonts w:ascii="Times New Roman" w:hAnsi="Times New Roman"/>
          <w:i/>
          <w:sz w:val="24"/>
          <w:szCs w:val="24"/>
        </w:rPr>
        <w:t>34</w:t>
      </w:r>
      <w:r>
        <w:rPr>
          <w:rFonts w:ascii="Times New Roman" w:hAnsi="Times New Roman"/>
          <w:sz w:val="24"/>
          <w:szCs w:val="24"/>
        </w:rPr>
        <w:t>, 164–178.</w:t>
      </w:r>
      <w:r w:rsidRPr="00702AE6">
        <w:rPr>
          <w:rFonts w:ascii="Times New Roman" w:hAnsi="Times New Roman"/>
          <w:sz w:val="24"/>
          <w:szCs w:val="24"/>
        </w:rPr>
        <w:t xml:space="preserve"> </w:t>
      </w:r>
      <w:r w:rsidRPr="0076532B">
        <w:rPr>
          <w:rFonts w:ascii="Times New Roman" w:hAnsi="Times New Roman"/>
          <w:b/>
          <w:sz w:val="24"/>
          <w:szCs w:val="24"/>
        </w:rPr>
        <w:t>DOI:</w:t>
      </w:r>
      <w:r w:rsidRPr="00ED66AC">
        <w:rPr>
          <w:rFonts w:ascii="Times New Roman" w:eastAsiaTheme="minorHAnsi" w:hAnsi="Times New Roman"/>
          <w:sz w:val="24"/>
          <w:szCs w:val="24"/>
        </w:rPr>
        <w:t>10.1039/b411438h</w:t>
      </w:r>
    </w:p>
    <w:p w:rsidR="00075330" w:rsidRPr="0076532B"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shd w:val="clear" w:color="auto" w:fill="FFFFFF"/>
        </w:rPr>
      </w:pPr>
      <w:r w:rsidRPr="00702AE6">
        <w:rPr>
          <w:rFonts w:ascii="Times New Roman" w:hAnsi="Times New Roman"/>
          <w:sz w:val="24"/>
          <w:szCs w:val="24"/>
        </w:rPr>
        <w:t xml:space="preserve">M. </w:t>
      </w:r>
      <w:proofErr w:type="spellStart"/>
      <w:r w:rsidRPr="00702AE6">
        <w:rPr>
          <w:rFonts w:ascii="Times New Roman" w:hAnsi="Times New Roman"/>
          <w:sz w:val="24"/>
          <w:szCs w:val="24"/>
        </w:rPr>
        <w:t>Francavilla</w:t>
      </w:r>
      <w:proofErr w:type="spellEnd"/>
      <w:r w:rsidRPr="00702AE6">
        <w:rPr>
          <w:rFonts w:ascii="Times New Roman" w:hAnsi="Times New Roman"/>
          <w:sz w:val="24"/>
          <w:szCs w:val="24"/>
        </w:rPr>
        <w:t xml:space="preserve">, S. </w:t>
      </w:r>
      <w:proofErr w:type="spellStart"/>
      <w:r w:rsidRPr="00702AE6">
        <w:rPr>
          <w:rFonts w:ascii="Times New Roman" w:hAnsi="Times New Roman"/>
          <w:sz w:val="24"/>
          <w:szCs w:val="24"/>
        </w:rPr>
        <w:t>Intini</w:t>
      </w:r>
      <w:proofErr w:type="spellEnd"/>
      <w:r w:rsidRPr="00702AE6">
        <w:rPr>
          <w:rFonts w:ascii="Times New Roman" w:hAnsi="Times New Roman"/>
          <w:sz w:val="24"/>
          <w:szCs w:val="24"/>
        </w:rPr>
        <w:t xml:space="preserve">, L. </w:t>
      </w:r>
      <w:proofErr w:type="spellStart"/>
      <w:r w:rsidRPr="00702AE6">
        <w:rPr>
          <w:rFonts w:ascii="Times New Roman" w:hAnsi="Times New Roman"/>
          <w:sz w:val="24"/>
          <w:szCs w:val="24"/>
        </w:rPr>
        <w:t>Luchetti</w:t>
      </w:r>
      <w:proofErr w:type="spellEnd"/>
      <w:r>
        <w:rPr>
          <w:rFonts w:ascii="Times New Roman" w:hAnsi="Times New Roman"/>
          <w:sz w:val="24"/>
          <w:szCs w:val="24"/>
        </w:rPr>
        <w:t>,</w:t>
      </w:r>
      <w:r w:rsidRPr="00702AE6">
        <w:rPr>
          <w:rFonts w:ascii="Times New Roman" w:hAnsi="Times New Roman"/>
          <w:sz w:val="24"/>
          <w:szCs w:val="24"/>
        </w:rPr>
        <w:t xml:space="preserve"> R. </w:t>
      </w:r>
      <w:proofErr w:type="spellStart"/>
      <w:r w:rsidRPr="00702AE6">
        <w:rPr>
          <w:rFonts w:ascii="Times New Roman" w:hAnsi="Times New Roman"/>
          <w:sz w:val="24"/>
          <w:szCs w:val="24"/>
        </w:rPr>
        <w:t>Luque</w:t>
      </w:r>
      <w:proofErr w:type="spellEnd"/>
      <w:r w:rsidRPr="00702AE6">
        <w:rPr>
          <w:rFonts w:ascii="Times New Roman" w:hAnsi="Times New Roman"/>
          <w:sz w:val="24"/>
          <w:szCs w:val="24"/>
        </w:rPr>
        <w:t xml:space="preserve">, </w:t>
      </w:r>
      <w:r w:rsidRPr="00702AE6">
        <w:rPr>
          <w:rFonts w:ascii="Times New Roman" w:hAnsi="Times New Roman"/>
          <w:i/>
          <w:sz w:val="24"/>
          <w:szCs w:val="24"/>
        </w:rPr>
        <w:t>Green Chem</w:t>
      </w:r>
      <w:r>
        <w:rPr>
          <w:rFonts w:ascii="Times New Roman" w:hAnsi="Times New Roman"/>
          <w:sz w:val="24"/>
          <w:szCs w:val="24"/>
        </w:rPr>
        <w:t>.</w:t>
      </w:r>
      <w:r w:rsidRPr="00702AE6">
        <w:rPr>
          <w:rFonts w:ascii="Times New Roman" w:hAnsi="Times New Roman"/>
          <w:sz w:val="24"/>
          <w:szCs w:val="24"/>
        </w:rPr>
        <w:t xml:space="preserve"> </w:t>
      </w:r>
      <w:r w:rsidRPr="00702AE6">
        <w:rPr>
          <w:rFonts w:ascii="Times New Roman" w:hAnsi="Times New Roman"/>
          <w:b/>
          <w:sz w:val="24"/>
          <w:szCs w:val="24"/>
        </w:rPr>
        <w:t>2016</w:t>
      </w:r>
      <w:r w:rsidRPr="00702AE6">
        <w:rPr>
          <w:rFonts w:ascii="Times New Roman" w:hAnsi="Times New Roman"/>
          <w:sz w:val="24"/>
          <w:szCs w:val="24"/>
        </w:rPr>
        <w:t xml:space="preserve">, </w:t>
      </w:r>
      <w:r w:rsidRPr="00702AE6">
        <w:rPr>
          <w:rFonts w:ascii="Times New Roman" w:hAnsi="Times New Roman"/>
          <w:i/>
          <w:sz w:val="24"/>
          <w:szCs w:val="24"/>
        </w:rPr>
        <w:t>18</w:t>
      </w:r>
      <w:r w:rsidRPr="00702AE6">
        <w:rPr>
          <w:rFonts w:ascii="Times New Roman" w:hAnsi="Times New Roman"/>
          <w:sz w:val="24"/>
          <w:szCs w:val="24"/>
        </w:rPr>
        <w:t>, 5971–5977</w:t>
      </w:r>
      <w:r>
        <w:rPr>
          <w:rFonts w:ascii="Times New Roman" w:hAnsi="Times New Roman"/>
          <w:sz w:val="24"/>
          <w:szCs w:val="24"/>
        </w:rPr>
        <w:t xml:space="preserve">. </w:t>
      </w:r>
      <w:r w:rsidRPr="0076532B">
        <w:rPr>
          <w:rFonts w:ascii="Times New Roman" w:hAnsi="Times New Roman"/>
          <w:b/>
          <w:sz w:val="24"/>
          <w:szCs w:val="24"/>
        </w:rPr>
        <w:t>DOI:</w:t>
      </w:r>
      <w:r w:rsidRPr="0076532B">
        <w:rPr>
          <w:rFonts w:ascii="Times New Roman" w:hAnsi="Times New Roman"/>
          <w:sz w:val="24"/>
          <w:szCs w:val="24"/>
        </w:rPr>
        <w:t>10.1039/c6gc02072k</w:t>
      </w:r>
    </w:p>
    <w:p w:rsidR="00075330" w:rsidRPr="00871FEB"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shd w:val="clear" w:color="auto" w:fill="FFFFFF"/>
        </w:rPr>
      </w:pPr>
      <w:r w:rsidRPr="00702AE6">
        <w:rPr>
          <w:rFonts w:ascii="Times New Roman" w:hAnsi="Times New Roman"/>
          <w:sz w:val="24"/>
          <w:szCs w:val="24"/>
        </w:rPr>
        <w:t xml:space="preserve"> </w:t>
      </w:r>
      <w:r>
        <w:rPr>
          <w:rFonts w:ascii="Times New Roman" w:hAnsi="Times New Roman"/>
          <w:bCs/>
          <w:sz w:val="24"/>
          <w:szCs w:val="24"/>
        </w:rPr>
        <w:t xml:space="preserve">J. </w:t>
      </w:r>
      <w:proofErr w:type="spellStart"/>
      <w:r>
        <w:rPr>
          <w:rFonts w:ascii="Times New Roman" w:hAnsi="Times New Roman"/>
          <w:bCs/>
          <w:sz w:val="24"/>
          <w:szCs w:val="24"/>
        </w:rPr>
        <w:t>Peng</w:t>
      </w:r>
      <w:proofErr w:type="spellEnd"/>
      <w:r>
        <w:rPr>
          <w:rFonts w:ascii="Times New Roman" w:hAnsi="Times New Roman"/>
          <w:bCs/>
          <w:sz w:val="24"/>
          <w:szCs w:val="24"/>
        </w:rPr>
        <w:t xml:space="preserve">, F. Shi, Y. </w:t>
      </w:r>
      <w:proofErr w:type="spellStart"/>
      <w:proofErr w:type="gramStart"/>
      <w:r>
        <w:rPr>
          <w:rFonts w:ascii="Times New Roman" w:hAnsi="Times New Roman"/>
          <w:bCs/>
          <w:sz w:val="24"/>
          <w:szCs w:val="24"/>
        </w:rPr>
        <w:t>Gu</w:t>
      </w:r>
      <w:proofErr w:type="spellEnd"/>
      <w:proofErr w:type="gramEnd"/>
      <w:r>
        <w:rPr>
          <w:rFonts w:ascii="Times New Roman" w:hAnsi="Times New Roman"/>
          <w:bCs/>
          <w:sz w:val="24"/>
          <w:szCs w:val="24"/>
        </w:rPr>
        <w:t xml:space="preserve">, </w:t>
      </w:r>
      <w:r w:rsidRPr="00702AE6">
        <w:rPr>
          <w:rFonts w:ascii="Times New Roman" w:hAnsi="Times New Roman"/>
          <w:bCs/>
          <w:sz w:val="24"/>
          <w:szCs w:val="24"/>
        </w:rPr>
        <w:t xml:space="preserve">Y.  Deng, </w:t>
      </w:r>
      <w:r w:rsidRPr="00702AE6">
        <w:rPr>
          <w:rFonts w:ascii="Times New Roman" w:hAnsi="Times New Roman"/>
          <w:i/>
          <w:iCs/>
          <w:sz w:val="24"/>
          <w:szCs w:val="24"/>
        </w:rPr>
        <w:t>Green Chem.</w:t>
      </w:r>
      <w:r w:rsidRPr="00702AE6">
        <w:rPr>
          <w:rFonts w:ascii="Times New Roman" w:hAnsi="Times New Roman"/>
          <w:sz w:val="24"/>
          <w:szCs w:val="24"/>
        </w:rPr>
        <w:t xml:space="preserve"> </w:t>
      </w:r>
      <w:r w:rsidRPr="00702AE6">
        <w:rPr>
          <w:rFonts w:ascii="Times New Roman" w:hAnsi="Times New Roman"/>
          <w:b/>
          <w:sz w:val="24"/>
          <w:szCs w:val="24"/>
        </w:rPr>
        <w:t>2003</w:t>
      </w:r>
      <w:r w:rsidRPr="00702AE6">
        <w:rPr>
          <w:rFonts w:ascii="Times New Roman" w:hAnsi="Times New Roman"/>
          <w:sz w:val="24"/>
          <w:szCs w:val="24"/>
        </w:rPr>
        <w:t xml:space="preserve">, </w:t>
      </w:r>
      <w:r w:rsidRPr="00702AE6">
        <w:rPr>
          <w:rFonts w:ascii="Times New Roman" w:hAnsi="Times New Roman"/>
          <w:bCs/>
          <w:i/>
          <w:sz w:val="24"/>
          <w:szCs w:val="24"/>
        </w:rPr>
        <w:t>5</w:t>
      </w:r>
      <w:r w:rsidRPr="00702AE6">
        <w:rPr>
          <w:rFonts w:ascii="Times New Roman" w:hAnsi="Times New Roman"/>
          <w:sz w:val="24"/>
          <w:szCs w:val="24"/>
        </w:rPr>
        <w:t>, 224–226</w:t>
      </w:r>
      <w:r>
        <w:rPr>
          <w:rFonts w:ascii="Times New Roman" w:hAnsi="Times New Roman"/>
          <w:sz w:val="24"/>
          <w:szCs w:val="24"/>
        </w:rPr>
        <w:t xml:space="preserve">. </w:t>
      </w:r>
      <w:r w:rsidRPr="0076532B">
        <w:rPr>
          <w:rFonts w:ascii="Times New Roman" w:hAnsi="Times New Roman"/>
          <w:b/>
          <w:sz w:val="24"/>
          <w:szCs w:val="24"/>
        </w:rPr>
        <w:t>DOI:</w:t>
      </w:r>
      <w:hyperlink r:id="rId49" w:history="1">
        <w:r w:rsidRPr="00871FEB">
          <w:rPr>
            <w:rStyle w:val="Hyperlink"/>
            <w:rFonts w:ascii="Times New Roman" w:hAnsi="Times New Roman"/>
            <w:color w:val="auto"/>
            <w:spacing w:val="-5"/>
            <w:sz w:val="24"/>
            <w:szCs w:val="24"/>
            <w:u w:val="none"/>
            <w:shd w:val="clear" w:color="auto" w:fill="FFFFFF"/>
          </w:rPr>
          <w:t>10.1039/B211239F</w:t>
        </w:r>
      </w:hyperlink>
    </w:p>
    <w:p w:rsidR="00075330" w:rsidRPr="00702AE6"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shd w:val="clear" w:color="auto" w:fill="FFFFFF"/>
        </w:rPr>
      </w:pPr>
      <w:r>
        <w:rPr>
          <w:rFonts w:ascii="Times New Roman" w:hAnsi="Times New Roman"/>
          <w:sz w:val="24"/>
          <w:szCs w:val="24"/>
        </w:rPr>
        <w:t xml:space="preserve">J. McNulty, P. Das, </w:t>
      </w:r>
      <w:r w:rsidRPr="00702AE6">
        <w:rPr>
          <w:rFonts w:ascii="Times New Roman" w:hAnsi="Times New Roman"/>
          <w:sz w:val="24"/>
          <w:szCs w:val="24"/>
        </w:rPr>
        <w:t xml:space="preserve">P.  McLeod, </w:t>
      </w:r>
      <w:r w:rsidRPr="00702AE6">
        <w:rPr>
          <w:rFonts w:ascii="Times New Roman" w:hAnsi="Times New Roman"/>
          <w:i/>
          <w:sz w:val="24"/>
          <w:szCs w:val="24"/>
        </w:rPr>
        <w:t>Chem. Eur. J.</w:t>
      </w:r>
      <w:r w:rsidRPr="00702AE6">
        <w:rPr>
          <w:rFonts w:ascii="Times New Roman" w:hAnsi="Times New Roman"/>
          <w:sz w:val="24"/>
          <w:szCs w:val="24"/>
        </w:rPr>
        <w:t xml:space="preserve"> </w:t>
      </w:r>
      <w:r w:rsidRPr="00702AE6">
        <w:rPr>
          <w:rFonts w:ascii="Times New Roman" w:hAnsi="Times New Roman"/>
          <w:b/>
          <w:sz w:val="24"/>
          <w:szCs w:val="24"/>
        </w:rPr>
        <w:t>2010</w:t>
      </w:r>
      <w:r w:rsidRPr="00702AE6">
        <w:rPr>
          <w:rFonts w:ascii="Times New Roman" w:hAnsi="Times New Roman"/>
          <w:sz w:val="24"/>
          <w:szCs w:val="24"/>
        </w:rPr>
        <w:t xml:space="preserve">, </w:t>
      </w:r>
      <w:r w:rsidRPr="00702AE6">
        <w:rPr>
          <w:rFonts w:ascii="Times New Roman" w:hAnsi="Times New Roman"/>
          <w:i/>
          <w:sz w:val="24"/>
          <w:szCs w:val="24"/>
        </w:rPr>
        <w:t>16</w:t>
      </w:r>
      <w:r w:rsidRPr="00702AE6">
        <w:rPr>
          <w:rFonts w:ascii="Times New Roman" w:hAnsi="Times New Roman"/>
          <w:sz w:val="24"/>
          <w:szCs w:val="24"/>
        </w:rPr>
        <w:t>, 6756 – 6760</w:t>
      </w:r>
      <w:r>
        <w:rPr>
          <w:rFonts w:ascii="Times New Roman" w:hAnsi="Times New Roman"/>
          <w:sz w:val="24"/>
          <w:szCs w:val="24"/>
        </w:rPr>
        <w:t xml:space="preserve">. </w:t>
      </w:r>
      <w:r w:rsidRPr="0076532B">
        <w:rPr>
          <w:rFonts w:ascii="Times New Roman" w:hAnsi="Times New Roman"/>
          <w:b/>
          <w:sz w:val="24"/>
          <w:szCs w:val="24"/>
        </w:rPr>
        <w:t>DOI:</w:t>
      </w:r>
      <w:r w:rsidRPr="0076532B">
        <w:rPr>
          <w:rFonts w:ascii="Times New Roman" w:hAnsi="Times New Roman"/>
          <w:sz w:val="24"/>
          <w:szCs w:val="24"/>
        </w:rPr>
        <w:t>10.1002/chem.201000438</w:t>
      </w:r>
    </w:p>
    <w:p w:rsidR="00075330" w:rsidRPr="00702AE6"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shd w:val="clear" w:color="auto" w:fill="FFFFFF"/>
        </w:rPr>
      </w:pPr>
      <w:r w:rsidRPr="00702AE6">
        <w:rPr>
          <w:rFonts w:ascii="Times New Roman" w:hAnsi="Times New Roman"/>
          <w:bCs/>
          <w:sz w:val="24"/>
          <w:szCs w:val="24"/>
        </w:rPr>
        <w:t xml:space="preserve">R. S. </w:t>
      </w:r>
      <w:proofErr w:type="spellStart"/>
      <w:r w:rsidRPr="00702AE6">
        <w:rPr>
          <w:rFonts w:ascii="Times New Roman" w:hAnsi="Times New Roman"/>
          <w:bCs/>
          <w:sz w:val="24"/>
          <w:szCs w:val="24"/>
        </w:rPr>
        <w:t>Varma</w:t>
      </w:r>
      <w:proofErr w:type="spellEnd"/>
      <w:r w:rsidRPr="00702AE6">
        <w:rPr>
          <w:rFonts w:ascii="Times New Roman" w:hAnsi="Times New Roman"/>
          <w:bCs/>
          <w:sz w:val="24"/>
          <w:szCs w:val="24"/>
        </w:rPr>
        <w:t xml:space="preserve">, </w:t>
      </w:r>
      <w:r w:rsidRPr="00702AE6">
        <w:rPr>
          <w:rStyle w:val="Strong"/>
          <w:rFonts w:ascii="Times New Roman" w:hAnsi="Times New Roman"/>
          <w:b w:val="0"/>
          <w:i/>
          <w:iCs/>
          <w:spacing w:val="-5"/>
          <w:sz w:val="24"/>
          <w:szCs w:val="24"/>
          <w:shd w:val="clear" w:color="auto" w:fill="FFFFFF"/>
        </w:rPr>
        <w:t>Green Chem.</w:t>
      </w:r>
      <w:r w:rsidRPr="00702AE6">
        <w:rPr>
          <w:rFonts w:ascii="Times New Roman" w:hAnsi="Times New Roman"/>
          <w:spacing w:val="-5"/>
          <w:sz w:val="24"/>
          <w:szCs w:val="24"/>
          <w:shd w:val="clear" w:color="auto" w:fill="FFFFFF"/>
        </w:rPr>
        <w:t xml:space="preserve"> </w:t>
      </w:r>
      <w:r w:rsidRPr="00702AE6">
        <w:rPr>
          <w:rFonts w:ascii="Times New Roman" w:hAnsi="Times New Roman"/>
          <w:b/>
          <w:spacing w:val="-5"/>
          <w:sz w:val="24"/>
          <w:szCs w:val="24"/>
          <w:shd w:val="clear" w:color="auto" w:fill="FFFFFF"/>
        </w:rPr>
        <w:t>1999</w:t>
      </w:r>
      <w:r w:rsidRPr="00702AE6">
        <w:rPr>
          <w:rFonts w:ascii="Times New Roman" w:hAnsi="Times New Roman"/>
          <w:spacing w:val="-5"/>
          <w:sz w:val="24"/>
          <w:szCs w:val="24"/>
          <w:shd w:val="clear" w:color="auto" w:fill="FFFFFF"/>
        </w:rPr>
        <w:t xml:space="preserve">, </w:t>
      </w:r>
      <w:r w:rsidRPr="00702AE6">
        <w:rPr>
          <w:rStyle w:val="Strong"/>
          <w:rFonts w:ascii="Times New Roman" w:hAnsi="Times New Roman"/>
          <w:b w:val="0"/>
          <w:i/>
          <w:spacing w:val="-5"/>
          <w:sz w:val="24"/>
          <w:szCs w:val="24"/>
          <w:shd w:val="clear" w:color="auto" w:fill="FFFFFF"/>
        </w:rPr>
        <w:t>1</w:t>
      </w:r>
      <w:r w:rsidRPr="00702AE6">
        <w:rPr>
          <w:rFonts w:ascii="Times New Roman" w:hAnsi="Times New Roman"/>
          <w:spacing w:val="-5"/>
          <w:sz w:val="24"/>
          <w:szCs w:val="24"/>
          <w:shd w:val="clear" w:color="auto" w:fill="FFFFFF"/>
        </w:rPr>
        <w:t>, 43-55</w:t>
      </w:r>
      <w:r>
        <w:rPr>
          <w:rFonts w:ascii="Times New Roman" w:hAnsi="Times New Roman"/>
          <w:spacing w:val="-5"/>
          <w:sz w:val="24"/>
          <w:szCs w:val="24"/>
          <w:shd w:val="clear" w:color="auto" w:fill="FFFFFF"/>
        </w:rPr>
        <w:t xml:space="preserve">. </w:t>
      </w:r>
      <w:r w:rsidRPr="0076532B">
        <w:rPr>
          <w:rFonts w:ascii="Times New Roman" w:hAnsi="Times New Roman"/>
          <w:b/>
          <w:sz w:val="24"/>
          <w:szCs w:val="24"/>
        </w:rPr>
        <w:t>DOI:</w:t>
      </w:r>
      <w:hyperlink r:id="rId50" w:history="1">
        <w:r w:rsidRPr="00871FEB">
          <w:rPr>
            <w:rStyle w:val="Hyperlink"/>
            <w:rFonts w:ascii="Times New Roman" w:hAnsi="Times New Roman"/>
            <w:color w:val="auto"/>
            <w:spacing w:val="-5"/>
            <w:sz w:val="24"/>
            <w:szCs w:val="24"/>
            <w:u w:val="none"/>
            <w:shd w:val="clear" w:color="auto" w:fill="FFFFFF"/>
          </w:rPr>
          <w:t>10.1039/A808223E</w:t>
        </w:r>
      </w:hyperlink>
    </w:p>
    <w:p w:rsidR="00075330" w:rsidRPr="00702AE6"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shd w:val="clear" w:color="auto" w:fill="FFFFFF"/>
        </w:rPr>
      </w:pPr>
      <w:r w:rsidRPr="00702AE6">
        <w:rPr>
          <w:rFonts w:ascii="Times New Roman" w:hAnsi="Times New Roman"/>
          <w:iCs/>
          <w:spacing w:val="-5"/>
          <w:sz w:val="24"/>
          <w:szCs w:val="24"/>
          <w:shd w:val="clear" w:color="auto" w:fill="FFFFFF"/>
        </w:rPr>
        <w:t xml:space="preserve">J. D. Moseley, C. O. </w:t>
      </w:r>
      <w:proofErr w:type="spellStart"/>
      <w:r w:rsidRPr="00702AE6">
        <w:rPr>
          <w:rFonts w:ascii="Times New Roman" w:hAnsi="Times New Roman"/>
          <w:iCs/>
          <w:spacing w:val="-5"/>
          <w:sz w:val="24"/>
          <w:szCs w:val="24"/>
          <w:shd w:val="clear" w:color="auto" w:fill="FFFFFF"/>
        </w:rPr>
        <w:t>Kappe</w:t>
      </w:r>
      <w:proofErr w:type="spellEnd"/>
      <w:r w:rsidRPr="00702AE6">
        <w:rPr>
          <w:rFonts w:ascii="Times New Roman" w:hAnsi="Times New Roman"/>
          <w:iCs/>
          <w:spacing w:val="-5"/>
          <w:sz w:val="24"/>
          <w:szCs w:val="24"/>
          <w:shd w:val="clear" w:color="auto" w:fill="FFFFFF"/>
        </w:rPr>
        <w:t>,</w:t>
      </w:r>
      <w:r w:rsidRPr="00702AE6">
        <w:rPr>
          <w:rFonts w:ascii="Times New Roman" w:hAnsi="Times New Roman"/>
          <w:i/>
          <w:iCs/>
          <w:spacing w:val="-5"/>
          <w:sz w:val="24"/>
          <w:szCs w:val="24"/>
          <w:shd w:val="clear" w:color="auto" w:fill="FFFFFF"/>
        </w:rPr>
        <w:t xml:space="preserve"> </w:t>
      </w:r>
      <w:r w:rsidRPr="00702AE6">
        <w:rPr>
          <w:rStyle w:val="Strong"/>
          <w:rFonts w:ascii="Times New Roman" w:hAnsi="Times New Roman"/>
          <w:b w:val="0"/>
          <w:i/>
          <w:iCs/>
          <w:spacing w:val="-5"/>
          <w:sz w:val="24"/>
          <w:szCs w:val="24"/>
          <w:shd w:val="clear" w:color="auto" w:fill="FFFFFF"/>
        </w:rPr>
        <w:t>Green Chem.</w:t>
      </w:r>
      <w:r w:rsidRPr="00702AE6">
        <w:rPr>
          <w:rFonts w:ascii="Times New Roman" w:hAnsi="Times New Roman"/>
          <w:spacing w:val="-5"/>
          <w:sz w:val="24"/>
          <w:szCs w:val="24"/>
          <w:shd w:val="clear" w:color="auto" w:fill="FFFFFF"/>
        </w:rPr>
        <w:t xml:space="preserve"> </w:t>
      </w:r>
      <w:r w:rsidRPr="00702AE6">
        <w:rPr>
          <w:rFonts w:ascii="Times New Roman" w:hAnsi="Times New Roman"/>
          <w:b/>
          <w:spacing w:val="-5"/>
          <w:sz w:val="24"/>
          <w:szCs w:val="24"/>
          <w:shd w:val="clear" w:color="auto" w:fill="FFFFFF"/>
        </w:rPr>
        <w:t>2011</w:t>
      </w:r>
      <w:r w:rsidRPr="00702AE6">
        <w:rPr>
          <w:rFonts w:ascii="Times New Roman" w:hAnsi="Times New Roman"/>
          <w:spacing w:val="-5"/>
          <w:sz w:val="24"/>
          <w:szCs w:val="24"/>
          <w:shd w:val="clear" w:color="auto" w:fill="FFFFFF"/>
        </w:rPr>
        <w:t xml:space="preserve">, </w:t>
      </w:r>
      <w:r w:rsidRPr="00702AE6">
        <w:rPr>
          <w:rStyle w:val="Strong"/>
          <w:rFonts w:ascii="Times New Roman" w:hAnsi="Times New Roman"/>
          <w:b w:val="0"/>
          <w:i/>
          <w:spacing w:val="-5"/>
          <w:sz w:val="24"/>
          <w:szCs w:val="24"/>
          <w:shd w:val="clear" w:color="auto" w:fill="FFFFFF"/>
        </w:rPr>
        <w:t>13</w:t>
      </w:r>
      <w:r w:rsidRPr="00702AE6">
        <w:rPr>
          <w:rFonts w:ascii="Times New Roman" w:hAnsi="Times New Roman"/>
          <w:spacing w:val="-5"/>
          <w:sz w:val="24"/>
          <w:szCs w:val="24"/>
          <w:shd w:val="clear" w:color="auto" w:fill="FFFFFF"/>
        </w:rPr>
        <w:t>, 794-806.</w:t>
      </w:r>
      <w:r>
        <w:rPr>
          <w:rFonts w:ascii="Times New Roman" w:hAnsi="Times New Roman"/>
          <w:spacing w:val="-5"/>
          <w:sz w:val="24"/>
          <w:szCs w:val="24"/>
          <w:shd w:val="clear" w:color="auto" w:fill="FFFFFF"/>
        </w:rPr>
        <w:t xml:space="preserve"> </w:t>
      </w:r>
      <w:r w:rsidRPr="0076532B">
        <w:rPr>
          <w:rFonts w:ascii="Times New Roman" w:hAnsi="Times New Roman"/>
          <w:b/>
          <w:sz w:val="24"/>
          <w:szCs w:val="24"/>
        </w:rPr>
        <w:t>DOI:</w:t>
      </w:r>
      <w:hyperlink r:id="rId51" w:history="1">
        <w:r w:rsidRPr="00871FEB">
          <w:rPr>
            <w:rStyle w:val="Hyperlink"/>
            <w:rFonts w:ascii="Times New Roman" w:hAnsi="Times New Roman"/>
            <w:color w:val="auto"/>
            <w:spacing w:val="-5"/>
            <w:sz w:val="24"/>
            <w:szCs w:val="24"/>
            <w:u w:val="none"/>
            <w:shd w:val="clear" w:color="auto" w:fill="FFFFFF"/>
          </w:rPr>
          <w:t>10.1039/C0GC00823K</w:t>
        </w:r>
      </w:hyperlink>
    </w:p>
    <w:p w:rsidR="00075330" w:rsidRPr="00ED66AC"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rPr>
      </w:pPr>
      <w:r w:rsidRPr="00702AE6">
        <w:rPr>
          <w:rFonts w:ascii="Times New Roman" w:hAnsi="Times New Roman"/>
          <w:spacing w:val="-5"/>
          <w:sz w:val="24"/>
          <w:szCs w:val="24"/>
          <w:shd w:val="clear" w:color="auto" w:fill="FFFFFF"/>
        </w:rPr>
        <w:t xml:space="preserve">S. A. </w:t>
      </w:r>
      <w:proofErr w:type="spellStart"/>
      <w:r w:rsidRPr="00702AE6">
        <w:rPr>
          <w:rFonts w:ascii="Times New Roman" w:hAnsi="Times New Roman"/>
          <w:spacing w:val="-5"/>
          <w:sz w:val="24"/>
          <w:szCs w:val="24"/>
          <w:shd w:val="clear" w:color="auto" w:fill="FFFFFF"/>
        </w:rPr>
        <w:t>Galema</w:t>
      </w:r>
      <w:proofErr w:type="spellEnd"/>
      <w:r w:rsidRPr="00702AE6">
        <w:rPr>
          <w:rFonts w:ascii="Times New Roman" w:hAnsi="Times New Roman"/>
          <w:spacing w:val="-5"/>
          <w:sz w:val="24"/>
          <w:szCs w:val="24"/>
          <w:shd w:val="clear" w:color="auto" w:fill="FFFFFF"/>
        </w:rPr>
        <w:t xml:space="preserve">, </w:t>
      </w:r>
      <w:r w:rsidRPr="00702AE6">
        <w:rPr>
          <w:rFonts w:ascii="Times New Roman" w:hAnsi="Times New Roman"/>
          <w:i/>
          <w:spacing w:val="-5"/>
          <w:sz w:val="24"/>
          <w:szCs w:val="24"/>
          <w:shd w:val="clear" w:color="auto" w:fill="FFFFFF"/>
        </w:rPr>
        <w:t>Chem. Soc. Rev.</w:t>
      </w:r>
      <w:r w:rsidRPr="00702AE6">
        <w:rPr>
          <w:rFonts w:ascii="Times New Roman" w:hAnsi="Times New Roman"/>
          <w:spacing w:val="-5"/>
          <w:sz w:val="24"/>
          <w:szCs w:val="24"/>
          <w:shd w:val="clear" w:color="auto" w:fill="FFFFFF"/>
        </w:rPr>
        <w:t xml:space="preserve"> </w:t>
      </w:r>
      <w:r w:rsidRPr="00702AE6">
        <w:rPr>
          <w:rFonts w:ascii="Times New Roman" w:hAnsi="Times New Roman"/>
          <w:b/>
          <w:spacing w:val="-5"/>
          <w:sz w:val="24"/>
          <w:szCs w:val="24"/>
          <w:shd w:val="clear" w:color="auto" w:fill="FFFFFF"/>
        </w:rPr>
        <w:t>1997</w:t>
      </w:r>
      <w:r w:rsidRPr="00702AE6">
        <w:rPr>
          <w:rFonts w:ascii="Times New Roman" w:hAnsi="Times New Roman"/>
          <w:spacing w:val="-5"/>
          <w:sz w:val="24"/>
          <w:szCs w:val="24"/>
          <w:shd w:val="clear" w:color="auto" w:fill="FFFFFF"/>
        </w:rPr>
        <w:t xml:space="preserve">, </w:t>
      </w:r>
      <w:r w:rsidRPr="00702AE6">
        <w:rPr>
          <w:rFonts w:ascii="Times New Roman" w:hAnsi="Times New Roman"/>
          <w:i/>
          <w:spacing w:val="-5"/>
          <w:sz w:val="24"/>
          <w:szCs w:val="24"/>
          <w:shd w:val="clear" w:color="auto" w:fill="FFFFFF"/>
        </w:rPr>
        <w:t>26</w:t>
      </w:r>
      <w:r>
        <w:rPr>
          <w:rFonts w:ascii="Times New Roman" w:hAnsi="Times New Roman"/>
          <w:spacing w:val="-5"/>
          <w:sz w:val="24"/>
          <w:szCs w:val="24"/>
          <w:shd w:val="clear" w:color="auto" w:fill="FFFFFF"/>
        </w:rPr>
        <w:t>, 233-238.</w:t>
      </w:r>
      <w:r w:rsidRPr="00702AE6">
        <w:rPr>
          <w:rFonts w:ascii="Times New Roman" w:hAnsi="Times New Roman"/>
          <w:spacing w:val="-5"/>
          <w:sz w:val="24"/>
          <w:szCs w:val="24"/>
          <w:shd w:val="clear" w:color="auto" w:fill="FFFFFF"/>
        </w:rPr>
        <w:t xml:space="preserve"> </w:t>
      </w:r>
      <w:r w:rsidRPr="0076532B">
        <w:rPr>
          <w:rFonts w:ascii="Times New Roman" w:hAnsi="Times New Roman"/>
          <w:b/>
          <w:sz w:val="24"/>
          <w:szCs w:val="24"/>
        </w:rPr>
        <w:t>DOI:</w:t>
      </w:r>
      <w:r w:rsidRPr="0076532B">
        <w:rPr>
          <w:rFonts w:ascii="Times New Roman" w:hAnsi="Times New Roman"/>
          <w:spacing w:val="-5"/>
          <w:sz w:val="24"/>
          <w:szCs w:val="24"/>
          <w:shd w:val="clear" w:color="auto" w:fill="FFFFFF"/>
        </w:rPr>
        <w:t>10.1039/CS9972600233</w:t>
      </w:r>
    </w:p>
    <w:p w:rsidR="00075330" w:rsidRPr="00ED66AC"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rPr>
      </w:pPr>
      <w:r w:rsidRPr="00ED66AC">
        <w:rPr>
          <w:rFonts w:ascii="Times New Roman" w:hAnsi="Times New Roman"/>
          <w:bCs/>
          <w:sz w:val="24"/>
          <w:szCs w:val="24"/>
        </w:rPr>
        <w:t xml:space="preserve">H. E. Blackwell, </w:t>
      </w:r>
      <w:r w:rsidRPr="00ED66AC">
        <w:rPr>
          <w:rFonts w:ascii="Times New Roman" w:hAnsi="Times New Roman"/>
          <w:bCs/>
          <w:i/>
          <w:sz w:val="24"/>
          <w:szCs w:val="24"/>
        </w:rPr>
        <w:t xml:space="preserve">Org. </w:t>
      </w:r>
      <w:proofErr w:type="spellStart"/>
      <w:r w:rsidRPr="00ED66AC">
        <w:rPr>
          <w:rFonts w:ascii="Times New Roman" w:hAnsi="Times New Roman"/>
          <w:bCs/>
          <w:i/>
          <w:sz w:val="24"/>
          <w:szCs w:val="24"/>
        </w:rPr>
        <w:t>Biomol</w:t>
      </w:r>
      <w:proofErr w:type="spellEnd"/>
      <w:r w:rsidRPr="00ED66AC">
        <w:rPr>
          <w:rFonts w:ascii="Times New Roman" w:hAnsi="Times New Roman"/>
          <w:bCs/>
          <w:i/>
          <w:sz w:val="24"/>
          <w:szCs w:val="24"/>
        </w:rPr>
        <w:t xml:space="preserve">. Chem. </w:t>
      </w:r>
      <w:r w:rsidRPr="00ED66AC">
        <w:rPr>
          <w:rFonts w:ascii="Times New Roman" w:hAnsi="Times New Roman"/>
          <w:b/>
          <w:bCs/>
          <w:sz w:val="24"/>
          <w:szCs w:val="24"/>
        </w:rPr>
        <w:t>2003</w:t>
      </w:r>
      <w:r w:rsidRPr="00ED66AC">
        <w:rPr>
          <w:rFonts w:ascii="Times New Roman" w:hAnsi="Times New Roman"/>
          <w:bCs/>
          <w:sz w:val="24"/>
          <w:szCs w:val="24"/>
        </w:rPr>
        <w:t xml:space="preserve">, </w:t>
      </w:r>
      <w:r w:rsidRPr="00ED66AC">
        <w:rPr>
          <w:rFonts w:ascii="Times New Roman" w:hAnsi="Times New Roman"/>
          <w:bCs/>
          <w:i/>
          <w:sz w:val="24"/>
          <w:szCs w:val="24"/>
        </w:rPr>
        <w:t>1</w:t>
      </w:r>
      <w:r w:rsidRPr="00ED66AC">
        <w:rPr>
          <w:rFonts w:ascii="Times New Roman" w:hAnsi="Times New Roman"/>
          <w:bCs/>
          <w:sz w:val="24"/>
          <w:szCs w:val="24"/>
        </w:rPr>
        <w:t xml:space="preserve">, 1251-1255. </w:t>
      </w:r>
      <w:r w:rsidRPr="00ED66AC">
        <w:rPr>
          <w:rFonts w:ascii="Times New Roman" w:hAnsi="Times New Roman"/>
          <w:b/>
          <w:sz w:val="24"/>
          <w:szCs w:val="24"/>
        </w:rPr>
        <w:t>DOI:</w:t>
      </w:r>
      <w:r w:rsidRPr="00ED66AC">
        <w:rPr>
          <w:rFonts w:ascii="Times New Roman" w:eastAsiaTheme="minorHAnsi" w:hAnsi="Times New Roman"/>
          <w:sz w:val="24"/>
          <w:szCs w:val="24"/>
        </w:rPr>
        <w:t>10.1039/ b301432</w:t>
      </w:r>
      <w:r w:rsidRPr="00ED66AC">
        <w:rPr>
          <w:rFonts w:eastAsiaTheme="minorHAnsi"/>
          <w:szCs w:val="24"/>
        </w:rPr>
        <w:t xml:space="preserve"> </w:t>
      </w:r>
    </w:p>
    <w:p w:rsidR="00075330" w:rsidRPr="00702AE6"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rPr>
      </w:pPr>
      <w:r w:rsidRPr="00702AE6">
        <w:rPr>
          <w:rFonts w:ascii="Times New Roman" w:hAnsi="Times New Roman"/>
          <w:sz w:val="24"/>
          <w:szCs w:val="24"/>
        </w:rPr>
        <w:t>P.</w:t>
      </w:r>
      <w:r>
        <w:rPr>
          <w:rFonts w:ascii="Times New Roman" w:hAnsi="Times New Roman"/>
          <w:sz w:val="24"/>
          <w:szCs w:val="24"/>
        </w:rPr>
        <w:t xml:space="preserve"> </w:t>
      </w:r>
      <w:proofErr w:type="spellStart"/>
      <w:r>
        <w:rPr>
          <w:rFonts w:ascii="Times New Roman" w:hAnsi="Times New Roman"/>
          <w:sz w:val="24"/>
          <w:szCs w:val="24"/>
        </w:rPr>
        <w:t>Lidstrom</w:t>
      </w:r>
      <w:proofErr w:type="spellEnd"/>
      <w:r>
        <w:rPr>
          <w:rFonts w:ascii="Times New Roman" w:hAnsi="Times New Roman"/>
          <w:sz w:val="24"/>
          <w:szCs w:val="24"/>
        </w:rPr>
        <w:t xml:space="preserve">, J. </w:t>
      </w:r>
      <w:proofErr w:type="spellStart"/>
      <w:r>
        <w:rPr>
          <w:rFonts w:ascii="Times New Roman" w:hAnsi="Times New Roman"/>
          <w:sz w:val="24"/>
          <w:szCs w:val="24"/>
        </w:rPr>
        <w:t>Tiemey</w:t>
      </w:r>
      <w:proofErr w:type="spellEnd"/>
      <w:r>
        <w:rPr>
          <w:rFonts w:ascii="Times New Roman" w:hAnsi="Times New Roman"/>
          <w:sz w:val="24"/>
          <w:szCs w:val="24"/>
        </w:rPr>
        <w:t xml:space="preserve">, B. </w:t>
      </w:r>
      <w:proofErr w:type="spellStart"/>
      <w:r>
        <w:rPr>
          <w:rFonts w:ascii="Times New Roman" w:hAnsi="Times New Roman"/>
          <w:sz w:val="24"/>
          <w:szCs w:val="24"/>
        </w:rPr>
        <w:t>Wathey</w:t>
      </w:r>
      <w:proofErr w:type="spellEnd"/>
      <w:r>
        <w:rPr>
          <w:rFonts w:ascii="Times New Roman" w:hAnsi="Times New Roman"/>
          <w:sz w:val="24"/>
          <w:szCs w:val="24"/>
        </w:rPr>
        <w:t xml:space="preserve">, </w:t>
      </w:r>
      <w:r w:rsidRPr="00702AE6">
        <w:rPr>
          <w:rFonts w:ascii="Times New Roman" w:hAnsi="Times New Roman"/>
          <w:sz w:val="24"/>
          <w:szCs w:val="24"/>
        </w:rPr>
        <w:t xml:space="preserve">J. </w:t>
      </w:r>
      <w:proofErr w:type="spellStart"/>
      <w:r w:rsidRPr="00702AE6">
        <w:rPr>
          <w:rFonts w:ascii="Times New Roman" w:hAnsi="Times New Roman"/>
          <w:sz w:val="24"/>
          <w:szCs w:val="24"/>
        </w:rPr>
        <w:t>Westman</w:t>
      </w:r>
      <w:proofErr w:type="spellEnd"/>
      <w:r w:rsidRPr="00702AE6">
        <w:rPr>
          <w:rFonts w:ascii="Times New Roman" w:hAnsi="Times New Roman"/>
          <w:sz w:val="24"/>
          <w:szCs w:val="24"/>
        </w:rPr>
        <w:t xml:space="preserve">, </w:t>
      </w:r>
      <w:r w:rsidRPr="00702AE6">
        <w:rPr>
          <w:rFonts w:ascii="Times New Roman" w:hAnsi="Times New Roman"/>
          <w:i/>
          <w:sz w:val="24"/>
          <w:szCs w:val="24"/>
        </w:rPr>
        <w:t>Tetrahedron</w:t>
      </w:r>
      <w:r w:rsidRPr="00702AE6">
        <w:rPr>
          <w:rFonts w:ascii="Times New Roman" w:hAnsi="Times New Roman"/>
          <w:sz w:val="24"/>
          <w:szCs w:val="24"/>
        </w:rPr>
        <w:t xml:space="preserve"> </w:t>
      </w:r>
      <w:r w:rsidRPr="00702AE6">
        <w:rPr>
          <w:rFonts w:ascii="Times New Roman" w:hAnsi="Times New Roman"/>
          <w:b/>
          <w:sz w:val="24"/>
          <w:szCs w:val="24"/>
        </w:rPr>
        <w:t>2001</w:t>
      </w:r>
      <w:r w:rsidRPr="00702AE6">
        <w:rPr>
          <w:rFonts w:ascii="Times New Roman" w:hAnsi="Times New Roman"/>
          <w:sz w:val="24"/>
          <w:szCs w:val="24"/>
        </w:rPr>
        <w:t xml:space="preserve">, </w:t>
      </w:r>
      <w:r w:rsidRPr="00702AE6">
        <w:rPr>
          <w:rFonts w:ascii="Times New Roman" w:hAnsi="Times New Roman"/>
          <w:i/>
          <w:sz w:val="24"/>
          <w:szCs w:val="24"/>
        </w:rPr>
        <w:t>57</w:t>
      </w:r>
      <w:r w:rsidRPr="00702AE6">
        <w:rPr>
          <w:rFonts w:ascii="Times New Roman" w:hAnsi="Times New Roman"/>
          <w:sz w:val="24"/>
          <w:szCs w:val="24"/>
        </w:rPr>
        <w:t>, 9225-9283</w:t>
      </w:r>
      <w:r>
        <w:rPr>
          <w:rFonts w:ascii="Times New Roman" w:hAnsi="Times New Roman"/>
          <w:sz w:val="24"/>
          <w:szCs w:val="24"/>
        </w:rPr>
        <w:t xml:space="preserve">. </w:t>
      </w:r>
      <w:r w:rsidRPr="0076532B">
        <w:rPr>
          <w:rFonts w:ascii="Times New Roman" w:hAnsi="Times New Roman"/>
          <w:b/>
          <w:sz w:val="24"/>
          <w:szCs w:val="24"/>
        </w:rPr>
        <w:t>DOI:</w:t>
      </w:r>
      <w:r w:rsidRPr="0076532B">
        <w:rPr>
          <w:rFonts w:ascii="Times New Roman" w:hAnsi="Times New Roman"/>
          <w:sz w:val="24"/>
          <w:szCs w:val="24"/>
        </w:rPr>
        <w:t>10.1016/S0040-4020(01)00906-1</w:t>
      </w:r>
    </w:p>
    <w:p w:rsidR="00075330" w:rsidRPr="00702AE6"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rPr>
      </w:pPr>
      <w:r w:rsidRPr="00702AE6">
        <w:rPr>
          <w:rFonts w:ascii="Times New Roman" w:hAnsi="Times New Roman"/>
          <w:bCs/>
          <w:sz w:val="24"/>
          <w:szCs w:val="24"/>
        </w:rPr>
        <w:t xml:space="preserve">D. Lafitte, V. </w:t>
      </w:r>
      <w:proofErr w:type="spellStart"/>
      <w:r w:rsidRPr="00702AE6">
        <w:rPr>
          <w:rFonts w:ascii="Times New Roman" w:hAnsi="Times New Roman"/>
          <w:bCs/>
          <w:sz w:val="24"/>
          <w:szCs w:val="24"/>
        </w:rPr>
        <w:t>Lamour</w:t>
      </w:r>
      <w:proofErr w:type="spellEnd"/>
      <w:r w:rsidRPr="00702AE6">
        <w:rPr>
          <w:rFonts w:ascii="Times New Roman" w:hAnsi="Times New Roman"/>
          <w:bCs/>
          <w:sz w:val="24"/>
          <w:szCs w:val="24"/>
        </w:rPr>
        <w:t xml:space="preserve">, P. O. </w:t>
      </w:r>
      <w:proofErr w:type="spellStart"/>
      <w:r w:rsidRPr="00702AE6">
        <w:rPr>
          <w:rFonts w:ascii="Times New Roman" w:hAnsi="Times New Roman"/>
          <w:bCs/>
          <w:sz w:val="24"/>
          <w:szCs w:val="24"/>
        </w:rPr>
        <w:t>Tsvetkov</w:t>
      </w:r>
      <w:proofErr w:type="spellEnd"/>
      <w:r w:rsidRPr="00702AE6">
        <w:rPr>
          <w:rFonts w:ascii="Times New Roman" w:hAnsi="Times New Roman"/>
          <w:bCs/>
          <w:sz w:val="24"/>
          <w:szCs w:val="24"/>
        </w:rPr>
        <w:t xml:space="preserve">, A. A. </w:t>
      </w:r>
      <w:proofErr w:type="spellStart"/>
      <w:r w:rsidRPr="00702AE6">
        <w:rPr>
          <w:rFonts w:ascii="Times New Roman" w:hAnsi="Times New Roman"/>
          <w:bCs/>
          <w:sz w:val="24"/>
          <w:szCs w:val="24"/>
        </w:rPr>
        <w:t>Makarov</w:t>
      </w:r>
      <w:proofErr w:type="spellEnd"/>
      <w:r w:rsidRPr="00702AE6">
        <w:rPr>
          <w:rFonts w:ascii="Times New Roman" w:hAnsi="Times New Roman"/>
          <w:bCs/>
          <w:sz w:val="24"/>
          <w:szCs w:val="24"/>
        </w:rPr>
        <w:t xml:space="preserve">, M. </w:t>
      </w:r>
      <w:proofErr w:type="spellStart"/>
      <w:r w:rsidRPr="00702AE6">
        <w:rPr>
          <w:rFonts w:ascii="Times New Roman" w:hAnsi="Times New Roman"/>
          <w:bCs/>
          <w:sz w:val="24"/>
          <w:szCs w:val="24"/>
        </w:rPr>
        <w:t>Klich</w:t>
      </w:r>
      <w:proofErr w:type="spellEnd"/>
      <w:r w:rsidRPr="00702AE6">
        <w:rPr>
          <w:rFonts w:ascii="Times New Roman" w:hAnsi="Times New Roman"/>
          <w:bCs/>
          <w:sz w:val="24"/>
          <w:szCs w:val="24"/>
        </w:rPr>
        <w:t xml:space="preserve">, P. </w:t>
      </w:r>
      <w:proofErr w:type="spellStart"/>
      <w:r w:rsidRPr="00702AE6">
        <w:rPr>
          <w:rFonts w:ascii="Times New Roman" w:hAnsi="Times New Roman"/>
          <w:bCs/>
          <w:sz w:val="24"/>
          <w:szCs w:val="24"/>
        </w:rPr>
        <w:t>Deprez</w:t>
      </w:r>
      <w:proofErr w:type="spellEnd"/>
      <w:r w:rsidRPr="00702AE6">
        <w:rPr>
          <w:rFonts w:ascii="Times New Roman" w:hAnsi="Times New Roman"/>
          <w:bCs/>
          <w:sz w:val="24"/>
          <w:szCs w:val="24"/>
        </w:rPr>
        <w:t xml:space="preserve">, D. </w:t>
      </w:r>
      <w:proofErr w:type="spellStart"/>
      <w:r w:rsidRPr="00702AE6">
        <w:rPr>
          <w:rFonts w:ascii="Times New Roman" w:hAnsi="Times New Roman"/>
          <w:bCs/>
          <w:sz w:val="24"/>
          <w:szCs w:val="24"/>
        </w:rPr>
        <w:t>Moras</w:t>
      </w:r>
      <w:proofErr w:type="spellEnd"/>
      <w:r w:rsidRPr="00702AE6">
        <w:rPr>
          <w:rFonts w:ascii="Times New Roman" w:hAnsi="Times New Roman"/>
          <w:bCs/>
          <w:sz w:val="24"/>
          <w:szCs w:val="24"/>
        </w:rPr>
        <w:t>, C. Briand</w:t>
      </w:r>
      <w:r>
        <w:rPr>
          <w:rFonts w:ascii="Times New Roman" w:hAnsi="Times New Roman"/>
          <w:bCs/>
          <w:sz w:val="24"/>
          <w:szCs w:val="24"/>
        </w:rPr>
        <w:t>,</w:t>
      </w:r>
      <w:r w:rsidRPr="00702AE6">
        <w:rPr>
          <w:rFonts w:ascii="Times New Roman" w:hAnsi="Times New Roman"/>
          <w:bCs/>
          <w:sz w:val="24"/>
          <w:szCs w:val="24"/>
        </w:rPr>
        <w:t xml:space="preserve"> R. </w:t>
      </w:r>
      <w:proofErr w:type="spellStart"/>
      <w:r w:rsidRPr="00702AE6">
        <w:rPr>
          <w:rFonts w:ascii="Times New Roman" w:hAnsi="Times New Roman"/>
          <w:bCs/>
          <w:sz w:val="24"/>
          <w:szCs w:val="24"/>
        </w:rPr>
        <w:t>Gilli</w:t>
      </w:r>
      <w:proofErr w:type="spellEnd"/>
      <w:r w:rsidRPr="00702AE6">
        <w:rPr>
          <w:rFonts w:ascii="Times New Roman" w:hAnsi="Times New Roman"/>
          <w:bCs/>
          <w:sz w:val="24"/>
          <w:szCs w:val="24"/>
        </w:rPr>
        <w:t xml:space="preserve">, </w:t>
      </w:r>
      <w:r w:rsidRPr="00702AE6">
        <w:rPr>
          <w:rFonts w:ascii="Times New Roman" w:hAnsi="Times New Roman"/>
          <w:bCs/>
          <w:i/>
          <w:sz w:val="24"/>
          <w:szCs w:val="24"/>
        </w:rPr>
        <w:t>Biochemistry</w:t>
      </w:r>
      <w:r w:rsidRPr="00702AE6">
        <w:rPr>
          <w:rFonts w:ascii="Times New Roman" w:hAnsi="Times New Roman"/>
          <w:bCs/>
          <w:sz w:val="24"/>
          <w:szCs w:val="24"/>
        </w:rPr>
        <w:t xml:space="preserve"> </w:t>
      </w:r>
      <w:r w:rsidRPr="00702AE6">
        <w:rPr>
          <w:rFonts w:ascii="Times New Roman" w:hAnsi="Times New Roman"/>
          <w:b/>
          <w:bCs/>
          <w:sz w:val="24"/>
          <w:szCs w:val="24"/>
        </w:rPr>
        <w:t>2002</w:t>
      </w:r>
      <w:r w:rsidRPr="00702AE6">
        <w:rPr>
          <w:rFonts w:ascii="Times New Roman" w:hAnsi="Times New Roman"/>
          <w:bCs/>
          <w:sz w:val="24"/>
          <w:szCs w:val="24"/>
        </w:rPr>
        <w:t xml:space="preserve">, </w:t>
      </w:r>
      <w:r w:rsidRPr="00702AE6">
        <w:rPr>
          <w:rFonts w:ascii="Times New Roman" w:hAnsi="Times New Roman"/>
          <w:bCs/>
          <w:i/>
          <w:sz w:val="24"/>
          <w:szCs w:val="24"/>
        </w:rPr>
        <w:t>41</w:t>
      </w:r>
      <w:r w:rsidRPr="00702AE6">
        <w:rPr>
          <w:rFonts w:ascii="Times New Roman" w:hAnsi="Times New Roman"/>
          <w:bCs/>
          <w:sz w:val="24"/>
          <w:szCs w:val="24"/>
        </w:rPr>
        <w:t xml:space="preserve">, 7217-7223. </w:t>
      </w:r>
      <w:r w:rsidRPr="0076532B">
        <w:rPr>
          <w:rFonts w:ascii="Times New Roman" w:hAnsi="Times New Roman"/>
          <w:b/>
          <w:sz w:val="24"/>
          <w:szCs w:val="24"/>
        </w:rPr>
        <w:t>DOI:</w:t>
      </w:r>
      <w:r w:rsidRPr="0076532B">
        <w:rPr>
          <w:rFonts w:ascii="Times New Roman" w:hAnsi="Times New Roman"/>
          <w:bCs/>
          <w:sz w:val="24"/>
          <w:szCs w:val="24"/>
        </w:rPr>
        <w:t>10.1021/bi0159837</w:t>
      </w:r>
    </w:p>
    <w:p w:rsidR="00075330" w:rsidRPr="00702AE6"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rPr>
      </w:pPr>
      <w:r w:rsidRPr="00702AE6">
        <w:rPr>
          <w:rFonts w:ascii="Times New Roman" w:hAnsi="Times New Roman"/>
          <w:bCs/>
          <w:sz w:val="24"/>
          <w:szCs w:val="24"/>
        </w:rPr>
        <w:t xml:space="preserve">X. Li, M. </w:t>
      </w:r>
      <w:proofErr w:type="spellStart"/>
      <w:r w:rsidRPr="00702AE6">
        <w:rPr>
          <w:rFonts w:ascii="Times New Roman" w:hAnsi="Times New Roman"/>
          <w:bCs/>
          <w:sz w:val="24"/>
          <w:szCs w:val="24"/>
        </w:rPr>
        <w:t>Hilgers</w:t>
      </w:r>
      <w:proofErr w:type="spellEnd"/>
      <w:r w:rsidRPr="00702AE6">
        <w:rPr>
          <w:rFonts w:ascii="Times New Roman" w:hAnsi="Times New Roman"/>
          <w:bCs/>
          <w:sz w:val="24"/>
          <w:szCs w:val="24"/>
        </w:rPr>
        <w:t xml:space="preserve">, M. Cunningham, Z. Chen, M. </w:t>
      </w:r>
      <w:proofErr w:type="spellStart"/>
      <w:r w:rsidRPr="00702AE6">
        <w:rPr>
          <w:rFonts w:ascii="Times New Roman" w:hAnsi="Times New Roman"/>
          <w:bCs/>
          <w:sz w:val="24"/>
          <w:szCs w:val="24"/>
        </w:rPr>
        <w:t>Trzoss</w:t>
      </w:r>
      <w:proofErr w:type="spellEnd"/>
      <w:r w:rsidRPr="00702AE6">
        <w:rPr>
          <w:rFonts w:ascii="Times New Roman" w:hAnsi="Times New Roman"/>
          <w:bCs/>
          <w:sz w:val="24"/>
          <w:szCs w:val="24"/>
        </w:rPr>
        <w:t xml:space="preserve">, J. Zhang, L. </w:t>
      </w:r>
      <w:proofErr w:type="spellStart"/>
      <w:r w:rsidRPr="00702AE6">
        <w:rPr>
          <w:rFonts w:ascii="Times New Roman" w:hAnsi="Times New Roman"/>
          <w:bCs/>
          <w:sz w:val="24"/>
          <w:szCs w:val="24"/>
        </w:rPr>
        <w:t>Kohnen</w:t>
      </w:r>
      <w:proofErr w:type="spellEnd"/>
      <w:r w:rsidRPr="00702AE6">
        <w:rPr>
          <w:rFonts w:ascii="Times New Roman" w:hAnsi="Times New Roman"/>
          <w:bCs/>
          <w:sz w:val="24"/>
          <w:szCs w:val="24"/>
        </w:rPr>
        <w:t xml:space="preserve">, T. Lam, C. Creighton, G. C. </w:t>
      </w:r>
      <w:proofErr w:type="spellStart"/>
      <w:r w:rsidRPr="00702AE6">
        <w:rPr>
          <w:rFonts w:ascii="Times New Roman" w:hAnsi="Times New Roman"/>
          <w:bCs/>
          <w:sz w:val="24"/>
          <w:szCs w:val="24"/>
        </w:rPr>
        <w:t>Kedar</w:t>
      </w:r>
      <w:proofErr w:type="spellEnd"/>
      <w:r w:rsidRPr="00702AE6">
        <w:rPr>
          <w:rFonts w:ascii="Times New Roman" w:hAnsi="Times New Roman"/>
          <w:bCs/>
          <w:sz w:val="24"/>
          <w:szCs w:val="24"/>
        </w:rPr>
        <w:t xml:space="preserve">, K. Nelson, B. Kwan, M. </w:t>
      </w:r>
      <w:proofErr w:type="spellStart"/>
      <w:r w:rsidRPr="00702AE6">
        <w:rPr>
          <w:rFonts w:ascii="Times New Roman" w:hAnsi="Times New Roman"/>
          <w:bCs/>
          <w:sz w:val="24"/>
          <w:szCs w:val="24"/>
        </w:rPr>
        <w:t>Stidh</w:t>
      </w:r>
      <w:r>
        <w:rPr>
          <w:rFonts w:ascii="Times New Roman" w:hAnsi="Times New Roman"/>
          <w:bCs/>
          <w:sz w:val="24"/>
          <w:szCs w:val="24"/>
        </w:rPr>
        <w:t>am</w:t>
      </w:r>
      <w:proofErr w:type="spellEnd"/>
      <w:r>
        <w:rPr>
          <w:rFonts w:ascii="Times New Roman" w:hAnsi="Times New Roman"/>
          <w:bCs/>
          <w:sz w:val="24"/>
          <w:szCs w:val="24"/>
        </w:rPr>
        <w:t xml:space="preserve">, V. Brown-Driver, K. J. Shaw, </w:t>
      </w:r>
      <w:r w:rsidRPr="00702AE6">
        <w:rPr>
          <w:rFonts w:ascii="Times New Roman" w:hAnsi="Times New Roman"/>
          <w:bCs/>
          <w:sz w:val="24"/>
          <w:szCs w:val="24"/>
        </w:rPr>
        <w:t xml:space="preserve">J. Finn, </w:t>
      </w:r>
      <w:r w:rsidRPr="00702AE6">
        <w:rPr>
          <w:rFonts w:ascii="Times New Roman" w:hAnsi="Times New Roman"/>
          <w:bCs/>
          <w:i/>
          <w:sz w:val="24"/>
          <w:szCs w:val="24"/>
        </w:rPr>
        <w:t xml:space="preserve">Bioorganic Med. Chem. </w:t>
      </w:r>
      <w:proofErr w:type="spellStart"/>
      <w:r w:rsidRPr="00702AE6">
        <w:rPr>
          <w:rFonts w:ascii="Times New Roman" w:hAnsi="Times New Roman"/>
          <w:bCs/>
          <w:i/>
          <w:sz w:val="24"/>
          <w:szCs w:val="24"/>
        </w:rPr>
        <w:t>Lett</w:t>
      </w:r>
      <w:proofErr w:type="spellEnd"/>
      <w:r w:rsidRPr="00702AE6">
        <w:rPr>
          <w:rFonts w:ascii="Times New Roman" w:hAnsi="Times New Roman"/>
          <w:bCs/>
          <w:i/>
          <w:sz w:val="24"/>
          <w:szCs w:val="24"/>
        </w:rPr>
        <w:t>.</w:t>
      </w:r>
      <w:r w:rsidRPr="00702AE6">
        <w:rPr>
          <w:rFonts w:ascii="Times New Roman" w:hAnsi="Times New Roman"/>
          <w:bCs/>
          <w:sz w:val="24"/>
          <w:szCs w:val="24"/>
        </w:rPr>
        <w:t xml:space="preserve"> </w:t>
      </w:r>
      <w:r w:rsidRPr="00702AE6">
        <w:rPr>
          <w:rFonts w:ascii="Times New Roman" w:hAnsi="Times New Roman"/>
          <w:b/>
          <w:bCs/>
          <w:sz w:val="24"/>
          <w:szCs w:val="24"/>
        </w:rPr>
        <w:t>2011</w:t>
      </w:r>
      <w:r w:rsidRPr="00702AE6">
        <w:rPr>
          <w:rFonts w:ascii="Times New Roman" w:hAnsi="Times New Roman"/>
          <w:bCs/>
          <w:sz w:val="24"/>
          <w:szCs w:val="24"/>
        </w:rPr>
        <w:t xml:space="preserve">, </w:t>
      </w:r>
      <w:r w:rsidRPr="00702AE6">
        <w:rPr>
          <w:rFonts w:ascii="Times New Roman" w:hAnsi="Times New Roman"/>
          <w:bCs/>
          <w:i/>
          <w:sz w:val="24"/>
          <w:szCs w:val="24"/>
        </w:rPr>
        <w:t>21</w:t>
      </w:r>
      <w:r w:rsidRPr="00702AE6">
        <w:rPr>
          <w:rFonts w:ascii="Times New Roman" w:hAnsi="Times New Roman"/>
          <w:bCs/>
          <w:sz w:val="24"/>
          <w:szCs w:val="24"/>
        </w:rPr>
        <w:t>, 5171-5176.</w:t>
      </w:r>
      <w:r>
        <w:rPr>
          <w:rFonts w:ascii="Times New Roman" w:hAnsi="Times New Roman"/>
          <w:bCs/>
          <w:sz w:val="24"/>
          <w:szCs w:val="24"/>
        </w:rPr>
        <w:t xml:space="preserve"> </w:t>
      </w:r>
      <w:r w:rsidRPr="0076532B">
        <w:rPr>
          <w:rFonts w:ascii="Times New Roman" w:hAnsi="Times New Roman"/>
          <w:b/>
          <w:sz w:val="24"/>
          <w:szCs w:val="24"/>
        </w:rPr>
        <w:t>DOI:</w:t>
      </w:r>
      <w:r w:rsidRPr="0076532B">
        <w:rPr>
          <w:rFonts w:ascii="Times New Roman" w:hAnsi="Times New Roman"/>
          <w:bCs/>
          <w:sz w:val="24"/>
          <w:szCs w:val="24"/>
        </w:rPr>
        <w:t>10.1016/j.bmcl.2011.07.059</w:t>
      </w:r>
    </w:p>
    <w:p w:rsidR="00075330"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rPr>
      </w:pPr>
      <w:r w:rsidRPr="00702AE6">
        <w:rPr>
          <w:rFonts w:ascii="Times New Roman" w:hAnsi="Times New Roman"/>
          <w:bCs/>
          <w:sz w:val="24"/>
          <w:szCs w:val="24"/>
        </w:rPr>
        <w:t xml:space="preserve">P. </w:t>
      </w:r>
      <w:proofErr w:type="spellStart"/>
      <w:r w:rsidRPr="00702AE6">
        <w:rPr>
          <w:rFonts w:ascii="Times New Roman" w:hAnsi="Times New Roman"/>
          <w:bCs/>
          <w:sz w:val="24"/>
          <w:szCs w:val="24"/>
        </w:rPr>
        <w:t>Bharali</w:t>
      </w:r>
      <w:proofErr w:type="spellEnd"/>
      <w:r w:rsidRPr="00702AE6">
        <w:rPr>
          <w:rFonts w:ascii="Times New Roman" w:hAnsi="Times New Roman"/>
          <w:bCs/>
          <w:sz w:val="24"/>
          <w:szCs w:val="24"/>
        </w:rPr>
        <w:t xml:space="preserve">, J.P. </w:t>
      </w:r>
      <w:proofErr w:type="spellStart"/>
      <w:r w:rsidRPr="00702AE6">
        <w:rPr>
          <w:rFonts w:ascii="Times New Roman" w:hAnsi="Times New Roman"/>
          <w:bCs/>
          <w:sz w:val="24"/>
          <w:szCs w:val="24"/>
        </w:rPr>
        <w:t>Saikia</w:t>
      </w:r>
      <w:proofErr w:type="spellEnd"/>
      <w:r w:rsidRPr="00702AE6">
        <w:rPr>
          <w:rFonts w:ascii="Times New Roman" w:hAnsi="Times New Roman"/>
          <w:bCs/>
          <w:sz w:val="24"/>
          <w:szCs w:val="24"/>
        </w:rPr>
        <w:t>, A. Ray</w:t>
      </w:r>
      <w:r>
        <w:rPr>
          <w:rFonts w:ascii="Times New Roman" w:hAnsi="Times New Roman"/>
          <w:bCs/>
          <w:sz w:val="24"/>
          <w:szCs w:val="24"/>
        </w:rPr>
        <w:t>,</w:t>
      </w:r>
      <w:r w:rsidRPr="00702AE6">
        <w:rPr>
          <w:rFonts w:ascii="Times New Roman" w:hAnsi="Times New Roman"/>
          <w:bCs/>
          <w:sz w:val="24"/>
          <w:szCs w:val="24"/>
        </w:rPr>
        <w:t xml:space="preserve"> B.K. </w:t>
      </w:r>
      <w:proofErr w:type="spellStart"/>
      <w:r w:rsidRPr="00702AE6">
        <w:rPr>
          <w:rFonts w:ascii="Times New Roman" w:hAnsi="Times New Roman"/>
          <w:bCs/>
          <w:sz w:val="24"/>
          <w:szCs w:val="24"/>
        </w:rPr>
        <w:t>Konwar</w:t>
      </w:r>
      <w:proofErr w:type="spellEnd"/>
      <w:r w:rsidRPr="00702AE6">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bCs/>
          <w:i/>
          <w:sz w:val="24"/>
          <w:szCs w:val="24"/>
        </w:rPr>
        <w:t xml:space="preserve">Colloids Surf. B. </w:t>
      </w:r>
      <w:r>
        <w:rPr>
          <w:rFonts w:ascii="Times New Roman" w:hAnsi="Times New Roman"/>
          <w:b/>
          <w:bCs/>
          <w:sz w:val="24"/>
          <w:szCs w:val="24"/>
        </w:rPr>
        <w:t>2013</w:t>
      </w:r>
      <w:r>
        <w:rPr>
          <w:rFonts w:ascii="Times New Roman" w:hAnsi="Times New Roman"/>
          <w:bCs/>
          <w:sz w:val="24"/>
          <w:szCs w:val="24"/>
        </w:rPr>
        <w:t xml:space="preserve">, </w:t>
      </w:r>
      <w:r>
        <w:rPr>
          <w:rFonts w:ascii="Times New Roman" w:hAnsi="Times New Roman"/>
          <w:bCs/>
          <w:i/>
          <w:sz w:val="24"/>
          <w:szCs w:val="24"/>
        </w:rPr>
        <w:t>103</w:t>
      </w:r>
      <w:r>
        <w:rPr>
          <w:rFonts w:ascii="Times New Roman" w:hAnsi="Times New Roman"/>
          <w:bCs/>
          <w:sz w:val="24"/>
          <w:szCs w:val="24"/>
        </w:rPr>
        <w:t xml:space="preserve">, 502-509. </w:t>
      </w:r>
      <w:r w:rsidRPr="0076532B">
        <w:rPr>
          <w:rFonts w:ascii="Times New Roman" w:hAnsi="Times New Roman"/>
          <w:b/>
          <w:sz w:val="24"/>
          <w:szCs w:val="24"/>
        </w:rPr>
        <w:t>DOI:</w:t>
      </w:r>
      <w:r w:rsidRPr="0076532B">
        <w:rPr>
          <w:rFonts w:ascii="Times New Roman" w:hAnsi="Times New Roman"/>
          <w:bCs/>
          <w:sz w:val="24"/>
          <w:szCs w:val="24"/>
        </w:rPr>
        <w:t>10.1016/j.colsurfb.2012.10.064</w:t>
      </w:r>
    </w:p>
    <w:p w:rsidR="00075330" w:rsidRPr="00871FEB"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rPr>
      </w:pPr>
      <w:r w:rsidRPr="00871FEB">
        <w:rPr>
          <w:rFonts w:ascii="Times New Roman" w:hAnsi="Times New Roman"/>
          <w:sz w:val="24"/>
          <w:szCs w:val="24"/>
        </w:rPr>
        <w:t xml:space="preserve">C. S. Mizuno, A. G. </w:t>
      </w:r>
      <w:proofErr w:type="spellStart"/>
      <w:r w:rsidRPr="00871FEB">
        <w:rPr>
          <w:rFonts w:ascii="Times New Roman" w:hAnsi="Times New Roman"/>
          <w:sz w:val="24"/>
          <w:szCs w:val="24"/>
        </w:rPr>
        <w:t>Chittiboyina</w:t>
      </w:r>
      <w:proofErr w:type="spellEnd"/>
      <w:r w:rsidRPr="00871FEB">
        <w:rPr>
          <w:rFonts w:ascii="Times New Roman" w:hAnsi="Times New Roman"/>
          <w:sz w:val="24"/>
          <w:szCs w:val="24"/>
        </w:rPr>
        <w:t xml:space="preserve">, F. H. Shah, A. </w:t>
      </w:r>
      <w:proofErr w:type="spellStart"/>
      <w:r w:rsidRPr="00871FEB">
        <w:rPr>
          <w:rFonts w:ascii="Times New Roman" w:hAnsi="Times New Roman"/>
          <w:sz w:val="24"/>
          <w:szCs w:val="24"/>
        </w:rPr>
        <w:t>Patny</w:t>
      </w:r>
      <w:proofErr w:type="spellEnd"/>
      <w:r w:rsidRPr="00871FEB">
        <w:rPr>
          <w:rFonts w:ascii="Times New Roman" w:hAnsi="Times New Roman"/>
          <w:sz w:val="24"/>
          <w:szCs w:val="24"/>
        </w:rPr>
        <w:t xml:space="preserve">, T. W. Kurtz, H. A. </w:t>
      </w:r>
      <w:proofErr w:type="spellStart"/>
      <w:r w:rsidRPr="00871FEB">
        <w:rPr>
          <w:rFonts w:ascii="Times New Roman" w:hAnsi="Times New Roman"/>
          <w:sz w:val="24"/>
          <w:szCs w:val="24"/>
        </w:rPr>
        <w:t>Pershadsingh</w:t>
      </w:r>
      <w:proofErr w:type="spellEnd"/>
      <w:r w:rsidRPr="00871FEB">
        <w:rPr>
          <w:rFonts w:ascii="Times New Roman" w:hAnsi="Times New Roman"/>
          <w:sz w:val="24"/>
          <w:szCs w:val="24"/>
        </w:rPr>
        <w:t xml:space="preserve">, R. C. </w:t>
      </w:r>
      <w:proofErr w:type="spellStart"/>
      <w:r w:rsidRPr="00871FEB">
        <w:rPr>
          <w:rFonts w:ascii="Times New Roman" w:hAnsi="Times New Roman"/>
          <w:sz w:val="24"/>
          <w:szCs w:val="24"/>
        </w:rPr>
        <w:t>Speth</w:t>
      </w:r>
      <w:proofErr w:type="spellEnd"/>
      <w:r w:rsidRPr="00871FEB">
        <w:rPr>
          <w:rFonts w:ascii="Times New Roman" w:hAnsi="Times New Roman"/>
          <w:sz w:val="24"/>
          <w:szCs w:val="24"/>
        </w:rPr>
        <w:t xml:space="preserve">, V. T. </w:t>
      </w:r>
      <w:proofErr w:type="spellStart"/>
      <w:r w:rsidRPr="00871FEB">
        <w:rPr>
          <w:rFonts w:ascii="Times New Roman" w:hAnsi="Times New Roman"/>
          <w:sz w:val="24"/>
          <w:szCs w:val="24"/>
        </w:rPr>
        <w:t>Karamyan</w:t>
      </w:r>
      <w:proofErr w:type="spellEnd"/>
      <w:r w:rsidRPr="00871FEB">
        <w:rPr>
          <w:rFonts w:ascii="Times New Roman" w:hAnsi="Times New Roman"/>
          <w:sz w:val="24"/>
          <w:szCs w:val="24"/>
        </w:rPr>
        <w:t xml:space="preserve">, P. B. </w:t>
      </w:r>
      <w:proofErr w:type="spellStart"/>
      <w:r w:rsidRPr="00871FEB">
        <w:rPr>
          <w:rFonts w:ascii="Times New Roman" w:hAnsi="Times New Roman"/>
          <w:sz w:val="24"/>
          <w:szCs w:val="24"/>
        </w:rPr>
        <w:t>Carvalho</w:t>
      </w:r>
      <w:proofErr w:type="spellEnd"/>
      <w:r w:rsidRPr="00871FEB">
        <w:rPr>
          <w:rFonts w:ascii="Times New Roman" w:hAnsi="Times New Roman"/>
          <w:sz w:val="24"/>
          <w:szCs w:val="24"/>
        </w:rPr>
        <w:t xml:space="preserve">, M. A. Avery, </w:t>
      </w:r>
      <w:r w:rsidRPr="00871FEB">
        <w:rPr>
          <w:rFonts w:ascii="Times New Roman" w:hAnsi="Times New Roman"/>
          <w:i/>
          <w:sz w:val="24"/>
          <w:szCs w:val="24"/>
        </w:rPr>
        <w:t xml:space="preserve">J. Med. Chem. </w:t>
      </w:r>
      <w:r w:rsidRPr="00871FEB">
        <w:rPr>
          <w:rFonts w:ascii="Times New Roman" w:hAnsi="Times New Roman"/>
          <w:b/>
          <w:sz w:val="24"/>
          <w:szCs w:val="24"/>
        </w:rPr>
        <w:t>2010</w:t>
      </w:r>
      <w:r w:rsidRPr="00871FEB">
        <w:rPr>
          <w:rFonts w:ascii="Times New Roman" w:hAnsi="Times New Roman"/>
          <w:sz w:val="24"/>
          <w:szCs w:val="24"/>
        </w:rPr>
        <w:t xml:space="preserve">, </w:t>
      </w:r>
      <w:r w:rsidRPr="00871FEB">
        <w:rPr>
          <w:rFonts w:ascii="Times New Roman" w:hAnsi="Times New Roman"/>
          <w:i/>
          <w:sz w:val="24"/>
          <w:szCs w:val="24"/>
        </w:rPr>
        <w:t>53</w:t>
      </w:r>
      <w:r w:rsidRPr="00871FEB">
        <w:rPr>
          <w:rFonts w:ascii="Times New Roman" w:hAnsi="Times New Roman"/>
          <w:sz w:val="24"/>
          <w:szCs w:val="24"/>
        </w:rPr>
        <w:t xml:space="preserve">, 1076-1085. </w:t>
      </w:r>
      <w:r w:rsidRPr="00871FEB">
        <w:rPr>
          <w:rFonts w:ascii="Times New Roman" w:hAnsi="Times New Roman"/>
          <w:b/>
          <w:sz w:val="24"/>
          <w:szCs w:val="24"/>
        </w:rPr>
        <w:t xml:space="preserve">DOI: </w:t>
      </w:r>
      <w:r w:rsidRPr="00871FEB">
        <w:rPr>
          <w:rFonts w:ascii="Times New Roman" w:hAnsi="Times New Roman"/>
          <w:sz w:val="24"/>
          <w:szCs w:val="24"/>
        </w:rPr>
        <w:t>10.1021/jm901272d</w:t>
      </w:r>
    </w:p>
    <w:p w:rsidR="00075330" w:rsidRPr="00702AE6"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rPr>
      </w:pPr>
      <w:r>
        <w:rPr>
          <w:rFonts w:ascii="Times New Roman" w:hAnsi="Times New Roman"/>
          <w:sz w:val="24"/>
          <w:szCs w:val="24"/>
        </w:rPr>
        <w:t xml:space="preserve">D. </w:t>
      </w:r>
      <w:proofErr w:type="spellStart"/>
      <w:r>
        <w:rPr>
          <w:rFonts w:ascii="Times New Roman" w:hAnsi="Times New Roman"/>
          <w:sz w:val="24"/>
          <w:szCs w:val="24"/>
        </w:rPr>
        <w:t>Pathak</w:t>
      </w:r>
      <w:proofErr w:type="spellEnd"/>
      <w:r>
        <w:rPr>
          <w:rFonts w:ascii="Times New Roman" w:hAnsi="Times New Roman"/>
          <w:sz w:val="24"/>
          <w:szCs w:val="24"/>
        </w:rPr>
        <w:t xml:space="preserve">, N. </w:t>
      </w:r>
      <w:proofErr w:type="spellStart"/>
      <w:r>
        <w:rPr>
          <w:rFonts w:ascii="Times New Roman" w:hAnsi="Times New Roman"/>
          <w:sz w:val="24"/>
          <w:szCs w:val="24"/>
        </w:rPr>
        <w:t>Chadha</w:t>
      </w:r>
      <w:proofErr w:type="spellEnd"/>
      <w:r>
        <w:rPr>
          <w:rFonts w:ascii="Times New Roman" w:hAnsi="Times New Roman"/>
          <w:sz w:val="24"/>
          <w:szCs w:val="24"/>
        </w:rPr>
        <w:t xml:space="preserve">, </w:t>
      </w:r>
      <w:r w:rsidRPr="00702AE6">
        <w:rPr>
          <w:rFonts w:ascii="Times New Roman" w:hAnsi="Times New Roman"/>
          <w:sz w:val="24"/>
          <w:szCs w:val="24"/>
        </w:rPr>
        <w:t xml:space="preserve">O. </w:t>
      </w:r>
      <w:proofErr w:type="spellStart"/>
      <w:r w:rsidRPr="00702AE6">
        <w:rPr>
          <w:rFonts w:ascii="Times New Roman" w:hAnsi="Times New Roman"/>
          <w:sz w:val="24"/>
          <w:szCs w:val="24"/>
        </w:rPr>
        <w:t>Silakari</w:t>
      </w:r>
      <w:proofErr w:type="spellEnd"/>
      <w:r w:rsidRPr="00702AE6">
        <w:rPr>
          <w:rFonts w:ascii="Times New Roman" w:hAnsi="Times New Roman"/>
          <w:sz w:val="24"/>
          <w:szCs w:val="24"/>
        </w:rPr>
        <w:t xml:space="preserve">, </w:t>
      </w:r>
      <w:r w:rsidRPr="00702AE6">
        <w:rPr>
          <w:rFonts w:ascii="Times New Roman" w:hAnsi="Times New Roman"/>
          <w:i/>
          <w:sz w:val="24"/>
          <w:szCs w:val="24"/>
        </w:rPr>
        <w:t xml:space="preserve">J. Mol. </w:t>
      </w:r>
      <w:proofErr w:type="spellStart"/>
      <w:r w:rsidRPr="00702AE6">
        <w:rPr>
          <w:rFonts w:ascii="Times New Roman" w:hAnsi="Times New Roman"/>
          <w:i/>
          <w:sz w:val="24"/>
          <w:szCs w:val="24"/>
        </w:rPr>
        <w:t>Grap</w:t>
      </w:r>
      <w:proofErr w:type="spellEnd"/>
      <w:r w:rsidRPr="00702AE6">
        <w:rPr>
          <w:rFonts w:ascii="Times New Roman" w:hAnsi="Times New Roman"/>
          <w:i/>
          <w:sz w:val="24"/>
          <w:szCs w:val="24"/>
        </w:rPr>
        <w:t xml:space="preserve">. </w:t>
      </w:r>
      <w:proofErr w:type="spellStart"/>
      <w:r w:rsidRPr="00702AE6">
        <w:rPr>
          <w:rFonts w:ascii="Times New Roman" w:hAnsi="Times New Roman"/>
          <w:i/>
          <w:sz w:val="24"/>
          <w:szCs w:val="24"/>
        </w:rPr>
        <w:t>Modl</w:t>
      </w:r>
      <w:proofErr w:type="spellEnd"/>
      <w:r>
        <w:rPr>
          <w:rFonts w:ascii="Times New Roman" w:hAnsi="Times New Roman"/>
          <w:sz w:val="24"/>
          <w:szCs w:val="24"/>
        </w:rPr>
        <w:t>.</w:t>
      </w:r>
      <w:r w:rsidRPr="00702AE6">
        <w:rPr>
          <w:rFonts w:ascii="Times New Roman" w:hAnsi="Times New Roman"/>
          <w:sz w:val="24"/>
          <w:szCs w:val="24"/>
        </w:rPr>
        <w:t xml:space="preserve"> </w:t>
      </w:r>
      <w:r w:rsidRPr="00702AE6">
        <w:rPr>
          <w:rFonts w:ascii="Times New Roman" w:hAnsi="Times New Roman"/>
          <w:b/>
          <w:sz w:val="24"/>
          <w:szCs w:val="24"/>
        </w:rPr>
        <w:t>2016</w:t>
      </w:r>
      <w:r w:rsidRPr="00702AE6">
        <w:rPr>
          <w:rFonts w:ascii="Times New Roman" w:hAnsi="Times New Roman"/>
          <w:sz w:val="24"/>
          <w:szCs w:val="24"/>
        </w:rPr>
        <w:t xml:space="preserve">, </w:t>
      </w:r>
      <w:r w:rsidRPr="00702AE6">
        <w:rPr>
          <w:rFonts w:ascii="Times New Roman" w:hAnsi="Times New Roman"/>
          <w:i/>
          <w:sz w:val="24"/>
          <w:szCs w:val="24"/>
        </w:rPr>
        <w:t>70</w:t>
      </w:r>
      <w:r>
        <w:rPr>
          <w:rFonts w:ascii="Times New Roman" w:hAnsi="Times New Roman"/>
          <w:sz w:val="24"/>
          <w:szCs w:val="24"/>
        </w:rPr>
        <w:t xml:space="preserve">, 85-93. </w:t>
      </w:r>
      <w:r w:rsidRPr="0076532B">
        <w:rPr>
          <w:rFonts w:ascii="Times New Roman" w:hAnsi="Times New Roman"/>
          <w:b/>
          <w:sz w:val="24"/>
          <w:szCs w:val="24"/>
        </w:rPr>
        <w:t>DOI:</w:t>
      </w:r>
      <w:r w:rsidRPr="0076532B">
        <w:rPr>
          <w:rFonts w:ascii="Times New Roman" w:hAnsi="Times New Roman"/>
          <w:sz w:val="24"/>
          <w:szCs w:val="24"/>
        </w:rPr>
        <w:t>10.1016/j.jmgm.2016.09.013</w:t>
      </w:r>
    </w:p>
    <w:p w:rsidR="00075330" w:rsidRPr="00702AE6"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rPr>
      </w:pPr>
      <w:r w:rsidRPr="00702AE6">
        <w:rPr>
          <w:rFonts w:ascii="Times New Roman" w:hAnsi="Times New Roman"/>
          <w:sz w:val="24"/>
          <w:szCs w:val="24"/>
        </w:rPr>
        <w:t xml:space="preserve">B. M. </w:t>
      </w:r>
      <w:proofErr w:type="spellStart"/>
      <w:r w:rsidRPr="00702AE6">
        <w:rPr>
          <w:rFonts w:ascii="Times New Roman" w:hAnsi="Times New Roman"/>
          <w:sz w:val="24"/>
          <w:szCs w:val="24"/>
        </w:rPr>
        <w:t>Vinoda</w:t>
      </w:r>
      <w:proofErr w:type="spellEnd"/>
      <w:r w:rsidRPr="00702AE6">
        <w:rPr>
          <w:rFonts w:ascii="Times New Roman" w:hAnsi="Times New Roman"/>
          <w:sz w:val="24"/>
          <w:szCs w:val="24"/>
        </w:rPr>
        <w:t>, Y. D</w:t>
      </w:r>
      <w:r w:rsidR="00C26C7A">
        <w:rPr>
          <w:rFonts w:ascii="Times New Roman" w:hAnsi="Times New Roman"/>
          <w:sz w:val="24"/>
          <w:szCs w:val="24"/>
        </w:rPr>
        <w:t xml:space="preserve">. </w:t>
      </w:r>
      <w:proofErr w:type="spellStart"/>
      <w:r w:rsidR="00C26C7A">
        <w:rPr>
          <w:rFonts w:ascii="Times New Roman" w:hAnsi="Times New Roman"/>
          <w:sz w:val="24"/>
          <w:szCs w:val="24"/>
        </w:rPr>
        <w:t>Bodke</w:t>
      </w:r>
      <w:proofErr w:type="spellEnd"/>
      <w:r w:rsidR="00C26C7A">
        <w:rPr>
          <w:rFonts w:ascii="Times New Roman" w:hAnsi="Times New Roman"/>
          <w:sz w:val="24"/>
          <w:szCs w:val="24"/>
        </w:rPr>
        <w:t xml:space="preserve">, M. </w:t>
      </w:r>
      <w:proofErr w:type="spellStart"/>
      <w:r w:rsidR="00C26C7A">
        <w:rPr>
          <w:rFonts w:ascii="Times New Roman" w:hAnsi="Times New Roman"/>
          <w:sz w:val="24"/>
          <w:szCs w:val="24"/>
        </w:rPr>
        <w:t>Vinuth</w:t>
      </w:r>
      <w:proofErr w:type="spellEnd"/>
      <w:r w:rsidRPr="00702AE6">
        <w:rPr>
          <w:rFonts w:ascii="Times New Roman" w:hAnsi="Times New Roman"/>
          <w:sz w:val="24"/>
          <w:szCs w:val="24"/>
        </w:rPr>
        <w:t xml:space="preserve">, M. A. </w:t>
      </w:r>
      <w:proofErr w:type="spellStart"/>
      <w:r w:rsidRPr="00702AE6">
        <w:rPr>
          <w:rFonts w:ascii="Times New Roman" w:hAnsi="Times New Roman"/>
          <w:sz w:val="24"/>
          <w:szCs w:val="24"/>
        </w:rPr>
        <w:t>Sindhe</w:t>
      </w:r>
      <w:proofErr w:type="spellEnd"/>
      <w:r w:rsidRPr="00702AE6">
        <w:rPr>
          <w:rFonts w:ascii="Times New Roman" w:hAnsi="Times New Roman"/>
          <w:sz w:val="24"/>
          <w:szCs w:val="24"/>
        </w:rPr>
        <w:t xml:space="preserve">, T. </w:t>
      </w:r>
      <w:proofErr w:type="spellStart"/>
      <w:r w:rsidRPr="00702AE6">
        <w:rPr>
          <w:rFonts w:ascii="Times New Roman" w:hAnsi="Times New Roman"/>
          <w:sz w:val="24"/>
          <w:szCs w:val="24"/>
        </w:rPr>
        <w:t>Venkatesh</w:t>
      </w:r>
      <w:proofErr w:type="spellEnd"/>
      <w:r>
        <w:rPr>
          <w:rFonts w:ascii="Times New Roman" w:hAnsi="Times New Roman"/>
          <w:sz w:val="24"/>
          <w:szCs w:val="24"/>
        </w:rPr>
        <w:t>,</w:t>
      </w:r>
      <w:r w:rsidRPr="00702AE6">
        <w:rPr>
          <w:rFonts w:ascii="Times New Roman" w:hAnsi="Times New Roman"/>
          <w:sz w:val="24"/>
          <w:szCs w:val="24"/>
        </w:rPr>
        <w:t xml:space="preserve"> S. </w:t>
      </w:r>
      <w:proofErr w:type="spellStart"/>
      <w:r w:rsidRPr="00702AE6">
        <w:rPr>
          <w:rFonts w:ascii="Times New Roman" w:hAnsi="Times New Roman"/>
          <w:sz w:val="24"/>
          <w:szCs w:val="24"/>
        </w:rPr>
        <w:t>Telkar</w:t>
      </w:r>
      <w:proofErr w:type="spellEnd"/>
      <w:r w:rsidRPr="00702AE6">
        <w:rPr>
          <w:rFonts w:ascii="Times New Roman" w:hAnsi="Times New Roman"/>
          <w:sz w:val="24"/>
          <w:szCs w:val="24"/>
        </w:rPr>
        <w:t xml:space="preserve">, </w:t>
      </w:r>
      <w:r w:rsidRPr="00702AE6">
        <w:rPr>
          <w:rFonts w:ascii="Times New Roman" w:hAnsi="Times New Roman"/>
          <w:i/>
          <w:sz w:val="24"/>
          <w:szCs w:val="24"/>
        </w:rPr>
        <w:t xml:space="preserve">Org. Chem. </w:t>
      </w:r>
      <w:proofErr w:type="spellStart"/>
      <w:r w:rsidRPr="00702AE6">
        <w:rPr>
          <w:rFonts w:ascii="Times New Roman" w:hAnsi="Times New Roman"/>
          <w:i/>
          <w:sz w:val="24"/>
          <w:szCs w:val="24"/>
        </w:rPr>
        <w:t>Curr</w:t>
      </w:r>
      <w:proofErr w:type="spellEnd"/>
      <w:r w:rsidRPr="00702AE6">
        <w:rPr>
          <w:rFonts w:ascii="Times New Roman" w:hAnsi="Times New Roman"/>
          <w:i/>
          <w:sz w:val="24"/>
          <w:szCs w:val="24"/>
        </w:rPr>
        <w:t>. Res.</w:t>
      </w:r>
      <w:r w:rsidRPr="00702AE6">
        <w:rPr>
          <w:rFonts w:ascii="Times New Roman" w:hAnsi="Times New Roman"/>
          <w:sz w:val="24"/>
          <w:szCs w:val="24"/>
        </w:rPr>
        <w:t xml:space="preserve"> </w:t>
      </w:r>
      <w:r w:rsidRPr="00702AE6">
        <w:rPr>
          <w:rFonts w:ascii="Times New Roman" w:hAnsi="Times New Roman"/>
          <w:b/>
          <w:sz w:val="24"/>
          <w:szCs w:val="24"/>
        </w:rPr>
        <w:t>2016</w:t>
      </w:r>
      <w:r w:rsidRPr="00702AE6">
        <w:rPr>
          <w:rFonts w:ascii="Times New Roman" w:hAnsi="Times New Roman"/>
          <w:sz w:val="24"/>
          <w:szCs w:val="24"/>
        </w:rPr>
        <w:t xml:space="preserve">, </w:t>
      </w:r>
      <w:r w:rsidRPr="00702AE6">
        <w:rPr>
          <w:rFonts w:ascii="Times New Roman" w:hAnsi="Times New Roman"/>
          <w:i/>
          <w:sz w:val="24"/>
          <w:szCs w:val="24"/>
        </w:rPr>
        <w:t>5</w:t>
      </w:r>
      <w:r>
        <w:rPr>
          <w:rFonts w:ascii="Times New Roman" w:hAnsi="Times New Roman"/>
          <w:sz w:val="24"/>
          <w:szCs w:val="24"/>
        </w:rPr>
        <w:t xml:space="preserve">. </w:t>
      </w:r>
      <w:r w:rsidRPr="00702AE6">
        <w:rPr>
          <w:rFonts w:ascii="Times New Roman" w:hAnsi="Times New Roman"/>
          <w:sz w:val="24"/>
          <w:szCs w:val="24"/>
        </w:rPr>
        <w:t xml:space="preserve"> </w:t>
      </w:r>
      <w:r w:rsidRPr="0076532B">
        <w:rPr>
          <w:rFonts w:ascii="Times New Roman" w:hAnsi="Times New Roman"/>
          <w:b/>
          <w:sz w:val="24"/>
          <w:szCs w:val="24"/>
        </w:rPr>
        <w:t>DOI:</w:t>
      </w:r>
      <w:r w:rsidRPr="0076532B">
        <w:rPr>
          <w:rFonts w:ascii="Times New Roman" w:hAnsi="Times New Roman"/>
          <w:sz w:val="24"/>
          <w:szCs w:val="24"/>
        </w:rPr>
        <w:t>10.4172/2161-0401.1000163</w:t>
      </w:r>
    </w:p>
    <w:p w:rsidR="00075330" w:rsidRPr="00702AE6" w:rsidRDefault="00075330" w:rsidP="00653B50">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rPr>
      </w:pPr>
      <w:r>
        <w:rPr>
          <w:rFonts w:ascii="Times New Roman" w:hAnsi="Times New Roman"/>
          <w:sz w:val="24"/>
          <w:szCs w:val="24"/>
        </w:rPr>
        <w:t xml:space="preserve">M. </w:t>
      </w:r>
      <w:proofErr w:type="spellStart"/>
      <w:r>
        <w:rPr>
          <w:rFonts w:ascii="Times New Roman" w:hAnsi="Times New Roman"/>
          <w:sz w:val="24"/>
          <w:szCs w:val="24"/>
        </w:rPr>
        <w:t>Madhuri</w:t>
      </w:r>
      <w:proofErr w:type="spellEnd"/>
      <w:r>
        <w:rPr>
          <w:rFonts w:ascii="Times New Roman" w:hAnsi="Times New Roman"/>
          <w:sz w:val="24"/>
          <w:szCs w:val="24"/>
        </w:rPr>
        <w:t xml:space="preserve">, C. Prasad, </w:t>
      </w:r>
      <w:r w:rsidRPr="00702AE6">
        <w:rPr>
          <w:rFonts w:ascii="Times New Roman" w:hAnsi="Times New Roman"/>
          <w:sz w:val="24"/>
          <w:szCs w:val="24"/>
        </w:rPr>
        <w:t xml:space="preserve">V. R. </w:t>
      </w:r>
      <w:proofErr w:type="spellStart"/>
      <w:r w:rsidRPr="00702AE6">
        <w:rPr>
          <w:rFonts w:ascii="Times New Roman" w:hAnsi="Times New Roman"/>
          <w:sz w:val="24"/>
          <w:szCs w:val="24"/>
        </w:rPr>
        <w:t>Avupati</w:t>
      </w:r>
      <w:proofErr w:type="spellEnd"/>
      <w:r w:rsidRPr="00702AE6">
        <w:rPr>
          <w:rFonts w:ascii="Times New Roman" w:hAnsi="Times New Roman"/>
          <w:sz w:val="24"/>
          <w:szCs w:val="24"/>
        </w:rPr>
        <w:t xml:space="preserve">, </w:t>
      </w:r>
      <w:r w:rsidRPr="00702AE6">
        <w:rPr>
          <w:rFonts w:ascii="Times New Roman" w:hAnsi="Times New Roman"/>
          <w:i/>
          <w:sz w:val="24"/>
          <w:szCs w:val="24"/>
        </w:rPr>
        <w:t>Int. J. Comp. Appl</w:t>
      </w:r>
      <w:r>
        <w:rPr>
          <w:rFonts w:ascii="Times New Roman" w:hAnsi="Times New Roman"/>
          <w:sz w:val="24"/>
          <w:szCs w:val="24"/>
        </w:rPr>
        <w:t>.</w:t>
      </w:r>
      <w:r w:rsidRPr="00702AE6">
        <w:rPr>
          <w:rFonts w:ascii="Times New Roman" w:hAnsi="Times New Roman"/>
          <w:sz w:val="24"/>
          <w:szCs w:val="24"/>
        </w:rPr>
        <w:t xml:space="preserve"> </w:t>
      </w:r>
      <w:r w:rsidRPr="00702AE6">
        <w:rPr>
          <w:rFonts w:ascii="Times New Roman" w:hAnsi="Times New Roman"/>
          <w:b/>
          <w:sz w:val="24"/>
          <w:szCs w:val="24"/>
        </w:rPr>
        <w:t>2014</w:t>
      </w:r>
      <w:r w:rsidRPr="00702AE6">
        <w:rPr>
          <w:rFonts w:ascii="Times New Roman" w:hAnsi="Times New Roman"/>
          <w:sz w:val="24"/>
          <w:szCs w:val="24"/>
        </w:rPr>
        <w:t xml:space="preserve">, </w:t>
      </w:r>
      <w:r w:rsidRPr="00702AE6">
        <w:rPr>
          <w:rFonts w:ascii="Times New Roman" w:hAnsi="Times New Roman"/>
          <w:i/>
          <w:sz w:val="24"/>
          <w:szCs w:val="24"/>
        </w:rPr>
        <w:t>95</w:t>
      </w:r>
      <w:r w:rsidRPr="00702AE6">
        <w:rPr>
          <w:rFonts w:ascii="Times New Roman" w:hAnsi="Times New Roman"/>
          <w:sz w:val="24"/>
          <w:szCs w:val="24"/>
        </w:rPr>
        <w:t xml:space="preserve">, </w:t>
      </w:r>
      <w:r w:rsidRPr="00702AE6">
        <w:rPr>
          <w:rFonts w:ascii="Times New Roman" w:hAnsi="Times New Roman"/>
          <w:iCs/>
          <w:sz w:val="24"/>
          <w:szCs w:val="24"/>
        </w:rPr>
        <w:t>0975 – 8887.</w:t>
      </w:r>
      <w:r w:rsidRPr="00702AE6">
        <w:rPr>
          <w:rFonts w:ascii="Times New Roman" w:hAnsi="Times New Roman"/>
          <w:i/>
          <w:iCs/>
          <w:sz w:val="24"/>
          <w:szCs w:val="24"/>
        </w:rPr>
        <w:t xml:space="preserve"> </w:t>
      </w:r>
      <w:r w:rsidRPr="0076532B">
        <w:rPr>
          <w:rFonts w:ascii="Times New Roman" w:hAnsi="Times New Roman"/>
          <w:b/>
          <w:sz w:val="24"/>
          <w:szCs w:val="24"/>
        </w:rPr>
        <w:t>DOI:</w:t>
      </w:r>
      <w:r w:rsidRPr="0076532B">
        <w:rPr>
          <w:rFonts w:ascii="Times New Roman" w:hAnsi="Times New Roman"/>
          <w:iCs/>
          <w:sz w:val="24"/>
          <w:szCs w:val="24"/>
        </w:rPr>
        <w:t>10.5120/16597-6403</w:t>
      </w:r>
    </w:p>
    <w:p w:rsidR="00927DF9" w:rsidRPr="00702AE6" w:rsidRDefault="00927DF9" w:rsidP="00927DF9">
      <w:pPr>
        <w:pStyle w:val="ListParagraph"/>
        <w:numPr>
          <w:ilvl w:val="0"/>
          <w:numId w:val="8"/>
        </w:numPr>
        <w:autoSpaceDE w:val="0"/>
        <w:autoSpaceDN w:val="0"/>
        <w:adjustRightInd w:val="0"/>
        <w:spacing w:after="0" w:line="360" w:lineRule="auto"/>
        <w:ind w:left="502"/>
        <w:jc w:val="both"/>
        <w:rPr>
          <w:rFonts w:ascii="Times New Roman" w:hAnsi="Times New Roman"/>
          <w:bCs/>
          <w:sz w:val="24"/>
          <w:szCs w:val="24"/>
        </w:rPr>
      </w:pPr>
      <w:r w:rsidRPr="00702AE6">
        <w:rPr>
          <w:rFonts w:ascii="Times New Roman" w:hAnsi="Times New Roman"/>
          <w:sz w:val="24"/>
          <w:szCs w:val="24"/>
        </w:rPr>
        <w:t xml:space="preserve">V. </w:t>
      </w:r>
      <w:proofErr w:type="spellStart"/>
      <w:r w:rsidRPr="00702AE6">
        <w:rPr>
          <w:rFonts w:ascii="Times New Roman" w:hAnsi="Times New Roman"/>
          <w:sz w:val="24"/>
          <w:szCs w:val="24"/>
        </w:rPr>
        <w:t>Kavala</w:t>
      </w:r>
      <w:proofErr w:type="spellEnd"/>
      <w:r w:rsidRPr="00702AE6">
        <w:rPr>
          <w:rFonts w:ascii="Times New Roman" w:hAnsi="Times New Roman"/>
          <w:sz w:val="24"/>
          <w:szCs w:val="24"/>
        </w:rPr>
        <w:t xml:space="preserve">, S. </w:t>
      </w:r>
      <w:proofErr w:type="spellStart"/>
      <w:r w:rsidRPr="00702AE6">
        <w:rPr>
          <w:rFonts w:ascii="Times New Roman" w:hAnsi="Times New Roman"/>
          <w:sz w:val="24"/>
          <w:szCs w:val="24"/>
        </w:rPr>
        <w:t>Naik</w:t>
      </w:r>
      <w:proofErr w:type="spellEnd"/>
      <w:r w:rsidRPr="00702AE6">
        <w:rPr>
          <w:rFonts w:ascii="Times New Roman" w:hAnsi="Times New Roman"/>
          <w:sz w:val="24"/>
          <w:szCs w:val="24"/>
        </w:rPr>
        <w:t xml:space="preserve">, B. K. Patel, </w:t>
      </w:r>
      <w:r w:rsidRPr="00702AE6">
        <w:rPr>
          <w:rFonts w:ascii="Times New Roman" w:hAnsi="Times New Roman"/>
          <w:i/>
          <w:iCs/>
          <w:sz w:val="24"/>
          <w:szCs w:val="24"/>
        </w:rPr>
        <w:t xml:space="preserve">J. Org. Chem. </w:t>
      </w:r>
      <w:r w:rsidRPr="00702AE6">
        <w:rPr>
          <w:rFonts w:ascii="Times New Roman" w:hAnsi="Times New Roman"/>
          <w:b/>
          <w:bCs/>
          <w:sz w:val="24"/>
          <w:szCs w:val="24"/>
        </w:rPr>
        <w:t>2005</w:t>
      </w:r>
      <w:r w:rsidRPr="00702AE6">
        <w:rPr>
          <w:rFonts w:ascii="Times New Roman" w:hAnsi="Times New Roman"/>
          <w:sz w:val="24"/>
          <w:szCs w:val="24"/>
        </w:rPr>
        <w:t xml:space="preserve">, </w:t>
      </w:r>
      <w:r w:rsidRPr="00702AE6">
        <w:rPr>
          <w:rFonts w:ascii="Times New Roman" w:hAnsi="Times New Roman"/>
          <w:i/>
          <w:iCs/>
          <w:sz w:val="24"/>
          <w:szCs w:val="24"/>
        </w:rPr>
        <w:t>70</w:t>
      </w:r>
      <w:r w:rsidRPr="00702AE6">
        <w:rPr>
          <w:rFonts w:ascii="Times New Roman" w:hAnsi="Times New Roman"/>
          <w:sz w:val="24"/>
          <w:szCs w:val="24"/>
        </w:rPr>
        <w:t>, 4267-4271.</w:t>
      </w:r>
      <w:r>
        <w:rPr>
          <w:rFonts w:ascii="Times New Roman" w:hAnsi="Times New Roman"/>
          <w:sz w:val="24"/>
          <w:szCs w:val="24"/>
        </w:rPr>
        <w:t xml:space="preserve"> </w:t>
      </w:r>
      <w:r w:rsidRPr="0076532B">
        <w:rPr>
          <w:rFonts w:ascii="Times New Roman" w:hAnsi="Times New Roman"/>
          <w:b/>
          <w:sz w:val="24"/>
          <w:szCs w:val="24"/>
        </w:rPr>
        <w:t>DOI:</w:t>
      </w:r>
      <w:r w:rsidRPr="00ED66AC">
        <w:rPr>
          <w:rFonts w:ascii="Times New Roman" w:hAnsi="Times New Roman"/>
          <w:sz w:val="24"/>
          <w:szCs w:val="24"/>
        </w:rPr>
        <w:t>10.1021/jo050059u</w:t>
      </w:r>
    </w:p>
    <w:sectPr w:rsidR="00927DF9" w:rsidRPr="00702AE6" w:rsidSect="00BE617B">
      <w:pgSz w:w="12240" w:h="15840"/>
      <w:pgMar w:top="1440" w:right="1440" w:bottom="1440" w:left="1440"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dvOTf9433e2d">
    <w:panose1 w:val="00000000000000000000"/>
    <w:charset w:val="00"/>
    <w:family w:val="roman"/>
    <w:notTrueType/>
    <w:pitch w:val="default"/>
    <w:sig w:usb0="00000003" w:usb1="00000000" w:usb2="00000000" w:usb3="00000000" w:csb0="00000001" w:csb1="00000000"/>
  </w:font>
  <w:font w:name="AdvTimes">
    <w:altName w:val="Arial Unicode MS"/>
    <w:panose1 w:val="00000000000000000000"/>
    <w:charset w:val="81"/>
    <w:family w:val="auto"/>
    <w:notTrueType/>
    <w:pitch w:val="default"/>
    <w:sig w:usb0="00000001" w:usb1="09060000" w:usb2="00000010" w:usb3="00000000" w:csb0="00080000" w:csb1="00000000"/>
  </w:font>
  <w:font w:name="Times-Roman">
    <w:panose1 w:val="00000000000000000000"/>
    <w:charset w:val="00"/>
    <w:family w:val="auto"/>
    <w:notTrueType/>
    <w:pitch w:val="default"/>
    <w:sig w:usb0="00000003" w:usb1="00000000" w:usb2="00000000" w:usb3="00000000" w:csb0="00000001" w:csb1="00000000"/>
  </w:font>
  <w:font w:name="AdvTTed347200">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OT1ef757c0">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D2DF1"/>
    <w:multiLevelType w:val="hybridMultilevel"/>
    <w:tmpl w:val="54FA68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2323DA9"/>
    <w:multiLevelType w:val="hybridMultilevel"/>
    <w:tmpl w:val="718A5AB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127837C5"/>
    <w:multiLevelType w:val="hybridMultilevel"/>
    <w:tmpl w:val="C94CFCAC"/>
    <w:lvl w:ilvl="0" w:tplc="467A2ED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7C787F"/>
    <w:multiLevelType w:val="hybridMultilevel"/>
    <w:tmpl w:val="F0B628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31343FF"/>
    <w:multiLevelType w:val="hybridMultilevel"/>
    <w:tmpl w:val="A9C69A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F440558"/>
    <w:multiLevelType w:val="hybridMultilevel"/>
    <w:tmpl w:val="54FA68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1DD3287"/>
    <w:multiLevelType w:val="hybridMultilevel"/>
    <w:tmpl w:val="354020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4107B73"/>
    <w:multiLevelType w:val="hybridMultilevel"/>
    <w:tmpl w:val="6A966DD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91902B1"/>
    <w:multiLevelType w:val="hybridMultilevel"/>
    <w:tmpl w:val="B186F842"/>
    <w:lvl w:ilvl="0" w:tplc="AE0ED27E">
      <w:start w:val="1"/>
      <w:numFmt w:val="decimal"/>
      <w:lvlText w:val="%1."/>
      <w:lvlJc w:val="left"/>
      <w:pPr>
        <w:ind w:left="720" w:hanging="360"/>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4"/>
  </w:num>
  <w:num w:numId="6">
    <w:abstractNumId w:val="2"/>
  </w:num>
  <w:num w:numId="7">
    <w:abstractNumId w:val="8"/>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75330"/>
    <w:rsid w:val="00030B45"/>
    <w:rsid w:val="00034649"/>
    <w:rsid w:val="000669AC"/>
    <w:rsid w:val="00075330"/>
    <w:rsid w:val="002331F3"/>
    <w:rsid w:val="00264A81"/>
    <w:rsid w:val="004A08F3"/>
    <w:rsid w:val="005E6FA3"/>
    <w:rsid w:val="00637CCC"/>
    <w:rsid w:val="00653B50"/>
    <w:rsid w:val="007A1468"/>
    <w:rsid w:val="007F32B9"/>
    <w:rsid w:val="008A6E10"/>
    <w:rsid w:val="00927DF9"/>
    <w:rsid w:val="00942CF4"/>
    <w:rsid w:val="009B48E9"/>
    <w:rsid w:val="00BE617B"/>
    <w:rsid w:val="00C26C7A"/>
    <w:rsid w:val="00C8608D"/>
    <w:rsid w:val="00D86165"/>
    <w:rsid w:val="00E232BE"/>
    <w:rsid w:val="00E6348E"/>
    <w:rsid w:val="00F15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Straight Arrow Connector 28"/>
        <o:r id="V:Rule4" type="connector" idref="#Straight Arrow Connector 22"/>
        <o:r id="V:Rule7" type="connector" idref="#Straight Arrow Connector 22"/>
        <o:r id="V:Rule8" type="connector" idref="#Straight Arrow Connector 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330"/>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330"/>
    <w:pPr>
      <w:spacing w:after="0" w:line="240" w:lineRule="auto"/>
    </w:pPr>
    <w:rPr>
      <w:rFonts w:ascii="Calibri" w:eastAsia="Calibri" w:hAnsi="Calibri"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5330"/>
    <w:pPr>
      <w:autoSpaceDE w:val="0"/>
      <w:autoSpaceDN w:val="0"/>
      <w:adjustRightInd w:val="0"/>
      <w:spacing w:after="0" w:line="240" w:lineRule="auto"/>
    </w:pPr>
    <w:rPr>
      <w:rFonts w:ascii="Times New Roman" w:eastAsia="Calibri" w:hAnsi="Times New Roman" w:cs="Times New Roman"/>
      <w:color w:val="000000"/>
      <w:sz w:val="24"/>
      <w:szCs w:val="24"/>
      <w:lang w:val="en-IN"/>
    </w:rPr>
  </w:style>
  <w:style w:type="paragraph" w:styleId="ListParagraph">
    <w:name w:val="List Paragraph"/>
    <w:basedOn w:val="Normal"/>
    <w:uiPriority w:val="34"/>
    <w:qFormat/>
    <w:rsid w:val="00075330"/>
    <w:pPr>
      <w:ind w:left="720"/>
      <w:contextualSpacing/>
    </w:pPr>
  </w:style>
  <w:style w:type="character" w:styleId="Strong">
    <w:name w:val="Strong"/>
    <w:uiPriority w:val="22"/>
    <w:qFormat/>
    <w:rsid w:val="00075330"/>
    <w:rPr>
      <w:b/>
      <w:bCs/>
    </w:rPr>
  </w:style>
  <w:style w:type="paragraph" w:customStyle="1" w:styleId="RSCH01PaperTitle">
    <w:name w:val="RSC H01 Paper Title"/>
    <w:basedOn w:val="Normal"/>
    <w:next w:val="Normal"/>
    <w:link w:val="RSCH01PaperTitleChar"/>
    <w:qFormat/>
    <w:rsid w:val="00075330"/>
    <w:pPr>
      <w:tabs>
        <w:tab w:val="left" w:pos="284"/>
      </w:tabs>
      <w:spacing w:before="400" w:after="160" w:line="240" w:lineRule="auto"/>
    </w:pPr>
    <w:rPr>
      <w:b/>
      <w:sz w:val="29"/>
      <w:szCs w:val="32"/>
      <w:lang w:val="en-GB"/>
    </w:rPr>
  </w:style>
  <w:style w:type="character" w:customStyle="1" w:styleId="RSCH01PaperTitleChar">
    <w:name w:val="RSC H01 Paper Title Char"/>
    <w:link w:val="RSCH01PaperTitle"/>
    <w:rsid w:val="00075330"/>
    <w:rPr>
      <w:rFonts w:ascii="Calibri" w:eastAsia="Calibri" w:hAnsi="Calibri" w:cs="Times New Roman"/>
      <w:b/>
      <w:sz w:val="29"/>
      <w:szCs w:val="32"/>
      <w:lang w:val="en-GB"/>
    </w:rPr>
  </w:style>
  <w:style w:type="paragraph" w:styleId="Header">
    <w:name w:val="header"/>
    <w:basedOn w:val="Normal"/>
    <w:link w:val="HeaderChar"/>
    <w:uiPriority w:val="99"/>
    <w:unhideWhenUsed/>
    <w:rsid w:val="000753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330"/>
    <w:rPr>
      <w:rFonts w:ascii="Calibri" w:eastAsia="Calibri" w:hAnsi="Calibri" w:cs="Times New Roman"/>
      <w:lang w:val="en-IN"/>
    </w:rPr>
  </w:style>
  <w:style w:type="paragraph" w:styleId="Footer">
    <w:name w:val="footer"/>
    <w:basedOn w:val="Normal"/>
    <w:link w:val="FooterChar"/>
    <w:uiPriority w:val="99"/>
    <w:unhideWhenUsed/>
    <w:rsid w:val="000753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330"/>
    <w:rPr>
      <w:rFonts w:ascii="Calibri" w:eastAsia="Calibri" w:hAnsi="Calibri" w:cs="Times New Roman"/>
      <w:lang w:val="en-IN"/>
    </w:rPr>
  </w:style>
  <w:style w:type="character" w:styleId="CommentReference">
    <w:name w:val="annotation reference"/>
    <w:uiPriority w:val="99"/>
    <w:semiHidden/>
    <w:unhideWhenUsed/>
    <w:rsid w:val="00075330"/>
    <w:rPr>
      <w:sz w:val="16"/>
      <w:szCs w:val="16"/>
    </w:rPr>
  </w:style>
  <w:style w:type="paragraph" w:styleId="CommentText">
    <w:name w:val="annotation text"/>
    <w:basedOn w:val="Normal"/>
    <w:link w:val="CommentTextChar"/>
    <w:uiPriority w:val="99"/>
    <w:semiHidden/>
    <w:unhideWhenUsed/>
    <w:rsid w:val="00075330"/>
    <w:rPr>
      <w:sz w:val="20"/>
      <w:szCs w:val="20"/>
    </w:rPr>
  </w:style>
  <w:style w:type="character" w:customStyle="1" w:styleId="CommentTextChar">
    <w:name w:val="Comment Text Char"/>
    <w:basedOn w:val="DefaultParagraphFont"/>
    <w:link w:val="CommentText"/>
    <w:uiPriority w:val="99"/>
    <w:semiHidden/>
    <w:rsid w:val="00075330"/>
    <w:rPr>
      <w:rFonts w:ascii="Calibri" w:eastAsia="Calibri" w:hAnsi="Calibri" w:cs="Times New Roman"/>
      <w:sz w:val="20"/>
      <w:szCs w:val="20"/>
      <w:lang w:val="en-IN"/>
    </w:rPr>
  </w:style>
  <w:style w:type="paragraph" w:styleId="CommentSubject">
    <w:name w:val="annotation subject"/>
    <w:basedOn w:val="CommentText"/>
    <w:next w:val="CommentText"/>
    <w:link w:val="CommentSubjectChar"/>
    <w:uiPriority w:val="99"/>
    <w:semiHidden/>
    <w:unhideWhenUsed/>
    <w:rsid w:val="00075330"/>
    <w:rPr>
      <w:b/>
      <w:bCs/>
    </w:rPr>
  </w:style>
  <w:style w:type="character" w:customStyle="1" w:styleId="CommentSubjectChar">
    <w:name w:val="Comment Subject Char"/>
    <w:basedOn w:val="CommentTextChar"/>
    <w:link w:val="CommentSubject"/>
    <w:uiPriority w:val="99"/>
    <w:semiHidden/>
    <w:rsid w:val="00075330"/>
    <w:rPr>
      <w:b/>
      <w:bCs/>
    </w:rPr>
  </w:style>
  <w:style w:type="paragraph" w:styleId="BalloonText">
    <w:name w:val="Balloon Text"/>
    <w:basedOn w:val="Normal"/>
    <w:link w:val="BalloonTextChar"/>
    <w:uiPriority w:val="99"/>
    <w:semiHidden/>
    <w:unhideWhenUsed/>
    <w:rsid w:val="0007533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075330"/>
    <w:rPr>
      <w:rFonts w:ascii="Tahoma" w:eastAsia="Calibri" w:hAnsi="Tahoma" w:cs="Times New Roman"/>
      <w:sz w:val="16"/>
      <w:szCs w:val="16"/>
      <w:lang w:val="en-IN"/>
    </w:rPr>
  </w:style>
  <w:style w:type="table" w:customStyle="1" w:styleId="LightShading1">
    <w:name w:val="Light Shading1"/>
    <w:basedOn w:val="TableNormal"/>
    <w:uiPriority w:val="60"/>
    <w:rsid w:val="00075330"/>
    <w:pPr>
      <w:spacing w:after="0" w:line="240" w:lineRule="auto"/>
    </w:pPr>
    <w:rPr>
      <w:rFonts w:ascii="Calibri" w:eastAsia="Calibri" w:hAnsi="Calibri" w:cs="Times New Roman"/>
      <w:color w:val="000000"/>
      <w:lang w:val="en-IN" w:eastAsia="en-I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semiHidden/>
    <w:unhideWhenUsed/>
    <w:rsid w:val="00075330"/>
    <w:pPr>
      <w:spacing w:before="100" w:beforeAutospacing="1" w:after="100" w:afterAutospacing="1" w:line="240" w:lineRule="auto"/>
    </w:pPr>
    <w:rPr>
      <w:rFonts w:ascii="Times New Roman" w:eastAsia="Times New Roman" w:hAnsi="Times New Roman"/>
      <w:sz w:val="24"/>
      <w:szCs w:val="24"/>
      <w:lang w:val="en-US"/>
    </w:rPr>
  </w:style>
  <w:style w:type="paragraph" w:styleId="Caption">
    <w:name w:val="caption"/>
    <w:basedOn w:val="Normal"/>
    <w:next w:val="Normal"/>
    <w:uiPriority w:val="35"/>
    <w:unhideWhenUsed/>
    <w:qFormat/>
    <w:rsid w:val="00075330"/>
    <w:rPr>
      <w:b/>
      <w:bCs/>
      <w:sz w:val="20"/>
      <w:szCs w:val="20"/>
    </w:rPr>
  </w:style>
  <w:style w:type="character" w:styleId="Hyperlink">
    <w:name w:val="Hyperlink"/>
    <w:basedOn w:val="DefaultParagraphFont"/>
    <w:uiPriority w:val="99"/>
    <w:unhideWhenUsed/>
    <w:rsid w:val="00075330"/>
    <w:rPr>
      <w:color w:val="0000FF" w:themeColor="hyperlink"/>
      <w:u w:val="single"/>
    </w:rPr>
  </w:style>
  <w:style w:type="table" w:customStyle="1" w:styleId="LightShading2">
    <w:name w:val="Light Shading2"/>
    <w:basedOn w:val="TableNormal"/>
    <w:uiPriority w:val="60"/>
    <w:rsid w:val="0007533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unhideWhenUsed/>
    <w:rsid w:val="00BE617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2.png"/><Relationship Id="rId50" Type="http://schemas.openxmlformats.org/officeDocument/2006/relationships/hyperlink" Target="http://dx.doi.org/10.1039/A808223E" TargetMode="Externa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6.bin"/><Relationship Id="rId46"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emf"/><Relationship Id="rId41"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hyperlink" Target="mailto:upasanabsinha@gmail.com" TargetMode="External"/><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emf"/><Relationship Id="rId40" Type="http://schemas.openxmlformats.org/officeDocument/2006/relationships/oleObject" Target="embeddings/oleObject17.bin"/><Relationship Id="rId45" Type="http://schemas.openxmlformats.org/officeDocument/2006/relationships/image" Target="media/image20.pn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hyperlink" Target="http://dx.doi.org/10.1039/B211239F" TargetMode="External"/><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9.bin"/><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oleObject" Target="embeddings/oleObject12.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image" Target="media/image23.png"/><Relationship Id="rId8" Type="http://schemas.openxmlformats.org/officeDocument/2006/relationships/oleObject" Target="embeddings/oleObject1.bin"/><Relationship Id="rId51" Type="http://schemas.openxmlformats.org/officeDocument/2006/relationships/hyperlink" Target="http://dx.doi.org/10.1039/C0GC00823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847BA-6F65-4A0D-BEC6-EF82ED2AF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3870</Words>
  <Characters>22059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Ritu</dc:creator>
  <cp:lastModifiedBy>Ritu</cp:lastModifiedBy>
  <cp:revision>7</cp:revision>
  <dcterms:created xsi:type="dcterms:W3CDTF">2018-06-22T06:08:00Z</dcterms:created>
  <dcterms:modified xsi:type="dcterms:W3CDTF">2018-07-01T00:55:00Z</dcterms:modified>
</cp:coreProperties>
</file>