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C34" w:rsidRPr="000E74CC" w:rsidRDefault="003C3C34" w:rsidP="00684F3C">
      <w:pPr>
        <w:pStyle w:val="Default"/>
        <w:spacing w:line="360" w:lineRule="auto"/>
        <w:jc w:val="both"/>
        <w:rPr>
          <w:rFonts w:asciiTheme="majorBidi" w:hAnsiTheme="majorBidi" w:cstheme="majorBidi"/>
          <w:color w:val="000000" w:themeColor="text1"/>
        </w:rPr>
      </w:pPr>
      <w:r w:rsidRPr="000E74CC">
        <w:rPr>
          <w:rFonts w:asciiTheme="majorBidi" w:hAnsiTheme="majorBidi"/>
          <w:color w:val="000000" w:themeColor="text1"/>
        </w:rPr>
        <w:t xml:space="preserve">In this work, </w:t>
      </w:r>
      <w:r w:rsidR="000E74CC" w:rsidRPr="000E74CC">
        <w:rPr>
          <w:rFonts w:asciiTheme="majorBidi" w:hAnsiTheme="majorBidi" w:cstheme="majorBidi"/>
          <w:color w:val="000000" w:themeColor="text1"/>
        </w:rPr>
        <w:t xml:space="preserve">we have used a new nanoparticle as </w:t>
      </w:r>
      <w:r w:rsidR="000E74CC" w:rsidRPr="000E74CC">
        <w:rPr>
          <w:rFonts w:asciiTheme="majorBidi" w:hAnsiTheme="majorBidi"/>
          <w:color w:val="000000" w:themeColor="text1"/>
        </w:rPr>
        <w:t xml:space="preserve">a very strong magnetic </w:t>
      </w:r>
      <w:r w:rsidR="000E74CC" w:rsidRPr="000E74CC">
        <w:rPr>
          <w:rFonts w:asciiTheme="majorBidi" w:hAnsiTheme="majorBidi" w:cstheme="majorBidi"/>
          <w:color w:val="000000" w:themeColor="text1"/>
        </w:rPr>
        <w:t xml:space="preserve">absorbent (iron oxide nano particles modified by graphene oxide) to </w:t>
      </w:r>
      <w:r w:rsidR="000E74CC" w:rsidRPr="000E74CC">
        <w:rPr>
          <w:rFonts w:asciiTheme="majorBidi" w:eastAsia="GulliverRM" w:hAnsiTheme="majorBidi" w:cstheme="majorBidi"/>
          <w:color w:val="000000" w:themeColor="text1"/>
        </w:rPr>
        <w:t xml:space="preserve">remove the </w:t>
      </w:r>
      <w:r w:rsidR="000E74CC" w:rsidRPr="000E74CC">
        <w:rPr>
          <w:rFonts w:asciiTheme="majorBidi" w:hAnsiTheme="majorBidi" w:cstheme="majorBidi"/>
          <w:color w:val="000000" w:themeColor="text1"/>
        </w:rPr>
        <w:t xml:space="preserve">95% of the </w:t>
      </w:r>
      <w:r w:rsidR="000E74CC" w:rsidRPr="000E74CC">
        <w:rPr>
          <w:rFonts w:asciiTheme="majorBidi" w:eastAsia="GulliverRM" w:hAnsiTheme="majorBidi" w:cstheme="majorBidi"/>
          <w:color w:val="000000" w:themeColor="text1"/>
        </w:rPr>
        <w:t xml:space="preserve">erythrosine </w:t>
      </w:r>
      <w:r w:rsidR="000E74CC" w:rsidRPr="000E74CC">
        <w:rPr>
          <w:rFonts w:asciiTheme="majorBidi" w:hAnsiTheme="majorBidi" w:cstheme="majorBidi"/>
          <w:color w:val="000000" w:themeColor="text1"/>
        </w:rPr>
        <w:t>color</w:t>
      </w:r>
      <w:r w:rsidR="000E74CC" w:rsidRPr="000E74CC">
        <w:rPr>
          <w:rFonts w:asciiTheme="majorBidi" w:hAnsiTheme="majorBidi" w:cstheme="majorBidi"/>
          <w:color w:val="000000" w:themeColor="text1"/>
        </w:rPr>
        <w:t>, which</w:t>
      </w:r>
      <w:r w:rsidR="000E74CC" w:rsidRPr="000E74CC">
        <w:rPr>
          <w:rFonts w:asciiTheme="majorBidi" w:hAnsiTheme="majorBidi"/>
          <w:color w:val="000000" w:themeColor="text1"/>
        </w:rPr>
        <w:t xml:space="preserve"> </w:t>
      </w:r>
      <w:r w:rsidR="000E74CC" w:rsidRPr="000E74CC">
        <w:rPr>
          <w:rFonts w:asciiTheme="majorBidi" w:hAnsiTheme="majorBidi" w:cstheme="majorBidi"/>
          <w:color w:val="000000" w:themeColor="text1"/>
        </w:rPr>
        <w:t xml:space="preserve">tends to dispose with the industrial wastewater </w:t>
      </w:r>
      <w:r w:rsidR="000E74CC" w:rsidRPr="000E74CC">
        <w:rPr>
          <w:rFonts w:asciiTheme="majorBidi" w:hAnsiTheme="majorBidi"/>
          <w:color w:val="000000" w:themeColor="text1"/>
        </w:rPr>
        <w:t>and causes goitrogenic tumors and genetic disorders</w:t>
      </w:r>
      <w:r w:rsidR="000E74CC" w:rsidRPr="000E74CC">
        <w:rPr>
          <w:rFonts w:asciiTheme="majorBidi" w:hAnsiTheme="majorBidi" w:cstheme="majorBidi"/>
          <w:color w:val="000000" w:themeColor="text1"/>
        </w:rPr>
        <w:t xml:space="preserve"> from aqueous solutions.</w:t>
      </w:r>
      <w:r w:rsidRPr="000E74CC">
        <w:rPr>
          <w:rFonts w:asciiTheme="majorBidi" w:hAnsiTheme="majorBidi"/>
          <w:color w:val="000000" w:themeColor="text1"/>
        </w:rPr>
        <w:t xml:space="preserve"> In this research, </w:t>
      </w:r>
      <w:r w:rsidR="000E74CC" w:rsidRPr="000E74CC">
        <w:rPr>
          <w:rFonts w:asciiTheme="majorBidi" w:hAnsiTheme="majorBidi"/>
          <w:color w:val="000000" w:themeColor="text1"/>
        </w:rPr>
        <w:t>t</w:t>
      </w:r>
      <w:r w:rsidRPr="000E74CC">
        <w:rPr>
          <w:rFonts w:asciiTheme="majorBidi" w:hAnsiTheme="majorBidi"/>
          <w:color w:val="000000" w:themeColor="text1"/>
        </w:rPr>
        <w:t xml:space="preserve">he ratio of the </w:t>
      </w:r>
      <w:bookmarkStart w:id="0" w:name="_GoBack"/>
      <w:bookmarkEnd w:id="0"/>
      <w:r w:rsidRPr="000E74CC">
        <w:rPr>
          <w:rFonts w:asciiTheme="majorBidi" w:hAnsiTheme="majorBidi"/>
          <w:color w:val="000000" w:themeColor="text1"/>
        </w:rPr>
        <w:t xml:space="preserve">removal and absorption of the samples was evaluated by considering the pH, time, temperature, the electrolyte solution, the buffer level, and their type. </w:t>
      </w:r>
      <w:r w:rsidRPr="000E74CC">
        <w:rPr>
          <w:rFonts w:asciiTheme="majorBidi" w:hAnsiTheme="majorBidi" w:cstheme="majorBidi"/>
          <w:color w:val="000000" w:themeColor="text1"/>
        </w:rPr>
        <w:t>The important point is that it is possible to reuse this absorbent by keeping its efficiency, which is economically very important.</w:t>
      </w:r>
    </w:p>
    <w:p w:rsidR="003C3C34" w:rsidRPr="000E74CC" w:rsidRDefault="003C3C34" w:rsidP="000E74CC">
      <w:pPr>
        <w:pStyle w:val="Heading1"/>
        <w:shd w:val="clear" w:color="auto" w:fill="FFFFFF"/>
        <w:spacing w:line="360" w:lineRule="auto"/>
        <w:jc w:val="both"/>
        <w:textAlignment w:val="baseline"/>
        <w:rPr>
          <w:rFonts w:asciiTheme="majorBidi" w:hAnsiTheme="majorBidi"/>
          <w:color w:val="000000" w:themeColor="text1"/>
          <w:sz w:val="24"/>
          <w:szCs w:val="24"/>
        </w:rPr>
      </w:pPr>
    </w:p>
    <w:p w:rsidR="0040031A" w:rsidRPr="000E74CC" w:rsidRDefault="0040031A" w:rsidP="000E74CC">
      <w:pPr>
        <w:spacing w:line="360" w:lineRule="auto"/>
        <w:rPr>
          <w:sz w:val="24"/>
          <w:szCs w:val="24"/>
        </w:rPr>
      </w:pPr>
    </w:p>
    <w:sectPr w:rsidR="0040031A" w:rsidRPr="000E7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ulliver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D2"/>
    <w:rsid w:val="000E74CC"/>
    <w:rsid w:val="003857D2"/>
    <w:rsid w:val="003C3C34"/>
    <w:rsid w:val="0040031A"/>
    <w:rsid w:val="00684F3C"/>
    <w:rsid w:val="00C9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829BE-99AD-4A41-9DD9-87EC1C96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C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C3C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jahandideh</dc:creator>
  <cp:keywords/>
  <dc:description/>
  <cp:lastModifiedBy>sara jahandideh</cp:lastModifiedBy>
  <cp:revision>3</cp:revision>
  <dcterms:created xsi:type="dcterms:W3CDTF">2018-06-03T22:25:00Z</dcterms:created>
  <dcterms:modified xsi:type="dcterms:W3CDTF">2018-06-10T13:11:00Z</dcterms:modified>
</cp:coreProperties>
</file>