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76C6C" w14:textId="6A95E453" w:rsidR="00785490" w:rsidRPr="00AB5DE2" w:rsidRDefault="006B0CFD" w:rsidP="00DA162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B5DE2">
        <w:rPr>
          <w:rFonts w:ascii="Times New Roman" w:hAnsi="Times New Roman" w:cs="Times New Roman"/>
          <w:b/>
          <w:i/>
          <w:sz w:val="32"/>
          <w:szCs w:val="32"/>
        </w:rPr>
        <w:t>R</w:t>
      </w:r>
      <w:r w:rsidR="0037415D" w:rsidRPr="00AB5DE2">
        <w:rPr>
          <w:rFonts w:ascii="Times New Roman" w:hAnsi="Times New Roman" w:cs="Times New Roman"/>
          <w:b/>
          <w:i/>
          <w:sz w:val="32"/>
          <w:szCs w:val="32"/>
        </w:rPr>
        <w:t>oom</w:t>
      </w:r>
      <w:r w:rsidR="00230583" w:rsidRPr="00AB5DE2">
        <w:rPr>
          <w:rFonts w:ascii="Times New Roman" w:hAnsi="Times New Roman" w:cs="Times New Roman"/>
          <w:b/>
          <w:i/>
          <w:sz w:val="32"/>
          <w:szCs w:val="32"/>
        </w:rPr>
        <w:t>-</w:t>
      </w:r>
      <w:r w:rsidR="00FA790A" w:rsidRPr="00AB5DE2">
        <w:rPr>
          <w:rFonts w:ascii="Times New Roman" w:hAnsi="Times New Roman" w:cs="Times New Roman"/>
          <w:b/>
          <w:i/>
          <w:sz w:val="32"/>
          <w:szCs w:val="32"/>
        </w:rPr>
        <w:t>temperature</w:t>
      </w:r>
      <w:r w:rsidR="006B2FDE" w:rsidRPr="00AB5DE2">
        <w:rPr>
          <w:rFonts w:ascii="Times New Roman" w:hAnsi="Times New Roman" w:cs="Times New Roman"/>
          <w:b/>
          <w:i/>
          <w:sz w:val="32"/>
          <w:szCs w:val="32"/>
        </w:rPr>
        <w:t xml:space="preserve"> synthesis </w:t>
      </w:r>
      <w:r w:rsidR="00785490" w:rsidRPr="00AB5DE2">
        <w:rPr>
          <w:rFonts w:ascii="Times New Roman" w:hAnsi="Times New Roman" w:cs="Times New Roman"/>
          <w:b/>
          <w:i/>
          <w:sz w:val="32"/>
          <w:szCs w:val="32"/>
        </w:rPr>
        <w:t xml:space="preserve">and </w:t>
      </w:r>
      <w:r w:rsidR="00157D23">
        <w:rPr>
          <w:rFonts w:ascii="Times New Roman" w:hAnsi="Times New Roman" w:cs="Times New Roman"/>
          <w:b/>
          <w:i/>
          <w:sz w:val="32"/>
          <w:szCs w:val="32"/>
        </w:rPr>
        <w:t>optical</w:t>
      </w:r>
      <w:r w:rsidR="00785490" w:rsidRPr="00AB5DE2">
        <w:rPr>
          <w:rFonts w:ascii="Times New Roman" w:hAnsi="Times New Roman" w:cs="Times New Roman"/>
          <w:b/>
          <w:i/>
          <w:sz w:val="32"/>
          <w:szCs w:val="32"/>
        </w:rPr>
        <w:t xml:space="preserve"> properties </w:t>
      </w:r>
      <w:r w:rsidR="006B2FDE" w:rsidRPr="00AB5DE2">
        <w:rPr>
          <w:rFonts w:ascii="Times New Roman" w:hAnsi="Times New Roman" w:cs="Times New Roman"/>
          <w:b/>
          <w:i/>
          <w:sz w:val="32"/>
          <w:szCs w:val="32"/>
        </w:rPr>
        <w:t>of NdVO</w:t>
      </w:r>
      <w:r w:rsidR="00522891" w:rsidRPr="00AB5DE2">
        <w:rPr>
          <w:rFonts w:ascii="Times New Roman" w:hAnsi="Times New Roman" w:cs="Times New Roman"/>
          <w:b/>
          <w:i/>
          <w:sz w:val="32"/>
          <w:szCs w:val="32"/>
          <w:vertAlign w:val="subscript"/>
        </w:rPr>
        <w:t>4</w:t>
      </w:r>
      <w:r w:rsidR="00522891" w:rsidRPr="00AB5DE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522891" w:rsidRPr="00AB5DE2">
        <w:rPr>
          <w:rFonts w:ascii="Times New Roman" w:hAnsi="Times New Roman" w:cs="Times New Roman"/>
          <w:b/>
          <w:i/>
          <w:sz w:val="32"/>
          <w:szCs w:val="32"/>
        </w:rPr>
        <w:t>na</w:t>
      </w:r>
      <w:r w:rsidR="0037415D" w:rsidRPr="00AB5DE2">
        <w:rPr>
          <w:rFonts w:ascii="Times New Roman" w:hAnsi="Times New Roman" w:cs="Times New Roman"/>
          <w:b/>
          <w:i/>
          <w:sz w:val="32"/>
          <w:szCs w:val="32"/>
        </w:rPr>
        <w:t>no</w:t>
      </w:r>
      <w:r w:rsidR="00C925B7" w:rsidRPr="00AB5DE2">
        <w:rPr>
          <w:rFonts w:ascii="Times New Roman" w:hAnsi="Times New Roman" w:cs="Times New Roman"/>
          <w:b/>
          <w:i/>
          <w:sz w:val="32"/>
          <w:szCs w:val="32"/>
        </w:rPr>
        <w:t>needles</w:t>
      </w:r>
      <w:proofErr w:type="spellEnd"/>
    </w:p>
    <w:p w14:paraId="1530C125" w14:textId="29328D2B" w:rsidR="00DA1629" w:rsidRPr="00367D42" w:rsidRDefault="00DA1629" w:rsidP="00DA16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C73B50">
        <w:rPr>
          <w:rFonts w:ascii="Times New Roman" w:hAnsi="Times New Roman" w:cs="Times New Roman"/>
          <w:b/>
          <w:sz w:val="24"/>
          <w:szCs w:val="24"/>
        </w:rPr>
        <w:t>Mirela Dragomir</w:t>
      </w:r>
      <w:proofErr w:type="gramStart"/>
      <w:r w:rsidRPr="00C73B50">
        <w:rPr>
          <w:rFonts w:ascii="Times New Roman" w:hAnsi="Times New Roman" w:cs="Times New Roman"/>
          <w:b/>
          <w:sz w:val="24"/>
          <w:szCs w:val="24"/>
          <w:vertAlign w:val="superscript"/>
        </w:rPr>
        <w:t>1,§</w:t>
      </w:r>
      <w:proofErr w:type="gramEnd"/>
      <w:r w:rsidRPr="00C73B50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 w:rsidRPr="00C73B50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C73B50">
        <w:rPr>
          <w:rFonts w:ascii="Times New Roman" w:hAnsi="Times New Roman" w:cs="Times New Roman"/>
          <w:b/>
          <w:sz w:val="24"/>
          <w:szCs w:val="24"/>
        </w:rPr>
        <w:t>Matjaž</w:t>
      </w:r>
      <w:proofErr w:type="spellEnd"/>
      <w:r w:rsidRPr="00C73B50">
        <w:rPr>
          <w:rFonts w:ascii="Times New Roman" w:hAnsi="Times New Roman" w:cs="Times New Roman"/>
          <w:b/>
          <w:sz w:val="24"/>
          <w:szCs w:val="24"/>
        </w:rPr>
        <w:t xml:space="preserve"> Valant</w:t>
      </w:r>
      <w:r w:rsidRPr="00C73B50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</w:p>
    <w:p w14:paraId="0A6E5327" w14:textId="5D5A43E6" w:rsidR="00DA1629" w:rsidRPr="00DA1629" w:rsidRDefault="00DA1629" w:rsidP="00367D42">
      <w:pPr>
        <w:spacing w:before="240" w:after="0" w:line="360" w:lineRule="auto"/>
        <w:jc w:val="center"/>
        <w:rPr>
          <w:rFonts w:ascii="Times New Roman" w:hAnsi="Times New Roman" w:cs="Times New Roman"/>
          <w:bCs/>
          <w:spacing w:val="-5"/>
          <w:shd w:val="clear" w:color="auto" w:fill="FFFFFF"/>
        </w:rPr>
      </w:pPr>
      <w:r w:rsidRPr="00DA1629">
        <w:rPr>
          <w:rFonts w:ascii="Times New Roman" w:hAnsi="Times New Roman" w:cs="Times New Roman"/>
          <w:vertAlign w:val="superscript"/>
        </w:rPr>
        <w:t>1</w:t>
      </w:r>
      <w:r w:rsidRPr="00DA1629">
        <w:rPr>
          <w:rFonts w:ascii="Times New Roman" w:hAnsi="Times New Roman" w:cs="Times New Roman"/>
        </w:rPr>
        <w:t xml:space="preserve">Materials Research Laboratory, University of Nova </w:t>
      </w:r>
      <w:proofErr w:type="spellStart"/>
      <w:r w:rsidRPr="00DA1629">
        <w:rPr>
          <w:rFonts w:ascii="Times New Roman" w:hAnsi="Times New Roman" w:cs="Times New Roman"/>
        </w:rPr>
        <w:t>Gorica</w:t>
      </w:r>
      <w:proofErr w:type="spellEnd"/>
      <w:r w:rsidRPr="00DA1629">
        <w:rPr>
          <w:rFonts w:ascii="Times New Roman" w:hAnsi="Times New Roman" w:cs="Times New Roman"/>
        </w:rPr>
        <w:t>, Slovenia</w:t>
      </w:r>
    </w:p>
    <w:p w14:paraId="06F4F778" w14:textId="316AD562" w:rsidR="00DA1629" w:rsidRPr="0068358D" w:rsidRDefault="00DA1629" w:rsidP="0068358D">
      <w:pPr>
        <w:spacing w:after="0" w:line="360" w:lineRule="auto"/>
        <w:contextualSpacing/>
        <w:jc w:val="center"/>
        <w:rPr>
          <w:rFonts w:ascii="Times New Roman" w:hAnsi="Times New Roman" w:cs="Times New Roman"/>
          <w:vertAlign w:val="superscript"/>
        </w:rPr>
      </w:pPr>
      <w:r w:rsidRPr="00DA1629">
        <w:rPr>
          <w:rFonts w:ascii="Times New Roman" w:hAnsi="Times New Roman" w:cs="Times New Roman"/>
          <w:vertAlign w:val="superscript"/>
        </w:rPr>
        <w:t>2</w:t>
      </w:r>
      <w:r w:rsidRPr="00DA1629">
        <w:rPr>
          <w:rFonts w:ascii="Times New Roman" w:hAnsi="Times New Roman" w:cs="Times New Roman"/>
          <w:spacing w:val="-5"/>
          <w:shd w:val="clear" w:color="auto" w:fill="FFFFFF"/>
        </w:rPr>
        <w:t xml:space="preserve">University of Electronic Sciences and Technology of China, Institute of Fundamental and Frontier Science, North </w:t>
      </w:r>
      <w:proofErr w:type="spellStart"/>
      <w:r w:rsidRPr="00DA1629">
        <w:rPr>
          <w:rFonts w:ascii="Times New Roman" w:hAnsi="Times New Roman" w:cs="Times New Roman"/>
          <w:spacing w:val="-5"/>
          <w:shd w:val="clear" w:color="auto" w:fill="FFFFFF"/>
        </w:rPr>
        <w:t>Jianshe</w:t>
      </w:r>
      <w:proofErr w:type="spellEnd"/>
      <w:r w:rsidRPr="00DA1629">
        <w:rPr>
          <w:rFonts w:ascii="Times New Roman" w:hAnsi="Times New Roman" w:cs="Times New Roman"/>
          <w:spacing w:val="-5"/>
          <w:shd w:val="clear" w:color="auto" w:fill="FFFFFF"/>
        </w:rPr>
        <w:t xml:space="preserve"> Road No. 4 Section 2, Chengdu, China</w:t>
      </w:r>
    </w:p>
    <w:p w14:paraId="7EC67861" w14:textId="57302EAE" w:rsidR="00DA1629" w:rsidRPr="00DA1629" w:rsidRDefault="00DA1629" w:rsidP="0068358D">
      <w:pPr>
        <w:spacing w:before="240" w:after="0" w:line="240" w:lineRule="auto"/>
        <w:jc w:val="center"/>
        <w:rPr>
          <w:rFonts w:ascii="Times New Roman" w:hAnsi="Times New Roman" w:cs="Times New Roman"/>
          <w:bCs/>
          <w:spacing w:val="-5"/>
          <w:shd w:val="clear" w:color="auto" w:fill="FFFFFF"/>
          <w:vertAlign w:val="superscript"/>
        </w:rPr>
      </w:pPr>
      <w:r w:rsidRPr="00DA1629">
        <w:rPr>
          <w:rFonts w:ascii="Times New Roman" w:hAnsi="Times New Roman" w:cs="Times New Roman"/>
          <w:bCs/>
          <w:spacing w:val="-5"/>
          <w:shd w:val="clear" w:color="auto" w:fill="FFFFFF"/>
          <w:vertAlign w:val="superscript"/>
        </w:rPr>
        <w:t>*</w:t>
      </w:r>
      <w:r w:rsidRPr="00DA1629">
        <w:rPr>
          <w:rFonts w:ascii="Times New Roman" w:hAnsi="Times New Roman" w:cs="Times New Roman"/>
          <w:bCs/>
          <w:spacing w:val="-5"/>
          <w:shd w:val="clear" w:color="auto" w:fill="FFFFFF"/>
        </w:rPr>
        <w:t xml:space="preserve">Corresponding Author: Mirela </w:t>
      </w:r>
      <w:proofErr w:type="spellStart"/>
      <w:r w:rsidRPr="00DA1629">
        <w:rPr>
          <w:rFonts w:ascii="Times New Roman" w:hAnsi="Times New Roman" w:cs="Times New Roman"/>
          <w:bCs/>
          <w:spacing w:val="-5"/>
          <w:shd w:val="clear" w:color="auto" w:fill="FFFFFF"/>
        </w:rPr>
        <w:t>Dragomir</w:t>
      </w:r>
      <w:proofErr w:type="spellEnd"/>
    </w:p>
    <w:p w14:paraId="1F050D83" w14:textId="6AEBB8A7" w:rsidR="00DA1629" w:rsidRPr="00DA1629" w:rsidRDefault="00DA1629" w:rsidP="00DA1629">
      <w:pPr>
        <w:spacing w:after="0" w:line="240" w:lineRule="auto"/>
        <w:jc w:val="center"/>
        <w:rPr>
          <w:rStyle w:val="Hyperlink"/>
          <w:rFonts w:ascii="Times New Roman" w:hAnsi="Times New Roman"/>
        </w:rPr>
      </w:pPr>
      <w:r w:rsidRPr="00DA1629">
        <w:rPr>
          <w:rFonts w:ascii="Times New Roman" w:hAnsi="Times New Roman" w:cs="Times New Roman"/>
          <w:bCs/>
          <w:spacing w:val="-5"/>
          <w:shd w:val="clear" w:color="auto" w:fill="FFFFFF"/>
        </w:rPr>
        <w:t xml:space="preserve">E-mail address: </w:t>
      </w:r>
      <w:hyperlink r:id="rId8" w:history="1">
        <w:r w:rsidRPr="00DA1629">
          <w:rPr>
            <w:rStyle w:val="Hyperlink"/>
            <w:rFonts w:ascii="Times New Roman" w:hAnsi="Times New Roman"/>
            <w:spacing w:val="-5"/>
            <w:shd w:val="clear" w:color="auto" w:fill="FFFFFF"/>
          </w:rPr>
          <w:t>mirela85.dragomir@gmail.com</w:t>
        </w:r>
      </w:hyperlink>
    </w:p>
    <w:p w14:paraId="1FE42033" w14:textId="77777777" w:rsidR="00DA1629" w:rsidRPr="00DA1629" w:rsidRDefault="00DA1629" w:rsidP="00DA1629">
      <w:pPr>
        <w:spacing w:after="0" w:line="240" w:lineRule="auto"/>
        <w:jc w:val="center"/>
        <w:rPr>
          <w:rStyle w:val="Hyperlink"/>
          <w:rFonts w:ascii="Times New Roman" w:hAnsi="Times New Roman"/>
        </w:rPr>
      </w:pPr>
    </w:p>
    <w:p w14:paraId="39681EE5" w14:textId="3A8C9C52" w:rsidR="00BD5A10" w:rsidRPr="00BD5A10" w:rsidRDefault="00DA1629" w:rsidP="00DA162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A1629">
        <w:rPr>
          <w:rStyle w:val="Hyperlink"/>
          <w:rFonts w:ascii="Times New Roman" w:hAnsi="Times New Roman"/>
          <w:spacing w:val="-5"/>
          <w:shd w:val="clear" w:color="auto" w:fill="FFFFFF"/>
          <w:vertAlign w:val="superscript"/>
        </w:rPr>
        <w:t>§</w:t>
      </w:r>
      <w:r w:rsidRPr="00DA1629">
        <w:rPr>
          <w:rStyle w:val="Hyperlink"/>
          <w:rFonts w:ascii="Times New Roman" w:hAnsi="Times New Roman"/>
          <w:spacing w:val="-5"/>
          <w:shd w:val="clear" w:color="auto" w:fill="FFFFFF"/>
        </w:rPr>
        <w:t xml:space="preserve">Present address: </w:t>
      </w:r>
      <w:r w:rsidR="00BD5A10" w:rsidRPr="00BD5A10">
        <w:rPr>
          <w:rFonts w:ascii="Times New Roman" w:hAnsi="Times New Roman" w:cs="Times New Roman"/>
        </w:rPr>
        <w:t xml:space="preserve">Electronic Ceramics Department, </w:t>
      </w:r>
      <w:proofErr w:type="spellStart"/>
      <w:r w:rsidR="00BD5A10" w:rsidRPr="00BD5A10">
        <w:rPr>
          <w:rFonts w:ascii="Times New Roman" w:hAnsi="Times New Roman" w:cs="Times New Roman"/>
        </w:rPr>
        <w:t>Jozef</w:t>
      </w:r>
      <w:proofErr w:type="spellEnd"/>
      <w:r w:rsidR="00BD5A10" w:rsidRPr="00BD5A10">
        <w:rPr>
          <w:rFonts w:ascii="Times New Roman" w:hAnsi="Times New Roman" w:cs="Times New Roman"/>
        </w:rPr>
        <w:t xml:space="preserve"> Stefan Institute, </w:t>
      </w:r>
      <w:proofErr w:type="spellStart"/>
      <w:r w:rsidR="00BD5A10" w:rsidRPr="00BD5A10">
        <w:rPr>
          <w:rFonts w:ascii="Times New Roman" w:hAnsi="Times New Roman" w:cs="Times New Roman"/>
        </w:rPr>
        <w:t>Jamova</w:t>
      </w:r>
      <w:proofErr w:type="spellEnd"/>
      <w:r w:rsidR="00BD5A10" w:rsidRPr="00BD5A10">
        <w:rPr>
          <w:rFonts w:ascii="Times New Roman" w:hAnsi="Times New Roman" w:cs="Times New Roman"/>
        </w:rPr>
        <w:t xml:space="preserve"> </w:t>
      </w:r>
      <w:proofErr w:type="spellStart"/>
      <w:r w:rsidR="00BD5A10" w:rsidRPr="00BD5A10">
        <w:rPr>
          <w:rFonts w:ascii="Times New Roman" w:hAnsi="Times New Roman" w:cs="Times New Roman"/>
        </w:rPr>
        <w:t>cesta</w:t>
      </w:r>
      <w:proofErr w:type="spellEnd"/>
      <w:r w:rsidR="00BD5A10" w:rsidRPr="00BD5A10">
        <w:rPr>
          <w:rFonts w:ascii="Times New Roman" w:hAnsi="Times New Roman" w:cs="Times New Roman"/>
        </w:rPr>
        <w:t xml:space="preserve"> 39, 1000 Ljubljana, Slovenia</w:t>
      </w:r>
    </w:p>
    <w:p w14:paraId="17D72CB7" w14:textId="2A9282E4" w:rsidR="00E919E2" w:rsidRPr="00AB5DE2" w:rsidRDefault="00522891" w:rsidP="00E434CD">
      <w:pPr>
        <w:spacing w:before="960" w:after="120" w:line="36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  <w:shd w:val="clear" w:color="auto" w:fill="FFFFFF"/>
        </w:rPr>
      </w:pPr>
      <w:r w:rsidRPr="00AB5DE2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6FC4708A" w14:textId="1539F789" w:rsidR="00C61D0B" w:rsidRDefault="002D79D0" w:rsidP="00E434CD">
      <w:pPr>
        <w:spacing w:after="0" w:line="360" w:lineRule="auto"/>
        <w:ind w:firstLine="340"/>
        <w:contextualSpacing/>
        <w:jc w:val="both"/>
        <w:rPr>
          <w:rStyle w:val="text-with-line-breaks"/>
          <w:rFonts w:ascii="Times New Roman" w:hAnsi="Times New Roman" w:cs="Times New Roman"/>
          <w:sz w:val="24"/>
          <w:szCs w:val="24"/>
        </w:rPr>
      </w:pPr>
      <w:r>
        <w:rPr>
          <w:rStyle w:val="text-with-line-breaks"/>
          <w:rFonts w:ascii="Times New Roman" w:hAnsi="Times New Roman" w:cs="Times New Roman"/>
          <w:sz w:val="24"/>
          <w:szCs w:val="24"/>
        </w:rPr>
        <w:t>T</w:t>
      </w:r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>etragonal NdVO</w:t>
      </w:r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  <w:vertAlign w:val="subscript"/>
        </w:rPr>
        <w:t>4</w:t>
      </w:r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>nanoneedles</w:t>
      </w:r>
      <w:proofErr w:type="spellEnd"/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were prepared via a simple room</w:t>
      </w:r>
      <w:r w:rsidR="00D67468" w:rsidRPr="00AB5DE2">
        <w:rPr>
          <w:rStyle w:val="text-with-line-breaks"/>
          <w:rFonts w:ascii="Times New Roman" w:hAnsi="Times New Roman" w:cs="Times New Roman"/>
          <w:sz w:val="24"/>
          <w:szCs w:val="24"/>
        </w:rPr>
        <w:t>-</w:t>
      </w:r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temperature </w:t>
      </w:r>
      <w:proofErr w:type="spellStart"/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>coprecipitation</w:t>
      </w:r>
      <w:proofErr w:type="spellEnd"/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method in </w:t>
      </w:r>
      <w:r w:rsidR="00BA5CBE">
        <w:rPr>
          <w:rStyle w:val="text-with-line-breaks"/>
          <w:rFonts w:ascii="Times New Roman" w:hAnsi="Times New Roman" w:cs="Times New Roman"/>
          <w:sz w:val="24"/>
          <w:szCs w:val="24"/>
        </w:rPr>
        <w:t xml:space="preserve">the </w:t>
      </w:r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>absence of any surfactant or template</w:t>
      </w:r>
      <w:r w:rsidR="00BD387C" w:rsidRPr="00AB5DE2">
        <w:rPr>
          <w:rStyle w:val="text-with-line-breaks"/>
          <w:rFonts w:ascii="Times New Roman" w:hAnsi="Times New Roman" w:cs="Times New Roman"/>
          <w:sz w:val="24"/>
          <w:szCs w:val="24"/>
        </w:rPr>
        <w:t>,</w:t>
      </w:r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</w:t>
      </w:r>
      <w:r w:rsidR="00D67468" w:rsidRPr="00AB5DE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starting from </w:t>
      </w:r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>simple inorganic salt</w:t>
      </w:r>
      <w:r w:rsidR="00FD6530">
        <w:rPr>
          <w:rStyle w:val="text-with-line-breaks"/>
          <w:rFonts w:ascii="Times New Roman" w:hAnsi="Times New Roman" w:cs="Times New Roman"/>
          <w:sz w:val="24"/>
          <w:szCs w:val="24"/>
        </w:rPr>
        <w:t xml:space="preserve">s, </w:t>
      </w:r>
      <w:r w:rsidR="003C5992">
        <w:rPr>
          <w:rStyle w:val="text-with-line-breaks"/>
          <w:rFonts w:ascii="Times New Roman" w:hAnsi="Times New Roman" w:cs="Times New Roman"/>
          <w:sz w:val="24"/>
          <w:szCs w:val="24"/>
        </w:rPr>
        <w:t>NdCl</w:t>
      </w:r>
      <w:r w:rsidR="003C5992" w:rsidRPr="003C5992">
        <w:rPr>
          <w:rStyle w:val="text-with-line-breaks"/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3C5992">
        <w:rPr>
          <w:rStyle w:val="text-with-line-breaks"/>
          <w:rFonts w:ascii="Times New Roman" w:hAnsi="Times New Roman" w:cs="Times New Roman"/>
          <w:sz w:val="24"/>
          <w:szCs w:val="24"/>
        </w:rPr>
        <w:t>and Na</w:t>
      </w:r>
      <w:r w:rsidR="003C5992" w:rsidRPr="003C5992">
        <w:rPr>
          <w:rStyle w:val="text-with-line-breaks"/>
          <w:rFonts w:ascii="Times New Roman" w:hAnsi="Times New Roman" w:cs="Times New Roman"/>
          <w:sz w:val="24"/>
          <w:szCs w:val="24"/>
          <w:vertAlign w:val="subscript"/>
        </w:rPr>
        <w:t>3</w:t>
      </w:r>
      <w:r w:rsidR="003C5992">
        <w:rPr>
          <w:rStyle w:val="text-with-line-breaks"/>
          <w:rFonts w:ascii="Times New Roman" w:hAnsi="Times New Roman" w:cs="Times New Roman"/>
          <w:sz w:val="24"/>
          <w:szCs w:val="24"/>
        </w:rPr>
        <w:t>VO</w:t>
      </w:r>
      <w:r w:rsidR="003C5992" w:rsidRPr="003C5992">
        <w:rPr>
          <w:rStyle w:val="text-with-line-breaks"/>
          <w:rFonts w:ascii="Times New Roman" w:hAnsi="Times New Roman" w:cs="Times New Roman"/>
          <w:sz w:val="24"/>
          <w:szCs w:val="24"/>
          <w:vertAlign w:val="subscript"/>
        </w:rPr>
        <w:t>4</w:t>
      </w:r>
      <w:r w:rsidR="00FD6530">
        <w:rPr>
          <w:rStyle w:val="text-with-line-breaks"/>
          <w:rFonts w:ascii="Times New Roman" w:hAnsi="Times New Roman" w:cs="Times New Roman"/>
          <w:sz w:val="24"/>
          <w:szCs w:val="24"/>
        </w:rPr>
        <w:t>,</w:t>
      </w:r>
      <w:r w:rsidR="003C599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</w:t>
      </w:r>
      <w:r w:rsidR="00494EBF">
        <w:rPr>
          <w:rStyle w:val="text-with-line-breaks"/>
          <w:rFonts w:ascii="Times New Roman" w:hAnsi="Times New Roman" w:cs="Times New Roman"/>
          <w:sz w:val="24"/>
          <w:szCs w:val="24"/>
        </w:rPr>
        <w:t xml:space="preserve">as raw materials. The </w:t>
      </w:r>
      <w:proofErr w:type="spellStart"/>
      <w:r w:rsidR="00494EBF">
        <w:rPr>
          <w:rStyle w:val="text-with-line-breaks"/>
          <w:rFonts w:ascii="Times New Roman" w:hAnsi="Times New Roman" w:cs="Times New Roman"/>
          <w:sz w:val="24"/>
          <w:szCs w:val="24"/>
        </w:rPr>
        <w:t>nanoneedles</w:t>
      </w:r>
      <w:proofErr w:type="spellEnd"/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were characterized by XR</w:t>
      </w:r>
      <w:r w:rsidR="00A84B15" w:rsidRPr="00AB5DE2">
        <w:rPr>
          <w:rStyle w:val="text-with-line-breaks"/>
          <w:rFonts w:ascii="Times New Roman" w:hAnsi="Times New Roman" w:cs="Times New Roman"/>
          <w:sz w:val="24"/>
          <w:szCs w:val="24"/>
        </w:rPr>
        <w:t>P</w:t>
      </w:r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>D, SEM, Raman, PL</w:t>
      </w:r>
      <w:r w:rsidR="006748EE">
        <w:rPr>
          <w:rStyle w:val="text-with-line-breaks"/>
          <w:rFonts w:ascii="Times New Roman" w:hAnsi="Times New Roman" w:cs="Times New Roman"/>
          <w:sz w:val="24"/>
          <w:szCs w:val="24"/>
        </w:rPr>
        <w:t>,</w:t>
      </w:r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and lifetime</w:t>
      </w:r>
      <w:r w:rsidR="002531DC" w:rsidRPr="00AB5DE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spectroscopy</w:t>
      </w:r>
      <w:r w:rsidR="00D67468" w:rsidRPr="00AB5DE2">
        <w:rPr>
          <w:rStyle w:val="text-with-line-breaks"/>
          <w:rFonts w:ascii="Times New Roman" w:hAnsi="Times New Roman" w:cs="Times New Roman"/>
          <w:sz w:val="24"/>
          <w:szCs w:val="24"/>
        </w:rPr>
        <w:t>.</w:t>
      </w:r>
      <w:r w:rsidR="000E473F" w:rsidRPr="00AB5DE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</w:t>
      </w:r>
      <w:r w:rsidR="00460D85">
        <w:rPr>
          <w:rStyle w:val="text-with-line-breaks"/>
          <w:rFonts w:ascii="Times New Roman" w:hAnsi="Times New Roman" w:cs="Times New Roman"/>
          <w:sz w:val="24"/>
          <w:szCs w:val="24"/>
        </w:rPr>
        <w:t>T</w:t>
      </w:r>
      <w:r w:rsidR="004561B2" w:rsidRPr="00CC3C2B">
        <w:rPr>
          <w:rStyle w:val="text-with-line-breaks"/>
          <w:rFonts w:ascii="Times New Roman" w:hAnsi="Times New Roman" w:cs="Times New Roman"/>
          <w:sz w:val="24"/>
          <w:szCs w:val="24"/>
        </w:rPr>
        <w:t xml:space="preserve">he </w:t>
      </w:r>
      <w:r w:rsidR="0095468B">
        <w:rPr>
          <w:rStyle w:val="text-with-line-breaks"/>
          <w:rFonts w:ascii="Times New Roman" w:hAnsi="Times New Roman" w:cs="Times New Roman"/>
          <w:sz w:val="24"/>
          <w:szCs w:val="24"/>
        </w:rPr>
        <w:t>particles</w:t>
      </w:r>
      <w:r w:rsidR="004561B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</w:t>
      </w:r>
      <w:r w:rsidR="00BA5CBE" w:rsidRPr="00F66274">
        <w:rPr>
          <w:rStyle w:val="text-with-line-breaks"/>
          <w:rFonts w:ascii="Times New Roman" w:hAnsi="Times New Roman" w:cs="Times New Roman"/>
          <w:sz w:val="24"/>
          <w:szCs w:val="24"/>
        </w:rPr>
        <w:t>have a length of about 100 nm and a diameter of 20 nm</w:t>
      </w:r>
      <w:r w:rsidR="00BA5CBE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and </w:t>
      </w:r>
      <w:r w:rsidR="004561B2">
        <w:rPr>
          <w:rStyle w:val="text-with-line-breaks"/>
          <w:rFonts w:ascii="Times New Roman" w:hAnsi="Times New Roman" w:cs="Times New Roman"/>
          <w:sz w:val="24"/>
          <w:szCs w:val="24"/>
        </w:rPr>
        <w:t>grow along &lt;112&gt;</w:t>
      </w:r>
      <w:r w:rsidR="00460D85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direction</w:t>
      </w:r>
      <w:r w:rsidR="00634EA0">
        <w:rPr>
          <w:rStyle w:val="text-with-line-breaks"/>
          <w:rFonts w:ascii="Times New Roman" w:hAnsi="Times New Roman" w:cs="Times New Roman"/>
          <w:sz w:val="24"/>
          <w:szCs w:val="24"/>
        </w:rPr>
        <w:t>.</w:t>
      </w:r>
      <w:r w:rsidR="00E434CD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</w:t>
      </w:r>
      <w:r w:rsidR="00564A44" w:rsidRPr="00CC3C2B">
        <w:rPr>
          <w:rStyle w:val="text-with-line-breaks"/>
          <w:rFonts w:ascii="Times New Roman" w:hAnsi="Times New Roman" w:cs="Times New Roman"/>
          <w:sz w:val="24"/>
          <w:szCs w:val="24"/>
        </w:rPr>
        <w:t>The advantages of this</w:t>
      </w:r>
      <w:r w:rsidR="006B6B40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method </w:t>
      </w:r>
      <w:r w:rsidR="00E919E2" w:rsidRPr="00AB5DE2">
        <w:rPr>
          <w:rStyle w:val="text-with-line-breaks"/>
          <w:rFonts w:ascii="Times New Roman" w:hAnsi="Times New Roman" w:cs="Times New Roman"/>
          <w:sz w:val="24"/>
          <w:szCs w:val="24"/>
        </w:rPr>
        <w:t>lie in the high yield</w:t>
      </w:r>
      <w:r w:rsidR="00D15AF9">
        <w:rPr>
          <w:rStyle w:val="text-with-line-breaks"/>
          <w:rFonts w:ascii="Times New Roman" w:hAnsi="Times New Roman" w:cs="Times New Roman"/>
          <w:sz w:val="24"/>
          <w:szCs w:val="24"/>
        </w:rPr>
        <w:t>, non-toxic solvents,</w:t>
      </w:r>
      <w:r w:rsidR="00494EBF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mild reaction conditions</w:t>
      </w:r>
      <w:r w:rsidR="00753CFD">
        <w:rPr>
          <w:rStyle w:val="text-with-line-breaks"/>
          <w:rFonts w:ascii="Times New Roman" w:hAnsi="Times New Roman" w:cs="Times New Roman"/>
          <w:sz w:val="24"/>
          <w:szCs w:val="24"/>
        </w:rPr>
        <w:t xml:space="preserve">, </w:t>
      </w:r>
      <w:r w:rsidR="00FE2767">
        <w:rPr>
          <w:rStyle w:val="text-with-line-breaks"/>
          <w:rFonts w:ascii="Times New Roman" w:hAnsi="Times New Roman" w:cs="Times New Roman"/>
          <w:sz w:val="24"/>
          <w:szCs w:val="24"/>
        </w:rPr>
        <w:t xml:space="preserve">and </w:t>
      </w:r>
      <w:r w:rsidR="00032239">
        <w:rPr>
          <w:rStyle w:val="text-with-line-breaks"/>
          <w:rFonts w:ascii="Times New Roman" w:hAnsi="Times New Roman" w:cs="Times New Roman"/>
          <w:sz w:val="24"/>
          <w:szCs w:val="24"/>
        </w:rPr>
        <w:t xml:space="preserve">it </w:t>
      </w:r>
      <w:r w:rsidR="00AF1FA4">
        <w:rPr>
          <w:rStyle w:val="text-with-line-breaks"/>
          <w:rFonts w:ascii="Times New Roman" w:hAnsi="Times New Roman" w:cs="Times New Roman"/>
          <w:sz w:val="24"/>
          <w:szCs w:val="24"/>
        </w:rPr>
        <w:t>can</w:t>
      </w:r>
      <w:r w:rsidR="00032239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</w:t>
      </w:r>
      <w:r w:rsidR="00AF1FA4">
        <w:rPr>
          <w:rStyle w:val="text-with-line-breaks"/>
          <w:rFonts w:ascii="Times New Roman" w:hAnsi="Times New Roman" w:cs="Times New Roman"/>
          <w:sz w:val="24"/>
          <w:szCs w:val="24"/>
        </w:rPr>
        <w:t xml:space="preserve">potentially </w:t>
      </w:r>
      <w:r w:rsidR="00C50EA2">
        <w:rPr>
          <w:rStyle w:val="text-with-line-breaks"/>
          <w:rFonts w:ascii="Times New Roman" w:hAnsi="Times New Roman" w:cs="Times New Roman"/>
          <w:sz w:val="24"/>
          <w:szCs w:val="24"/>
        </w:rPr>
        <w:t>be employed</w:t>
      </w:r>
      <w:r w:rsidR="00D15AF9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for the preparation of other </w:t>
      </w:r>
      <w:r w:rsidR="00460D85">
        <w:rPr>
          <w:rStyle w:val="text-with-line-breaks"/>
          <w:rFonts w:ascii="Times New Roman" w:hAnsi="Times New Roman" w:cs="Times New Roman"/>
          <w:sz w:val="24"/>
          <w:szCs w:val="24"/>
        </w:rPr>
        <w:t xml:space="preserve">1D </w:t>
      </w:r>
      <w:r w:rsidR="0067529B">
        <w:rPr>
          <w:rStyle w:val="text-with-line-breaks"/>
          <w:rFonts w:ascii="Times New Roman" w:hAnsi="Times New Roman" w:cs="Times New Roman"/>
          <w:sz w:val="24"/>
          <w:szCs w:val="24"/>
        </w:rPr>
        <w:t>lanthanide</w:t>
      </w:r>
      <w:r w:rsidR="00D15AF9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AF9">
        <w:rPr>
          <w:rStyle w:val="text-with-line-breaks"/>
          <w:rFonts w:ascii="Times New Roman" w:hAnsi="Times New Roman" w:cs="Times New Roman"/>
          <w:sz w:val="24"/>
          <w:szCs w:val="24"/>
        </w:rPr>
        <w:t>vanadates</w:t>
      </w:r>
      <w:proofErr w:type="spellEnd"/>
      <w:r w:rsidR="00331FF2" w:rsidRPr="00AB5DE2">
        <w:rPr>
          <w:rStyle w:val="text-with-line-breaks"/>
          <w:rFonts w:ascii="Times New Roman" w:hAnsi="Times New Roman" w:cs="Times New Roman"/>
          <w:sz w:val="24"/>
          <w:szCs w:val="24"/>
        </w:rPr>
        <w:t>.</w:t>
      </w:r>
    </w:p>
    <w:p w14:paraId="3EF52E67" w14:textId="21549206" w:rsidR="004459DD" w:rsidRDefault="004459DD" w:rsidP="00354BD4">
      <w:pPr>
        <w:spacing w:before="12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1C5">
        <w:rPr>
          <w:rFonts w:ascii="Times New Roman" w:hAnsi="Times New Roman" w:cs="Times New Roman"/>
          <w:b/>
          <w:sz w:val="24"/>
          <w:szCs w:val="24"/>
        </w:rPr>
        <w:t>Keywords:</w:t>
      </w:r>
      <w:r w:rsidR="00BA1F15">
        <w:rPr>
          <w:rFonts w:ascii="Times New Roman" w:hAnsi="Times New Roman" w:cs="Times New Roman"/>
          <w:sz w:val="24"/>
          <w:szCs w:val="24"/>
        </w:rPr>
        <w:t xml:space="preserve"> nanostructures, </w:t>
      </w:r>
      <w:r>
        <w:rPr>
          <w:rFonts w:ascii="Times New Roman" w:hAnsi="Times New Roman" w:cs="Times New Roman"/>
          <w:sz w:val="24"/>
          <w:szCs w:val="24"/>
        </w:rPr>
        <w:t>chemical sy</w:t>
      </w:r>
      <w:r w:rsidR="00BA1F15">
        <w:rPr>
          <w:rFonts w:ascii="Times New Roman" w:hAnsi="Times New Roman" w:cs="Times New Roman"/>
          <w:sz w:val="24"/>
          <w:szCs w:val="24"/>
        </w:rPr>
        <w:t xml:space="preserve">nthesis, optical properties, </w:t>
      </w:r>
      <w:r>
        <w:rPr>
          <w:rFonts w:ascii="Times New Roman" w:hAnsi="Times New Roman" w:cs="Times New Roman"/>
          <w:sz w:val="24"/>
          <w:szCs w:val="24"/>
        </w:rPr>
        <w:t>Raman spectroscopy, X-ray diffraction.</w:t>
      </w:r>
    </w:p>
    <w:p w14:paraId="5E1E4828" w14:textId="77777777" w:rsidR="005423B4" w:rsidRPr="00AB5DE2" w:rsidRDefault="00522891" w:rsidP="001B32E9">
      <w:pPr>
        <w:pStyle w:val="ListParagraph"/>
        <w:numPr>
          <w:ilvl w:val="0"/>
          <w:numId w:val="8"/>
        </w:numPr>
        <w:spacing w:before="600" w:after="240" w:line="36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DE2">
        <w:rPr>
          <w:rFonts w:ascii="Times New Roman" w:hAnsi="Times New Roman" w:cs="Times New Roman"/>
          <w:b/>
          <w:sz w:val="24"/>
          <w:szCs w:val="24"/>
        </w:rPr>
        <w:t>Introduction</w:t>
      </w:r>
      <w:bookmarkStart w:id="0" w:name="_Toc373149986"/>
    </w:p>
    <w:p w14:paraId="63BFA898" w14:textId="232C7FC5" w:rsidR="00DF08DC" w:rsidRDefault="00152A66" w:rsidP="00E434CD">
      <w:pPr>
        <w:autoSpaceDE w:val="0"/>
        <w:autoSpaceDN w:val="0"/>
        <w:adjustRightInd w:val="0"/>
        <w:spacing w:after="0" w:line="360" w:lineRule="auto"/>
        <w:ind w:firstLine="3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6040EB" w:rsidRPr="00C84643">
        <w:rPr>
          <w:rFonts w:ascii="Times New Roman" w:hAnsi="Times New Roman" w:cs="Times New Roman"/>
          <w:sz w:val="24"/>
          <w:szCs w:val="24"/>
        </w:rPr>
        <w:t>interesting optical properties</w:t>
      </w:r>
      <w:r w:rsidR="006040EB">
        <w:rPr>
          <w:rFonts w:ascii="Times New Roman" w:hAnsi="Times New Roman" w:cs="Times New Roman"/>
          <w:sz w:val="24"/>
          <w:szCs w:val="24"/>
        </w:rPr>
        <w:t xml:space="preserve"> of</w:t>
      </w:r>
      <w:r w:rsidR="00A832C0">
        <w:rPr>
          <w:rFonts w:ascii="Times New Roman" w:hAnsi="Times New Roman" w:cs="Times New Roman"/>
          <w:sz w:val="24"/>
          <w:szCs w:val="24"/>
        </w:rPr>
        <w:t xml:space="preserve"> lanthanide</w:t>
      </w:r>
      <w:r w:rsidR="001C621C">
        <w:rPr>
          <w:rFonts w:ascii="Times New Roman" w:hAnsi="Times New Roman" w:cs="Times New Roman"/>
          <w:sz w:val="24"/>
          <w:szCs w:val="24"/>
        </w:rPr>
        <w:t>s</w:t>
      </w:r>
      <w:r w:rsidR="006040EB">
        <w:rPr>
          <w:rFonts w:ascii="Times New Roman" w:hAnsi="Times New Roman" w:cs="Times New Roman"/>
          <w:sz w:val="24"/>
          <w:szCs w:val="24"/>
        </w:rPr>
        <w:t xml:space="preserve"> </w:t>
      </w:r>
      <w:r w:rsidR="006040EB" w:rsidRPr="00C84643">
        <w:rPr>
          <w:rFonts w:ascii="Times New Roman" w:hAnsi="Times New Roman" w:cs="Times New Roman"/>
          <w:sz w:val="24"/>
          <w:szCs w:val="24"/>
        </w:rPr>
        <w:t xml:space="preserve">such as luminescence, up-conversion, wide optical transparency, </w:t>
      </w:r>
      <w:r w:rsidR="005F2C01">
        <w:rPr>
          <w:rFonts w:ascii="Times New Roman" w:hAnsi="Times New Roman" w:cs="Times New Roman"/>
          <w:sz w:val="24"/>
          <w:szCs w:val="24"/>
        </w:rPr>
        <w:t xml:space="preserve">or </w:t>
      </w:r>
      <w:r w:rsidR="006040EB" w:rsidRPr="00C84643">
        <w:rPr>
          <w:rFonts w:ascii="Times New Roman" w:hAnsi="Times New Roman" w:cs="Times New Roman"/>
          <w:sz w:val="24"/>
          <w:szCs w:val="24"/>
        </w:rPr>
        <w:t>large birefringence</w:t>
      </w:r>
      <w:r w:rsidR="006040EB">
        <w:rPr>
          <w:rFonts w:ascii="Times New Roman" w:hAnsi="Times New Roman" w:cs="Times New Roman"/>
          <w:sz w:val="24"/>
          <w:szCs w:val="24"/>
        </w:rPr>
        <w:t xml:space="preserve"> </w:t>
      </w:r>
      <w:r w:rsidR="00DD14E3">
        <w:rPr>
          <w:rFonts w:ascii="Times New Roman" w:hAnsi="Times New Roman" w:cs="Times New Roman"/>
          <w:sz w:val="24"/>
          <w:szCs w:val="24"/>
        </w:rPr>
        <w:t>originate</w:t>
      </w:r>
      <w:r w:rsidR="006040EB">
        <w:rPr>
          <w:rFonts w:ascii="Times New Roman" w:hAnsi="Times New Roman" w:cs="Times New Roman"/>
          <w:sz w:val="24"/>
          <w:szCs w:val="24"/>
        </w:rPr>
        <w:t xml:space="preserve"> primarily from the </w:t>
      </w:r>
      <w:r>
        <w:rPr>
          <w:rFonts w:ascii="Times New Roman" w:hAnsi="Times New Roman" w:cs="Times New Roman"/>
          <w:sz w:val="24"/>
          <w:szCs w:val="24"/>
        </w:rPr>
        <w:t>multitude of</w:t>
      </w:r>
      <w:r w:rsidR="00AA774B" w:rsidRPr="00C84643">
        <w:rPr>
          <w:rFonts w:ascii="Times New Roman" w:hAnsi="Times New Roman" w:cs="Times New Roman"/>
          <w:sz w:val="24"/>
          <w:szCs w:val="24"/>
        </w:rPr>
        <w:t xml:space="preserve"> transitions within the 4</w:t>
      </w:r>
      <w:r w:rsidR="00AA774B" w:rsidRPr="00C84643">
        <w:rPr>
          <w:rFonts w:ascii="Times New Roman" w:hAnsi="Times New Roman" w:cs="Times New Roman"/>
          <w:i/>
          <w:sz w:val="24"/>
          <w:szCs w:val="24"/>
        </w:rPr>
        <w:t>f</w:t>
      </w:r>
      <w:r w:rsidR="00AA774B" w:rsidRPr="00C84643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="006040EB">
        <w:rPr>
          <w:rFonts w:ascii="Times New Roman" w:hAnsi="Times New Roman" w:cs="Times New Roman"/>
          <w:sz w:val="24"/>
          <w:szCs w:val="24"/>
        </w:rPr>
        <w:t xml:space="preserve"> electronic states</w:t>
      </w:r>
      <w:r w:rsidR="00A832C0">
        <w:rPr>
          <w:rFonts w:ascii="Times New Roman" w:hAnsi="Times New Roman" w:cs="Times New Roman"/>
          <w:sz w:val="24"/>
          <w:szCs w:val="24"/>
        </w:rPr>
        <w:t xml:space="preserve"> of the lanthanide ion</w:t>
      </w:r>
      <w:r w:rsidR="00AA774B" w:rsidRPr="00C84643">
        <w:rPr>
          <w:rFonts w:ascii="Times New Roman" w:hAnsi="Times New Roman" w:cs="Times New Roman"/>
          <w:sz w:val="24"/>
          <w:szCs w:val="24"/>
        </w:rPr>
        <w:t>.</w:t>
      </w:r>
      <w:r w:rsidR="00560644" w:rsidRPr="00C84643">
        <w:rPr>
          <w:rFonts w:ascii="Times New Roman" w:hAnsi="Times New Roman" w:cs="Times New Roman"/>
          <w:sz w:val="24"/>
          <w:szCs w:val="24"/>
        </w:rPr>
        <w:t xml:space="preserve"> Thus, </w:t>
      </w:r>
      <w:r w:rsidR="00B87454">
        <w:rPr>
          <w:rFonts w:ascii="Times New Roman" w:hAnsi="Times New Roman" w:cs="Times New Roman"/>
          <w:sz w:val="24"/>
          <w:szCs w:val="24"/>
        </w:rPr>
        <w:t xml:space="preserve">lanthanide-containing </w:t>
      </w:r>
      <w:r w:rsidR="00560644" w:rsidRPr="00C84643">
        <w:rPr>
          <w:rFonts w:ascii="Times New Roman" w:hAnsi="Times New Roman" w:cs="Times New Roman"/>
          <w:sz w:val="24"/>
          <w:szCs w:val="24"/>
        </w:rPr>
        <w:t>m</w:t>
      </w:r>
      <w:r w:rsidR="009D4DF3">
        <w:rPr>
          <w:rFonts w:ascii="Times New Roman" w:hAnsi="Times New Roman" w:cs="Times New Roman"/>
          <w:sz w:val="24"/>
          <w:szCs w:val="24"/>
        </w:rPr>
        <w:t>aterials</w:t>
      </w:r>
      <w:r w:rsidR="001179BF" w:rsidRPr="00C84643">
        <w:rPr>
          <w:rFonts w:ascii="Times New Roman" w:hAnsi="Times New Roman" w:cs="Times New Roman"/>
          <w:sz w:val="24"/>
          <w:szCs w:val="24"/>
        </w:rPr>
        <w:t xml:space="preserve"> </w:t>
      </w:r>
      <w:r w:rsidR="00795C19">
        <w:rPr>
          <w:rFonts w:ascii="Times New Roman" w:hAnsi="Times New Roman" w:cs="Times New Roman"/>
          <w:sz w:val="24"/>
          <w:szCs w:val="24"/>
        </w:rPr>
        <w:t>find applications</w:t>
      </w:r>
      <w:r w:rsidR="00320421">
        <w:rPr>
          <w:rFonts w:ascii="Times New Roman" w:hAnsi="Times New Roman" w:cs="Times New Roman"/>
          <w:sz w:val="24"/>
          <w:szCs w:val="24"/>
        </w:rPr>
        <w:t xml:space="preserve"> as</w:t>
      </w:r>
      <w:r w:rsidR="001179BF" w:rsidRPr="00C84643">
        <w:rPr>
          <w:rFonts w:ascii="Times New Roman" w:hAnsi="Times New Roman" w:cs="Times New Roman"/>
          <w:sz w:val="24"/>
          <w:szCs w:val="24"/>
        </w:rPr>
        <w:t xml:space="preserve"> laser host matrices, </w:t>
      </w:r>
      <w:r w:rsidR="00320421" w:rsidRPr="00C84643">
        <w:rPr>
          <w:rFonts w:ascii="Times New Roman" w:hAnsi="Times New Roman" w:cs="Times New Roman"/>
          <w:sz w:val="24"/>
          <w:szCs w:val="24"/>
        </w:rPr>
        <w:t>optical polarizers</w:t>
      </w:r>
      <w:r w:rsidR="00320421">
        <w:rPr>
          <w:rFonts w:ascii="Times New Roman" w:hAnsi="Times New Roman" w:cs="Times New Roman"/>
          <w:sz w:val="24"/>
          <w:szCs w:val="24"/>
        </w:rPr>
        <w:t>,</w:t>
      </w:r>
      <w:r w:rsidR="00320421" w:rsidRPr="00C84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9BF" w:rsidRPr="00C84643">
        <w:rPr>
          <w:rFonts w:ascii="Times New Roman" w:hAnsi="Times New Roman" w:cs="Times New Roman"/>
          <w:sz w:val="24"/>
          <w:szCs w:val="24"/>
        </w:rPr>
        <w:t>thermo</w:t>
      </w:r>
      <w:r w:rsidR="00795C19">
        <w:rPr>
          <w:rFonts w:ascii="Times New Roman" w:hAnsi="Times New Roman" w:cs="Times New Roman"/>
          <w:sz w:val="24"/>
          <w:szCs w:val="24"/>
        </w:rPr>
        <w:t>phosphors</w:t>
      </w:r>
      <w:proofErr w:type="spellEnd"/>
      <w:r w:rsidR="00320421">
        <w:rPr>
          <w:rFonts w:ascii="Times New Roman" w:hAnsi="Times New Roman" w:cs="Times New Roman"/>
          <w:sz w:val="24"/>
          <w:szCs w:val="24"/>
        </w:rPr>
        <w:t>,</w:t>
      </w:r>
      <w:r w:rsidR="00795C19">
        <w:rPr>
          <w:rFonts w:ascii="Times New Roman" w:hAnsi="Times New Roman" w:cs="Times New Roman"/>
          <w:sz w:val="24"/>
          <w:szCs w:val="24"/>
        </w:rPr>
        <w:t xml:space="preserve"> sensors, solar cells</w:t>
      </w:r>
      <w:r w:rsidR="001179BF" w:rsidRPr="00C84643">
        <w:rPr>
          <w:rFonts w:ascii="Times New Roman" w:hAnsi="Times New Roman" w:cs="Times New Roman"/>
          <w:sz w:val="24"/>
          <w:szCs w:val="24"/>
        </w:rPr>
        <w:t>, scintillators for γ-rays detection, in nuclear wast</w:t>
      </w:r>
      <w:r w:rsidR="00E05431" w:rsidRPr="00C84643">
        <w:rPr>
          <w:rFonts w:ascii="Times New Roman" w:hAnsi="Times New Roman" w:cs="Times New Roman"/>
          <w:sz w:val="24"/>
          <w:szCs w:val="24"/>
        </w:rPr>
        <w:t xml:space="preserve">e storage, ionic conductors, </w:t>
      </w:r>
      <w:r w:rsidR="001179BF" w:rsidRPr="00C84643">
        <w:rPr>
          <w:rFonts w:ascii="Times New Roman" w:hAnsi="Times New Roman" w:cs="Times New Roman"/>
          <w:sz w:val="24"/>
          <w:szCs w:val="24"/>
        </w:rPr>
        <w:t xml:space="preserve">catalysis or </w:t>
      </w:r>
      <w:proofErr w:type="spellStart"/>
      <w:r w:rsidR="001179BF" w:rsidRPr="00C84643">
        <w:rPr>
          <w:rFonts w:ascii="Times New Roman" w:hAnsi="Times New Roman" w:cs="Times New Roman"/>
          <w:sz w:val="24"/>
          <w:szCs w:val="24"/>
        </w:rPr>
        <w:t>photocatalysis</w:t>
      </w:r>
      <w:proofErr w:type="spellEnd"/>
      <w:r w:rsidR="00597C57">
        <w:rPr>
          <w:rFonts w:ascii="Times New Roman" w:hAnsi="Times New Roman" w:cs="Times New Roman"/>
          <w:sz w:val="24"/>
          <w:szCs w:val="24"/>
        </w:rPr>
        <w:t>.</w:t>
      </w:r>
      <w:r w:rsidR="001179BF" w:rsidRPr="003D61D4">
        <w:rPr>
          <w:rStyle w:val="EndnoteReference"/>
          <w:vertAlign w:val="superscript"/>
        </w:rPr>
        <w:endnoteReference w:id="1"/>
      </w:r>
      <w:r w:rsidR="001179BF" w:rsidRPr="003D61D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1" w:name="_Ref347594021"/>
      <w:r w:rsidR="001179BF" w:rsidRPr="003D61D4">
        <w:rPr>
          <w:rStyle w:val="EndnoteReference"/>
          <w:vertAlign w:val="superscript"/>
        </w:rPr>
        <w:endnoteReference w:id="2"/>
      </w:r>
      <w:bookmarkEnd w:id="1"/>
      <w:r w:rsidR="001179BF" w:rsidRPr="003D61D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2" w:name="_Ref347593921"/>
      <w:r w:rsidR="001179BF" w:rsidRPr="003D61D4">
        <w:rPr>
          <w:rStyle w:val="EndnoteReference"/>
          <w:vertAlign w:val="superscript"/>
        </w:rPr>
        <w:endnoteReference w:id="3"/>
      </w:r>
      <w:bookmarkEnd w:id="2"/>
      <w:r w:rsidR="001179BF" w:rsidRPr="003D61D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3" w:name="_Ref347594128"/>
      <w:r w:rsidR="001179BF" w:rsidRPr="003D61D4">
        <w:rPr>
          <w:rStyle w:val="EndnoteReference"/>
          <w:vertAlign w:val="superscript"/>
        </w:rPr>
        <w:endnoteReference w:id="4"/>
      </w:r>
      <w:bookmarkEnd w:id="3"/>
      <w:r w:rsidR="00560644" w:rsidRPr="00C84643">
        <w:rPr>
          <w:rFonts w:ascii="Times New Roman" w:hAnsi="Times New Roman" w:cs="Times New Roman"/>
          <w:sz w:val="24"/>
          <w:szCs w:val="24"/>
        </w:rPr>
        <w:t xml:space="preserve"> </w:t>
      </w:r>
      <w:r w:rsidR="00F57DC1">
        <w:rPr>
          <w:rFonts w:ascii="Times New Roman" w:hAnsi="Times New Roman" w:cs="Times New Roman"/>
          <w:sz w:val="24"/>
          <w:szCs w:val="24"/>
        </w:rPr>
        <w:t>The efficiency of the</w:t>
      </w:r>
      <w:r w:rsidR="00BB767C">
        <w:rPr>
          <w:rFonts w:ascii="Times New Roman" w:hAnsi="Times New Roman" w:cs="Times New Roman"/>
          <w:sz w:val="24"/>
          <w:szCs w:val="24"/>
        </w:rPr>
        <w:t xml:space="preserve"> </w:t>
      </w:r>
      <w:r w:rsidR="00560644">
        <w:rPr>
          <w:rFonts w:ascii="Times New Roman" w:hAnsi="Times New Roman" w:cs="Times New Roman"/>
          <w:sz w:val="24"/>
          <w:szCs w:val="24"/>
        </w:rPr>
        <w:t>4</w:t>
      </w:r>
      <w:r w:rsidR="00560644" w:rsidRPr="00560644">
        <w:rPr>
          <w:rFonts w:ascii="Times New Roman" w:hAnsi="Times New Roman" w:cs="Times New Roman"/>
          <w:i/>
          <w:sz w:val="24"/>
          <w:szCs w:val="24"/>
        </w:rPr>
        <w:t>f</w:t>
      </w:r>
      <w:r w:rsidR="00560644" w:rsidRPr="00560644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="00560644">
        <w:rPr>
          <w:rFonts w:ascii="Times New Roman" w:hAnsi="Times New Roman" w:cs="Times New Roman"/>
          <w:sz w:val="24"/>
          <w:szCs w:val="24"/>
        </w:rPr>
        <w:t xml:space="preserve"> </w:t>
      </w:r>
      <w:r w:rsidR="00BB767C">
        <w:rPr>
          <w:rFonts w:ascii="Times New Roman" w:hAnsi="Times New Roman" w:cs="Times New Roman"/>
          <w:sz w:val="24"/>
          <w:szCs w:val="24"/>
        </w:rPr>
        <w:t xml:space="preserve">excitations </w:t>
      </w:r>
      <w:r w:rsidR="00F57DC1">
        <w:rPr>
          <w:rFonts w:ascii="Times New Roman" w:hAnsi="Times New Roman" w:cs="Times New Roman"/>
          <w:sz w:val="24"/>
          <w:szCs w:val="24"/>
        </w:rPr>
        <w:t xml:space="preserve">in a lanthanide ion </w:t>
      </w:r>
      <w:r w:rsidR="00BB767C">
        <w:rPr>
          <w:rFonts w:ascii="Times New Roman" w:hAnsi="Times New Roman" w:cs="Times New Roman"/>
          <w:sz w:val="24"/>
          <w:szCs w:val="24"/>
        </w:rPr>
        <w:t xml:space="preserve">can be enhanced through a charge transfer from a host material with a higher absorption </w:t>
      </w:r>
      <w:r w:rsidR="009C1314">
        <w:rPr>
          <w:rFonts w:ascii="Times New Roman" w:hAnsi="Times New Roman" w:cs="Times New Roman"/>
          <w:sz w:val="24"/>
          <w:szCs w:val="24"/>
        </w:rPr>
        <w:t xml:space="preserve">coefficient. The </w:t>
      </w:r>
      <w:r w:rsidR="009C1314">
        <w:rPr>
          <w:rFonts w:ascii="Times New Roman" w:hAnsi="Times New Roman" w:cs="Times New Roman"/>
          <w:sz w:val="24"/>
          <w:szCs w:val="24"/>
        </w:rPr>
        <w:lastRenderedPageBreak/>
        <w:t>vanadate group</w:t>
      </w:r>
      <w:r w:rsidR="00BB767C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3-</m:t>
            </m:r>
          </m:sup>
        </m:sSubSup>
      </m:oMath>
      <w:r w:rsidR="00A70293">
        <w:rPr>
          <w:rFonts w:ascii="Times New Roman" w:hAnsi="Times New Roman" w:cs="Times New Roman"/>
          <w:sz w:val="24"/>
          <w:szCs w:val="24"/>
        </w:rPr>
        <w:t xml:space="preserve">, </w:t>
      </w:r>
      <w:r w:rsidR="00EB4D7E">
        <w:rPr>
          <w:rFonts w:ascii="Times New Roman" w:hAnsi="Times New Roman" w:cs="Times New Roman"/>
          <w:sz w:val="24"/>
          <w:szCs w:val="24"/>
        </w:rPr>
        <w:t xml:space="preserve">is a good host </w:t>
      </w:r>
      <w:r w:rsidR="00B472DE">
        <w:rPr>
          <w:rFonts w:ascii="Times New Roman" w:hAnsi="Times New Roman" w:cs="Times New Roman"/>
          <w:sz w:val="24"/>
          <w:szCs w:val="24"/>
        </w:rPr>
        <w:t xml:space="preserve">for the trivalent </w:t>
      </w:r>
      <w:r w:rsidR="009732A7">
        <w:rPr>
          <w:rFonts w:ascii="Times New Roman" w:hAnsi="Times New Roman" w:cs="Times New Roman"/>
          <w:sz w:val="24"/>
          <w:szCs w:val="24"/>
        </w:rPr>
        <w:t>ion</w:t>
      </w:r>
      <w:r w:rsidR="009C1314">
        <w:rPr>
          <w:rFonts w:ascii="Times New Roman" w:hAnsi="Times New Roman" w:cs="Times New Roman"/>
          <w:sz w:val="24"/>
          <w:szCs w:val="24"/>
        </w:rPr>
        <w:t xml:space="preserve"> because it</w:t>
      </w:r>
      <w:r w:rsidR="00BB767C">
        <w:rPr>
          <w:rFonts w:ascii="Times New Roman" w:hAnsi="Times New Roman" w:cs="Times New Roman"/>
          <w:sz w:val="24"/>
          <w:szCs w:val="24"/>
        </w:rPr>
        <w:t xml:space="preserve"> </w:t>
      </w:r>
      <w:r w:rsidR="00C71368">
        <w:rPr>
          <w:rFonts w:ascii="Times New Roman" w:hAnsi="Times New Roman" w:cs="Times New Roman"/>
          <w:sz w:val="24"/>
          <w:szCs w:val="24"/>
        </w:rPr>
        <w:t xml:space="preserve">can excite most of the lanthanide ions via the charge transfer transition within the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3-</m:t>
            </m:r>
          </m:sup>
        </m:sSubSup>
      </m:oMath>
      <w:r w:rsidR="00C71368">
        <w:rPr>
          <w:rFonts w:ascii="Times New Roman" w:hAnsi="Times New Roman" w:cs="Times New Roman"/>
          <w:sz w:val="24"/>
          <w:szCs w:val="24"/>
        </w:rPr>
        <w:t xml:space="preserve"> group</w:t>
      </w:r>
      <w:r w:rsidR="00C826EC">
        <w:rPr>
          <w:rFonts w:ascii="Times New Roman" w:hAnsi="Times New Roman" w:cs="Times New Roman"/>
          <w:sz w:val="24"/>
          <w:szCs w:val="24"/>
        </w:rPr>
        <w:t>,</w:t>
      </w:r>
      <w:r w:rsidR="00C71368">
        <w:rPr>
          <w:rFonts w:ascii="Times New Roman" w:hAnsi="Times New Roman" w:cs="Times New Roman"/>
          <w:sz w:val="24"/>
          <w:szCs w:val="24"/>
        </w:rPr>
        <w:t xml:space="preserve"> followed by an energy transfer to the emissive lanthanide ion.</w:t>
      </w:r>
      <w:r w:rsidR="00BB767C">
        <w:rPr>
          <w:rFonts w:ascii="Times New Roman" w:hAnsi="Times New Roman" w:cs="Times New Roman"/>
          <w:sz w:val="24"/>
          <w:szCs w:val="24"/>
        </w:rPr>
        <w:t xml:space="preserve"> Choosing a crystal site with a very low symmetry for the lanthanide ion further increases the rate of absorption and emission, which can result in higher quantum </w:t>
      </w:r>
      <w:r w:rsidR="008337DD">
        <w:rPr>
          <w:rFonts w:ascii="Times New Roman" w:hAnsi="Times New Roman" w:cs="Times New Roman"/>
          <w:sz w:val="24"/>
          <w:szCs w:val="24"/>
        </w:rPr>
        <w:t xml:space="preserve">yields. </w:t>
      </w:r>
    </w:p>
    <w:p w14:paraId="4D63F127" w14:textId="588E23C5" w:rsidR="00163D04" w:rsidRPr="00AB5DE2" w:rsidRDefault="008337DD" w:rsidP="00E434CD">
      <w:pPr>
        <w:autoSpaceDE w:val="0"/>
        <w:autoSpaceDN w:val="0"/>
        <w:adjustRightInd w:val="0"/>
        <w:spacing w:after="0" w:line="360" w:lineRule="auto"/>
        <w:ind w:firstLine="3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</w:t>
      </w:r>
      <w:r w:rsidR="00BB76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tetragonal </w:t>
      </w:r>
      <w:r w:rsidR="00BB767C">
        <w:rPr>
          <w:rFonts w:ascii="Times New Roman" w:hAnsi="Times New Roman" w:cs="Times New Roman"/>
          <w:sz w:val="24"/>
          <w:szCs w:val="24"/>
        </w:rPr>
        <w:t>ABO</w:t>
      </w:r>
      <w:r w:rsidR="00BB767C" w:rsidRPr="00BB767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structure </w:t>
      </w:r>
      <w:r w:rsidR="00B35033">
        <w:rPr>
          <w:rFonts w:ascii="Times New Roman" w:hAnsi="Times New Roman" w:cs="Times New Roman"/>
          <w:sz w:val="24"/>
          <w:szCs w:val="24"/>
        </w:rPr>
        <w:t>type</w:t>
      </w:r>
      <w:r>
        <w:rPr>
          <w:rFonts w:ascii="Times New Roman" w:hAnsi="Times New Roman" w:cs="Times New Roman"/>
          <w:sz w:val="24"/>
          <w:szCs w:val="24"/>
        </w:rPr>
        <w:t>,</w:t>
      </w:r>
      <w:r w:rsidR="00B35033">
        <w:rPr>
          <w:rFonts w:ascii="Times New Roman" w:hAnsi="Times New Roman" w:cs="Times New Roman"/>
          <w:sz w:val="24"/>
          <w:szCs w:val="24"/>
        </w:rPr>
        <w:t xml:space="preserve"> </w:t>
      </w:r>
      <w:r w:rsidR="0017447E">
        <w:rPr>
          <w:rFonts w:ascii="Times New Roman" w:hAnsi="Times New Roman" w:cs="Times New Roman"/>
          <w:sz w:val="24"/>
          <w:szCs w:val="24"/>
        </w:rPr>
        <w:t xml:space="preserve">the A-site ion </w:t>
      </w:r>
      <w:r>
        <w:rPr>
          <w:rFonts w:ascii="Times New Roman" w:hAnsi="Times New Roman" w:cs="Times New Roman"/>
          <w:sz w:val="24"/>
          <w:szCs w:val="24"/>
        </w:rPr>
        <w:t xml:space="preserve">has </w:t>
      </w:r>
      <w:r w:rsidR="00B35033">
        <w:rPr>
          <w:rFonts w:ascii="Times New Roman" w:hAnsi="Times New Roman" w:cs="Times New Roman"/>
          <w:sz w:val="24"/>
          <w:szCs w:val="24"/>
        </w:rPr>
        <w:t>a D</w:t>
      </w:r>
      <w:r w:rsidR="00B35033" w:rsidRPr="00B35033">
        <w:rPr>
          <w:rFonts w:ascii="Times New Roman" w:hAnsi="Times New Roman" w:cs="Times New Roman"/>
          <w:sz w:val="24"/>
          <w:szCs w:val="24"/>
          <w:vertAlign w:val="subscript"/>
        </w:rPr>
        <w:t>4h</w:t>
      </w:r>
      <w:r w:rsidR="00B35033">
        <w:rPr>
          <w:rFonts w:ascii="Times New Roman" w:hAnsi="Times New Roman" w:cs="Times New Roman"/>
          <w:sz w:val="24"/>
          <w:szCs w:val="24"/>
        </w:rPr>
        <w:t xml:space="preserve"> symmetry. </w:t>
      </w:r>
      <w:r w:rsidR="00460AF9">
        <w:rPr>
          <w:rFonts w:ascii="Times New Roman" w:hAnsi="Times New Roman" w:cs="Times New Roman"/>
          <w:sz w:val="24"/>
          <w:szCs w:val="24"/>
        </w:rPr>
        <w:t>Thus, a</w:t>
      </w:r>
      <w:r w:rsidR="00A13E11">
        <w:rPr>
          <w:rFonts w:ascii="Times New Roman" w:hAnsi="Times New Roman" w:cs="Times New Roman"/>
          <w:sz w:val="24"/>
          <w:szCs w:val="24"/>
        </w:rPr>
        <w:t xml:space="preserve"> lanthanide ion </w:t>
      </w:r>
      <w:r>
        <w:rPr>
          <w:rFonts w:ascii="Times New Roman" w:hAnsi="Times New Roman" w:cs="Times New Roman"/>
          <w:sz w:val="24"/>
          <w:szCs w:val="24"/>
        </w:rPr>
        <w:t xml:space="preserve">sitting </w:t>
      </w:r>
      <w:r w:rsidR="00A13E11">
        <w:rPr>
          <w:rFonts w:ascii="Times New Roman" w:hAnsi="Times New Roman" w:cs="Times New Roman"/>
          <w:sz w:val="24"/>
          <w:szCs w:val="24"/>
        </w:rPr>
        <w:t>on this</w:t>
      </w:r>
      <w:r w:rsidR="0017447E">
        <w:rPr>
          <w:rFonts w:ascii="Times New Roman" w:hAnsi="Times New Roman" w:cs="Times New Roman"/>
          <w:sz w:val="24"/>
          <w:szCs w:val="24"/>
        </w:rPr>
        <w:t xml:space="preserve"> crystal site </w:t>
      </w:r>
      <w:r w:rsidR="002A6225">
        <w:rPr>
          <w:rFonts w:ascii="Times New Roman" w:hAnsi="Times New Roman" w:cs="Times New Roman"/>
          <w:sz w:val="24"/>
          <w:szCs w:val="24"/>
        </w:rPr>
        <w:t xml:space="preserve">has a </w:t>
      </w:r>
      <w:r w:rsidR="00F70F09">
        <w:rPr>
          <w:rFonts w:ascii="Times New Roman" w:hAnsi="Times New Roman" w:cs="Times New Roman"/>
          <w:sz w:val="24"/>
          <w:szCs w:val="24"/>
        </w:rPr>
        <w:t>low</w:t>
      </w:r>
      <w:r w:rsidR="0017447E">
        <w:rPr>
          <w:rFonts w:ascii="Times New Roman" w:hAnsi="Times New Roman" w:cs="Times New Roman"/>
          <w:sz w:val="24"/>
          <w:szCs w:val="24"/>
        </w:rPr>
        <w:t xml:space="preserve"> symmetry</w:t>
      </w:r>
      <w:r w:rsidR="00F70F09">
        <w:rPr>
          <w:rFonts w:ascii="Times New Roman" w:hAnsi="Times New Roman" w:cs="Times New Roman"/>
          <w:sz w:val="24"/>
          <w:szCs w:val="24"/>
        </w:rPr>
        <w:t xml:space="preserve"> which </w:t>
      </w:r>
      <w:r w:rsidR="00A13E11">
        <w:rPr>
          <w:rFonts w:ascii="Times New Roman" w:hAnsi="Times New Roman" w:cs="Times New Roman"/>
          <w:sz w:val="24"/>
          <w:szCs w:val="24"/>
        </w:rPr>
        <w:t>favours the</w:t>
      </w:r>
      <w:r w:rsidR="0017447E">
        <w:rPr>
          <w:rFonts w:ascii="Times New Roman" w:hAnsi="Times New Roman" w:cs="Times New Roman"/>
          <w:sz w:val="24"/>
          <w:szCs w:val="24"/>
        </w:rPr>
        <w:t xml:space="preserve"> </w:t>
      </w:r>
      <w:r w:rsidR="00A13E11">
        <w:rPr>
          <w:rFonts w:ascii="Times New Roman" w:hAnsi="Times New Roman" w:cs="Times New Roman"/>
          <w:sz w:val="24"/>
          <w:szCs w:val="24"/>
        </w:rPr>
        <w:t>electric dipole transitions</w:t>
      </w:r>
      <w:r w:rsidR="00AD7DC0">
        <w:rPr>
          <w:rFonts w:ascii="Times New Roman" w:hAnsi="Times New Roman" w:cs="Times New Roman"/>
          <w:sz w:val="24"/>
          <w:szCs w:val="24"/>
        </w:rPr>
        <w:t xml:space="preserve"> </w:t>
      </w:r>
      <w:r w:rsidR="00A13E11">
        <w:rPr>
          <w:rFonts w:ascii="Times New Roman" w:hAnsi="Times New Roman" w:cs="Times New Roman"/>
          <w:sz w:val="24"/>
          <w:szCs w:val="24"/>
        </w:rPr>
        <w:t>resulting in higher radiative rate constants and less quenching processes.</w:t>
      </w:r>
      <w:r w:rsidR="00F2734A">
        <w:rPr>
          <w:rFonts w:ascii="Times New Roman" w:hAnsi="Times New Roman" w:cs="Times New Roman"/>
          <w:sz w:val="24"/>
          <w:szCs w:val="24"/>
        </w:rPr>
        <w:t xml:space="preserve"> </w:t>
      </w:r>
      <w:r w:rsidR="00163D04" w:rsidRPr="00AB5DE2">
        <w:rPr>
          <w:rFonts w:ascii="Times New Roman" w:hAnsi="Times New Roman" w:cs="Times New Roman"/>
          <w:sz w:val="24"/>
          <w:szCs w:val="24"/>
        </w:rPr>
        <w:t>N</w:t>
      </w:r>
      <w:r w:rsidR="00A70B88" w:rsidRPr="00AB5DE2">
        <w:rPr>
          <w:rFonts w:ascii="Times New Roman" w:hAnsi="Times New Roman" w:cs="Times New Roman"/>
          <w:sz w:val="24"/>
          <w:szCs w:val="24"/>
        </w:rPr>
        <w:t>eodymium vanadate, N</w:t>
      </w:r>
      <w:r w:rsidR="00163D04" w:rsidRPr="00AB5DE2">
        <w:rPr>
          <w:rFonts w:ascii="Times New Roman" w:hAnsi="Times New Roman" w:cs="Times New Roman"/>
          <w:sz w:val="24"/>
          <w:szCs w:val="24"/>
        </w:rPr>
        <w:t>dVO</w:t>
      </w:r>
      <w:r w:rsidR="00163D04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70B88" w:rsidRPr="00AB5DE2">
        <w:rPr>
          <w:rFonts w:ascii="Times New Roman" w:hAnsi="Times New Roman" w:cs="Times New Roman"/>
          <w:sz w:val="24"/>
          <w:szCs w:val="24"/>
        </w:rPr>
        <w:t>,</w:t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 is one of the most studied </w:t>
      </w:r>
      <w:proofErr w:type="spellStart"/>
      <w:r w:rsidR="00163D04" w:rsidRPr="00AB5DE2">
        <w:rPr>
          <w:rFonts w:ascii="Times New Roman" w:hAnsi="Times New Roman" w:cs="Times New Roman"/>
          <w:sz w:val="24"/>
          <w:szCs w:val="24"/>
        </w:rPr>
        <w:t>orthovanadate</w:t>
      </w:r>
      <w:proofErr w:type="spellEnd"/>
      <w:r w:rsidR="00A70B88" w:rsidRPr="00AB5DE2">
        <w:rPr>
          <w:rFonts w:ascii="Times New Roman" w:hAnsi="Times New Roman" w:cs="Times New Roman"/>
          <w:sz w:val="24"/>
          <w:szCs w:val="24"/>
        </w:rPr>
        <w:t xml:space="preserve"> from</w:t>
      </w:r>
      <w:r w:rsidR="00203C0A">
        <w:rPr>
          <w:rFonts w:ascii="Times New Roman" w:hAnsi="Times New Roman" w:cs="Times New Roman"/>
          <w:sz w:val="24"/>
          <w:szCs w:val="24"/>
        </w:rPr>
        <w:t xml:space="preserve"> the </w:t>
      </w:r>
      <w:r w:rsidR="003F71CA">
        <w:rPr>
          <w:rFonts w:ascii="Times New Roman" w:hAnsi="Times New Roman" w:cs="Times New Roman"/>
          <w:sz w:val="24"/>
          <w:szCs w:val="24"/>
        </w:rPr>
        <w:t>lanthanide</w:t>
      </w:r>
      <w:r w:rsidR="00203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C0A">
        <w:rPr>
          <w:rFonts w:ascii="Times New Roman" w:hAnsi="Times New Roman" w:cs="Times New Roman"/>
          <w:sz w:val="24"/>
          <w:szCs w:val="24"/>
        </w:rPr>
        <w:t>orthovanadate</w:t>
      </w:r>
      <w:proofErr w:type="spellEnd"/>
      <w:r w:rsidR="006D3697" w:rsidRPr="00AB5DE2">
        <w:rPr>
          <w:rFonts w:ascii="Times New Roman" w:hAnsi="Times New Roman" w:cs="Times New Roman"/>
          <w:sz w:val="24"/>
          <w:szCs w:val="24"/>
        </w:rPr>
        <w:t xml:space="preserve"> family with </w:t>
      </w:r>
      <w:r w:rsidR="00E55F43" w:rsidRPr="00AB5DE2">
        <w:rPr>
          <w:rFonts w:ascii="Times New Roman" w:hAnsi="Times New Roman" w:cs="Times New Roman"/>
          <w:sz w:val="24"/>
          <w:szCs w:val="24"/>
        </w:rPr>
        <w:t xml:space="preserve">the </w:t>
      </w:r>
      <w:r w:rsidR="006D3697" w:rsidRPr="00AB5DE2">
        <w:rPr>
          <w:rFonts w:ascii="Times New Roman" w:hAnsi="Times New Roman" w:cs="Times New Roman"/>
          <w:sz w:val="24"/>
          <w:szCs w:val="24"/>
        </w:rPr>
        <w:t>ABO</w:t>
      </w:r>
      <w:r w:rsidR="006D3697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D3697" w:rsidRPr="00AB5DE2">
        <w:rPr>
          <w:rFonts w:ascii="Times New Roman" w:hAnsi="Times New Roman" w:cs="Times New Roman"/>
          <w:sz w:val="24"/>
          <w:szCs w:val="24"/>
        </w:rPr>
        <w:t xml:space="preserve">-type structure. </w:t>
      </w:r>
      <w:r w:rsidR="00163D04" w:rsidRPr="00AB5DE2">
        <w:rPr>
          <w:rFonts w:ascii="Times New Roman" w:hAnsi="Times New Roman" w:cs="Times New Roman"/>
          <w:sz w:val="24"/>
          <w:szCs w:val="24"/>
        </w:rPr>
        <w:t>Numerous investigations have been made on optical materials based on NdVO</w:t>
      </w:r>
      <w:r w:rsidR="00163D04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A6DC1">
        <w:rPr>
          <w:rFonts w:ascii="Times New Roman" w:hAnsi="Times New Roman" w:cs="Times New Roman"/>
          <w:sz w:val="24"/>
          <w:szCs w:val="24"/>
        </w:rPr>
        <w:t xml:space="preserve"> </w:t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due to their good </w:t>
      </w:r>
      <w:r w:rsidR="008C74BF" w:rsidRPr="00AB5DE2">
        <w:rPr>
          <w:rFonts w:ascii="Times New Roman" w:hAnsi="Times New Roman" w:cs="Times New Roman"/>
          <w:sz w:val="24"/>
          <w:szCs w:val="24"/>
        </w:rPr>
        <w:t>optical</w:t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 properties.</w:t>
      </w:r>
      <w:r w:rsidR="00AA6DC1" w:rsidRPr="00AA6DC1">
        <w:rPr>
          <w:rFonts w:ascii="Times New Roman" w:hAnsi="Times New Roman" w:cs="Times New Roman"/>
          <w:vertAlign w:val="superscript"/>
        </w:rPr>
        <w:fldChar w:fldCharType="begin"/>
      </w:r>
      <w:r w:rsidR="00AA6DC1" w:rsidRPr="00AA6DC1">
        <w:rPr>
          <w:rFonts w:ascii="Times New Roman" w:hAnsi="Times New Roman" w:cs="Times New Roman"/>
          <w:vertAlign w:val="superscript"/>
        </w:rPr>
        <w:instrText xml:space="preserve"> NOTEREF _Ref347593921 \h  \* MERGEFORMAT </w:instrText>
      </w:r>
      <w:r w:rsidR="00AA6DC1" w:rsidRPr="00AA6DC1">
        <w:rPr>
          <w:rFonts w:ascii="Times New Roman" w:hAnsi="Times New Roman" w:cs="Times New Roman"/>
          <w:vertAlign w:val="superscript"/>
        </w:rPr>
      </w:r>
      <w:r w:rsidR="00AA6DC1" w:rsidRPr="00AA6DC1">
        <w:rPr>
          <w:rFonts w:ascii="Times New Roman" w:hAnsi="Times New Roman" w:cs="Times New Roman"/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vertAlign w:val="superscript"/>
        </w:rPr>
        <w:t>3</w:t>
      </w:r>
      <w:r w:rsidR="00AA6DC1" w:rsidRPr="00AA6DC1">
        <w:rPr>
          <w:rFonts w:ascii="Times New Roman" w:hAnsi="Times New Roman" w:cs="Times New Roman"/>
          <w:vertAlign w:val="superscript"/>
        </w:rPr>
        <w:fldChar w:fldCharType="end"/>
      </w:r>
      <w:r w:rsidR="00AA6DC1" w:rsidRPr="00AA6DC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4" w:name="_Ref361732668"/>
      <w:r w:rsidR="00AA6DC1" w:rsidRPr="00AA6DC1">
        <w:rPr>
          <w:rStyle w:val="EndnoteReference"/>
          <w:vertAlign w:val="superscript"/>
        </w:rPr>
        <w:endnoteReference w:id="5"/>
      </w:r>
      <w:bookmarkEnd w:id="4"/>
      <w:r w:rsidR="00AA6DC1" w:rsidRPr="00AA6DC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AA6DC1" w:rsidRPr="00AA6DC1">
        <w:rPr>
          <w:rStyle w:val="EndnoteReference"/>
          <w:vertAlign w:val="superscript"/>
        </w:rPr>
        <w:endnoteReference w:id="6"/>
      </w:r>
      <w:r w:rsidR="00AA6DC1" w:rsidRPr="00AA6DC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C7CE5" w:rsidRPr="00AB5DE2">
        <w:rPr>
          <w:rFonts w:ascii="Times New Roman" w:hAnsi="Times New Roman" w:cs="Times New Roman"/>
          <w:sz w:val="24"/>
          <w:szCs w:val="24"/>
        </w:rPr>
        <w:t xml:space="preserve"> For example,</w:t>
      </w:r>
      <w:r w:rsidR="0043494B">
        <w:rPr>
          <w:rFonts w:ascii="Times New Roman" w:hAnsi="Times New Roman" w:cs="Times New Roman"/>
          <w:sz w:val="24"/>
          <w:szCs w:val="24"/>
        </w:rPr>
        <w:t xml:space="preserve"> </w:t>
      </w:r>
      <w:r w:rsidR="00DC7CE5" w:rsidRPr="00AB5DE2">
        <w:rPr>
          <w:rFonts w:ascii="Times New Roman" w:hAnsi="Times New Roman" w:cs="Times New Roman"/>
          <w:sz w:val="24"/>
          <w:szCs w:val="24"/>
        </w:rPr>
        <w:t>Y-doped NdVO</w:t>
      </w:r>
      <w:r w:rsidR="00DC7CE5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C7CE5" w:rsidRPr="00AB5DE2">
        <w:rPr>
          <w:rFonts w:ascii="Times New Roman" w:hAnsi="Times New Roman" w:cs="Times New Roman"/>
          <w:sz w:val="24"/>
          <w:szCs w:val="24"/>
        </w:rPr>
        <w:t xml:space="preserve"> is a </w:t>
      </w:r>
      <w:r w:rsidR="005F71F4" w:rsidRPr="00AB5DE2">
        <w:rPr>
          <w:rFonts w:ascii="Times New Roman" w:hAnsi="Times New Roman" w:cs="Times New Roman"/>
          <w:sz w:val="24"/>
          <w:szCs w:val="24"/>
        </w:rPr>
        <w:t>well-known</w:t>
      </w:r>
      <w:r w:rsidR="00DC7CE5" w:rsidRPr="00AB5DE2">
        <w:rPr>
          <w:rFonts w:ascii="Times New Roman" w:hAnsi="Times New Roman" w:cs="Times New Roman"/>
          <w:sz w:val="24"/>
          <w:szCs w:val="24"/>
        </w:rPr>
        <w:t xml:space="preserve"> laser material with</w:t>
      </w:r>
      <w:r w:rsidR="00D86C65" w:rsidRPr="00AB5DE2">
        <w:rPr>
          <w:rFonts w:ascii="Times New Roman" w:hAnsi="Times New Roman" w:cs="Times New Roman"/>
          <w:sz w:val="24"/>
          <w:szCs w:val="24"/>
        </w:rPr>
        <w:t xml:space="preserve"> five</w:t>
      </w:r>
      <w:r w:rsidR="00DC7CE5" w:rsidRPr="00AB5DE2">
        <w:rPr>
          <w:rFonts w:ascii="Times New Roman" w:hAnsi="Times New Roman" w:cs="Times New Roman"/>
          <w:sz w:val="24"/>
          <w:szCs w:val="24"/>
        </w:rPr>
        <w:t xml:space="preserve"> times higher absorption coefficient at 808 nm (the standard wavelength of the currently </w:t>
      </w:r>
      <w:r w:rsidR="00203C0A">
        <w:rPr>
          <w:rFonts w:ascii="Times New Roman" w:hAnsi="Times New Roman" w:cs="Times New Roman"/>
          <w:sz w:val="24"/>
          <w:szCs w:val="24"/>
        </w:rPr>
        <w:t xml:space="preserve">available laser diodes) than the </w:t>
      </w:r>
      <w:proofErr w:type="spellStart"/>
      <w:r w:rsidR="00203C0A">
        <w:rPr>
          <w:rFonts w:ascii="Times New Roman" w:hAnsi="Times New Roman" w:cs="Times New Roman"/>
          <w:sz w:val="24"/>
          <w:szCs w:val="24"/>
        </w:rPr>
        <w:t>Nd:YAG</w:t>
      </w:r>
      <w:proofErr w:type="spellEnd"/>
      <w:r w:rsidR="00203C0A">
        <w:rPr>
          <w:rFonts w:ascii="Times New Roman" w:hAnsi="Times New Roman" w:cs="Times New Roman"/>
          <w:sz w:val="24"/>
          <w:szCs w:val="24"/>
        </w:rPr>
        <w:t xml:space="preserve"> laser diode</w:t>
      </w:r>
      <w:r w:rsidR="00AA6DC1">
        <w:rPr>
          <w:rFonts w:ascii="Times New Roman" w:hAnsi="Times New Roman" w:cs="Times New Roman"/>
          <w:sz w:val="24"/>
          <w:szCs w:val="24"/>
        </w:rPr>
        <w:t>.</w:t>
      </w:r>
      <w:r w:rsidR="00C37404" w:rsidRPr="00AA6DC1">
        <w:rPr>
          <w:rFonts w:ascii="Times New Roman" w:hAnsi="Times New Roman" w:cs="Times New Roman"/>
          <w:vertAlign w:val="superscript"/>
        </w:rPr>
        <w:fldChar w:fldCharType="begin"/>
      </w:r>
      <w:r w:rsidR="00C37404" w:rsidRPr="00AA6DC1">
        <w:rPr>
          <w:rFonts w:ascii="Times New Roman" w:hAnsi="Times New Roman" w:cs="Times New Roman"/>
          <w:vertAlign w:val="superscript"/>
        </w:rPr>
        <w:instrText xml:space="preserve"> NOTEREF _Ref361732668 \h  \* MERGEFORMAT </w:instrText>
      </w:r>
      <w:r w:rsidR="00C37404" w:rsidRPr="00AA6DC1">
        <w:rPr>
          <w:rFonts w:ascii="Times New Roman" w:hAnsi="Times New Roman" w:cs="Times New Roman"/>
          <w:vertAlign w:val="superscript"/>
        </w:rPr>
      </w:r>
      <w:r w:rsidR="00C37404" w:rsidRPr="00AA6DC1">
        <w:rPr>
          <w:rFonts w:ascii="Times New Roman" w:hAnsi="Times New Roman" w:cs="Times New Roman"/>
          <w:vertAlign w:val="superscript"/>
        </w:rPr>
        <w:fldChar w:fldCharType="separate"/>
      </w:r>
      <w:r w:rsidR="00202FE8" w:rsidRPr="00202FE8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C37404" w:rsidRPr="00AA6DC1">
        <w:rPr>
          <w:rFonts w:ascii="Times New Roman" w:hAnsi="Times New Roman" w:cs="Times New Roman"/>
          <w:vertAlign w:val="superscript"/>
        </w:rPr>
        <w:fldChar w:fldCharType="end"/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7930F4" w:rsidRPr="00AB5DE2">
        <w:rPr>
          <w:rFonts w:ascii="Times New Roman" w:hAnsi="Times New Roman" w:cs="Times New Roman"/>
          <w:sz w:val="24"/>
          <w:szCs w:val="24"/>
        </w:rPr>
        <w:t>T</w:t>
      </w:r>
      <w:r w:rsidR="00DC7CE5" w:rsidRPr="00AB5DE2">
        <w:rPr>
          <w:rFonts w:ascii="Times New Roman" w:hAnsi="Times New Roman" w:cs="Times New Roman"/>
          <w:sz w:val="24"/>
          <w:szCs w:val="24"/>
        </w:rPr>
        <w:t>he</w:t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 catalytic properties of NdVO</w:t>
      </w:r>
      <w:r w:rsidR="00163D04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201B2">
        <w:rPr>
          <w:rFonts w:ascii="Times New Roman" w:hAnsi="Times New Roman" w:cs="Times New Roman"/>
          <w:sz w:val="24"/>
          <w:szCs w:val="24"/>
        </w:rPr>
        <w:t xml:space="preserve"> have</w:t>
      </w:r>
      <w:r w:rsidR="007930F4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726BD5">
        <w:rPr>
          <w:rFonts w:ascii="Times New Roman" w:hAnsi="Times New Roman" w:cs="Times New Roman"/>
          <w:sz w:val="24"/>
          <w:szCs w:val="24"/>
        </w:rPr>
        <w:t xml:space="preserve">also </w:t>
      </w:r>
      <w:r w:rsidR="001201B2">
        <w:rPr>
          <w:rFonts w:ascii="Times New Roman" w:hAnsi="Times New Roman" w:cs="Times New Roman"/>
          <w:sz w:val="24"/>
          <w:szCs w:val="24"/>
        </w:rPr>
        <w:t>been investigated</w:t>
      </w:r>
      <w:r w:rsidR="00726BD5">
        <w:rPr>
          <w:rFonts w:ascii="Times New Roman" w:hAnsi="Times New Roman" w:cs="Times New Roman"/>
          <w:sz w:val="24"/>
          <w:szCs w:val="24"/>
        </w:rPr>
        <w:t>, i.e.</w:t>
      </w:r>
      <w:r w:rsidR="001201B2">
        <w:rPr>
          <w:rFonts w:ascii="Times New Roman" w:hAnsi="Times New Roman" w:cs="Times New Roman"/>
          <w:sz w:val="24"/>
          <w:szCs w:val="24"/>
        </w:rPr>
        <w:t xml:space="preserve"> </w:t>
      </w:r>
      <w:r w:rsidR="00163D04" w:rsidRPr="00AB5DE2">
        <w:rPr>
          <w:rFonts w:ascii="Times New Roman" w:hAnsi="Times New Roman" w:cs="Times New Roman"/>
          <w:sz w:val="24"/>
          <w:szCs w:val="24"/>
        </w:rPr>
        <w:t>for oxidative dehydrogenation of propane</w:t>
      </w:r>
      <w:r w:rsidR="00F7531A">
        <w:rPr>
          <w:rFonts w:ascii="Times New Roman" w:hAnsi="Times New Roman" w:cs="Times New Roman"/>
          <w:sz w:val="24"/>
          <w:szCs w:val="24"/>
        </w:rPr>
        <w:t>.</w:t>
      </w:r>
      <w:r w:rsidR="00C37404" w:rsidRPr="00F7531A">
        <w:rPr>
          <w:rFonts w:ascii="Times New Roman" w:hAnsi="Times New Roman" w:cs="Times New Roman"/>
          <w:vertAlign w:val="superscript"/>
        </w:rPr>
        <w:fldChar w:fldCharType="begin"/>
      </w:r>
      <w:r w:rsidR="00C37404" w:rsidRPr="00F7531A">
        <w:rPr>
          <w:rFonts w:ascii="Times New Roman" w:hAnsi="Times New Roman" w:cs="Times New Roman"/>
          <w:vertAlign w:val="superscript"/>
        </w:rPr>
        <w:instrText xml:space="preserve"> NOTEREF _Ref347594021 \h  \* MERGEFORMAT </w:instrText>
      </w:r>
      <w:r w:rsidR="00C37404" w:rsidRPr="00F7531A">
        <w:rPr>
          <w:rFonts w:ascii="Times New Roman" w:hAnsi="Times New Roman" w:cs="Times New Roman"/>
          <w:vertAlign w:val="superscript"/>
        </w:rPr>
      </w:r>
      <w:r w:rsidR="00C37404" w:rsidRPr="00F7531A">
        <w:rPr>
          <w:rFonts w:ascii="Times New Roman" w:hAnsi="Times New Roman" w:cs="Times New Roman"/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vertAlign w:val="superscript"/>
        </w:rPr>
        <w:t>2</w:t>
      </w:r>
      <w:r w:rsidR="00C37404" w:rsidRPr="00F7531A">
        <w:rPr>
          <w:rFonts w:ascii="Times New Roman" w:hAnsi="Times New Roman" w:cs="Times New Roman"/>
          <w:vertAlign w:val="superscript"/>
        </w:rPr>
        <w:fldChar w:fldCharType="end"/>
      </w:r>
      <w:r w:rsidR="00D91FAD" w:rsidRPr="00F7531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91FAD" w:rsidRPr="00AB5DE2">
        <w:rPr>
          <w:rFonts w:ascii="Times New Roman" w:hAnsi="Times New Roman" w:cs="Times New Roman"/>
          <w:sz w:val="24"/>
          <w:szCs w:val="24"/>
        </w:rPr>
        <w:t>Additionally, it</w:t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 has been found that NdVO</w:t>
      </w:r>
      <w:r w:rsidR="00163D04" w:rsidRPr="00AB5DE2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1201B2">
        <w:rPr>
          <w:rFonts w:ascii="Times New Roman" w:hAnsi="Times New Roman" w:cs="Times New Roman"/>
          <w:sz w:val="24"/>
          <w:szCs w:val="24"/>
        </w:rPr>
        <w:t>exhibits</w:t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AA3FA4">
        <w:rPr>
          <w:rFonts w:ascii="Times New Roman" w:hAnsi="Times New Roman" w:cs="Times New Roman"/>
          <w:sz w:val="24"/>
          <w:szCs w:val="24"/>
        </w:rPr>
        <w:t xml:space="preserve">a </w:t>
      </w:r>
      <w:r w:rsidR="00163D04" w:rsidRPr="00AB5DE2">
        <w:rPr>
          <w:rFonts w:ascii="Times New Roman" w:hAnsi="Times New Roman" w:cs="Times New Roman"/>
          <w:sz w:val="24"/>
          <w:szCs w:val="24"/>
        </w:rPr>
        <w:t>photocatalytic activity for degradation of dyes and organic pollutants comp</w:t>
      </w:r>
      <w:r w:rsidR="00726BD5">
        <w:rPr>
          <w:rFonts w:ascii="Times New Roman" w:hAnsi="Times New Roman" w:cs="Times New Roman"/>
          <w:sz w:val="24"/>
          <w:szCs w:val="24"/>
        </w:rPr>
        <w:t xml:space="preserve">arable </w:t>
      </w:r>
      <w:r w:rsidR="00163D04" w:rsidRPr="00AB5DE2">
        <w:rPr>
          <w:rFonts w:ascii="Times New Roman" w:hAnsi="Times New Roman" w:cs="Times New Roman"/>
          <w:sz w:val="24"/>
          <w:szCs w:val="24"/>
        </w:rPr>
        <w:t>or even higher than that of the commercial TiO</w:t>
      </w:r>
      <w:r w:rsidR="00163D04" w:rsidRPr="00AB5D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531A">
        <w:rPr>
          <w:rFonts w:ascii="Times New Roman" w:hAnsi="Times New Roman" w:cs="Times New Roman"/>
          <w:sz w:val="24"/>
          <w:szCs w:val="24"/>
        </w:rPr>
        <w:t>.</w:t>
      </w:r>
      <w:bookmarkStart w:id="5" w:name="_Ref347594148"/>
      <w:r w:rsidR="00F7531A" w:rsidRPr="00F7531A">
        <w:rPr>
          <w:rStyle w:val="EndnoteReference"/>
          <w:vertAlign w:val="superscript"/>
        </w:rPr>
        <w:endnoteReference w:id="7"/>
      </w:r>
      <w:bookmarkStart w:id="6" w:name="_Ref361751321"/>
      <w:bookmarkEnd w:id="5"/>
      <w:r w:rsidR="0083520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163D04" w:rsidRPr="00F7531A">
        <w:rPr>
          <w:rStyle w:val="EndnoteReference"/>
          <w:vertAlign w:val="superscript"/>
        </w:rPr>
        <w:endnoteReference w:id="8"/>
      </w:r>
      <w:bookmarkEnd w:id="6"/>
      <w:r w:rsidR="00163D04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3D2021">
        <w:rPr>
          <w:rFonts w:ascii="Times New Roman" w:hAnsi="Times New Roman" w:cs="Times New Roman"/>
          <w:sz w:val="24"/>
          <w:szCs w:val="24"/>
        </w:rPr>
        <w:t>Another study</w:t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1201B2">
        <w:rPr>
          <w:rFonts w:ascii="Times New Roman" w:hAnsi="Times New Roman" w:cs="Times New Roman"/>
          <w:sz w:val="24"/>
          <w:szCs w:val="24"/>
        </w:rPr>
        <w:t>indicated</w:t>
      </w:r>
      <w:r w:rsidR="003C0084">
        <w:rPr>
          <w:rFonts w:ascii="Times New Roman" w:hAnsi="Times New Roman" w:cs="Times New Roman"/>
          <w:sz w:val="24"/>
          <w:szCs w:val="24"/>
        </w:rPr>
        <w:t xml:space="preserve"> that Mo-doping increase</w:t>
      </w:r>
      <w:r w:rsidR="006F3197">
        <w:rPr>
          <w:rFonts w:ascii="Times New Roman" w:hAnsi="Times New Roman" w:cs="Times New Roman"/>
          <w:sz w:val="24"/>
          <w:szCs w:val="24"/>
        </w:rPr>
        <w:t>d</w:t>
      </w:r>
      <w:r w:rsidR="003C0084">
        <w:rPr>
          <w:rFonts w:ascii="Times New Roman" w:hAnsi="Times New Roman" w:cs="Times New Roman"/>
          <w:sz w:val="24"/>
          <w:szCs w:val="24"/>
        </w:rPr>
        <w:t xml:space="preserve"> the</w:t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 photocatalytic activity </w:t>
      </w:r>
      <w:r w:rsidR="003C0084">
        <w:rPr>
          <w:rFonts w:ascii="Times New Roman" w:hAnsi="Times New Roman" w:cs="Times New Roman"/>
          <w:sz w:val="24"/>
          <w:szCs w:val="24"/>
        </w:rPr>
        <w:t xml:space="preserve">of </w:t>
      </w:r>
      <w:r w:rsidR="003C0084" w:rsidRPr="00AB5DE2">
        <w:rPr>
          <w:rFonts w:ascii="Times New Roman" w:hAnsi="Times New Roman" w:cs="Times New Roman"/>
          <w:sz w:val="24"/>
          <w:szCs w:val="24"/>
        </w:rPr>
        <w:t>NdVO</w:t>
      </w:r>
      <w:r w:rsidR="003C0084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C008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63D04" w:rsidRPr="00AB5DE2">
        <w:rPr>
          <w:rFonts w:ascii="Times New Roman" w:hAnsi="Times New Roman" w:cs="Times New Roman"/>
          <w:sz w:val="24"/>
          <w:szCs w:val="24"/>
        </w:rPr>
        <w:t>for the degrada</w:t>
      </w:r>
      <w:r w:rsidR="003D2021">
        <w:rPr>
          <w:rFonts w:ascii="Times New Roman" w:hAnsi="Times New Roman" w:cs="Times New Roman"/>
          <w:sz w:val="24"/>
          <w:szCs w:val="24"/>
        </w:rPr>
        <w:t xml:space="preserve">tion of different dyes (e.g., </w:t>
      </w:r>
      <w:r w:rsidR="00A812BD" w:rsidRPr="00AB5DE2">
        <w:rPr>
          <w:rFonts w:ascii="Times New Roman" w:hAnsi="Times New Roman" w:cs="Times New Roman"/>
          <w:sz w:val="24"/>
          <w:szCs w:val="24"/>
        </w:rPr>
        <w:t xml:space="preserve">methylene blue, </w:t>
      </w:r>
      <w:proofErr w:type="spellStart"/>
      <w:r w:rsidR="00A812BD" w:rsidRPr="00AB5DE2">
        <w:rPr>
          <w:rFonts w:ascii="Times New Roman" w:hAnsi="Times New Roman" w:cs="Times New Roman"/>
          <w:sz w:val="24"/>
          <w:szCs w:val="24"/>
        </w:rPr>
        <w:t>rhodamine</w:t>
      </w:r>
      <w:proofErr w:type="spellEnd"/>
      <w:r w:rsidR="00A812BD" w:rsidRPr="00AB5DE2"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 w:rsidR="00163D04" w:rsidRPr="00AB5DE2">
        <w:rPr>
          <w:rFonts w:ascii="Times New Roman" w:hAnsi="Times New Roman" w:cs="Times New Roman"/>
          <w:sz w:val="24"/>
          <w:szCs w:val="24"/>
        </w:rPr>
        <w:t>remazol</w:t>
      </w:r>
      <w:proofErr w:type="spellEnd"/>
      <w:r w:rsidR="00163D04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6D3697" w:rsidRPr="00AB5DE2">
        <w:rPr>
          <w:rFonts w:ascii="Times New Roman" w:hAnsi="Times New Roman" w:cs="Times New Roman"/>
          <w:sz w:val="24"/>
          <w:szCs w:val="24"/>
        </w:rPr>
        <w:t>brilliant</w:t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 bl</w:t>
      </w:r>
      <w:r w:rsidR="00E21F76" w:rsidRPr="00AB5DE2">
        <w:rPr>
          <w:rFonts w:ascii="Times New Roman" w:hAnsi="Times New Roman" w:cs="Times New Roman"/>
          <w:sz w:val="24"/>
          <w:szCs w:val="24"/>
        </w:rPr>
        <w:t>ue)</w:t>
      </w:r>
      <w:r w:rsidR="00D029CD">
        <w:rPr>
          <w:rFonts w:ascii="Times New Roman" w:hAnsi="Times New Roman" w:cs="Times New Roman"/>
          <w:sz w:val="24"/>
          <w:szCs w:val="24"/>
        </w:rPr>
        <w:t>.</w:t>
      </w:r>
      <w:r w:rsidR="003D2021" w:rsidRPr="00D029CD">
        <w:rPr>
          <w:rFonts w:ascii="Times New Roman" w:hAnsi="Times New Roman" w:cs="Times New Roman"/>
          <w:vertAlign w:val="superscript"/>
        </w:rPr>
        <w:fldChar w:fldCharType="begin"/>
      </w:r>
      <w:r w:rsidR="003D2021" w:rsidRPr="00D029CD">
        <w:rPr>
          <w:rFonts w:ascii="Times New Roman" w:hAnsi="Times New Roman" w:cs="Times New Roman"/>
          <w:vertAlign w:val="superscript"/>
        </w:rPr>
        <w:instrText xml:space="preserve"> NOTEREF _Ref347594128 \h  \* MERGEFORMAT </w:instrText>
      </w:r>
      <w:r w:rsidR="003D2021" w:rsidRPr="00D029CD">
        <w:rPr>
          <w:rFonts w:ascii="Times New Roman" w:hAnsi="Times New Roman" w:cs="Times New Roman"/>
          <w:vertAlign w:val="superscript"/>
        </w:rPr>
      </w:r>
      <w:r w:rsidR="003D2021" w:rsidRPr="00D029CD">
        <w:rPr>
          <w:rFonts w:ascii="Times New Roman" w:hAnsi="Times New Roman" w:cs="Times New Roman"/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vertAlign w:val="superscript"/>
        </w:rPr>
        <w:t>4</w:t>
      </w:r>
      <w:r w:rsidR="003D2021" w:rsidRPr="00D029CD">
        <w:rPr>
          <w:rFonts w:ascii="Times New Roman" w:hAnsi="Times New Roman" w:cs="Times New Roman"/>
          <w:vertAlign w:val="superscript"/>
        </w:rPr>
        <w:fldChar w:fldCharType="end"/>
      </w:r>
      <w:r w:rsidR="00163D04" w:rsidRPr="00AB5D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38C5FC" w14:textId="59A952D4" w:rsidR="00E434CD" w:rsidRDefault="005423B4" w:rsidP="00E434CD">
      <w:pPr>
        <w:autoSpaceDE w:val="0"/>
        <w:autoSpaceDN w:val="0"/>
        <w:adjustRightInd w:val="0"/>
        <w:spacing w:after="0" w:line="360" w:lineRule="auto"/>
        <w:ind w:firstLine="340"/>
        <w:contextualSpacing/>
        <w:jc w:val="both"/>
        <w:rPr>
          <w:rFonts w:ascii="Times New Roman" w:hAnsi="Times New Roman" w:cs="Times New Roman"/>
        </w:rPr>
      </w:pPr>
      <w:r w:rsidRPr="00AB5DE2">
        <w:rPr>
          <w:rFonts w:ascii="Times New Roman" w:hAnsi="Times New Roman" w:cs="Times New Roman"/>
          <w:sz w:val="24"/>
          <w:szCs w:val="24"/>
        </w:rPr>
        <w:t>At ambient conditions, NdVO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 xml:space="preserve"> adopts </w:t>
      </w:r>
      <w:r w:rsidR="00A70B88" w:rsidRPr="00AB5DE2">
        <w:rPr>
          <w:rFonts w:ascii="Times New Roman" w:hAnsi="Times New Roman" w:cs="Times New Roman"/>
          <w:sz w:val="24"/>
          <w:szCs w:val="24"/>
        </w:rPr>
        <w:t xml:space="preserve">a </w:t>
      </w:r>
      <w:r w:rsidRPr="00AB5DE2">
        <w:rPr>
          <w:rFonts w:ascii="Times New Roman" w:hAnsi="Times New Roman" w:cs="Times New Roman"/>
          <w:sz w:val="24"/>
          <w:szCs w:val="24"/>
        </w:rPr>
        <w:t>zircon</w:t>
      </w:r>
      <w:r w:rsidR="00A70B88" w:rsidRPr="00AB5DE2">
        <w:rPr>
          <w:rFonts w:ascii="Times New Roman" w:hAnsi="Times New Roman" w:cs="Times New Roman"/>
          <w:sz w:val="24"/>
          <w:szCs w:val="24"/>
        </w:rPr>
        <w:t>-type</w:t>
      </w:r>
      <w:r w:rsidRPr="00AB5DE2">
        <w:rPr>
          <w:rFonts w:ascii="Times New Roman" w:hAnsi="Times New Roman" w:cs="Times New Roman"/>
          <w:sz w:val="24"/>
          <w:szCs w:val="24"/>
        </w:rPr>
        <w:t xml:space="preserve"> structu</w:t>
      </w:r>
      <w:r w:rsidR="00467EAF" w:rsidRPr="00AB5DE2">
        <w:rPr>
          <w:rFonts w:ascii="Times New Roman" w:hAnsi="Times New Roman" w:cs="Times New Roman"/>
          <w:sz w:val="24"/>
          <w:szCs w:val="24"/>
        </w:rPr>
        <w:t>re</w:t>
      </w:r>
      <w:r w:rsidR="003703F3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6E28AB" w:rsidRPr="00AB5DE2">
        <w:rPr>
          <w:rFonts w:ascii="Times New Roman" w:hAnsi="Times New Roman" w:cs="Times New Roman"/>
          <w:sz w:val="24"/>
          <w:szCs w:val="24"/>
        </w:rPr>
        <w:t>(ZrSiO</w:t>
      </w:r>
      <w:r w:rsidR="006E28AB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E28AB" w:rsidRPr="00AB5DE2">
        <w:rPr>
          <w:rFonts w:ascii="Times New Roman" w:hAnsi="Times New Roman" w:cs="Times New Roman"/>
          <w:sz w:val="24"/>
          <w:szCs w:val="24"/>
        </w:rPr>
        <w:t xml:space="preserve">) </w:t>
      </w:r>
      <w:r w:rsidR="003703F3" w:rsidRPr="00AB5DE2">
        <w:rPr>
          <w:rFonts w:ascii="Times New Roman" w:hAnsi="Times New Roman" w:cs="Times New Roman"/>
          <w:sz w:val="24"/>
          <w:szCs w:val="24"/>
        </w:rPr>
        <w:t xml:space="preserve">with </w:t>
      </w:r>
      <w:r w:rsidR="006E28AB" w:rsidRPr="00AB5DE2">
        <w:rPr>
          <w:rFonts w:ascii="Times New Roman" w:hAnsi="Times New Roman" w:cs="Times New Roman"/>
          <w:sz w:val="24"/>
          <w:szCs w:val="24"/>
        </w:rPr>
        <w:t>the</w:t>
      </w:r>
      <w:r w:rsidR="00AB1367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AB1367" w:rsidRPr="00AB5DE2">
        <w:rPr>
          <w:rFonts w:ascii="Times New Roman" w:hAnsi="Times New Roman" w:cs="Times New Roman"/>
          <w:i/>
          <w:sz w:val="24"/>
          <w:szCs w:val="24"/>
        </w:rPr>
        <w:t>I</w:t>
      </w:r>
      <w:r w:rsidR="00AB1367" w:rsidRPr="00AB5DE2">
        <w:rPr>
          <w:rFonts w:ascii="Times New Roman" w:hAnsi="Times New Roman" w:cs="Times New Roman"/>
          <w:sz w:val="24"/>
          <w:szCs w:val="24"/>
        </w:rPr>
        <w:t>4</w:t>
      </w:r>
      <w:r w:rsidR="00AB1367" w:rsidRPr="00AB5D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AB1367" w:rsidRPr="00AB5DE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B1367" w:rsidRPr="00AB5DE2">
        <w:rPr>
          <w:rFonts w:ascii="Times New Roman" w:hAnsi="Times New Roman" w:cs="Times New Roman"/>
          <w:i/>
          <w:sz w:val="24"/>
          <w:szCs w:val="24"/>
        </w:rPr>
        <w:t>amd</w:t>
      </w:r>
      <w:proofErr w:type="spellEnd"/>
      <w:r w:rsidR="00AB1367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3A22AE">
        <w:rPr>
          <w:rFonts w:ascii="Times New Roman" w:hAnsi="Times New Roman" w:cs="Times New Roman"/>
          <w:sz w:val="24"/>
          <w:szCs w:val="24"/>
        </w:rPr>
        <w:t>(</w:t>
      </w:r>
      <w:r w:rsidR="003A22AE" w:rsidRPr="003A22AE">
        <w:rPr>
          <w:rFonts w:ascii="Times New Roman" w:hAnsi="Times New Roman" w:cs="Times New Roman"/>
          <w:i/>
          <w:sz w:val="24"/>
          <w:szCs w:val="24"/>
        </w:rPr>
        <w:t>Z</w:t>
      </w:r>
      <w:r w:rsidR="003A22AE">
        <w:rPr>
          <w:rFonts w:ascii="Times New Roman" w:hAnsi="Times New Roman" w:cs="Times New Roman"/>
          <w:sz w:val="24"/>
          <w:szCs w:val="24"/>
        </w:rPr>
        <w:t xml:space="preserve"> = 4) </w:t>
      </w:r>
      <w:r w:rsidR="00AB1367" w:rsidRPr="00AB5DE2">
        <w:rPr>
          <w:rFonts w:ascii="Times New Roman" w:hAnsi="Times New Roman" w:cs="Times New Roman"/>
          <w:sz w:val="24"/>
          <w:szCs w:val="24"/>
        </w:rPr>
        <w:t>s</w:t>
      </w:r>
      <w:r w:rsidR="00E55F43" w:rsidRPr="00AB5DE2">
        <w:rPr>
          <w:rFonts w:ascii="Times New Roman" w:hAnsi="Times New Roman" w:cs="Times New Roman"/>
          <w:sz w:val="24"/>
          <w:szCs w:val="24"/>
        </w:rPr>
        <w:t xml:space="preserve">pace group, </w:t>
      </w:r>
      <w:r w:rsidR="000F2273" w:rsidRPr="00AB5DE2">
        <w:rPr>
          <w:rFonts w:ascii="Times New Roman" w:hAnsi="Times New Roman" w:cs="Times New Roman"/>
          <w:sz w:val="24"/>
          <w:szCs w:val="24"/>
        </w:rPr>
        <w:t>with</w:t>
      </w:r>
      <w:r w:rsidR="009972F8" w:rsidRPr="00AB5DE2">
        <w:rPr>
          <w:rFonts w:ascii="Times New Roman" w:hAnsi="Times New Roman" w:cs="Times New Roman"/>
          <w:sz w:val="24"/>
          <w:szCs w:val="24"/>
        </w:rPr>
        <w:t xml:space="preserve"> the </w:t>
      </w:r>
      <w:r w:rsidR="003F71CA">
        <w:rPr>
          <w:rFonts w:ascii="Times New Roman" w:hAnsi="Times New Roman" w:cs="Times New Roman"/>
          <w:sz w:val="24"/>
          <w:szCs w:val="24"/>
        </w:rPr>
        <w:t>lanthanide ion</w:t>
      </w:r>
      <w:r w:rsidR="00C37404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9972F8" w:rsidRPr="00AB5DE2">
        <w:rPr>
          <w:rFonts w:ascii="Times New Roman" w:hAnsi="Times New Roman" w:cs="Times New Roman"/>
          <w:sz w:val="24"/>
          <w:szCs w:val="24"/>
        </w:rPr>
        <w:t xml:space="preserve">located in a polyhedron </w:t>
      </w:r>
      <w:r w:rsidR="00796940">
        <w:rPr>
          <w:rFonts w:ascii="Times New Roman" w:hAnsi="Times New Roman" w:cs="Times New Roman"/>
          <w:sz w:val="24"/>
          <w:szCs w:val="24"/>
        </w:rPr>
        <w:t>and</w:t>
      </w:r>
      <w:r w:rsidR="009972F8" w:rsidRPr="00AB5DE2">
        <w:rPr>
          <w:rFonts w:ascii="Times New Roman" w:hAnsi="Times New Roman" w:cs="Times New Roman"/>
          <w:sz w:val="24"/>
          <w:szCs w:val="24"/>
        </w:rPr>
        <w:t xml:space="preserve"> coordinated with eight oxygen ions. U</w:t>
      </w:r>
      <w:r w:rsidR="003A22AE">
        <w:rPr>
          <w:rFonts w:ascii="Times New Roman" w:hAnsi="Times New Roman" w:cs="Times New Roman"/>
          <w:sz w:val="24"/>
          <w:szCs w:val="24"/>
        </w:rPr>
        <w:t xml:space="preserve">nder </w:t>
      </w:r>
      <w:r w:rsidR="00796940">
        <w:rPr>
          <w:rFonts w:ascii="Times New Roman" w:hAnsi="Times New Roman" w:cs="Times New Roman"/>
          <w:sz w:val="24"/>
          <w:szCs w:val="24"/>
        </w:rPr>
        <w:t xml:space="preserve">an </w:t>
      </w:r>
      <w:r w:rsidR="003A22AE">
        <w:rPr>
          <w:rFonts w:ascii="Times New Roman" w:hAnsi="Times New Roman" w:cs="Times New Roman"/>
          <w:sz w:val="24"/>
          <w:szCs w:val="24"/>
        </w:rPr>
        <w:t>applied pressure</w:t>
      </w:r>
      <w:r w:rsidRPr="00AB5DE2">
        <w:rPr>
          <w:rFonts w:ascii="Times New Roman" w:hAnsi="Times New Roman" w:cs="Times New Roman"/>
          <w:sz w:val="24"/>
          <w:szCs w:val="24"/>
        </w:rPr>
        <w:t xml:space="preserve"> of </w:t>
      </w:r>
      <w:r w:rsidR="00C41E42">
        <w:rPr>
          <w:rFonts w:ascii="Times New Roman" w:hAnsi="Times New Roman" w:cs="Times New Roman"/>
          <w:sz w:val="24"/>
          <w:szCs w:val="24"/>
        </w:rPr>
        <w:t xml:space="preserve">about </w:t>
      </w:r>
      <w:r w:rsidR="003A22AE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="003A22AE">
        <w:rPr>
          <w:rFonts w:ascii="Times New Roman" w:hAnsi="Times New Roman" w:cs="Times New Roman"/>
          <w:sz w:val="24"/>
          <w:szCs w:val="24"/>
        </w:rPr>
        <w:t>GPa</w:t>
      </w:r>
      <w:proofErr w:type="spellEnd"/>
      <w:r w:rsidR="003A22AE">
        <w:rPr>
          <w:rFonts w:ascii="Times New Roman" w:hAnsi="Times New Roman" w:cs="Times New Roman"/>
          <w:sz w:val="24"/>
          <w:szCs w:val="24"/>
        </w:rPr>
        <w:t xml:space="preserve">, </w:t>
      </w:r>
      <w:r w:rsidR="00796940">
        <w:rPr>
          <w:rFonts w:ascii="Times New Roman" w:hAnsi="Times New Roman" w:cs="Times New Roman"/>
          <w:sz w:val="24"/>
          <w:szCs w:val="24"/>
        </w:rPr>
        <w:t xml:space="preserve">the </w:t>
      </w:r>
      <w:r w:rsidR="003A22AE">
        <w:rPr>
          <w:rFonts w:ascii="Times New Roman" w:hAnsi="Times New Roman" w:cs="Times New Roman"/>
          <w:sz w:val="24"/>
          <w:szCs w:val="24"/>
        </w:rPr>
        <w:t>zircon-type NdVO</w:t>
      </w:r>
      <w:r w:rsidR="003A22AE" w:rsidRPr="003A22A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A22AE">
        <w:rPr>
          <w:rFonts w:ascii="Times New Roman" w:hAnsi="Times New Roman" w:cs="Times New Roman"/>
          <w:sz w:val="24"/>
          <w:szCs w:val="24"/>
        </w:rPr>
        <w:t xml:space="preserve"> </w:t>
      </w:r>
      <w:r w:rsidRPr="00AB5DE2">
        <w:rPr>
          <w:rFonts w:ascii="Times New Roman" w:hAnsi="Times New Roman" w:cs="Times New Roman"/>
          <w:sz w:val="24"/>
          <w:szCs w:val="24"/>
        </w:rPr>
        <w:t xml:space="preserve">undergoes a phase transformation to </w:t>
      </w:r>
      <w:r w:rsidR="00E21F76" w:rsidRPr="00AB5DE2">
        <w:rPr>
          <w:rFonts w:ascii="Times New Roman" w:hAnsi="Times New Roman" w:cs="Times New Roman"/>
          <w:sz w:val="24"/>
          <w:szCs w:val="24"/>
        </w:rPr>
        <w:t xml:space="preserve">a </w:t>
      </w:r>
      <w:r w:rsidR="009972F8" w:rsidRPr="00AB5DE2">
        <w:rPr>
          <w:rFonts w:ascii="Times New Roman" w:hAnsi="Times New Roman" w:cs="Times New Roman"/>
          <w:sz w:val="24"/>
          <w:szCs w:val="24"/>
        </w:rPr>
        <w:t xml:space="preserve">metastable </w:t>
      </w:r>
      <w:r w:rsidRPr="00AB5DE2">
        <w:rPr>
          <w:rFonts w:ascii="Times New Roman" w:hAnsi="Times New Roman" w:cs="Times New Roman"/>
          <w:sz w:val="24"/>
          <w:szCs w:val="24"/>
        </w:rPr>
        <w:t>monazite</w:t>
      </w:r>
      <w:r w:rsidR="00E21F76" w:rsidRPr="00AB5DE2">
        <w:rPr>
          <w:rFonts w:ascii="Times New Roman" w:hAnsi="Times New Roman" w:cs="Times New Roman"/>
          <w:sz w:val="24"/>
          <w:szCs w:val="24"/>
        </w:rPr>
        <w:t>-type</w:t>
      </w:r>
      <w:r w:rsidR="006B0CFD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9972F8" w:rsidRPr="00AB5DE2">
        <w:rPr>
          <w:rFonts w:ascii="Times New Roman" w:hAnsi="Times New Roman" w:cs="Times New Roman"/>
          <w:sz w:val="24"/>
          <w:szCs w:val="24"/>
        </w:rPr>
        <w:t xml:space="preserve">structure with the space group </w:t>
      </w:r>
      <w:r w:rsidR="009972F8" w:rsidRPr="00AB5DE2">
        <w:rPr>
          <w:rFonts w:ascii="Times New Roman" w:hAnsi="Times New Roman" w:cs="Times New Roman"/>
          <w:i/>
          <w:sz w:val="24"/>
          <w:szCs w:val="24"/>
        </w:rPr>
        <w:t>P</w:t>
      </w:r>
      <w:r w:rsidR="009972F8" w:rsidRPr="00AB5DE2">
        <w:rPr>
          <w:rFonts w:ascii="Times New Roman" w:hAnsi="Times New Roman" w:cs="Times New Roman"/>
          <w:sz w:val="24"/>
          <w:szCs w:val="24"/>
        </w:rPr>
        <w:t>2</w:t>
      </w:r>
      <w:r w:rsidR="009972F8" w:rsidRPr="00AB5D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73386" w:rsidRPr="00AB5DE2">
        <w:rPr>
          <w:rFonts w:ascii="Times New Roman" w:hAnsi="Times New Roman" w:cs="Times New Roman"/>
          <w:sz w:val="24"/>
          <w:szCs w:val="24"/>
        </w:rPr>
        <w:t>/</w:t>
      </w:r>
      <w:r w:rsidR="009972F8" w:rsidRPr="00AB5DE2">
        <w:rPr>
          <w:rFonts w:ascii="Times New Roman" w:hAnsi="Times New Roman" w:cs="Times New Roman"/>
          <w:i/>
          <w:sz w:val="24"/>
          <w:szCs w:val="24"/>
        </w:rPr>
        <w:t>n</w:t>
      </w:r>
      <w:r w:rsidR="009972F8" w:rsidRPr="00AB5DE2">
        <w:rPr>
          <w:rFonts w:ascii="Times New Roman" w:hAnsi="Times New Roman" w:cs="Times New Roman"/>
          <w:sz w:val="24"/>
          <w:szCs w:val="24"/>
        </w:rPr>
        <w:t xml:space="preserve"> (</w:t>
      </w:r>
      <w:r w:rsidR="009972F8" w:rsidRPr="003A22AE">
        <w:rPr>
          <w:rFonts w:ascii="Times New Roman" w:hAnsi="Times New Roman" w:cs="Times New Roman"/>
          <w:i/>
          <w:sz w:val="24"/>
          <w:szCs w:val="24"/>
        </w:rPr>
        <w:t xml:space="preserve">Z </w:t>
      </w:r>
      <w:r w:rsidR="009972F8" w:rsidRPr="00AB5DE2">
        <w:rPr>
          <w:rFonts w:ascii="Times New Roman" w:hAnsi="Times New Roman" w:cs="Times New Roman"/>
          <w:sz w:val="24"/>
          <w:szCs w:val="24"/>
        </w:rPr>
        <w:t xml:space="preserve">= 4) </w:t>
      </w:r>
      <w:r w:rsidR="003A22AE" w:rsidRPr="00C72FC6">
        <w:rPr>
          <w:rFonts w:ascii="Times New Roman" w:hAnsi="Times New Roman" w:cs="Times New Roman"/>
          <w:sz w:val="24"/>
          <w:szCs w:val="24"/>
        </w:rPr>
        <w:t>where</w:t>
      </w:r>
      <w:r w:rsidR="00E87878" w:rsidRPr="00C72FC6">
        <w:rPr>
          <w:rFonts w:ascii="Times New Roman" w:hAnsi="Times New Roman" w:cs="Times New Roman"/>
          <w:sz w:val="24"/>
          <w:szCs w:val="24"/>
        </w:rPr>
        <w:t xml:space="preserve"> </w:t>
      </w:r>
      <w:r w:rsidR="0079694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A22AE" w:rsidRPr="00C72FC6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CC024F" w:rsidRPr="00C72FC6">
        <w:rPr>
          <w:rFonts w:ascii="Times New Roman" w:hAnsi="Times New Roman" w:cs="Times New Roman"/>
          <w:sz w:val="24"/>
          <w:szCs w:val="24"/>
        </w:rPr>
        <w:t xml:space="preserve"> </w:t>
      </w:r>
      <w:r w:rsidR="00CC024F">
        <w:rPr>
          <w:rFonts w:ascii="Times New Roman" w:hAnsi="Times New Roman" w:cs="Times New Roman"/>
          <w:sz w:val="24"/>
          <w:szCs w:val="24"/>
        </w:rPr>
        <w:t>atom</w:t>
      </w:r>
      <w:r w:rsidR="003A22AE">
        <w:rPr>
          <w:rFonts w:ascii="Times New Roman" w:hAnsi="Times New Roman" w:cs="Times New Roman"/>
          <w:sz w:val="24"/>
          <w:szCs w:val="24"/>
        </w:rPr>
        <w:t>s are l</w:t>
      </w:r>
      <w:r w:rsidR="005E6F97" w:rsidRPr="00AB5DE2">
        <w:rPr>
          <w:rFonts w:ascii="Times New Roman" w:hAnsi="Times New Roman" w:cs="Times New Roman"/>
          <w:sz w:val="24"/>
          <w:szCs w:val="24"/>
        </w:rPr>
        <w:t xml:space="preserve">ocated in </w:t>
      </w:r>
      <w:r w:rsidR="0063495B">
        <w:rPr>
          <w:rFonts w:ascii="Times New Roman" w:hAnsi="Times New Roman" w:cs="Times New Roman"/>
          <w:sz w:val="24"/>
          <w:szCs w:val="24"/>
        </w:rPr>
        <w:t xml:space="preserve">a nine-coordinate site </w:t>
      </w:r>
      <w:r w:rsidR="00C41E42">
        <w:rPr>
          <w:rFonts w:ascii="Times New Roman" w:hAnsi="Times New Roman" w:cs="Times New Roman"/>
          <w:sz w:val="24"/>
          <w:szCs w:val="24"/>
        </w:rPr>
        <w:t>(</w:t>
      </w:r>
      <w:r w:rsidR="00987907">
        <w:rPr>
          <w:rFonts w:ascii="Times New Roman" w:hAnsi="Times New Roman" w:cs="Times New Roman"/>
          <w:sz w:val="24"/>
          <w:szCs w:val="24"/>
        </w:rPr>
        <w:t xml:space="preserve">with </w:t>
      </w:r>
      <w:r w:rsidR="00C41E42">
        <w:rPr>
          <w:rFonts w:ascii="Times New Roman" w:hAnsi="Times New Roman" w:cs="Times New Roman"/>
          <w:sz w:val="24"/>
          <w:szCs w:val="24"/>
        </w:rPr>
        <w:t xml:space="preserve">nine unique </w:t>
      </w:r>
      <w:proofErr w:type="spellStart"/>
      <w:r w:rsidR="00C41E4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C41E42">
        <w:rPr>
          <w:rFonts w:ascii="Times New Roman" w:hAnsi="Times New Roman" w:cs="Times New Roman"/>
          <w:sz w:val="24"/>
          <w:szCs w:val="24"/>
        </w:rPr>
        <w:t>–</w:t>
      </w:r>
      <w:r w:rsidR="005E6F97" w:rsidRPr="00AB5DE2">
        <w:rPr>
          <w:rFonts w:ascii="Times New Roman" w:hAnsi="Times New Roman" w:cs="Times New Roman"/>
          <w:sz w:val="24"/>
          <w:szCs w:val="24"/>
        </w:rPr>
        <w:t>O bond distances)</w:t>
      </w:r>
      <w:r w:rsidR="00D029CD">
        <w:rPr>
          <w:rFonts w:ascii="Times New Roman" w:hAnsi="Times New Roman" w:cs="Times New Roman"/>
          <w:sz w:val="24"/>
          <w:szCs w:val="24"/>
        </w:rPr>
        <w:t>.</w:t>
      </w:r>
      <w:bookmarkStart w:id="7" w:name="_Ref446750324"/>
      <w:r w:rsidR="00E87878" w:rsidRPr="00D029CD">
        <w:rPr>
          <w:rStyle w:val="EndnoteReference"/>
          <w:vertAlign w:val="superscript"/>
        </w:rPr>
        <w:endnoteReference w:id="9"/>
      </w:r>
      <w:bookmarkEnd w:id="7"/>
      <w:r w:rsidR="00C41E42" w:rsidRPr="00D029CD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8" w:name="_Ref473386363"/>
      <w:r w:rsidR="00C41E42" w:rsidRPr="00D029CD">
        <w:rPr>
          <w:rStyle w:val="EndnoteReference"/>
          <w:vertAlign w:val="superscript"/>
        </w:rPr>
        <w:endnoteReference w:id="10"/>
      </w:r>
      <w:bookmarkEnd w:id="8"/>
      <w:r w:rsidR="00D029CD">
        <w:rPr>
          <w:rFonts w:ascii="Times New Roman" w:hAnsi="Times New Roman" w:cs="Times New Roman"/>
          <w:sz w:val="24"/>
          <w:szCs w:val="24"/>
        </w:rPr>
        <w:t xml:space="preserve"> </w:t>
      </w:r>
      <w:r w:rsidR="00343A29" w:rsidRPr="00AB5DE2">
        <w:rPr>
          <w:rFonts w:ascii="Times New Roman" w:hAnsi="Times New Roman" w:cs="Times New Roman"/>
          <w:sz w:val="24"/>
          <w:szCs w:val="24"/>
        </w:rPr>
        <w:t xml:space="preserve">At around 11.4 </w:t>
      </w:r>
      <w:proofErr w:type="spellStart"/>
      <w:r w:rsidR="00343A29" w:rsidRPr="00AB5DE2">
        <w:rPr>
          <w:rFonts w:ascii="Times New Roman" w:hAnsi="Times New Roman" w:cs="Times New Roman"/>
          <w:sz w:val="24"/>
          <w:szCs w:val="24"/>
        </w:rPr>
        <w:t>GPa</w:t>
      </w:r>
      <w:proofErr w:type="spellEnd"/>
      <w:r w:rsidR="00343A29" w:rsidRPr="00AB5DE2">
        <w:rPr>
          <w:rFonts w:ascii="Times New Roman" w:hAnsi="Times New Roman" w:cs="Times New Roman"/>
          <w:sz w:val="24"/>
          <w:szCs w:val="24"/>
        </w:rPr>
        <w:t>, NdVO</w:t>
      </w:r>
      <w:r w:rsidR="00343A29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43A29" w:rsidRPr="00AB5DE2">
        <w:rPr>
          <w:rFonts w:ascii="Times New Roman" w:hAnsi="Times New Roman" w:cs="Times New Roman"/>
          <w:sz w:val="24"/>
          <w:szCs w:val="24"/>
        </w:rPr>
        <w:t xml:space="preserve"> further transforms to a </w:t>
      </w:r>
      <w:proofErr w:type="spellStart"/>
      <w:r w:rsidR="00343A29" w:rsidRPr="00AB5DE2">
        <w:rPr>
          <w:rFonts w:ascii="Times New Roman" w:hAnsi="Times New Roman" w:cs="Times New Roman"/>
          <w:sz w:val="24"/>
          <w:szCs w:val="24"/>
        </w:rPr>
        <w:t>scheelite</w:t>
      </w:r>
      <w:proofErr w:type="spellEnd"/>
      <w:r w:rsidR="002E6FE2">
        <w:rPr>
          <w:rFonts w:ascii="Times New Roman" w:hAnsi="Times New Roman" w:cs="Times New Roman"/>
          <w:sz w:val="24"/>
          <w:szCs w:val="24"/>
        </w:rPr>
        <w:t>-type</w:t>
      </w:r>
      <w:r w:rsidR="00343A29" w:rsidRPr="00AB5DE2">
        <w:rPr>
          <w:rFonts w:ascii="Times New Roman" w:hAnsi="Times New Roman" w:cs="Times New Roman"/>
          <w:sz w:val="24"/>
          <w:szCs w:val="24"/>
        </w:rPr>
        <w:t xml:space="preserve"> phase and so </w:t>
      </w:r>
      <w:r w:rsidR="007E3538" w:rsidRPr="00AB5DE2">
        <w:rPr>
          <w:rFonts w:ascii="Times New Roman" w:hAnsi="Times New Roman" w:cs="Times New Roman"/>
          <w:sz w:val="24"/>
          <w:szCs w:val="24"/>
        </w:rPr>
        <w:t xml:space="preserve">to </w:t>
      </w:r>
      <w:r w:rsidR="00343A29" w:rsidRPr="00AB5DE2">
        <w:rPr>
          <w:rFonts w:ascii="Times New Roman" w:hAnsi="Times New Roman" w:cs="Times New Roman"/>
          <w:sz w:val="24"/>
          <w:szCs w:val="24"/>
        </w:rPr>
        <w:t xml:space="preserve">a denser packing. All these phase transformations are accompanied by a decrease </w:t>
      </w:r>
      <w:r w:rsidR="007563CA">
        <w:rPr>
          <w:rFonts w:ascii="Times New Roman" w:hAnsi="Times New Roman" w:cs="Times New Roman"/>
          <w:sz w:val="24"/>
          <w:szCs w:val="24"/>
        </w:rPr>
        <w:t>of 0.5 eV in</w:t>
      </w:r>
      <w:r w:rsidR="00343A29" w:rsidRPr="00AB5DE2">
        <w:rPr>
          <w:rFonts w:ascii="Times New Roman" w:hAnsi="Times New Roman" w:cs="Times New Roman"/>
          <w:sz w:val="24"/>
          <w:szCs w:val="24"/>
        </w:rPr>
        <w:t xml:space="preserve"> t</w:t>
      </w:r>
      <w:r w:rsidR="00CC024F">
        <w:rPr>
          <w:rFonts w:ascii="Times New Roman" w:hAnsi="Times New Roman" w:cs="Times New Roman"/>
          <w:sz w:val="24"/>
          <w:szCs w:val="24"/>
        </w:rPr>
        <w:t xml:space="preserve">he band gap </w:t>
      </w:r>
      <w:r w:rsidR="00343A29" w:rsidRPr="00AB5DE2">
        <w:rPr>
          <w:rFonts w:ascii="Times New Roman" w:hAnsi="Times New Roman" w:cs="Times New Roman"/>
          <w:sz w:val="24"/>
          <w:szCs w:val="24"/>
        </w:rPr>
        <w:t>(measured on a single crystal)</w:t>
      </w:r>
      <w:r w:rsidR="00D029CD">
        <w:rPr>
          <w:rFonts w:ascii="Times New Roman" w:hAnsi="Times New Roman" w:cs="Times New Roman"/>
          <w:sz w:val="24"/>
          <w:szCs w:val="24"/>
        </w:rPr>
        <w:t>.</w:t>
      </w:r>
      <w:r w:rsidR="00973386" w:rsidRPr="00D029CD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0B6132" w:rsidRPr="00D029CD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_Ref446750324 \h </w:instrText>
      </w:r>
      <w:r w:rsidR="00AB5DE2" w:rsidRPr="00D029CD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973386" w:rsidRPr="00D029CD">
        <w:rPr>
          <w:rFonts w:ascii="Times New Roman" w:hAnsi="Times New Roman" w:cs="Times New Roman"/>
          <w:sz w:val="24"/>
          <w:szCs w:val="24"/>
          <w:vertAlign w:val="superscript"/>
        </w:rPr>
      </w:r>
      <w:r w:rsidR="00973386" w:rsidRPr="00D029CD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973386" w:rsidRPr="00D029CD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</w:p>
    <w:p w14:paraId="213E93FC" w14:textId="324F08D5" w:rsidR="005E4E51" w:rsidRPr="00E434CD" w:rsidRDefault="00E47F29" w:rsidP="00E434CD">
      <w:pPr>
        <w:autoSpaceDE w:val="0"/>
        <w:autoSpaceDN w:val="0"/>
        <w:adjustRightInd w:val="0"/>
        <w:spacing w:after="0" w:line="360" w:lineRule="auto"/>
        <w:ind w:firstLine="340"/>
        <w:contextualSpacing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Nanocrystalline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materials exhibit properties that are usually not observed in the corresponding bulk materials d</w:t>
      </w:r>
      <w:r w:rsidR="00CE4C4F">
        <w:rPr>
          <w:rFonts w:ascii="Times New Roman" w:hAnsi="Times New Roman" w:cs="Times New Roman"/>
          <w:sz w:val="24"/>
          <w:szCs w:val="24"/>
        </w:rPr>
        <w:t>ue to</w:t>
      </w:r>
      <w:r w:rsidR="007406A9" w:rsidRPr="00AB5DE2">
        <w:rPr>
          <w:rFonts w:ascii="Times New Roman" w:hAnsi="Times New Roman" w:cs="Times New Roman"/>
          <w:sz w:val="24"/>
          <w:szCs w:val="24"/>
        </w:rPr>
        <w:t xml:space="preserve"> large specific surface</w:t>
      </w:r>
      <w:r w:rsidR="00CE4C4F">
        <w:rPr>
          <w:rFonts w:ascii="Times New Roman" w:hAnsi="Times New Roman" w:cs="Times New Roman"/>
          <w:sz w:val="24"/>
          <w:szCs w:val="24"/>
        </w:rPr>
        <w:t xml:space="preserve"> areas</w:t>
      </w:r>
      <w:r w:rsidR="007406A9" w:rsidRPr="00AB5DE2">
        <w:rPr>
          <w:rFonts w:ascii="Times New Roman" w:hAnsi="Times New Roman" w:cs="Times New Roman"/>
          <w:sz w:val="24"/>
          <w:szCs w:val="24"/>
        </w:rPr>
        <w:t xml:space="preserve"> and quantum size effect</w:t>
      </w:r>
      <w:r w:rsidR="00CE4C4F">
        <w:rPr>
          <w:rFonts w:ascii="Times New Roman" w:hAnsi="Times New Roman" w:cs="Times New Roman"/>
          <w:sz w:val="24"/>
          <w:szCs w:val="24"/>
        </w:rPr>
        <w:t>s.</w:t>
      </w:r>
      <w:r w:rsidR="00CE4C4F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AA63E3">
        <w:rPr>
          <w:rFonts w:ascii="Times New Roman" w:hAnsi="Times New Roman" w:cs="Times New Roman"/>
          <w:sz w:val="24"/>
          <w:szCs w:val="24"/>
        </w:rPr>
        <w:t>Accordingl</w:t>
      </w:r>
      <w:r>
        <w:rPr>
          <w:rFonts w:ascii="Times New Roman" w:hAnsi="Times New Roman" w:cs="Times New Roman"/>
          <w:sz w:val="24"/>
          <w:szCs w:val="24"/>
        </w:rPr>
        <w:t>y, t</w:t>
      </w:r>
      <w:r w:rsidR="00796940">
        <w:rPr>
          <w:rFonts w:ascii="Times New Roman" w:hAnsi="Times New Roman" w:cs="Times New Roman"/>
          <w:sz w:val="24"/>
          <w:szCs w:val="24"/>
        </w:rPr>
        <w:t xml:space="preserve">he </w:t>
      </w:r>
      <w:r w:rsidR="003F71CA">
        <w:rPr>
          <w:rFonts w:ascii="Times New Roman" w:hAnsi="Times New Roman" w:cs="Times New Roman"/>
          <w:sz w:val="24"/>
          <w:szCs w:val="24"/>
        </w:rPr>
        <w:t>lanthanide</w:t>
      </w:r>
      <w:r w:rsidR="007406A9" w:rsidRPr="00B71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6A9" w:rsidRPr="00B71950">
        <w:rPr>
          <w:rFonts w:ascii="Times New Roman" w:hAnsi="Times New Roman" w:cs="Times New Roman"/>
          <w:sz w:val="24"/>
          <w:szCs w:val="24"/>
        </w:rPr>
        <w:t>orthovanadates</w:t>
      </w:r>
      <w:proofErr w:type="spellEnd"/>
      <w:r w:rsidR="007406A9" w:rsidRPr="00B71950">
        <w:rPr>
          <w:rFonts w:ascii="Times New Roman" w:hAnsi="Times New Roman" w:cs="Times New Roman"/>
          <w:sz w:val="24"/>
          <w:szCs w:val="24"/>
        </w:rPr>
        <w:t xml:space="preserve"> in </w:t>
      </w:r>
      <w:r w:rsidR="00497282">
        <w:rPr>
          <w:rFonts w:ascii="Times New Roman" w:hAnsi="Times New Roman" w:cs="Times New Roman"/>
          <w:sz w:val="24"/>
          <w:szCs w:val="24"/>
        </w:rPr>
        <w:t>the</w:t>
      </w:r>
      <w:r w:rsidR="00796940">
        <w:rPr>
          <w:rFonts w:ascii="Times New Roman" w:hAnsi="Times New Roman" w:cs="Times New Roman"/>
          <w:sz w:val="24"/>
          <w:szCs w:val="24"/>
        </w:rPr>
        <w:t xml:space="preserve"> </w:t>
      </w:r>
      <w:r w:rsidR="007406A9" w:rsidRPr="00B71950">
        <w:rPr>
          <w:rFonts w:ascii="Times New Roman" w:hAnsi="Times New Roman" w:cs="Times New Roman"/>
          <w:sz w:val="24"/>
          <w:szCs w:val="24"/>
        </w:rPr>
        <w:t xml:space="preserve">form of nanocrystals </w:t>
      </w:r>
      <w:r w:rsidR="00321A92">
        <w:rPr>
          <w:rFonts w:ascii="Times New Roman" w:hAnsi="Times New Roman" w:cs="Times New Roman"/>
          <w:sz w:val="24"/>
          <w:szCs w:val="24"/>
        </w:rPr>
        <w:t>show properties that make them</w:t>
      </w:r>
      <w:r w:rsidR="007406A9" w:rsidRPr="00B71950">
        <w:rPr>
          <w:rFonts w:ascii="Times New Roman" w:hAnsi="Times New Roman" w:cs="Times New Roman"/>
          <w:sz w:val="24"/>
          <w:szCs w:val="24"/>
        </w:rPr>
        <w:t xml:space="preserve"> potential multiphoton fluorescent materials, biochemical labels </w:t>
      </w:r>
      <w:r w:rsidR="00516841" w:rsidRPr="00B71950">
        <w:rPr>
          <w:rFonts w:ascii="Times New Roman" w:hAnsi="Times New Roman" w:cs="Times New Roman"/>
          <w:sz w:val="24"/>
          <w:szCs w:val="24"/>
        </w:rPr>
        <w:t>solar cells</w:t>
      </w:r>
      <w:r w:rsidR="00C34AC1">
        <w:rPr>
          <w:rFonts w:ascii="Times New Roman" w:hAnsi="Times New Roman" w:cs="Times New Roman"/>
          <w:sz w:val="24"/>
          <w:szCs w:val="24"/>
        </w:rPr>
        <w:t>,</w:t>
      </w:r>
      <w:r w:rsidR="00516841">
        <w:rPr>
          <w:rFonts w:ascii="Times New Roman" w:hAnsi="Times New Roman" w:cs="Times New Roman"/>
          <w:sz w:val="24"/>
          <w:szCs w:val="24"/>
        </w:rPr>
        <w:t xml:space="preserve"> </w:t>
      </w:r>
      <w:r w:rsidR="00C34AC1" w:rsidRPr="00B71950">
        <w:rPr>
          <w:rFonts w:ascii="Times New Roman" w:hAnsi="Times New Roman" w:cs="Times New Roman"/>
          <w:sz w:val="24"/>
          <w:szCs w:val="24"/>
        </w:rPr>
        <w:t>light emitting diodes (LEDs)</w:t>
      </w:r>
      <w:r w:rsidR="00C34AC1">
        <w:rPr>
          <w:rFonts w:ascii="Times New Roman" w:hAnsi="Times New Roman" w:cs="Times New Roman"/>
          <w:sz w:val="24"/>
          <w:szCs w:val="24"/>
        </w:rPr>
        <w:t>, oxidant sensors and contrast agents in magnetic resonance imaging.</w:t>
      </w:r>
      <w:r w:rsidR="00516841" w:rsidRPr="00C34AC1">
        <w:rPr>
          <w:rStyle w:val="EndnoteReference"/>
          <w:vertAlign w:val="superscript"/>
        </w:rPr>
        <w:endnoteReference w:id="11"/>
      </w:r>
      <w:r w:rsidR="00C34AC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16841" w:rsidRPr="00C34AC1">
        <w:rPr>
          <w:rStyle w:val="EndnoteReference"/>
          <w:vertAlign w:val="superscript"/>
        </w:rPr>
        <w:endnoteReference w:id="12"/>
      </w:r>
      <w:r w:rsidR="00C34AC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C34AC1" w:rsidRPr="00C34AC1">
        <w:rPr>
          <w:rStyle w:val="EndnoteReference"/>
          <w:vertAlign w:val="superscript"/>
        </w:rPr>
        <w:endnoteReference w:id="13"/>
      </w:r>
      <w:r w:rsidR="00C34AC1" w:rsidRPr="00C34AC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C34AC1" w:rsidRPr="00C34AC1">
        <w:rPr>
          <w:rStyle w:val="EndnoteReference"/>
          <w:vertAlign w:val="superscript"/>
        </w:rPr>
        <w:endnoteReference w:id="14"/>
      </w:r>
      <w:r w:rsidR="00C34AC1" w:rsidRPr="00C34AC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16841" w:rsidRPr="00C34AC1">
        <w:rPr>
          <w:rStyle w:val="EndnoteReference"/>
          <w:vertAlign w:val="superscript"/>
        </w:rPr>
        <w:endnoteReference w:id="15"/>
      </w:r>
      <w:r w:rsidR="007406A9" w:rsidRPr="00B71950">
        <w:rPr>
          <w:rFonts w:ascii="Times New Roman" w:hAnsi="Times New Roman" w:cs="Times New Roman"/>
          <w:sz w:val="24"/>
          <w:szCs w:val="24"/>
        </w:rPr>
        <w:t xml:space="preserve"> Therefor</w:t>
      </w:r>
      <w:r w:rsidR="00A178F8" w:rsidRPr="00B71950">
        <w:rPr>
          <w:rFonts w:ascii="Times New Roman" w:hAnsi="Times New Roman" w:cs="Times New Roman"/>
          <w:sz w:val="24"/>
          <w:szCs w:val="24"/>
        </w:rPr>
        <w:t xml:space="preserve">e, the </w:t>
      </w:r>
      <w:r w:rsidR="0019011E">
        <w:rPr>
          <w:rFonts w:ascii="Times New Roman" w:hAnsi="Times New Roman" w:cs="Times New Roman"/>
          <w:sz w:val="24"/>
          <w:szCs w:val="24"/>
        </w:rPr>
        <w:t xml:space="preserve">design and </w:t>
      </w:r>
      <w:r w:rsidR="00A178F8" w:rsidRPr="00B71950">
        <w:rPr>
          <w:rFonts w:ascii="Times New Roman" w:hAnsi="Times New Roman" w:cs="Times New Roman"/>
          <w:sz w:val="24"/>
          <w:szCs w:val="24"/>
        </w:rPr>
        <w:t xml:space="preserve">synthesis of </w:t>
      </w:r>
      <w:r w:rsidR="0079694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A178F8" w:rsidRPr="00B71950">
        <w:rPr>
          <w:rFonts w:ascii="Times New Roman" w:hAnsi="Times New Roman" w:cs="Times New Roman"/>
          <w:sz w:val="24"/>
          <w:szCs w:val="24"/>
        </w:rPr>
        <w:t>nanosized</w:t>
      </w:r>
      <w:proofErr w:type="spellEnd"/>
      <w:r w:rsidR="00A178F8" w:rsidRPr="00B71950">
        <w:rPr>
          <w:rFonts w:ascii="Times New Roman" w:hAnsi="Times New Roman" w:cs="Times New Roman"/>
          <w:sz w:val="24"/>
          <w:szCs w:val="24"/>
        </w:rPr>
        <w:t xml:space="preserve"> Nd</w:t>
      </w:r>
      <w:r w:rsidR="007406A9" w:rsidRPr="00B71950">
        <w:rPr>
          <w:rFonts w:ascii="Times New Roman" w:hAnsi="Times New Roman" w:cs="Times New Roman"/>
          <w:sz w:val="24"/>
          <w:szCs w:val="24"/>
        </w:rPr>
        <w:t>VO</w:t>
      </w:r>
      <w:r w:rsidR="007406A9" w:rsidRPr="00B71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9011E">
        <w:rPr>
          <w:rFonts w:ascii="Times New Roman" w:hAnsi="Times New Roman" w:cs="Times New Roman"/>
          <w:sz w:val="24"/>
          <w:szCs w:val="24"/>
        </w:rPr>
        <w:t xml:space="preserve"> opens up many </w:t>
      </w:r>
      <w:r w:rsidR="0019011E">
        <w:rPr>
          <w:rFonts w:ascii="Times New Roman" w:hAnsi="Times New Roman" w:cs="Times New Roman"/>
          <w:sz w:val="24"/>
          <w:szCs w:val="24"/>
        </w:rPr>
        <w:lastRenderedPageBreak/>
        <w:t xml:space="preserve">opportunities for applications. </w:t>
      </w:r>
      <w:r w:rsidR="003154C7" w:rsidRPr="00B71950">
        <w:rPr>
          <w:rFonts w:ascii="Times New Roman" w:hAnsi="Times New Roman" w:cs="Times New Roman"/>
          <w:sz w:val="24"/>
          <w:szCs w:val="24"/>
        </w:rPr>
        <w:t>Several</w:t>
      </w:r>
      <w:r w:rsidR="005423B4" w:rsidRPr="00B71950">
        <w:rPr>
          <w:rFonts w:ascii="Times New Roman" w:hAnsi="Times New Roman" w:cs="Times New Roman"/>
          <w:sz w:val="24"/>
          <w:szCs w:val="24"/>
        </w:rPr>
        <w:t xml:space="preserve"> methods have been developed for</w:t>
      </w:r>
      <w:r w:rsidR="00AF0452">
        <w:rPr>
          <w:rFonts w:ascii="Times New Roman" w:hAnsi="Times New Roman" w:cs="Times New Roman"/>
          <w:sz w:val="24"/>
          <w:szCs w:val="24"/>
        </w:rPr>
        <w:t xml:space="preserve"> the</w:t>
      </w:r>
      <w:r w:rsidR="005423B4" w:rsidRPr="00B71950">
        <w:rPr>
          <w:rFonts w:ascii="Times New Roman" w:hAnsi="Times New Roman" w:cs="Times New Roman"/>
          <w:sz w:val="24"/>
          <w:szCs w:val="24"/>
        </w:rPr>
        <w:t xml:space="preserve"> synthesis of </w:t>
      </w:r>
      <w:r w:rsidR="00DF1646" w:rsidRPr="00B71950">
        <w:rPr>
          <w:rFonts w:ascii="Times New Roman" w:hAnsi="Times New Roman" w:cs="Times New Roman"/>
          <w:sz w:val="24"/>
          <w:szCs w:val="24"/>
        </w:rPr>
        <w:t>0</w:t>
      </w:r>
      <w:r w:rsidR="005423B4" w:rsidRPr="00B71950">
        <w:rPr>
          <w:rFonts w:ascii="Times New Roman" w:hAnsi="Times New Roman" w:cs="Times New Roman"/>
          <w:sz w:val="24"/>
          <w:szCs w:val="24"/>
        </w:rPr>
        <w:t>D, 1D or 2D NdVO</w:t>
      </w:r>
      <w:r w:rsidR="005423B4" w:rsidRPr="00B71950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5423B4" w:rsidRPr="00B71950">
        <w:rPr>
          <w:rFonts w:ascii="Times New Roman" w:hAnsi="Times New Roman" w:cs="Times New Roman"/>
          <w:sz w:val="24"/>
          <w:szCs w:val="24"/>
        </w:rPr>
        <w:t xml:space="preserve">nanostructures such as: microwave </w:t>
      </w:r>
      <w:r w:rsidR="00DF1646" w:rsidRPr="00B71950">
        <w:rPr>
          <w:rFonts w:ascii="Times New Roman" w:hAnsi="Times New Roman" w:cs="Times New Roman"/>
          <w:sz w:val="24"/>
          <w:szCs w:val="24"/>
        </w:rPr>
        <w:t>synthesis</w:t>
      </w:r>
      <w:r w:rsidR="005D0F32">
        <w:rPr>
          <w:rFonts w:ascii="Times New Roman" w:hAnsi="Times New Roman" w:cs="Times New Roman"/>
          <w:sz w:val="24"/>
          <w:szCs w:val="24"/>
        </w:rPr>
        <w:t>,</w:t>
      </w:r>
      <w:r w:rsidR="00DF1646" w:rsidRPr="00B71950">
        <w:rPr>
          <w:rFonts w:ascii="Times New Roman" w:hAnsi="Times New Roman" w:cs="Times New Roman"/>
          <w:sz w:val="24"/>
          <w:szCs w:val="24"/>
        </w:rPr>
        <w:t xml:space="preserve"> </w:t>
      </w:r>
      <w:r w:rsidR="005D0F32" w:rsidRPr="00B71950">
        <w:rPr>
          <w:rFonts w:ascii="Times New Roman" w:hAnsi="Times New Roman" w:cs="Times New Roman"/>
          <w:sz w:val="24"/>
          <w:szCs w:val="24"/>
        </w:rPr>
        <w:t>co-precipitation followed by thermal treatment</w:t>
      </w:r>
      <w:r w:rsidR="005D0F32">
        <w:rPr>
          <w:rFonts w:ascii="Times New Roman" w:hAnsi="Times New Roman" w:cs="Times New Roman"/>
          <w:sz w:val="24"/>
          <w:szCs w:val="24"/>
        </w:rPr>
        <w:t>,</w:t>
      </w:r>
      <w:r w:rsidR="005D0F32" w:rsidRPr="00B71950">
        <w:rPr>
          <w:rFonts w:ascii="Times New Roman" w:hAnsi="Times New Roman" w:cs="Times New Roman"/>
          <w:sz w:val="24"/>
          <w:szCs w:val="24"/>
        </w:rPr>
        <w:t xml:space="preserve"> hydrothermal</w:t>
      </w:r>
      <w:r w:rsidR="005D0F32">
        <w:rPr>
          <w:rFonts w:ascii="Times New Roman" w:hAnsi="Times New Roman" w:cs="Times New Roman"/>
          <w:sz w:val="24"/>
          <w:szCs w:val="24"/>
        </w:rPr>
        <w:t>,</w:t>
      </w:r>
      <w:r w:rsidR="005D0F32" w:rsidRPr="00B71950">
        <w:rPr>
          <w:rFonts w:ascii="Times New Roman" w:hAnsi="Times New Roman" w:cs="Times New Roman"/>
          <w:sz w:val="24"/>
          <w:szCs w:val="24"/>
        </w:rPr>
        <w:t xml:space="preserve"> metathesis reactions</w:t>
      </w:r>
      <w:r w:rsidR="005D0F32">
        <w:rPr>
          <w:rFonts w:ascii="Times New Roman" w:hAnsi="Times New Roman" w:cs="Times New Roman"/>
          <w:sz w:val="24"/>
          <w:szCs w:val="24"/>
        </w:rPr>
        <w:t>,</w:t>
      </w:r>
      <w:r w:rsidR="005D0F32" w:rsidRPr="00B71950">
        <w:rPr>
          <w:rFonts w:ascii="Times New Roman" w:hAnsi="Times New Roman" w:cs="Times New Roman"/>
          <w:sz w:val="24"/>
          <w:szCs w:val="24"/>
        </w:rPr>
        <w:t xml:space="preserve"> </w:t>
      </w:r>
      <w:r w:rsidR="005D0F32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 w:rsidR="005D0F32" w:rsidRPr="00B71950">
        <w:rPr>
          <w:rFonts w:ascii="Times New Roman" w:hAnsi="Times New Roman" w:cs="Times New Roman"/>
          <w:sz w:val="24"/>
          <w:szCs w:val="24"/>
        </w:rPr>
        <w:t>sonochemical</w:t>
      </w:r>
      <w:proofErr w:type="spellEnd"/>
      <w:r w:rsidR="005D0F32" w:rsidRPr="00B71950">
        <w:rPr>
          <w:rFonts w:ascii="Times New Roman" w:hAnsi="Times New Roman" w:cs="Times New Roman"/>
          <w:sz w:val="24"/>
          <w:szCs w:val="24"/>
        </w:rPr>
        <w:t xml:space="preserve"> synthesis</w:t>
      </w:r>
      <w:r w:rsidR="005D0F32">
        <w:rPr>
          <w:rFonts w:ascii="Times New Roman" w:hAnsi="Times New Roman" w:cs="Times New Roman"/>
          <w:sz w:val="24"/>
          <w:szCs w:val="24"/>
        </w:rPr>
        <w:t>.</w:t>
      </w:r>
      <w:r w:rsidR="00F50CA9" w:rsidRPr="005D0F32">
        <w:rPr>
          <w:rStyle w:val="EndnoteReference"/>
          <w:vertAlign w:val="superscript"/>
        </w:rPr>
        <w:fldChar w:fldCharType="begin"/>
      </w:r>
      <w:r w:rsidR="00F50CA9" w:rsidRPr="005D0F32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_Ref347594148 \h </w:instrText>
      </w:r>
      <w:r w:rsidR="00F50CA9">
        <w:rPr>
          <w:rStyle w:val="EndnoteReference"/>
          <w:vertAlign w:val="superscript"/>
        </w:rPr>
        <w:instrText xml:space="preserve"> \* MERGEFORMAT </w:instrText>
      </w:r>
      <w:r w:rsidR="00F50CA9" w:rsidRPr="005D0F32">
        <w:rPr>
          <w:rStyle w:val="EndnoteReference"/>
          <w:vertAlign w:val="superscript"/>
        </w:rPr>
      </w:r>
      <w:r w:rsidR="00F50CA9" w:rsidRPr="005D0F32">
        <w:rPr>
          <w:rStyle w:val="EndnoteReference"/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F50CA9" w:rsidRPr="005D0F32">
        <w:rPr>
          <w:rStyle w:val="EndnoteReference"/>
          <w:vertAlign w:val="superscript"/>
        </w:rPr>
        <w:fldChar w:fldCharType="end"/>
      </w:r>
      <w:r w:rsidR="00F50CA9" w:rsidRPr="005D0F3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423B4" w:rsidRPr="005D0F32">
        <w:rPr>
          <w:rStyle w:val="EndnoteReference"/>
          <w:vertAlign w:val="superscript"/>
        </w:rPr>
        <w:endnoteReference w:id="16"/>
      </w:r>
      <w:r w:rsidR="005D0F32" w:rsidRPr="005D0F3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9" w:name="_Ref347594957"/>
      <w:r w:rsidR="005423B4" w:rsidRPr="005D0F32">
        <w:rPr>
          <w:rStyle w:val="EndnoteReference"/>
          <w:vertAlign w:val="superscript"/>
        </w:rPr>
        <w:endnoteReference w:id="17"/>
      </w:r>
      <w:bookmarkEnd w:id="9"/>
      <w:r w:rsidR="005423B4" w:rsidRPr="005D0F3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bookmarkStart w:id="10" w:name="_Ref347594551"/>
      <w:r w:rsidR="005423B4" w:rsidRPr="005D0F32">
        <w:rPr>
          <w:rStyle w:val="EndnoteReference"/>
          <w:vertAlign w:val="superscript"/>
        </w:rPr>
        <w:endnoteReference w:id="18"/>
      </w:r>
      <w:bookmarkEnd w:id="10"/>
      <w:r w:rsidR="005D0F32" w:rsidRPr="005D0F3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423B4" w:rsidRPr="005D0F32">
        <w:rPr>
          <w:rStyle w:val="EndnoteReference"/>
          <w:vertAlign w:val="superscript"/>
        </w:rPr>
        <w:endnoteReference w:id="19"/>
      </w:r>
      <w:r w:rsidR="005D0F32" w:rsidRPr="005D0F3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5423B4" w:rsidRPr="005D0F32">
        <w:rPr>
          <w:rStyle w:val="EndnoteReference"/>
          <w:vertAlign w:val="superscript"/>
        </w:rPr>
        <w:endnoteReference w:id="20"/>
      </w:r>
      <w:r w:rsidR="003154C7" w:rsidRPr="00B71950">
        <w:rPr>
          <w:rFonts w:ascii="Times New Roman" w:hAnsi="Times New Roman" w:cs="Times New Roman"/>
          <w:sz w:val="24"/>
          <w:szCs w:val="24"/>
        </w:rPr>
        <w:t xml:space="preserve"> </w:t>
      </w:r>
      <w:r w:rsidR="00556798" w:rsidRPr="00B71950">
        <w:rPr>
          <w:rFonts w:ascii="Times New Roman" w:hAnsi="Times New Roman" w:cs="Times New Roman"/>
          <w:sz w:val="24"/>
          <w:szCs w:val="24"/>
        </w:rPr>
        <w:t>Each of</w:t>
      </w:r>
      <w:r w:rsidR="00C63200" w:rsidRPr="00B71950">
        <w:rPr>
          <w:rFonts w:ascii="Times New Roman" w:hAnsi="Times New Roman" w:cs="Times New Roman"/>
          <w:sz w:val="24"/>
          <w:szCs w:val="24"/>
        </w:rPr>
        <w:t xml:space="preserve"> these methods </w:t>
      </w:r>
      <w:r w:rsidR="00556798" w:rsidRPr="00B71950">
        <w:rPr>
          <w:rFonts w:ascii="Times New Roman" w:hAnsi="Times New Roman" w:cs="Times New Roman"/>
          <w:sz w:val="24"/>
          <w:szCs w:val="24"/>
        </w:rPr>
        <w:t>ha</w:t>
      </w:r>
      <w:r w:rsidR="0064628F" w:rsidRPr="00B71950">
        <w:rPr>
          <w:rFonts w:ascii="Times New Roman" w:hAnsi="Times New Roman" w:cs="Times New Roman"/>
          <w:sz w:val="24"/>
          <w:szCs w:val="24"/>
        </w:rPr>
        <w:t>s</w:t>
      </w:r>
      <w:r w:rsidR="00556798" w:rsidRPr="00B71950">
        <w:rPr>
          <w:rFonts w:ascii="Times New Roman" w:hAnsi="Times New Roman" w:cs="Times New Roman"/>
          <w:sz w:val="24"/>
          <w:szCs w:val="24"/>
        </w:rPr>
        <w:t xml:space="preserve"> certain drawback</w:t>
      </w:r>
      <w:r w:rsidR="009538EF" w:rsidRPr="00B71950">
        <w:rPr>
          <w:rFonts w:ascii="Times New Roman" w:hAnsi="Times New Roman" w:cs="Times New Roman"/>
          <w:sz w:val="24"/>
          <w:szCs w:val="24"/>
        </w:rPr>
        <w:t>s</w:t>
      </w:r>
      <w:r w:rsidR="002E72F8">
        <w:rPr>
          <w:rFonts w:ascii="Times New Roman" w:hAnsi="Times New Roman" w:cs="Times New Roman"/>
          <w:sz w:val="24"/>
          <w:szCs w:val="24"/>
        </w:rPr>
        <w:t xml:space="preserve"> −</w:t>
      </w:r>
      <w:r w:rsidR="0019011E">
        <w:rPr>
          <w:rFonts w:ascii="Times New Roman" w:hAnsi="Times New Roman" w:cs="Times New Roman"/>
          <w:sz w:val="24"/>
          <w:szCs w:val="24"/>
        </w:rPr>
        <w:t xml:space="preserve"> </w:t>
      </w:r>
      <w:r w:rsidR="000C29F9">
        <w:rPr>
          <w:rFonts w:ascii="Times New Roman" w:hAnsi="Times New Roman" w:cs="Times New Roman"/>
          <w:sz w:val="24"/>
          <w:szCs w:val="24"/>
        </w:rPr>
        <w:t>the</w:t>
      </w:r>
      <w:r w:rsidR="00556798" w:rsidRPr="00B71950">
        <w:rPr>
          <w:rFonts w:ascii="Times New Roman" w:hAnsi="Times New Roman" w:cs="Times New Roman"/>
          <w:sz w:val="24"/>
          <w:szCs w:val="24"/>
        </w:rPr>
        <w:t xml:space="preserve"> </w:t>
      </w:r>
      <w:r w:rsidR="00C63200" w:rsidRPr="00B71950">
        <w:rPr>
          <w:rFonts w:ascii="Times New Roman" w:hAnsi="Times New Roman" w:cs="Times New Roman"/>
          <w:sz w:val="24"/>
          <w:szCs w:val="24"/>
        </w:rPr>
        <w:t>require</w:t>
      </w:r>
      <w:r w:rsidR="000C29F9">
        <w:rPr>
          <w:rFonts w:ascii="Times New Roman" w:hAnsi="Times New Roman" w:cs="Times New Roman"/>
          <w:sz w:val="24"/>
          <w:szCs w:val="24"/>
        </w:rPr>
        <w:t>ment of</w:t>
      </w:r>
      <w:r w:rsidR="00CF742A" w:rsidRPr="00B71950">
        <w:rPr>
          <w:rFonts w:ascii="Times New Roman" w:hAnsi="Times New Roman" w:cs="Times New Roman"/>
          <w:sz w:val="24"/>
          <w:szCs w:val="24"/>
        </w:rPr>
        <w:t xml:space="preserve"> </w:t>
      </w:r>
      <w:r w:rsidR="00232EF7" w:rsidRPr="00B71950">
        <w:rPr>
          <w:rFonts w:ascii="Times New Roman" w:hAnsi="Times New Roman" w:cs="Times New Roman"/>
          <w:sz w:val="24"/>
          <w:szCs w:val="24"/>
        </w:rPr>
        <w:t xml:space="preserve">either </w:t>
      </w:r>
      <w:r w:rsidR="00CF742A" w:rsidRPr="00B71950">
        <w:rPr>
          <w:rFonts w:ascii="Times New Roman" w:hAnsi="Times New Roman" w:cs="Times New Roman"/>
          <w:sz w:val="24"/>
          <w:szCs w:val="24"/>
        </w:rPr>
        <w:t xml:space="preserve">thermal treatment at </w:t>
      </w:r>
      <w:r w:rsidR="00CF742A" w:rsidRPr="00C72FC6">
        <w:rPr>
          <w:rFonts w:ascii="Times New Roman" w:hAnsi="Times New Roman" w:cs="Times New Roman"/>
          <w:sz w:val="24"/>
          <w:szCs w:val="24"/>
        </w:rPr>
        <w:t>high</w:t>
      </w:r>
      <w:r w:rsidR="0064628F" w:rsidRPr="00C72FC6">
        <w:rPr>
          <w:rFonts w:ascii="Times New Roman" w:hAnsi="Times New Roman" w:cs="Times New Roman"/>
          <w:sz w:val="24"/>
          <w:szCs w:val="24"/>
        </w:rPr>
        <w:t xml:space="preserve"> </w:t>
      </w:r>
      <w:r w:rsidR="00C63200" w:rsidRPr="00C72FC6">
        <w:rPr>
          <w:rFonts w:ascii="Times New Roman" w:hAnsi="Times New Roman" w:cs="Times New Roman"/>
          <w:sz w:val="24"/>
          <w:szCs w:val="24"/>
        </w:rPr>
        <w:t>temperatures</w:t>
      </w:r>
      <w:r w:rsidR="00556798" w:rsidRPr="00C72FC6">
        <w:rPr>
          <w:rFonts w:ascii="Times New Roman" w:hAnsi="Times New Roman" w:cs="Times New Roman"/>
          <w:sz w:val="24"/>
          <w:szCs w:val="24"/>
        </w:rPr>
        <w:t>, long reaction time</w:t>
      </w:r>
      <w:r w:rsidR="00CF742A" w:rsidRPr="00C72FC6">
        <w:rPr>
          <w:rFonts w:ascii="Times New Roman" w:hAnsi="Times New Roman" w:cs="Times New Roman"/>
          <w:sz w:val="24"/>
          <w:szCs w:val="24"/>
        </w:rPr>
        <w:t xml:space="preserve"> (up to several days)</w:t>
      </w:r>
      <w:r w:rsidR="0088462A" w:rsidRPr="00C72FC6">
        <w:rPr>
          <w:rFonts w:ascii="Times New Roman" w:hAnsi="Times New Roman" w:cs="Times New Roman"/>
          <w:sz w:val="24"/>
          <w:szCs w:val="24"/>
        </w:rPr>
        <w:t>,</w:t>
      </w:r>
      <w:r w:rsidR="00232EF7" w:rsidRPr="00C72FC6">
        <w:rPr>
          <w:rFonts w:ascii="Times New Roman" w:hAnsi="Times New Roman" w:cs="Times New Roman"/>
          <w:sz w:val="24"/>
          <w:szCs w:val="24"/>
        </w:rPr>
        <w:t xml:space="preserve"> </w:t>
      </w:r>
      <w:r w:rsidR="00556798" w:rsidRPr="00C72FC6">
        <w:rPr>
          <w:rFonts w:ascii="Times New Roman" w:hAnsi="Times New Roman" w:cs="Times New Roman"/>
          <w:sz w:val="24"/>
          <w:szCs w:val="24"/>
        </w:rPr>
        <w:t>expensive equipment</w:t>
      </w:r>
      <w:r w:rsidR="0088462A" w:rsidRPr="00C72FC6">
        <w:rPr>
          <w:rFonts w:ascii="Times New Roman" w:hAnsi="Times New Roman" w:cs="Times New Roman"/>
          <w:sz w:val="24"/>
          <w:szCs w:val="24"/>
        </w:rPr>
        <w:t xml:space="preserve"> </w:t>
      </w:r>
      <w:r w:rsidR="00722750" w:rsidRPr="00C72FC6">
        <w:rPr>
          <w:rFonts w:ascii="Times New Roman" w:hAnsi="Times New Roman" w:cs="Times New Roman"/>
          <w:sz w:val="24"/>
          <w:szCs w:val="24"/>
        </w:rPr>
        <w:t>or</w:t>
      </w:r>
      <w:r w:rsidR="0064628F" w:rsidRPr="00C72FC6">
        <w:rPr>
          <w:rFonts w:ascii="Times New Roman" w:hAnsi="Times New Roman" w:cs="Times New Roman"/>
          <w:sz w:val="24"/>
          <w:szCs w:val="24"/>
        </w:rPr>
        <w:t xml:space="preserve"> </w:t>
      </w:r>
      <w:r w:rsidR="009538EF" w:rsidRPr="00C72FC6">
        <w:rPr>
          <w:rFonts w:ascii="Times New Roman" w:hAnsi="Times New Roman" w:cs="Times New Roman"/>
          <w:sz w:val="24"/>
          <w:szCs w:val="24"/>
        </w:rPr>
        <w:t xml:space="preserve">use of </w:t>
      </w:r>
      <w:r w:rsidR="00232EF7" w:rsidRPr="00C72FC6">
        <w:rPr>
          <w:rFonts w:ascii="Times New Roman" w:hAnsi="Times New Roman" w:cs="Times New Roman"/>
          <w:sz w:val="24"/>
          <w:szCs w:val="24"/>
        </w:rPr>
        <w:t xml:space="preserve">toxic </w:t>
      </w:r>
      <w:r w:rsidR="00556798" w:rsidRPr="00C72FC6">
        <w:rPr>
          <w:rFonts w:ascii="Times New Roman" w:hAnsi="Times New Roman" w:cs="Times New Roman"/>
          <w:sz w:val="24"/>
          <w:szCs w:val="24"/>
        </w:rPr>
        <w:t>solvents</w:t>
      </w:r>
      <w:r w:rsidR="000C29F9" w:rsidRPr="00C72FC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4939F6" w14:textId="44A66697" w:rsidR="004166A7" w:rsidRDefault="004F4CA2" w:rsidP="00E434CD">
      <w:pPr>
        <w:autoSpaceDE w:val="0"/>
        <w:autoSpaceDN w:val="0"/>
        <w:adjustRightInd w:val="0"/>
        <w:spacing w:after="0" w:line="360" w:lineRule="auto"/>
        <w:ind w:firstLine="3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2FC6">
        <w:rPr>
          <w:rFonts w:ascii="Times New Roman" w:hAnsi="Times New Roman" w:cs="Times New Roman"/>
          <w:sz w:val="24"/>
          <w:szCs w:val="24"/>
        </w:rPr>
        <w:t xml:space="preserve">A </w:t>
      </w:r>
      <w:r w:rsidR="00BF00A1" w:rsidRPr="00C72FC6">
        <w:rPr>
          <w:rFonts w:ascii="Times New Roman" w:hAnsi="Times New Roman" w:cs="Times New Roman"/>
          <w:sz w:val="24"/>
          <w:szCs w:val="24"/>
        </w:rPr>
        <w:t>new and simple</w:t>
      </w:r>
      <w:r w:rsidR="00C925B7" w:rsidRPr="00C72FC6">
        <w:rPr>
          <w:rFonts w:ascii="Times New Roman" w:hAnsi="Times New Roman" w:cs="Times New Roman"/>
          <w:sz w:val="24"/>
          <w:szCs w:val="24"/>
        </w:rPr>
        <w:t xml:space="preserve"> method to obtain </w:t>
      </w:r>
      <w:r w:rsidR="004D5480">
        <w:rPr>
          <w:rFonts w:ascii="Times New Roman" w:hAnsi="Times New Roman" w:cs="Times New Roman"/>
          <w:sz w:val="24"/>
          <w:szCs w:val="24"/>
        </w:rPr>
        <w:t xml:space="preserve">crystalline </w:t>
      </w:r>
      <w:r w:rsidR="00C925B7" w:rsidRPr="00C72FC6">
        <w:rPr>
          <w:rFonts w:ascii="Times New Roman" w:hAnsi="Times New Roman" w:cs="Times New Roman"/>
          <w:sz w:val="24"/>
          <w:szCs w:val="24"/>
        </w:rPr>
        <w:t>NdVO</w:t>
      </w:r>
      <w:r w:rsidR="00DC7CE5" w:rsidRPr="00C72FC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925B7" w:rsidRPr="00C72FC6">
        <w:rPr>
          <w:rFonts w:ascii="Times New Roman" w:hAnsi="Times New Roman" w:cs="Times New Roman"/>
          <w:sz w:val="24"/>
          <w:szCs w:val="24"/>
        </w:rPr>
        <w:t xml:space="preserve"> </w:t>
      </w:r>
      <w:r w:rsidR="000C29F9" w:rsidRPr="00C72FC6">
        <w:rPr>
          <w:rFonts w:ascii="Times New Roman" w:hAnsi="Times New Roman" w:cs="Times New Roman"/>
          <w:sz w:val="24"/>
          <w:szCs w:val="24"/>
        </w:rPr>
        <w:t xml:space="preserve">nanoparticles </w:t>
      </w:r>
      <w:r w:rsidR="00C925B7" w:rsidRPr="00C72FC6">
        <w:rPr>
          <w:rFonts w:ascii="Times New Roman" w:hAnsi="Times New Roman" w:cs="Times New Roman"/>
          <w:sz w:val="24"/>
          <w:szCs w:val="24"/>
        </w:rPr>
        <w:t>at room temperature</w:t>
      </w:r>
      <w:r w:rsidR="00BF00A1" w:rsidRPr="00C72FC6">
        <w:rPr>
          <w:rFonts w:ascii="Times New Roman" w:hAnsi="Times New Roman" w:cs="Times New Roman"/>
          <w:sz w:val="24"/>
          <w:szCs w:val="24"/>
        </w:rPr>
        <w:t xml:space="preserve"> through </w:t>
      </w:r>
      <w:r w:rsidR="00FA421E" w:rsidRPr="00C72FC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FA421E" w:rsidRPr="00C72FC6">
        <w:rPr>
          <w:rFonts w:ascii="Times New Roman" w:hAnsi="Times New Roman" w:cs="Times New Roman"/>
          <w:sz w:val="24"/>
          <w:szCs w:val="24"/>
        </w:rPr>
        <w:t>coprecipitation</w:t>
      </w:r>
      <w:proofErr w:type="spellEnd"/>
      <w:r w:rsidR="00FA421E" w:rsidRPr="00C72FC6">
        <w:rPr>
          <w:rFonts w:ascii="Times New Roman" w:hAnsi="Times New Roman" w:cs="Times New Roman"/>
          <w:sz w:val="24"/>
          <w:szCs w:val="24"/>
        </w:rPr>
        <w:t xml:space="preserve"> method</w:t>
      </w:r>
      <w:r w:rsidR="00232EF7" w:rsidRPr="00C72FC6">
        <w:rPr>
          <w:rFonts w:ascii="Times New Roman" w:hAnsi="Times New Roman" w:cs="Times New Roman"/>
          <w:sz w:val="24"/>
          <w:szCs w:val="24"/>
        </w:rPr>
        <w:t>, using cheap</w:t>
      </w:r>
      <w:r w:rsidR="000B6132" w:rsidRPr="00C72FC6">
        <w:rPr>
          <w:rFonts w:ascii="Times New Roman" w:hAnsi="Times New Roman" w:cs="Times New Roman"/>
          <w:sz w:val="24"/>
          <w:szCs w:val="24"/>
        </w:rPr>
        <w:t xml:space="preserve"> and non-toxic</w:t>
      </w:r>
      <w:r w:rsidR="00232EF7" w:rsidRPr="00C72FC6">
        <w:rPr>
          <w:rFonts w:ascii="Times New Roman" w:hAnsi="Times New Roman" w:cs="Times New Roman"/>
          <w:sz w:val="24"/>
          <w:szCs w:val="24"/>
        </w:rPr>
        <w:t xml:space="preserve"> solvents</w:t>
      </w:r>
      <w:r w:rsidRPr="00C72FC6">
        <w:rPr>
          <w:rFonts w:ascii="Times New Roman" w:hAnsi="Times New Roman" w:cs="Times New Roman"/>
          <w:sz w:val="24"/>
          <w:szCs w:val="24"/>
        </w:rPr>
        <w:t>, is reported in this study.</w:t>
      </w:r>
      <w:r w:rsidR="00C925B7" w:rsidRPr="00C72FC6">
        <w:rPr>
          <w:rFonts w:ascii="Times New Roman" w:hAnsi="Times New Roman" w:cs="Times New Roman"/>
          <w:sz w:val="24"/>
          <w:szCs w:val="24"/>
        </w:rPr>
        <w:t xml:space="preserve"> </w:t>
      </w:r>
      <w:r w:rsidRPr="00C72FC6">
        <w:rPr>
          <w:rFonts w:ascii="Times New Roman" w:hAnsi="Times New Roman" w:cs="Times New Roman"/>
          <w:sz w:val="24"/>
          <w:szCs w:val="24"/>
        </w:rPr>
        <w:t xml:space="preserve">In addition of </w:t>
      </w:r>
      <w:r w:rsidR="00EA1DD1" w:rsidRPr="00C72FC6">
        <w:rPr>
          <w:rFonts w:ascii="Times New Roman" w:hAnsi="Times New Roman" w:cs="Times New Roman"/>
          <w:sz w:val="24"/>
          <w:szCs w:val="24"/>
        </w:rPr>
        <w:t>being a</w:t>
      </w:r>
      <w:r w:rsidR="00C925B7" w:rsidRPr="00C72FC6">
        <w:rPr>
          <w:rFonts w:ascii="Times New Roman" w:hAnsi="Times New Roman" w:cs="Times New Roman"/>
          <w:sz w:val="24"/>
          <w:szCs w:val="24"/>
        </w:rPr>
        <w:t xml:space="preserve"> </w:t>
      </w:r>
      <w:r w:rsidRPr="00C72FC6">
        <w:rPr>
          <w:rFonts w:ascii="Times New Roman" w:hAnsi="Times New Roman" w:cs="Times New Roman"/>
          <w:sz w:val="24"/>
          <w:szCs w:val="24"/>
        </w:rPr>
        <w:t>very convenient</w:t>
      </w:r>
      <w:r w:rsidR="00CF742A" w:rsidRPr="00C72FC6">
        <w:rPr>
          <w:rFonts w:ascii="Times New Roman" w:hAnsi="Times New Roman" w:cs="Times New Roman"/>
          <w:sz w:val="24"/>
          <w:szCs w:val="24"/>
        </w:rPr>
        <w:t xml:space="preserve"> and fast</w:t>
      </w:r>
      <w:r w:rsidR="00EA1DD1" w:rsidRPr="00C72FC6">
        <w:rPr>
          <w:rFonts w:ascii="Times New Roman" w:hAnsi="Times New Roman" w:cs="Times New Roman"/>
          <w:sz w:val="24"/>
          <w:szCs w:val="24"/>
        </w:rPr>
        <w:t xml:space="preserve"> method</w:t>
      </w:r>
      <w:r w:rsidR="00C925B7" w:rsidRPr="00C72FC6">
        <w:rPr>
          <w:rFonts w:ascii="Times New Roman" w:hAnsi="Times New Roman" w:cs="Times New Roman"/>
          <w:sz w:val="24"/>
          <w:szCs w:val="24"/>
        </w:rPr>
        <w:t>, this route also saves energy</w:t>
      </w:r>
      <w:r w:rsidR="009D7C66" w:rsidRPr="00C72FC6">
        <w:rPr>
          <w:rFonts w:ascii="Times New Roman" w:hAnsi="Times New Roman" w:cs="Times New Roman"/>
          <w:sz w:val="24"/>
          <w:szCs w:val="24"/>
        </w:rPr>
        <w:t xml:space="preserve"> </w:t>
      </w:r>
      <w:r w:rsidR="00E72B9F" w:rsidRPr="00C72FC6">
        <w:rPr>
          <w:rFonts w:ascii="Times New Roman" w:hAnsi="Times New Roman" w:cs="Times New Roman"/>
          <w:sz w:val="24"/>
          <w:szCs w:val="24"/>
        </w:rPr>
        <w:t>because</w:t>
      </w:r>
      <w:r w:rsidR="009D7C66" w:rsidRPr="00C72FC6">
        <w:rPr>
          <w:rFonts w:ascii="Times New Roman" w:hAnsi="Times New Roman" w:cs="Times New Roman"/>
          <w:sz w:val="24"/>
          <w:szCs w:val="24"/>
        </w:rPr>
        <w:t xml:space="preserve"> it does not involve any thermal treatment</w:t>
      </w:r>
      <w:r w:rsidR="00232EF7" w:rsidRPr="00C72FC6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0C8633D6" w14:textId="77777777" w:rsidR="00EC01C2" w:rsidRPr="00AB5DE2" w:rsidRDefault="00460705" w:rsidP="0009552A">
      <w:pPr>
        <w:pStyle w:val="ListParagraph"/>
        <w:numPr>
          <w:ilvl w:val="0"/>
          <w:numId w:val="8"/>
        </w:numPr>
        <w:spacing w:before="480" w:after="240" w:line="36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DE2">
        <w:rPr>
          <w:rFonts w:ascii="Times New Roman" w:hAnsi="Times New Roman" w:cs="Times New Roman"/>
          <w:b/>
          <w:sz w:val="24"/>
          <w:szCs w:val="24"/>
        </w:rPr>
        <w:t xml:space="preserve">Experimental </w:t>
      </w:r>
      <w:r w:rsidR="00820411" w:rsidRPr="00AB5DE2">
        <w:rPr>
          <w:rFonts w:ascii="Times New Roman" w:hAnsi="Times New Roman" w:cs="Times New Roman"/>
          <w:b/>
          <w:sz w:val="24"/>
          <w:szCs w:val="24"/>
        </w:rPr>
        <w:t>Part</w:t>
      </w:r>
    </w:p>
    <w:p w14:paraId="4A7D0C76" w14:textId="77777777" w:rsidR="00E434CD" w:rsidRPr="003A7696" w:rsidRDefault="00820411" w:rsidP="003A7696">
      <w:pPr>
        <w:pStyle w:val="ListParagraph"/>
        <w:spacing w:before="120" w:after="240" w:line="36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7696">
        <w:rPr>
          <w:rFonts w:ascii="Times New Roman" w:hAnsi="Times New Roman" w:cs="Times New Roman"/>
          <w:b/>
          <w:i/>
          <w:sz w:val="24"/>
          <w:szCs w:val="24"/>
        </w:rPr>
        <w:t xml:space="preserve">2.1. Synthesis </w:t>
      </w:r>
    </w:p>
    <w:p w14:paraId="1448A147" w14:textId="07B52D4B" w:rsidR="005423B4" w:rsidRPr="00E434CD" w:rsidRDefault="008C00E1" w:rsidP="002C6082">
      <w:pPr>
        <w:spacing w:before="120" w:after="480" w:line="360" w:lineRule="auto"/>
        <w:ind w:firstLine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4C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FA47E0" w:rsidRPr="00E434CD">
        <w:rPr>
          <w:rFonts w:ascii="Times New Roman" w:hAnsi="Times New Roman" w:cs="Times New Roman"/>
          <w:sz w:val="24"/>
          <w:szCs w:val="24"/>
        </w:rPr>
        <w:t>co</w:t>
      </w:r>
      <w:r w:rsidR="005423B4" w:rsidRPr="00E434CD">
        <w:rPr>
          <w:rFonts w:ascii="Times New Roman" w:hAnsi="Times New Roman" w:cs="Times New Roman"/>
          <w:sz w:val="24"/>
          <w:szCs w:val="24"/>
        </w:rPr>
        <w:t>precipitation</w:t>
      </w:r>
      <w:proofErr w:type="spellEnd"/>
      <w:r w:rsidR="005423B4" w:rsidRPr="00E434CD">
        <w:rPr>
          <w:rFonts w:ascii="Times New Roman" w:hAnsi="Times New Roman" w:cs="Times New Roman"/>
          <w:sz w:val="24"/>
          <w:szCs w:val="24"/>
        </w:rPr>
        <w:t xml:space="preserve"> </w:t>
      </w:r>
      <w:r w:rsidR="00FB333C" w:rsidRPr="00E434CD">
        <w:rPr>
          <w:rFonts w:ascii="Times New Roman" w:hAnsi="Times New Roman" w:cs="Times New Roman"/>
          <w:sz w:val="24"/>
          <w:szCs w:val="24"/>
        </w:rPr>
        <w:t xml:space="preserve">procedure </w:t>
      </w:r>
      <w:r w:rsidR="00270335" w:rsidRPr="00E434CD">
        <w:rPr>
          <w:rFonts w:ascii="Times New Roman" w:hAnsi="Times New Roman" w:cs="Times New Roman"/>
          <w:sz w:val="24"/>
          <w:szCs w:val="24"/>
        </w:rPr>
        <w:t xml:space="preserve">for the </w:t>
      </w:r>
      <w:r w:rsidR="002047A2" w:rsidRPr="00E434CD">
        <w:rPr>
          <w:rFonts w:ascii="Times New Roman" w:hAnsi="Times New Roman" w:cs="Times New Roman"/>
          <w:sz w:val="24"/>
          <w:szCs w:val="24"/>
        </w:rPr>
        <w:t>synthesi</w:t>
      </w:r>
      <w:r w:rsidR="00270335" w:rsidRPr="00E434CD">
        <w:rPr>
          <w:rFonts w:ascii="Times New Roman" w:hAnsi="Times New Roman" w:cs="Times New Roman"/>
          <w:sz w:val="24"/>
          <w:szCs w:val="24"/>
        </w:rPr>
        <w:t>s of</w:t>
      </w:r>
      <w:r w:rsidR="002047A2" w:rsidRPr="00E434CD">
        <w:rPr>
          <w:rFonts w:ascii="Times New Roman" w:hAnsi="Times New Roman" w:cs="Times New Roman"/>
          <w:sz w:val="24"/>
          <w:szCs w:val="24"/>
        </w:rPr>
        <w:t xml:space="preserve"> NdVO</w:t>
      </w:r>
      <w:r w:rsidR="002047A2" w:rsidRPr="00E434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047A2" w:rsidRPr="00E434CD">
        <w:rPr>
          <w:rFonts w:ascii="Times New Roman" w:hAnsi="Times New Roman" w:cs="Times New Roman"/>
          <w:sz w:val="24"/>
          <w:szCs w:val="24"/>
        </w:rPr>
        <w:t xml:space="preserve"> nano</w:t>
      </w:r>
      <w:r w:rsidR="0043494B" w:rsidRPr="00E434CD">
        <w:rPr>
          <w:rFonts w:ascii="Times New Roman" w:hAnsi="Times New Roman" w:cs="Times New Roman"/>
          <w:sz w:val="24"/>
          <w:szCs w:val="24"/>
        </w:rPr>
        <w:t>particles</w:t>
      </w:r>
      <w:r w:rsidR="002047A2" w:rsidRPr="00E434CD">
        <w:rPr>
          <w:rFonts w:ascii="Times New Roman" w:hAnsi="Times New Roman" w:cs="Times New Roman"/>
          <w:sz w:val="24"/>
          <w:szCs w:val="24"/>
        </w:rPr>
        <w:t xml:space="preserve"> </w:t>
      </w:r>
      <w:r w:rsidR="00C41099" w:rsidRPr="00E434CD">
        <w:rPr>
          <w:rFonts w:ascii="Times New Roman" w:hAnsi="Times New Roman" w:cs="Times New Roman"/>
          <w:sz w:val="24"/>
          <w:szCs w:val="24"/>
        </w:rPr>
        <w:t>employ</w:t>
      </w:r>
      <w:r w:rsidR="00326CB1" w:rsidRPr="00E434CD">
        <w:rPr>
          <w:rFonts w:ascii="Times New Roman" w:hAnsi="Times New Roman" w:cs="Times New Roman"/>
          <w:sz w:val="24"/>
          <w:szCs w:val="24"/>
        </w:rPr>
        <w:t xml:space="preserve">ed in this study </w:t>
      </w:r>
      <w:r w:rsidR="00FA47E0" w:rsidRPr="00E434CD">
        <w:rPr>
          <w:rFonts w:ascii="Times New Roman" w:hAnsi="Times New Roman" w:cs="Times New Roman"/>
          <w:sz w:val="24"/>
          <w:szCs w:val="24"/>
        </w:rPr>
        <w:t>is summarized in the</w:t>
      </w:r>
      <w:r w:rsidR="005423B4" w:rsidRPr="00E434CD">
        <w:rPr>
          <w:rFonts w:ascii="Times New Roman" w:hAnsi="Times New Roman" w:cs="Times New Roman"/>
          <w:sz w:val="24"/>
          <w:szCs w:val="24"/>
        </w:rPr>
        <w:t xml:space="preserve"> scheme below</w:t>
      </w:r>
      <w:r w:rsidR="002047A2" w:rsidRPr="00E434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3080C5" w14:textId="10C58BF7" w:rsidR="00230C98" w:rsidRPr="00AB5DE2" w:rsidRDefault="00771466" w:rsidP="00230C98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771466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0134490A" wp14:editId="13E05751">
            <wp:extent cx="3160544" cy="3600000"/>
            <wp:effectExtent l="0" t="0" r="1905" b="635"/>
            <wp:docPr id="8" name="Picture 8" descr="H:\NdVO4_paper\pics-article\Picture1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dVO4_paper\pics-article\Picture1-n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08D0" w14:textId="4C7C4DBC" w:rsidR="00E434CD" w:rsidRPr="00E434CD" w:rsidRDefault="00E434CD" w:rsidP="00E434CD">
      <w:pPr>
        <w:pStyle w:val="Caption"/>
      </w:pPr>
      <w:r>
        <w:rPr>
          <w:b/>
        </w:rPr>
        <w:t>Fig.</w:t>
      </w:r>
      <w:r w:rsidR="00230C98" w:rsidRPr="00AB5DE2">
        <w:rPr>
          <w:b/>
        </w:rPr>
        <w:t xml:space="preserve"> </w:t>
      </w:r>
      <w:r w:rsidR="00973386" w:rsidRPr="00AB5DE2">
        <w:rPr>
          <w:b/>
        </w:rPr>
        <w:fldChar w:fldCharType="begin"/>
      </w:r>
      <w:r w:rsidR="00C37072" w:rsidRPr="00AB5DE2">
        <w:rPr>
          <w:b/>
        </w:rPr>
        <w:instrText xml:space="preserve"> SEQ Figure \* ARABIC </w:instrText>
      </w:r>
      <w:r w:rsidR="00973386" w:rsidRPr="00AB5DE2">
        <w:rPr>
          <w:b/>
        </w:rPr>
        <w:fldChar w:fldCharType="separate"/>
      </w:r>
      <w:r w:rsidR="00202FE8">
        <w:rPr>
          <w:b/>
          <w:noProof/>
        </w:rPr>
        <w:t>1</w:t>
      </w:r>
      <w:r w:rsidR="00973386" w:rsidRPr="00AB5DE2">
        <w:rPr>
          <w:b/>
        </w:rPr>
        <w:fldChar w:fldCharType="end"/>
      </w:r>
      <w:r>
        <w:rPr>
          <w:b/>
        </w:rPr>
        <w:t>.</w:t>
      </w:r>
      <w:r w:rsidR="00E64EE8" w:rsidRPr="00AB5DE2">
        <w:t xml:space="preserve"> A schematic </w:t>
      </w:r>
      <w:r w:rsidR="00A2393D" w:rsidRPr="00AB5DE2">
        <w:t xml:space="preserve">representation </w:t>
      </w:r>
      <w:r w:rsidR="00E64EE8" w:rsidRPr="00AB5DE2">
        <w:t>of the synthetic procedure to obtain NdVO</w:t>
      </w:r>
      <w:r w:rsidR="00E64EE8" w:rsidRPr="00AB5DE2">
        <w:rPr>
          <w:vertAlign w:val="subscript"/>
        </w:rPr>
        <w:t>4</w:t>
      </w:r>
      <w:r w:rsidR="00E64EE8" w:rsidRPr="00AB5DE2">
        <w:t xml:space="preserve"> </w:t>
      </w:r>
      <w:proofErr w:type="spellStart"/>
      <w:r w:rsidR="00E64EE8" w:rsidRPr="00AB5DE2">
        <w:t>nanoneedles</w:t>
      </w:r>
      <w:proofErr w:type="spellEnd"/>
      <w:r w:rsidR="00E64EE8" w:rsidRPr="00AB5DE2">
        <w:t>.</w:t>
      </w:r>
    </w:p>
    <w:p w14:paraId="7EB6677C" w14:textId="478CFDB2" w:rsidR="004049D0" w:rsidRPr="00E434CD" w:rsidRDefault="004049D0" w:rsidP="00E434CD">
      <w:pPr>
        <w:pStyle w:val="Caption"/>
        <w:spacing w:line="360" w:lineRule="auto"/>
        <w:ind w:firstLine="340"/>
        <w:jc w:val="both"/>
        <w:rPr>
          <w:b/>
          <w:sz w:val="24"/>
          <w:szCs w:val="24"/>
        </w:rPr>
      </w:pPr>
      <w:r w:rsidRPr="00AB5DE2">
        <w:rPr>
          <w:sz w:val="24"/>
          <w:szCs w:val="24"/>
        </w:rPr>
        <w:lastRenderedPageBreak/>
        <w:t xml:space="preserve">In </w:t>
      </w:r>
      <w:r w:rsidR="004435F3" w:rsidRPr="00AB5DE2">
        <w:rPr>
          <w:sz w:val="24"/>
          <w:szCs w:val="24"/>
        </w:rPr>
        <w:t>this</w:t>
      </w:r>
      <w:r w:rsidR="00446980" w:rsidRPr="00AB5DE2">
        <w:rPr>
          <w:sz w:val="24"/>
          <w:szCs w:val="24"/>
        </w:rPr>
        <w:t xml:space="preserve"> </w:t>
      </w:r>
      <w:r w:rsidRPr="00AB5DE2">
        <w:rPr>
          <w:sz w:val="24"/>
          <w:szCs w:val="24"/>
        </w:rPr>
        <w:t>method, NdCl</w:t>
      </w:r>
      <w:r w:rsidRPr="00AB5DE2">
        <w:rPr>
          <w:sz w:val="24"/>
          <w:szCs w:val="24"/>
          <w:vertAlign w:val="subscript"/>
        </w:rPr>
        <w:t>3</w:t>
      </w:r>
      <w:r w:rsidRPr="00AB5DE2">
        <w:rPr>
          <w:sz w:val="24"/>
          <w:szCs w:val="24"/>
        </w:rPr>
        <w:t>·6</w:t>
      </w:r>
      <w:r w:rsidR="00B645A1">
        <w:rPr>
          <w:sz w:val="24"/>
          <w:szCs w:val="24"/>
        </w:rPr>
        <w:t xml:space="preserve"> </w:t>
      </w:r>
      <w:r w:rsidRPr="00AB5DE2">
        <w:rPr>
          <w:sz w:val="24"/>
          <w:szCs w:val="24"/>
        </w:rPr>
        <w:t>H</w:t>
      </w:r>
      <w:r w:rsidRPr="00AB5DE2">
        <w:rPr>
          <w:sz w:val="24"/>
          <w:szCs w:val="24"/>
          <w:vertAlign w:val="subscript"/>
        </w:rPr>
        <w:t>2</w:t>
      </w:r>
      <w:r w:rsidR="002E72F8">
        <w:rPr>
          <w:sz w:val="24"/>
          <w:szCs w:val="24"/>
        </w:rPr>
        <w:t xml:space="preserve">O (99.9%, Alfa </w:t>
      </w:r>
      <w:proofErr w:type="spellStart"/>
      <w:r w:rsidR="002E72F8">
        <w:rPr>
          <w:sz w:val="24"/>
          <w:szCs w:val="24"/>
        </w:rPr>
        <w:t>A</w:t>
      </w:r>
      <w:r w:rsidRPr="00AB5DE2">
        <w:rPr>
          <w:sz w:val="24"/>
          <w:szCs w:val="24"/>
        </w:rPr>
        <w:t>esar</w:t>
      </w:r>
      <w:proofErr w:type="spellEnd"/>
      <w:r w:rsidRPr="00AB5DE2">
        <w:rPr>
          <w:sz w:val="24"/>
          <w:szCs w:val="24"/>
        </w:rPr>
        <w:t>) and Na</w:t>
      </w:r>
      <w:r w:rsidRPr="00AB5DE2">
        <w:rPr>
          <w:sz w:val="24"/>
          <w:szCs w:val="24"/>
          <w:vertAlign w:val="subscript"/>
        </w:rPr>
        <w:t>3</w:t>
      </w:r>
      <w:r w:rsidRPr="00AB5DE2">
        <w:rPr>
          <w:sz w:val="24"/>
          <w:szCs w:val="24"/>
        </w:rPr>
        <w:t>VO</w:t>
      </w:r>
      <w:r w:rsidRPr="00AB5DE2">
        <w:rPr>
          <w:sz w:val="24"/>
          <w:szCs w:val="24"/>
          <w:vertAlign w:val="subscript"/>
        </w:rPr>
        <w:t>4</w:t>
      </w:r>
      <w:r w:rsidR="002E72F8">
        <w:rPr>
          <w:sz w:val="24"/>
          <w:szCs w:val="24"/>
        </w:rPr>
        <w:t xml:space="preserve"> (99.9%, Alfa </w:t>
      </w:r>
      <w:proofErr w:type="spellStart"/>
      <w:r w:rsidR="002E72F8">
        <w:rPr>
          <w:sz w:val="24"/>
          <w:szCs w:val="24"/>
        </w:rPr>
        <w:t>A</w:t>
      </w:r>
      <w:r w:rsidR="00671511" w:rsidRPr="00AB5DE2">
        <w:rPr>
          <w:sz w:val="24"/>
          <w:szCs w:val="24"/>
        </w:rPr>
        <w:t>esar</w:t>
      </w:r>
      <w:proofErr w:type="spellEnd"/>
      <w:r w:rsidR="00671511" w:rsidRPr="00AB5DE2">
        <w:rPr>
          <w:sz w:val="24"/>
          <w:szCs w:val="24"/>
        </w:rPr>
        <w:t>), were used as</w:t>
      </w:r>
      <w:r w:rsidR="0045116D">
        <w:rPr>
          <w:sz w:val="24"/>
          <w:szCs w:val="24"/>
        </w:rPr>
        <w:t xml:space="preserve"> precursors and</w:t>
      </w:r>
      <w:r w:rsidRPr="00AB5DE2">
        <w:rPr>
          <w:sz w:val="24"/>
          <w:szCs w:val="24"/>
        </w:rPr>
        <w:t xml:space="preserve"> </w:t>
      </w:r>
      <w:r w:rsidR="00446980" w:rsidRPr="00AB5DE2">
        <w:rPr>
          <w:sz w:val="24"/>
          <w:szCs w:val="24"/>
        </w:rPr>
        <w:t>NH</w:t>
      </w:r>
      <w:r w:rsidR="00446980" w:rsidRPr="00AB5DE2">
        <w:rPr>
          <w:sz w:val="24"/>
          <w:szCs w:val="24"/>
          <w:vertAlign w:val="subscript"/>
        </w:rPr>
        <w:t>3</w:t>
      </w:r>
      <w:r w:rsidR="00446980" w:rsidRPr="00B645A1">
        <w:rPr>
          <w:sz w:val="24"/>
          <w:szCs w:val="24"/>
        </w:rPr>
        <w:t>(</w:t>
      </w:r>
      <w:proofErr w:type="spellStart"/>
      <w:r w:rsidR="00446980" w:rsidRPr="00B645A1">
        <w:rPr>
          <w:i/>
          <w:sz w:val="24"/>
          <w:szCs w:val="24"/>
        </w:rPr>
        <w:t>aq</w:t>
      </w:r>
      <w:proofErr w:type="spellEnd"/>
      <w:r w:rsidR="00446980" w:rsidRPr="00B645A1">
        <w:rPr>
          <w:sz w:val="24"/>
          <w:szCs w:val="24"/>
        </w:rPr>
        <w:t>)</w:t>
      </w:r>
      <w:r w:rsidR="00671511" w:rsidRPr="00AB5DE2">
        <w:rPr>
          <w:sz w:val="24"/>
          <w:szCs w:val="24"/>
        </w:rPr>
        <w:t xml:space="preserve"> (</w:t>
      </w:r>
      <w:r w:rsidR="008402B9" w:rsidRPr="00AB5DE2">
        <w:rPr>
          <w:sz w:val="24"/>
          <w:szCs w:val="24"/>
        </w:rPr>
        <w:t xml:space="preserve">25 </w:t>
      </w:r>
      <w:r w:rsidR="00671511" w:rsidRPr="00AB5DE2">
        <w:rPr>
          <w:sz w:val="24"/>
          <w:szCs w:val="24"/>
        </w:rPr>
        <w:t>%)</w:t>
      </w:r>
      <w:r w:rsidRPr="00AB5DE2">
        <w:rPr>
          <w:sz w:val="24"/>
          <w:szCs w:val="24"/>
        </w:rPr>
        <w:t xml:space="preserve"> was </w:t>
      </w:r>
      <w:r w:rsidR="0074650E">
        <w:rPr>
          <w:sz w:val="24"/>
          <w:szCs w:val="24"/>
        </w:rPr>
        <w:t>the</w:t>
      </w:r>
      <w:r w:rsidR="00DA1146" w:rsidRPr="00AB5DE2">
        <w:rPr>
          <w:sz w:val="24"/>
          <w:szCs w:val="24"/>
        </w:rPr>
        <w:t xml:space="preserve"> </w:t>
      </w:r>
      <w:r w:rsidRPr="00AB5DE2">
        <w:rPr>
          <w:sz w:val="24"/>
          <w:szCs w:val="24"/>
        </w:rPr>
        <w:t xml:space="preserve">precipitating agent. </w:t>
      </w:r>
      <w:r w:rsidR="007F40D1">
        <w:rPr>
          <w:sz w:val="24"/>
          <w:szCs w:val="24"/>
        </w:rPr>
        <w:t xml:space="preserve">Firstly, </w:t>
      </w:r>
      <w:r w:rsidR="00DA1146">
        <w:rPr>
          <w:sz w:val="24"/>
          <w:szCs w:val="24"/>
        </w:rPr>
        <w:t xml:space="preserve">a </w:t>
      </w:r>
      <w:r w:rsidR="0045116D">
        <w:rPr>
          <w:sz w:val="24"/>
          <w:szCs w:val="24"/>
        </w:rPr>
        <w:t>Nd</w:t>
      </w:r>
      <w:r w:rsidR="0039423C">
        <w:rPr>
          <w:sz w:val="24"/>
          <w:szCs w:val="24"/>
        </w:rPr>
        <w:t>Cl</w:t>
      </w:r>
      <w:r w:rsidR="0039423C" w:rsidRPr="0039423C">
        <w:rPr>
          <w:sz w:val="24"/>
          <w:szCs w:val="24"/>
          <w:vertAlign w:val="subscript"/>
        </w:rPr>
        <w:t>3</w:t>
      </w:r>
      <w:r w:rsidR="0045116D">
        <w:rPr>
          <w:sz w:val="24"/>
          <w:szCs w:val="24"/>
        </w:rPr>
        <w:t xml:space="preserve"> aqueous solution </w:t>
      </w:r>
      <w:r w:rsidR="00EE78C7">
        <w:rPr>
          <w:sz w:val="24"/>
          <w:szCs w:val="24"/>
        </w:rPr>
        <w:t>was prepared by adding 0.0</w:t>
      </w:r>
      <w:r w:rsidRPr="00AB5DE2">
        <w:rPr>
          <w:sz w:val="24"/>
          <w:szCs w:val="24"/>
        </w:rPr>
        <w:t xml:space="preserve">5 </w:t>
      </w:r>
      <w:proofErr w:type="spellStart"/>
      <w:r w:rsidRPr="00AB5DE2">
        <w:rPr>
          <w:sz w:val="24"/>
          <w:szCs w:val="24"/>
        </w:rPr>
        <w:t>mol</w:t>
      </w:r>
      <w:proofErr w:type="spellEnd"/>
      <w:r w:rsidRPr="00AB5DE2">
        <w:rPr>
          <w:sz w:val="24"/>
          <w:szCs w:val="24"/>
        </w:rPr>
        <w:t xml:space="preserve"> NdCl</w:t>
      </w:r>
      <w:r w:rsidRPr="00AB5DE2">
        <w:rPr>
          <w:sz w:val="24"/>
          <w:szCs w:val="24"/>
          <w:vertAlign w:val="subscript"/>
        </w:rPr>
        <w:t>3</w:t>
      </w:r>
      <w:r w:rsidRPr="00AB5DE2">
        <w:rPr>
          <w:sz w:val="24"/>
          <w:szCs w:val="24"/>
        </w:rPr>
        <w:t>·6</w:t>
      </w:r>
      <w:r w:rsidR="00B645A1">
        <w:rPr>
          <w:sz w:val="24"/>
          <w:szCs w:val="24"/>
        </w:rPr>
        <w:t xml:space="preserve"> </w:t>
      </w:r>
      <w:r w:rsidRPr="00AB5DE2">
        <w:rPr>
          <w:sz w:val="24"/>
          <w:szCs w:val="24"/>
        </w:rPr>
        <w:t>H</w:t>
      </w:r>
      <w:r w:rsidRPr="00AB5DE2">
        <w:rPr>
          <w:sz w:val="24"/>
          <w:szCs w:val="24"/>
          <w:vertAlign w:val="subscript"/>
        </w:rPr>
        <w:t>2</w:t>
      </w:r>
      <w:r w:rsidR="000400E5" w:rsidRPr="00AB5DE2">
        <w:rPr>
          <w:sz w:val="24"/>
          <w:szCs w:val="24"/>
        </w:rPr>
        <w:t xml:space="preserve">O in </w:t>
      </w:r>
      <w:r w:rsidRPr="00AB5DE2">
        <w:rPr>
          <w:sz w:val="24"/>
          <w:szCs w:val="24"/>
        </w:rPr>
        <w:t xml:space="preserve">2 mL </w:t>
      </w:r>
      <w:r w:rsidR="00601E01">
        <w:rPr>
          <w:sz w:val="24"/>
          <w:szCs w:val="24"/>
        </w:rPr>
        <w:t xml:space="preserve">distilled </w:t>
      </w:r>
      <w:r w:rsidRPr="00AB5DE2">
        <w:rPr>
          <w:sz w:val="24"/>
          <w:szCs w:val="24"/>
        </w:rPr>
        <w:t>H</w:t>
      </w:r>
      <w:r w:rsidRPr="00AB5DE2">
        <w:rPr>
          <w:sz w:val="24"/>
          <w:szCs w:val="24"/>
          <w:vertAlign w:val="subscript"/>
        </w:rPr>
        <w:t>2</w:t>
      </w:r>
      <w:r w:rsidRPr="00AB5DE2">
        <w:rPr>
          <w:sz w:val="24"/>
          <w:szCs w:val="24"/>
        </w:rPr>
        <w:t xml:space="preserve">O, while </w:t>
      </w:r>
      <w:r w:rsidR="00DA1146">
        <w:rPr>
          <w:sz w:val="24"/>
          <w:szCs w:val="24"/>
        </w:rPr>
        <w:t xml:space="preserve">a </w:t>
      </w:r>
      <w:r w:rsidRPr="00AB5DE2">
        <w:rPr>
          <w:sz w:val="24"/>
          <w:szCs w:val="24"/>
        </w:rPr>
        <w:t>Na</w:t>
      </w:r>
      <w:r w:rsidRPr="00AB5DE2">
        <w:rPr>
          <w:sz w:val="24"/>
          <w:szCs w:val="24"/>
          <w:vertAlign w:val="subscript"/>
        </w:rPr>
        <w:t>3</w:t>
      </w:r>
      <w:r w:rsidRPr="00AB5DE2">
        <w:rPr>
          <w:sz w:val="24"/>
          <w:szCs w:val="24"/>
        </w:rPr>
        <w:t>VO</w:t>
      </w:r>
      <w:r w:rsidRPr="00AB5DE2">
        <w:rPr>
          <w:sz w:val="24"/>
          <w:szCs w:val="24"/>
          <w:vertAlign w:val="subscript"/>
        </w:rPr>
        <w:t>4</w:t>
      </w:r>
      <w:r w:rsidR="000400E5" w:rsidRPr="00AB5DE2">
        <w:rPr>
          <w:sz w:val="24"/>
          <w:szCs w:val="24"/>
        </w:rPr>
        <w:t xml:space="preserve"> </w:t>
      </w:r>
      <w:r w:rsidR="0039423C">
        <w:rPr>
          <w:sz w:val="24"/>
          <w:szCs w:val="24"/>
        </w:rPr>
        <w:t xml:space="preserve">solution </w:t>
      </w:r>
      <w:r w:rsidRPr="00AB5DE2">
        <w:rPr>
          <w:sz w:val="24"/>
          <w:szCs w:val="24"/>
        </w:rPr>
        <w:t>was prepared by adding 0</w:t>
      </w:r>
      <w:r w:rsidRPr="002E72F8">
        <w:rPr>
          <w:sz w:val="24"/>
          <w:szCs w:val="24"/>
        </w:rPr>
        <w:t xml:space="preserve">.05 </w:t>
      </w:r>
      <w:proofErr w:type="spellStart"/>
      <w:r w:rsidRPr="002E72F8">
        <w:rPr>
          <w:sz w:val="24"/>
          <w:szCs w:val="24"/>
        </w:rPr>
        <w:t>mol</w:t>
      </w:r>
      <w:proofErr w:type="spellEnd"/>
      <w:r w:rsidRPr="002E72F8">
        <w:rPr>
          <w:sz w:val="24"/>
          <w:szCs w:val="24"/>
        </w:rPr>
        <w:t xml:space="preserve"> Na</w:t>
      </w:r>
      <w:r w:rsidRPr="002E72F8">
        <w:rPr>
          <w:sz w:val="24"/>
          <w:szCs w:val="24"/>
          <w:vertAlign w:val="subscript"/>
        </w:rPr>
        <w:t>3</w:t>
      </w:r>
      <w:r w:rsidRPr="002E72F8">
        <w:rPr>
          <w:sz w:val="24"/>
          <w:szCs w:val="24"/>
        </w:rPr>
        <w:t>VO</w:t>
      </w:r>
      <w:r w:rsidRPr="002E72F8">
        <w:rPr>
          <w:sz w:val="24"/>
          <w:szCs w:val="24"/>
          <w:vertAlign w:val="subscript"/>
        </w:rPr>
        <w:t>4</w:t>
      </w:r>
      <w:r w:rsidR="000400E5" w:rsidRPr="002E72F8">
        <w:rPr>
          <w:sz w:val="24"/>
          <w:szCs w:val="24"/>
        </w:rPr>
        <w:t xml:space="preserve"> in </w:t>
      </w:r>
      <w:r w:rsidRPr="002E72F8">
        <w:rPr>
          <w:sz w:val="24"/>
          <w:szCs w:val="24"/>
        </w:rPr>
        <w:t>3 mL</w:t>
      </w:r>
      <w:r w:rsidR="00601E01">
        <w:rPr>
          <w:sz w:val="24"/>
          <w:szCs w:val="24"/>
        </w:rPr>
        <w:t xml:space="preserve"> distilled</w:t>
      </w:r>
      <w:r w:rsidRPr="002E72F8">
        <w:rPr>
          <w:sz w:val="24"/>
          <w:szCs w:val="24"/>
        </w:rPr>
        <w:t xml:space="preserve"> H</w:t>
      </w:r>
      <w:r w:rsidRPr="002E72F8">
        <w:rPr>
          <w:sz w:val="24"/>
          <w:szCs w:val="24"/>
          <w:vertAlign w:val="subscript"/>
        </w:rPr>
        <w:t>2</w:t>
      </w:r>
      <w:r w:rsidRPr="002E72F8">
        <w:rPr>
          <w:sz w:val="24"/>
          <w:szCs w:val="24"/>
        </w:rPr>
        <w:t xml:space="preserve">O. </w:t>
      </w:r>
      <w:r w:rsidR="008402B9" w:rsidRPr="002E72F8">
        <w:rPr>
          <w:sz w:val="24"/>
          <w:szCs w:val="24"/>
        </w:rPr>
        <w:t xml:space="preserve">The pH of the </w:t>
      </w:r>
      <w:r w:rsidR="007F40D1">
        <w:rPr>
          <w:sz w:val="24"/>
          <w:szCs w:val="24"/>
        </w:rPr>
        <w:t>final</w:t>
      </w:r>
      <w:r w:rsidR="008402B9" w:rsidRPr="002E72F8">
        <w:rPr>
          <w:sz w:val="24"/>
          <w:szCs w:val="24"/>
        </w:rPr>
        <w:t xml:space="preserve"> solution was adjusted to </w:t>
      </w:r>
      <w:r w:rsidR="00CA6E3B" w:rsidRPr="002E72F8">
        <w:rPr>
          <w:sz w:val="24"/>
          <w:szCs w:val="24"/>
        </w:rPr>
        <w:t xml:space="preserve">&lt; </w:t>
      </w:r>
      <w:r w:rsidR="008402B9" w:rsidRPr="002E72F8">
        <w:rPr>
          <w:sz w:val="24"/>
          <w:szCs w:val="24"/>
        </w:rPr>
        <w:t xml:space="preserve">1 with few mL of </w:t>
      </w:r>
      <w:proofErr w:type="spellStart"/>
      <w:r w:rsidR="008402B9" w:rsidRPr="002E72F8">
        <w:rPr>
          <w:sz w:val="24"/>
          <w:szCs w:val="24"/>
        </w:rPr>
        <w:t>HCl</w:t>
      </w:r>
      <w:proofErr w:type="spellEnd"/>
      <w:r w:rsidR="00605550" w:rsidRPr="002E72F8">
        <w:rPr>
          <w:sz w:val="24"/>
          <w:szCs w:val="24"/>
        </w:rPr>
        <w:t>(</w:t>
      </w:r>
      <w:proofErr w:type="spellStart"/>
      <w:r w:rsidR="00605550" w:rsidRPr="002E72F8">
        <w:rPr>
          <w:i/>
          <w:sz w:val="24"/>
          <w:szCs w:val="24"/>
        </w:rPr>
        <w:t>aq</w:t>
      </w:r>
      <w:proofErr w:type="spellEnd"/>
      <w:r w:rsidR="00605550" w:rsidRPr="002E72F8">
        <w:rPr>
          <w:sz w:val="24"/>
          <w:szCs w:val="24"/>
        </w:rPr>
        <w:t>)</w:t>
      </w:r>
      <w:r w:rsidR="008402B9" w:rsidRPr="002E72F8">
        <w:rPr>
          <w:sz w:val="24"/>
          <w:szCs w:val="24"/>
        </w:rPr>
        <w:t xml:space="preserve"> </w:t>
      </w:r>
      <w:r w:rsidR="008402B9" w:rsidRPr="00AB5DE2">
        <w:rPr>
          <w:sz w:val="24"/>
          <w:szCs w:val="24"/>
        </w:rPr>
        <w:t>(32%).</w:t>
      </w:r>
      <w:r w:rsidR="00B420A1" w:rsidRPr="00AB5DE2">
        <w:rPr>
          <w:sz w:val="24"/>
          <w:szCs w:val="24"/>
        </w:rPr>
        <w:t xml:space="preserve"> </w:t>
      </w:r>
      <w:r w:rsidR="00EE78C7">
        <w:rPr>
          <w:sz w:val="24"/>
          <w:szCs w:val="24"/>
        </w:rPr>
        <w:t>Secondly,</w:t>
      </w:r>
      <w:r w:rsidR="00B420A1" w:rsidRPr="00AB5DE2">
        <w:rPr>
          <w:sz w:val="24"/>
          <w:szCs w:val="24"/>
        </w:rPr>
        <w:t xml:space="preserve"> the</w:t>
      </w:r>
      <w:r w:rsidRPr="00AB5DE2">
        <w:rPr>
          <w:sz w:val="24"/>
          <w:szCs w:val="24"/>
        </w:rPr>
        <w:t xml:space="preserve"> </w:t>
      </w:r>
      <w:r w:rsidR="00DD61B4" w:rsidRPr="00AB5DE2">
        <w:rPr>
          <w:sz w:val="24"/>
          <w:szCs w:val="24"/>
        </w:rPr>
        <w:t>two</w:t>
      </w:r>
      <w:r w:rsidRPr="00AB5DE2">
        <w:rPr>
          <w:sz w:val="24"/>
          <w:szCs w:val="24"/>
        </w:rPr>
        <w:t xml:space="preserve"> solution</w:t>
      </w:r>
      <w:r w:rsidR="00DD61B4" w:rsidRPr="00AB5DE2">
        <w:rPr>
          <w:sz w:val="24"/>
          <w:szCs w:val="24"/>
        </w:rPr>
        <w:t>s were</w:t>
      </w:r>
      <w:r w:rsidRPr="00AB5DE2">
        <w:rPr>
          <w:sz w:val="24"/>
          <w:szCs w:val="24"/>
        </w:rPr>
        <w:t xml:space="preserve"> </w:t>
      </w:r>
      <w:r w:rsidR="00DD61B4" w:rsidRPr="00AB5DE2">
        <w:rPr>
          <w:sz w:val="24"/>
          <w:szCs w:val="24"/>
        </w:rPr>
        <w:t>mixed</w:t>
      </w:r>
      <w:r w:rsidRPr="00AB5DE2">
        <w:rPr>
          <w:sz w:val="24"/>
          <w:szCs w:val="24"/>
        </w:rPr>
        <w:t xml:space="preserve"> slowly </w:t>
      </w:r>
      <w:r w:rsidR="00671511" w:rsidRPr="00AB5DE2">
        <w:rPr>
          <w:sz w:val="24"/>
          <w:szCs w:val="24"/>
        </w:rPr>
        <w:t xml:space="preserve">until </w:t>
      </w:r>
      <w:r w:rsidRPr="00AB5DE2">
        <w:rPr>
          <w:sz w:val="24"/>
          <w:szCs w:val="24"/>
        </w:rPr>
        <w:t>a yellow sol</w:t>
      </w:r>
      <w:r w:rsidR="007F40D1">
        <w:rPr>
          <w:sz w:val="24"/>
          <w:szCs w:val="24"/>
        </w:rPr>
        <w:t>ution</w:t>
      </w:r>
      <w:r w:rsidRPr="00AB5DE2">
        <w:rPr>
          <w:sz w:val="24"/>
          <w:szCs w:val="24"/>
        </w:rPr>
        <w:t xml:space="preserve"> resulted. </w:t>
      </w:r>
      <w:r w:rsidR="00446980" w:rsidRPr="00AB5DE2">
        <w:rPr>
          <w:sz w:val="24"/>
          <w:szCs w:val="24"/>
        </w:rPr>
        <w:t>NH</w:t>
      </w:r>
      <w:r w:rsidR="00446980" w:rsidRPr="00AB5DE2">
        <w:rPr>
          <w:sz w:val="24"/>
          <w:szCs w:val="24"/>
          <w:vertAlign w:val="subscript"/>
        </w:rPr>
        <w:t>3</w:t>
      </w:r>
      <w:r w:rsidR="00446980" w:rsidRPr="00AB5DE2">
        <w:rPr>
          <w:sz w:val="24"/>
          <w:szCs w:val="24"/>
        </w:rPr>
        <w:t>(</w:t>
      </w:r>
      <w:proofErr w:type="spellStart"/>
      <w:r w:rsidR="00446980" w:rsidRPr="00B645A1">
        <w:rPr>
          <w:i/>
          <w:sz w:val="24"/>
          <w:szCs w:val="24"/>
        </w:rPr>
        <w:t>aq</w:t>
      </w:r>
      <w:proofErr w:type="spellEnd"/>
      <w:r w:rsidR="00446980" w:rsidRPr="00AB5DE2">
        <w:rPr>
          <w:sz w:val="24"/>
          <w:szCs w:val="24"/>
        </w:rPr>
        <w:t>)</w:t>
      </w:r>
      <w:r w:rsidRPr="00AB5DE2">
        <w:rPr>
          <w:sz w:val="24"/>
          <w:szCs w:val="24"/>
        </w:rPr>
        <w:t xml:space="preserve"> (25%) was </w:t>
      </w:r>
      <w:r w:rsidR="007F40D1">
        <w:rPr>
          <w:sz w:val="24"/>
          <w:szCs w:val="24"/>
        </w:rPr>
        <w:t>then</w:t>
      </w:r>
      <w:r w:rsidR="00B420A1" w:rsidRPr="00AB5DE2">
        <w:rPr>
          <w:sz w:val="24"/>
          <w:szCs w:val="24"/>
        </w:rPr>
        <w:t xml:space="preserve"> </w:t>
      </w:r>
      <w:r w:rsidRPr="00AB5DE2">
        <w:rPr>
          <w:sz w:val="24"/>
          <w:szCs w:val="24"/>
        </w:rPr>
        <w:t xml:space="preserve">added fast and under vigorous stirring to the above sol until the pH reached the value of </w:t>
      </w:r>
      <w:r w:rsidRPr="00AB5DE2">
        <w:rPr>
          <w:sz w:val="24"/>
          <w:szCs w:val="24"/>
        </w:rPr>
        <w:sym w:font="Symbol" w:char="F07E"/>
      </w:r>
      <w:r w:rsidRPr="00AB5DE2">
        <w:rPr>
          <w:sz w:val="24"/>
          <w:szCs w:val="24"/>
        </w:rPr>
        <w:t xml:space="preserve">11. A </w:t>
      </w:r>
      <w:r w:rsidR="007F40D1">
        <w:rPr>
          <w:sz w:val="24"/>
          <w:szCs w:val="24"/>
        </w:rPr>
        <w:t>blueish-green</w:t>
      </w:r>
      <w:r w:rsidR="003241E0">
        <w:rPr>
          <w:sz w:val="24"/>
          <w:szCs w:val="24"/>
        </w:rPr>
        <w:t xml:space="preserve"> </w:t>
      </w:r>
      <w:r w:rsidRPr="00AB5DE2">
        <w:rPr>
          <w:sz w:val="24"/>
          <w:szCs w:val="24"/>
        </w:rPr>
        <w:t>precipitate fo</w:t>
      </w:r>
      <w:r w:rsidR="00DD61B4" w:rsidRPr="00AB5DE2">
        <w:rPr>
          <w:sz w:val="24"/>
          <w:szCs w:val="24"/>
        </w:rPr>
        <w:t xml:space="preserve">rmed. </w:t>
      </w:r>
      <w:r w:rsidR="00DA1146">
        <w:rPr>
          <w:sz w:val="24"/>
          <w:szCs w:val="24"/>
        </w:rPr>
        <w:t>T</w:t>
      </w:r>
      <w:r w:rsidR="00DA1146" w:rsidRPr="00AB5DE2">
        <w:rPr>
          <w:sz w:val="24"/>
          <w:szCs w:val="24"/>
        </w:rPr>
        <w:t xml:space="preserve">hen </w:t>
      </w:r>
      <w:r w:rsidR="00DA1146">
        <w:rPr>
          <w:sz w:val="24"/>
          <w:szCs w:val="24"/>
        </w:rPr>
        <w:t>t</w:t>
      </w:r>
      <w:r w:rsidR="00671511" w:rsidRPr="00AB5DE2">
        <w:rPr>
          <w:sz w:val="24"/>
          <w:szCs w:val="24"/>
        </w:rPr>
        <w:t>h</w:t>
      </w:r>
      <w:r w:rsidR="00DD61B4" w:rsidRPr="00AB5DE2">
        <w:rPr>
          <w:sz w:val="24"/>
          <w:szCs w:val="24"/>
        </w:rPr>
        <w:t>e</w:t>
      </w:r>
      <w:r w:rsidR="008238F6" w:rsidRPr="00AB5DE2">
        <w:rPr>
          <w:sz w:val="24"/>
          <w:szCs w:val="24"/>
        </w:rPr>
        <w:t xml:space="preserve"> obtained mixture was</w:t>
      </w:r>
      <w:r w:rsidR="00497B5D">
        <w:rPr>
          <w:sz w:val="24"/>
          <w:szCs w:val="24"/>
        </w:rPr>
        <w:t xml:space="preserve"> stirred for five</w:t>
      </w:r>
      <w:r w:rsidRPr="00AB5DE2">
        <w:rPr>
          <w:sz w:val="24"/>
          <w:szCs w:val="24"/>
        </w:rPr>
        <w:t xml:space="preserve"> more minutes before the precipitate was filtered, washed thoroughly with </w:t>
      </w:r>
      <w:r w:rsidR="00973386" w:rsidRPr="00892D06">
        <w:rPr>
          <w:sz w:val="24"/>
          <w:szCs w:val="24"/>
        </w:rPr>
        <w:t>NH</w:t>
      </w:r>
      <w:r w:rsidR="00973386" w:rsidRPr="00892D06">
        <w:rPr>
          <w:sz w:val="24"/>
          <w:szCs w:val="24"/>
          <w:vertAlign w:val="subscript"/>
        </w:rPr>
        <w:t>3</w:t>
      </w:r>
      <w:r w:rsidR="00973386" w:rsidRPr="00892D06">
        <w:rPr>
          <w:sz w:val="24"/>
          <w:szCs w:val="24"/>
        </w:rPr>
        <w:t>(</w:t>
      </w:r>
      <w:proofErr w:type="spellStart"/>
      <w:r w:rsidR="00973386" w:rsidRPr="00B645A1">
        <w:rPr>
          <w:i/>
          <w:sz w:val="24"/>
          <w:szCs w:val="24"/>
        </w:rPr>
        <w:t>aq</w:t>
      </w:r>
      <w:proofErr w:type="spellEnd"/>
      <w:r w:rsidR="00973386" w:rsidRPr="00892D06">
        <w:rPr>
          <w:sz w:val="24"/>
          <w:szCs w:val="24"/>
        </w:rPr>
        <w:t>)</w:t>
      </w:r>
      <w:r w:rsidRPr="00AB5DE2">
        <w:rPr>
          <w:sz w:val="24"/>
          <w:szCs w:val="24"/>
        </w:rPr>
        <w:t xml:space="preserve"> and then </w:t>
      </w:r>
      <w:r w:rsidR="007F40D1">
        <w:rPr>
          <w:sz w:val="24"/>
          <w:szCs w:val="24"/>
        </w:rPr>
        <w:t>dried</w:t>
      </w:r>
      <w:r w:rsidRPr="00AB5DE2">
        <w:rPr>
          <w:sz w:val="24"/>
          <w:szCs w:val="24"/>
        </w:rPr>
        <w:t xml:space="preserve"> at room temperature </w:t>
      </w:r>
      <w:r w:rsidR="00103465" w:rsidRPr="00AB5DE2">
        <w:rPr>
          <w:sz w:val="24"/>
          <w:szCs w:val="24"/>
        </w:rPr>
        <w:t>overnight</w:t>
      </w:r>
      <w:r w:rsidRPr="00AB5DE2">
        <w:rPr>
          <w:sz w:val="24"/>
          <w:szCs w:val="24"/>
        </w:rPr>
        <w:t>. The reactions that lead to the formation of NdVO</w:t>
      </w:r>
      <w:r w:rsidRPr="00AB5DE2">
        <w:rPr>
          <w:sz w:val="24"/>
          <w:szCs w:val="24"/>
          <w:vertAlign w:val="subscript"/>
        </w:rPr>
        <w:t>4</w:t>
      </w:r>
      <w:r w:rsidRPr="00AB5DE2">
        <w:rPr>
          <w:b/>
          <w:sz w:val="24"/>
          <w:szCs w:val="24"/>
          <w:vertAlign w:val="subscript"/>
        </w:rPr>
        <w:t xml:space="preserve"> </w:t>
      </w:r>
      <w:r w:rsidRPr="00AB5DE2">
        <w:rPr>
          <w:sz w:val="24"/>
          <w:szCs w:val="24"/>
        </w:rPr>
        <w:t xml:space="preserve">can be summarized as follows: </w:t>
      </w:r>
    </w:p>
    <w:p w14:paraId="260F07A7" w14:textId="2B7A493D" w:rsidR="00A758B0" w:rsidRDefault="004049D0" w:rsidP="005358C5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B5DE2">
        <w:rPr>
          <w:rFonts w:ascii="Times New Roman" w:hAnsi="Times New Roman" w:cs="Times New Roman"/>
          <w:sz w:val="24"/>
          <w:szCs w:val="24"/>
        </w:rPr>
        <w:t>NdCl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645A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645A1">
        <w:rPr>
          <w:rFonts w:ascii="Times New Roman" w:hAnsi="Times New Roman" w:cs="Times New Roman"/>
          <w:i/>
          <w:sz w:val="24"/>
          <w:szCs w:val="24"/>
        </w:rPr>
        <w:t>aq</w:t>
      </w:r>
      <w:proofErr w:type="spellEnd"/>
      <w:r w:rsidRPr="00B645A1">
        <w:rPr>
          <w:rFonts w:ascii="Times New Roman" w:hAnsi="Times New Roman" w:cs="Times New Roman"/>
          <w:sz w:val="24"/>
          <w:szCs w:val="24"/>
        </w:rPr>
        <w:t>)</w:t>
      </w:r>
      <w:r w:rsidRPr="00AB5DE2">
        <w:rPr>
          <w:rFonts w:ascii="Times New Roman" w:hAnsi="Times New Roman" w:cs="Times New Roman"/>
          <w:sz w:val="24"/>
          <w:szCs w:val="24"/>
        </w:rPr>
        <w:t xml:space="preserve"> + Na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B5DE2">
        <w:rPr>
          <w:rFonts w:ascii="Times New Roman" w:hAnsi="Times New Roman" w:cs="Times New Roman"/>
          <w:sz w:val="24"/>
          <w:szCs w:val="24"/>
        </w:rPr>
        <w:t>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645A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645A1">
        <w:rPr>
          <w:rFonts w:ascii="Times New Roman" w:hAnsi="Times New Roman" w:cs="Times New Roman"/>
          <w:i/>
          <w:sz w:val="24"/>
          <w:szCs w:val="24"/>
        </w:rPr>
        <w:t>aq</w:t>
      </w:r>
      <w:proofErr w:type="spellEnd"/>
      <w:r w:rsidRPr="00B645A1">
        <w:rPr>
          <w:rFonts w:ascii="Times New Roman" w:hAnsi="Times New Roman" w:cs="Times New Roman"/>
          <w:sz w:val="24"/>
          <w:szCs w:val="24"/>
        </w:rPr>
        <w:t>)</w:t>
      </w:r>
      <w:r w:rsidRPr="00AB5DE2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groupChr>
          <m:groupChrPr>
            <m:chr m:val="→"/>
            <m:vertJc m:val="bot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  <m:sSub>
              <m:sSubPr>
                <m:ctrlPr>
                  <w:rPr>
                    <w:rFonts w:ascii="Cambria Math" w:hAnsi="Cambria Math" w:cs="Times New Roman"/>
                    <w:smallCaps/>
                    <w:sz w:val="24"/>
                    <w:szCs w:val="24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mallCaps/>
                    <w:sz w:val="24"/>
                    <w:szCs w:val="24"/>
                    <w:vertAlign w:val="subscript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mallCaps/>
                    <w:sz w:val="24"/>
                    <w:szCs w:val="24"/>
                    <w:vertAlign w:val="subscript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aq</m:t>
                </m:r>
              </m:e>
            </m:d>
          </m:e>
        </m:groupChr>
        <m:r>
          <w:rPr>
            <w:rFonts w:ascii="Cambria Math" w:hAnsi="Cambria Math" w:cs="Times New Roman"/>
            <w:sz w:val="24"/>
            <w:szCs w:val="24"/>
          </w:rPr>
          <m:t xml:space="preserve">  </m:t>
        </m:r>
      </m:oMath>
      <w:r w:rsidRPr="00AB5DE2">
        <w:rPr>
          <w:rFonts w:ascii="Times New Roman" w:hAnsi="Times New Roman" w:cs="Times New Roman"/>
          <w:sz w:val="24"/>
          <w:szCs w:val="24"/>
        </w:rPr>
        <w:t>NdVO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5331A" w:rsidRPr="00B645A1">
        <w:rPr>
          <w:rFonts w:ascii="Times New Roman" w:hAnsi="Times New Roman" w:cs="Times New Roman"/>
          <w:bCs/>
          <w:sz w:val="24"/>
          <w:szCs w:val="24"/>
        </w:rPr>
        <w:t>(</w:t>
      </w:r>
      <w:r w:rsidR="0005331A" w:rsidRPr="00B645A1">
        <w:rPr>
          <w:rFonts w:ascii="Times New Roman" w:hAnsi="Times New Roman" w:cs="Times New Roman"/>
          <w:bCs/>
          <w:i/>
          <w:sz w:val="24"/>
          <w:szCs w:val="24"/>
        </w:rPr>
        <w:t>s</w:t>
      </w:r>
      <w:r w:rsidR="0005331A" w:rsidRPr="00B645A1">
        <w:rPr>
          <w:rFonts w:ascii="Times New Roman" w:hAnsi="Times New Roman" w:cs="Times New Roman"/>
          <w:bCs/>
          <w:sz w:val="24"/>
          <w:szCs w:val="24"/>
        </w:rPr>
        <w:t>)</w:t>
      </w:r>
      <w:r w:rsidRPr="00AB5DE2">
        <w:rPr>
          <w:rFonts w:ascii="Times New Roman" w:hAnsi="Times New Roman" w:cs="Times New Roman"/>
          <w:bCs/>
          <w:sz w:val="24"/>
          <w:szCs w:val="24"/>
        </w:rPr>
        <w:t xml:space="preserve"> + 3NaCl</w:t>
      </w:r>
      <w:r w:rsidRPr="00B645A1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B645A1">
        <w:rPr>
          <w:rFonts w:ascii="Times New Roman" w:hAnsi="Times New Roman" w:cs="Times New Roman"/>
          <w:bCs/>
          <w:i/>
          <w:sz w:val="24"/>
          <w:szCs w:val="24"/>
        </w:rPr>
        <w:t>aq</w:t>
      </w:r>
      <w:proofErr w:type="spellEnd"/>
      <w:r w:rsidRPr="00B645A1">
        <w:rPr>
          <w:rFonts w:ascii="Times New Roman" w:hAnsi="Times New Roman" w:cs="Times New Roman"/>
          <w:bCs/>
          <w:sz w:val="24"/>
          <w:szCs w:val="24"/>
        </w:rPr>
        <w:t>)</w:t>
      </w:r>
      <w:r w:rsidR="003A2E5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(1)</w:t>
      </w:r>
    </w:p>
    <w:p w14:paraId="29A54BAA" w14:textId="7E1B9529" w:rsidR="00A758B0" w:rsidRPr="003A7696" w:rsidRDefault="00A758B0" w:rsidP="001B32E9">
      <w:pPr>
        <w:pStyle w:val="ListParagraph"/>
        <w:numPr>
          <w:ilvl w:val="1"/>
          <w:numId w:val="8"/>
        </w:numPr>
        <w:spacing w:before="600" w:after="240" w:line="360" w:lineRule="auto"/>
        <w:ind w:left="714" w:hanging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7696">
        <w:rPr>
          <w:rFonts w:ascii="Times New Roman" w:hAnsi="Times New Roman" w:cs="Times New Roman"/>
          <w:b/>
          <w:i/>
          <w:sz w:val="24"/>
          <w:szCs w:val="24"/>
        </w:rPr>
        <w:t>Characterisation</w:t>
      </w:r>
    </w:p>
    <w:p w14:paraId="1CDABEF7" w14:textId="64892D19" w:rsidR="00FB380E" w:rsidRPr="00AB5DE2" w:rsidRDefault="002411E7" w:rsidP="00E434CD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EE78C7">
        <w:rPr>
          <w:rFonts w:ascii="Times New Roman" w:hAnsi="Times New Roman" w:cs="Times New Roman"/>
          <w:sz w:val="24"/>
          <w:szCs w:val="24"/>
        </w:rPr>
        <w:t xml:space="preserve">The phase composition was </w:t>
      </w:r>
      <w:r w:rsidR="008262CA" w:rsidRPr="00EE78C7">
        <w:rPr>
          <w:rFonts w:ascii="Times New Roman" w:hAnsi="Times New Roman" w:cs="Times New Roman"/>
          <w:sz w:val="24"/>
          <w:szCs w:val="24"/>
        </w:rPr>
        <w:t>analysed</w:t>
      </w:r>
      <w:r w:rsidRPr="00EE78C7">
        <w:rPr>
          <w:rFonts w:ascii="Times New Roman" w:hAnsi="Times New Roman" w:cs="Times New Roman"/>
          <w:sz w:val="24"/>
          <w:szCs w:val="24"/>
        </w:rPr>
        <w:t xml:space="preserve"> by X-ray powder diffraction </w:t>
      </w:r>
      <w:r w:rsidR="00445C31">
        <w:rPr>
          <w:rFonts w:ascii="Times New Roman" w:hAnsi="Times New Roman" w:cs="Times New Roman"/>
          <w:sz w:val="24"/>
          <w:szCs w:val="24"/>
        </w:rPr>
        <w:t xml:space="preserve">(XRPD) </w:t>
      </w:r>
      <w:r w:rsidRPr="00EE78C7">
        <w:rPr>
          <w:rFonts w:ascii="Times New Roman" w:hAnsi="Times New Roman" w:cs="Times New Roman"/>
          <w:sz w:val="24"/>
          <w:szCs w:val="24"/>
        </w:rPr>
        <w:t xml:space="preserve">using a </w:t>
      </w:r>
      <w:proofErr w:type="spellStart"/>
      <w:r w:rsidRPr="00EE78C7">
        <w:rPr>
          <w:rFonts w:ascii="Times New Roman" w:hAnsi="Times New Roman" w:cs="Times New Roman"/>
          <w:sz w:val="24"/>
          <w:szCs w:val="24"/>
        </w:rPr>
        <w:t>PANalytical</w:t>
      </w:r>
      <w:proofErr w:type="spellEnd"/>
      <w:r w:rsidRPr="00EE7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B4A" w:rsidRPr="00EE78C7">
        <w:rPr>
          <w:rFonts w:ascii="Times New Roman" w:eastAsia="Times New Roman" w:hAnsi="Times New Roman" w:cs="Times New Roman"/>
          <w:sz w:val="24"/>
          <w:szCs w:val="24"/>
        </w:rPr>
        <w:t>X'Pert</w:t>
      </w:r>
      <w:proofErr w:type="spellEnd"/>
      <w:r w:rsidR="00F00B4A" w:rsidRPr="00EE78C7">
        <w:rPr>
          <w:rFonts w:ascii="Times New Roman" w:eastAsia="Times New Roman" w:hAnsi="Times New Roman" w:cs="Times New Roman"/>
          <w:sz w:val="24"/>
          <w:szCs w:val="24"/>
        </w:rPr>
        <w:t xml:space="preserve"> PRO</w:t>
      </w:r>
      <w:r w:rsidRPr="00EE78C7">
        <w:rPr>
          <w:rFonts w:ascii="Times New Roman" w:hAnsi="Times New Roman" w:cs="Times New Roman"/>
          <w:sz w:val="24"/>
          <w:szCs w:val="24"/>
        </w:rPr>
        <w:t xml:space="preserve"> diffractometer with Cu K</w:t>
      </w:r>
      <w:r w:rsidRPr="00EE78C7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="00F00B4A" w:rsidRPr="00D00030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EE78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E78C7">
        <w:rPr>
          <w:rFonts w:ascii="Times New Roman" w:hAnsi="Times New Roman" w:cs="Times New Roman"/>
          <w:sz w:val="24"/>
          <w:szCs w:val="24"/>
        </w:rPr>
        <w:t>radiation (</w:t>
      </w:r>
      <w:r w:rsidRPr="00EE78C7">
        <w:rPr>
          <w:rFonts w:ascii="Times New Roman" w:hAnsi="Times New Roman" w:cs="Times New Roman"/>
          <w:i/>
          <w:sz w:val="24"/>
          <w:szCs w:val="24"/>
        </w:rPr>
        <w:t>λ</w:t>
      </w:r>
      <w:r w:rsidR="007E5147">
        <w:rPr>
          <w:rFonts w:ascii="Times New Roman" w:hAnsi="Times New Roman" w:cs="Times New Roman"/>
          <w:sz w:val="24"/>
          <w:szCs w:val="24"/>
        </w:rPr>
        <w:t xml:space="preserve"> = </w:t>
      </w:r>
      <w:r w:rsidRPr="00EE78C7">
        <w:rPr>
          <w:rFonts w:ascii="Times New Roman" w:hAnsi="Times New Roman" w:cs="Times New Roman"/>
          <w:sz w:val="24"/>
          <w:szCs w:val="24"/>
        </w:rPr>
        <w:t>1</w:t>
      </w:r>
      <w:r w:rsidR="007E5147">
        <w:rPr>
          <w:rFonts w:ascii="Times New Roman" w:hAnsi="Times New Roman" w:cs="Times New Roman"/>
          <w:sz w:val="24"/>
          <w:szCs w:val="24"/>
        </w:rPr>
        <w:t>.</w:t>
      </w:r>
      <w:r w:rsidRPr="00EE78C7">
        <w:rPr>
          <w:rFonts w:ascii="Times New Roman" w:hAnsi="Times New Roman" w:cs="Times New Roman"/>
          <w:sz w:val="24"/>
          <w:szCs w:val="24"/>
        </w:rPr>
        <w:t>54</w:t>
      </w:r>
      <w:r w:rsidR="007E5147">
        <w:rPr>
          <w:rFonts w:ascii="Times New Roman" w:hAnsi="Times New Roman" w:cs="Times New Roman"/>
          <w:sz w:val="24"/>
          <w:szCs w:val="24"/>
        </w:rPr>
        <w:t>056</w:t>
      </w:r>
      <w:r w:rsidR="00F00B4A" w:rsidRPr="00EE78C7">
        <w:rPr>
          <w:rFonts w:ascii="Times New Roman" w:hAnsi="Times New Roman" w:cs="Times New Roman"/>
          <w:sz w:val="24"/>
          <w:szCs w:val="24"/>
        </w:rPr>
        <w:t xml:space="preserve"> </w:t>
      </w:r>
      <w:r w:rsidR="007E5147">
        <w:rPr>
          <w:rFonts w:ascii="Times New Roman" w:hAnsi="Times New Roman" w:cs="Times New Roman"/>
          <w:sz w:val="24"/>
          <w:szCs w:val="24"/>
        </w:rPr>
        <w:t>Å</w:t>
      </w:r>
      <w:r w:rsidR="00F00B4A" w:rsidRPr="00EE78C7">
        <w:rPr>
          <w:rFonts w:ascii="Times New Roman" w:hAnsi="Times New Roman" w:cs="Times New Roman"/>
          <w:sz w:val="24"/>
          <w:szCs w:val="24"/>
        </w:rPr>
        <w:t>).</w:t>
      </w:r>
      <w:r w:rsidRPr="00EE78C7">
        <w:rPr>
          <w:rFonts w:ascii="Times New Roman" w:hAnsi="Times New Roman" w:cs="Times New Roman"/>
          <w:sz w:val="24"/>
          <w:szCs w:val="24"/>
        </w:rPr>
        <w:t xml:space="preserve"> The </w:t>
      </w:r>
      <w:r w:rsidR="00F00B4A" w:rsidRPr="00EE78C7">
        <w:rPr>
          <w:rFonts w:ascii="Times New Roman" w:hAnsi="Times New Roman" w:cs="Times New Roman"/>
          <w:sz w:val="24"/>
          <w:szCs w:val="24"/>
        </w:rPr>
        <w:t xml:space="preserve">X-ray </w:t>
      </w:r>
      <w:r w:rsidR="007E5147">
        <w:rPr>
          <w:rFonts w:ascii="Times New Roman" w:hAnsi="Times New Roman" w:cs="Times New Roman"/>
          <w:sz w:val="24"/>
          <w:szCs w:val="24"/>
        </w:rPr>
        <w:t xml:space="preserve">powder </w:t>
      </w:r>
      <w:r w:rsidRPr="00EE78C7">
        <w:rPr>
          <w:rFonts w:ascii="Times New Roman" w:hAnsi="Times New Roman" w:cs="Times New Roman"/>
          <w:sz w:val="24"/>
          <w:szCs w:val="24"/>
        </w:rPr>
        <w:t>di</w:t>
      </w:r>
      <w:r w:rsidR="00F455E7" w:rsidRPr="00EE78C7">
        <w:rPr>
          <w:rFonts w:ascii="Times New Roman" w:hAnsi="Times New Roman" w:cs="Times New Roman"/>
          <w:sz w:val="24"/>
          <w:szCs w:val="24"/>
        </w:rPr>
        <w:t>f</w:t>
      </w:r>
      <w:r w:rsidR="00F95602" w:rsidRPr="00EE78C7">
        <w:rPr>
          <w:rFonts w:ascii="Times New Roman" w:hAnsi="Times New Roman" w:cs="Times New Roman"/>
          <w:sz w:val="24"/>
          <w:szCs w:val="24"/>
        </w:rPr>
        <w:t>fraction pattern was</w:t>
      </w:r>
      <w:r w:rsidR="00F00B4A" w:rsidRPr="00EE78C7">
        <w:rPr>
          <w:rFonts w:ascii="Times New Roman" w:hAnsi="Times New Roman" w:cs="Times New Roman"/>
          <w:sz w:val="24"/>
          <w:szCs w:val="24"/>
        </w:rPr>
        <w:t xml:space="preserve"> collected over</w:t>
      </w:r>
      <w:r w:rsidRPr="00EE78C7">
        <w:rPr>
          <w:rFonts w:ascii="Times New Roman" w:hAnsi="Times New Roman" w:cs="Times New Roman"/>
          <w:sz w:val="24"/>
          <w:szCs w:val="24"/>
        </w:rPr>
        <w:t xml:space="preserve"> the 2</w:t>
      </w:r>
      <w:r w:rsidRPr="00EE78C7">
        <w:rPr>
          <w:rFonts w:ascii="Times New Roman" w:hAnsi="Times New Roman" w:cs="Times New Roman"/>
          <w:i/>
          <w:iCs/>
          <w:sz w:val="24"/>
          <w:szCs w:val="24"/>
        </w:rPr>
        <w:t xml:space="preserve">θ </w:t>
      </w:r>
      <w:r w:rsidR="00F00B4A" w:rsidRPr="00EE78C7">
        <w:rPr>
          <w:rFonts w:ascii="Times New Roman" w:hAnsi="Times New Roman" w:cs="Times New Roman"/>
          <w:sz w:val="24"/>
          <w:szCs w:val="24"/>
        </w:rPr>
        <w:t xml:space="preserve">range </w:t>
      </w:r>
      <w:r w:rsidR="00A031D4" w:rsidRPr="00EE78C7">
        <w:rPr>
          <w:rFonts w:ascii="Times New Roman" w:hAnsi="Times New Roman" w:cs="Times New Roman"/>
          <w:sz w:val="24"/>
          <w:szCs w:val="24"/>
        </w:rPr>
        <w:t>5–</w:t>
      </w:r>
      <w:r w:rsidR="00817078" w:rsidRPr="00EE78C7">
        <w:rPr>
          <w:rFonts w:ascii="Times New Roman" w:hAnsi="Times New Roman" w:cs="Times New Roman"/>
          <w:sz w:val="24"/>
          <w:szCs w:val="24"/>
        </w:rPr>
        <w:t>8</w:t>
      </w:r>
      <w:r w:rsidR="00F00B4A" w:rsidRPr="00EE78C7">
        <w:rPr>
          <w:rFonts w:ascii="Times New Roman" w:hAnsi="Times New Roman" w:cs="Times New Roman"/>
          <w:sz w:val="24"/>
          <w:szCs w:val="24"/>
        </w:rPr>
        <w:t>0° with a step size of 0.017°</w:t>
      </w:r>
      <w:r w:rsidR="005229AB">
        <w:rPr>
          <w:rFonts w:ascii="Times New Roman" w:hAnsi="Times New Roman" w:cs="Times New Roman"/>
          <w:sz w:val="24"/>
          <w:szCs w:val="24"/>
        </w:rPr>
        <w:t xml:space="preserve">. </w:t>
      </w:r>
      <w:r w:rsidR="00E44B8A" w:rsidRPr="00EE78C7">
        <w:rPr>
          <w:rFonts w:ascii="Times New Roman" w:hAnsi="Times New Roman" w:cs="Times New Roman"/>
          <w:sz w:val="24"/>
          <w:szCs w:val="24"/>
        </w:rPr>
        <w:t>A structure refinement</w:t>
      </w:r>
      <w:r w:rsidR="00FB380E" w:rsidRPr="00EE78C7">
        <w:rPr>
          <w:rFonts w:ascii="Times New Roman" w:hAnsi="Times New Roman" w:cs="Times New Roman"/>
          <w:sz w:val="24"/>
          <w:szCs w:val="24"/>
        </w:rPr>
        <w:t xml:space="preserve"> was conducted using</w:t>
      </w:r>
      <w:r w:rsidR="007E5510" w:rsidRPr="00EE7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D06" w:rsidRPr="00EE78C7">
        <w:rPr>
          <w:rFonts w:ascii="Times New Roman" w:hAnsi="Times New Roman" w:cs="Times New Roman"/>
          <w:sz w:val="24"/>
          <w:szCs w:val="24"/>
        </w:rPr>
        <w:t>Topas</w:t>
      </w:r>
      <w:proofErr w:type="spellEnd"/>
      <w:r w:rsidR="00892D06" w:rsidRPr="00EE78C7">
        <w:rPr>
          <w:rFonts w:ascii="Times New Roman" w:hAnsi="Times New Roman" w:cs="Times New Roman"/>
          <w:sz w:val="24"/>
          <w:szCs w:val="24"/>
        </w:rPr>
        <w:t xml:space="preserve"> (version 6</w:t>
      </w:r>
      <w:r w:rsidR="00F04060" w:rsidRPr="00EE78C7">
        <w:rPr>
          <w:rFonts w:ascii="Times New Roman" w:hAnsi="Times New Roman" w:cs="Times New Roman"/>
          <w:sz w:val="24"/>
          <w:szCs w:val="24"/>
        </w:rPr>
        <w:t xml:space="preserve">, Bruker, AXS, Karlsruhe, Germany). A </w:t>
      </w:r>
      <w:r w:rsidR="0042770A" w:rsidRPr="00EE78C7">
        <w:rPr>
          <w:rFonts w:ascii="Times New Roman" w:hAnsi="Times New Roman" w:cs="Times New Roman"/>
          <w:sz w:val="24"/>
          <w:szCs w:val="24"/>
        </w:rPr>
        <w:t>Fundamental Parameters Approach</w:t>
      </w:r>
      <w:r w:rsidR="00B817D0" w:rsidRPr="00EE78C7">
        <w:rPr>
          <w:rFonts w:ascii="Times New Roman" w:hAnsi="Times New Roman" w:cs="Times New Roman"/>
          <w:sz w:val="24"/>
          <w:szCs w:val="24"/>
        </w:rPr>
        <w:t xml:space="preserve"> </w:t>
      </w:r>
      <w:r w:rsidR="005D0F32" w:rsidRPr="00EE78C7">
        <w:rPr>
          <w:rFonts w:ascii="Times New Roman" w:hAnsi="Times New Roman" w:cs="Times New Roman"/>
          <w:sz w:val="24"/>
          <w:szCs w:val="24"/>
        </w:rPr>
        <w:t>was used for the profile fitting</w:t>
      </w:r>
      <w:r w:rsidR="005D0F32">
        <w:rPr>
          <w:rFonts w:ascii="Times New Roman" w:hAnsi="Times New Roman" w:cs="Times New Roman"/>
          <w:sz w:val="24"/>
          <w:szCs w:val="24"/>
        </w:rPr>
        <w:t>.</w:t>
      </w:r>
      <w:r w:rsidR="0042770A" w:rsidRPr="005D0F32">
        <w:rPr>
          <w:rStyle w:val="EndnoteReference"/>
          <w:vertAlign w:val="superscript"/>
        </w:rPr>
        <w:endnoteReference w:id="21"/>
      </w:r>
      <w:r w:rsidR="00526C9D" w:rsidRPr="00EE78C7">
        <w:rPr>
          <w:rFonts w:ascii="Times New Roman" w:hAnsi="Times New Roman" w:cs="Times New Roman"/>
          <w:sz w:val="24"/>
          <w:szCs w:val="24"/>
        </w:rPr>
        <w:t xml:space="preserve"> </w:t>
      </w:r>
      <w:r w:rsidR="00B817D0" w:rsidRPr="00EE78C7">
        <w:rPr>
          <w:rFonts w:ascii="Times New Roman" w:hAnsi="Times New Roman" w:cs="Times New Roman"/>
          <w:sz w:val="24"/>
          <w:szCs w:val="24"/>
        </w:rPr>
        <w:t>A</w:t>
      </w:r>
      <w:r w:rsidR="00B45AA2" w:rsidRPr="00EE78C7">
        <w:rPr>
          <w:rFonts w:ascii="Times New Roman" w:hAnsi="Times New Roman" w:cs="Times New Roman"/>
          <w:sz w:val="24"/>
          <w:szCs w:val="24"/>
        </w:rPr>
        <w:t xml:space="preserve"> profile refinement was conducted in which the </w:t>
      </w:r>
      <w:r w:rsidR="00892D06" w:rsidRPr="00EE78C7">
        <w:rPr>
          <w:rFonts w:ascii="Times New Roman" w:hAnsi="Times New Roman" w:cs="Times New Roman"/>
          <w:sz w:val="24"/>
          <w:szCs w:val="24"/>
        </w:rPr>
        <w:t>background (6</w:t>
      </w:r>
      <w:r w:rsidR="00F00B4A" w:rsidRPr="002A6A5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72DD2" w:rsidRPr="00EE78C7">
        <w:rPr>
          <w:rFonts w:ascii="Times New Roman" w:hAnsi="Times New Roman" w:cs="Times New Roman"/>
          <w:sz w:val="24"/>
          <w:szCs w:val="24"/>
        </w:rPr>
        <w:t xml:space="preserve"> order </w:t>
      </w:r>
      <w:proofErr w:type="spellStart"/>
      <w:r w:rsidR="00E72DD2" w:rsidRPr="00EE78C7">
        <w:rPr>
          <w:rFonts w:ascii="Times New Roman" w:hAnsi="Times New Roman" w:cs="Times New Roman"/>
          <w:sz w:val="24"/>
          <w:szCs w:val="24"/>
        </w:rPr>
        <w:t>Chebychev</w:t>
      </w:r>
      <w:proofErr w:type="spellEnd"/>
      <w:r w:rsidR="00E72DD2" w:rsidRPr="00EE78C7">
        <w:rPr>
          <w:rFonts w:ascii="Times New Roman" w:hAnsi="Times New Roman" w:cs="Times New Roman"/>
          <w:sz w:val="24"/>
          <w:szCs w:val="24"/>
        </w:rPr>
        <w:t xml:space="preserve"> polynomial), the unit ce</w:t>
      </w:r>
      <w:r w:rsidR="00F00B4A" w:rsidRPr="00EE78C7">
        <w:rPr>
          <w:rFonts w:ascii="Times New Roman" w:hAnsi="Times New Roman" w:cs="Times New Roman"/>
          <w:sz w:val="24"/>
          <w:szCs w:val="24"/>
        </w:rPr>
        <w:t>ll parameters, the scale factor</w:t>
      </w:r>
      <w:r w:rsidR="00E72DD2" w:rsidRPr="00EE78C7">
        <w:rPr>
          <w:rFonts w:ascii="Times New Roman" w:hAnsi="Times New Roman" w:cs="Times New Roman"/>
          <w:sz w:val="24"/>
          <w:szCs w:val="24"/>
        </w:rPr>
        <w:t xml:space="preserve">, the </w:t>
      </w:r>
      <w:r w:rsidR="00F00B4A" w:rsidRPr="00EE78C7">
        <w:rPr>
          <w:rFonts w:ascii="Times New Roman" w:hAnsi="Times New Roman" w:cs="Times New Roman"/>
          <w:sz w:val="24"/>
          <w:szCs w:val="24"/>
        </w:rPr>
        <w:t>crystallite size, the sample displacement</w:t>
      </w:r>
      <w:r w:rsidR="00B45AA2" w:rsidRPr="00EE78C7">
        <w:rPr>
          <w:rFonts w:ascii="Times New Roman" w:hAnsi="Times New Roman" w:cs="Times New Roman"/>
          <w:sz w:val="24"/>
          <w:szCs w:val="24"/>
        </w:rPr>
        <w:t xml:space="preserve">, </w:t>
      </w:r>
      <w:r w:rsidR="00526C9D" w:rsidRPr="00EE78C7">
        <w:rPr>
          <w:rFonts w:ascii="Times New Roman" w:hAnsi="Times New Roman" w:cs="Times New Roman"/>
          <w:sz w:val="24"/>
          <w:szCs w:val="24"/>
        </w:rPr>
        <w:t>and</w:t>
      </w:r>
      <w:r w:rsidR="00B45AA2" w:rsidRPr="00EE78C7">
        <w:rPr>
          <w:rFonts w:ascii="Times New Roman" w:hAnsi="Times New Roman" w:cs="Times New Roman"/>
          <w:sz w:val="24"/>
          <w:szCs w:val="24"/>
        </w:rPr>
        <w:t xml:space="preserve"> </w:t>
      </w:r>
      <w:r w:rsidR="00F00B4A" w:rsidRPr="00311E62">
        <w:rPr>
          <w:rFonts w:ascii="Times New Roman" w:hAnsi="Times New Roman" w:cs="Times New Roman"/>
          <w:sz w:val="24"/>
          <w:szCs w:val="24"/>
        </w:rPr>
        <w:t>preferred orientation</w:t>
      </w:r>
      <w:r w:rsidR="00B45AA2" w:rsidRPr="00311E62">
        <w:rPr>
          <w:rFonts w:ascii="Times New Roman" w:hAnsi="Times New Roman" w:cs="Times New Roman"/>
          <w:sz w:val="24"/>
          <w:szCs w:val="24"/>
        </w:rPr>
        <w:t xml:space="preserve"> </w:t>
      </w:r>
      <w:r w:rsidR="003B4EA7" w:rsidRPr="00311E62">
        <w:rPr>
          <w:rFonts w:ascii="Times New Roman" w:hAnsi="Times New Roman" w:cs="Times New Roman"/>
          <w:sz w:val="24"/>
          <w:szCs w:val="24"/>
        </w:rPr>
        <w:t>were</w:t>
      </w:r>
      <w:r w:rsidR="003B4EA7" w:rsidRPr="00EE78C7">
        <w:rPr>
          <w:rFonts w:ascii="Times New Roman" w:hAnsi="Times New Roman" w:cs="Times New Roman"/>
          <w:sz w:val="24"/>
          <w:szCs w:val="24"/>
        </w:rPr>
        <w:t xml:space="preserve"> </w:t>
      </w:r>
      <w:r w:rsidR="00F00B4A" w:rsidRPr="00EE78C7">
        <w:rPr>
          <w:rFonts w:ascii="Times New Roman" w:hAnsi="Times New Roman" w:cs="Times New Roman"/>
          <w:sz w:val="24"/>
          <w:szCs w:val="24"/>
        </w:rPr>
        <w:t xml:space="preserve">stepwise </w:t>
      </w:r>
      <w:r w:rsidR="003B4EA7" w:rsidRPr="00EE78C7">
        <w:rPr>
          <w:rFonts w:ascii="Times New Roman" w:hAnsi="Times New Roman" w:cs="Times New Roman"/>
          <w:sz w:val="24"/>
          <w:szCs w:val="24"/>
        </w:rPr>
        <w:t xml:space="preserve">refined </w:t>
      </w:r>
      <w:r w:rsidR="00F00B4A" w:rsidRPr="00EE78C7">
        <w:rPr>
          <w:rFonts w:ascii="Times New Roman" w:hAnsi="Times New Roman" w:cs="Times New Roman"/>
          <w:sz w:val="24"/>
          <w:szCs w:val="24"/>
        </w:rPr>
        <w:t>to obtain a calculate</w:t>
      </w:r>
      <w:r w:rsidR="007E5147">
        <w:rPr>
          <w:rFonts w:ascii="Times New Roman" w:hAnsi="Times New Roman" w:cs="Times New Roman"/>
          <w:sz w:val="24"/>
          <w:szCs w:val="24"/>
        </w:rPr>
        <w:t xml:space="preserve">d diffraction profile that best </w:t>
      </w:r>
      <w:r w:rsidR="00F00B4A" w:rsidRPr="00EE78C7">
        <w:rPr>
          <w:rFonts w:ascii="Times New Roman" w:hAnsi="Times New Roman" w:cs="Times New Roman"/>
          <w:sz w:val="24"/>
          <w:szCs w:val="24"/>
        </w:rPr>
        <w:t xml:space="preserve">fit the experimental pattern. All the occupancies were fixed at nominal composition and kept constant during </w:t>
      </w:r>
      <w:r w:rsidR="00F00B4A" w:rsidRPr="003F71CA">
        <w:rPr>
          <w:rFonts w:ascii="Times New Roman" w:hAnsi="Times New Roman" w:cs="Times New Roman"/>
          <w:sz w:val="24"/>
          <w:szCs w:val="24"/>
        </w:rPr>
        <w:t xml:space="preserve">refinement. </w:t>
      </w:r>
      <w:r w:rsidR="00F00B4A" w:rsidRPr="003F71CA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Finally, the quality of the fit was assessed from the fit parameters such as </w:t>
      </w:r>
      <w:proofErr w:type="spellStart"/>
      <w:r w:rsidR="00F00B4A" w:rsidRPr="003F71CA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R</w:t>
      </w:r>
      <w:r w:rsidR="00F00B4A" w:rsidRPr="003F71C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sl-SI"/>
        </w:rPr>
        <w:t>wp</w:t>
      </w:r>
      <w:proofErr w:type="spellEnd"/>
      <w:r w:rsidR="00F00B4A" w:rsidRPr="003F71CA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, </w:t>
      </w:r>
      <w:proofErr w:type="spellStart"/>
      <w:r w:rsidR="00F00B4A" w:rsidRPr="003F71CA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R</w:t>
      </w:r>
      <w:r w:rsidR="00F00B4A" w:rsidRPr="003F71C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sl-SI"/>
        </w:rPr>
        <w:t>p</w:t>
      </w:r>
      <w:proofErr w:type="spellEnd"/>
      <w:r w:rsidR="00F00B4A" w:rsidRPr="003F71CA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, </w:t>
      </w:r>
      <w:proofErr w:type="spellStart"/>
      <w:r w:rsidR="00F00B4A" w:rsidRPr="003F71CA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R</w:t>
      </w:r>
      <w:r w:rsidR="00F00B4A" w:rsidRPr="003F71CA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sl-SI"/>
        </w:rPr>
        <w:t>exp</w:t>
      </w:r>
      <w:proofErr w:type="spellEnd"/>
      <w:r w:rsidR="00F00B4A" w:rsidRPr="003F71C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</w:t>
      </w:r>
      <w:r w:rsidR="00F00B4A" w:rsidRPr="003F71CA">
        <w:rPr>
          <w:rFonts w:ascii="Times New Roman" w:hAnsi="Times New Roman" w:cs="Times New Roman"/>
          <w:i/>
          <w:sz w:val="24"/>
          <w:szCs w:val="24"/>
        </w:rPr>
        <w:t>R</w:t>
      </w:r>
      <w:r w:rsidR="00F00B4A" w:rsidRPr="003F71CA">
        <w:rPr>
          <w:rFonts w:ascii="Times New Roman" w:hAnsi="Times New Roman" w:cs="Times New Roman"/>
          <w:i/>
          <w:sz w:val="24"/>
          <w:szCs w:val="24"/>
          <w:vertAlign w:val="subscript"/>
        </w:rPr>
        <w:t>B</w:t>
      </w:r>
      <w:r w:rsidR="00F00B4A" w:rsidRPr="003F71CA">
        <w:rPr>
          <w:rFonts w:ascii="Times New Roman" w:hAnsi="Times New Roman" w:cs="Times New Roman"/>
          <w:sz w:val="24"/>
          <w:szCs w:val="24"/>
        </w:rPr>
        <w:t xml:space="preserve">, and </w:t>
      </w:r>
      <w:r w:rsidR="00F00B4A" w:rsidRPr="003F71CA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G.O.F.</w:t>
      </w:r>
      <w:r w:rsidR="00F00B4A" w:rsidRPr="003F71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038DA6" w14:textId="020A7F0A" w:rsidR="00E434CD" w:rsidRDefault="002411E7" w:rsidP="00E434CD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EA5019">
        <w:rPr>
          <w:rFonts w:ascii="Times New Roman" w:hAnsi="Times New Roman" w:cs="Times New Roman"/>
          <w:sz w:val="24"/>
          <w:szCs w:val="24"/>
        </w:rPr>
        <w:t xml:space="preserve">The morphology of the </w:t>
      </w:r>
      <w:r w:rsidRPr="00EA50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NdVO</w:t>
      </w:r>
      <w:r w:rsidRPr="00EA50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EA50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374CB" w:rsidRPr="00EA5019">
        <w:rPr>
          <w:rFonts w:ascii="Times New Roman" w:hAnsi="Times New Roman" w:cs="Times New Roman"/>
          <w:sz w:val="24"/>
          <w:szCs w:val="24"/>
        </w:rPr>
        <w:t>nanopowders</w:t>
      </w:r>
      <w:proofErr w:type="spellEnd"/>
      <w:r w:rsidR="009374CB" w:rsidRPr="00EA5019">
        <w:rPr>
          <w:rFonts w:ascii="Times New Roman" w:hAnsi="Times New Roman" w:cs="Times New Roman"/>
          <w:sz w:val="24"/>
          <w:szCs w:val="24"/>
        </w:rPr>
        <w:t xml:space="preserve"> </w:t>
      </w:r>
      <w:r w:rsidR="007E5147" w:rsidRPr="00EA5019">
        <w:rPr>
          <w:rFonts w:ascii="Times New Roman" w:hAnsi="Times New Roman" w:cs="Times New Roman"/>
          <w:sz w:val="24"/>
          <w:szCs w:val="24"/>
        </w:rPr>
        <w:t>was examined</w:t>
      </w:r>
      <w:r w:rsidRPr="00EA5019">
        <w:rPr>
          <w:rFonts w:ascii="Times New Roman" w:hAnsi="Times New Roman" w:cs="Times New Roman"/>
          <w:sz w:val="24"/>
          <w:szCs w:val="24"/>
        </w:rPr>
        <w:t xml:space="preserve"> </w:t>
      </w:r>
      <w:r w:rsidR="009374CB" w:rsidRPr="00EA5019">
        <w:rPr>
          <w:rFonts w:ascii="Times New Roman" w:hAnsi="Times New Roman" w:cs="Times New Roman"/>
          <w:sz w:val="24"/>
          <w:szCs w:val="24"/>
        </w:rPr>
        <w:t xml:space="preserve">with a Scanning Electron Microscope (SEM) model JEOL JSM 7100F, </w:t>
      </w:r>
      <w:r w:rsidR="00AE3F21" w:rsidRPr="00EA5019">
        <w:rPr>
          <w:rFonts w:ascii="Times New Roman" w:hAnsi="Times New Roman" w:cs="Times New Roman"/>
          <w:sz w:val="24"/>
          <w:szCs w:val="24"/>
        </w:rPr>
        <w:t>operating at an accelerating voltage of 10 kV (in secondary elect</w:t>
      </w:r>
      <w:r w:rsidR="007E5147" w:rsidRPr="00EA5019">
        <w:rPr>
          <w:rFonts w:ascii="Times New Roman" w:hAnsi="Times New Roman" w:cs="Times New Roman"/>
          <w:sz w:val="24"/>
          <w:szCs w:val="24"/>
        </w:rPr>
        <w:t>ron mode)</w:t>
      </w:r>
      <w:r w:rsidR="00AE3F21" w:rsidRPr="00EA5019">
        <w:rPr>
          <w:rFonts w:ascii="Times New Roman" w:hAnsi="Times New Roman" w:cs="Times New Roman"/>
          <w:sz w:val="24"/>
          <w:szCs w:val="24"/>
        </w:rPr>
        <w:t>.</w:t>
      </w:r>
      <w:r w:rsidR="00345F61" w:rsidRPr="00EA5019">
        <w:rPr>
          <w:rFonts w:ascii="Times New Roman" w:hAnsi="Times New Roman" w:cs="Times New Roman"/>
          <w:sz w:val="24"/>
          <w:szCs w:val="24"/>
        </w:rPr>
        <w:t xml:space="preserve"> The samples were </w:t>
      </w:r>
      <w:r w:rsidR="00F72238" w:rsidRPr="00EA5019">
        <w:rPr>
          <w:rFonts w:ascii="Times New Roman" w:hAnsi="Times New Roman" w:cs="Times New Roman"/>
          <w:sz w:val="24"/>
          <w:szCs w:val="24"/>
        </w:rPr>
        <w:t xml:space="preserve">first </w:t>
      </w:r>
      <w:r w:rsidR="00345F61" w:rsidRPr="00EA5019">
        <w:rPr>
          <w:rFonts w:ascii="Times New Roman" w:hAnsi="Times New Roman" w:cs="Times New Roman"/>
          <w:sz w:val="24"/>
          <w:szCs w:val="24"/>
        </w:rPr>
        <w:t xml:space="preserve">dispersed in </w:t>
      </w:r>
      <w:r w:rsidR="00AE3F21" w:rsidRPr="00EA5019">
        <w:rPr>
          <w:rFonts w:ascii="Times New Roman" w:hAnsi="Times New Roman" w:cs="Times New Roman"/>
          <w:sz w:val="24"/>
          <w:szCs w:val="24"/>
        </w:rPr>
        <w:t>ethanol, the</w:t>
      </w:r>
      <w:r w:rsidR="00F72238" w:rsidRPr="00EA5019">
        <w:rPr>
          <w:rFonts w:ascii="Times New Roman" w:hAnsi="Times New Roman" w:cs="Times New Roman"/>
          <w:sz w:val="24"/>
          <w:szCs w:val="24"/>
        </w:rPr>
        <w:t>n</w:t>
      </w:r>
      <w:r w:rsidR="00AE3F21" w:rsidRPr="00EA5019">
        <w:rPr>
          <w:rFonts w:ascii="Times New Roman" w:hAnsi="Times New Roman" w:cs="Times New Roman"/>
          <w:sz w:val="24"/>
          <w:szCs w:val="24"/>
        </w:rPr>
        <w:t xml:space="preserve"> few</w:t>
      </w:r>
      <w:r w:rsidR="00F72238" w:rsidRPr="00EA5019">
        <w:rPr>
          <w:rFonts w:ascii="Times New Roman" w:hAnsi="Times New Roman" w:cs="Times New Roman"/>
          <w:sz w:val="24"/>
          <w:szCs w:val="24"/>
        </w:rPr>
        <w:t xml:space="preserve"> drop</w:t>
      </w:r>
      <w:r w:rsidR="00AE3F21" w:rsidRPr="00EA5019">
        <w:rPr>
          <w:rFonts w:ascii="Times New Roman" w:hAnsi="Times New Roman" w:cs="Times New Roman"/>
          <w:sz w:val="24"/>
          <w:szCs w:val="24"/>
        </w:rPr>
        <w:t>s</w:t>
      </w:r>
      <w:r w:rsidR="00F72238" w:rsidRPr="00EA5019">
        <w:rPr>
          <w:rFonts w:ascii="Times New Roman" w:hAnsi="Times New Roman" w:cs="Times New Roman"/>
          <w:sz w:val="24"/>
          <w:szCs w:val="24"/>
        </w:rPr>
        <w:t xml:space="preserve"> </w:t>
      </w:r>
      <w:r w:rsidR="00AE3F21" w:rsidRPr="00EA5019">
        <w:rPr>
          <w:rFonts w:ascii="Times New Roman" w:hAnsi="Times New Roman" w:cs="Times New Roman"/>
          <w:sz w:val="24"/>
          <w:szCs w:val="24"/>
        </w:rPr>
        <w:t xml:space="preserve">of this dispersion were added onto a Si wafer and air dried. The Si wafer was fixed on the SEM sample holder using carbon tape. </w:t>
      </w:r>
    </w:p>
    <w:p w14:paraId="22D47EB5" w14:textId="683013B8" w:rsidR="00E434CD" w:rsidRDefault="002411E7" w:rsidP="00E434CD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127EB">
        <w:rPr>
          <w:rFonts w:ascii="Times New Roman" w:hAnsi="Times New Roman" w:cs="Times New Roman"/>
          <w:sz w:val="24"/>
          <w:szCs w:val="24"/>
        </w:rPr>
        <w:t>Raman spectroscopy was used for identification and structural characterisation</w:t>
      </w:r>
      <w:r w:rsidR="003670E9" w:rsidRPr="00C127EB">
        <w:rPr>
          <w:rFonts w:ascii="Times New Roman" w:hAnsi="Times New Roman" w:cs="Times New Roman"/>
          <w:sz w:val="24"/>
          <w:szCs w:val="24"/>
        </w:rPr>
        <w:t xml:space="preserve"> of the </w:t>
      </w:r>
      <w:r w:rsidRPr="00C127EB">
        <w:rPr>
          <w:rFonts w:ascii="Times New Roman" w:hAnsi="Times New Roman" w:cs="Times New Roman"/>
          <w:sz w:val="24"/>
          <w:szCs w:val="24"/>
        </w:rPr>
        <w:t>NdVO</w:t>
      </w:r>
      <w:r w:rsidRPr="00C127EB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C127EB">
        <w:rPr>
          <w:rFonts w:ascii="Times New Roman" w:hAnsi="Times New Roman" w:cs="Times New Roman"/>
          <w:sz w:val="24"/>
          <w:szCs w:val="24"/>
        </w:rPr>
        <w:t xml:space="preserve">nanoparticles. Room temperature Raman spectra were collected </w:t>
      </w:r>
      <w:r w:rsidRPr="00C12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in </w:t>
      </w:r>
      <w:r w:rsidR="00101D7C" w:rsidRPr="00C12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180° </w:t>
      </w:r>
      <w:r w:rsidR="00101D7C" w:rsidRPr="00C12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backscattering geometry,</w:t>
      </w:r>
      <w:r w:rsidRPr="00C127EB">
        <w:rPr>
          <w:rFonts w:ascii="Times New Roman" w:hAnsi="Times New Roman" w:cs="Times New Roman"/>
          <w:sz w:val="24"/>
          <w:szCs w:val="24"/>
        </w:rPr>
        <w:t xml:space="preserve"> with a microprobe Raman system type Horiba </w:t>
      </w:r>
      <w:proofErr w:type="spellStart"/>
      <w:r w:rsidRPr="00C127EB">
        <w:rPr>
          <w:rFonts w:ascii="Times New Roman" w:hAnsi="Times New Roman" w:cs="Times New Roman"/>
          <w:sz w:val="24"/>
          <w:szCs w:val="24"/>
        </w:rPr>
        <w:t>Jobin-Yvon</w:t>
      </w:r>
      <w:proofErr w:type="spellEnd"/>
      <w:r w:rsidRPr="00C127EB">
        <w:rPr>
          <w:rFonts w:ascii="Times New Roman" w:hAnsi="Times New Roman" w:cs="Times New Roman"/>
          <w:sz w:val="24"/>
          <w:szCs w:val="24"/>
        </w:rPr>
        <w:t xml:space="preserve"> Lab RAM HR spectrometer equipped with a holographic notch filter and a CCD detector, using a 632.81 nm excitat</w:t>
      </w:r>
      <w:r w:rsidR="00A11B0C" w:rsidRPr="00C127EB">
        <w:rPr>
          <w:rFonts w:ascii="Times New Roman" w:hAnsi="Times New Roman" w:cs="Times New Roman"/>
          <w:sz w:val="24"/>
          <w:szCs w:val="24"/>
        </w:rPr>
        <w:t xml:space="preserve">ion line of a 25 </w:t>
      </w:r>
      <w:proofErr w:type="spellStart"/>
      <w:r w:rsidR="00A11B0C" w:rsidRPr="00C127EB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A11B0C" w:rsidRPr="00C127EB">
        <w:rPr>
          <w:rFonts w:ascii="Times New Roman" w:hAnsi="Times New Roman" w:cs="Times New Roman"/>
          <w:sz w:val="24"/>
          <w:szCs w:val="24"/>
        </w:rPr>
        <w:t xml:space="preserve"> He-</w:t>
      </w:r>
      <w:r w:rsidR="00613893" w:rsidRPr="00C127EB">
        <w:rPr>
          <w:rFonts w:ascii="Times New Roman" w:hAnsi="Times New Roman" w:cs="Times New Roman"/>
          <w:sz w:val="24"/>
          <w:szCs w:val="24"/>
        </w:rPr>
        <w:t>Ne laser</w:t>
      </w:r>
      <w:r w:rsidRPr="00C127EB">
        <w:rPr>
          <w:rFonts w:ascii="Times New Roman" w:hAnsi="Times New Roman" w:cs="Times New Roman"/>
          <w:sz w:val="24"/>
          <w:szCs w:val="24"/>
        </w:rPr>
        <w:t>. The samples were placed and oriented on an Olympus BX 40 microscope equipped with 50</w:t>
      </w:r>
      <w:r w:rsidRPr="00C127EB">
        <w:rPr>
          <w:rFonts w:ascii="Times New Roman" w:eastAsia="AdvTimes" w:hAnsi="Times New Roman" w:cs="Times New Roman"/>
          <w:sz w:val="24"/>
          <w:szCs w:val="24"/>
        </w:rPr>
        <w:t>×</w:t>
      </w:r>
      <w:r w:rsidRPr="00C127EB">
        <w:rPr>
          <w:rFonts w:ascii="Times New Roman" w:hAnsi="Times New Roman" w:cs="Times New Roman"/>
          <w:sz w:val="24"/>
          <w:szCs w:val="24"/>
        </w:rPr>
        <w:t xml:space="preserve"> objective and </w:t>
      </w:r>
      <w:r w:rsidR="00101D7C" w:rsidRPr="00C127EB">
        <w:rPr>
          <w:rFonts w:ascii="Times New Roman" w:hAnsi="Times New Roman" w:cs="Times New Roman"/>
          <w:sz w:val="24"/>
          <w:szCs w:val="24"/>
        </w:rPr>
        <w:t xml:space="preserve">the spectra were </w:t>
      </w:r>
      <w:r w:rsidRPr="00C127EB">
        <w:rPr>
          <w:rFonts w:ascii="Times New Roman" w:hAnsi="Times New Roman" w:cs="Times New Roman"/>
          <w:sz w:val="24"/>
          <w:szCs w:val="24"/>
        </w:rPr>
        <w:t xml:space="preserve">recorded </w:t>
      </w:r>
      <w:r w:rsidR="00736DFA" w:rsidRPr="00C127EB">
        <w:rPr>
          <w:rFonts w:ascii="Times New Roman" w:hAnsi="Times New Roman" w:cs="Times New Roman"/>
          <w:sz w:val="24"/>
          <w:szCs w:val="24"/>
        </w:rPr>
        <w:t>in the 50–1000 cm</w:t>
      </w:r>
      <w:r w:rsidR="00736DFA" w:rsidRPr="00C127EB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C127EB">
        <w:rPr>
          <w:rFonts w:ascii="Times New Roman" w:hAnsi="Times New Roman" w:cs="Times New Roman"/>
          <w:sz w:val="24"/>
          <w:szCs w:val="24"/>
        </w:rPr>
        <w:t xml:space="preserve"> </w:t>
      </w:r>
      <w:r w:rsidR="00736DFA" w:rsidRPr="00C127EB">
        <w:rPr>
          <w:rFonts w:ascii="Times New Roman" w:hAnsi="Times New Roman" w:cs="Times New Roman"/>
          <w:sz w:val="24"/>
          <w:szCs w:val="24"/>
        </w:rPr>
        <w:t xml:space="preserve">range with </w:t>
      </w:r>
      <w:r w:rsidRPr="00C127EB">
        <w:rPr>
          <w:rFonts w:ascii="Times New Roman" w:hAnsi="Times New Roman" w:cs="Times New Roman"/>
          <w:sz w:val="24"/>
          <w:szCs w:val="24"/>
        </w:rPr>
        <w:t xml:space="preserve">a </w:t>
      </w:r>
      <w:r w:rsidR="00736DFA" w:rsidRPr="00C127EB">
        <w:rPr>
          <w:rFonts w:ascii="Times New Roman" w:hAnsi="Times New Roman" w:cs="Times New Roman"/>
          <w:sz w:val="24"/>
          <w:szCs w:val="24"/>
        </w:rPr>
        <w:t xml:space="preserve">special </w:t>
      </w:r>
      <w:r w:rsidRPr="00C127EB">
        <w:rPr>
          <w:rFonts w:ascii="Times New Roman" w:hAnsi="Times New Roman" w:cs="Times New Roman"/>
          <w:sz w:val="24"/>
          <w:szCs w:val="24"/>
        </w:rPr>
        <w:t xml:space="preserve">resolution </w:t>
      </w:r>
      <w:r w:rsidRPr="0051121A">
        <w:rPr>
          <w:rFonts w:ascii="Times New Roman" w:hAnsi="Times New Roman" w:cs="Times New Roman"/>
          <w:sz w:val="24"/>
          <w:szCs w:val="24"/>
        </w:rPr>
        <w:t xml:space="preserve">of </w:t>
      </w:r>
      <w:r w:rsidR="00736DFA" w:rsidRPr="0051121A">
        <w:rPr>
          <w:rFonts w:ascii="Times New Roman" w:hAnsi="Times New Roman" w:cs="Times New Roman"/>
          <w:sz w:val="24"/>
          <w:szCs w:val="24"/>
        </w:rPr>
        <w:t>1</w:t>
      </w:r>
      <w:r w:rsidR="005112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6DFA" w:rsidRPr="0051121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51121A">
        <w:rPr>
          <w:rFonts w:ascii="Times New Roman" w:hAnsi="Times New Roman" w:cs="Times New Roman"/>
          <w:sz w:val="24"/>
          <w:szCs w:val="24"/>
        </w:rPr>
        <w:t>.</w:t>
      </w:r>
      <w:r w:rsidRPr="00C127EB">
        <w:rPr>
          <w:rFonts w:ascii="Times New Roman" w:hAnsi="Times New Roman" w:cs="Times New Roman"/>
          <w:sz w:val="24"/>
          <w:szCs w:val="24"/>
        </w:rPr>
        <w:t xml:space="preserve"> T</w:t>
      </w:r>
      <w:r w:rsidR="00C10EA2" w:rsidRPr="00C127EB">
        <w:rPr>
          <w:rFonts w:ascii="Times New Roman" w:hAnsi="Times New Roman" w:cs="Times New Roman"/>
          <w:sz w:val="24"/>
          <w:szCs w:val="24"/>
        </w:rPr>
        <w:t>o test the phase purity, t</w:t>
      </w:r>
      <w:r w:rsidRPr="00C127EB">
        <w:rPr>
          <w:rFonts w:ascii="Times New Roman" w:hAnsi="Times New Roman" w:cs="Times New Roman"/>
          <w:sz w:val="24"/>
          <w:szCs w:val="24"/>
        </w:rPr>
        <w:t>he spectra were recorde</w:t>
      </w:r>
      <w:r w:rsidR="00F26F4F" w:rsidRPr="00C127EB">
        <w:rPr>
          <w:rFonts w:ascii="Times New Roman" w:hAnsi="Times New Roman" w:cs="Times New Roman"/>
          <w:sz w:val="24"/>
          <w:szCs w:val="24"/>
        </w:rPr>
        <w:t xml:space="preserve">d on </w:t>
      </w:r>
      <w:r w:rsidR="0032077D">
        <w:rPr>
          <w:rFonts w:ascii="Times New Roman" w:hAnsi="Times New Roman" w:cs="Times New Roman"/>
          <w:sz w:val="24"/>
          <w:szCs w:val="24"/>
        </w:rPr>
        <w:t>different parts</w:t>
      </w:r>
      <w:r w:rsidR="00F26F4F" w:rsidRPr="00C127EB">
        <w:rPr>
          <w:rFonts w:ascii="Times New Roman" w:hAnsi="Times New Roman" w:cs="Times New Roman"/>
          <w:sz w:val="24"/>
          <w:szCs w:val="24"/>
        </w:rPr>
        <w:t xml:space="preserve"> of the</w:t>
      </w:r>
      <w:r w:rsidRPr="00C127EB">
        <w:rPr>
          <w:rFonts w:ascii="Times New Roman" w:hAnsi="Times New Roman" w:cs="Times New Roman"/>
          <w:sz w:val="24"/>
          <w:szCs w:val="24"/>
        </w:rPr>
        <w:t xml:space="preserve"> sample</w:t>
      </w:r>
      <w:r w:rsidRPr="00736DFA">
        <w:rPr>
          <w:rFonts w:ascii="Times New Roman" w:hAnsi="Times New Roman" w:cs="Times New Roman"/>
          <w:sz w:val="24"/>
          <w:szCs w:val="24"/>
        </w:rPr>
        <w:t>.</w:t>
      </w:r>
      <w:r w:rsidR="00E434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358FA7" w14:textId="14802D5C" w:rsidR="00E434CD" w:rsidRDefault="009D7C66" w:rsidP="00E434CD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AB5DE2">
        <w:rPr>
          <w:rFonts w:ascii="Times New Roman" w:hAnsi="Times New Roman" w:cs="Times New Roman"/>
          <w:sz w:val="24"/>
          <w:szCs w:val="24"/>
        </w:rPr>
        <w:t>D</w:t>
      </w:r>
      <w:r w:rsidR="006656CD" w:rsidRPr="00AB5DE2">
        <w:rPr>
          <w:rFonts w:ascii="Times New Roman" w:hAnsi="Times New Roman" w:cs="Times New Roman"/>
          <w:sz w:val="24"/>
          <w:szCs w:val="24"/>
        </w:rPr>
        <w:t xml:space="preserve">iffuse reflectance spectroscopy (DRS) </w:t>
      </w:r>
      <w:r w:rsidRPr="00AB5DE2">
        <w:rPr>
          <w:rFonts w:ascii="Times New Roman" w:hAnsi="Times New Roman" w:cs="Times New Roman"/>
          <w:sz w:val="24"/>
          <w:szCs w:val="24"/>
        </w:rPr>
        <w:t>measurements were performed to</w:t>
      </w:r>
      <w:r w:rsidR="006656CD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Pr="00AB5DE2">
        <w:rPr>
          <w:rFonts w:ascii="Times New Roman" w:hAnsi="Times New Roman" w:cs="Times New Roman"/>
          <w:sz w:val="24"/>
          <w:szCs w:val="24"/>
        </w:rPr>
        <w:t xml:space="preserve">obtain the band gap energies. The </w:t>
      </w:r>
      <w:r w:rsidR="008A01A3">
        <w:rPr>
          <w:rFonts w:ascii="Times New Roman" w:hAnsi="Times New Roman" w:cs="Times New Roman"/>
          <w:sz w:val="24"/>
          <w:szCs w:val="24"/>
        </w:rPr>
        <w:t>DRS</w:t>
      </w:r>
      <w:r w:rsidR="002411E7" w:rsidRPr="00AB5DE2">
        <w:rPr>
          <w:rFonts w:ascii="Times New Roman" w:hAnsi="Times New Roman" w:cs="Times New Roman"/>
          <w:sz w:val="24"/>
          <w:szCs w:val="24"/>
        </w:rPr>
        <w:t xml:space="preserve"> spectra were recorded in the 250−800 nm </w:t>
      </w:r>
      <w:r w:rsidR="008A01A3" w:rsidRPr="00AB5DE2">
        <w:rPr>
          <w:rFonts w:ascii="Times New Roman" w:hAnsi="Times New Roman" w:cs="Times New Roman"/>
          <w:sz w:val="24"/>
          <w:szCs w:val="24"/>
        </w:rPr>
        <w:t>range</w:t>
      </w:r>
      <w:r w:rsidR="008A01A3">
        <w:rPr>
          <w:rFonts w:ascii="Times New Roman" w:hAnsi="Times New Roman" w:cs="Times New Roman"/>
          <w:sz w:val="24"/>
          <w:szCs w:val="24"/>
        </w:rPr>
        <w:t>,</w:t>
      </w:r>
      <w:r w:rsidR="008A01A3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2411E7" w:rsidRPr="00AB5DE2">
        <w:rPr>
          <w:rFonts w:ascii="Times New Roman" w:hAnsi="Times New Roman" w:cs="Times New Roman"/>
          <w:sz w:val="24"/>
          <w:szCs w:val="24"/>
        </w:rPr>
        <w:t xml:space="preserve">with a UV-Vis spectrophotometer (Perkin Elmer, model </w:t>
      </w:r>
      <w:r w:rsidR="002411E7" w:rsidRPr="00AB5DE2">
        <w:rPr>
          <w:rFonts w:ascii="Times New Roman" w:hAnsi="Times New Roman" w:cs="Times New Roman"/>
          <w:i/>
          <w:iCs/>
          <w:sz w:val="24"/>
          <w:szCs w:val="24"/>
        </w:rPr>
        <w:t xml:space="preserve">λ </w:t>
      </w:r>
      <w:r w:rsidR="002411E7" w:rsidRPr="00AB5DE2">
        <w:rPr>
          <w:rFonts w:ascii="Times New Roman" w:hAnsi="Times New Roman" w:cs="Times New Roman"/>
          <w:sz w:val="24"/>
          <w:szCs w:val="24"/>
        </w:rPr>
        <w:t xml:space="preserve">650S) equipped with a 150 mm integrated sphere and using </w:t>
      </w:r>
      <w:proofErr w:type="spellStart"/>
      <w:r w:rsidR="0074171F" w:rsidRPr="00AB5DE2">
        <w:rPr>
          <w:rFonts w:ascii="Times New Roman" w:hAnsi="Times New Roman" w:cs="Times New Roman"/>
          <w:sz w:val="24"/>
          <w:szCs w:val="24"/>
        </w:rPr>
        <w:t>S</w:t>
      </w:r>
      <w:r w:rsidR="002411E7" w:rsidRPr="00AB5DE2">
        <w:rPr>
          <w:rFonts w:ascii="Times New Roman" w:hAnsi="Times New Roman" w:cs="Times New Roman"/>
          <w:sz w:val="24"/>
          <w:szCs w:val="24"/>
        </w:rPr>
        <w:t>pectralon</w:t>
      </w:r>
      <w:proofErr w:type="spellEnd"/>
      <w:r w:rsidR="002411E7" w:rsidRPr="00AB5DE2">
        <w:rPr>
          <w:rFonts w:ascii="Times New Roman" w:hAnsi="Times New Roman" w:cs="Times New Roman"/>
          <w:sz w:val="24"/>
          <w:szCs w:val="24"/>
        </w:rPr>
        <w:t xml:space="preserve"> as a reference material. The </w:t>
      </w:r>
      <w:r w:rsidR="008A01A3">
        <w:rPr>
          <w:rFonts w:ascii="Times New Roman" w:hAnsi="Times New Roman" w:cs="Times New Roman"/>
          <w:sz w:val="24"/>
          <w:szCs w:val="24"/>
        </w:rPr>
        <w:t>DRS</w:t>
      </w:r>
      <w:r w:rsidR="002411E7" w:rsidRPr="00AB5DE2">
        <w:rPr>
          <w:rFonts w:ascii="Times New Roman" w:hAnsi="Times New Roman" w:cs="Times New Roman"/>
          <w:sz w:val="24"/>
          <w:szCs w:val="24"/>
        </w:rPr>
        <w:t xml:space="preserve"> data were converted to absorbance coefficients a</w:t>
      </w:r>
      <w:r w:rsidR="00D61E9A" w:rsidRPr="00AB5DE2">
        <w:rPr>
          <w:rFonts w:ascii="Times New Roman" w:hAnsi="Times New Roman" w:cs="Times New Roman"/>
          <w:sz w:val="24"/>
          <w:szCs w:val="24"/>
        </w:rPr>
        <w:t xml:space="preserve">ccording to </w:t>
      </w:r>
      <w:proofErr w:type="spellStart"/>
      <w:r w:rsidR="00D61E9A" w:rsidRPr="00AB5DE2">
        <w:rPr>
          <w:rFonts w:ascii="Times New Roman" w:hAnsi="Times New Roman" w:cs="Times New Roman"/>
          <w:sz w:val="24"/>
          <w:szCs w:val="24"/>
        </w:rPr>
        <w:t>Kubelka-Munk</w:t>
      </w:r>
      <w:proofErr w:type="spellEnd"/>
      <w:r w:rsidR="00D61E9A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8A01A3">
        <w:rPr>
          <w:rFonts w:ascii="Times New Roman" w:hAnsi="Times New Roman" w:cs="Times New Roman"/>
          <w:sz w:val="24"/>
          <w:szCs w:val="24"/>
        </w:rPr>
        <w:t>method</w:t>
      </w:r>
      <w:r w:rsidR="003670E9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8A01A3">
        <w:rPr>
          <w:rFonts w:ascii="Times New Roman" w:hAnsi="Times New Roman" w:cs="Times New Roman"/>
          <w:sz w:val="24"/>
          <w:szCs w:val="24"/>
        </w:rPr>
        <w:t>where</w:t>
      </w:r>
      <w:r w:rsidR="00CD562E" w:rsidRPr="00AB5DE2">
        <w:rPr>
          <w:rFonts w:ascii="Times New Roman" w:hAnsi="Times New Roman" w:cs="Times New Roman"/>
          <w:sz w:val="24"/>
          <w:szCs w:val="24"/>
        </w:rPr>
        <w:t xml:space="preserve"> NdVO</w:t>
      </w:r>
      <w:r w:rsidR="00CD562E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D562E" w:rsidRPr="00AB5DE2">
        <w:rPr>
          <w:rFonts w:ascii="Times New Roman" w:hAnsi="Times New Roman" w:cs="Times New Roman"/>
          <w:sz w:val="24"/>
          <w:szCs w:val="24"/>
        </w:rPr>
        <w:t xml:space="preserve"> was considered a direct band gap semiconductor.</w:t>
      </w:r>
      <w:bookmarkStart w:id="11" w:name="_Ref352066093"/>
      <w:r w:rsidR="005D0F32" w:rsidRPr="005D0F32">
        <w:rPr>
          <w:rStyle w:val="EndnoteReference"/>
          <w:vertAlign w:val="superscript"/>
        </w:rPr>
        <w:endnoteReference w:id="22"/>
      </w:r>
      <w:bookmarkEnd w:id="11"/>
      <w:r w:rsidR="00CD562E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973386" w:rsidRPr="00AB5DE2">
        <w:rPr>
          <w:rFonts w:ascii="Times New Roman" w:hAnsi="Times New Roman" w:cs="Times New Roman"/>
          <w:sz w:val="24"/>
          <w:szCs w:val="24"/>
        </w:rPr>
        <w:t>T</w:t>
      </w:r>
      <w:r w:rsidR="001D34DD" w:rsidRPr="00AB5DE2">
        <w:rPr>
          <w:rFonts w:ascii="Times New Roman" w:hAnsi="Times New Roman" w:cs="Times New Roman"/>
          <w:sz w:val="24"/>
          <w:szCs w:val="24"/>
        </w:rPr>
        <w:t xml:space="preserve">he details of the </w:t>
      </w:r>
      <w:r w:rsidR="001D34DD" w:rsidRPr="009A6FB8">
        <w:rPr>
          <w:rFonts w:ascii="Times New Roman" w:hAnsi="Times New Roman" w:cs="Times New Roman"/>
          <w:sz w:val="24"/>
          <w:szCs w:val="24"/>
        </w:rPr>
        <w:t xml:space="preserve">determination of band gap energies by using </w:t>
      </w:r>
      <w:r w:rsidR="00B15909" w:rsidRPr="009A6FB8">
        <w:rPr>
          <w:rFonts w:ascii="Times New Roman" w:hAnsi="Times New Roman" w:cs="Times New Roman"/>
          <w:sz w:val="24"/>
          <w:szCs w:val="24"/>
        </w:rPr>
        <w:t>t</w:t>
      </w:r>
      <w:r w:rsidR="001D34DD" w:rsidRPr="009A6FB8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1D34DD" w:rsidRPr="009A6FB8">
        <w:rPr>
          <w:rFonts w:ascii="Times New Roman" w:hAnsi="Times New Roman" w:cs="Times New Roman"/>
          <w:sz w:val="24"/>
          <w:szCs w:val="24"/>
        </w:rPr>
        <w:t>Kubelka-Munk</w:t>
      </w:r>
      <w:proofErr w:type="spellEnd"/>
      <w:r w:rsidR="001D34DD" w:rsidRPr="009A6FB8">
        <w:rPr>
          <w:rFonts w:ascii="Times New Roman" w:hAnsi="Times New Roman" w:cs="Times New Roman"/>
          <w:sz w:val="24"/>
          <w:szCs w:val="24"/>
        </w:rPr>
        <w:t xml:space="preserve"> theory are described elsewhere</w:t>
      </w:r>
      <w:r w:rsidR="005D0F32">
        <w:rPr>
          <w:rFonts w:ascii="Times New Roman" w:hAnsi="Times New Roman" w:cs="Times New Roman"/>
          <w:sz w:val="24"/>
          <w:szCs w:val="24"/>
        </w:rPr>
        <w:t>.</w:t>
      </w:r>
      <w:bookmarkStart w:id="12" w:name="_Ref446192839"/>
      <w:r w:rsidR="002C5B83" w:rsidRPr="005D0F32">
        <w:rPr>
          <w:rStyle w:val="EndnoteReference"/>
          <w:vertAlign w:val="superscript"/>
        </w:rPr>
        <w:endnoteReference w:id="23"/>
      </w:r>
      <w:bookmarkEnd w:id="12"/>
      <w:r w:rsidR="00840920">
        <w:rPr>
          <w:rFonts w:ascii="Times New Roman" w:hAnsi="Times New Roman" w:cs="Times New Roman"/>
          <w:sz w:val="24"/>
          <w:szCs w:val="24"/>
        </w:rPr>
        <w:t xml:space="preserve"> </w:t>
      </w:r>
      <w:r w:rsidR="00C47A33">
        <w:rPr>
          <w:rFonts w:ascii="Times New Roman" w:hAnsi="Times New Roman" w:cs="Times New Roman"/>
          <w:sz w:val="24"/>
          <w:szCs w:val="24"/>
        </w:rPr>
        <w:t>T</w:t>
      </w:r>
      <w:r w:rsidR="006656CD" w:rsidRPr="00AB5DE2">
        <w:rPr>
          <w:rFonts w:ascii="Times New Roman" w:hAnsi="Times New Roman" w:cs="Times New Roman"/>
          <w:sz w:val="24"/>
          <w:szCs w:val="24"/>
        </w:rPr>
        <w:t xml:space="preserve">he </w:t>
      </w:r>
      <w:r w:rsidR="004E4E0D">
        <w:rPr>
          <w:rFonts w:ascii="Times New Roman" w:hAnsi="Times New Roman" w:cs="Times New Roman"/>
          <w:sz w:val="24"/>
          <w:szCs w:val="24"/>
        </w:rPr>
        <w:t>photoluminescence (</w:t>
      </w:r>
      <w:r w:rsidR="006656CD" w:rsidRPr="00AB5DE2">
        <w:rPr>
          <w:rFonts w:ascii="Times New Roman" w:hAnsi="Times New Roman" w:cs="Times New Roman"/>
          <w:sz w:val="24"/>
          <w:szCs w:val="24"/>
        </w:rPr>
        <w:t>PL</w:t>
      </w:r>
      <w:r w:rsidR="004E4E0D">
        <w:rPr>
          <w:rFonts w:ascii="Times New Roman" w:hAnsi="Times New Roman" w:cs="Times New Roman"/>
          <w:sz w:val="24"/>
          <w:szCs w:val="24"/>
        </w:rPr>
        <w:t>)</w:t>
      </w:r>
      <w:r w:rsidR="006656CD" w:rsidRPr="00AB5DE2">
        <w:rPr>
          <w:rFonts w:ascii="Times New Roman" w:hAnsi="Times New Roman" w:cs="Times New Roman"/>
          <w:sz w:val="24"/>
          <w:szCs w:val="24"/>
        </w:rPr>
        <w:t xml:space="preserve"> emission spectra were collected with </w:t>
      </w:r>
      <w:r w:rsidR="004E4E0D">
        <w:rPr>
          <w:rFonts w:ascii="Times New Roman" w:hAnsi="Times New Roman" w:cs="Times New Roman"/>
          <w:sz w:val="24"/>
          <w:szCs w:val="24"/>
        </w:rPr>
        <w:t xml:space="preserve">an </w:t>
      </w:r>
      <w:r w:rsidR="004E4E0D" w:rsidRPr="00AB5DE2">
        <w:rPr>
          <w:rFonts w:ascii="Times New Roman" w:hAnsi="Times New Roman" w:cs="Times New Roman"/>
          <w:sz w:val="24"/>
          <w:szCs w:val="24"/>
        </w:rPr>
        <w:t>Edinburgh Instruments</w:t>
      </w:r>
      <w:r w:rsidR="004E4E0D">
        <w:rPr>
          <w:rFonts w:ascii="Times New Roman" w:hAnsi="Times New Roman" w:cs="Times New Roman"/>
          <w:sz w:val="24"/>
          <w:szCs w:val="24"/>
        </w:rPr>
        <w:t xml:space="preserve"> Spectrometer (model FLS920)</w:t>
      </w:r>
      <w:r w:rsidR="006656CD" w:rsidRPr="00AB5DE2">
        <w:rPr>
          <w:rFonts w:ascii="Times New Roman" w:hAnsi="Times New Roman" w:cs="Times New Roman"/>
          <w:sz w:val="24"/>
          <w:szCs w:val="24"/>
        </w:rPr>
        <w:t xml:space="preserve"> using a steady state 450 W Xenon arc lamp. Th</w:t>
      </w:r>
      <w:r w:rsidR="004E4E0D">
        <w:rPr>
          <w:rFonts w:ascii="Times New Roman" w:hAnsi="Times New Roman" w:cs="Times New Roman"/>
          <w:sz w:val="24"/>
          <w:szCs w:val="24"/>
        </w:rPr>
        <w:t>e experimental set</w:t>
      </w:r>
      <w:r w:rsidR="00567F8E">
        <w:rPr>
          <w:rFonts w:ascii="Times New Roman" w:hAnsi="Times New Roman" w:cs="Times New Roman"/>
          <w:sz w:val="24"/>
          <w:szCs w:val="24"/>
        </w:rPr>
        <w:t>up was equipped with a blue-</w:t>
      </w:r>
      <w:r w:rsidR="006656CD" w:rsidRPr="00AB5DE2">
        <w:rPr>
          <w:rFonts w:ascii="Times New Roman" w:hAnsi="Times New Roman" w:cs="Times New Roman"/>
          <w:sz w:val="24"/>
          <w:szCs w:val="24"/>
        </w:rPr>
        <w:t>sensitive high speed photomultiplier (Hamamatsu H5773-03 detector)</w:t>
      </w:r>
      <w:r w:rsidR="00567F8E">
        <w:rPr>
          <w:rFonts w:ascii="Times New Roman" w:hAnsi="Times New Roman" w:cs="Times New Roman"/>
          <w:sz w:val="24"/>
          <w:szCs w:val="24"/>
        </w:rPr>
        <w:t xml:space="preserve"> tube</w:t>
      </w:r>
      <w:r w:rsidR="006656CD" w:rsidRPr="00AB5DE2">
        <w:rPr>
          <w:rFonts w:ascii="Times New Roman" w:hAnsi="Times New Roman" w:cs="Times New Roman"/>
          <w:sz w:val="24"/>
          <w:szCs w:val="24"/>
        </w:rPr>
        <w:t xml:space="preserve">. The emission spectra were collected </w:t>
      </w:r>
      <w:r w:rsidR="00CD62C6">
        <w:rPr>
          <w:rFonts w:ascii="Times New Roman" w:hAnsi="Times New Roman" w:cs="Times New Roman"/>
          <w:sz w:val="24"/>
          <w:szCs w:val="24"/>
        </w:rPr>
        <w:t xml:space="preserve">at room temperature, in </w:t>
      </w:r>
      <w:r w:rsidR="0032077D">
        <w:rPr>
          <w:rFonts w:ascii="Times New Roman" w:hAnsi="Times New Roman" w:cs="Times New Roman"/>
          <w:sz w:val="24"/>
          <w:szCs w:val="24"/>
        </w:rPr>
        <w:t>a</w:t>
      </w:r>
      <w:r w:rsidR="00CD62C6">
        <w:rPr>
          <w:rFonts w:ascii="Times New Roman" w:hAnsi="Times New Roman" w:cs="Times New Roman"/>
          <w:sz w:val="24"/>
          <w:szCs w:val="24"/>
        </w:rPr>
        <w:t xml:space="preserve"> 400–</w:t>
      </w:r>
      <w:r w:rsidR="006656CD" w:rsidRPr="00AB5DE2">
        <w:rPr>
          <w:rFonts w:ascii="Times New Roman" w:hAnsi="Times New Roman" w:cs="Times New Roman"/>
          <w:sz w:val="24"/>
          <w:szCs w:val="24"/>
        </w:rPr>
        <w:t>700 nm</w:t>
      </w:r>
      <w:r w:rsidR="00F53176">
        <w:rPr>
          <w:rFonts w:ascii="Times New Roman" w:hAnsi="Times New Roman" w:cs="Times New Roman"/>
          <w:sz w:val="24"/>
          <w:szCs w:val="24"/>
        </w:rPr>
        <w:t xml:space="preserve"> range, using</w:t>
      </w:r>
      <w:r w:rsidR="006656CD" w:rsidRPr="00AB5DE2">
        <w:rPr>
          <w:rFonts w:ascii="Times New Roman" w:hAnsi="Times New Roman" w:cs="Times New Roman"/>
          <w:sz w:val="24"/>
          <w:szCs w:val="24"/>
        </w:rPr>
        <w:t xml:space="preserve"> an ex</w:t>
      </w:r>
      <w:r w:rsidR="005358C5">
        <w:rPr>
          <w:rFonts w:ascii="Times New Roman" w:hAnsi="Times New Roman" w:cs="Times New Roman"/>
          <w:sz w:val="24"/>
          <w:szCs w:val="24"/>
        </w:rPr>
        <w:t>citation wavelength of 371 nm</w:t>
      </w:r>
      <w:r w:rsidR="00F53176">
        <w:rPr>
          <w:rFonts w:ascii="Times New Roman" w:hAnsi="Times New Roman" w:cs="Times New Roman"/>
          <w:sz w:val="24"/>
          <w:szCs w:val="24"/>
        </w:rPr>
        <w:t xml:space="preserve"> </w:t>
      </w:r>
      <w:r w:rsidR="00F53176" w:rsidRPr="00AB5DE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53176" w:rsidRPr="00AB5DE2">
        <w:rPr>
          <w:rFonts w:ascii="Times New Roman" w:hAnsi="Times New Roman" w:cs="Times New Roman"/>
          <w:i/>
          <w:sz w:val="24"/>
          <w:szCs w:val="24"/>
        </w:rPr>
        <w:t>λ</w:t>
      </w:r>
      <w:r w:rsidR="00F53176" w:rsidRPr="00AB5DE2">
        <w:rPr>
          <w:rFonts w:ascii="Times New Roman" w:hAnsi="Times New Roman" w:cs="Times New Roman"/>
          <w:sz w:val="24"/>
          <w:szCs w:val="24"/>
          <w:vertAlign w:val="subscript"/>
        </w:rPr>
        <w:t>em</w:t>
      </w:r>
      <w:proofErr w:type="spellEnd"/>
      <w:r w:rsidR="00F53176" w:rsidRPr="00AB5DE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53176" w:rsidRPr="00AB5DE2">
        <w:rPr>
          <w:rFonts w:ascii="Times New Roman" w:hAnsi="Times New Roman" w:cs="Times New Roman"/>
          <w:sz w:val="24"/>
          <w:szCs w:val="24"/>
        </w:rPr>
        <w:t>= 524 nm</w:t>
      </w:r>
      <w:r w:rsidR="00F53176" w:rsidRPr="00005C30">
        <w:rPr>
          <w:rFonts w:ascii="Times New Roman" w:hAnsi="Times New Roman" w:cs="Times New Roman"/>
          <w:sz w:val="24"/>
          <w:szCs w:val="24"/>
        </w:rPr>
        <w:t>)</w:t>
      </w:r>
      <w:r w:rsidR="00E434CD">
        <w:rPr>
          <w:rFonts w:ascii="Times New Roman" w:hAnsi="Times New Roman" w:cs="Times New Roman"/>
          <w:sz w:val="24"/>
          <w:szCs w:val="24"/>
        </w:rPr>
        <w:t>.</w:t>
      </w:r>
    </w:p>
    <w:p w14:paraId="53C86130" w14:textId="029566C9" w:rsidR="006D320B" w:rsidRPr="00AB5DE2" w:rsidRDefault="009723EA" w:rsidP="00E434CD">
      <w:pPr>
        <w:autoSpaceDE w:val="0"/>
        <w:autoSpaceDN w:val="0"/>
        <w:adjustRightInd w:val="0"/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AB5DE2">
        <w:rPr>
          <w:rFonts w:ascii="Times New Roman" w:hAnsi="Times New Roman" w:cs="Times New Roman"/>
          <w:sz w:val="24"/>
          <w:szCs w:val="24"/>
        </w:rPr>
        <w:t xml:space="preserve">nformation on the electron relaxation </w:t>
      </w:r>
      <w:r>
        <w:rPr>
          <w:rFonts w:ascii="Times New Roman" w:hAnsi="Times New Roman" w:cs="Times New Roman"/>
          <w:sz w:val="24"/>
          <w:szCs w:val="24"/>
        </w:rPr>
        <w:t>and recombination mechanisms were be obtained b</w:t>
      </w:r>
      <w:r w:rsidR="005B765B" w:rsidRPr="00AB5DE2">
        <w:rPr>
          <w:rFonts w:ascii="Times New Roman" w:hAnsi="Times New Roman" w:cs="Times New Roman"/>
          <w:sz w:val="24"/>
          <w:szCs w:val="24"/>
        </w:rPr>
        <w:t>y monitoring the PL intensity at a specific wavelength as a function of time dela</w:t>
      </w:r>
      <w:r>
        <w:rPr>
          <w:rFonts w:ascii="Times New Roman" w:hAnsi="Times New Roman" w:cs="Times New Roman"/>
          <w:sz w:val="24"/>
          <w:szCs w:val="24"/>
        </w:rPr>
        <w:t>y after an exciting laser pulse.</w:t>
      </w:r>
      <w:r w:rsidR="005B765B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720DF6" w:rsidRPr="00AB5DE2">
        <w:rPr>
          <w:rFonts w:ascii="Times New Roman" w:hAnsi="Times New Roman" w:cs="Times New Roman"/>
          <w:sz w:val="24"/>
          <w:szCs w:val="24"/>
        </w:rPr>
        <w:t>The</w:t>
      </w:r>
      <w:r w:rsidR="00C97460" w:rsidRPr="00AB5DE2">
        <w:rPr>
          <w:rFonts w:ascii="Times New Roman" w:hAnsi="Times New Roman" w:cs="Times New Roman"/>
          <w:sz w:val="24"/>
          <w:szCs w:val="24"/>
        </w:rPr>
        <w:t xml:space="preserve"> time-resolved PL spectra were recorded at room temperature on a </w:t>
      </w:r>
      <w:r w:rsidR="00F06FB9" w:rsidRPr="00AB5DE2">
        <w:rPr>
          <w:rFonts w:ascii="Times New Roman" w:hAnsi="Times New Roman" w:cs="Times New Roman"/>
          <w:sz w:val="24"/>
          <w:szCs w:val="24"/>
        </w:rPr>
        <w:t>p</w:t>
      </w:r>
      <w:r w:rsidR="00C97460" w:rsidRPr="00AB5DE2">
        <w:rPr>
          <w:rFonts w:ascii="Times New Roman" w:hAnsi="Times New Roman" w:cs="Times New Roman"/>
          <w:sz w:val="24"/>
          <w:szCs w:val="24"/>
        </w:rPr>
        <w:t>ico-second diode laser EPL 375 with an ex</w:t>
      </w:r>
      <w:r>
        <w:rPr>
          <w:rFonts w:ascii="Times New Roman" w:hAnsi="Times New Roman" w:cs="Times New Roman"/>
          <w:sz w:val="24"/>
          <w:szCs w:val="24"/>
        </w:rPr>
        <w:t>citation wavelength of 371 nm, in the time range</w:t>
      </w:r>
      <w:r w:rsidR="00C97460" w:rsidRPr="00AB5DE2">
        <w:rPr>
          <w:rFonts w:ascii="Times New Roman" w:hAnsi="Times New Roman" w:cs="Times New Roman"/>
          <w:sz w:val="24"/>
          <w:szCs w:val="24"/>
        </w:rPr>
        <w:t xml:space="preserve"> 0</w:t>
      </w:r>
      <w:r w:rsidR="001B11B7">
        <w:rPr>
          <w:rFonts w:ascii="Times New Roman" w:hAnsi="Times New Roman" w:cs="Times New Roman"/>
          <w:sz w:val="24"/>
          <w:szCs w:val="24"/>
        </w:rPr>
        <w:t xml:space="preserve"> to </w:t>
      </w:r>
      <w:r w:rsidR="00C8632C" w:rsidRPr="00AB5DE2">
        <w:rPr>
          <w:rFonts w:ascii="Times New Roman" w:hAnsi="Times New Roman" w:cs="Times New Roman"/>
          <w:sz w:val="24"/>
          <w:szCs w:val="24"/>
        </w:rPr>
        <w:t>5</w:t>
      </w:r>
      <w:r w:rsidR="00C97460" w:rsidRPr="00AB5DE2">
        <w:rPr>
          <w:rFonts w:ascii="Times New Roman" w:hAnsi="Times New Roman" w:cs="Times New Roman"/>
          <w:sz w:val="24"/>
          <w:szCs w:val="24"/>
        </w:rPr>
        <w:t xml:space="preserve">0 ns. The analysis of the fluorescence decays </w:t>
      </w:r>
      <w:r w:rsidR="00C86849" w:rsidRPr="00AB5DE2">
        <w:rPr>
          <w:rFonts w:ascii="Times New Roman" w:hAnsi="Times New Roman" w:cs="Times New Roman"/>
          <w:sz w:val="24"/>
          <w:szCs w:val="24"/>
        </w:rPr>
        <w:t>was</w:t>
      </w:r>
      <w:r w:rsidR="00C97460" w:rsidRPr="00AB5DE2">
        <w:rPr>
          <w:rFonts w:ascii="Times New Roman" w:hAnsi="Times New Roman" w:cs="Times New Roman"/>
          <w:sz w:val="24"/>
          <w:szCs w:val="24"/>
        </w:rPr>
        <w:t xml:space="preserve"> performed using the F900 analysis software. </w:t>
      </w:r>
      <w:r w:rsidR="00720DF6" w:rsidRPr="00AB5DE2">
        <w:rPr>
          <w:rFonts w:ascii="Times New Roman" w:hAnsi="Times New Roman" w:cs="Times New Roman"/>
          <w:sz w:val="24"/>
          <w:szCs w:val="24"/>
        </w:rPr>
        <w:t>T</w:t>
      </w:r>
      <w:r w:rsidR="005B765B" w:rsidRPr="00AB5DE2">
        <w:rPr>
          <w:rFonts w:ascii="Times New Roman" w:hAnsi="Times New Roman" w:cs="Times New Roman"/>
          <w:sz w:val="24"/>
          <w:szCs w:val="24"/>
        </w:rPr>
        <w:t>he measured (convoluted) data was fitted usin</w:t>
      </w:r>
      <w:r w:rsidR="004166A7">
        <w:rPr>
          <w:rFonts w:ascii="Times New Roman" w:hAnsi="Times New Roman" w:cs="Times New Roman"/>
          <w:sz w:val="24"/>
          <w:szCs w:val="24"/>
        </w:rPr>
        <w:t>g the “</w:t>
      </w:r>
      <w:proofErr w:type="spellStart"/>
      <w:r w:rsidR="004166A7">
        <w:rPr>
          <w:rFonts w:ascii="Times New Roman" w:hAnsi="Times New Roman" w:cs="Times New Roman"/>
          <w:sz w:val="24"/>
          <w:szCs w:val="24"/>
        </w:rPr>
        <w:t>Reconvolution</w:t>
      </w:r>
      <w:proofErr w:type="spellEnd"/>
      <w:r w:rsidR="004166A7">
        <w:rPr>
          <w:rFonts w:ascii="Times New Roman" w:hAnsi="Times New Roman" w:cs="Times New Roman"/>
          <w:sz w:val="24"/>
          <w:szCs w:val="24"/>
        </w:rPr>
        <w:t xml:space="preserve"> Fit method”</w:t>
      </w:r>
      <w:r w:rsidR="001636FE">
        <w:rPr>
          <w:rFonts w:ascii="Times New Roman" w:hAnsi="Times New Roman" w:cs="Times New Roman"/>
          <w:sz w:val="24"/>
          <w:szCs w:val="24"/>
        </w:rPr>
        <w:t>.</w:t>
      </w:r>
      <w:r w:rsidR="005B765B" w:rsidRPr="001636FE">
        <w:rPr>
          <w:rStyle w:val="EndnoteReference"/>
          <w:vertAlign w:val="superscript"/>
        </w:rPr>
        <w:endnoteReference w:id="24"/>
      </w:r>
      <w:r w:rsidR="005B765B" w:rsidRPr="001636FE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1636FE">
        <w:rPr>
          <w:rFonts w:ascii="Times New Roman" w:hAnsi="Times New Roman" w:cs="Times New Roman"/>
          <w:sz w:val="24"/>
          <w:szCs w:val="24"/>
        </w:rPr>
        <w:t xml:space="preserve"> </w:t>
      </w:r>
      <w:r w:rsidR="005B765B" w:rsidRPr="00AB5DE2">
        <w:rPr>
          <w:rFonts w:ascii="Times New Roman" w:hAnsi="Times New Roman" w:cs="Times New Roman"/>
          <w:sz w:val="24"/>
          <w:szCs w:val="24"/>
        </w:rPr>
        <w:t xml:space="preserve">This method fits the sample response to the data over the rising edge, to match the theoretical sample response, </w:t>
      </w:r>
      <w:r w:rsidR="005B765B" w:rsidRPr="00AB5DE2">
        <w:rPr>
          <w:rFonts w:ascii="Times New Roman" w:hAnsi="Times New Roman" w:cs="Times New Roman"/>
          <w:i/>
          <w:sz w:val="24"/>
          <w:szCs w:val="24"/>
        </w:rPr>
        <w:t>R(t)</w:t>
      </w:r>
      <w:r w:rsidR="005B765B" w:rsidRPr="00AB5DE2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5B765B" w:rsidRPr="00AB5DE2">
        <w:rPr>
          <w:rFonts w:ascii="Times New Roman" w:hAnsi="Times New Roman" w:cs="Times New Roman"/>
          <w:sz w:val="24"/>
          <w:szCs w:val="24"/>
        </w:rPr>
        <w:t>Reconvolution</w:t>
      </w:r>
      <w:proofErr w:type="spellEnd"/>
      <w:r w:rsidR="005B765B" w:rsidRPr="00AB5DE2">
        <w:rPr>
          <w:rFonts w:ascii="Times New Roman" w:hAnsi="Times New Roman" w:cs="Times New Roman"/>
          <w:sz w:val="24"/>
          <w:szCs w:val="24"/>
        </w:rPr>
        <w:t xml:space="preserve"> Fit procedure extracts the raw data (fluorescence decay) and eliminates both the noise and the effects of the exciting light pulse.</w:t>
      </w:r>
    </w:p>
    <w:p w14:paraId="0BC92F03" w14:textId="77777777" w:rsidR="00EC5338" w:rsidRDefault="00D5398C" w:rsidP="00EC5338">
      <w:pPr>
        <w:pStyle w:val="ListParagraph"/>
        <w:numPr>
          <w:ilvl w:val="0"/>
          <w:numId w:val="8"/>
        </w:numPr>
        <w:spacing w:before="600" w:after="240" w:line="36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DE2">
        <w:rPr>
          <w:rFonts w:ascii="Times New Roman" w:hAnsi="Times New Roman" w:cs="Times New Roman"/>
          <w:b/>
          <w:sz w:val="24"/>
          <w:szCs w:val="24"/>
        </w:rPr>
        <w:t>R</w:t>
      </w:r>
      <w:r w:rsidR="00460705" w:rsidRPr="00AB5DE2">
        <w:rPr>
          <w:rFonts w:ascii="Times New Roman" w:hAnsi="Times New Roman" w:cs="Times New Roman"/>
          <w:b/>
          <w:sz w:val="24"/>
          <w:szCs w:val="24"/>
        </w:rPr>
        <w:t xml:space="preserve">esults and </w:t>
      </w:r>
      <w:r w:rsidR="00820411" w:rsidRPr="00AB5DE2">
        <w:rPr>
          <w:rFonts w:ascii="Times New Roman" w:hAnsi="Times New Roman" w:cs="Times New Roman"/>
          <w:b/>
          <w:sz w:val="24"/>
          <w:szCs w:val="24"/>
        </w:rPr>
        <w:t>D</w:t>
      </w:r>
      <w:r w:rsidR="002001DC">
        <w:rPr>
          <w:rFonts w:ascii="Times New Roman" w:hAnsi="Times New Roman" w:cs="Times New Roman"/>
          <w:b/>
          <w:sz w:val="24"/>
          <w:szCs w:val="24"/>
        </w:rPr>
        <w:t>iscussion</w:t>
      </w:r>
    </w:p>
    <w:p w14:paraId="5AEC88B6" w14:textId="51F053BC" w:rsidR="00967A4E" w:rsidRPr="00EC5338" w:rsidRDefault="00967A4E" w:rsidP="00EC5338">
      <w:pPr>
        <w:pStyle w:val="ListParagraph"/>
        <w:spacing w:before="600" w:after="240" w:line="360" w:lineRule="auto"/>
        <w:ind w:left="3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5338">
        <w:rPr>
          <w:rFonts w:ascii="Times New Roman" w:hAnsi="Times New Roman" w:cs="Times New Roman"/>
          <w:b/>
          <w:i/>
          <w:sz w:val="24"/>
          <w:szCs w:val="24"/>
        </w:rPr>
        <w:t>3.1. X-ray and FESEM studies</w:t>
      </w:r>
    </w:p>
    <w:p w14:paraId="162E5E0F" w14:textId="723AB51C" w:rsidR="004278E0" w:rsidRDefault="00E434CD" w:rsidP="0068358D">
      <w:pPr>
        <w:spacing w:after="24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 w:rsidR="000529B8" w:rsidRPr="001152AF">
        <w:rPr>
          <w:rFonts w:ascii="Times New Roman" w:hAnsi="Times New Roman" w:cs="Times New Roman"/>
          <w:sz w:val="24"/>
          <w:szCs w:val="24"/>
        </w:rPr>
        <w:t xml:space="preserve"> 2</w:t>
      </w:r>
      <w:r w:rsidR="002411E7" w:rsidRPr="00AB5DE2">
        <w:rPr>
          <w:rFonts w:ascii="Times New Roman" w:hAnsi="Times New Roman" w:cs="Times New Roman"/>
          <w:sz w:val="24"/>
          <w:szCs w:val="24"/>
        </w:rPr>
        <w:t xml:space="preserve"> shows the XR</w:t>
      </w:r>
      <w:r w:rsidR="0058366E">
        <w:rPr>
          <w:rFonts w:ascii="Times New Roman" w:hAnsi="Times New Roman" w:cs="Times New Roman"/>
          <w:sz w:val="24"/>
          <w:szCs w:val="24"/>
        </w:rPr>
        <w:t>P</w:t>
      </w:r>
      <w:r w:rsidR="002411E7" w:rsidRPr="00AB5DE2">
        <w:rPr>
          <w:rFonts w:ascii="Times New Roman" w:hAnsi="Times New Roman" w:cs="Times New Roman"/>
          <w:sz w:val="24"/>
          <w:szCs w:val="24"/>
        </w:rPr>
        <w:t xml:space="preserve">D patterns of </w:t>
      </w:r>
      <w:r w:rsidR="004A434D">
        <w:rPr>
          <w:rFonts w:ascii="Times New Roman" w:hAnsi="Times New Roman" w:cs="Times New Roman"/>
          <w:sz w:val="24"/>
          <w:szCs w:val="24"/>
        </w:rPr>
        <w:t xml:space="preserve">the </w:t>
      </w:r>
      <w:r w:rsidR="00A54D12">
        <w:rPr>
          <w:rFonts w:ascii="Times New Roman" w:hAnsi="Times New Roman" w:cs="Times New Roman"/>
          <w:sz w:val="24"/>
          <w:szCs w:val="24"/>
        </w:rPr>
        <w:t xml:space="preserve">as-obtained </w:t>
      </w:r>
      <w:r w:rsidR="002411E7" w:rsidRPr="00AB5DE2">
        <w:rPr>
          <w:rFonts w:ascii="Times New Roman" w:hAnsi="Times New Roman" w:cs="Times New Roman"/>
          <w:sz w:val="24"/>
          <w:szCs w:val="24"/>
        </w:rPr>
        <w:t>NdVO</w:t>
      </w:r>
      <w:r w:rsidR="002411E7" w:rsidRPr="00AB5DE2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3D1725" w:rsidRPr="00AB5DE2">
        <w:rPr>
          <w:rFonts w:ascii="Times New Roman" w:hAnsi="Times New Roman" w:cs="Times New Roman"/>
          <w:sz w:val="24"/>
          <w:szCs w:val="24"/>
        </w:rPr>
        <w:t>sample</w:t>
      </w:r>
      <w:r w:rsidR="00CA69DA">
        <w:rPr>
          <w:rFonts w:ascii="Times New Roman" w:hAnsi="Times New Roman" w:cs="Times New Roman"/>
          <w:sz w:val="24"/>
          <w:szCs w:val="24"/>
        </w:rPr>
        <w:t>,</w:t>
      </w:r>
      <w:r w:rsidR="003D1725" w:rsidRPr="00AB5DE2">
        <w:rPr>
          <w:rFonts w:ascii="Times New Roman" w:hAnsi="Times New Roman" w:cs="Times New Roman"/>
          <w:sz w:val="24"/>
          <w:szCs w:val="24"/>
        </w:rPr>
        <w:t xml:space="preserve"> which was </w:t>
      </w:r>
      <w:r w:rsidR="002411E7" w:rsidRPr="00AB5DE2">
        <w:rPr>
          <w:rFonts w:ascii="Times New Roman" w:hAnsi="Times New Roman" w:cs="Times New Roman"/>
          <w:sz w:val="24"/>
          <w:szCs w:val="24"/>
        </w:rPr>
        <w:t xml:space="preserve">indexed as </w:t>
      </w:r>
      <w:r w:rsidR="00D17567">
        <w:rPr>
          <w:rFonts w:ascii="Times New Roman" w:hAnsi="Times New Roman" w:cs="Times New Roman"/>
          <w:sz w:val="24"/>
          <w:szCs w:val="24"/>
        </w:rPr>
        <w:t>a</w:t>
      </w:r>
      <w:r w:rsidR="002411E7" w:rsidRPr="00AB5DE2">
        <w:rPr>
          <w:rFonts w:ascii="Times New Roman" w:hAnsi="Times New Roman" w:cs="Times New Roman"/>
          <w:sz w:val="24"/>
          <w:szCs w:val="24"/>
        </w:rPr>
        <w:t xml:space="preserve"> tetragonal NdVO</w:t>
      </w:r>
      <w:r w:rsidR="002411E7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411E7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2411E7" w:rsidRPr="00873F18">
        <w:rPr>
          <w:rFonts w:ascii="Times New Roman" w:hAnsi="Times New Roman" w:cs="Times New Roman"/>
          <w:sz w:val="24"/>
          <w:szCs w:val="24"/>
        </w:rPr>
        <w:t xml:space="preserve">phase with the space group </w:t>
      </w:r>
      <w:r w:rsidR="002411E7" w:rsidRPr="00873F18">
        <w:rPr>
          <w:rFonts w:ascii="Times New Roman" w:hAnsi="Times New Roman" w:cs="Times New Roman"/>
          <w:i/>
          <w:sz w:val="24"/>
          <w:szCs w:val="24"/>
        </w:rPr>
        <w:t>I</w:t>
      </w:r>
      <w:r w:rsidR="002411E7" w:rsidRPr="00873F18">
        <w:rPr>
          <w:rFonts w:ascii="Times New Roman" w:hAnsi="Times New Roman" w:cs="Times New Roman"/>
          <w:sz w:val="24"/>
          <w:szCs w:val="24"/>
        </w:rPr>
        <w:t>4</w:t>
      </w:r>
      <w:r w:rsidR="002411E7" w:rsidRPr="00873F1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411E7" w:rsidRPr="00873F1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411E7" w:rsidRPr="00873F18">
        <w:rPr>
          <w:rFonts w:ascii="Times New Roman" w:hAnsi="Times New Roman" w:cs="Times New Roman"/>
          <w:i/>
          <w:sz w:val="24"/>
          <w:szCs w:val="24"/>
        </w:rPr>
        <w:t>amd</w:t>
      </w:r>
      <w:proofErr w:type="spellEnd"/>
      <w:r w:rsidR="0039455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4552" w:rsidRPr="00707501">
        <w:rPr>
          <w:rFonts w:ascii="Times New Roman" w:hAnsi="Times New Roman" w:cs="Times New Roman"/>
          <w:sz w:val="24"/>
          <w:szCs w:val="24"/>
        </w:rPr>
        <w:t>(</w:t>
      </w:r>
      <w:r w:rsidR="001A3942" w:rsidRPr="00707501">
        <w:rPr>
          <w:rFonts w:ascii="Times New Roman" w:hAnsi="Times New Roman" w:cs="Times New Roman"/>
          <w:sz w:val="24"/>
          <w:szCs w:val="24"/>
        </w:rPr>
        <w:t>ICSD code 78077</w:t>
      </w:r>
      <w:r w:rsidR="00394552" w:rsidRPr="00707501">
        <w:rPr>
          <w:rFonts w:ascii="Times New Roman" w:hAnsi="Times New Roman" w:cs="Times New Roman"/>
          <w:sz w:val="24"/>
          <w:szCs w:val="24"/>
        </w:rPr>
        <w:t>)</w:t>
      </w:r>
      <w:r w:rsidR="002411E7" w:rsidRPr="00707501">
        <w:rPr>
          <w:rFonts w:ascii="Times New Roman" w:hAnsi="Times New Roman" w:cs="Times New Roman"/>
          <w:sz w:val="24"/>
          <w:szCs w:val="24"/>
        </w:rPr>
        <w:t xml:space="preserve">. </w:t>
      </w:r>
      <w:r w:rsidR="002411E7" w:rsidRPr="00873F18">
        <w:rPr>
          <w:rFonts w:ascii="Times New Roman" w:hAnsi="Times New Roman" w:cs="Times New Roman"/>
          <w:sz w:val="24"/>
          <w:szCs w:val="24"/>
        </w:rPr>
        <w:t xml:space="preserve">No impurities were detected. </w:t>
      </w:r>
      <w:r w:rsidR="001B24B3">
        <w:rPr>
          <w:rFonts w:ascii="Times New Roman" w:hAnsi="Times New Roman" w:cs="Times New Roman"/>
          <w:sz w:val="24"/>
          <w:szCs w:val="24"/>
        </w:rPr>
        <w:t xml:space="preserve">Additionally, the Rietveld refinement </w:t>
      </w:r>
      <w:r w:rsidR="00A54D12">
        <w:rPr>
          <w:rFonts w:ascii="Times New Roman" w:hAnsi="Times New Roman" w:cs="Times New Roman"/>
          <w:sz w:val="24"/>
          <w:szCs w:val="24"/>
        </w:rPr>
        <w:t>indicated</w:t>
      </w:r>
      <w:r w:rsidR="00CA69DA">
        <w:rPr>
          <w:rFonts w:ascii="Times New Roman" w:hAnsi="Times New Roman" w:cs="Times New Roman"/>
          <w:sz w:val="24"/>
          <w:szCs w:val="24"/>
        </w:rPr>
        <w:t xml:space="preserve"> </w:t>
      </w:r>
      <w:r w:rsidR="001B24B3">
        <w:rPr>
          <w:rFonts w:ascii="Times New Roman" w:hAnsi="Times New Roman" w:cs="Times New Roman"/>
          <w:sz w:val="24"/>
          <w:szCs w:val="24"/>
        </w:rPr>
        <w:t xml:space="preserve">that the (112) reflection appears </w:t>
      </w:r>
      <w:r w:rsidR="001B24B3">
        <w:rPr>
          <w:rFonts w:ascii="Times New Roman" w:hAnsi="Times New Roman" w:cs="Times New Roman"/>
          <w:sz w:val="24"/>
          <w:szCs w:val="24"/>
        </w:rPr>
        <w:lastRenderedPageBreak/>
        <w:t xml:space="preserve">with higher intensity due to the preferred directional growth of the </w:t>
      </w:r>
      <w:proofErr w:type="spellStart"/>
      <w:r w:rsidR="001B24B3">
        <w:rPr>
          <w:rFonts w:ascii="Times New Roman" w:hAnsi="Times New Roman" w:cs="Times New Roman"/>
          <w:sz w:val="24"/>
          <w:szCs w:val="24"/>
        </w:rPr>
        <w:t>nanoneedles</w:t>
      </w:r>
      <w:proofErr w:type="spellEnd"/>
      <w:r w:rsidR="001B24B3">
        <w:rPr>
          <w:rFonts w:ascii="Times New Roman" w:hAnsi="Times New Roman" w:cs="Times New Roman"/>
          <w:sz w:val="24"/>
          <w:szCs w:val="24"/>
        </w:rPr>
        <w:t xml:space="preserve"> along &lt;112&gt;. </w:t>
      </w:r>
      <w:r w:rsidR="00D17567" w:rsidRPr="00873F18">
        <w:rPr>
          <w:rFonts w:ascii="Times New Roman" w:hAnsi="Times New Roman" w:cs="Times New Roman"/>
          <w:sz w:val="24"/>
          <w:szCs w:val="24"/>
        </w:rPr>
        <w:t>The</w:t>
      </w:r>
      <w:r w:rsidR="00A73A18" w:rsidRPr="00873F18">
        <w:rPr>
          <w:rFonts w:ascii="Times New Roman" w:hAnsi="Times New Roman" w:cs="Times New Roman"/>
          <w:sz w:val="24"/>
          <w:szCs w:val="24"/>
        </w:rPr>
        <w:t xml:space="preserve"> </w:t>
      </w:r>
      <w:r w:rsidR="00873F18" w:rsidRPr="00873F18">
        <w:rPr>
          <w:rFonts w:ascii="Times New Roman" w:hAnsi="Times New Roman" w:cs="Times New Roman"/>
          <w:sz w:val="24"/>
          <w:szCs w:val="24"/>
        </w:rPr>
        <w:t>unit cell parameters</w:t>
      </w:r>
      <w:r w:rsidR="00D17567" w:rsidRPr="00873F18">
        <w:rPr>
          <w:rFonts w:ascii="Times New Roman" w:hAnsi="Times New Roman" w:cs="Times New Roman"/>
          <w:sz w:val="24"/>
          <w:szCs w:val="24"/>
        </w:rPr>
        <w:t xml:space="preserve"> obtained after </w:t>
      </w:r>
      <w:r w:rsidR="00AD3D05">
        <w:rPr>
          <w:rFonts w:ascii="Times New Roman" w:hAnsi="Times New Roman" w:cs="Times New Roman"/>
          <w:sz w:val="24"/>
          <w:szCs w:val="24"/>
        </w:rPr>
        <w:t xml:space="preserve">the </w:t>
      </w:r>
      <w:r w:rsidR="00D17567" w:rsidRPr="00873F18">
        <w:rPr>
          <w:rFonts w:ascii="Times New Roman" w:hAnsi="Times New Roman" w:cs="Times New Roman"/>
          <w:sz w:val="24"/>
          <w:szCs w:val="24"/>
        </w:rPr>
        <w:t xml:space="preserve">Rietveld refinement are presented in Table 1. </w:t>
      </w:r>
      <w:r w:rsidR="0058366E" w:rsidRPr="00873F18">
        <w:rPr>
          <w:rFonts w:ascii="Times New Roman" w:hAnsi="Times New Roman" w:cs="Times New Roman"/>
          <w:sz w:val="24"/>
          <w:szCs w:val="24"/>
        </w:rPr>
        <w:t xml:space="preserve">The agreement </w:t>
      </w:r>
      <w:r w:rsidR="001B24B3">
        <w:rPr>
          <w:rFonts w:ascii="Times New Roman" w:hAnsi="Times New Roman" w:cs="Times New Roman"/>
          <w:sz w:val="24"/>
          <w:szCs w:val="24"/>
        </w:rPr>
        <w:t>factors we</w:t>
      </w:r>
      <w:r w:rsidR="0058366E" w:rsidRPr="00CC3C2B">
        <w:rPr>
          <w:rFonts w:ascii="Times New Roman" w:hAnsi="Times New Roman" w:cs="Times New Roman"/>
          <w:sz w:val="24"/>
          <w:szCs w:val="24"/>
        </w:rPr>
        <w:t xml:space="preserve">re: </w:t>
      </w:r>
      <w:proofErr w:type="spellStart"/>
      <w:r w:rsidR="0058366E" w:rsidRPr="00CC3C2B">
        <w:rPr>
          <w:rFonts w:ascii="Times New Roman" w:hAnsi="Times New Roman" w:cs="Times New Roman"/>
          <w:i/>
          <w:sz w:val="24"/>
          <w:szCs w:val="24"/>
        </w:rPr>
        <w:t>R</w:t>
      </w:r>
      <w:r w:rsidR="0058366E" w:rsidRPr="00CC3C2B">
        <w:rPr>
          <w:rFonts w:ascii="Times New Roman" w:hAnsi="Times New Roman" w:cs="Times New Roman"/>
          <w:i/>
          <w:sz w:val="24"/>
          <w:szCs w:val="24"/>
          <w:vertAlign w:val="subscript"/>
        </w:rPr>
        <w:t>p</w:t>
      </w:r>
      <w:proofErr w:type="spellEnd"/>
      <w:r w:rsidR="0058366E" w:rsidRPr="00CC3C2B">
        <w:rPr>
          <w:rFonts w:ascii="Times New Roman" w:hAnsi="Times New Roman" w:cs="Times New Roman"/>
          <w:sz w:val="24"/>
          <w:szCs w:val="24"/>
        </w:rPr>
        <w:t xml:space="preserve"> = 6.59, </w:t>
      </w:r>
      <w:proofErr w:type="spellStart"/>
      <w:r w:rsidR="0058366E" w:rsidRPr="00CC3C2B">
        <w:rPr>
          <w:rFonts w:ascii="Times New Roman" w:hAnsi="Times New Roman" w:cs="Times New Roman"/>
          <w:i/>
          <w:sz w:val="24"/>
          <w:szCs w:val="24"/>
        </w:rPr>
        <w:t>R</w:t>
      </w:r>
      <w:r w:rsidR="0058366E" w:rsidRPr="00CC3C2B">
        <w:rPr>
          <w:rFonts w:ascii="Times New Roman" w:hAnsi="Times New Roman" w:cs="Times New Roman"/>
          <w:i/>
          <w:sz w:val="24"/>
          <w:szCs w:val="24"/>
          <w:vertAlign w:val="subscript"/>
        </w:rPr>
        <w:t>wp</w:t>
      </w:r>
      <w:proofErr w:type="spellEnd"/>
      <w:r w:rsidR="0058366E" w:rsidRPr="00CC3C2B">
        <w:rPr>
          <w:rFonts w:ascii="Times New Roman" w:hAnsi="Times New Roman" w:cs="Times New Roman"/>
          <w:sz w:val="24"/>
          <w:szCs w:val="24"/>
        </w:rPr>
        <w:t xml:space="preserve"> = 7.78, and </w:t>
      </w:r>
      <w:r w:rsidR="0058366E" w:rsidRPr="00CC3C2B">
        <w:rPr>
          <w:rFonts w:ascii="Times New Roman" w:hAnsi="Times New Roman" w:cs="Times New Roman"/>
          <w:i/>
          <w:sz w:val="24"/>
          <w:szCs w:val="24"/>
        </w:rPr>
        <w:t>G.O.F</w:t>
      </w:r>
      <w:r w:rsidR="0058366E" w:rsidRPr="00CC3C2B">
        <w:rPr>
          <w:rFonts w:ascii="Times New Roman" w:hAnsi="Times New Roman" w:cs="Times New Roman"/>
          <w:sz w:val="24"/>
          <w:szCs w:val="24"/>
        </w:rPr>
        <w:t xml:space="preserve"> = 1.26.</w:t>
      </w:r>
      <w:r w:rsidR="0058366E">
        <w:rPr>
          <w:rFonts w:ascii="Times New Roman" w:hAnsi="Times New Roman" w:cs="Times New Roman"/>
          <w:sz w:val="24"/>
          <w:szCs w:val="24"/>
        </w:rPr>
        <w:t xml:space="preserve"> </w:t>
      </w:r>
      <w:r w:rsidR="00931364">
        <w:rPr>
          <w:rFonts w:ascii="Times New Roman" w:hAnsi="Times New Roman" w:cs="Times New Roman"/>
          <w:sz w:val="24"/>
          <w:szCs w:val="24"/>
        </w:rPr>
        <w:t>As it can be seen</w:t>
      </w:r>
      <w:r w:rsidR="001B24B3">
        <w:rPr>
          <w:rFonts w:ascii="Times New Roman" w:hAnsi="Times New Roman" w:cs="Times New Roman"/>
          <w:sz w:val="24"/>
          <w:szCs w:val="24"/>
        </w:rPr>
        <w:t>, the</w:t>
      </w:r>
      <w:r w:rsidR="00C86849">
        <w:rPr>
          <w:rFonts w:ascii="Times New Roman" w:hAnsi="Times New Roman" w:cs="Times New Roman"/>
          <w:sz w:val="24"/>
          <w:szCs w:val="24"/>
        </w:rPr>
        <w:t xml:space="preserve"> </w:t>
      </w:r>
      <w:r w:rsidR="00846792">
        <w:rPr>
          <w:rFonts w:ascii="Times New Roman" w:hAnsi="Times New Roman" w:cs="Times New Roman"/>
          <w:sz w:val="24"/>
          <w:szCs w:val="24"/>
        </w:rPr>
        <w:t>r</w:t>
      </w:r>
      <w:r w:rsidR="002107B7">
        <w:rPr>
          <w:rFonts w:ascii="Times New Roman" w:hAnsi="Times New Roman" w:cs="Times New Roman"/>
          <w:sz w:val="24"/>
          <w:szCs w:val="24"/>
        </w:rPr>
        <w:t xml:space="preserve">efined </w:t>
      </w:r>
      <w:r w:rsidR="001B24B3">
        <w:rPr>
          <w:rFonts w:ascii="Times New Roman" w:hAnsi="Times New Roman" w:cs="Times New Roman"/>
          <w:sz w:val="24"/>
          <w:szCs w:val="24"/>
        </w:rPr>
        <w:t xml:space="preserve">cell </w:t>
      </w:r>
      <w:r w:rsidR="002107B7">
        <w:rPr>
          <w:rFonts w:ascii="Times New Roman" w:hAnsi="Times New Roman" w:cs="Times New Roman"/>
          <w:sz w:val="24"/>
          <w:szCs w:val="24"/>
        </w:rPr>
        <w:t xml:space="preserve">parameters are </w:t>
      </w:r>
      <w:r w:rsidR="009E5D18">
        <w:rPr>
          <w:rFonts w:ascii="Times New Roman" w:hAnsi="Times New Roman" w:cs="Times New Roman"/>
          <w:sz w:val="24"/>
          <w:szCs w:val="24"/>
        </w:rPr>
        <w:t>in good agreement</w:t>
      </w:r>
      <w:r w:rsidR="002107B7">
        <w:rPr>
          <w:rFonts w:ascii="Times New Roman" w:hAnsi="Times New Roman" w:cs="Times New Roman"/>
          <w:sz w:val="24"/>
          <w:szCs w:val="24"/>
        </w:rPr>
        <w:t xml:space="preserve"> with the </w:t>
      </w:r>
      <w:r w:rsidR="0074650E">
        <w:rPr>
          <w:rFonts w:ascii="Times New Roman" w:hAnsi="Times New Roman" w:cs="Times New Roman"/>
          <w:sz w:val="24"/>
          <w:szCs w:val="24"/>
        </w:rPr>
        <w:t xml:space="preserve">literature </w:t>
      </w:r>
      <w:r w:rsidR="002107B7">
        <w:rPr>
          <w:rFonts w:ascii="Times New Roman" w:hAnsi="Times New Roman" w:cs="Times New Roman"/>
          <w:sz w:val="24"/>
          <w:szCs w:val="24"/>
        </w:rPr>
        <w:t>rep</w:t>
      </w:r>
      <w:r w:rsidR="005358C5">
        <w:rPr>
          <w:rFonts w:ascii="Times New Roman" w:hAnsi="Times New Roman" w:cs="Times New Roman"/>
          <w:sz w:val="24"/>
          <w:szCs w:val="24"/>
        </w:rPr>
        <w:t xml:space="preserve">orted </w:t>
      </w:r>
      <w:r w:rsidR="00AD3D05">
        <w:rPr>
          <w:rFonts w:ascii="Times New Roman" w:hAnsi="Times New Roman" w:cs="Times New Roman"/>
          <w:sz w:val="24"/>
          <w:szCs w:val="24"/>
        </w:rPr>
        <w:t>values</w:t>
      </w:r>
      <w:r w:rsidR="00846792">
        <w:rPr>
          <w:rFonts w:ascii="Times New Roman" w:hAnsi="Times New Roman" w:cs="Times New Roman"/>
          <w:sz w:val="24"/>
          <w:szCs w:val="24"/>
        </w:rPr>
        <w:t>.</w:t>
      </w:r>
      <w:r w:rsidR="00350E6D" w:rsidRPr="00350E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7690EB" w14:textId="49E3119A" w:rsidR="00070CC5" w:rsidRPr="00AB5DE2" w:rsidRDefault="00DE1E79" w:rsidP="00754942">
      <w:pPr>
        <w:keepNext/>
        <w:jc w:val="center"/>
        <w:rPr>
          <w:rFonts w:ascii="Times New Roman" w:hAnsi="Times New Roman" w:cs="Times New Roman"/>
        </w:rPr>
      </w:pPr>
      <w:r w:rsidRPr="00DE1E7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79FDFBB" wp14:editId="3841833A">
            <wp:extent cx="5170112" cy="3960000"/>
            <wp:effectExtent l="0" t="0" r="0" b="2540"/>
            <wp:docPr id="7" name="Picture 7" descr="H:\NdVO4_paper\refinement-July2017\Refined-NdVO4_new_Aug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dVO4_paper\refinement-July2017\Refined-NdVO4_new_Aug-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1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A3D3E" w14:textId="1505F55F" w:rsidR="001636FE" w:rsidRPr="001636FE" w:rsidRDefault="00E434CD" w:rsidP="002C6082">
      <w:pPr>
        <w:pStyle w:val="Caption"/>
        <w:spacing w:after="600"/>
      </w:pPr>
      <w:r>
        <w:rPr>
          <w:b/>
        </w:rPr>
        <w:t>Fig.</w:t>
      </w:r>
      <w:r w:rsidR="00070CC5" w:rsidRPr="00D17567">
        <w:rPr>
          <w:b/>
        </w:rPr>
        <w:t xml:space="preserve"> </w:t>
      </w:r>
      <w:r w:rsidR="00973386" w:rsidRPr="00D17567">
        <w:rPr>
          <w:b/>
        </w:rPr>
        <w:fldChar w:fldCharType="begin"/>
      </w:r>
      <w:r w:rsidR="00F52967" w:rsidRPr="00D17567">
        <w:rPr>
          <w:b/>
        </w:rPr>
        <w:instrText xml:space="preserve"> SEQ Figure \* ARABIC </w:instrText>
      </w:r>
      <w:r w:rsidR="00973386" w:rsidRPr="00D17567">
        <w:rPr>
          <w:b/>
        </w:rPr>
        <w:fldChar w:fldCharType="separate"/>
      </w:r>
      <w:r w:rsidR="00202FE8">
        <w:rPr>
          <w:b/>
          <w:noProof/>
        </w:rPr>
        <w:t>2</w:t>
      </w:r>
      <w:r w:rsidR="00973386" w:rsidRPr="00D17567">
        <w:rPr>
          <w:b/>
          <w:noProof/>
        </w:rPr>
        <w:fldChar w:fldCharType="end"/>
      </w:r>
      <w:r w:rsidR="000A5B9C" w:rsidRPr="00D17567">
        <w:rPr>
          <w:b/>
        </w:rPr>
        <w:t>.</w:t>
      </w:r>
      <w:r w:rsidR="000A5B9C" w:rsidRPr="00AB5DE2">
        <w:t xml:space="preserve"> </w:t>
      </w:r>
      <w:r w:rsidR="000B1848" w:rsidRPr="00AB5DE2">
        <w:t>X-ray powder diffraction</w:t>
      </w:r>
      <w:r w:rsidR="000B1848">
        <w:t xml:space="preserve"> pattern of</w:t>
      </w:r>
      <w:r w:rsidR="000B1848" w:rsidRPr="00AB5DE2">
        <w:t xml:space="preserve"> the NdVO</w:t>
      </w:r>
      <w:r w:rsidR="000B1848" w:rsidRPr="00AB5DE2">
        <w:rPr>
          <w:vertAlign w:val="subscript"/>
        </w:rPr>
        <w:t>4</w:t>
      </w:r>
      <w:r w:rsidR="000B1848" w:rsidRPr="00AB5DE2">
        <w:t xml:space="preserve"> </w:t>
      </w:r>
      <w:proofErr w:type="spellStart"/>
      <w:r w:rsidR="000B1848" w:rsidRPr="00AB5DE2">
        <w:t>nanopowder</w:t>
      </w:r>
      <w:proofErr w:type="spellEnd"/>
      <w:r w:rsidR="000A5B9C" w:rsidRPr="00AB5DE2">
        <w:t>.</w:t>
      </w:r>
      <w:r w:rsidR="00B83DCC" w:rsidRPr="00AB5DE2">
        <w:t xml:space="preserve"> The black full circles represent raw data and, red solid line </w:t>
      </w:r>
      <w:r w:rsidR="000B1848">
        <w:t xml:space="preserve">is </w:t>
      </w:r>
      <w:r w:rsidR="00B83DCC" w:rsidRPr="00AB5DE2">
        <w:t xml:space="preserve">the Rietveld fit, </w:t>
      </w:r>
      <w:r w:rsidR="000B1848">
        <w:t xml:space="preserve">the </w:t>
      </w:r>
      <w:r w:rsidR="004B081C" w:rsidRPr="00AB5DE2">
        <w:t>black</w:t>
      </w:r>
      <w:r w:rsidR="00B83DCC" w:rsidRPr="00AB5DE2">
        <w:t xml:space="preserve"> vertica</w:t>
      </w:r>
      <w:r w:rsidR="0053509A">
        <w:t>l bar</w:t>
      </w:r>
      <w:r w:rsidR="001F43C3">
        <w:t>s</w:t>
      </w:r>
      <w:r w:rsidR="000B1848">
        <w:t xml:space="preserve"> are</w:t>
      </w:r>
      <w:r w:rsidR="0053509A">
        <w:t xml:space="preserve"> the Bragg reflections, while th</w:t>
      </w:r>
      <w:r w:rsidR="000B1848">
        <w:t>e</w:t>
      </w:r>
      <w:r w:rsidR="00B83DCC" w:rsidRPr="00AB5DE2">
        <w:t xml:space="preserve"> </w:t>
      </w:r>
      <w:r w:rsidR="004B081C" w:rsidRPr="00AB5DE2">
        <w:t>grey</w:t>
      </w:r>
      <w:r w:rsidR="00B83DCC" w:rsidRPr="00AB5DE2">
        <w:t xml:space="preserve"> line</w:t>
      </w:r>
      <w:r w:rsidR="004B081C" w:rsidRPr="00AB5DE2">
        <w:t xml:space="preserve"> </w:t>
      </w:r>
      <w:r w:rsidR="00EE1D4D">
        <w:t xml:space="preserve">shown below is </w:t>
      </w:r>
      <w:r w:rsidR="004B081C" w:rsidRPr="00AB5DE2">
        <w:t>the difference between observed and calculated intensity.</w:t>
      </w:r>
      <w:r w:rsidR="00B83DCC" w:rsidRPr="00AB5DE2">
        <w:t xml:space="preserve"> </w:t>
      </w:r>
    </w:p>
    <w:p w14:paraId="1E5DCF6A" w14:textId="75AD2BF8" w:rsidR="00770708" w:rsidRPr="00C86849" w:rsidRDefault="00770708" w:rsidP="002C6082">
      <w:pPr>
        <w:spacing w:before="48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942">
        <w:rPr>
          <w:rFonts w:ascii="Times New Roman" w:hAnsi="Times New Roman" w:cs="Times New Roman"/>
          <w:b/>
        </w:rPr>
        <w:t xml:space="preserve">Table </w:t>
      </w:r>
      <w:r w:rsidRPr="00754942">
        <w:rPr>
          <w:rFonts w:ascii="Times New Roman" w:hAnsi="Times New Roman" w:cs="Times New Roman"/>
          <w:b/>
        </w:rPr>
        <w:fldChar w:fldCharType="begin"/>
      </w:r>
      <w:r w:rsidRPr="00754942">
        <w:rPr>
          <w:rFonts w:ascii="Times New Roman" w:hAnsi="Times New Roman" w:cs="Times New Roman"/>
          <w:b/>
        </w:rPr>
        <w:instrText xml:space="preserve"> SEQ Table \* ARABIC </w:instrText>
      </w:r>
      <w:r w:rsidRPr="00754942">
        <w:rPr>
          <w:rFonts w:ascii="Times New Roman" w:hAnsi="Times New Roman" w:cs="Times New Roman"/>
          <w:b/>
        </w:rPr>
        <w:fldChar w:fldCharType="separate"/>
      </w:r>
      <w:r w:rsidR="00202FE8">
        <w:rPr>
          <w:rFonts w:ascii="Times New Roman" w:hAnsi="Times New Roman" w:cs="Times New Roman"/>
          <w:b/>
          <w:noProof/>
        </w:rPr>
        <w:t>1</w:t>
      </w:r>
      <w:r w:rsidRPr="00754942">
        <w:rPr>
          <w:rFonts w:ascii="Times New Roman" w:hAnsi="Times New Roman" w:cs="Times New Roman"/>
          <w:b/>
          <w:noProof/>
        </w:rPr>
        <w:fldChar w:fldCharType="end"/>
      </w:r>
      <w:r w:rsidRPr="00AB5D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CC3C2B"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</w:rPr>
        <w:t xml:space="preserve">unit cell parameters obtained </w:t>
      </w:r>
      <w:r w:rsidRPr="00CA6F7E">
        <w:rPr>
          <w:rFonts w:ascii="Times New Roman" w:hAnsi="Times New Roman" w:cs="Times New Roman"/>
        </w:rPr>
        <w:t xml:space="preserve">after Rietveld refinement </w:t>
      </w:r>
      <w:r>
        <w:rPr>
          <w:rFonts w:ascii="Times New Roman" w:hAnsi="Times New Roman" w:cs="Times New Roman"/>
        </w:rPr>
        <w:t>of</w:t>
      </w:r>
      <w:r w:rsidRPr="00CC3C2B">
        <w:rPr>
          <w:rFonts w:ascii="Times New Roman" w:hAnsi="Times New Roman" w:cs="Times New Roman"/>
        </w:rPr>
        <w:t xml:space="preserve"> the NdVO</w:t>
      </w:r>
      <w:r w:rsidRPr="00CC3C2B">
        <w:rPr>
          <w:rFonts w:ascii="Times New Roman" w:hAnsi="Times New Roman" w:cs="Times New Roman"/>
          <w:vertAlign w:val="subscript"/>
        </w:rPr>
        <w:t>4</w:t>
      </w:r>
      <w:r w:rsidRPr="00CC3C2B">
        <w:rPr>
          <w:rFonts w:ascii="Times New Roman" w:hAnsi="Times New Roman" w:cs="Times New Roman"/>
        </w:rPr>
        <w:t xml:space="preserve"> </w:t>
      </w:r>
      <w:proofErr w:type="spellStart"/>
      <w:r w:rsidRPr="00CC3C2B">
        <w:rPr>
          <w:rFonts w:ascii="Times New Roman" w:hAnsi="Times New Roman" w:cs="Times New Roman"/>
        </w:rPr>
        <w:t>nano</w:t>
      </w:r>
      <w:r>
        <w:rPr>
          <w:rFonts w:ascii="Times New Roman" w:hAnsi="Times New Roman" w:cs="Times New Roman"/>
        </w:rPr>
        <w:t>needles</w:t>
      </w:r>
      <w:proofErr w:type="spellEnd"/>
      <w:r w:rsidRPr="00CC3C2B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 xml:space="preserve">a </w:t>
      </w:r>
      <w:r w:rsidRPr="00CC3C2B">
        <w:rPr>
          <w:rFonts w:ascii="Times New Roman" w:hAnsi="Times New Roman" w:cs="Times New Roman"/>
        </w:rPr>
        <w:t>comparison with the literature</w:t>
      </w:r>
      <w:r>
        <w:rPr>
          <w:rFonts w:ascii="Times New Roman" w:hAnsi="Times New Roman" w:cs="Times New Roman"/>
        </w:rPr>
        <w:t xml:space="preserve"> reported values.</w:t>
      </w:r>
      <w:r w:rsidRPr="00CC3C2B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90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1415"/>
        <w:gridCol w:w="1999"/>
        <w:gridCol w:w="1538"/>
        <w:gridCol w:w="1542"/>
      </w:tblGrid>
      <w:tr w:rsidR="00770708" w:rsidRPr="00AB5DE2" w14:paraId="377918E8" w14:textId="77777777" w:rsidTr="00FE1E0C">
        <w:trPr>
          <w:trHeight w:val="547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FEAE78F" w14:textId="77777777" w:rsidR="00770708" w:rsidRPr="001636FE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Unit cell parameters</w:t>
            </w:r>
          </w:p>
          <w:p w14:paraId="41C20874" w14:textId="77777777" w:rsidR="00770708" w:rsidRPr="001636FE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6FE">
              <w:rPr>
                <w:rFonts w:ascii="Times New Roman" w:hAnsi="Times New Roman" w:cs="Times New Roman"/>
                <w:sz w:val="20"/>
                <w:szCs w:val="20"/>
              </w:rPr>
              <w:t xml:space="preserve">Space group: </w:t>
            </w:r>
            <w:r w:rsidRPr="001636FE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636F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636FE">
              <w:rPr>
                <w:rFonts w:ascii="Times New Roman" w:hAnsi="Times New Roman" w:cs="Times New Roman"/>
                <w:i/>
                <w:sz w:val="20"/>
                <w:szCs w:val="20"/>
              </w:rPr>
              <w:t>amd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BCB2A20" w14:textId="77777777" w:rsidR="00770708" w:rsidRPr="001636FE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This study</w:t>
            </w:r>
          </w:p>
          <w:p w14:paraId="4C1BDB40" w14:textId="77777777" w:rsidR="00770708" w:rsidRPr="001636FE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nanoneedles</w:t>
            </w:r>
            <w:proofErr w:type="spellEnd"/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14:paraId="63B706FB" w14:textId="14E0672F" w:rsidR="00770708" w:rsidRPr="001636FE" w:rsidRDefault="001636FE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" w:name="_Ref472881775"/>
            <w:proofErr w:type="spellStart"/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Yuvaraj</w:t>
            </w:r>
            <w:proofErr w:type="spellEnd"/>
            <w:r w:rsidRPr="001636FE">
              <w:rPr>
                <w:rFonts w:ascii="Times New Roman" w:hAnsi="Times New Roman" w:cs="Times New Roman"/>
                <w:sz w:val="20"/>
                <w:szCs w:val="20"/>
              </w:rPr>
              <w:t xml:space="preserve"> et al.</w:t>
            </w:r>
            <w:r w:rsidR="00770708" w:rsidRPr="001636FE">
              <w:rPr>
                <w:rStyle w:val="EndnoteReference"/>
                <w:sz w:val="20"/>
                <w:szCs w:val="20"/>
                <w:vertAlign w:val="superscript"/>
              </w:rPr>
              <w:endnoteReference w:id="25"/>
            </w:r>
            <w:bookmarkEnd w:id="13"/>
          </w:p>
          <w:p w14:paraId="7F93B820" w14:textId="77777777" w:rsidR="00770708" w:rsidRPr="001636FE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(27 nm particles)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14:paraId="610BA7DF" w14:textId="44836947" w:rsidR="00770708" w:rsidRPr="001636FE" w:rsidRDefault="001636FE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636FE">
              <w:rPr>
                <w:rFonts w:ascii="Times New Roman" w:hAnsi="Times New Roman" w:cs="Times New Roman"/>
                <w:sz w:val="20"/>
                <w:szCs w:val="20"/>
                <w:lang w:val="sl-SI"/>
              </w:rPr>
              <w:t>Fuess</w:t>
            </w:r>
            <w:proofErr w:type="spellEnd"/>
            <w:r w:rsidRPr="001636FE">
              <w:rPr>
                <w:rFonts w:ascii="Times New Roman" w:hAnsi="Times New Roman" w:cs="Times New Roman"/>
                <w:sz w:val="20"/>
                <w:szCs w:val="20"/>
              </w:rPr>
              <w:t xml:space="preserve"> et al.</w:t>
            </w:r>
            <w:bookmarkStart w:id="14" w:name="_Ref473387314"/>
            <w:r w:rsidR="00770708" w:rsidRPr="001636FE">
              <w:rPr>
                <w:rStyle w:val="EndnoteReference"/>
                <w:sz w:val="20"/>
                <w:szCs w:val="20"/>
                <w:vertAlign w:val="superscript"/>
              </w:rPr>
              <w:endnoteReference w:id="26"/>
            </w:r>
            <w:bookmarkEnd w:id="14"/>
          </w:p>
          <w:p w14:paraId="173406C8" w14:textId="77777777" w:rsidR="00770708" w:rsidRPr="001636FE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(polycrystalline)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</w:tcPr>
          <w:p w14:paraId="41F4E84B" w14:textId="3D60A71A" w:rsidR="00770708" w:rsidRPr="001636FE" w:rsidRDefault="001636FE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636FE">
              <w:rPr>
                <w:rFonts w:ascii="Times New Roman" w:hAnsi="Times New Roman" w:cs="Times New Roman"/>
                <w:sz w:val="20"/>
                <w:szCs w:val="20"/>
                <w:lang w:val="sl-SI"/>
              </w:rPr>
              <w:t>Panchal</w:t>
            </w:r>
            <w:proofErr w:type="spellEnd"/>
            <w:r w:rsidRPr="001636F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ldChar w:fldCharType="begin"/>
            </w:r>
            <w:r w:rsidRPr="001636F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instrText xml:space="preserve"> NOTEREF _Ref473386363 \h  \* MERGEFORMAT </w:instrText>
            </w:r>
            <w:r w:rsidRPr="001636F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r>
            <w:r w:rsidRPr="001636F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ldChar w:fldCharType="separate"/>
            </w:r>
            <w:r w:rsidR="00202FE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10</w:t>
            </w:r>
            <w:r w:rsidRPr="001636F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ldChar w:fldCharType="end"/>
            </w:r>
            <w:r w:rsidRPr="001636F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 w:rsidRPr="001636F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sl-SI"/>
              </w:rPr>
              <w:t xml:space="preserve"> </w:t>
            </w:r>
            <w:proofErr w:type="spellStart"/>
            <w:r w:rsidRPr="001636FE">
              <w:rPr>
                <w:rFonts w:ascii="Times New Roman" w:hAnsi="Times New Roman" w:cs="Times New Roman"/>
                <w:sz w:val="20"/>
                <w:szCs w:val="20"/>
                <w:lang w:val="sl-SI"/>
              </w:rPr>
              <w:t>Erradonea</w:t>
            </w:r>
            <w:proofErr w:type="spellEnd"/>
            <w:r w:rsidR="00770708" w:rsidRPr="001636FE">
              <w:rPr>
                <w:rStyle w:val="EndnoteReference"/>
                <w:sz w:val="20"/>
                <w:szCs w:val="20"/>
                <w:vertAlign w:val="superscript"/>
              </w:rPr>
              <w:endnoteReference w:id="27"/>
            </w:r>
          </w:p>
          <w:p w14:paraId="6B806394" w14:textId="77777777" w:rsidR="00770708" w:rsidRPr="001636FE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6FE">
              <w:rPr>
                <w:rFonts w:ascii="Times New Roman" w:hAnsi="Times New Roman" w:cs="Times New Roman"/>
                <w:sz w:val="20"/>
                <w:szCs w:val="20"/>
              </w:rPr>
              <w:t>(polycrystalline)</w:t>
            </w:r>
          </w:p>
        </w:tc>
      </w:tr>
      <w:tr w:rsidR="00770708" w:rsidRPr="00AB5DE2" w14:paraId="0248D16A" w14:textId="77777777" w:rsidTr="00FE1E0C">
        <w:trPr>
          <w:trHeight w:val="429"/>
        </w:trPr>
        <w:tc>
          <w:tcPr>
            <w:tcW w:w="2689" w:type="dxa"/>
            <w:tcBorders>
              <w:top w:val="single" w:sz="4" w:space="0" w:color="auto"/>
            </w:tcBorders>
          </w:tcPr>
          <w:p w14:paraId="3BBD44BD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702D2EF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7.3397(6</w:t>
            </w: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6" w:type="dxa"/>
            <w:tcBorders>
              <w:top w:val="single" w:sz="4" w:space="0" w:color="auto"/>
            </w:tcBorders>
          </w:tcPr>
          <w:p w14:paraId="72631794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7.3571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14:paraId="5E8C732A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7.3290</w:t>
            </w:r>
          </w:p>
        </w:tc>
        <w:tc>
          <w:tcPr>
            <w:tcW w:w="1542" w:type="dxa"/>
            <w:tcBorders>
              <w:top w:val="single" w:sz="4" w:space="0" w:color="auto"/>
            </w:tcBorders>
          </w:tcPr>
          <w:p w14:paraId="4D2AE966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7.334(1)</w:t>
            </w:r>
          </w:p>
        </w:tc>
      </w:tr>
      <w:tr w:rsidR="00770708" w:rsidRPr="00AB5DE2" w14:paraId="61211F79" w14:textId="77777777" w:rsidTr="00FE1E0C">
        <w:trPr>
          <w:trHeight w:val="418"/>
        </w:trPr>
        <w:tc>
          <w:tcPr>
            <w:tcW w:w="2689" w:type="dxa"/>
          </w:tcPr>
          <w:p w14:paraId="3E967D70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17" w:type="dxa"/>
          </w:tcPr>
          <w:p w14:paraId="2E5718CB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7.3397(6</w:t>
            </w: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6" w:type="dxa"/>
          </w:tcPr>
          <w:p w14:paraId="5E5EEBD3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7.3571</w:t>
            </w:r>
          </w:p>
        </w:tc>
        <w:tc>
          <w:tcPr>
            <w:tcW w:w="1298" w:type="dxa"/>
          </w:tcPr>
          <w:p w14:paraId="7A89F3D0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7.3290</w:t>
            </w:r>
          </w:p>
        </w:tc>
        <w:tc>
          <w:tcPr>
            <w:tcW w:w="1542" w:type="dxa"/>
          </w:tcPr>
          <w:p w14:paraId="195B5D90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7.334(1)</w:t>
            </w:r>
          </w:p>
        </w:tc>
      </w:tr>
      <w:tr w:rsidR="00770708" w:rsidRPr="00AB5DE2" w14:paraId="7286EA3E" w14:textId="77777777" w:rsidTr="00FE1E0C">
        <w:trPr>
          <w:trHeight w:val="429"/>
        </w:trPr>
        <w:tc>
          <w:tcPr>
            <w:tcW w:w="2689" w:type="dxa"/>
          </w:tcPr>
          <w:p w14:paraId="4EC14DB5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17" w:type="dxa"/>
          </w:tcPr>
          <w:p w14:paraId="68CEF00B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6.4128(6</w:t>
            </w: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6" w:type="dxa"/>
          </w:tcPr>
          <w:p w14:paraId="65DBC749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6.4227</w:t>
            </w:r>
          </w:p>
        </w:tc>
        <w:tc>
          <w:tcPr>
            <w:tcW w:w="1298" w:type="dxa"/>
          </w:tcPr>
          <w:p w14:paraId="3B792DF0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6.4356</w:t>
            </w:r>
          </w:p>
        </w:tc>
        <w:tc>
          <w:tcPr>
            <w:tcW w:w="1542" w:type="dxa"/>
          </w:tcPr>
          <w:p w14:paraId="32E411AD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6.436(1)</w:t>
            </w:r>
          </w:p>
        </w:tc>
      </w:tr>
      <w:tr w:rsidR="00770708" w:rsidRPr="00AB5DE2" w14:paraId="473C20EB" w14:textId="77777777" w:rsidTr="00FE1E0C">
        <w:trPr>
          <w:trHeight w:val="394"/>
        </w:trPr>
        <w:tc>
          <w:tcPr>
            <w:tcW w:w="2689" w:type="dxa"/>
          </w:tcPr>
          <w:p w14:paraId="3CD548E8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c/a </w:t>
            </w:r>
          </w:p>
        </w:tc>
        <w:tc>
          <w:tcPr>
            <w:tcW w:w="1417" w:type="dxa"/>
          </w:tcPr>
          <w:p w14:paraId="5D5AB3D6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0.8737(6)</w:t>
            </w:r>
          </w:p>
        </w:tc>
        <w:tc>
          <w:tcPr>
            <w:tcW w:w="2096" w:type="dxa"/>
          </w:tcPr>
          <w:p w14:paraId="7BB2047C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0.8729</w:t>
            </w:r>
          </w:p>
        </w:tc>
        <w:tc>
          <w:tcPr>
            <w:tcW w:w="1298" w:type="dxa"/>
          </w:tcPr>
          <w:p w14:paraId="776310E4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0.7878</w:t>
            </w:r>
          </w:p>
        </w:tc>
        <w:tc>
          <w:tcPr>
            <w:tcW w:w="1542" w:type="dxa"/>
          </w:tcPr>
          <w:p w14:paraId="2E8BE0CF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0.8776(1)</w:t>
            </w:r>
          </w:p>
        </w:tc>
      </w:tr>
      <w:tr w:rsidR="00770708" w:rsidRPr="00AB5DE2" w14:paraId="05899222" w14:textId="77777777" w:rsidTr="00FE1E0C">
        <w:trPr>
          <w:trHeight w:val="418"/>
        </w:trPr>
        <w:tc>
          <w:tcPr>
            <w:tcW w:w="2689" w:type="dxa"/>
          </w:tcPr>
          <w:p w14:paraId="68C7A84B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17" w:type="dxa"/>
          </w:tcPr>
          <w:p w14:paraId="4E9025AE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346.332(65)</w:t>
            </w:r>
          </w:p>
        </w:tc>
        <w:tc>
          <w:tcPr>
            <w:tcW w:w="2096" w:type="dxa"/>
          </w:tcPr>
          <w:p w14:paraId="0B025549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347.641</w:t>
            </w:r>
          </w:p>
        </w:tc>
        <w:tc>
          <w:tcPr>
            <w:tcW w:w="1298" w:type="dxa"/>
          </w:tcPr>
          <w:p w14:paraId="738E9986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345.683</w:t>
            </w:r>
          </w:p>
        </w:tc>
        <w:tc>
          <w:tcPr>
            <w:tcW w:w="1542" w:type="dxa"/>
          </w:tcPr>
          <w:p w14:paraId="40A498E0" w14:textId="77777777" w:rsidR="00770708" w:rsidRPr="00AB5DE2" w:rsidRDefault="00770708" w:rsidP="00FE1E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DE2">
              <w:rPr>
                <w:rFonts w:ascii="Times New Roman" w:hAnsi="Times New Roman" w:cs="Times New Roman"/>
                <w:sz w:val="24"/>
                <w:szCs w:val="24"/>
              </w:rPr>
              <w:t>346.177</w:t>
            </w:r>
          </w:p>
        </w:tc>
      </w:tr>
    </w:tbl>
    <w:p w14:paraId="43BA7ED0" w14:textId="77777777" w:rsidR="00263FDF" w:rsidRPr="00AB5DE2" w:rsidRDefault="00263FDF" w:rsidP="00263FDF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AB5DE2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3D5AB0C4" wp14:editId="46BA0346">
            <wp:extent cx="2899438" cy="4320000"/>
            <wp:effectExtent l="0" t="0" r="0" b="4445"/>
            <wp:docPr id="15" name="Picture 3" descr="G:\NdVO4_paper\SEM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dVO4_paper\SEM-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3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CB14A" w14:textId="21C88A1B" w:rsidR="000F0B99" w:rsidRDefault="00E434CD" w:rsidP="002C6082">
      <w:pPr>
        <w:pStyle w:val="Caption"/>
        <w:spacing w:after="600"/>
      </w:pPr>
      <w:bookmarkStart w:id="15" w:name="_Ref473385215"/>
      <w:r>
        <w:rPr>
          <w:b/>
        </w:rPr>
        <w:t>Fig.</w:t>
      </w:r>
      <w:r w:rsidR="00C57D9C" w:rsidRPr="00AB5DE2">
        <w:rPr>
          <w:b/>
        </w:rPr>
        <w:t xml:space="preserve"> </w:t>
      </w:r>
      <w:r w:rsidR="00973386" w:rsidRPr="00AB5DE2">
        <w:rPr>
          <w:b/>
        </w:rPr>
        <w:fldChar w:fldCharType="begin"/>
      </w:r>
      <w:r w:rsidR="004F1CBD" w:rsidRPr="00AB5DE2">
        <w:rPr>
          <w:b/>
        </w:rPr>
        <w:instrText xml:space="preserve"> SEQ Figure \* ARABIC </w:instrText>
      </w:r>
      <w:r w:rsidR="00973386" w:rsidRPr="00AB5DE2">
        <w:rPr>
          <w:b/>
        </w:rPr>
        <w:fldChar w:fldCharType="separate"/>
      </w:r>
      <w:r w:rsidR="00202FE8">
        <w:rPr>
          <w:b/>
          <w:noProof/>
        </w:rPr>
        <w:t>3</w:t>
      </w:r>
      <w:r w:rsidR="00973386" w:rsidRPr="00AB5DE2">
        <w:rPr>
          <w:b/>
        </w:rPr>
        <w:fldChar w:fldCharType="end"/>
      </w:r>
      <w:bookmarkEnd w:id="15"/>
      <w:r>
        <w:rPr>
          <w:b/>
        </w:rPr>
        <w:t>.</w:t>
      </w:r>
      <w:r w:rsidR="00E802DB" w:rsidRPr="00AB5DE2">
        <w:t xml:space="preserve"> SEM images of the NdVO</w:t>
      </w:r>
      <w:r w:rsidR="00E802DB" w:rsidRPr="00FC7146">
        <w:rPr>
          <w:vertAlign w:val="subscript"/>
        </w:rPr>
        <w:t>4</w:t>
      </w:r>
      <w:r w:rsidR="00E802DB" w:rsidRPr="00AB5DE2">
        <w:t xml:space="preserve"> </w:t>
      </w:r>
      <w:proofErr w:type="spellStart"/>
      <w:r w:rsidR="00E802DB" w:rsidRPr="00AB5DE2">
        <w:t>nanopowders</w:t>
      </w:r>
      <w:proofErr w:type="spellEnd"/>
      <w:r w:rsidR="00E802DB" w:rsidRPr="00AB5DE2">
        <w:t xml:space="preserve">. (a) Low magnification, (b) </w:t>
      </w:r>
      <w:r w:rsidR="00F85A93" w:rsidRPr="00AB5DE2">
        <w:t>H</w:t>
      </w:r>
      <w:r w:rsidR="00E802DB" w:rsidRPr="00AB5DE2">
        <w:t>igh magnification.</w:t>
      </w:r>
    </w:p>
    <w:p w14:paraId="0072F5CF" w14:textId="0BC1A5B6" w:rsidR="009342B7" w:rsidRDefault="001C76E3" w:rsidP="009342B7">
      <w:pPr>
        <w:keepNext/>
        <w:jc w:val="center"/>
      </w:pPr>
      <w:r w:rsidRPr="001C76E3">
        <w:rPr>
          <w:noProof/>
          <w:lang w:eastAsia="en-GB"/>
        </w:rPr>
        <w:drawing>
          <wp:inline distT="0" distB="0" distL="0" distR="0" wp14:anchorId="0C47FDE4" wp14:editId="390A260D">
            <wp:extent cx="4275676" cy="3240000"/>
            <wp:effectExtent l="0" t="0" r="0" b="0"/>
            <wp:docPr id="3" name="Picture 3" descr="H:\NdVO4_paper\Diamond-files\pics-from-diamond\NdVO4_MD-unitcell-no-bonds+ball-stick-model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dVO4_paper\Diamond-files\pics-from-diamond\NdVO4_MD-unitcell-no-bonds+ball-stick-model_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7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54D19" w14:textId="51CB0FA7" w:rsidR="009342B7" w:rsidRPr="009342B7" w:rsidRDefault="00E434CD" w:rsidP="00F6114C">
      <w:pPr>
        <w:pStyle w:val="Caption"/>
      </w:pPr>
      <w:r>
        <w:rPr>
          <w:b/>
        </w:rPr>
        <w:t>Fig.</w:t>
      </w:r>
      <w:r w:rsidR="009342B7" w:rsidRPr="00A757A8">
        <w:rPr>
          <w:b/>
        </w:rPr>
        <w:t xml:space="preserve"> </w:t>
      </w:r>
      <w:r w:rsidR="009342B7" w:rsidRPr="00A757A8">
        <w:rPr>
          <w:b/>
        </w:rPr>
        <w:fldChar w:fldCharType="begin"/>
      </w:r>
      <w:r w:rsidR="009342B7" w:rsidRPr="00A757A8">
        <w:rPr>
          <w:b/>
        </w:rPr>
        <w:instrText xml:space="preserve"> SEQ Figure \* ARABIC </w:instrText>
      </w:r>
      <w:r w:rsidR="009342B7" w:rsidRPr="00A757A8">
        <w:rPr>
          <w:b/>
        </w:rPr>
        <w:fldChar w:fldCharType="separate"/>
      </w:r>
      <w:r w:rsidR="00202FE8">
        <w:rPr>
          <w:b/>
          <w:noProof/>
        </w:rPr>
        <w:t>4</w:t>
      </w:r>
      <w:r w:rsidR="009342B7" w:rsidRPr="00A757A8">
        <w:rPr>
          <w:b/>
        </w:rPr>
        <w:fldChar w:fldCharType="end"/>
      </w:r>
      <w:r>
        <w:rPr>
          <w:b/>
        </w:rPr>
        <w:t>.</w:t>
      </w:r>
      <w:r w:rsidR="00F6114C" w:rsidRPr="00F6114C">
        <w:t xml:space="preserve"> </w:t>
      </w:r>
      <w:r w:rsidR="00F6114C">
        <w:t xml:space="preserve">(a) </w:t>
      </w:r>
      <w:r w:rsidR="001C7B17">
        <w:t>Crystal st</w:t>
      </w:r>
      <w:r w:rsidR="005B2596">
        <w:t>ructure of NdVO4;</w:t>
      </w:r>
      <w:r w:rsidR="001C7B17">
        <w:t xml:space="preserve"> (b) </w:t>
      </w:r>
      <w:r w:rsidR="005B2596">
        <w:t>Schematic representation of the as-grown NdVO</w:t>
      </w:r>
      <w:r w:rsidR="005B2596" w:rsidRPr="005B2596">
        <w:rPr>
          <w:vertAlign w:val="subscript"/>
        </w:rPr>
        <w:t>4</w:t>
      </w:r>
      <w:r w:rsidR="005B2596">
        <w:t xml:space="preserve"> </w:t>
      </w:r>
      <w:proofErr w:type="spellStart"/>
      <w:r w:rsidR="005B2596">
        <w:t>nanoneedles</w:t>
      </w:r>
      <w:proofErr w:type="spellEnd"/>
      <w:r w:rsidR="005B2596">
        <w:t xml:space="preserve">; </w:t>
      </w:r>
      <w:r w:rsidR="001C7B17">
        <w:t xml:space="preserve">(c) </w:t>
      </w:r>
      <w:r w:rsidR="00F6114C">
        <w:t>Ball-and-stick model showing a tetragonal NdVO</w:t>
      </w:r>
      <w:r w:rsidR="00F6114C" w:rsidRPr="00E07468">
        <w:rPr>
          <w:vertAlign w:val="subscript"/>
        </w:rPr>
        <w:t>4</w:t>
      </w:r>
      <w:r w:rsidR="00F6114C">
        <w:t xml:space="preserve"> nanowire grown along &lt;112&gt;.</w:t>
      </w:r>
    </w:p>
    <w:p w14:paraId="01110D2C" w14:textId="2B663784" w:rsidR="006C6A7B" w:rsidRDefault="006C6A7B" w:rsidP="00E434CD">
      <w:pPr>
        <w:spacing w:after="0" w:line="360" w:lineRule="auto"/>
        <w:ind w:firstLine="3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5DE2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particle size and morphology </w:t>
      </w:r>
      <w:r w:rsidRPr="00AB5DE2">
        <w:rPr>
          <w:rFonts w:ascii="Times New Roman" w:hAnsi="Times New Roman" w:cs="Times New Roman"/>
          <w:sz w:val="24"/>
          <w:szCs w:val="24"/>
        </w:rPr>
        <w:t>were examined</w:t>
      </w:r>
      <w:r>
        <w:rPr>
          <w:rFonts w:ascii="Times New Roman" w:hAnsi="Times New Roman" w:cs="Times New Roman"/>
          <w:sz w:val="24"/>
          <w:szCs w:val="24"/>
        </w:rPr>
        <w:t xml:space="preserve"> by</w:t>
      </w:r>
      <w:r w:rsidRPr="00AB5DE2">
        <w:rPr>
          <w:rFonts w:ascii="Times New Roman" w:hAnsi="Times New Roman" w:cs="Times New Roman"/>
          <w:sz w:val="24"/>
          <w:szCs w:val="24"/>
        </w:rPr>
        <w:t xml:space="preserve"> SEM. </w:t>
      </w:r>
      <w:r w:rsidR="001F5071">
        <w:rPr>
          <w:rFonts w:ascii="Times New Roman" w:hAnsi="Times New Roman" w:cs="Times New Roman"/>
          <w:sz w:val="24"/>
          <w:szCs w:val="24"/>
        </w:rPr>
        <w:t xml:space="preserve">From </w:t>
      </w:r>
      <w:r w:rsidR="00E434CD">
        <w:rPr>
          <w:rFonts w:ascii="Times New Roman" w:hAnsi="Times New Roman" w:cs="Times New Roman"/>
          <w:sz w:val="24"/>
          <w:szCs w:val="24"/>
        </w:rPr>
        <w:t xml:space="preserve">Fig. </w:t>
      </w:r>
      <w:r w:rsidR="00E51833">
        <w:rPr>
          <w:rFonts w:ascii="Times New Roman" w:hAnsi="Times New Roman" w:cs="Times New Roman"/>
          <w:bCs/>
          <w:sz w:val="24"/>
          <w:szCs w:val="24"/>
        </w:rPr>
        <w:t>3</w:t>
      </w:r>
      <w:r w:rsidR="001F5071" w:rsidRPr="00052F36">
        <w:rPr>
          <w:rFonts w:ascii="Times New Roman" w:hAnsi="Times New Roman" w:cs="Times New Roman"/>
          <w:bCs/>
          <w:sz w:val="24"/>
          <w:szCs w:val="24"/>
        </w:rPr>
        <w:t xml:space="preserve"> i</w:t>
      </w:r>
      <w:r w:rsidR="001F5071">
        <w:rPr>
          <w:rFonts w:ascii="Times New Roman" w:hAnsi="Times New Roman" w:cs="Times New Roman"/>
          <w:bCs/>
          <w:sz w:val="24"/>
          <w:szCs w:val="24"/>
        </w:rPr>
        <w:t>t can be seen that t</w:t>
      </w:r>
      <w:r w:rsidRPr="00AB5DE2">
        <w:rPr>
          <w:rFonts w:ascii="Times New Roman" w:hAnsi="Times New Roman" w:cs="Times New Roman"/>
          <w:bCs/>
          <w:sz w:val="24"/>
          <w:szCs w:val="24"/>
        </w:rPr>
        <w:t>he NdVO</w:t>
      </w:r>
      <w:r w:rsidRPr="00AB5DE2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AB5DE2">
        <w:rPr>
          <w:rFonts w:ascii="Times New Roman" w:hAnsi="Times New Roman" w:cs="Times New Roman"/>
          <w:bCs/>
          <w:sz w:val="24"/>
          <w:szCs w:val="24"/>
        </w:rPr>
        <w:t xml:space="preserve"> particles prepared in this study have</w:t>
      </w:r>
      <w:r w:rsidR="001F5071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Pr="00AB5DE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needle-like</w:t>
      </w:r>
      <w:r w:rsidR="001F5071">
        <w:rPr>
          <w:rFonts w:ascii="Times New Roman" w:hAnsi="Times New Roman" w:cs="Times New Roman"/>
          <w:bCs/>
          <w:sz w:val="24"/>
          <w:szCs w:val="24"/>
        </w:rPr>
        <w:t xml:space="preserve"> shape with</w:t>
      </w:r>
      <w:r w:rsidRPr="00AB5DE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AB5DE2">
        <w:rPr>
          <w:rFonts w:ascii="Times New Roman" w:hAnsi="Times New Roman" w:cs="Times New Roman"/>
          <w:bCs/>
          <w:sz w:val="24"/>
          <w:szCs w:val="24"/>
        </w:rPr>
        <w:t xml:space="preserve"> length of about 100</w:t>
      </w:r>
      <w:r>
        <w:rPr>
          <w:rFonts w:ascii="Times New Roman" w:hAnsi="Times New Roman" w:cs="Times New Roman"/>
          <w:bCs/>
          <w:sz w:val="24"/>
          <w:szCs w:val="24"/>
        </w:rPr>
        <w:t xml:space="preserve"> nm and a</w:t>
      </w:r>
      <w:r w:rsidRPr="00AB5DE2">
        <w:rPr>
          <w:rFonts w:ascii="Times New Roman" w:hAnsi="Times New Roman" w:cs="Times New Roman"/>
          <w:bCs/>
          <w:sz w:val="24"/>
          <w:szCs w:val="24"/>
        </w:rPr>
        <w:t xml:space="preserve"> diameter </w:t>
      </w:r>
      <w:r>
        <w:rPr>
          <w:rFonts w:ascii="Times New Roman" w:hAnsi="Times New Roman" w:cs="Times New Roman"/>
          <w:bCs/>
          <w:sz w:val="24"/>
          <w:szCs w:val="24"/>
        </w:rPr>
        <w:t xml:space="preserve">of about </w:t>
      </w:r>
      <w:r w:rsidRPr="00AB5DE2">
        <w:rPr>
          <w:rFonts w:ascii="Times New Roman" w:hAnsi="Times New Roman" w:cs="Times New Roman"/>
          <w:bCs/>
          <w:sz w:val="24"/>
          <w:szCs w:val="24"/>
        </w:rPr>
        <w:t>20 nm. The nanoparticles tend to agglomerate leading to formation of</w:t>
      </w:r>
      <w:r>
        <w:rPr>
          <w:rFonts w:ascii="Times New Roman" w:hAnsi="Times New Roman" w:cs="Times New Roman"/>
          <w:bCs/>
          <w:sz w:val="24"/>
          <w:szCs w:val="24"/>
        </w:rPr>
        <w:t xml:space="preserve"> larger clusters.</w:t>
      </w:r>
    </w:p>
    <w:p w14:paraId="48E1902C" w14:textId="792C9288" w:rsidR="00967A4E" w:rsidRPr="00EC5338" w:rsidRDefault="00EC5338" w:rsidP="00EC5338">
      <w:pPr>
        <w:pStyle w:val="ListParagraph"/>
        <w:numPr>
          <w:ilvl w:val="1"/>
          <w:numId w:val="8"/>
        </w:numPr>
        <w:spacing w:before="480" w:after="240" w:line="360" w:lineRule="auto"/>
        <w:ind w:left="714" w:hanging="35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C533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3A7696">
        <w:rPr>
          <w:rFonts w:ascii="Times New Roman" w:hAnsi="Times New Roman" w:cs="Times New Roman"/>
          <w:b/>
          <w:bCs/>
          <w:i/>
          <w:sz w:val="24"/>
          <w:szCs w:val="24"/>
        </w:rPr>
        <w:t>Raman a</w:t>
      </w:r>
      <w:r w:rsidR="00967A4E" w:rsidRPr="00EC5338">
        <w:rPr>
          <w:rFonts w:ascii="Times New Roman" w:hAnsi="Times New Roman" w:cs="Times New Roman"/>
          <w:b/>
          <w:bCs/>
          <w:i/>
          <w:sz w:val="24"/>
          <w:szCs w:val="24"/>
        </w:rPr>
        <w:t>nalysis</w:t>
      </w:r>
    </w:p>
    <w:p w14:paraId="0633109A" w14:textId="77777777" w:rsidR="006C6A7B" w:rsidRPr="00AB5DE2" w:rsidRDefault="006C6A7B" w:rsidP="006C6A7B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B5D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Di</w:t>
      </w:r>
    </w:p>
    <w:p w14:paraId="4ABA4849" w14:textId="66B504CB" w:rsidR="00C33216" w:rsidRPr="00AB5DE2" w:rsidRDefault="00720DF6" w:rsidP="00E434CD">
      <w:pPr>
        <w:autoSpaceDE w:val="0"/>
        <w:autoSpaceDN w:val="0"/>
        <w:adjustRightInd w:val="0"/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AB5DE2">
        <w:rPr>
          <w:rFonts w:ascii="Times New Roman" w:hAnsi="Times New Roman" w:cs="Times New Roman"/>
          <w:sz w:val="24"/>
          <w:szCs w:val="24"/>
        </w:rPr>
        <w:t>Raman analysis was performed</w:t>
      </w:r>
      <w:r w:rsidR="00E576CB" w:rsidRPr="00AB5DE2">
        <w:rPr>
          <w:rFonts w:ascii="Times New Roman" w:hAnsi="Times New Roman" w:cs="Times New Roman"/>
          <w:sz w:val="24"/>
          <w:szCs w:val="24"/>
        </w:rPr>
        <w:t xml:space="preserve"> on the as-obtained NdVO</w:t>
      </w:r>
      <w:r w:rsidR="00866C11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576CB" w:rsidRPr="00AB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6CB" w:rsidRPr="00AB5DE2">
        <w:rPr>
          <w:rFonts w:ascii="Times New Roman" w:hAnsi="Times New Roman" w:cs="Times New Roman"/>
          <w:sz w:val="24"/>
          <w:szCs w:val="24"/>
        </w:rPr>
        <w:t>nanopowde</w:t>
      </w:r>
      <w:r w:rsidR="004045B7" w:rsidRPr="00AB5DE2">
        <w:rPr>
          <w:rFonts w:ascii="Times New Roman" w:hAnsi="Times New Roman" w:cs="Times New Roman"/>
          <w:sz w:val="24"/>
          <w:szCs w:val="24"/>
        </w:rPr>
        <w:t>r</w:t>
      </w:r>
      <w:r w:rsidR="00E576CB" w:rsidRPr="00AB5DE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E434CD">
        <w:rPr>
          <w:rFonts w:ascii="Times New Roman" w:hAnsi="Times New Roman" w:cs="Times New Roman"/>
          <w:sz w:val="24"/>
          <w:szCs w:val="24"/>
        </w:rPr>
        <w:t xml:space="preserve"> </w:t>
      </w:r>
      <w:r w:rsidR="002F0700">
        <w:rPr>
          <w:rFonts w:ascii="Times New Roman" w:hAnsi="Times New Roman" w:cs="Times New Roman"/>
          <w:sz w:val="24"/>
          <w:szCs w:val="24"/>
        </w:rPr>
        <w:t>t</w:t>
      </w:r>
      <w:r w:rsidR="002F0700" w:rsidRPr="00AB5DE2">
        <w:rPr>
          <w:rFonts w:ascii="Times New Roman" w:hAnsi="Times New Roman" w:cs="Times New Roman"/>
          <w:sz w:val="24"/>
          <w:szCs w:val="24"/>
        </w:rPr>
        <w:t xml:space="preserve">o study finer </w:t>
      </w:r>
      <w:r w:rsidR="002F0700" w:rsidRPr="00C86849">
        <w:rPr>
          <w:rFonts w:ascii="Times New Roman" w:hAnsi="Times New Roman" w:cs="Times New Roman"/>
          <w:sz w:val="24"/>
          <w:szCs w:val="24"/>
        </w:rPr>
        <w:t>structural</w:t>
      </w:r>
      <w:r w:rsidR="002F0700">
        <w:rPr>
          <w:rFonts w:ascii="Times New Roman" w:hAnsi="Times New Roman" w:cs="Times New Roman"/>
          <w:sz w:val="24"/>
          <w:szCs w:val="24"/>
        </w:rPr>
        <w:t xml:space="preserve"> details</w:t>
      </w:r>
      <w:r w:rsidR="002F0700" w:rsidRPr="00C86849">
        <w:rPr>
          <w:rFonts w:ascii="Times New Roman" w:hAnsi="Times New Roman" w:cs="Times New Roman"/>
          <w:sz w:val="24"/>
          <w:szCs w:val="24"/>
        </w:rPr>
        <w:t xml:space="preserve"> </w:t>
      </w:r>
      <w:r w:rsidR="00E434CD">
        <w:rPr>
          <w:rFonts w:ascii="Times New Roman" w:hAnsi="Times New Roman" w:cs="Times New Roman"/>
          <w:sz w:val="24"/>
          <w:szCs w:val="24"/>
        </w:rPr>
        <w:t>(Fig.</w:t>
      </w:r>
      <w:r w:rsidR="006C1F48">
        <w:rPr>
          <w:rFonts w:ascii="Times New Roman" w:hAnsi="Times New Roman" w:cs="Times New Roman"/>
          <w:sz w:val="24"/>
          <w:szCs w:val="24"/>
        </w:rPr>
        <w:t xml:space="preserve"> 5</w:t>
      </w:r>
      <w:r w:rsidR="00AD3D05">
        <w:rPr>
          <w:rFonts w:ascii="Times New Roman" w:hAnsi="Times New Roman" w:cs="Times New Roman"/>
          <w:sz w:val="24"/>
          <w:szCs w:val="24"/>
        </w:rPr>
        <w:t>).</w:t>
      </w:r>
      <w:r w:rsidR="007D4E20">
        <w:rPr>
          <w:rFonts w:ascii="Times New Roman" w:hAnsi="Times New Roman" w:cs="Times New Roman"/>
          <w:sz w:val="24"/>
          <w:szCs w:val="24"/>
        </w:rPr>
        <w:t xml:space="preserve"> </w:t>
      </w:r>
      <w:r w:rsidR="00C33216" w:rsidRPr="00AB5DE2">
        <w:rPr>
          <w:rFonts w:ascii="Times New Roman" w:hAnsi="Times New Roman" w:cs="Times New Roman"/>
          <w:sz w:val="24"/>
          <w:szCs w:val="24"/>
        </w:rPr>
        <w:t xml:space="preserve">As </w:t>
      </w:r>
      <w:r w:rsidR="00AD3D05">
        <w:rPr>
          <w:rFonts w:ascii="Times New Roman" w:hAnsi="Times New Roman" w:cs="Times New Roman"/>
          <w:sz w:val="24"/>
          <w:szCs w:val="24"/>
        </w:rPr>
        <w:t xml:space="preserve">the </w:t>
      </w:r>
      <w:r w:rsidR="00C33216" w:rsidRPr="00AB5DE2">
        <w:rPr>
          <w:rFonts w:ascii="Times New Roman" w:hAnsi="Times New Roman" w:cs="Times New Roman"/>
          <w:sz w:val="24"/>
          <w:szCs w:val="24"/>
        </w:rPr>
        <w:t xml:space="preserve">XRD </w:t>
      </w:r>
      <w:r w:rsidR="00B868FA" w:rsidRPr="00AB5DE2">
        <w:rPr>
          <w:rFonts w:ascii="Times New Roman" w:hAnsi="Times New Roman" w:cs="Times New Roman"/>
          <w:sz w:val="24"/>
          <w:szCs w:val="24"/>
        </w:rPr>
        <w:t xml:space="preserve">analysis </w:t>
      </w:r>
      <w:r w:rsidR="00AB7A84" w:rsidRPr="00AB5DE2">
        <w:rPr>
          <w:rFonts w:ascii="Times New Roman" w:hAnsi="Times New Roman" w:cs="Times New Roman"/>
          <w:sz w:val="24"/>
          <w:szCs w:val="24"/>
        </w:rPr>
        <w:t xml:space="preserve">already </w:t>
      </w:r>
      <w:r w:rsidR="00C33216" w:rsidRPr="00AB5DE2">
        <w:rPr>
          <w:rFonts w:ascii="Times New Roman" w:hAnsi="Times New Roman" w:cs="Times New Roman"/>
          <w:sz w:val="24"/>
          <w:szCs w:val="24"/>
        </w:rPr>
        <w:t xml:space="preserve">suggested, </w:t>
      </w:r>
      <w:r w:rsidR="00AD3D05">
        <w:rPr>
          <w:rFonts w:ascii="Times New Roman" w:hAnsi="Times New Roman" w:cs="Times New Roman"/>
          <w:sz w:val="24"/>
          <w:szCs w:val="24"/>
        </w:rPr>
        <w:t xml:space="preserve">the </w:t>
      </w:r>
      <w:r w:rsidR="00C33216" w:rsidRPr="00AB5DE2">
        <w:rPr>
          <w:rFonts w:ascii="Times New Roman" w:hAnsi="Times New Roman" w:cs="Times New Roman"/>
          <w:sz w:val="24"/>
          <w:szCs w:val="24"/>
        </w:rPr>
        <w:t>NdVO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278E0">
        <w:rPr>
          <w:rFonts w:ascii="Times New Roman" w:hAnsi="Times New Roman" w:cs="Times New Roman"/>
          <w:sz w:val="24"/>
          <w:szCs w:val="24"/>
        </w:rPr>
        <w:t xml:space="preserve"> </w:t>
      </w:r>
      <w:r w:rsidR="00AB7A84" w:rsidRPr="00AB5DE2">
        <w:rPr>
          <w:rFonts w:ascii="Times New Roman" w:hAnsi="Times New Roman" w:cs="Times New Roman"/>
          <w:sz w:val="24"/>
          <w:szCs w:val="24"/>
        </w:rPr>
        <w:t xml:space="preserve">synthesised in this study </w:t>
      </w:r>
      <w:r w:rsidR="00E363D8" w:rsidRPr="00AB5DE2">
        <w:rPr>
          <w:rFonts w:ascii="Times New Roman" w:hAnsi="Times New Roman" w:cs="Times New Roman"/>
          <w:sz w:val="24"/>
          <w:szCs w:val="24"/>
        </w:rPr>
        <w:t xml:space="preserve">is adopting </w:t>
      </w:r>
      <w:r w:rsidR="00AD3D05">
        <w:rPr>
          <w:rFonts w:ascii="Times New Roman" w:hAnsi="Times New Roman" w:cs="Times New Roman"/>
          <w:sz w:val="24"/>
          <w:szCs w:val="24"/>
        </w:rPr>
        <w:t>the</w:t>
      </w:r>
      <w:r w:rsidR="00AD3D05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C33216" w:rsidRPr="00AB5DE2">
        <w:rPr>
          <w:rFonts w:ascii="Times New Roman" w:hAnsi="Times New Roman" w:cs="Times New Roman"/>
          <w:sz w:val="24"/>
          <w:szCs w:val="24"/>
        </w:rPr>
        <w:t>zircon</w:t>
      </w:r>
      <w:r w:rsidR="00E363D8" w:rsidRPr="00AB5DE2">
        <w:rPr>
          <w:rFonts w:ascii="Times New Roman" w:hAnsi="Times New Roman" w:cs="Times New Roman"/>
          <w:sz w:val="24"/>
          <w:szCs w:val="24"/>
        </w:rPr>
        <w:t>-type</w:t>
      </w:r>
      <w:r w:rsidR="00C33216" w:rsidRPr="00AB5DE2">
        <w:rPr>
          <w:rFonts w:ascii="Times New Roman" w:hAnsi="Times New Roman" w:cs="Times New Roman"/>
          <w:sz w:val="24"/>
          <w:szCs w:val="24"/>
        </w:rPr>
        <w:t xml:space="preserve"> structure</w:t>
      </w:r>
      <w:r w:rsidR="00FE0C1D" w:rsidRPr="00AB5DE2">
        <w:rPr>
          <w:rFonts w:ascii="Times New Roman" w:hAnsi="Times New Roman" w:cs="Times New Roman"/>
          <w:sz w:val="24"/>
          <w:szCs w:val="24"/>
        </w:rPr>
        <w:t xml:space="preserve">. </w:t>
      </w:r>
      <w:r w:rsidR="00C33216" w:rsidRPr="00AB5DE2">
        <w:rPr>
          <w:rFonts w:ascii="Times New Roman" w:hAnsi="Times New Roman" w:cs="Times New Roman"/>
          <w:sz w:val="24"/>
          <w:szCs w:val="24"/>
        </w:rPr>
        <w:t>Fr</w:t>
      </w:r>
      <w:bookmarkStart w:id="16" w:name="_Ref349754384"/>
      <w:r w:rsidR="00C41E42">
        <w:rPr>
          <w:rFonts w:ascii="Times New Roman" w:hAnsi="Times New Roman" w:cs="Times New Roman"/>
          <w:sz w:val="24"/>
          <w:szCs w:val="24"/>
        </w:rPr>
        <w:t xml:space="preserve">om </w:t>
      </w:r>
      <w:r w:rsidR="00AD3D05">
        <w:rPr>
          <w:rFonts w:ascii="Times New Roman" w:hAnsi="Times New Roman" w:cs="Times New Roman"/>
          <w:sz w:val="24"/>
          <w:szCs w:val="24"/>
        </w:rPr>
        <w:t xml:space="preserve">a </w:t>
      </w:r>
      <w:r w:rsidR="00C41E42">
        <w:rPr>
          <w:rFonts w:ascii="Times New Roman" w:hAnsi="Times New Roman" w:cs="Times New Roman"/>
          <w:sz w:val="24"/>
          <w:szCs w:val="24"/>
        </w:rPr>
        <w:t>group theory consideration</w:t>
      </w:r>
      <w:bookmarkEnd w:id="16"/>
      <w:r w:rsidR="00785954">
        <w:rPr>
          <w:rFonts w:ascii="Times New Roman" w:hAnsi="Times New Roman" w:cs="Times New Roman"/>
          <w:sz w:val="24"/>
          <w:szCs w:val="24"/>
        </w:rPr>
        <w:t xml:space="preserve"> </w:t>
      </w:r>
      <w:r w:rsidR="00C33216" w:rsidRPr="00AB5DE2">
        <w:rPr>
          <w:rFonts w:ascii="Times New Roman" w:hAnsi="Times New Roman" w:cs="Times New Roman"/>
          <w:sz w:val="24"/>
          <w:szCs w:val="24"/>
        </w:rPr>
        <w:t>NdVO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33216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1636FE">
        <w:rPr>
          <w:rFonts w:ascii="Times New Roman" w:hAnsi="Times New Roman" w:cs="Times New Roman"/>
          <w:sz w:val="24"/>
          <w:szCs w:val="24"/>
        </w:rPr>
        <w:t>adopting</w:t>
      </w:r>
      <w:r w:rsidR="00BC2078">
        <w:rPr>
          <w:rFonts w:ascii="Times New Roman" w:hAnsi="Times New Roman" w:cs="Times New Roman"/>
          <w:sz w:val="24"/>
          <w:szCs w:val="24"/>
        </w:rPr>
        <w:t xml:space="preserve"> this structure </w:t>
      </w:r>
      <w:r w:rsidR="00C33216" w:rsidRPr="00AB5DE2">
        <w:rPr>
          <w:rFonts w:ascii="Times New Roman" w:hAnsi="Times New Roman" w:cs="Times New Roman"/>
          <w:sz w:val="24"/>
          <w:szCs w:val="24"/>
        </w:rPr>
        <w:t>has 12 Raman active modes: 2</w:t>
      </w:r>
      <w:r w:rsidR="00C925B7" w:rsidRPr="00A05CBC">
        <w:rPr>
          <w:rFonts w:ascii="Times New Roman" w:hAnsi="Times New Roman" w:cs="Times New Roman"/>
          <w:sz w:val="24"/>
          <w:szCs w:val="24"/>
        </w:rPr>
        <w:t>A</w:t>
      </w:r>
      <w:r w:rsidR="00C925B7" w:rsidRPr="009913C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925B7" w:rsidRPr="00AB5DE2">
        <w:rPr>
          <w:rFonts w:ascii="Times New Roman" w:hAnsi="Times New Roman" w:cs="Times New Roman"/>
          <w:i/>
          <w:sz w:val="24"/>
          <w:szCs w:val="24"/>
          <w:vertAlign w:val="subscript"/>
        </w:rPr>
        <w:t>g</w:t>
      </w:r>
      <w:r w:rsidR="00C33216" w:rsidRPr="00AB5DE2">
        <w:rPr>
          <w:rFonts w:ascii="Times New Roman" w:hAnsi="Times New Roman" w:cs="Times New Roman"/>
          <w:sz w:val="24"/>
          <w:szCs w:val="24"/>
        </w:rPr>
        <w:t>, 4B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1g</w:t>
      </w:r>
      <w:r w:rsidR="00C33216" w:rsidRPr="00AB5DE2">
        <w:rPr>
          <w:rFonts w:ascii="Times New Roman" w:hAnsi="Times New Roman" w:cs="Times New Roman"/>
          <w:sz w:val="24"/>
          <w:szCs w:val="24"/>
        </w:rPr>
        <w:t>, B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2g</w:t>
      </w:r>
      <w:r w:rsidR="00C33216" w:rsidRPr="00AB5DE2">
        <w:rPr>
          <w:rFonts w:ascii="Times New Roman" w:hAnsi="Times New Roman" w:cs="Times New Roman"/>
          <w:sz w:val="24"/>
          <w:szCs w:val="24"/>
        </w:rPr>
        <w:t>, and 5E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C33216" w:rsidRPr="00AB5DE2">
        <w:rPr>
          <w:rFonts w:ascii="Times New Roman" w:hAnsi="Times New Roman" w:cs="Times New Roman"/>
          <w:sz w:val="24"/>
          <w:szCs w:val="24"/>
        </w:rPr>
        <w:t>.</w:t>
      </w:r>
      <w:bookmarkStart w:id="17" w:name="_Ref477602361"/>
      <w:r w:rsidR="001636FE" w:rsidRPr="001636FE">
        <w:rPr>
          <w:rStyle w:val="EndnoteReference"/>
          <w:vertAlign w:val="superscript"/>
        </w:rPr>
        <w:endnoteReference w:id="28"/>
      </w:r>
      <w:bookmarkEnd w:id="17"/>
      <w:r w:rsidR="00C33216" w:rsidRPr="001636F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C33216" w:rsidRPr="00AB5DE2">
        <w:rPr>
          <w:rFonts w:ascii="Times New Roman" w:hAnsi="Times New Roman" w:cs="Times New Roman"/>
          <w:sz w:val="24"/>
          <w:szCs w:val="24"/>
        </w:rPr>
        <w:t>From these 12 modes, 7 are internal</w:t>
      </w:r>
      <w:r w:rsidR="00A05CBC">
        <w:rPr>
          <w:rFonts w:ascii="Times New Roman" w:hAnsi="Times New Roman" w:cs="Times New Roman"/>
          <w:sz w:val="24"/>
          <w:szCs w:val="24"/>
        </w:rPr>
        <w:t xml:space="preserve"> modes associated with </w:t>
      </w:r>
      <w:r w:rsidR="00C33216" w:rsidRPr="00AB5DE2">
        <w:rPr>
          <w:rFonts w:ascii="Times New Roman" w:hAnsi="Times New Roman" w:cs="Times New Roman"/>
          <w:sz w:val="24"/>
          <w:szCs w:val="24"/>
        </w:rPr>
        <w:t>vibrations in the VO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33216" w:rsidRPr="00AB5DE2">
        <w:rPr>
          <w:rFonts w:ascii="Times New Roman" w:hAnsi="Times New Roman" w:cs="Times New Roman"/>
          <w:sz w:val="24"/>
          <w:szCs w:val="24"/>
        </w:rPr>
        <w:t xml:space="preserve"> structural unit (2A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1g</w:t>
      </w:r>
      <w:r w:rsidR="00C33216" w:rsidRPr="00AB5DE2">
        <w:rPr>
          <w:rFonts w:ascii="Times New Roman" w:hAnsi="Times New Roman" w:cs="Times New Roman"/>
          <w:sz w:val="24"/>
          <w:szCs w:val="24"/>
        </w:rPr>
        <w:t>, 2B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1g</w:t>
      </w:r>
      <w:r w:rsidR="00C33216" w:rsidRPr="00AB5DE2">
        <w:rPr>
          <w:rFonts w:ascii="Times New Roman" w:hAnsi="Times New Roman" w:cs="Times New Roman"/>
          <w:sz w:val="24"/>
          <w:szCs w:val="24"/>
        </w:rPr>
        <w:t>, 1B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2g</w:t>
      </w:r>
      <w:r w:rsidR="00C33216" w:rsidRPr="00AB5DE2">
        <w:rPr>
          <w:rFonts w:ascii="Times New Roman" w:hAnsi="Times New Roman" w:cs="Times New Roman"/>
          <w:sz w:val="24"/>
          <w:szCs w:val="24"/>
        </w:rPr>
        <w:t>, 2E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C33216" w:rsidRPr="00AB5DE2">
        <w:rPr>
          <w:rFonts w:ascii="Times New Roman" w:hAnsi="Times New Roman" w:cs="Times New Roman"/>
          <w:sz w:val="24"/>
          <w:szCs w:val="24"/>
        </w:rPr>
        <w:t>)</w:t>
      </w:r>
      <w:r w:rsidR="00C86849">
        <w:rPr>
          <w:rFonts w:ascii="Times New Roman" w:hAnsi="Times New Roman" w:cs="Times New Roman"/>
          <w:sz w:val="24"/>
          <w:szCs w:val="24"/>
        </w:rPr>
        <w:t>,</w:t>
      </w:r>
      <w:r w:rsidR="00C33216" w:rsidRPr="00AB5DE2">
        <w:rPr>
          <w:rFonts w:ascii="Times New Roman" w:hAnsi="Times New Roman" w:cs="Times New Roman"/>
          <w:sz w:val="24"/>
          <w:szCs w:val="24"/>
        </w:rPr>
        <w:t xml:space="preserve"> and </w:t>
      </w:r>
      <w:r w:rsidR="00EA0F3D" w:rsidRPr="00AB5DE2">
        <w:rPr>
          <w:rFonts w:ascii="Times New Roman" w:hAnsi="Times New Roman" w:cs="Times New Roman"/>
          <w:sz w:val="24"/>
          <w:szCs w:val="24"/>
        </w:rPr>
        <w:t xml:space="preserve">5 are </w:t>
      </w:r>
      <w:r w:rsidR="00C33216" w:rsidRPr="00AB5DE2">
        <w:rPr>
          <w:rFonts w:ascii="Times New Roman" w:hAnsi="Times New Roman" w:cs="Times New Roman"/>
          <w:sz w:val="24"/>
          <w:szCs w:val="24"/>
        </w:rPr>
        <w:t>external vibrations (3E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C33216" w:rsidRPr="00AB5DE2">
        <w:rPr>
          <w:rFonts w:ascii="Times New Roman" w:hAnsi="Times New Roman" w:cs="Times New Roman"/>
          <w:sz w:val="24"/>
          <w:szCs w:val="24"/>
        </w:rPr>
        <w:t>, 2B</w:t>
      </w:r>
      <w:r w:rsidR="00C33216" w:rsidRPr="00AB5DE2">
        <w:rPr>
          <w:rFonts w:ascii="Times New Roman" w:hAnsi="Times New Roman" w:cs="Times New Roman"/>
          <w:sz w:val="24"/>
          <w:szCs w:val="24"/>
          <w:vertAlign w:val="subscript"/>
        </w:rPr>
        <w:t>1g</w:t>
      </w:r>
      <w:r w:rsidR="00C33216" w:rsidRPr="00AB5DE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58BB3F44" w14:textId="77777777" w:rsidR="0081729B" w:rsidRPr="00AB5DE2" w:rsidRDefault="00455346" w:rsidP="0039212D">
      <w:pPr>
        <w:pStyle w:val="ListParagraph"/>
        <w:keepNext/>
        <w:spacing w:after="0" w:line="360" w:lineRule="auto"/>
        <w:ind w:left="0"/>
        <w:jc w:val="center"/>
        <w:rPr>
          <w:rFonts w:ascii="Times New Roman" w:hAnsi="Times New Roman" w:cs="Times New Roman"/>
        </w:rPr>
      </w:pPr>
      <w:r w:rsidRPr="00AB5DE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14275A7" wp14:editId="66A1ACC5">
            <wp:extent cx="5173641" cy="3960000"/>
            <wp:effectExtent l="0" t="0" r="8255" b="2540"/>
            <wp:docPr id="1" name="Picture 1" descr="F:\NdVO4_paper\Raman-Nd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dVO4_paper\Raman-NdVO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4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EF0B" w14:textId="3024F07F" w:rsidR="001A0D8B" w:rsidRPr="00D1514D" w:rsidRDefault="00E434CD" w:rsidP="00C34E32">
      <w:pPr>
        <w:pStyle w:val="Caption"/>
        <w:rPr>
          <w:szCs w:val="22"/>
          <w:lang w:val="en-GB"/>
        </w:rPr>
      </w:pPr>
      <w:bookmarkStart w:id="18" w:name="_Ref473385162"/>
      <w:r>
        <w:rPr>
          <w:b/>
          <w:szCs w:val="22"/>
        </w:rPr>
        <w:t>Fig.</w:t>
      </w:r>
      <w:r w:rsidR="0081729B" w:rsidRPr="00D1514D">
        <w:rPr>
          <w:b/>
          <w:szCs w:val="22"/>
        </w:rPr>
        <w:t xml:space="preserve"> </w:t>
      </w:r>
      <w:r w:rsidR="00973386" w:rsidRPr="00D1514D">
        <w:rPr>
          <w:b/>
          <w:bCs w:val="0"/>
          <w:szCs w:val="22"/>
        </w:rPr>
        <w:fldChar w:fldCharType="begin"/>
      </w:r>
      <w:r w:rsidR="0081729B" w:rsidRPr="00D1514D">
        <w:rPr>
          <w:b/>
          <w:szCs w:val="22"/>
        </w:rPr>
        <w:instrText xml:space="preserve"> SEQ Figure \* ARABIC </w:instrText>
      </w:r>
      <w:r w:rsidR="00973386" w:rsidRPr="00D1514D">
        <w:rPr>
          <w:b/>
          <w:bCs w:val="0"/>
          <w:szCs w:val="22"/>
        </w:rPr>
        <w:fldChar w:fldCharType="separate"/>
      </w:r>
      <w:r w:rsidR="00202FE8">
        <w:rPr>
          <w:b/>
          <w:noProof/>
          <w:szCs w:val="22"/>
        </w:rPr>
        <w:t>5</w:t>
      </w:r>
      <w:r w:rsidR="00973386" w:rsidRPr="00D1514D">
        <w:rPr>
          <w:b/>
          <w:bCs w:val="0"/>
          <w:szCs w:val="22"/>
        </w:rPr>
        <w:fldChar w:fldCharType="end"/>
      </w:r>
      <w:bookmarkEnd w:id="18"/>
      <w:r>
        <w:rPr>
          <w:b/>
          <w:bCs w:val="0"/>
          <w:szCs w:val="22"/>
        </w:rPr>
        <w:t>.</w:t>
      </w:r>
      <w:r w:rsidR="0081729B" w:rsidRPr="00D1514D">
        <w:rPr>
          <w:szCs w:val="22"/>
          <w:lang w:val="en-GB"/>
        </w:rPr>
        <w:t xml:space="preserve"> Raman spectrum of the NdVO</w:t>
      </w:r>
      <w:r w:rsidR="0081729B" w:rsidRPr="00D1514D">
        <w:rPr>
          <w:szCs w:val="22"/>
          <w:vertAlign w:val="subscript"/>
          <w:lang w:val="en-GB"/>
        </w:rPr>
        <w:t>4</w:t>
      </w:r>
      <w:r w:rsidR="0081729B" w:rsidRPr="00D1514D">
        <w:rPr>
          <w:szCs w:val="22"/>
          <w:lang w:val="en-GB"/>
        </w:rPr>
        <w:t xml:space="preserve"> nanop</w:t>
      </w:r>
      <w:r w:rsidR="00455346" w:rsidRPr="00D1514D">
        <w:rPr>
          <w:szCs w:val="22"/>
          <w:lang w:val="en-GB"/>
        </w:rPr>
        <w:t>article</w:t>
      </w:r>
      <w:r w:rsidR="00E738E8" w:rsidRPr="00D1514D">
        <w:rPr>
          <w:szCs w:val="22"/>
          <w:lang w:val="en-GB"/>
        </w:rPr>
        <w:t>s</w:t>
      </w:r>
      <w:r w:rsidR="00D1514D">
        <w:rPr>
          <w:szCs w:val="22"/>
          <w:lang w:val="en-GB"/>
        </w:rPr>
        <w:t xml:space="preserve"> prepared in this study</w:t>
      </w:r>
      <w:r w:rsidR="00E738E8" w:rsidRPr="00D1514D">
        <w:rPr>
          <w:szCs w:val="22"/>
          <w:lang w:val="en-GB"/>
        </w:rPr>
        <w:t>.</w:t>
      </w:r>
    </w:p>
    <w:p w14:paraId="62AFB400" w14:textId="4DFE89A4" w:rsidR="00331966" w:rsidRPr="002C6082" w:rsidRDefault="00B10D50" w:rsidP="002C6082">
      <w:pPr>
        <w:autoSpaceDE w:val="0"/>
        <w:autoSpaceDN w:val="0"/>
        <w:adjustRightInd w:val="0"/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 far, t</w:t>
      </w:r>
      <w:r w:rsidR="00BC2078" w:rsidRPr="00AB5DE2">
        <w:rPr>
          <w:rFonts w:ascii="Times New Roman" w:hAnsi="Times New Roman" w:cs="Times New Roman"/>
          <w:sz w:val="24"/>
          <w:szCs w:val="24"/>
        </w:rPr>
        <w:t>he Raman spectra of NdVO</w:t>
      </w:r>
      <w:r w:rsidR="00BC2078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C2078" w:rsidRPr="00AB5DE2">
        <w:rPr>
          <w:rFonts w:ascii="Times New Roman" w:hAnsi="Times New Roman" w:cs="Times New Roman"/>
          <w:sz w:val="24"/>
          <w:szCs w:val="24"/>
        </w:rPr>
        <w:t xml:space="preserve"> have been measured on single crystals and polycrystalline samples by</w:t>
      </w:r>
      <w:r w:rsidR="00816F29">
        <w:rPr>
          <w:rFonts w:ascii="Times New Roman" w:hAnsi="Times New Roman" w:cs="Times New Roman"/>
          <w:sz w:val="24"/>
          <w:szCs w:val="24"/>
        </w:rPr>
        <w:t xml:space="preserve"> </w:t>
      </w:r>
      <w:r w:rsidR="00816F29" w:rsidRPr="005D783D">
        <w:rPr>
          <w:rFonts w:ascii="Times New Roman" w:hAnsi="Times New Roman" w:cs="Times New Roman"/>
          <w:sz w:val="24"/>
          <w:szCs w:val="24"/>
        </w:rPr>
        <w:t xml:space="preserve">several </w:t>
      </w:r>
      <w:r w:rsidR="00901CC9" w:rsidRPr="005D783D">
        <w:rPr>
          <w:rFonts w:ascii="Times New Roman" w:hAnsi="Times New Roman" w:cs="Times New Roman"/>
          <w:sz w:val="24"/>
          <w:szCs w:val="24"/>
        </w:rPr>
        <w:t>research groups</w:t>
      </w:r>
      <w:r w:rsidR="007B631C">
        <w:rPr>
          <w:rFonts w:ascii="Times New Roman" w:hAnsi="Times New Roman" w:cs="Times New Roman"/>
          <w:sz w:val="24"/>
          <w:szCs w:val="24"/>
        </w:rPr>
        <w:t>.</w:t>
      </w:r>
      <w:r w:rsidR="006C1F48">
        <w:rPr>
          <w:rFonts w:ascii="Times New Roman" w:hAnsi="Times New Roman" w:cs="Times New Roman"/>
          <w:sz w:val="24"/>
          <w:szCs w:val="24"/>
        </w:rPr>
        <w:t xml:space="preserve"> </w:t>
      </w:r>
      <w:r w:rsidR="00BB04DD">
        <w:rPr>
          <w:rFonts w:ascii="Times New Roman" w:hAnsi="Times New Roman" w:cs="Times New Roman"/>
          <w:sz w:val="24"/>
          <w:szCs w:val="24"/>
        </w:rPr>
        <w:t>a</w:t>
      </w:r>
      <w:r w:rsidR="00BB04DD" w:rsidRPr="00AB5DE2">
        <w:rPr>
          <w:rFonts w:ascii="Times New Roman" w:hAnsi="Times New Roman" w:cs="Times New Roman"/>
          <w:sz w:val="24"/>
          <w:szCs w:val="24"/>
        </w:rPr>
        <w:t xml:space="preserve"> comparison of our results wi</w:t>
      </w:r>
      <w:r w:rsidR="00BB04DD">
        <w:rPr>
          <w:rFonts w:ascii="Times New Roman" w:hAnsi="Times New Roman" w:cs="Times New Roman"/>
          <w:sz w:val="24"/>
          <w:szCs w:val="24"/>
        </w:rPr>
        <w:t>th the literature reports</w:t>
      </w:r>
      <w:r w:rsidR="002F0700" w:rsidRPr="002F0700">
        <w:rPr>
          <w:rFonts w:ascii="Times New Roman" w:hAnsi="Times New Roman" w:cs="Times New Roman"/>
          <w:sz w:val="24"/>
          <w:szCs w:val="24"/>
        </w:rPr>
        <w:t xml:space="preserve"> </w:t>
      </w:r>
      <w:r w:rsidR="002F0700">
        <w:rPr>
          <w:rFonts w:ascii="Times New Roman" w:hAnsi="Times New Roman" w:cs="Times New Roman"/>
          <w:sz w:val="24"/>
          <w:szCs w:val="24"/>
        </w:rPr>
        <w:t xml:space="preserve">is shown in </w:t>
      </w:r>
      <w:r w:rsidR="002F0700" w:rsidRPr="00AB5DE2">
        <w:rPr>
          <w:rFonts w:ascii="Times New Roman" w:hAnsi="Times New Roman" w:cs="Times New Roman"/>
          <w:sz w:val="24"/>
          <w:szCs w:val="24"/>
        </w:rPr>
        <w:t xml:space="preserve">Table </w:t>
      </w:r>
      <w:r w:rsidR="002F0700">
        <w:rPr>
          <w:rFonts w:ascii="Times New Roman" w:hAnsi="Times New Roman" w:cs="Times New Roman"/>
          <w:sz w:val="24"/>
          <w:szCs w:val="24"/>
        </w:rPr>
        <w:t>2</w:t>
      </w:r>
      <w:r w:rsidR="00BB04DD">
        <w:rPr>
          <w:rFonts w:ascii="Times New Roman" w:hAnsi="Times New Roman" w:cs="Times New Roman"/>
          <w:sz w:val="24"/>
          <w:szCs w:val="24"/>
        </w:rPr>
        <w:t>. I</w:t>
      </w:r>
      <w:r w:rsidR="00BB04DD" w:rsidRPr="00AB5DE2">
        <w:rPr>
          <w:rFonts w:ascii="Times New Roman" w:hAnsi="Times New Roman" w:cs="Times New Roman"/>
          <w:sz w:val="24"/>
          <w:szCs w:val="24"/>
        </w:rPr>
        <w:t>t can b</w:t>
      </w:r>
      <w:r w:rsidR="00BB04DD">
        <w:rPr>
          <w:rFonts w:ascii="Times New Roman" w:hAnsi="Times New Roman" w:cs="Times New Roman"/>
          <w:sz w:val="24"/>
          <w:szCs w:val="24"/>
        </w:rPr>
        <w:t xml:space="preserve">e seen that the observed Raman modes in this </w:t>
      </w:r>
      <w:r w:rsidR="00BB04DD">
        <w:rPr>
          <w:rFonts w:ascii="Times New Roman" w:hAnsi="Times New Roman" w:cs="Times New Roman"/>
          <w:sz w:val="24"/>
          <w:szCs w:val="24"/>
        </w:rPr>
        <w:lastRenderedPageBreak/>
        <w:t>study are in</w:t>
      </w:r>
      <w:r w:rsidR="00BB04DD" w:rsidRPr="00AB5DE2">
        <w:rPr>
          <w:rFonts w:ascii="Times New Roman" w:hAnsi="Times New Roman" w:cs="Times New Roman"/>
          <w:sz w:val="24"/>
          <w:szCs w:val="24"/>
        </w:rPr>
        <w:t xml:space="preserve"> goo</w:t>
      </w:r>
      <w:r w:rsidR="00BB04DD">
        <w:rPr>
          <w:rFonts w:ascii="Times New Roman" w:hAnsi="Times New Roman" w:cs="Times New Roman"/>
          <w:sz w:val="24"/>
          <w:szCs w:val="24"/>
        </w:rPr>
        <w:t xml:space="preserve">d agreement with the literature data. The </w:t>
      </w:r>
      <w:r w:rsidR="00BB04DD" w:rsidRPr="00AB5DE2">
        <w:rPr>
          <w:rFonts w:ascii="Times New Roman" w:hAnsi="Times New Roman" w:cs="Times New Roman"/>
          <w:sz w:val="24"/>
          <w:szCs w:val="24"/>
        </w:rPr>
        <w:t>only modes tha</w:t>
      </w:r>
      <w:r w:rsidR="00BB04DD">
        <w:rPr>
          <w:rFonts w:ascii="Times New Roman" w:hAnsi="Times New Roman" w:cs="Times New Roman"/>
          <w:sz w:val="24"/>
          <w:szCs w:val="24"/>
        </w:rPr>
        <w:t>t were not observed (</w:t>
      </w:r>
      <w:r w:rsidR="002F0700">
        <w:rPr>
          <w:rFonts w:ascii="Times New Roman" w:hAnsi="Times New Roman" w:cs="Times New Roman"/>
          <w:sz w:val="24"/>
          <w:szCs w:val="24"/>
        </w:rPr>
        <w:t>these modes</w:t>
      </w:r>
      <w:r w:rsidR="00BB04DD">
        <w:rPr>
          <w:rFonts w:ascii="Times New Roman" w:hAnsi="Times New Roman" w:cs="Times New Roman"/>
          <w:sz w:val="24"/>
          <w:szCs w:val="24"/>
        </w:rPr>
        <w:t xml:space="preserve"> are</w:t>
      </w:r>
      <w:r w:rsidR="00BB04DD" w:rsidRPr="00AB5DE2">
        <w:rPr>
          <w:rFonts w:ascii="Times New Roman" w:hAnsi="Times New Roman" w:cs="Times New Roman"/>
          <w:sz w:val="24"/>
          <w:szCs w:val="24"/>
        </w:rPr>
        <w:t xml:space="preserve"> rarely observed</w:t>
      </w:r>
      <w:r w:rsidR="00BB04DD">
        <w:rPr>
          <w:rFonts w:ascii="Times New Roman" w:hAnsi="Times New Roman" w:cs="Times New Roman"/>
          <w:sz w:val="24"/>
          <w:szCs w:val="24"/>
        </w:rPr>
        <w:t>)</w:t>
      </w:r>
      <w:r w:rsidR="00BB04DD" w:rsidRPr="00AB5DE2">
        <w:rPr>
          <w:rFonts w:ascii="Times New Roman" w:hAnsi="Times New Roman" w:cs="Times New Roman"/>
          <w:sz w:val="24"/>
          <w:szCs w:val="24"/>
        </w:rPr>
        <w:t xml:space="preserve"> </w:t>
      </w:r>
      <w:r w:rsidR="00BB04DD">
        <w:rPr>
          <w:rFonts w:ascii="Times New Roman" w:hAnsi="Times New Roman" w:cs="Times New Roman"/>
          <w:sz w:val="24"/>
          <w:szCs w:val="24"/>
        </w:rPr>
        <w:t xml:space="preserve">are </w:t>
      </w:r>
      <w:r w:rsidR="00BB04DD" w:rsidRPr="00AB5DE2">
        <w:rPr>
          <w:rFonts w:ascii="Times New Roman" w:hAnsi="Times New Roman" w:cs="Times New Roman"/>
          <w:sz w:val="24"/>
          <w:szCs w:val="24"/>
        </w:rPr>
        <w:t>the modes located at 113, 225, and 373 cm</w:t>
      </w:r>
      <w:r w:rsidR="00BB04DD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BB04DD" w:rsidRPr="00AB5D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B04DD">
        <w:rPr>
          <w:rFonts w:ascii="Times New Roman" w:hAnsi="Times New Roman" w:cs="Times New Roman"/>
          <w:sz w:val="24"/>
          <w:szCs w:val="24"/>
        </w:rPr>
        <w:t>.</w:t>
      </w:r>
      <w:r w:rsidR="00BB04DD" w:rsidRPr="00AB5DE2">
        <w:rPr>
          <w:rFonts w:ascii="Times New Roman" w:hAnsi="Times New Roman" w:cs="Times New Roman"/>
          <w:sz w:val="24"/>
          <w:szCs w:val="24"/>
        </w:rPr>
        <w:t xml:space="preserve"> In the 100</w:t>
      </w:r>
      <w:r w:rsidR="00BB04DD">
        <w:rPr>
          <w:rFonts w:ascii="Times New Roman" w:hAnsi="Times New Roman" w:cs="Times New Roman"/>
          <w:sz w:val="24"/>
          <w:szCs w:val="24"/>
        </w:rPr>
        <w:t>–</w:t>
      </w:r>
      <w:r w:rsidR="00BB04DD" w:rsidRPr="00702DAA">
        <w:rPr>
          <w:rFonts w:ascii="Times New Roman" w:hAnsi="Times New Roman" w:cs="Times New Roman"/>
          <w:sz w:val="24"/>
          <w:szCs w:val="24"/>
        </w:rPr>
        <w:t>1000 cm</w:t>
      </w:r>
      <w:r w:rsidR="00BB04DD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BB04DD" w:rsidRPr="00702DA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B04DD" w:rsidRPr="00702DAA">
        <w:rPr>
          <w:rFonts w:ascii="Times New Roman" w:hAnsi="Times New Roman" w:cs="Times New Roman"/>
          <w:sz w:val="24"/>
          <w:szCs w:val="24"/>
        </w:rPr>
        <w:t xml:space="preserve"> region</w:t>
      </w:r>
      <w:r w:rsidR="00BB04DD">
        <w:rPr>
          <w:rFonts w:ascii="Times New Roman" w:hAnsi="Times New Roman" w:cs="Times New Roman"/>
          <w:sz w:val="24"/>
          <w:szCs w:val="24"/>
        </w:rPr>
        <w:t>, the</w:t>
      </w:r>
      <w:r w:rsidR="00BB04DD" w:rsidRPr="00AB5DE2">
        <w:rPr>
          <w:rFonts w:ascii="Times New Roman" w:hAnsi="Times New Roman" w:cs="Times New Roman"/>
          <w:sz w:val="24"/>
          <w:szCs w:val="24"/>
        </w:rPr>
        <w:t xml:space="preserve"> Raman spectrum of NdVO</w:t>
      </w:r>
      <w:r w:rsidR="00BB04DD" w:rsidRPr="00AB5DE2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BB04DD" w:rsidRPr="00AB5DE2">
        <w:rPr>
          <w:rFonts w:ascii="Times New Roman" w:hAnsi="Times New Roman" w:cs="Times New Roman"/>
          <w:sz w:val="24"/>
          <w:szCs w:val="24"/>
        </w:rPr>
        <w:t>shows 9 modes</w:t>
      </w:r>
      <w:r w:rsidR="00BB04DD">
        <w:rPr>
          <w:rFonts w:ascii="Times New Roman" w:hAnsi="Times New Roman" w:cs="Times New Roman"/>
          <w:sz w:val="24"/>
          <w:szCs w:val="24"/>
        </w:rPr>
        <w:t xml:space="preserve"> that</w:t>
      </w:r>
      <w:r w:rsidR="00BB04DD" w:rsidRPr="00AB5DE2">
        <w:rPr>
          <w:rFonts w:ascii="Times New Roman" w:hAnsi="Times New Roman" w:cs="Times New Roman"/>
          <w:sz w:val="24"/>
          <w:szCs w:val="24"/>
        </w:rPr>
        <w:t xml:space="preserve"> separated in two regions. The high frequency region includes the internal modes in the VO</w:t>
      </w:r>
      <w:r w:rsidR="00BB04DD"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B04DD" w:rsidRPr="00AB5DE2">
        <w:rPr>
          <w:rFonts w:ascii="Times New Roman" w:hAnsi="Times New Roman" w:cs="Times New Roman"/>
          <w:sz w:val="24"/>
          <w:szCs w:val="24"/>
        </w:rPr>
        <w:t xml:space="preserve"> units, while the external modes occur at lower frequency and correspond to motions of the </w:t>
      </w:r>
      <w:proofErr w:type="spellStart"/>
      <w:r w:rsidR="00BB04DD" w:rsidRPr="00AB5DE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BB04DD" w:rsidRPr="00AB5DE2">
        <w:rPr>
          <w:rFonts w:ascii="Times New Roman" w:hAnsi="Times New Roman" w:cs="Times New Roman"/>
          <w:sz w:val="24"/>
          <w:szCs w:val="24"/>
        </w:rPr>
        <w:t>−O</w:t>
      </w:r>
      <w:r w:rsidR="00BB04DD">
        <w:rPr>
          <w:rFonts w:ascii="Times New Roman" w:hAnsi="Times New Roman" w:cs="Times New Roman"/>
          <w:sz w:val="24"/>
          <w:szCs w:val="24"/>
        </w:rPr>
        <w:t xml:space="preserve"> bond</w:t>
      </w:r>
      <w:r w:rsidR="00BB04DD" w:rsidRPr="00AB5DE2">
        <w:rPr>
          <w:rFonts w:ascii="Times New Roman" w:hAnsi="Times New Roman" w:cs="Times New Roman"/>
          <w:sz w:val="24"/>
          <w:szCs w:val="24"/>
        </w:rPr>
        <w:t xml:space="preserve"> in the NdO</w:t>
      </w:r>
      <w:r w:rsidR="00BB04DD" w:rsidRPr="00AB5DE2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BB04DD" w:rsidRPr="00AB5DE2">
        <w:rPr>
          <w:rFonts w:ascii="Times New Roman" w:hAnsi="Times New Roman" w:cs="Times New Roman"/>
          <w:sz w:val="24"/>
          <w:szCs w:val="24"/>
        </w:rPr>
        <w:t xml:space="preserve"> dodecahedron. The symmetry annotations were made in accordance with the previous results reported in the literature</w:t>
      </w:r>
      <w:r w:rsidR="00EF7EE4">
        <w:rPr>
          <w:rFonts w:ascii="Times New Roman" w:hAnsi="Times New Roman" w:cs="Times New Roman"/>
          <w:sz w:val="24"/>
          <w:szCs w:val="24"/>
        </w:rPr>
        <w:t>.</w:t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_Ref446750324 \h </w:instrText>
      </w:r>
      <w:r w:rsidR="00EF7EE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BB04DD" w:rsidRPr="00EF7EE4">
        <w:rPr>
          <w:vertAlign w:val="superscript"/>
        </w:rPr>
        <w:fldChar w:fldCharType="begin"/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_Ref473386363 \h </w:instrText>
      </w:r>
      <w:r w:rsidR="00EF7EE4">
        <w:rPr>
          <w:vertAlign w:val="superscript"/>
        </w:rPr>
        <w:instrText xml:space="preserve"> \* MERGEFORMAT </w:instrText>
      </w:r>
      <w:r w:rsidR="00BB04DD" w:rsidRPr="00EF7EE4">
        <w:rPr>
          <w:vertAlign w:val="superscript"/>
        </w:rPr>
      </w:r>
      <w:r w:rsidR="00BB04DD" w:rsidRPr="00EF7EE4">
        <w:rPr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BB04DD" w:rsidRPr="00EF7EE4">
        <w:rPr>
          <w:vertAlign w:val="superscript"/>
        </w:rPr>
        <w:fldChar w:fldCharType="end"/>
      </w:r>
      <w:r w:rsidR="0054098C" w:rsidRPr="00EF7EE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_Ref473387314 \h </w:instrText>
      </w:r>
      <w:r w:rsidR="0054098C" w:rsidRPr="00EF7EE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\* MERGEFORMAT </w:instrText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sz w:val="24"/>
          <w:szCs w:val="24"/>
          <w:vertAlign w:val="superscript"/>
        </w:rPr>
        <w:t>26</w:t>
      </w:r>
      <w:r w:rsidR="00BB04DD" w:rsidRPr="00EF7EE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</w:p>
    <w:p w14:paraId="04D01B5F" w14:textId="03415FE1" w:rsidR="000A7F40" w:rsidRPr="00BB04DD" w:rsidRDefault="009A085F" w:rsidP="002C6082">
      <w:pPr>
        <w:pStyle w:val="Caption"/>
        <w:keepNext/>
        <w:spacing w:before="600" w:after="120"/>
        <w:jc w:val="both"/>
        <w:rPr>
          <w:sz w:val="20"/>
        </w:rPr>
      </w:pPr>
      <w:r w:rsidRPr="00BB04DD">
        <w:rPr>
          <w:b/>
          <w:sz w:val="20"/>
        </w:rPr>
        <w:t xml:space="preserve">Table </w:t>
      </w:r>
      <w:r w:rsidR="00973386" w:rsidRPr="00BB04DD">
        <w:rPr>
          <w:b/>
          <w:sz w:val="20"/>
        </w:rPr>
        <w:fldChar w:fldCharType="begin"/>
      </w:r>
      <w:r w:rsidR="00F52967" w:rsidRPr="00BB04DD">
        <w:rPr>
          <w:b/>
          <w:sz w:val="20"/>
        </w:rPr>
        <w:instrText xml:space="preserve"> SEQ Table \* ARABIC </w:instrText>
      </w:r>
      <w:r w:rsidR="00973386" w:rsidRPr="00BB04DD">
        <w:rPr>
          <w:b/>
          <w:sz w:val="20"/>
        </w:rPr>
        <w:fldChar w:fldCharType="separate"/>
      </w:r>
      <w:r w:rsidR="00202FE8">
        <w:rPr>
          <w:b/>
          <w:noProof/>
          <w:sz w:val="20"/>
        </w:rPr>
        <w:t>2</w:t>
      </w:r>
      <w:r w:rsidR="00973386" w:rsidRPr="00BB04DD">
        <w:rPr>
          <w:b/>
          <w:noProof/>
          <w:sz w:val="20"/>
        </w:rPr>
        <w:fldChar w:fldCharType="end"/>
      </w:r>
      <w:r w:rsidRPr="00BB04DD">
        <w:rPr>
          <w:sz w:val="20"/>
        </w:rPr>
        <w:t xml:space="preserve"> The Raman modes </w:t>
      </w:r>
      <w:r w:rsidR="009244E9" w:rsidRPr="00BB04DD">
        <w:rPr>
          <w:sz w:val="20"/>
        </w:rPr>
        <w:t>of NdVO</w:t>
      </w:r>
      <w:r w:rsidR="009244E9" w:rsidRPr="00BB04DD">
        <w:rPr>
          <w:sz w:val="20"/>
          <w:vertAlign w:val="subscript"/>
        </w:rPr>
        <w:t>4</w:t>
      </w:r>
      <w:r w:rsidR="009244E9" w:rsidRPr="00BB04DD">
        <w:rPr>
          <w:sz w:val="20"/>
        </w:rPr>
        <w:t xml:space="preserve"> </w:t>
      </w:r>
      <w:r w:rsidRPr="00BB04DD">
        <w:rPr>
          <w:sz w:val="20"/>
        </w:rPr>
        <w:t>reported in the literature and the Ram</w:t>
      </w:r>
      <w:r w:rsidR="009244E9" w:rsidRPr="00BB04DD">
        <w:rPr>
          <w:sz w:val="20"/>
        </w:rPr>
        <w:t xml:space="preserve">an modes observed in </w:t>
      </w:r>
      <w:r w:rsidR="00127F52" w:rsidRPr="00BB04DD">
        <w:rPr>
          <w:sz w:val="20"/>
        </w:rPr>
        <w:t xml:space="preserve">this </w:t>
      </w:r>
      <w:r w:rsidR="009244E9" w:rsidRPr="00BB04DD">
        <w:rPr>
          <w:sz w:val="20"/>
        </w:rPr>
        <w:t>study.</w:t>
      </w:r>
    </w:p>
    <w:tbl>
      <w:tblPr>
        <w:tblStyle w:val="TableGrid"/>
        <w:tblW w:w="1077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5"/>
        <w:gridCol w:w="1518"/>
        <w:gridCol w:w="763"/>
        <w:gridCol w:w="569"/>
        <w:gridCol w:w="713"/>
        <w:gridCol w:w="569"/>
        <w:gridCol w:w="569"/>
        <w:gridCol w:w="569"/>
        <w:gridCol w:w="569"/>
        <w:gridCol w:w="569"/>
        <w:gridCol w:w="569"/>
        <w:gridCol w:w="569"/>
        <w:gridCol w:w="619"/>
        <w:gridCol w:w="13"/>
        <w:gridCol w:w="890"/>
      </w:tblGrid>
      <w:tr w:rsidR="00127F52" w:rsidRPr="00BB04DD" w14:paraId="035F2CE5" w14:textId="77777777" w:rsidTr="008F63EA">
        <w:trPr>
          <w:trHeight w:val="183"/>
          <w:jc w:val="center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41C9F3D3" w14:textId="77777777" w:rsidR="00127F52" w:rsidRPr="008F63EA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3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Study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14:paraId="4451F45E" w14:textId="53E5CC8A" w:rsidR="00127F52" w:rsidRPr="008F63EA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3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Sample type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14:paraId="59452A9B" w14:textId="77777777" w:rsidR="00127F52" w:rsidRPr="008F63EA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89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309FF3F0" w14:textId="49BFAC63" w:rsidR="00127F52" w:rsidRPr="008F63EA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3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Peak position (cm</w:t>
            </w:r>
            <w:r w:rsidRPr="008F63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r w:rsidRPr="008F63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</w:tcPr>
          <w:p w14:paraId="206FFD8F" w14:textId="75A80B99" w:rsidR="00127F52" w:rsidRPr="008F63EA" w:rsidRDefault="008F63EA" w:rsidP="007000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Temp.</w:t>
            </w:r>
          </w:p>
        </w:tc>
      </w:tr>
      <w:tr w:rsidR="00181AC3" w:rsidRPr="00BB04DD" w14:paraId="09671011" w14:textId="77777777" w:rsidTr="008F63EA">
        <w:trPr>
          <w:trHeight w:val="262"/>
          <w:jc w:val="center"/>
        </w:trPr>
        <w:tc>
          <w:tcPr>
            <w:tcW w:w="1705" w:type="dxa"/>
            <w:tcBorders>
              <w:top w:val="single" w:sz="4" w:space="0" w:color="auto"/>
            </w:tcBorders>
          </w:tcPr>
          <w:p w14:paraId="754A0DC7" w14:textId="77777777" w:rsidR="00127F52" w:rsidRPr="00BB04DD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bCs/>
                <w:sz w:val="20"/>
                <w:szCs w:val="20"/>
              </w:rPr>
              <w:t>This study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14:paraId="24DB239E" w14:textId="6E95121C" w:rsidR="00127F52" w:rsidRPr="00BB04DD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Nanoneedles</w:t>
            </w:r>
            <w:proofErr w:type="spellEnd"/>
          </w:p>
        </w:tc>
        <w:tc>
          <w:tcPr>
            <w:tcW w:w="763" w:type="dxa"/>
            <w:tcBorders>
              <w:top w:val="single" w:sz="4" w:space="0" w:color="auto"/>
            </w:tcBorders>
          </w:tcPr>
          <w:p w14:paraId="34FF7B29" w14:textId="17189364" w:rsidR="00127F52" w:rsidRPr="00BB04DD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4824B514" w14:textId="77777777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43438A4B" w14:textId="730F3673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796</w:t>
            </w: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111D4AC5" w14:textId="00BF9899" w:rsidR="00127F52" w:rsidRPr="00BB04DD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2BCA3425" w14:textId="77777777" w:rsidR="00127F52" w:rsidRPr="00BB04DD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073F3B59" w14:textId="77777777" w:rsidR="00127F52" w:rsidRPr="00BB04DD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1FD478E3" w14:textId="348E2044" w:rsidR="00127F52" w:rsidRPr="00BB04DD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352E4EBE" w14:textId="0668455A" w:rsidR="00127F52" w:rsidRPr="00BB04DD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4C8FA44B" w14:textId="44344E29" w:rsidR="00127F52" w:rsidRPr="00BB04DD" w:rsidRDefault="00127F52" w:rsidP="00B1666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4B9E9849" w14:textId="026794AB" w:rsidR="00127F52" w:rsidRPr="00BB04DD" w:rsidRDefault="00127F52" w:rsidP="003F398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619" w:type="dxa"/>
            <w:tcBorders>
              <w:top w:val="single" w:sz="4" w:space="0" w:color="auto"/>
            </w:tcBorders>
          </w:tcPr>
          <w:p w14:paraId="4EC6695D" w14:textId="21EB0576" w:rsidR="00127F52" w:rsidRPr="00BB04DD" w:rsidRDefault="00127F52" w:rsidP="00793E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</w:tcBorders>
          </w:tcPr>
          <w:p w14:paraId="57D4807E" w14:textId="398CBC04" w:rsidR="00127F52" w:rsidRPr="00BB04DD" w:rsidRDefault="00127F52" w:rsidP="007000C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297 K</w:t>
            </w:r>
          </w:p>
        </w:tc>
      </w:tr>
      <w:tr w:rsidR="00127F52" w:rsidRPr="00BB04DD" w14:paraId="6D9FE1E0" w14:textId="77777777" w:rsidTr="008F63EA">
        <w:trPr>
          <w:trHeight w:val="310"/>
          <w:jc w:val="center"/>
        </w:trPr>
        <w:tc>
          <w:tcPr>
            <w:tcW w:w="1705" w:type="dxa"/>
          </w:tcPr>
          <w:p w14:paraId="51E0138C" w14:textId="1019D35E" w:rsidR="00127F52" w:rsidRPr="00BB04DD" w:rsidRDefault="00EF7EE4" w:rsidP="006A53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Panchal et al.</w:t>
            </w:r>
            <w:r w:rsidR="00127F52" w:rsidRPr="00EF7EE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fldChar w:fldCharType="begin"/>
            </w:r>
            <w:r w:rsidR="00127F52" w:rsidRPr="00EF7EE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instrText xml:space="preserve"> NOTEREF _Ref473386363 \h  \* MERGEFORMAT </w:instrText>
            </w:r>
            <w:r w:rsidR="00127F52" w:rsidRPr="00EF7EE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r>
            <w:r w:rsidR="00127F52" w:rsidRPr="00EF7EE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fldChar w:fldCharType="separate"/>
            </w:r>
            <w:r w:rsidR="00202FE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10</w:t>
            </w:r>
            <w:r w:rsidR="00127F52" w:rsidRPr="00EF7EE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fldChar w:fldCharType="end"/>
            </w:r>
          </w:p>
        </w:tc>
        <w:tc>
          <w:tcPr>
            <w:tcW w:w="1518" w:type="dxa"/>
          </w:tcPr>
          <w:p w14:paraId="386A45EC" w14:textId="13CB7AA9" w:rsidR="00127F52" w:rsidRPr="00BB04DD" w:rsidRDefault="00876F34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Polycrystalline</w:t>
            </w:r>
          </w:p>
        </w:tc>
        <w:tc>
          <w:tcPr>
            <w:tcW w:w="763" w:type="dxa"/>
          </w:tcPr>
          <w:p w14:paraId="61ED4C67" w14:textId="05F23866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</w:p>
        </w:tc>
        <w:tc>
          <w:tcPr>
            <w:tcW w:w="569" w:type="dxa"/>
          </w:tcPr>
          <w:p w14:paraId="6D664795" w14:textId="48058DAE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713" w:type="dxa"/>
          </w:tcPr>
          <w:p w14:paraId="012CF3B5" w14:textId="18191CC3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794</w:t>
            </w:r>
          </w:p>
        </w:tc>
        <w:tc>
          <w:tcPr>
            <w:tcW w:w="569" w:type="dxa"/>
          </w:tcPr>
          <w:p w14:paraId="348E09BF" w14:textId="1671226F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569" w:type="dxa"/>
          </w:tcPr>
          <w:p w14:paraId="4818B78F" w14:textId="0D42BBA4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569" w:type="dxa"/>
          </w:tcPr>
          <w:p w14:paraId="7746BFC0" w14:textId="542548B6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569" w:type="dxa"/>
          </w:tcPr>
          <w:p w14:paraId="70372654" w14:textId="3563488E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569" w:type="dxa"/>
          </w:tcPr>
          <w:p w14:paraId="0EC64ED8" w14:textId="3CE352A4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569" w:type="dxa"/>
          </w:tcPr>
          <w:p w14:paraId="68CB5E5A" w14:textId="77E63C5C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569" w:type="dxa"/>
          </w:tcPr>
          <w:p w14:paraId="56C9287E" w14:textId="56A68D02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619" w:type="dxa"/>
          </w:tcPr>
          <w:p w14:paraId="1D1F7DFA" w14:textId="34859D94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03" w:type="dxa"/>
            <w:gridSpan w:val="2"/>
          </w:tcPr>
          <w:p w14:paraId="043302CC" w14:textId="3B5E5C04" w:rsidR="00127F52" w:rsidRPr="00BB04DD" w:rsidRDefault="00127F52" w:rsidP="007000C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297 K</w:t>
            </w:r>
          </w:p>
        </w:tc>
      </w:tr>
      <w:tr w:rsidR="00127F52" w:rsidRPr="00BB04DD" w14:paraId="190FAEC7" w14:textId="77777777" w:rsidTr="008F63EA">
        <w:trPr>
          <w:trHeight w:val="262"/>
          <w:jc w:val="center"/>
        </w:trPr>
        <w:tc>
          <w:tcPr>
            <w:tcW w:w="1705" w:type="dxa"/>
          </w:tcPr>
          <w:p w14:paraId="1FE5E0B2" w14:textId="0FA0FD5A" w:rsidR="00127F52" w:rsidRPr="000D506F" w:rsidRDefault="00EF7EE4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Yuvaraj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et al.</w:t>
            </w:r>
            <w:r w:rsidR="00127F52" w:rsidRPr="00EF7EE4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vertAlign w:val="superscript"/>
              </w:rPr>
              <w:fldChar w:fldCharType="begin"/>
            </w:r>
            <w:r w:rsidR="00127F52" w:rsidRPr="00EF7EE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instrText xml:space="preserve"> NOTEREF _Ref472881775 \h </w:instrText>
            </w:r>
            <w:r w:rsidR="00127F52" w:rsidRPr="00EF7EE4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vertAlign w:val="superscript"/>
              </w:rPr>
              <w:instrText xml:space="preserve"> \* MERGEFORMAT </w:instrText>
            </w:r>
            <w:r w:rsidR="00127F52" w:rsidRPr="00EF7EE4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vertAlign w:val="superscript"/>
              </w:rPr>
            </w:r>
            <w:r w:rsidR="00127F52" w:rsidRPr="00EF7EE4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vertAlign w:val="superscript"/>
              </w:rPr>
              <w:fldChar w:fldCharType="separate"/>
            </w:r>
            <w:r w:rsidR="00202FE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25</w:t>
            </w:r>
            <w:r w:rsidR="00127F52" w:rsidRPr="00EF7EE4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vertAlign w:val="superscript"/>
              </w:rPr>
              <w:fldChar w:fldCharType="end"/>
            </w:r>
          </w:p>
        </w:tc>
        <w:tc>
          <w:tcPr>
            <w:tcW w:w="1518" w:type="dxa"/>
          </w:tcPr>
          <w:p w14:paraId="5B8EAAF9" w14:textId="286F3E54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Nano rods</w:t>
            </w:r>
          </w:p>
        </w:tc>
        <w:tc>
          <w:tcPr>
            <w:tcW w:w="763" w:type="dxa"/>
          </w:tcPr>
          <w:p w14:paraId="50E9BE57" w14:textId="6009304C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876</w:t>
            </w:r>
          </w:p>
        </w:tc>
        <w:tc>
          <w:tcPr>
            <w:tcW w:w="569" w:type="dxa"/>
          </w:tcPr>
          <w:p w14:paraId="3237F9DB" w14:textId="2F38284C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</w:tcPr>
          <w:p w14:paraId="28790FC4" w14:textId="186EC839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569" w:type="dxa"/>
          </w:tcPr>
          <w:p w14:paraId="475E9770" w14:textId="6D03F9A9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</w:tcPr>
          <w:p w14:paraId="12E4773C" w14:textId="4C8DC91F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569" w:type="dxa"/>
          </w:tcPr>
          <w:p w14:paraId="61BF0094" w14:textId="7669867F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</w:tcPr>
          <w:p w14:paraId="7786080D" w14:textId="4959A6FA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</w:tcPr>
          <w:p w14:paraId="6BEFD634" w14:textId="0F67B3F1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</w:tcPr>
          <w:p w14:paraId="6AF96FEA" w14:textId="186EE657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</w:tcPr>
          <w:p w14:paraId="7E475AEA" w14:textId="77777777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14:paraId="4FE5ACE4" w14:textId="77777777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  <w:gridSpan w:val="2"/>
          </w:tcPr>
          <w:p w14:paraId="5815F55F" w14:textId="6D15D06E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297 K</w:t>
            </w:r>
          </w:p>
        </w:tc>
      </w:tr>
      <w:tr w:rsidR="00127F52" w:rsidRPr="00BB04DD" w14:paraId="624312AE" w14:textId="77777777" w:rsidTr="008F63EA">
        <w:trPr>
          <w:trHeight w:val="262"/>
          <w:jc w:val="center"/>
        </w:trPr>
        <w:tc>
          <w:tcPr>
            <w:tcW w:w="1705" w:type="dxa"/>
          </w:tcPr>
          <w:p w14:paraId="29A93960" w14:textId="2947B6FB" w:rsidR="00127F52" w:rsidRPr="000D506F" w:rsidRDefault="00EF7EE4" w:rsidP="00571EC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Jandl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et al.</w:t>
            </w:r>
            <w:r w:rsidR="00562925" w:rsidRPr="00EF7EE4">
              <w:rPr>
                <w:rStyle w:val="EndnoteReference"/>
                <w:bCs/>
                <w:sz w:val="20"/>
                <w:szCs w:val="20"/>
                <w:vertAlign w:val="superscript"/>
              </w:rPr>
              <w:endnoteReference w:id="29"/>
            </w:r>
          </w:p>
        </w:tc>
        <w:tc>
          <w:tcPr>
            <w:tcW w:w="1518" w:type="dxa"/>
          </w:tcPr>
          <w:p w14:paraId="7FA1FCC5" w14:textId="33E25E80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Single crystal</w:t>
            </w:r>
          </w:p>
        </w:tc>
        <w:tc>
          <w:tcPr>
            <w:tcW w:w="763" w:type="dxa"/>
          </w:tcPr>
          <w:p w14:paraId="5C0ADA09" w14:textId="0B420AB8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873</w:t>
            </w:r>
          </w:p>
        </w:tc>
        <w:tc>
          <w:tcPr>
            <w:tcW w:w="569" w:type="dxa"/>
          </w:tcPr>
          <w:p w14:paraId="275B7405" w14:textId="77777777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713" w:type="dxa"/>
          </w:tcPr>
          <w:p w14:paraId="7A7EBB1B" w14:textId="77777777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797</w:t>
            </w:r>
          </w:p>
        </w:tc>
        <w:tc>
          <w:tcPr>
            <w:tcW w:w="569" w:type="dxa"/>
          </w:tcPr>
          <w:p w14:paraId="6ADCEC19" w14:textId="77777777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569" w:type="dxa"/>
          </w:tcPr>
          <w:p w14:paraId="385A6D80" w14:textId="77777777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569" w:type="dxa"/>
          </w:tcPr>
          <w:p w14:paraId="00278911" w14:textId="77777777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" w:type="dxa"/>
          </w:tcPr>
          <w:p w14:paraId="07C2022F" w14:textId="77777777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569" w:type="dxa"/>
          </w:tcPr>
          <w:p w14:paraId="38DA709C" w14:textId="77777777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569" w:type="dxa"/>
          </w:tcPr>
          <w:p w14:paraId="2F1EE6FB" w14:textId="77777777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569" w:type="dxa"/>
          </w:tcPr>
          <w:p w14:paraId="2A7B28FC" w14:textId="64AA1D7B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619" w:type="dxa"/>
          </w:tcPr>
          <w:p w14:paraId="1650C437" w14:textId="77777777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  <w:gridSpan w:val="2"/>
          </w:tcPr>
          <w:p w14:paraId="24285FCD" w14:textId="3F7CD61F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10 K</w:t>
            </w:r>
          </w:p>
        </w:tc>
      </w:tr>
      <w:tr w:rsidR="00127F52" w:rsidRPr="00BB04DD" w14:paraId="4ADFBEB3" w14:textId="77777777" w:rsidTr="008F63EA">
        <w:trPr>
          <w:trHeight w:val="262"/>
          <w:jc w:val="center"/>
        </w:trPr>
        <w:tc>
          <w:tcPr>
            <w:tcW w:w="1705" w:type="dxa"/>
          </w:tcPr>
          <w:p w14:paraId="42307CE5" w14:textId="3B7EAC4B" w:rsidR="00127F52" w:rsidRPr="000D506F" w:rsidRDefault="00EF7EE4" w:rsidP="007E690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Nguyen et al.</w:t>
            </w:r>
            <w:r w:rsidR="00127F52" w:rsidRPr="00EF7EE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ldChar w:fldCharType="begin"/>
            </w:r>
            <w:r w:rsidR="00127F52" w:rsidRPr="00EF7EE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instrText xml:space="preserve"> NOTEREF _Ref477602361 \h </w:instrText>
            </w:r>
            <w:r w:rsidR="00127F52" w:rsidRPr="00EF7EE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instrText xml:space="preserve"> \* MERGEFORMAT </w:instrText>
            </w:r>
            <w:r w:rsidR="00127F52" w:rsidRPr="00EF7EE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r>
            <w:r w:rsidR="00127F52" w:rsidRPr="00EF7EE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ldChar w:fldCharType="separate"/>
            </w:r>
            <w:r w:rsidR="00202FE8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28</w:t>
            </w:r>
            <w:r w:rsidR="00127F52" w:rsidRPr="00EF7EE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ldChar w:fldCharType="end"/>
            </w:r>
          </w:p>
        </w:tc>
        <w:tc>
          <w:tcPr>
            <w:tcW w:w="1518" w:type="dxa"/>
          </w:tcPr>
          <w:p w14:paraId="1CBD6B7C" w14:textId="11898E9F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Single crystal</w:t>
            </w:r>
          </w:p>
        </w:tc>
        <w:tc>
          <w:tcPr>
            <w:tcW w:w="763" w:type="dxa"/>
          </w:tcPr>
          <w:p w14:paraId="42EDE28D" w14:textId="046B2029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</w:p>
        </w:tc>
        <w:tc>
          <w:tcPr>
            <w:tcW w:w="569" w:type="dxa"/>
          </w:tcPr>
          <w:p w14:paraId="4EED5A18" w14:textId="4460CA87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713" w:type="dxa"/>
          </w:tcPr>
          <w:p w14:paraId="395CC490" w14:textId="50A198F4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</w:p>
        </w:tc>
        <w:tc>
          <w:tcPr>
            <w:tcW w:w="569" w:type="dxa"/>
          </w:tcPr>
          <w:p w14:paraId="55CBB6D5" w14:textId="13AA1628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569" w:type="dxa"/>
          </w:tcPr>
          <w:p w14:paraId="2E539115" w14:textId="65D0E3EB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569" w:type="dxa"/>
          </w:tcPr>
          <w:p w14:paraId="0F362E7F" w14:textId="4B8A6DED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569" w:type="dxa"/>
          </w:tcPr>
          <w:p w14:paraId="7231E012" w14:textId="1716D750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569" w:type="dxa"/>
          </w:tcPr>
          <w:p w14:paraId="5E4246AC" w14:textId="1FF988C2" w:rsidR="00127F52" w:rsidRPr="00BB04DD" w:rsidRDefault="00127F52" w:rsidP="00793E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569" w:type="dxa"/>
          </w:tcPr>
          <w:p w14:paraId="5D255CFF" w14:textId="1CFE1B48" w:rsidR="00127F52" w:rsidRPr="00BB04DD" w:rsidRDefault="00127F52" w:rsidP="00793E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569" w:type="dxa"/>
          </w:tcPr>
          <w:p w14:paraId="1B9D3FF4" w14:textId="19379311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619" w:type="dxa"/>
          </w:tcPr>
          <w:p w14:paraId="73B13C3A" w14:textId="5879960C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03" w:type="dxa"/>
            <w:gridSpan w:val="2"/>
          </w:tcPr>
          <w:p w14:paraId="7EE82F5C" w14:textId="134B5F10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297 K</w:t>
            </w:r>
          </w:p>
        </w:tc>
      </w:tr>
      <w:tr w:rsidR="00127F52" w:rsidRPr="00BB04DD" w14:paraId="4D39D6D4" w14:textId="77777777" w:rsidTr="008F63EA">
        <w:trPr>
          <w:trHeight w:val="389"/>
          <w:jc w:val="center"/>
        </w:trPr>
        <w:tc>
          <w:tcPr>
            <w:tcW w:w="1705" w:type="dxa"/>
          </w:tcPr>
          <w:p w14:paraId="7105154E" w14:textId="44FBCBD3" w:rsidR="00127F52" w:rsidRPr="00945AB0" w:rsidRDefault="008F63EA" w:rsidP="00945AB0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Fidancev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et al.</w:t>
            </w:r>
            <w:r w:rsidR="00410672" w:rsidRPr="00EF7EE4">
              <w:rPr>
                <w:rStyle w:val="EndnoteReference"/>
                <w:bCs/>
                <w:sz w:val="20"/>
                <w:szCs w:val="20"/>
                <w:vertAlign w:val="superscript"/>
              </w:rPr>
              <w:endnoteReference w:id="30"/>
            </w:r>
          </w:p>
        </w:tc>
        <w:tc>
          <w:tcPr>
            <w:tcW w:w="1518" w:type="dxa"/>
          </w:tcPr>
          <w:p w14:paraId="5B080D45" w14:textId="1E428171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Polycrystalline</w:t>
            </w:r>
          </w:p>
        </w:tc>
        <w:tc>
          <w:tcPr>
            <w:tcW w:w="763" w:type="dxa"/>
          </w:tcPr>
          <w:p w14:paraId="24A5E4CA" w14:textId="29D13C6E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873</w:t>
            </w:r>
          </w:p>
          <w:p w14:paraId="6B0F3F54" w14:textId="0B46E823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569" w:type="dxa"/>
          </w:tcPr>
          <w:p w14:paraId="3A443685" w14:textId="024F320A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  <w:p w14:paraId="42FD6C3B" w14:textId="65EC61CF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805</w:t>
            </w:r>
          </w:p>
        </w:tc>
        <w:tc>
          <w:tcPr>
            <w:tcW w:w="713" w:type="dxa"/>
          </w:tcPr>
          <w:p w14:paraId="387125B4" w14:textId="2889FC96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797</w:t>
            </w:r>
          </w:p>
          <w:p w14:paraId="0F2DF0DF" w14:textId="67C04C9F" w:rsidR="00127F52" w:rsidRPr="00BB04DD" w:rsidRDefault="00127F52" w:rsidP="009532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790</w:t>
            </w:r>
          </w:p>
        </w:tc>
        <w:tc>
          <w:tcPr>
            <w:tcW w:w="569" w:type="dxa"/>
          </w:tcPr>
          <w:p w14:paraId="57484E9F" w14:textId="744B8949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  <w:p w14:paraId="707E61E4" w14:textId="0BFD01F5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569" w:type="dxa"/>
          </w:tcPr>
          <w:p w14:paraId="0440BF77" w14:textId="76E416C9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  <w:p w14:paraId="3B7E6196" w14:textId="42FDF932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569" w:type="dxa"/>
          </w:tcPr>
          <w:p w14:paraId="244DB926" w14:textId="191FF345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  <w:p w14:paraId="7A7297C6" w14:textId="54C4B34E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569" w:type="dxa"/>
          </w:tcPr>
          <w:p w14:paraId="191FA2A3" w14:textId="42D4F707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  <w:p w14:paraId="1935706E" w14:textId="6DAEFEE2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569" w:type="dxa"/>
          </w:tcPr>
          <w:p w14:paraId="6D7522BA" w14:textId="3A026819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  <w:p w14:paraId="3226FC36" w14:textId="41C238E0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569" w:type="dxa"/>
          </w:tcPr>
          <w:p w14:paraId="530CB43A" w14:textId="21E9B13B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  <w:p w14:paraId="1CA66BB3" w14:textId="296B0085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569" w:type="dxa"/>
          </w:tcPr>
          <w:p w14:paraId="3AF497F8" w14:textId="77777777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  <w:p w14:paraId="377E81D4" w14:textId="244686D3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619" w:type="dxa"/>
          </w:tcPr>
          <w:p w14:paraId="1A499183" w14:textId="77777777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  <w:p w14:paraId="1DAA187E" w14:textId="083BEFD0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3" w:type="dxa"/>
            <w:gridSpan w:val="2"/>
          </w:tcPr>
          <w:p w14:paraId="2A8B6BA7" w14:textId="77777777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4.2 K</w:t>
            </w:r>
          </w:p>
          <w:p w14:paraId="0CCA027B" w14:textId="18C599DC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4.2 K</w:t>
            </w:r>
          </w:p>
        </w:tc>
      </w:tr>
      <w:tr w:rsidR="00127F52" w:rsidRPr="00BB04DD" w14:paraId="0D829F20" w14:textId="77777777" w:rsidTr="008F63EA">
        <w:trPr>
          <w:trHeight w:val="389"/>
          <w:jc w:val="center"/>
        </w:trPr>
        <w:tc>
          <w:tcPr>
            <w:tcW w:w="1705" w:type="dxa"/>
          </w:tcPr>
          <w:p w14:paraId="28175B46" w14:textId="6581BAF9" w:rsidR="00127F52" w:rsidRPr="00BB04DD" w:rsidRDefault="00127F52" w:rsidP="00D4085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bCs/>
                <w:sz w:val="20"/>
                <w:szCs w:val="20"/>
              </w:rPr>
              <w:t>Santos et al.</w:t>
            </w:r>
            <w:r w:rsidR="00573461" w:rsidRPr="00EF7EE4">
              <w:rPr>
                <w:rStyle w:val="EndnoteReference"/>
                <w:bCs/>
                <w:vertAlign w:val="superscript"/>
              </w:rPr>
              <w:endnoteReference w:id="31"/>
            </w:r>
          </w:p>
        </w:tc>
        <w:tc>
          <w:tcPr>
            <w:tcW w:w="1518" w:type="dxa"/>
          </w:tcPr>
          <w:p w14:paraId="01C119CB" w14:textId="38401B98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Single crystal</w:t>
            </w:r>
          </w:p>
        </w:tc>
        <w:tc>
          <w:tcPr>
            <w:tcW w:w="763" w:type="dxa"/>
          </w:tcPr>
          <w:p w14:paraId="23155962" w14:textId="5EF1EA94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</w:p>
        </w:tc>
        <w:tc>
          <w:tcPr>
            <w:tcW w:w="569" w:type="dxa"/>
          </w:tcPr>
          <w:p w14:paraId="0512CCFC" w14:textId="46FCFF19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713" w:type="dxa"/>
          </w:tcPr>
          <w:p w14:paraId="3D4EA4DB" w14:textId="5C9C297B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</w:p>
        </w:tc>
        <w:tc>
          <w:tcPr>
            <w:tcW w:w="569" w:type="dxa"/>
          </w:tcPr>
          <w:p w14:paraId="0D174013" w14:textId="28AEBAD4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569" w:type="dxa"/>
          </w:tcPr>
          <w:p w14:paraId="5001DC90" w14:textId="52421641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569" w:type="dxa"/>
          </w:tcPr>
          <w:p w14:paraId="72775AF9" w14:textId="4C5CA124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569" w:type="dxa"/>
          </w:tcPr>
          <w:p w14:paraId="67E9FA6A" w14:textId="189EC0A4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569" w:type="dxa"/>
          </w:tcPr>
          <w:p w14:paraId="1638AD5F" w14:textId="1D510FE6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569" w:type="dxa"/>
          </w:tcPr>
          <w:p w14:paraId="175FC877" w14:textId="49DBA67F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569" w:type="dxa"/>
          </w:tcPr>
          <w:p w14:paraId="509A447D" w14:textId="1AA02026" w:rsidR="00127F52" w:rsidRPr="00BB04DD" w:rsidRDefault="00127F52" w:rsidP="00FF45B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619" w:type="dxa"/>
          </w:tcPr>
          <w:p w14:paraId="6DBE4D3A" w14:textId="7C021FBE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03" w:type="dxa"/>
            <w:gridSpan w:val="2"/>
          </w:tcPr>
          <w:p w14:paraId="406443FD" w14:textId="095EA397" w:rsidR="00127F52" w:rsidRPr="00BB04DD" w:rsidRDefault="00127F52" w:rsidP="004130F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4DD">
              <w:rPr>
                <w:rFonts w:ascii="Times New Roman" w:hAnsi="Times New Roman" w:cs="Times New Roman"/>
                <w:sz w:val="20"/>
                <w:szCs w:val="20"/>
              </w:rPr>
              <w:t>297 K</w:t>
            </w:r>
          </w:p>
        </w:tc>
      </w:tr>
    </w:tbl>
    <w:p w14:paraId="2ABEFBBB" w14:textId="02B01186" w:rsidR="00967A4E" w:rsidRPr="00EC5338" w:rsidRDefault="00967A4E" w:rsidP="00932940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before="720" w:after="240" w:line="360" w:lineRule="auto"/>
        <w:ind w:left="714" w:hanging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5338">
        <w:rPr>
          <w:rFonts w:ascii="Times New Roman" w:hAnsi="Times New Roman" w:cs="Times New Roman"/>
          <w:b/>
          <w:i/>
          <w:sz w:val="24"/>
          <w:szCs w:val="24"/>
        </w:rPr>
        <w:t xml:space="preserve">Optical </w:t>
      </w:r>
      <w:r w:rsidR="007909FF" w:rsidRPr="00EC5338">
        <w:rPr>
          <w:rFonts w:ascii="Times New Roman" w:hAnsi="Times New Roman" w:cs="Times New Roman"/>
          <w:b/>
          <w:i/>
          <w:sz w:val="24"/>
          <w:szCs w:val="24"/>
        </w:rPr>
        <w:t>studies</w:t>
      </w:r>
    </w:p>
    <w:p w14:paraId="6153C7FC" w14:textId="0E7E94B1" w:rsidR="00E51833" w:rsidRDefault="00E51833" w:rsidP="00E434CD">
      <w:pPr>
        <w:autoSpaceDE w:val="0"/>
        <w:autoSpaceDN w:val="0"/>
        <w:adjustRightInd w:val="0"/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E75BDB">
        <w:rPr>
          <w:rFonts w:ascii="Times New Roman" w:hAnsi="Times New Roman" w:cs="Times New Roman"/>
          <w:sz w:val="24"/>
          <w:szCs w:val="24"/>
        </w:rPr>
        <w:fldChar w:fldCharType="begin"/>
      </w:r>
      <w:r w:rsidRPr="00E75BDB">
        <w:rPr>
          <w:rFonts w:ascii="Times New Roman" w:hAnsi="Times New Roman" w:cs="Times New Roman"/>
          <w:sz w:val="24"/>
          <w:szCs w:val="24"/>
        </w:rPr>
        <w:instrText xml:space="preserve"> REF _Ref446189576 \h  \* MERGEFORMAT </w:instrText>
      </w:r>
      <w:r w:rsidRPr="00E75BDB">
        <w:rPr>
          <w:rFonts w:ascii="Times New Roman" w:hAnsi="Times New Roman" w:cs="Times New Roman"/>
          <w:sz w:val="24"/>
          <w:szCs w:val="24"/>
        </w:rPr>
      </w:r>
      <w:r w:rsidRPr="00E75BDB">
        <w:rPr>
          <w:rFonts w:ascii="Times New Roman" w:hAnsi="Times New Roman" w:cs="Times New Roman"/>
          <w:sz w:val="24"/>
          <w:szCs w:val="24"/>
        </w:rPr>
        <w:fldChar w:fldCharType="separate"/>
      </w:r>
      <w:r w:rsidR="00202FE8" w:rsidRPr="00202FE8">
        <w:rPr>
          <w:rFonts w:ascii="Times New Roman" w:hAnsi="Times New Roman" w:cs="Times New Roman"/>
          <w:sz w:val="24"/>
          <w:szCs w:val="24"/>
        </w:rPr>
        <w:t>Fig. 6</w:t>
      </w:r>
      <w:r w:rsidRPr="00E75BDB">
        <w:rPr>
          <w:rFonts w:ascii="Times New Roman" w:hAnsi="Times New Roman" w:cs="Times New Roman"/>
          <w:sz w:val="24"/>
          <w:szCs w:val="24"/>
        </w:rPr>
        <w:fldChar w:fldCharType="end"/>
      </w:r>
      <w:r w:rsidRPr="00E75BDB">
        <w:rPr>
          <w:rFonts w:ascii="Times New Roman" w:hAnsi="Times New Roman" w:cs="Times New Roman"/>
          <w:sz w:val="24"/>
          <w:szCs w:val="24"/>
        </w:rPr>
        <w:t xml:space="preserve"> shows the UV-Vis diffuse reflectance spectrum of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E75BDB">
        <w:rPr>
          <w:rFonts w:ascii="Times New Roman" w:hAnsi="Times New Roman" w:cs="Times New Roman"/>
          <w:sz w:val="24"/>
          <w:szCs w:val="24"/>
        </w:rPr>
        <w:t xml:space="preserve"> NdVO</w:t>
      </w:r>
      <w:r w:rsidRPr="00E75BD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75B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5BDB">
        <w:rPr>
          <w:rFonts w:ascii="Times New Roman" w:hAnsi="Times New Roman" w:cs="Times New Roman"/>
          <w:sz w:val="24"/>
          <w:szCs w:val="24"/>
        </w:rPr>
        <w:t>nano</w:t>
      </w:r>
      <w:r>
        <w:rPr>
          <w:rFonts w:ascii="Times New Roman" w:hAnsi="Times New Roman" w:cs="Times New Roman"/>
          <w:sz w:val="24"/>
          <w:szCs w:val="24"/>
        </w:rPr>
        <w:t>needles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prepared in this study</w:t>
      </w:r>
      <w:r w:rsidRPr="00E75BDB">
        <w:rPr>
          <w:rFonts w:ascii="Times New Roman" w:hAnsi="Times New Roman" w:cs="Times New Roman"/>
          <w:sz w:val="24"/>
          <w:szCs w:val="24"/>
        </w:rPr>
        <w:t xml:space="preserve">. The light absorption </w:t>
      </w:r>
      <w:r w:rsidR="001400ED">
        <w:rPr>
          <w:rFonts w:ascii="Times New Roman" w:hAnsi="Times New Roman" w:cs="Times New Roman"/>
          <w:sz w:val="24"/>
          <w:szCs w:val="24"/>
        </w:rPr>
        <w:t xml:space="preserve">was observed </w:t>
      </w:r>
      <w:r w:rsidRPr="00AB5DE2">
        <w:rPr>
          <w:rFonts w:ascii="Times New Roman" w:hAnsi="Times New Roman" w:cs="Times New Roman"/>
          <w:sz w:val="24"/>
          <w:szCs w:val="24"/>
        </w:rPr>
        <w:t>at a wavele</w:t>
      </w:r>
      <w:r>
        <w:rPr>
          <w:rFonts w:ascii="Times New Roman" w:hAnsi="Times New Roman" w:cs="Times New Roman"/>
          <w:sz w:val="24"/>
          <w:szCs w:val="24"/>
        </w:rPr>
        <w:t xml:space="preserve">ngth of about 770 nm, </w:t>
      </w:r>
      <w:r w:rsidR="00292D77">
        <w:rPr>
          <w:rFonts w:ascii="Times New Roman" w:hAnsi="Times New Roman" w:cs="Times New Roman"/>
          <w:sz w:val="24"/>
          <w:szCs w:val="24"/>
        </w:rPr>
        <w:t>followed by another absorption at about 615 nm. A</w:t>
      </w:r>
      <w:r>
        <w:rPr>
          <w:rFonts w:ascii="Times New Roman" w:hAnsi="Times New Roman" w:cs="Times New Roman"/>
          <w:sz w:val="24"/>
          <w:szCs w:val="24"/>
        </w:rPr>
        <w:t xml:space="preserve"> third absorption peak started </w:t>
      </w:r>
      <w:r w:rsidRPr="00AB5DE2">
        <w:rPr>
          <w:rFonts w:ascii="Times New Roman" w:hAnsi="Times New Roman" w:cs="Times New Roman"/>
          <w:sz w:val="24"/>
          <w:szCs w:val="24"/>
        </w:rPr>
        <w:t>at about 353 nm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5D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increased</w:t>
      </w:r>
      <w:r w:rsidRPr="00AB5DE2">
        <w:rPr>
          <w:rFonts w:ascii="Times New Roman" w:hAnsi="Times New Roman" w:cs="Times New Roman"/>
          <w:sz w:val="24"/>
          <w:szCs w:val="24"/>
        </w:rPr>
        <w:t xml:space="preserve"> sharply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AB5DE2">
        <w:rPr>
          <w:rFonts w:ascii="Times New Roman" w:hAnsi="Times New Roman" w:cs="Times New Roman"/>
          <w:sz w:val="24"/>
          <w:szCs w:val="24"/>
        </w:rPr>
        <w:t xml:space="preserve"> reach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AB5DE2">
        <w:rPr>
          <w:rFonts w:ascii="Times New Roman" w:hAnsi="Times New Roman" w:cs="Times New Roman"/>
          <w:sz w:val="24"/>
          <w:szCs w:val="24"/>
        </w:rPr>
        <w:t xml:space="preserve"> a maximum at about 280 nm (</w:t>
      </w:r>
      <w:r>
        <w:rPr>
          <w:rFonts w:ascii="Times New Roman" w:hAnsi="Times New Roman" w:cs="Times New Roman"/>
          <w:sz w:val="24"/>
          <w:szCs w:val="24"/>
        </w:rPr>
        <w:t xml:space="preserve">associated with the </w:t>
      </w:r>
      <w:r w:rsidRPr="00AB5DE2">
        <w:rPr>
          <w:rFonts w:ascii="Times New Roman" w:hAnsi="Times New Roman" w:cs="Times New Roman"/>
          <w:sz w:val="24"/>
          <w:szCs w:val="24"/>
        </w:rPr>
        <w:t>O</w:t>
      </w:r>
      <w:r w:rsidRPr="00AB5D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Pr="00AB5DE2">
        <w:rPr>
          <w:rFonts w:ascii="Times New Roman" w:hAnsi="Times New Roman" w:cs="Times New Roman"/>
          <w:sz w:val="24"/>
          <w:szCs w:val="24"/>
        </w:rPr>
        <w:t>−V</w:t>
      </w:r>
      <w:r w:rsidRPr="00AB5DE2">
        <w:rPr>
          <w:rFonts w:ascii="Times New Roman" w:hAnsi="Times New Roman" w:cs="Times New Roman"/>
          <w:sz w:val="24"/>
          <w:szCs w:val="24"/>
          <w:vertAlign w:val="superscript"/>
        </w:rPr>
        <w:t>5+</w:t>
      </w:r>
      <w:r w:rsidRPr="00AB5DE2">
        <w:rPr>
          <w:rFonts w:ascii="Times New Roman" w:hAnsi="Times New Roman" w:cs="Times New Roman"/>
          <w:sz w:val="24"/>
          <w:szCs w:val="24"/>
        </w:rPr>
        <w:t xml:space="preserve"> charge transfer within the 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B5D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Pr="00AB5DE2">
        <w:rPr>
          <w:rFonts w:ascii="Times New Roman" w:hAnsi="Times New Roman" w:cs="Times New Roman"/>
          <w:sz w:val="24"/>
          <w:szCs w:val="24"/>
        </w:rPr>
        <w:t xml:space="preserve"> group)</w:t>
      </w:r>
      <w:r w:rsidR="00EF7EE4">
        <w:rPr>
          <w:rFonts w:ascii="Times New Roman" w:hAnsi="Times New Roman" w:cs="Times New Roman"/>
          <w:sz w:val="24"/>
          <w:szCs w:val="24"/>
        </w:rPr>
        <w:t>.</w:t>
      </w:r>
      <w:r w:rsidRPr="00EF7EE4">
        <w:rPr>
          <w:rStyle w:val="EndnoteReference"/>
          <w:vertAlign w:val="superscript"/>
        </w:rPr>
        <w:endnoteReference w:id="32"/>
      </w:r>
      <w:r w:rsidRPr="00EF7EE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EF7EE4">
        <w:rPr>
          <w:rStyle w:val="EndnoteReference"/>
          <w:vertAlign w:val="superscript"/>
        </w:rPr>
        <w:endnoteReference w:id="33"/>
      </w:r>
      <w:r w:rsidRPr="00AB5DE2">
        <w:rPr>
          <w:rFonts w:ascii="Times New Roman" w:hAnsi="Times New Roman" w:cs="Times New Roman"/>
          <w:sz w:val="24"/>
          <w:szCs w:val="24"/>
        </w:rPr>
        <w:t xml:space="preserve"> The sharp increase at about 353 nm corresponds to the band gap transition in NdVO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>. The additional absorption peaks observed in the UV-Vis spectrum of NdVO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AB5DE2">
        <w:rPr>
          <w:rFonts w:ascii="Times New Roman" w:hAnsi="Times New Roman" w:cs="Times New Roman"/>
          <w:sz w:val="24"/>
          <w:szCs w:val="24"/>
        </w:rPr>
        <w:t>at about 615 and 770 nm</w:t>
      </w:r>
      <w:r w:rsidRPr="00AB5DE2" w:rsidDel="009A2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have</w:t>
      </w:r>
      <w:r w:rsidRPr="00AB5DE2">
        <w:rPr>
          <w:rFonts w:ascii="Times New Roman" w:hAnsi="Times New Roman" w:cs="Times New Roman"/>
          <w:sz w:val="24"/>
          <w:szCs w:val="24"/>
        </w:rPr>
        <w:t xml:space="preserve"> been described in the literature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AB5DE2">
        <w:rPr>
          <w:rFonts w:ascii="Times New Roman" w:hAnsi="Times New Roman" w:cs="Times New Roman"/>
          <w:sz w:val="24"/>
          <w:szCs w:val="24"/>
        </w:rPr>
        <w:t xml:space="preserve"> they are summarized </w:t>
      </w:r>
      <w:r>
        <w:rPr>
          <w:rFonts w:ascii="Times New Roman" w:hAnsi="Times New Roman" w:cs="Times New Roman"/>
          <w:sz w:val="24"/>
          <w:szCs w:val="24"/>
        </w:rPr>
        <w:t>in Table 3</w:t>
      </w:r>
      <w:r w:rsidRPr="00AB5D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F1166C" w14:textId="77777777" w:rsidR="00967A4E" w:rsidRPr="00AB5DE2" w:rsidRDefault="00967A4E" w:rsidP="00967A4E">
      <w:pPr>
        <w:pStyle w:val="ListParagraph"/>
        <w:keepNext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97D85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4B4B80C" wp14:editId="54059D11">
            <wp:extent cx="5154202" cy="3600000"/>
            <wp:effectExtent l="0" t="0" r="8890" b="635"/>
            <wp:docPr id="2" name="Picture 2" descr="F:\NdVO4_paper\UV-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dVO4_paper\UV-V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DE2" w:rsidDel="00174B19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</w:p>
    <w:p w14:paraId="6A72B65F" w14:textId="07E4AF75" w:rsidR="00967A4E" w:rsidRPr="00967A4E" w:rsidRDefault="00967A4E" w:rsidP="009D0C7D">
      <w:pPr>
        <w:pStyle w:val="Caption"/>
        <w:spacing w:before="0" w:after="720" w:line="360" w:lineRule="auto"/>
        <w:rPr>
          <w:sz w:val="24"/>
          <w:szCs w:val="24"/>
          <w:lang w:val="en-GB"/>
        </w:rPr>
      </w:pPr>
      <w:bookmarkStart w:id="20" w:name="_Ref446189576"/>
      <w:r>
        <w:rPr>
          <w:b/>
          <w:szCs w:val="22"/>
        </w:rPr>
        <w:t>Fig.</w:t>
      </w:r>
      <w:r w:rsidRPr="00D1514D">
        <w:rPr>
          <w:b/>
          <w:szCs w:val="22"/>
        </w:rPr>
        <w:t xml:space="preserve"> </w:t>
      </w:r>
      <w:r w:rsidRPr="00D1514D">
        <w:rPr>
          <w:b/>
          <w:szCs w:val="22"/>
        </w:rPr>
        <w:fldChar w:fldCharType="begin"/>
      </w:r>
      <w:r w:rsidRPr="00D1514D">
        <w:rPr>
          <w:b/>
          <w:szCs w:val="22"/>
        </w:rPr>
        <w:instrText xml:space="preserve"> SEQ Figure \* ARABIC </w:instrText>
      </w:r>
      <w:r w:rsidRPr="00D1514D">
        <w:rPr>
          <w:b/>
          <w:szCs w:val="22"/>
        </w:rPr>
        <w:fldChar w:fldCharType="separate"/>
      </w:r>
      <w:r w:rsidR="00202FE8">
        <w:rPr>
          <w:b/>
          <w:noProof/>
          <w:szCs w:val="22"/>
        </w:rPr>
        <w:t>6</w:t>
      </w:r>
      <w:r w:rsidRPr="00D1514D">
        <w:rPr>
          <w:b/>
          <w:szCs w:val="22"/>
        </w:rPr>
        <w:fldChar w:fldCharType="end"/>
      </w:r>
      <w:bookmarkEnd w:id="20"/>
      <w:r>
        <w:rPr>
          <w:b/>
          <w:szCs w:val="22"/>
        </w:rPr>
        <w:t>.</w:t>
      </w:r>
      <w:r w:rsidRPr="00D1514D">
        <w:rPr>
          <w:szCs w:val="22"/>
          <w:lang w:val="en-GB"/>
        </w:rPr>
        <w:t xml:space="preserve"> The UV-Vis diffuse reflectance spectrum of the NdVO</w:t>
      </w:r>
      <w:r w:rsidRPr="00D1514D">
        <w:rPr>
          <w:szCs w:val="22"/>
          <w:vertAlign w:val="subscript"/>
          <w:lang w:val="en-GB"/>
        </w:rPr>
        <w:t>4</w:t>
      </w:r>
      <w:r w:rsidRPr="00D1514D">
        <w:rPr>
          <w:szCs w:val="22"/>
          <w:lang w:val="en-GB"/>
        </w:rPr>
        <w:t xml:space="preserve"> </w:t>
      </w:r>
      <w:proofErr w:type="spellStart"/>
      <w:r w:rsidRPr="00D1514D">
        <w:rPr>
          <w:szCs w:val="22"/>
          <w:lang w:val="en-GB"/>
        </w:rPr>
        <w:t>nanopowder</w:t>
      </w:r>
      <w:proofErr w:type="spellEnd"/>
      <w:r w:rsidRPr="00D1514D">
        <w:rPr>
          <w:szCs w:val="22"/>
          <w:lang w:val="en-GB"/>
        </w:rPr>
        <w:t xml:space="preserve"> prepared in this study</w:t>
      </w:r>
      <w:r>
        <w:rPr>
          <w:sz w:val="24"/>
          <w:szCs w:val="24"/>
          <w:lang w:val="en-GB"/>
        </w:rPr>
        <w:t>.</w:t>
      </w:r>
    </w:p>
    <w:p w14:paraId="05DBEF09" w14:textId="759381AD" w:rsidR="00F304E0" w:rsidRPr="00AB5DE2" w:rsidRDefault="00F304E0" w:rsidP="00F304E0">
      <w:pPr>
        <w:pStyle w:val="Caption"/>
        <w:keepNext/>
        <w:spacing w:before="240" w:after="120"/>
        <w:jc w:val="both"/>
      </w:pPr>
      <w:r w:rsidRPr="00AB5DE2">
        <w:rPr>
          <w:b/>
        </w:rPr>
        <w:t xml:space="preserve">Table </w:t>
      </w:r>
      <w:r w:rsidRPr="00AB5DE2">
        <w:rPr>
          <w:b/>
        </w:rPr>
        <w:fldChar w:fldCharType="begin"/>
      </w:r>
      <w:r w:rsidRPr="00AB5DE2">
        <w:rPr>
          <w:b/>
        </w:rPr>
        <w:instrText xml:space="preserve"> SEQ Table \* ARABIC </w:instrText>
      </w:r>
      <w:r w:rsidRPr="00AB5DE2">
        <w:rPr>
          <w:b/>
        </w:rPr>
        <w:fldChar w:fldCharType="separate"/>
      </w:r>
      <w:r w:rsidR="00202FE8">
        <w:rPr>
          <w:b/>
          <w:noProof/>
        </w:rPr>
        <w:t>3</w:t>
      </w:r>
      <w:r w:rsidRPr="00AB5DE2">
        <w:rPr>
          <w:b/>
        </w:rPr>
        <w:fldChar w:fldCharType="end"/>
      </w:r>
      <w:r w:rsidRPr="00AB5DE2">
        <w:t xml:space="preserve"> Characteristic peaks observed in the 500–800 nm range in the UV-Vis absorption spectra of NdVO</w:t>
      </w:r>
      <w:r w:rsidRPr="00AB5DE2">
        <w:rPr>
          <w:vertAlign w:val="subscript"/>
        </w:rPr>
        <w:t>4</w:t>
      </w:r>
      <w:r w:rsidRPr="00AB5DE2">
        <w:t>.</w:t>
      </w:r>
    </w:p>
    <w:tbl>
      <w:tblPr>
        <w:tblStyle w:val="TableGrid"/>
        <w:tblW w:w="9446" w:type="dxa"/>
        <w:tblLayout w:type="fixed"/>
        <w:tblLook w:val="00A0" w:firstRow="1" w:lastRow="0" w:firstColumn="1" w:lastColumn="0" w:noHBand="0" w:noVBand="0"/>
      </w:tblPr>
      <w:tblGrid>
        <w:gridCol w:w="730"/>
        <w:gridCol w:w="613"/>
        <w:gridCol w:w="618"/>
        <w:gridCol w:w="2889"/>
        <w:gridCol w:w="1939"/>
        <w:gridCol w:w="2657"/>
      </w:tblGrid>
      <w:tr w:rsidR="00F304E0" w:rsidRPr="00AB5DE2" w14:paraId="6D5B71F1" w14:textId="77777777" w:rsidTr="009D0C7D">
        <w:trPr>
          <w:trHeight w:val="503"/>
        </w:trPr>
        <w:tc>
          <w:tcPr>
            <w:tcW w:w="196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616DEF41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36B91">
              <w:rPr>
                <w:b/>
                <w:bCs/>
                <w:sz w:val="20"/>
                <w:szCs w:val="20"/>
              </w:rPr>
              <w:t>Peak position</w:t>
            </w:r>
          </w:p>
          <w:p w14:paraId="5180794A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36B91">
              <w:rPr>
                <w:b/>
                <w:bCs/>
                <w:sz w:val="20"/>
                <w:szCs w:val="20"/>
              </w:rPr>
              <w:t>(nm)</w:t>
            </w:r>
          </w:p>
        </w:tc>
        <w:tc>
          <w:tcPr>
            <w:tcW w:w="2889" w:type="dxa"/>
            <w:vMerge w:val="restart"/>
            <w:tcBorders>
              <w:left w:val="nil"/>
              <w:right w:val="nil"/>
            </w:tcBorders>
          </w:tcPr>
          <w:p w14:paraId="48B9DC35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36B91">
              <w:rPr>
                <w:b/>
                <w:bCs/>
                <w:sz w:val="20"/>
                <w:szCs w:val="20"/>
              </w:rPr>
              <w:t>Synthesis method and particle size</w:t>
            </w:r>
          </w:p>
        </w:tc>
        <w:tc>
          <w:tcPr>
            <w:tcW w:w="1939" w:type="dxa"/>
            <w:vMerge w:val="restart"/>
            <w:tcBorders>
              <w:left w:val="nil"/>
              <w:right w:val="nil"/>
            </w:tcBorders>
          </w:tcPr>
          <w:p w14:paraId="1D41AC4E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36B91">
              <w:rPr>
                <w:b/>
                <w:bCs/>
                <w:sz w:val="20"/>
                <w:szCs w:val="20"/>
              </w:rPr>
              <w:t>Study</w:t>
            </w:r>
          </w:p>
        </w:tc>
        <w:tc>
          <w:tcPr>
            <w:tcW w:w="2657" w:type="dxa"/>
            <w:vMerge w:val="restart"/>
            <w:tcBorders>
              <w:left w:val="nil"/>
              <w:right w:val="nil"/>
            </w:tcBorders>
          </w:tcPr>
          <w:p w14:paraId="7B7BF803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36B91">
              <w:rPr>
                <w:b/>
                <w:bCs/>
                <w:sz w:val="20"/>
                <w:szCs w:val="20"/>
              </w:rPr>
              <w:t>Comments/</w:t>
            </w:r>
          </w:p>
          <w:p w14:paraId="5DE67676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36B91">
              <w:rPr>
                <w:b/>
                <w:bCs/>
                <w:sz w:val="20"/>
                <w:szCs w:val="20"/>
              </w:rPr>
              <w:t>Assignment</w:t>
            </w:r>
          </w:p>
        </w:tc>
      </w:tr>
      <w:tr w:rsidR="00F304E0" w:rsidRPr="00736B91" w14:paraId="4EAFD204" w14:textId="77777777" w:rsidTr="009D0C7D">
        <w:trPr>
          <w:trHeight w:val="420"/>
        </w:trPr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2F2C06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736B91">
              <w:rPr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B8DD95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36B91">
              <w:rPr>
                <w:b/>
                <w:sz w:val="20"/>
                <w:szCs w:val="20"/>
              </w:rPr>
              <w:t>(2)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19A38C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36B91">
              <w:rPr>
                <w:b/>
                <w:sz w:val="20"/>
                <w:szCs w:val="20"/>
              </w:rPr>
              <w:t>(3)</w:t>
            </w:r>
          </w:p>
        </w:tc>
        <w:tc>
          <w:tcPr>
            <w:tcW w:w="288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9A42CF8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3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A5DEA5A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5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FF46ABE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  <w:vertAlign w:val="subscript"/>
              </w:rPr>
            </w:pPr>
          </w:p>
        </w:tc>
      </w:tr>
      <w:tr w:rsidR="00F304E0" w:rsidRPr="00736B91" w14:paraId="185B9279" w14:textId="77777777" w:rsidTr="009D0C7D">
        <w:trPr>
          <w:trHeight w:val="122"/>
        </w:trPr>
        <w:tc>
          <w:tcPr>
            <w:tcW w:w="730" w:type="dxa"/>
            <w:tcBorders>
              <w:left w:val="nil"/>
              <w:bottom w:val="single" w:sz="4" w:space="0" w:color="auto"/>
              <w:right w:val="nil"/>
            </w:tcBorders>
          </w:tcPr>
          <w:p w14:paraId="4A18B8DF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  <w:p w14:paraId="417E5777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36B91">
              <w:rPr>
                <w:bCs/>
                <w:sz w:val="20"/>
                <w:szCs w:val="20"/>
              </w:rPr>
              <w:t>-</w:t>
            </w:r>
          </w:p>
          <w:p w14:paraId="31791F8D" w14:textId="52632B3B" w:rsidR="0081395C" w:rsidRPr="00736B91" w:rsidRDefault="0081395C" w:rsidP="00CB0311">
            <w:pPr>
              <w:pStyle w:val="08ArticleText"/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3" w:type="dxa"/>
            <w:tcBorders>
              <w:left w:val="nil"/>
              <w:bottom w:val="single" w:sz="4" w:space="0" w:color="auto"/>
              <w:right w:val="nil"/>
            </w:tcBorders>
          </w:tcPr>
          <w:p w14:paraId="0EBC2437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  <w:p w14:paraId="7E3E2707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615</w:t>
            </w:r>
          </w:p>
          <w:p w14:paraId="62C60A1A" w14:textId="50EF0FCE" w:rsidR="0081395C" w:rsidRPr="00736B91" w:rsidRDefault="0081395C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tcBorders>
              <w:left w:val="nil"/>
              <w:bottom w:val="single" w:sz="4" w:space="0" w:color="auto"/>
              <w:right w:val="nil"/>
            </w:tcBorders>
          </w:tcPr>
          <w:p w14:paraId="627E6328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  <w:p w14:paraId="35516B6F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770</w:t>
            </w:r>
          </w:p>
          <w:p w14:paraId="25AEDBF6" w14:textId="438A8D09" w:rsidR="0081395C" w:rsidRPr="00736B91" w:rsidRDefault="0081395C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89" w:type="dxa"/>
            <w:tcBorders>
              <w:left w:val="nil"/>
              <w:bottom w:val="single" w:sz="4" w:space="0" w:color="auto"/>
              <w:right w:val="nil"/>
            </w:tcBorders>
          </w:tcPr>
          <w:p w14:paraId="40392B75" w14:textId="4D6616FB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Co-precipitation, needles of</w:t>
            </w:r>
            <w:r w:rsidR="007D4E20" w:rsidRPr="00736B91">
              <w:rPr>
                <w:sz w:val="20"/>
                <w:szCs w:val="20"/>
              </w:rPr>
              <w:t xml:space="preserve"> ~100 nm length and </w:t>
            </w:r>
            <w:r w:rsidRPr="00736B91">
              <w:rPr>
                <w:sz w:val="20"/>
                <w:szCs w:val="20"/>
              </w:rPr>
              <w:t>20 nm diameter</w:t>
            </w:r>
          </w:p>
        </w:tc>
        <w:tc>
          <w:tcPr>
            <w:tcW w:w="1939" w:type="dxa"/>
            <w:tcBorders>
              <w:left w:val="nil"/>
              <w:bottom w:val="single" w:sz="4" w:space="0" w:color="auto"/>
              <w:right w:val="nil"/>
            </w:tcBorders>
          </w:tcPr>
          <w:p w14:paraId="6C44FF18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  <w:p w14:paraId="173D0E79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This study</w:t>
            </w:r>
          </w:p>
          <w:p w14:paraId="2DFB2286" w14:textId="18E7FF62" w:rsidR="0081395C" w:rsidRPr="00736B91" w:rsidRDefault="0081395C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57" w:type="dxa"/>
            <w:tcBorders>
              <w:left w:val="nil"/>
              <w:bottom w:val="single" w:sz="4" w:space="0" w:color="auto"/>
              <w:right w:val="nil"/>
            </w:tcBorders>
          </w:tcPr>
          <w:p w14:paraId="16682A40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 xml:space="preserve">From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I</w:t>
            </w:r>
            <w:r w:rsidRPr="00736B91">
              <w:rPr>
                <w:sz w:val="20"/>
                <w:szCs w:val="20"/>
                <w:vertAlign w:val="subscript"/>
              </w:rPr>
              <w:t xml:space="preserve">9/2 </w:t>
            </w:r>
            <w:r w:rsidRPr="00736B91">
              <w:rPr>
                <w:sz w:val="20"/>
                <w:szCs w:val="20"/>
              </w:rPr>
              <w:t>to:</w:t>
            </w:r>
          </w:p>
          <w:p w14:paraId="62F3BA30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  <w:vertAlign w:val="subscript"/>
              </w:rPr>
            </w:pPr>
            <w:r w:rsidRPr="00736B91">
              <w:rPr>
                <w:sz w:val="20"/>
                <w:szCs w:val="20"/>
              </w:rPr>
              <w:t>(1)</w:t>
            </w:r>
            <w:r w:rsidRPr="00736B91">
              <w:rPr>
                <w:sz w:val="20"/>
                <w:szCs w:val="20"/>
                <w:vertAlign w:val="superscript"/>
              </w:rPr>
              <w:t xml:space="preserve"> </w:t>
            </w:r>
            <w:proofErr w:type="gramStart"/>
            <w:r w:rsidRPr="00736B91">
              <w:rPr>
                <w:sz w:val="20"/>
                <w:szCs w:val="20"/>
              </w:rPr>
              <w:t>/ ,</w:t>
            </w:r>
            <w:proofErr w:type="gramEnd"/>
            <w:r w:rsidRPr="00736B91">
              <w:rPr>
                <w:sz w:val="20"/>
                <w:szCs w:val="20"/>
              </w:rPr>
              <w:t xml:space="preserve"> (2)</w:t>
            </w:r>
            <w:r w:rsidRPr="00736B91">
              <w:rPr>
                <w:sz w:val="20"/>
                <w:szCs w:val="20"/>
                <w:vertAlign w:val="superscript"/>
              </w:rPr>
              <w:t xml:space="preserve">  4</w:t>
            </w:r>
            <w:r w:rsidRPr="00736B91">
              <w:rPr>
                <w:sz w:val="20"/>
                <w:szCs w:val="20"/>
              </w:rPr>
              <w:t>G</w:t>
            </w:r>
            <w:r w:rsidRPr="00736B91">
              <w:rPr>
                <w:sz w:val="20"/>
                <w:szCs w:val="20"/>
                <w:vertAlign w:val="subscript"/>
              </w:rPr>
              <w:t>5/2</w:t>
            </w:r>
            <w:r w:rsidRPr="00736B91">
              <w:rPr>
                <w:sz w:val="20"/>
                <w:szCs w:val="20"/>
              </w:rPr>
              <w:t xml:space="preserve"> and (3)</w:t>
            </w:r>
            <w:r w:rsidRPr="00736B91">
              <w:rPr>
                <w:sz w:val="20"/>
                <w:szCs w:val="20"/>
                <w:vertAlign w:val="superscript"/>
              </w:rPr>
              <w:t xml:space="preserve"> 4</w:t>
            </w:r>
            <w:r w:rsidRPr="00736B91">
              <w:rPr>
                <w:sz w:val="20"/>
                <w:szCs w:val="20"/>
              </w:rPr>
              <w:t>F</w:t>
            </w:r>
            <w:r w:rsidRPr="00736B91">
              <w:rPr>
                <w:sz w:val="20"/>
                <w:szCs w:val="20"/>
                <w:vertAlign w:val="subscript"/>
              </w:rPr>
              <w:t>7/2</w:t>
            </w:r>
          </w:p>
          <w:p w14:paraId="35299C3D" w14:textId="218769D4" w:rsidR="0081395C" w:rsidRPr="00736B91" w:rsidRDefault="0081395C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  <w:vertAlign w:val="subscript"/>
              </w:rPr>
            </w:pPr>
          </w:p>
        </w:tc>
      </w:tr>
      <w:tr w:rsidR="00F304E0" w:rsidRPr="00736B91" w14:paraId="7FF78684" w14:textId="77777777" w:rsidTr="009D0C7D">
        <w:trPr>
          <w:trHeight w:val="727"/>
        </w:trPr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21EE27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36B91">
              <w:rPr>
                <w:bCs/>
                <w:sz w:val="20"/>
                <w:szCs w:val="20"/>
              </w:rPr>
              <w:t>-</w:t>
            </w:r>
          </w:p>
          <w:p w14:paraId="0C0EFC49" w14:textId="1D665D9C" w:rsidR="0081395C" w:rsidRPr="00736B91" w:rsidRDefault="0081395C" w:rsidP="00CB0311">
            <w:pPr>
              <w:pStyle w:val="08ArticleText"/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A35C91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590</w:t>
            </w:r>
          </w:p>
          <w:p w14:paraId="35F12535" w14:textId="0F9718E9" w:rsidR="0081395C" w:rsidRPr="00736B91" w:rsidRDefault="0081395C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A5A004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750</w:t>
            </w:r>
          </w:p>
          <w:p w14:paraId="7F2D2DEE" w14:textId="23C091C9" w:rsidR="0081395C" w:rsidRPr="00736B91" w:rsidRDefault="0081395C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251027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Solid-state reactions, ~1μm.</w:t>
            </w:r>
          </w:p>
          <w:p w14:paraId="0347EED6" w14:textId="5B4CDF72" w:rsidR="0081395C" w:rsidRPr="00736B91" w:rsidRDefault="0081395C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A24674" w14:textId="33715D70" w:rsidR="0081395C" w:rsidRPr="002066F1" w:rsidRDefault="00BD63D5" w:rsidP="00E97F84">
            <w:pPr>
              <w:pStyle w:val="08ArticleText"/>
              <w:spacing w:line="36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066F1">
              <w:rPr>
                <w:sz w:val="20"/>
                <w:szCs w:val="20"/>
              </w:rPr>
              <w:t>Dragomir</w:t>
            </w:r>
            <w:proofErr w:type="spellEnd"/>
            <w:r w:rsidRPr="002066F1">
              <w:rPr>
                <w:sz w:val="20"/>
                <w:szCs w:val="20"/>
              </w:rPr>
              <w:t xml:space="preserve"> et al., Singh et al</w:t>
            </w:r>
            <w:bookmarkStart w:id="21" w:name="_Ref446192833"/>
            <w:r w:rsidR="00E97F84" w:rsidRPr="00BA3594">
              <w:rPr>
                <w:sz w:val="20"/>
                <w:szCs w:val="20"/>
                <w:vertAlign w:val="superscript"/>
              </w:rPr>
              <w:fldChar w:fldCharType="begin"/>
            </w:r>
            <w:r w:rsidR="00E97F84" w:rsidRPr="00BA3594">
              <w:rPr>
                <w:sz w:val="20"/>
                <w:szCs w:val="20"/>
                <w:vertAlign w:val="superscript"/>
              </w:rPr>
              <w:instrText xml:space="preserve"> NOTEREF _Ref446192839 \h  \* MERGEFORMAT </w:instrText>
            </w:r>
            <w:r w:rsidR="00E97F84" w:rsidRPr="00BA3594">
              <w:rPr>
                <w:sz w:val="20"/>
                <w:szCs w:val="20"/>
                <w:vertAlign w:val="superscript"/>
              </w:rPr>
            </w:r>
            <w:r w:rsidR="00E97F84" w:rsidRPr="00BA3594">
              <w:rPr>
                <w:sz w:val="20"/>
                <w:szCs w:val="20"/>
                <w:vertAlign w:val="superscript"/>
              </w:rPr>
              <w:fldChar w:fldCharType="separate"/>
            </w:r>
            <w:r w:rsidR="00202FE8">
              <w:rPr>
                <w:sz w:val="20"/>
                <w:szCs w:val="20"/>
                <w:vertAlign w:val="superscript"/>
              </w:rPr>
              <w:t>23</w:t>
            </w:r>
            <w:r w:rsidR="00E97F84" w:rsidRPr="00BA3594">
              <w:rPr>
                <w:sz w:val="20"/>
                <w:szCs w:val="20"/>
                <w:vertAlign w:val="superscript"/>
              </w:rPr>
              <w:fldChar w:fldCharType="end"/>
            </w:r>
            <w:r w:rsidR="00E97F84" w:rsidRPr="00BA3594">
              <w:rPr>
                <w:sz w:val="20"/>
                <w:szCs w:val="20"/>
                <w:vertAlign w:val="superscript"/>
              </w:rPr>
              <w:t>,</w:t>
            </w:r>
            <w:r w:rsidR="00F304E0" w:rsidRPr="00BA3594">
              <w:rPr>
                <w:rStyle w:val="EndnoteReference"/>
                <w:sz w:val="20"/>
                <w:szCs w:val="20"/>
                <w:vertAlign w:val="superscript"/>
              </w:rPr>
              <w:endnoteReference w:id="34"/>
            </w:r>
            <w:bookmarkEnd w:id="21"/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C6DCB4" w14:textId="77777777" w:rsidR="00BD63D5" w:rsidRPr="002066F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2066F1">
              <w:rPr>
                <w:sz w:val="20"/>
                <w:szCs w:val="20"/>
              </w:rPr>
              <w:t xml:space="preserve">(1) </w:t>
            </w:r>
            <w:proofErr w:type="gramStart"/>
            <w:r w:rsidRPr="002066F1">
              <w:rPr>
                <w:sz w:val="20"/>
                <w:szCs w:val="20"/>
              </w:rPr>
              <w:t>/ ,</w:t>
            </w:r>
            <w:proofErr w:type="gramEnd"/>
            <w:r w:rsidRPr="002066F1">
              <w:rPr>
                <w:sz w:val="20"/>
                <w:szCs w:val="20"/>
              </w:rPr>
              <w:t xml:space="preserve"> (2) </w:t>
            </w:r>
            <w:r w:rsidRPr="002066F1">
              <w:rPr>
                <w:sz w:val="20"/>
                <w:szCs w:val="20"/>
                <w:vertAlign w:val="superscript"/>
              </w:rPr>
              <w:t>4</w:t>
            </w:r>
            <w:r w:rsidRPr="002066F1">
              <w:rPr>
                <w:sz w:val="20"/>
                <w:szCs w:val="20"/>
              </w:rPr>
              <w:t>I</w:t>
            </w:r>
            <w:r w:rsidRPr="002066F1">
              <w:rPr>
                <w:sz w:val="20"/>
                <w:szCs w:val="20"/>
                <w:vertAlign w:val="subscript"/>
              </w:rPr>
              <w:t>9/2</w:t>
            </w:r>
            <w:r w:rsidRPr="002066F1">
              <w:rPr>
                <w:sz w:val="20"/>
                <w:szCs w:val="20"/>
              </w:rPr>
              <w:t xml:space="preserve"> to </w:t>
            </w:r>
            <w:r w:rsidRPr="002066F1">
              <w:rPr>
                <w:sz w:val="20"/>
                <w:szCs w:val="20"/>
                <w:vertAlign w:val="superscript"/>
              </w:rPr>
              <w:t>4</w:t>
            </w:r>
            <w:r w:rsidRPr="002066F1">
              <w:rPr>
                <w:sz w:val="20"/>
                <w:szCs w:val="20"/>
              </w:rPr>
              <w:t>G</w:t>
            </w:r>
            <w:r w:rsidRPr="002066F1">
              <w:rPr>
                <w:sz w:val="20"/>
                <w:szCs w:val="20"/>
                <w:vertAlign w:val="subscript"/>
              </w:rPr>
              <w:t>5/2</w:t>
            </w:r>
            <w:r w:rsidRPr="002066F1">
              <w:rPr>
                <w:sz w:val="20"/>
                <w:szCs w:val="20"/>
              </w:rPr>
              <w:t xml:space="preserve">, </w:t>
            </w:r>
          </w:p>
          <w:p w14:paraId="6175D19E" w14:textId="1372878D" w:rsidR="00F304E0" w:rsidRPr="002066F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2066F1">
              <w:rPr>
                <w:sz w:val="20"/>
                <w:szCs w:val="20"/>
              </w:rPr>
              <w:t xml:space="preserve">(3)  </w:t>
            </w:r>
            <w:r w:rsidRPr="002066F1">
              <w:rPr>
                <w:sz w:val="20"/>
                <w:szCs w:val="20"/>
                <w:vertAlign w:val="superscript"/>
              </w:rPr>
              <w:t>4</w:t>
            </w:r>
            <w:r w:rsidRPr="002066F1">
              <w:rPr>
                <w:sz w:val="20"/>
                <w:szCs w:val="20"/>
              </w:rPr>
              <w:t>I</w:t>
            </w:r>
            <w:r w:rsidRPr="002066F1">
              <w:rPr>
                <w:sz w:val="20"/>
                <w:szCs w:val="20"/>
                <w:vertAlign w:val="subscript"/>
              </w:rPr>
              <w:t>9/2</w:t>
            </w:r>
            <w:r w:rsidRPr="002066F1">
              <w:rPr>
                <w:sz w:val="20"/>
                <w:szCs w:val="20"/>
              </w:rPr>
              <w:t xml:space="preserve"> to </w:t>
            </w:r>
            <w:r w:rsidRPr="002066F1">
              <w:rPr>
                <w:sz w:val="20"/>
                <w:szCs w:val="20"/>
                <w:vertAlign w:val="superscript"/>
              </w:rPr>
              <w:t>4</w:t>
            </w:r>
            <w:r w:rsidRPr="002066F1">
              <w:rPr>
                <w:sz w:val="20"/>
                <w:szCs w:val="20"/>
              </w:rPr>
              <w:t>F</w:t>
            </w:r>
            <w:r w:rsidRPr="002066F1">
              <w:rPr>
                <w:sz w:val="20"/>
                <w:szCs w:val="20"/>
                <w:vertAlign w:val="subscript"/>
              </w:rPr>
              <w:t>7/2</w:t>
            </w:r>
          </w:p>
        </w:tc>
      </w:tr>
      <w:tr w:rsidR="00F304E0" w:rsidRPr="00736B91" w14:paraId="229463AE" w14:textId="77777777" w:rsidTr="009D0C7D">
        <w:trPr>
          <w:trHeight w:val="998"/>
        </w:trPr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F07A47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36B91">
              <w:rPr>
                <w:bCs/>
                <w:sz w:val="20"/>
                <w:szCs w:val="20"/>
              </w:rPr>
              <w:t>532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8FC73E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582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B5A01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744</w:t>
            </w: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4EB762" w14:textId="60713529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736B91">
              <w:rPr>
                <w:sz w:val="20"/>
                <w:szCs w:val="20"/>
              </w:rPr>
              <w:t>Templated</w:t>
            </w:r>
            <w:proofErr w:type="spellEnd"/>
            <w:r w:rsidRPr="00736B91">
              <w:rPr>
                <w:sz w:val="20"/>
                <w:szCs w:val="20"/>
              </w:rPr>
              <w:t xml:space="preserve"> sol-gel </w:t>
            </w:r>
          </w:p>
          <w:p w14:paraId="3518D951" w14:textId="7A5FABCC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Nanotubes with the diameter of about 40 nm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55C322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</w:p>
          <w:p w14:paraId="162BA680" w14:textId="65BD1ABF" w:rsidR="00F304E0" w:rsidRPr="00736B91" w:rsidRDefault="00BA3594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Peng et al.</w:t>
            </w:r>
            <w:r w:rsidR="00F304E0" w:rsidRPr="00BA3594">
              <w:rPr>
                <w:rStyle w:val="EndnoteReference"/>
                <w:sz w:val="20"/>
                <w:szCs w:val="20"/>
                <w:vertAlign w:val="superscript"/>
              </w:rPr>
              <w:endnoteReference w:id="35"/>
            </w: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9F4A5A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 xml:space="preserve">(1)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G</w:t>
            </w:r>
            <w:r w:rsidRPr="00736B91">
              <w:rPr>
                <w:sz w:val="20"/>
                <w:szCs w:val="20"/>
                <w:vertAlign w:val="subscript"/>
              </w:rPr>
              <w:t xml:space="preserve">7/2 </w:t>
            </w:r>
            <w:r w:rsidRPr="00736B91">
              <w:rPr>
                <w:sz w:val="20"/>
                <w:szCs w:val="20"/>
              </w:rPr>
              <w:t xml:space="preserve">and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G</w:t>
            </w:r>
            <w:r w:rsidRPr="00736B91">
              <w:rPr>
                <w:sz w:val="20"/>
                <w:szCs w:val="20"/>
                <w:vertAlign w:val="subscript"/>
              </w:rPr>
              <w:t>9/2</w:t>
            </w:r>
          </w:p>
          <w:p w14:paraId="30F42DF8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 xml:space="preserve">(2)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G</w:t>
            </w:r>
            <w:r w:rsidRPr="00736B91">
              <w:rPr>
                <w:sz w:val="20"/>
                <w:szCs w:val="20"/>
                <w:vertAlign w:val="subscript"/>
              </w:rPr>
              <w:t>7/2</w:t>
            </w:r>
            <w:r w:rsidRPr="00736B91">
              <w:rPr>
                <w:sz w:val="20"/>
                <w:szCs w:val="20"/>
              </w:rPr>
              <w:t xml:space="preserve">, (3)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F</w:t>
            </w:r>
            <w:r w:rsidRPr="00736B91">
              <w:rPr>
                <w:sz w:val="20"/>
                <w:szCs w:val="20"/>
                <w:vertAlign w:val="subscript"/>
              </w:rPr>
              <w:t xml:space="preserve">7/2 </w:t>
            </w:r>
            <w:r w:rsidRPr="00736B91">
              <w:rPr>
                <w:sz w:val="20"/>
                <w:szCs w:val="20"/>
              </w:rPr>
              <w:t xml:space="preserve">and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S</w:t>
            </w:r>
            <w:r w:rsidRPr="00736B91">
              <w:rPr>
                <w:sz w:val="20"/>
                <w:szCs w:val="20"/>
                <w:vertAlign w:val="subscript"/>
              </w:rPr>
              <w:t>3/2</w:t>
            </w:r>
          </w:p>
        </w:tc>
      </w:tr>
      <w:tr w:rsidR="00F304E0" w:rsidRPr="00736B91" w14:paraId="2C82A88A" w14:textId="77777777" w:rsidTr="009D0C7D">
        <w:trPr>
          <w:trHeight w:val="907"/>
        </w:trPr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C0C2DC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36B91">
              <w:rPr>
                <w:bCs/>
                <w:sz w:val="20"/>
                <w:szCs w:val="20"/>
              </w:rPr>
              <w:t>538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0031AF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590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7EF684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752</w:t>
            </w: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C40E07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Nanowires, 100 nm diameter and 3μm length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5B07D9" w14:textId="0C8AAD12" w:rsidR="00F304E0" w:rsidRPr="00736B91" w:rsidRDefault="00BA3594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Xu et al.</w:t>
            </w:r>
            <w:r w:rsidR="00F304E0" w:rsidRPr="00BA3594">
              <w:rPr>
                <w:rStyle w:val="EndnoteReference"/>
                <w:iCs/>
                <w:sz w:val="20"/>
                <w:szCs w:val="20"/>
                <w:vertAlign w:val="superscript"/>
              </w:rPr>
              <w:endnoteReference w:id="36"/>
            </w: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48D97D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 xml:space="preserve">From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I</w:t>
            </w:r>
            <w:r w:rsidRPr="00736B91">
              <w:rPr>
                <w:sz w:val="20"/>
                <w:szCs w:val="20"/>
                <w:vertAlign w:val="subscript"/>
              </w:rPr>
              <w:t xml:space="preserve">9/2 </w:t>
            </w:r>
            <w:r w:rsidRPr="00736B91">
              <w:rPr>
                <w:sz w:val="20"/>
                <w:szCs w:val="20"/>
              </w:rPr>
              <w:t>to:</w:t>
            </w:r>
          </w:p>
          <w:p w14:paraId="1ACC5918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 xml:space="preserve">(1) </w:t>
            </w:r>
            <w:r w:rsidRPr="00736B91">
              <w:rPr>
                <w:sz w:val="20"/>
                <w:szCs w:val="20"/>
                <w:vertAlign w:val="superscript"/>
              </w:rPr>
              <w:t>2</w:t>
            </w:r>
            <w:r w:rsidRPr="00736B91">
              <w:rPr>
                <w:sz w:val="20"/>
                <w:szCs w:val="20"/>
              </w:rPr>
              <w:t>G</w:t>
            </w:r>
            <w:r w:rsidRPr="00736B91">
              <w:rPr>
                <w:sz w:val="20"/>
                <w:szCs w:val="20"/>
                <w:vertAlign w:val="subscript"/>
              </w:rPr>
              <w:t>7/2</w:t>
            </w:r>
            <w:r w:rsidRPr="00736B91">
              <w:rPr>
                <w:sz w:val="20"/>
                <w:szCs w:val="20"/>
              </w:rPr>
              <w:t xml:space="preserve">, (2)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G</w:t>
            </w:r>
            <w:r w:rsidRPr="00736B91">
              <w:rPr>
                <w:sz w:val="20"/>
                <w:szCs w:val="20"/>
                <w:vertAlign w:val="subscript"/>
              </w:rPr>
              <w:t>5/2</w:t>
            </w:r>
            <w:r w:rsidRPr="00736B91">
              <w:rPr>
                <w:sz w:val="20"/>
                <w:szCs w:val="20"/>
              </w:rPr>
              <w:t xml:space="preserve">, (3)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F</w:t>
            </w:r>
            <w:r w:rsidRPr="00736B91">
              <w:rPr>
                <w:sz w:val="20"/>
                <w:szCs w:val="20"/>
                <w:vertAlign w:val="subscript"/>
              </w:rPr>
              <w:t>7/2</w:t>
            </w:r>
          </w:p>
        </w:tc>
      </w:tr>
      <w:tr w:rsidR="00F304E0" w:rsidRPr="00736B91" w14:paraId="2766070C" w14:textId="77777777" w:rsidTr="009D0C7D">
        <w:trPr>
          <w:trHeight w:val="640"/>
        </w:trPr>
        <w:tc>
          <w:tcPr>
            <w:tcW w:w="730" w:type="dxa"/>
            <w:tcBorders>
              <w:top w:val="single" w:sz="4" w:space="0" w:color="auto"/>
              <w:left w:val="nil"/>
              <w:right w:val="nil"/>
            </w:tcBorders>
          </w:tcPr>
          <w:p w14:paraId="2B88802A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bCs/>
                <w:sz w:val="20"/>
                <w:szCs w:val="20"/>
              </w:rPr>
            </w:pPr>
            <w:r w:rsidRPr="00736B91">
              <w:rPr>
                <w:bCs/>
                <w:sz w:val="20"/>
                <w:szCs w:val="20"/>
              </w:rPr>
              <w:t>~525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right w:val="nil"/>
            </w:tcBorders>
          </w:tcPr>
          <w:p w14:paraId="2EA9906B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593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right w:val="nil"/>
            </w:tcBorders>
          </w:tcPr>
          <w:p w14:paraId="3A162573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753</w:t>
            </w:r>
          </w:p>
        </w:tc>
        <w:tc>
          <w:tcPr>
            <w:tcW w:w="2889" w:type="dxa"/>
            <w:tcBorders>
              <w:top w:val="single" w:sz="4" w:space="0" w:color="auto"/>
              <w:left w:val="nil"/>
              <w:right w:val="nil"/>
            </w:tcBorders>
          </w:tcPr>
          <w:p w14:paraId="7EA778AD" w14:textId="6CFE2928" w:rsidR="00F304E0" w:rsidRPr="00736B91" w:rsidRDefault="00F304E0" w:rsidP="00BD63D5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>Hydrother</w:t>
            </w:r>
            <w:r w:rsidR="00B23EB1" w:rsidRPr="00736B91">
              <w:rPr>
                <w:sz w:val="20"/>
                <w:szCs w:val="20"/>
              </w:rPr>
              <w:t xml:space="preserve">mal, </w:t>
            </w:r>
            <w:proofErr w:type="spellStart"/>
            <w:r w:rsidR="00B23EB1" w:rsidRPr="00736B91">
              <w:rPr>
                <w:sz w:val="20"/>
                <w:szCs w:val="20"/>
              </w:rPr>
              <w:t>nanorods</w:t>
            </w:r>
            <w:proofErr w:type="spellEnd"/>
            <w:r w:rsidR="00B23EB1" w:rsidRPr="00736B91">
              <w:rPr>
                <w:sz w:val="20"/>
                <w:szCs w:val="20"/>
              </w:rPr>
              <w:t xml:space="preserve">, length: 400–700 </w:t>
            </w:r>
            <w:r w:rsidRPr="00736B91">
              <w:rPr>
                <w:sz w:val="20"/>
                <w:szCs w:val="20"/>
              </w:rPr>
              <w:t>nm.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right w:val="nil"/>
            </w:tcBorders>
          </w:tcPr>
          <w:p w14:paraId="79CD851F" w14:textId="3BEB6529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bookmarkStart w:id="22" w:name="_Ref449622379"/>
            <w:r w:rsidRPr="00736B91">
              <w:rPr>
                <w:sz w:val="20"/>
                <w:szCs w:val="20"/>
              </w:rPr>
              <w:t>Wu et al.</w:t>
            </w:r>
            <w:bookmarkStart w:id="23" w:name="_Ref495327107"/>
            <w:bookmarkEnd w:id="22"/>
            <w:r w:rsidRPr="00BA3594">
              <w:rPr>
                <w:rStyle w:val="EndnoteReference"/>
                <w:sz w:val="20"/>
                <w:szCs w:val="20"/>
                <w:vertAlign w:val="superscript"/>
              </w:rPr>
              <w:endnoteReference w:id="37"/>
            </w:r>
            <w:bookmarkEnd w:id="23"/>
          </w:p>
        </w:tc>
        <w:tc>
          <w:tcPr>
            <w:tcW w:w="2657" w:type="dxa"/>
            <w:tcBorders>
              <w:top w:val="single" w:sz="4" w:space="0" w:color="auto"/>
              <w:left w:val="nil"/>
              <w:right w:val="nil"/>
            </w:tcBorders>
          </w:tcPr>
          <w:p w14:paraId="5C78F544" w14:textId="77777777" w:rsidR="00F304E0" w:rsidRPr="00736B91" w:rsidRDefault="00F304E0" w:rsidP="00CB0311">
            <w:pPr>
              <w:pStyle w:val="08ArticleText"/>
              <w:spacing w:line="360" w:lineRule="auto"/>
              <w:jc w:val="center"/>
              <w:rPr>
                <w:sz w:val="20"/>
                <w:szCs w:val="20"/>
              </w:rPr>
            </w:pPr>
            <w:r w:rsidRPr="00736B91">
              <w:rPr>
                <w:sz w:val="20"/>
                <w:szCs w:val="20"/>
              </w:rPr>
              <w:t xml:space="preserve">(1) /, (2)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I</w:t>
            </w:r>
            <w:r w:rsidRPr="00736B91">
              <w:rPr>
                <w:sz w:val="20"/>
                <w:szCs w:val="20"/>
                <w:vertAlign w:val="subscript"/>
              </w:rPr>
              <w:t xml:space="preserve">9/2 </w:t>
            </w:r>
            <w:r w:rsidRPr="00736B91">
              <w:rPr>
                <w:sz w:val="20"/>
                <w:szCs w:val="20"/>
              </w:rPr>
              <w:t xml:space="preserve">to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G</w:t>
            </w:r>
            <w:r w:rsidRPr="00736B91">
              <w:rPr>
                <w:sz w:val="20"/>
                <w:szCs w:val="20"/>
                <w:vertAlign w:val="subscript"/>
              </w:rPr>
              <w:t>5/2</w:t>
            </w:r>
            <w:r w:rsidRPr="00736B91">
              <w:rPr>
                <w:sz w:val="20"/>
                <w:szCs w:val="20"/>
              </w:rPr>
              <w:t xml:space="preserve">, (3) </w:t>
            </w:r>
            <w:r w:rsidRPr="00736B91">
              <w:rPr>
                <w:sz w:val="20"/>
                <w:szCs w:val="20"/>
                <w:vertAlign w:val="superscript"/>
              </w:rPr>
              <w:t>4</w:t>
            </w:r>
            <w:r w:rsidRPr="00736B91">
              <w:rPr>
                <w:sz w:val="20"/>
                <w:szCs w:val="20"/>
              </w:rPr>
              <w:t>F</w:t>
            </w:r>
            <w:r w:rsidRPr="00736B91">
              <w:rPr>
                <w:sz w:val="20"/>
                <w:szCs w:val="20"/>
                <w:vertAlign w:val="subscript"/>
              </w:rPr>
              <w:t>7/2</w:t>
            </w:r>
          </w:p>
        </w:tc>
      </w:tr>
    </w:tbl>
    <w:p w14:paraId="7B41FC8E" w14:textId="50C2EE09" w:rsidR="00672B37" w:rsidRPr="009D0C7D" w:rsidRDefault="00AB6C94" w:rsidP="009D0C7D">
      <w:pPr>
        <w:pStyle w:val="08ArticleText"/>
        <w:spacing w:before="600" w:line="360" w:lineRule="auto"/>
      </w:pPr>
      <w:r>
        <w:lastRenderedPageBreak/>
        <w:t xml:space="preserve">From the plot of the absorbance versus the energy (Fig. 7) </w:t>
      </w:r>
      <w:r w:rsidR="001F7323" w:rsidRPr="002C6082">
        <w:t>the band gap of the NdVO</w:t>
      </w:r>
      <w:r w:rsidR="001F7323" w:rsidRPr="009D0C7D">
        <w:rPr>
          <w:vertAlign w:val="subscript"/>
        </w:rPr>
        <w:t>4</w:t>
      </w:r>
      <w:r w:rsidR="001F7323" w:rsidRPr="002C6082">
        <w:t xml:space="preserve"> </w:t>
      </w:r>
      <w:proofErr w:type="spellStart"/>
      <w:r w:rsidR="001F7323" w:rsidRPr="002C6082">
        <w:t>nanopowders</w:t>
      </w:r>
      <w:proofErr w:type="spellEnd"/>
      <w:r w:rsidR="001F7323" w:rsidRPr="002C6082">
        <w:t xml:space="preserve"> was calculated to be 3.50 eV, which is in the UV region of the electromagnetic spectrum. </w:t>
      </w:r>
      <w:r w:rsidR="00900432" w:rsidRPr="002C6082">
        <w:t>T</w:t>
      </w:r>
      <w:r w:rsidR="001F7323" w:rsidRPr="002C6082">
        <w:t>his value falls well in the range of values reported by other researcher groups</w:t>
      </w:r>
      <w:r w:rsidR="00BA3594">
        <w:t>.</w:t>
      </w:r>
      <w:r w:rsidR="001F7323" w:rsidRPr="003729F7">
        <w:rPr>
          <w:vertAlign w:val="superscript"/>
        </w:rPr>
        <w:fldChar w:fldCharType="begin"/>
      </w:r>
      <w:r w:rsidR="001F7323" w:rsidRPr="003729F7">
        <w:rPr>
          <w:vertAlign w:val="superscript"/>
        </w:rPr>
        <w:instrText xml:space="preserve"> NOTEREF _Ref347594148 \h  \* MERGEFORMAT </w:instrText>
      </w:r>
      <w:r w:rsidR="001F7323" w:rsidRPr="003729F7">
        <w:rPr>
          <w:vertAlign w:val="superscript"/>
        </w:rPr>
      </w:r>
      <w:r w:rsidR="001F7323" w:rsidRPr="003729F7">
        <w:rPr>
          <w:vertAlign w:val="superscript"/>
        </w:rPr>
        <w:fldChar w:fldCharType="separate"/>
      </w:r>
      <w:r w:rsidR="00202FE8">
        <w:rPr>
          <w:vertAlign w:val="superscript"/>
        </w:rPr>
        <w:t>7</w:t>
      </w:r>
      <w:r w:rsidR="001F7323" w:rsidRPr="003729F7">
        <w:rPr>
          <w:vertAlign w:val="superscript"/>
        </w:rPr>
        <w:fldChar w:fldCharType="end"/>
      </w:r>
      <w:r w:rsidR="001F7323" w:rsidRPr="003729F7">
        <w:rPr>
          <w:vertAlign w:val="superscript"/>
        </w:rPr>
        <w:t>,</w:t>
      </w:r>
      <w:r w:rsidR="001F7323" w:rsidRPr="003729F7">
        <w:rPr>
          <w:vertAlign w:val="superscript"/>
        </w:rPr>
        <w:fldChar w:fldCharType="begin"/>
      </w:r>
      <w:r w:rsidR="001F7323" w:rsidRPr="003729F7">
        <w:rPr>
          <w:vertAlign w:val="superscript"/>
        </w:rPr>
        <w:instrText xml:space="preserve"> NOTEREF _Ref446750324 \h  \* MERGEFORMAT </w:instrText>
      </w:r>
      <w:r w:rsidR="001F7323" w:rsidRPr="003729F7">
        <w:rPr>
          <w:vertAlign w:val="superscript"/>
        </w:rPr>
      </w:r>
      <w:r w:rsidR="001F7323" w:rsidRPr="003729F7">
        <w:rPr>
          <w:vertAlign w:val="superscript"/>
        </w:rPr>
        <w:fldChar w:fldCharType="separate"/>
      </w:r>
      <w:r w:rsidR="00202FE8">
        <w:rPr>
          <w:vertAlign w:val="superscript"/>
        </w:rPr>
        <w:t>9</w:t>
      </w:r>
      <w:r w:rsidR="001F7323" w:rsidRPr="003729F7">
        <w:rPr>
          <w:vertAlign w:val="superscript"/>
        </w:rPr>
        <w:fldChar w:fldCharType="end"/>
      </w:r>
    </w:p>
    <w:p w14:paraId="458226B6" w14:textId="6F354CDA" w:rsidR="0047458F" w:rsidRPr="00672B37" w:rsidRDefault="0047458F" w:rsidP="00672B37">
      <w:pPr>
        <w:pStyle w:val="08ArticleText"/>
        <w:spacing w:line="360" w:lineRule="auto"/>
      </w:pPr>
      <w:r>
        <w:rPr>
          <w:szCs w:val="24"/>
        </w:rPr>
        <w:t>T</w:t>
      </w:r>
      <w:r w:rsidRPr="00AB5DE2">
        <w:rPr>
          <w:iCs/>
          <w:szCs w:val="24"/>
        </w:rPr>
        <w:t>he electronic structure of zircon</w:t>
      </w:r>
      <w:r>
        <w:rPr>
          <w:iCs/>
          <w:szCs w:val="24"/>
        </w:rPr>
        <w:t>-type</w:t>
      </w:r>
      <w:r w:rsidRPr="00AB5DE2">
        <w:rPr>
          <w:iCs/>
          <w:szCs w:val="24"/>
        </w:rPr>
        <w:t xml:space="preserve"> NdVO</w:t>
      </w:r>
      <w:r w:rsidRPr="00AB5DE2">
        <w:rPr>
          <w:iCs/>
          <w:szCs w:val="24"/>
          <w:vertAlign w:val="subscript"/>
        </w:rPr>
        <w:t>4</w:t>
      </w:r>
      <w:r>
        <w:rPr>
          <w:iCs/>
          <w:szCs w:val="24"/>
        </w:rPr>
        <w:t xml:space="preserve"> has also b</w:t>
      </w:r>
      <w:r w:rsidRPr="00AB5DE2">
        <w:rPr>
          <w:iCs/>
          <w:szCs w:val="24"/>
        </w:rPr>
        <w:t>een investigated by Panchal et al</w:t>
      </w:r>
      <w:r w:rsidR="003729F7">
        <w:rPr>
          <w:iCs/>
          <w:szCs w:val="24"/>
        </w:rPr>
        <w:t>.</w:t>
      </w:r>
      <w:r w:rsidRPr="003729F7">
        <w:rPr>
          <w:iCs/>
          <w:vertAlign w:val="superscript"/>
        </w:rPr>
        <w:fldChar w:fldCharType="begin"/>
      </w:r>
      <w:r w:rsidRPr="003729F7">
        <w:rPr>
          <w:iCs/>
          <w:szCs w:val="24"/>
          <w:vertAlign w:val="superscript"/>
        </w:rPr>
        <w:instrText xml:space="preserve"> NOTEREF _Ref446750324 \h </w:instrText>
      </w:r>
      <w:r w:rsidR="003729F7">
        <w:rPr>
          <w:iCs/>
          <w:vertAlign w:val="superscript"/>
        </w:rPr>
        <w:instrText xml:space="preserve"> \* MERGEFORMAT </w:instrText>
      </w:r>
      <w:r w:rsidRPr="003729F7">
        <w:rPr>
          <w:iCs/>
          <w:vertAlign w:val="superscript"/>
        </w:rPr>
      </w:r>
      <w:r w:rsidRPr="003729F7">
        <w:rPr>
          <w:iCs/>
          <w:vertAlign w:val="superscript"/>
        </w:rPr>
        <w:fldChar w:fldCharType="separate"/>
      </w:r>
      <w:r w:rsidR="00202FE8">
        <w:rPr>
          <w:iCs/>
          <w:szCs w:val="24"/>
          <w:vertAlign w:val="superscript"/>
        </w:rPr>
        <w:t>9</w:t>
      </w:r>
      <w:r w:rsidRPr="003729F7">
        <w:rPr>
          <w:iCs/>
          <w:vertAlign w:val="superscript"/>
        </w:rPr>
        <w:fldChar w:fldCharType="end"/>
      </w:r>
      <w:r>
        <w:rPr>
          <w:iCs/>
          <w:szCs w:val="24"/>
        </w:rPr>
        <w:t xml:space="preserve"> They </w:t>
      </w:r>
      <w:r w:rsidRPr="00AB5DE2">
        <w:rPr>
          <w:iCs/>
          <w:szCs w:val="24"/>
        </w:rPr>
        <w:t>observed that NdVO</w:t>
      </w:r>
      <w:r w:rsidRPr="00AB5DE2">
        <w:rPr>
          <w:iCs/>
          <w:szCs w:val="24"/>
          <w:vertAlign w:val="subscript"/>
        </w:rPr>
        <w:t>4</w:t>
      </w:r>
      <w:r>
        <w:rPr>
          <w:iCs/>
          <w:szCs w:val="24"/>
        </w:rPr>
        <w:t xml:space="preserve"> shows similar band shape with</w:t>
      </w:r>
      <w:r w:rsidRPr="00AB5DE2">
        <w:rPr>
          <w:iCs/>
          <w:szCs w:val="24"/>
        </w:rPr>
        <w:t xml:space="preserve"> LuVO</w:t>
      </w:r>
      <w:r w:rsidRPr="00AB5DE2">
        <w:rPr>
          <w:iCs/>
          <w:szCs w:val="24"/>
          <w:vertAlign w:val="subscript"/>
        </w:rPr>
        <w:t>4</w:t>
      </w:r>
      <w:r w:rsidRPr="00AB5DE2">
        <w:rPr>
          <w:iCs/>
          <w:szCs w:val="24"/>
        </w:rPr>
        <w:t xml:space="preserve"> and YVO</w:t>
      </w:r>
      <w:r w:rsidRPr="00AB5DE2">
        <w:rPr>
          <w:iCs/>
          <w:szCs w:val="24"/>
          <w:vertAlign w:val="subscript"/>
        </w:rPr>
        <w:t>4</w:t>
      </w:r>
      <w:r w:rsidRPr="00AB5DE2">
        <w:rPr>
          <w:iCs/>
          <w:szCs w:val="24"/>
        </w:rPr>
        <w:t>; the upper part of the valence band and the lower part of the conduction band is mainly comprised of the V 3</w:t>
      </w:r>
      <w:r w:rsidRPr="00AB5DE2">
        <w:rPr>
          <w:i/>
          <w:iCs/>
          <w:szCs w:val="24"/>
        </w:rPr>
        <w:t>d</w:t>
      </w:r>
      <w:r w:rsidRPr="00AB5DE2">
        <w:rPr>
          <w:iCs/>
          <w:szCs w:val="24"/>
        </w:rPr>
        <w:t xml:space="preserve"> and O 2</w:t>
      </w:r>
      <w:r w:rsidRPr="00AB5DE2">
        <w:rPr>
          <w:i/>
          <w:iCs/>
          <w:szCs w:val="24"/>
        </w:rPr>
        <w:t>p</w:t>
      </w:r>
      <w:r w:rsidRPr="00AB5DE2">
        <w:rPr>
          <w:iCs/>
          <w:szCs w:val="24"/>
        </w:rPr>
        <w:t xml:space="preserve"> states, while the </w:t>
      </w:r>
      <w:proofErr w:type="spellStart"/>
      <w:r w:rsidRPr="00AB5DE2">
        <w:rPr>
          <w:iCs/>
          <w:szCs w:val="24"/>
        </w:rPr>
        <w:t>Nd</w:t>
      </w:r>
      <w:proofErr w:type="spellEnd"/>
      <w:r w:rsidRPr="00AB5DE2">
        <w:rPr>
          <w:iCs/>
          <w:szCs w:val="24"/>
        </w:rPr>
        <w:t xml:space="preserve"> 6</w:t>
      </w:r>
      <w:r w:rsidRPr="00AB5DE2">
        <w:rPr>
          <w:i/>
          <w:iCs/>
          <w:szCs w:val="24"/>
        </w:rPr>
        <w:t>s</w:t>
      </w:r>
      <w:r>
        <w:rPr>
          <w:iCs/>
          <w:szCs w:val="24"/>
        </w:rPr>
        <w:t xml:space="preserve"> states contribute</w:t>
      </w:r>
      <w:r w:rsidRPr="00AB5DE2">
        <w:rPr>
          <w:iCs/>
          <w:szCs w:val="24"/>
        </w:rPr>
        <w:t xml:space="preserve"> to a decrease in the band gap due to their hybri</w:t>
      </w:r>
      <w:r>
        <w:rPr>
          <w:iCs/>
          <w:szCs w:val="24"/>
        </w:rPr>
        <w:t>dization with the antibonding conduction band</w:t>
      </w:r>
      <w:r w:rsidRPr="00AB5DE2">
        <w:rPr>
          <w:iCs/>
          <w:szCs w:val="24"/>
        </w:rPr>
        <w:t xml:space="preserve"> states. </w:t>
      </w:r>
    </w:p>
    <w:p w14:paraId="28F01F17" w14:textId="079E9D3A" w:rsidR="00E51833" w:rsidRPr="00B04D52" w:rsidRDefault="00E51833" w:rsidP="00713D91">
      <w:pPr>
        <w:spacing w:after="24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</w:t>
      </w:r>
      <w:r w:rsidRPr="00AB5DE2">
        <w:rPr>
          <w:rFonts w:ascii="Times New Roman" w:hAnsi="Times New Roman" w:cs="Times New Roman"/>
          <w:sz w:val="24"/>
          <w:szCs w:val="24"/>
        </w:rPr>
        <w:t xml:space="preserve"> UV </w:t>
      </w:r>
      <w:r w:rsidRPr="00F47938">
        <w:rPr>
          <w:rFonts w:ascii="Times New Roman" w:hAnsi="Times New Roman" w:cs="Times New Roman"/>
          <w:sz w:val="24"/>
          <w:szCs w:val="24"/>
        </w:rPr>
        <w:t>excitation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47938">
        <w:rPr>
          <w:rFonts w:ascii="Times New Roman" w:hAnsi="Times New Roman" w:cs="Times New Roman"/>
          <w:sz w:val="24"/>
          <w:szCs w:val="24"/>
        </w:rPr>
        <w:fldChar w:fldCharType="begin"/>
      </w:r>
      <w:r w:rsidRPr="00F47938">
        <w:rPr>
          <w:rFonts w:ascii="Times New Roman" w:hAnsi="Times New Roman" w:cs="Times New Roman"/>
          <w:sz w:val="24"/>
          <w:szCs w:val="24"/>
        </w:rPr>
        <w:instrText xml:space="preserve"> REF _Ref473389141 \h  \* MERGEFORMAT </w:instrText>
      </w:r>
      <w:r w:rsidRPr="00F47938">
        <w:rPr>
          <w:rFonts w:ascii="Times New Roman" w:hAnsi="Times New Roman" w:cs="Times New Roman"/>
          <w:sz w:val="24"/>
          <w:szCs w:val="24"/>
        </w:rPr>
      </w:r>
      <w:r w:rsidRPr="00F47938">
        <w:rPr>
          <w:rFonts w:ascii="Times New Roman" w:hAnsi="Times New Roman" w:cs="Times New Roman"/>
          <w:sz w:val="24"/>
          <w:szCs w:val="24"/>
        </w:rPr>
        <w:fldChar w:fldCharType="separate"/>
      </w:r>
      <w:r w:rsidR="00202FE8" w:rsidRPr="00202FE8">
        <w:rPr>
          <w:rFonts w:ascii="Times New Roman" w:hAnsi="Times New Roman" w:cs="Times New Roman"/>
          <w:sz w:val="24"/>
          <w:szCs w:val="24"/>
        </w:rPr>
        <w:t>Fig. 8</w:t>
      </w:r>
      <w:r w:rsidRPr="00F47938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</w:t>
      </w:r>
      <w:r w:rsidRPr="00AB5DE2">
        <w:rPr>
          <w:rFonts w:ascii="Times New Roman" w:hAnsi="Times New Roman" w:cs="Times New Roman"/>
          <w:sz w:val="24"/>
          <w:szCs w:val="24"/>
        </w:rPr>
        <w:t xml:space="preserve"> the NdVO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5DE2">
        <w:rPr>
          <w:rFonts w:ascii="Times New Roman" w:hAnsi="Times New Roman" w:cs="Times New Roman"/>
          <w:sz w:val="24"/>
          <w:szCs w:val="24"/>
        </w:rPr>
        <w:t>nanoneedles</w:t>
      </w:r>
      <w:proofErr w:type="spellEnd"/>
      <w:r w:rsidRPr="00AB5DE2">
        <w:rPr>
          <w:rFonts w:ascii="Times New Roman" w:hAnsi="Times New Roman" w:cs="Times New Roman"/>
          <w:sz w:val="24"/>
          <w:szCs w:val="24"/>
        </w:rPr>
        <w:t xml:space="preserve"> show green, yellow, and orange emissions. The NdVO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 xml:space="preserve"> spectrum consists of a broad peak centred at about 500 nm with three small shoulders at about 523, 545, and 600 nm. </w:t>
      </w:r>
      <w:r>
        <w:rPr>
          <w:rFonts w:ascii="Times New Roman" w:hAnsi="Times New Roman" w:cs="Times New Roman"/>
          <w:sz w:val="24"/>
          <w:szCs w:val="24"/>
        </w:rPr>
        <w:t>Several researchers have reported t</w:t>
      </w:r>
      <w:r w:rsidRPr="00AB5DE2">
        <w:rPr>
          <w:rFonts w:ascii="Times New Roman" w:hAnsi="Times New Roman" w:cs="Times New Roman"/>
          <w:sz w:val="24"/>
          <w:szCs w:val="24"/>
        </w:rPr>
        <w:t xml:space="preserve">he photoluminescence spectra of </w:t>
      </w:r>
      <w:proofErr w:type="spellStart"/>
      <w:r w:rsidRPr="00AB5DE2">
        <w:rPr>
          <w:rFonts w:ascii="Times New Roman" w:hAnsi="Times New Roman" w:cs="Times New Roman"/>
          <w:sz w:val="24"/>
          <w:szCs w:val="24"/>
        </w:rPr>
        <w:t>nanosized</w:t>
      </w:r>
      <w:proofErr w:type="spellEnd"/>
      <w:r w:rsidRPr="00AB5DE2">
        <w:rPr>
          <w:rFonts w:ascii="Times New Roman" w:hAnsi="Times New Roman" w:cs="Times New Roman"/>
          <w:sz w:val="24"/>
          <w:szCs w:val="24"/>
        </w:rPr>
        <w:t xml:space="preserve"> NdVO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 xml:space="preserve"> (excited with UV light).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DE2">
        <w:rPr>
          <w:rFonts w:ascii="Times New Roman" w:hAnsi="Times New Roman" w:cs="Times New Roman"/>
          <w:sz w:val="24"/>
          <w:szCs w:val="24"/>
        </w:rPr>
        <w:t>Wu et al.</w:t>
      </w:r>
      <w:r w:rsidRPr="00AB5D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5DE2">
        <w:rPr>
          <w:rFonts w:ascii="Times New Roman" w:hAnsi="Times New Roman" w:cs="Times New Roman"/>
          <w:sz w:val="24"/>
          <w:szCs w:val="24"/>
        </w:rPr>
        <w:t>reported the PL emission spectr</w:t>
      </w:r>
      <w:r>
        <w:rPr>
          <w:rFonts w:ascii="Times New Roman" w:hAnsi="Times New Roman" w:cs="Times New Roman"/>
          <w:sz w:val="24"/>
          <w:szCs w:val="24"/>
        </w:rPr>
        <w:t>um</w:t>
      </w:r>
      <w:r w:rsidRPr="00AB5DE2">
        <w:rPr>
          <w:rFonts w:ascii="Times New Roman" w:hAnsi="Times New Roman" w:cs="Times New Roman"/>
          <w:sz w:val="24"/>
          <w:szCs w:val="24"/>
        </w:rPr>
        <w:t xml:space="preserve"> of single crystalline </w:t>
      </w:r>
      <w:proofErr w:type="spellStart"/>
      <w:r w:rsidRPr="00AB5DE2">
        <w:rPr>
          <w:rFonts w:ascii="Times New Roman" w:hAnsi="Times New Roman" w:cs="Times New Roman"/>
          <w:sz w:val="24"/>
          <w:szCs w:val="24"/>
        </w:rPr>
        <w:t>nanorods</w:t>
      </w:r>
      <w:proofErr w:type="spellEnd"/>
      <w:r w:rsidRPr="00AB5DE2">
        <w:rPr>
          <w:rFonts w:ascii="Times New Roman" w:hAnsi="Times New Roman" w:cs="Times New Roman"/>
          <w:sz w:val="24"/>
          <w:szCs w:val="24"/>
        </w:rPr>
        <w:t xml:space="preserve"> (of ~200 nm in diameter and 400–700 nm in length)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29F7" w:rsidRPr="003729F7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begin"/>
      </w:r>
      <w:r w:rsidR="003729F7" w:rsidRPr="003729F7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_Ref495327107 \h </w:instrText>
      </w:r>
      <w:r w:rsidR="003729F7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instrText xml:space="preserve"> \* MERGEFORMAT </w:instrText>
      </w:r>
      <w:r w:rsidR="003729F7" w:rsidRPr="003729F7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</w:r>
      <w:r w:rsidR="003729F7" w:rsidRPr="003729F7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sz w:val="24"/>
          <w:szCs w:val="24"/>
          <w:vertAlign w:val="superscript"/>
        </w:rPr>
        <w:t>37</w:t>
      </w:r>
      <w:r w:rsidR="003729F7" w:rsidRPr="003729F7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The spectrum shows</w:t>
      </w:r>
      <w:r w:rsidRPr="00AB5DE2">
        <w:rPr>
          <w:rFonts w:ascii="Times New Roman" w:hAnsi="Times New Roman" w:cs="Times New Roman"/>
          <w:sz w:val="24"/>
          <w:szCs w:val="24"/>
        </w:rPr>
        <w:t xml:space="preserve"> a strong emission around 490 nm followed by two less intense peaks at ~525 a</w:t>
      </w:r>
      <w:r>
        <w:rPr>
          <w:rFonts w:ascii="Times New Roman" w:hAnsi="Times New Roman" w:cs="Times New Roman"/>
          <w:sz w:val="24"/>
          <w:szCs w:val="24"/>
        </w:rPr>
        <w:t>nd 550 nm and a triplet at about 600–</w:t>
      </w:r>
      <w:r w:rsidRPr="00AB5DE2">
        <w:rPr>
          <w:rFonts w:ascii="Times New Roman" w:hAnsi="Times New Roman" w:cs="Times New Roman"/>
          <w:sz w:val="24"/>
          <w:szCs w:val="24"/>
        </w:rPr>
        <w:t xml:space="preserve">615 nm. </w:t>
      </w:r>
    </w:p>
    <w:p w14:paraId="4A4E69B8" w14:textId="77777777" w:rsidR="00196B16" w:rsidRDefault="00DC083A" w:rsidP="00196B16">
      <w:pPr>
        <w:pStyle w:val="ListParagraph"/>
        <w:keepNext/>
        <w:spacing w:after="120" w:line="360" w:lineRule="auto"/>
        <w:ind w:left="0"/>
        <w:jc w:val="center"/>
      </w:pPr>
      <w:r w:rsidRPr="0021185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52A0E925" wp14:editId="72F564D1">
            <wp:extent cx="5603316" cy="3960000"/>
            <wp:effectExtent l="0" t="0" r="0" b="2540"/>
            <wp:docPr id="10" name="Picture 10" descr="F:\NdVO4_paper\Eg-Nd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dVO4_paper\Eg-NdVO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1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A098" w14:textId="35370838" w:rsidR="00196B16" w:rsidRDefault="00196B16" w:rsidP="00196B16">
      <w:pPr>
        <w:pStyle w:val="Caption"/>
      </w:pPr>
      <w:r w:rsidRPr="00196B16">
        <w:rPr>
          <w:b/>
        </w:rPr>
        <w:t xml:space="preserve">Fig. </w:t>
      </w:r>
      <w:r w:rsidRPr="00196B16">
        <w:rPr>
          <w:b/>
        </w:rPr>
        <w:fldChar w:fldCharType="begin"/>
      </w:r>
      <w:r w:rsidRPr="00196B16">
        <w:rPr>
          <w:b/>
        </w:rPr>
        <w:instrText xml:space="preserve"> SEQ Figure \* ARABIC </w:instrText>
      </w:r>
      <w:r w:rsidRPr="00196B16">
        <w:rPr>
          <w:b/>
        </w:rPr>
        <w:fldChar w:fldCharType="separate"/>
      </w:r>
      <w:r w:rsidR="00202FE8">
        <w:rPr>
          <w:b/>
          <w:noProof/>
        </w:rPr>
        <w:t>7</w:t>
      </w:r>
      <w:r w:rsidRPr="00196B16">
        <w:rPr>
          <w:b/>
        </w:rPr>
        <w:fldChar w:fldCharType="end"/>
      </w:r>
      <w:r w:rsidRPr="00196B16">
        <w:rPr>
          <w:b/>
        </w:rPr>
        <w:t>.</w:t>
      </w:r>
      <w:r>
        <w:t xml:space="preserve"> Optical band gap of NdVO</w:t>
      </w:r>
      <w:r w:rsidRPr="00196B16">
        <w:rPr>
          <w:vertAlign w:val="subscript"/>
        </w:rPr>
        <w:t>4</w:t>
      </w:r>
      <w:r>
        <w:t xml:space="preserve"> nanoparticles.</w:t>
      </w:r>
    </w:p>
    <w:p w14:paraId="3B05CCBA" w14:textId="6467593D" w:rsidR="00E51833" w:rsidRDefault="00A60C80" w:rsidP="00196B16">
      <w:pPr>
        <w:spacing w:before="720"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AB5DE2">
        <w:rPr>
          <w:rFonts w:ascii="Times New Roman" w:hAnsi="Times New Roman" w:cs="Times New Roman"/>
          <w:sz w:val="24"/>
          <w:szCs w:val="24"/>
        </w:rPr>
        <w:lastRenderedPageBreak/>
        <w:t>The NdVO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5DE2">
        <w:rPr>
          <w:rFonts w:ascii="Times New Roman" w:hAnsi="Times New Roman" w:cs="Times New Roman"/>
          <w:sz w:val="24"/>
          <w:szCs w:val="24"/>
        </w:rPr>
        <w:t>nanoneedles</w:t>
      </w:r>
      <w:proofErr w:type="spellEnd"/>
      <w:r w:rsidRPr="00AB5DE2">
        <w:rPr>
          <w:rFonts w:ascii="Times New Roman" w:hAnsi="Times New Roman" w:cs="Times New Roman"/>
          <w:sz w:val="24"/>
          <w:szCs w:val="24"/>
        </w:rPr>
        <w:t xml:space="preserve"> prepared in this study show similar peaks</w:t>
      </w:r>
      <w:r>
        <w:rPr>
          <w:rFonts w:ascii="Times New Roman" w:hAnsi="Times New Roman" w:cs="Times New Roman"/>
          <w:sz w:val="24"/>
          <w:szCs w:val="24"/>
        </w:rPr>
        <w:t>. Similar results</w:t>
      </w:r>
      <w:r w:rsidRPr="00AB5DE2">
        <w:rPr>
          <w:rFonts w:ascii="Times New Roman" w:hAnsi="Times New Roman" w:cs="Times New Roman"/>
          <w:sz w:val="24"/>
          <w:szCs w:val="24"/>
        </w:rPr>
        <w:t xml:space="preserve"> were also obtained for 1 </w:t>
      </w:r>
      <w:proofErr w:type="spellStart"/>
      <w:r w:rsidRPr="00AB5DE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AB5DE2">
        <w:rPr>
          <w:rFonts w:ascii="Times New Roman" w:hAnsi="Times New Roman" w:cs="Times New Roman"/>
          <w:sz w:val="24"/>
          <w:szCs w:val="24"/>
        </w:rPr>
        <w:t xml:space="preserve"> NdVO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 xml:space="preserve"> particles prepared by a solid-state method and described by </w:t>
      </w:r>
      <w:proofErr w:type="spellStart"/>
      <w:r w:rsidR="003729F7">
        <w:rPr>
          <w:rFonts w:ascii="Times New Roman" w:hAnsi="Times New Roman" w:cs="Times New Roman"/>
          <w:sz w:val="24"/>
          <w:szCs w:val="24"/>
        </w:rPr>
        <w:t>Dragomir</w:t>
      </w:r>
      <w:proofErr w:type="spellEnd"/>
      <w:r w:rsidR="003729F7">
        <w:rPr>
          <w:rFonts w:ascii="Times New Roman" w:hAnsi="Times New Roman" w:cs="Times New Roman"/>
          <w:sz w:val="24"/>
          <w:szCs w:val="24"/>
        </w:rPr>
        <w:t xml:space="preserve"> et al.</w:t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_Ref446192833 \h  \* MERGEFORMAT </w:instrText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sz w:val="24"/>
          <w:szCs w:val="24"/>
          <w:vertAlign w:val="superscript"/>
        </w:rPr>
        <w:t>34</w:t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NOTEREF _Ref446192839 \h  \* MERGEFORMAT </w:instrText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202FE8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 w:rsidRPr="003729F7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AB5DE2">
        <w:rPr>
          <w:rFonts w:ascii="Times New Roman" w:hAnsi="Times New Roman" w:cs="Times New Roman"/>
          <w:sz w:val="24"/>
          <w:szCs w:val="24"/>
        </w:rPr>
        <w:t xml:space="preserve"> Briefly, the emission at about 500 nm can be assigned to the </w:t>
      </w:r>
      <w:r w:rsidRPr="00AB5DE2">
        <w:rPr>
          <w:rFonts w:ascii="Times New Roman" w:eastAsia="GulliverRM" w:hAnsi="Times New Roman" w:cs="Times New Roman"/>
          <w:sz w:val="24"/>
          <w:szCs w:val="24"/>
          <w:vertAlign w:val="superscript"/>
          <w:lang w:eastAsia="en-GB"/>
        </w:rPr>
        <w:t>4</w:t>
      </w:r>
      <w:r w:rsidRPr="00AB5DE2">
        <w:rPr>
          <w:rFonts w:ascii="Times New Roman" w:eastAsia="GulliverRM" w:hAnsi="Times New Roman" w:cs="Times New Roman"/>
          <w:sz w:val="24"/>
          <w:szCs w:val="24"/>
          <w:lang w:eastAsia="en-GB"/>
        </w:rPr>
        <w:t>G</w:t>
      </w:r>
      <w:r w:rsidRPr="00AB5DE2">
        <w:rPr>
          <w:rFonts w:ascii="Times New Roman" w:eastAsia="GulliverRM" w:hAnsi="Times New Roman" w:cs="Times New Roman"/>
          <w:sz w:val="24"/>
          <w:szCs w:val="24"/>
          <w:vertAlign w:val="subscript"/>
          <w:lang w:eastAsia="en-GB"/>
        </w:rPr>
        <w:t xml:space="preserve">11/2 </w:t>
      </w:r>
      <w:r w:rsidRPr="00AB5DE2">
        <w:rPr>
          <w:rFonts w:ascii="Times New Roman" w:hAnsi="Times New Roman" w:cs="Times New Roman"/>
          <w:sz w:val="24"/>
          <w:szCs w:val="24"/>
        </w:rPr>
        <w:t xml:space="preserve">→ </w:t>
      </w:r>
      <w:r w:rsidRPr="00AB5D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>I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11/2</w:t>
      </w:r>
      <w:r w:rsidRPr="00AB5DE2">
        <w:rPr>
          <w:rFonts w:ascii="Times New Roman" w:eastAsia="GulliverRM" w:hAnsi="Times New Roman" w:cs="Times New Roman"/>
          <w:sz w:val="24"/>
          <w:szCs w:val="24"/>
          <w:lang w:eastAsia="en-GB"/>
        </w:rPr>
        <w:t xml:space="preserve"> transition, </w:t>
      </w:r>
      <w:r>
        <w:rPr>
          <w:rFonts w:ascii="Times New Roman" w:eastAsia="GulliverRM" w:hAnsi="Times New Roman" w:cs="Times New Roman"/>
          <w:sz w:val="24"/>
          <w:szCs w:val="24"/>
          <w:lang w:eastAsia="en-GB"/>
        </w:rPr>
        <w:t xml:space="preserve">while </w:t>
      </w:r>
      <w:r w:rsidRPr="00AB5DE2">
        <w:rPr>
          <w:rFonts w:ascii="Times New Roman" w:eastAsia="GulliverRM" w:hAnsi="Times New Roman" w:cs="Times New Roman"/>
          <w:sz w:val="24"/>
          <w:szCs w:val="24"/>
          <w:lang w:eastAsia="en-GB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shoulders</w:t>
      </w:r>
      <w:r w:rsidRPr="00AB5DE2">
        <w:rPr>
          <w:rFonts w:ascii="Times New Roman" w:hAnsi="Times New Roman" w:cs="Times New Roman"/>
          <w:sz w:val="24"/>
          <w:szCs w:val="24"/>
        </w:rPr>
        <w:t xml:space="preserve"> at ~525, 545, and 600 nm </w:t>
      </w:r>
      <w:r>
        <w:rPr>
          <w:rFonts w:ascii="Times New Roman" w:hAnsi="Times New Roman" w:cs="Times New Roman"/>
          <w:sz w:val="24"/>
          <w:szCs w:val="24"/>
        </w:rPr>
        <w:t xml:space="preserve">can be attributed </w:t>
      </w:r>
      <w:r w:rsidRPr="00AB5DE2">
        <w:rPr>
          <w:rFonts w:ascii="Times New Roman" w:hAnsi="Times New Roman" w:cs="Times New Roman"/>
          <w:sz w:val="24"/>
          <w:szCs w:val="24"/>
        </w:rPr>
        <w:t xml:space="preserve">to the </w:t>
      </w:r>
      <w:r w:rsidRPr="00AB5D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>G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7/2</w:t>
      </w:r>
      <w:r w:rsidRPr="00AB5DE2">
        <w:rPr>
          <w:rFonts w:ascii="Times New Roman" w:hAnsi="Times New Roman" w:cs="Times New Roman"/>
          <w:sz w:val="24"/>
          <w:szCs w:val="24"/>
        </w:rPr>
        <w:t xml:space="preserve"> → </w:t>
      </w:r>
      <w:r w:rsidRPr="00AB5D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>I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9/2</w:t>
      </w:r>
      <w:r w:rsidRPr="00AB5DE2">
        <w:rPr>
          <w:rFonts w:ascii="Times New Roman" w:hAnsi="Times New Roman" w:cs="Times New Roman"/>
          <w:sz w:val="24"/>
          <w:szCs w:val="24"/>
        </w:rPr>
        <w:t xml:space="preserve">, </w:t>
      </w:r>
      <w:r w:rsidRPr="00AB5D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>G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7/2</w:t>
      </w:r>
      <w:r w:rsidRPr="00AB5DE2">
        <w:rPr>
          <w:rFonts w:ascii="Times New Roman" w:hAnsi="Times New Roman" w:cs="Times New Roman"/>
          <w:sz w:val="24"/>
          <w:szCs w:val="24"/>
        </w:rPr>
        <w:t xml:space="preserve"> → </w:t>
      </w:r>
      <w:r w:rsidRPr="00AB5D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>I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9/2</w:t>
      </w:r>
      <w:r w:rsidRPr="00AB5DE2">
        <w:rPr>
          <w:rFonts w:ascii="Times New Roman" w:hAnsi="Times New Roman" w:cs="Times New Roman"/>
          <w:sz w:val="24"/>
          <w:szCs w:val="24"/>
        </w:rPr>
        <w:t xml:space="preserve">, and </w:t>
      </w:r>
      <w:r w:rsidRPr="00AB5D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>G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 xml:space="preserve">5/2 </w:t>
      </w:r>
      <w:r w:rsidRPr="00AB5DE2">
        <w:rPr>
          <w:rFonts w:ascii="Times New Roman" w:hAnsi="Times New Roman" w:cs="Times New Roman"/>
          <w:sz w:val="24"/>
          <w:szCs w:val="24"/>
        </w:rPr>
        <w:t xml:space="preserve">→ </w:t>
      </w:r>
      <w:r w:rsidRPr="00AB5D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B5DE2">
        <w:rPr>
          <w:rFonts w:ascii="Times New Roman" w:hAnsi="Times New Roman" w:cs="Times New Roman"/>
          <w:sz w:val="24"/>
          <w:szCs w:val="24"/>
        </w:rPr>
        <w:t>I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 xml:space="preserve">9/2 </w:t>
      </w:r>
      <w:r w:rsidRPr="00AB5DE2">
        <w:rPr>
          <w:rFonts w:ascii="Times New Roman" w:hAnsi="Times New Roman" w:cs="Times New Roman"/>
          <w:sz w:val="24"/>
          <w:szCs w:val="24"/>
        </w:rPr>
        <w:t>transitions,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respectively</w:t>
      </w:r>
      <w:r w:rsidRPr="00AB5DE2">
        <w:rPr>
          <w:rFonts w:ascii="Times New Roman" w:hAnsi="Times New Roman" w:cs="Times New Roman"/>
          <w:sz w:val="24"/>
          <w:szCs w:val="24"/>
        </w:rPr>
        <w:t>.</w:t>
      </w:r>
      <w:r w:rsidR="00E51833" w:rsidRPr="00E518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723E9" w14:textId="34740ED8" w:rsidR="00A60C80" w:rsidRPr="00A60C80" w:rsidRDefault="00E51833" w:rsidP="002C6082">
      <w:pPr>
        <w:spacing w:after="36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C71AE">
        <w:rPr>
          <w:rFonts w:ascii="Times New Roman" w:hAnsi="Times New Roman" w:cs="Times New Roman"/>
          <w:sz w:val="24"/>
          <w:szCs w:val="24"/>
        </w:rPr>
        <w:fldChar w:fldCharType="begin"/>
      </w:r>
      <w:r w:rsidRPr="00BC71AE">
        <w:rPr>
          <w:rFonts w:ascii="Times New Roman" w:hAnsi="Times New Roman" w:cs="Times New Roman"/>
          <w:sz w:val="24"/>
          <w:szCs w:val="24"/>
        </w:rPr>
        <w:instrText xml:space="preserve"> REF _Ref445821488 \h  \* MERGEFORMAT </w:instrText>
      </w:r>
      <w:r w:rsidRPr="00BC71AE">
        <w:rPr>
          <w:rFonts w:ascii="Times New Roman" w:hAnsi="Times New Roman" w:cs="Times New Roman"/>
          <w:sz w:val="24"/>
          <w:szCs w:val="24"/>
        </w:rPr>
      </w:r>
      <w:r w:rsidRPr="00BC71AE">
        <w:rPr>
          <w:rFonts w:ascii="Times New Roman" w:hAnsi="Times New Roman" w:cs="Times New Roman"/>
          <w:sz w:val="24"/>
          <w:szCs w:val="24"/>
        </w:rPr>
        <w:fldChar w:fldCharType="separate"/>
      </w:r>
      <w:r w:rsidR="00202FE8" w:rsidRPr="00202FE8">
        <w:rPr>
          <w:rFonts w:ascii="Times New Roman" w:hAnsi="Times New Roman" w:cs="Times New Roman"/>
          <w:sz w:val="24"/>
          <w:szCs w:val="24"/>
        </w:rPr>
        <w:t>Fig. 9</w:t>
      </w:r>
      <w:r w:rsidRPr="00BC71AE">
        <w:rPr>
          <w:rFonts w:ascii="Times New Roman" w:hAnsi="Times New Roman" w:cs="Times New Roman"/>
          <w:sz w:val="24"/>
          <w:szCs w:val="24"/>
        </w:rPr>
        <w:fldChar w:fldCharType="end"/>
      </w:r>
      <w:r w:rsidRPr="00BC71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show</w:t>
      </w:r>
      <w:r w:rsidRPr="00BC71AE">
        <w:rPr>
          <w:rFonts w:ascii="Times New Roman" w:hAnsi="Times New Roman" w:cs="Times New Roman"/>
          <w:sz w:val="24"/>
          <w:szCs w:val="24"/>
        </w:rPr>
        <w:t>s</w:t>
      </w:r>
      <w:r w:rsidRPr="00AB5DE2">
        <w:rPr>
          <w:rFonts w:ascii="Times New Roman" w:hAnsi="Times New Roman" w:cs="Times New Roman"/>
          <w:sz w:val="24"/>
          <w:szCs w:val="24"/>
        </w:rPr>
        <w:t xml:space="preserve"> the time-resolved photoluminescence spectr</w:t>
      </w:r>
      <w:r>
        <w:rPr>
          <w:rFonts w:ascii="Times New Roman" w:hAnsi="Times New Roman" w:cs="Times New Roman"/>
          <w:sz w:val="24"/>
          <w:szCs w:val="24"/>
        </w:rPr>
        <w:t>um</w:t>
      </w:r>
      <w:r w:rsidRPr="00AB5DE2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AB5DE2">
        <w:rPr>
          <w:rFonts w:ascii="Times New Roman" w:hAnsi="Times New Roman" w:cs="Times New Roman"/>
          <w:sz w:val="24"/>
          <w:szCs w:val="24"/>
        </w:rPr>
        <w:t>NdVO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proofErr w:type="spellStart"/>
      <w:r w:rsidRPr="00CB4F17">
        <w:rPr>
          <w:rFonts w:ascii="Times New Roman" w:hAnsi="Times New Roman" w:cs="Times New Roman"/>
          <w:sz w:val="24"/>
          <w:szCs w:val="24"/>
        </w:rPr>
        <w:t>nano</w:t>
      </w:r>
      <w:r>
        <w:rPr>
          <w:rFonts w:ascii="Times New Roman" w:hAnsi="Times New Roman" w:cs="Times New Roman"/>
          <w:sz w:val="24"/>
          <w:szCs w:val="24"/>
        </w:rPr>
        <w:t>needles</w:t>
      </w:r>
      <w:proofErr w:type="spellEnd"/>
      <w:r w:rsidRPr="00AB5DE2">
        <w:rPr>
          <w:rFonts w:ascii="Times New Roman" w:hAnsi="Times New Roman" w:cs="Times New Roman"/>
          <w:sz w:val="24"/>
          <w:szCs w:val="24"/>
        </w:rPr>
        <w:t xml:space="preserve"> excited by a 371 nm laser wavelength and monitored at 524 nm. This decay curve could only be simulated by a third-order exponential function with the three lifetimes: </w:t>
      </w:r>
      <w:r w:rsidRPr="00AB5DE2">
        <w:rPr>
          <w:rFonts w:ascii="Times New Roman" w:hAnsi="Times New Roman" w:cs="Times New Roman"/>
          <w:i/>
          <w:sz w:val="24"/>
          <w:szCs w:val="24"/>
        </w:rPr>
        <w:t>τ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B5DE2">
        <w:rPr>
          <w:rFonts w:ascii="Times New Roman" w:hAnsi="Times New Roman" w:cs="Times New Roman"/>
          <w:sz w:val="24"/>
          <w:szCs w:val="24"/>
        </w:rPr>
        <w:t xml:space="preserve"> = 0.16 ns, </w:t>
      </w:r>
      <w:r w:rsidRPr="00AB5DE2">
        <w:rPr>
          <w:rFonts w:ascii="Times New Roman" w:hAnsi="Times New Roman" w:cs="Times New Roman"/>
          <w:i/>
          <w:sz w:val="24"/>
          <w:szCs w:val="24"/>
        </w:rPr>
        <w:t>τ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B5DE2">
        <w:rPr>
          <w:rFonts w:ascii="Times New Roman" w:hAnsi="Times New Roman" w:cs="Times New Roman"/>
          <w:sz w:val="24"/>
          <w:szCs w:val="24"/>
        </w:rPr>
        <w:t xml:space="preserve"> = 1.70 ns and </w:t>
      </w:r>
      <w:r w:rsidRPr="00AB5DE2">
        <w:rPr>
          <w:rFonts w:ascii="Times New Roman" w:hAnsi="Times New Roman" w:cs="Times New Roman"/>
          <w:i/>
          <w:sz w:val="24"/>
          <w:szCs w:val="24"/>
        </w:rPr>
        <w:t>τ</w:t>
      </w:r>
      <w:r w:rsidRPr="00AB5D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4.74 </w:t>
      </w:r>
      <w:r w:rsidRPr="00053B44">
        <w:rPr>
          <w:rFonts w:ascii="Times New Roman" w:hAnsi="Times New Roman" w:cs="Times New Roman"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53B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53B44">
        <w:rPr>
          <w:rFonts w:ascii="Times New Roman" w:hAnsi="Times New Roman" w:cs="Times New Roman"/>
          <w:sz w:val="24"/>
          <w:szCs w:val="24"/>
        </w:rPr>
        <w:t xml:space="preserve">he fitting parameters of the photoluminescence decay curves are presented in </w:t>
      </w:r>
      <w:r w:rsidRPr="00C5189C">
        <w:rPr>
          <w:rFonts w:ascii="Times New Roman" w:hAnsi="Times New Roman" w:cs="Times New Roman"/>
          <w:sz w:val="24"/>
          <w:szCs w:val="24"/>
        </w:rPr>
        <w:fldChar w:fldCharType="begin"/>
      </w:r>
      <w:r w:rsidRPr="00C5189C">
        <w:rPr>
          <w:rFonts w:ascii="Times New Roman" w:hAnsi="Times New Roman" w:cs="Times New Roman"/>
          <w:sz w:val="24"/>
          <w:szCs w:val="24"/>
        </w:rPr>
        <w:instrText xml:space="preserve"> REF _Ref489777020 \h  \* MERGEFORMAT </w:instrText>
      </w:r>
      <w:r w:rsidRPr="00C5189C">
        <w:rPr>
          <w:rFonts w:ascii="Times New Roman" w:hAnsi="Times New Roman" w:cs="Times New Roman"/>
          <w:sz w:val="24"/>
          <w:szCs w:val="24"/>
        </w:rPr>
      </w:r>
      <w:r w:rsidRPr="00C5189C">
        <w:rPr>
          <w:rFonts w:ascii="Times New Roman" w:hAnsi="Times New Roman" w:cs="Times New Roman"/>
          <w:sz w:val="24"/>
          <w:szCs w:val="24"/>
        </w:rPr>
        <w:fldChar w:fldCharType="separate"/>
      </w:r>
      <w:r w:rsidR="00202FE8" w:rsidRPr="00202FE8">
        <w:rPr>
          <w:rStyle w:val="EndnoteReference"/>
        </w:rPr>
        <w:t>Table 4</w:t>
      </w:r>
      <w:r w:rsidRPr="00C5189C">
        <w:rPr>
          <w:rFonts w:ascii="Times New Roman" w:hAnsi="Times New Roman" w:cs="Times New Roman"/>
          <w:sz w:val="24"/>
          <w:szCs w:val="24"/>
        </w:rPr>
        <w:fldChar w:fldCharType="end"/>
      </w:r>
      <w:r w:rsidRPr="00C5189C">
        <w:rPr>
          <w:rFonts w:ascii="Times New Roman" w:hAnsi="Times New Roman" w:cs="Times New Roman"/>
          <w:sz w:val="24"/>
          <w:szCs w:val="24"/>
        </w:rPr>
        <w:t>.</w:t>
      </w:r>
      <w:r w:rsidRPr="00053B44">
        <w:rPr>
          <w:rFonts w:ascii="Times New Roman" w:hAnsi="Times New Roman" w:cs="Times New Roman"/>
          <w:sz w:val="24"/>
          <w:szCs w:val="24"/>
        </w:rPr>
        <w:t xml:space="preserve"> These results suggest that the PL decay proce</w:t>
      </w:r>
      <w:r>
        <w:rPr>
          <w:rFonts w:ascii="Times New Roman" w:hAnsi="Times New Roman" w:cs="Times New Roman"/>
          <w:sz w:val="24"/>
          <w:szCs w:val="24"/>
        </w:rPr>
        <w:t>sses were dominated by third order kinetics. To the authors’ knowledge, this is the first report on the dynamics of photo-excited carriers in NdVO</w:t>
      </w:r>
      <w:r w:rsidRPr="00D1235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F766FF" w14:textId="77777777" w:rsidR="00181AC3" w:rsidRPr="00AB5DE2" w:rsidRDefault="00181AC3" w:rsidP="00181AC3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6D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4F937CE" wp14:editId="67916362">
            <wp:extent cx="5927332" cy="4140000"/>
            <wp:effectExtent l="0" t="0" r="0" b="0"/>
            <wp:docPr id="5" name="Picture 5" descr="H:\NdVO4_paper\Emission-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dVO4_paper\Emission-sc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32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A6AA1" w14:textId="32A8AD7B" w:rsidR="00181AC3" w:rsidRPr="00181AC3" w:rsidRDefault="00E434CD" w:rsidP="00181AC3">
      <w:pPr>
        <w:pStyle w:val="Caption"/>
        <w:spacing w:before="0" w:after="600" w:line="360" w:lineRule="auto"/>
        <w:rPr>
          <w:szCs w:val="22"/>
          <w:lang w:val="en-GB"/>
        </w:rPr>
      </w:pPr>
      <w:bookmarkStart w:id="24" w:name="_Ref473389141"/>
      <w:r>
        <w:rPr>
          <w:b/>
          <w:szCs w:val="22"/>
        </w:rPr>
        <w:t>Fig.</w:t>
      </w:r>
      <w:r w:rsidR="00181AC3" w:rsidRPr="00211B29">
        <w:rPr>
          <w:b/>
          <w:szCs w:val="22"/>
        </w:rPr>
        <w:t xml:space="preserve"> </w:t>
      </w:r>
      <w:r w:rsidR="00181AC3" w:rsidRPr="00211B29">
        <w:rPr>
          <w:b/>
          <w:szCs w:val="22"/>
        </w:rPr>
        <w:fldChar w:fldCharType="begin"/>
      </w:r>
      <w:r w:rsidR="00181AC3" w:rsidRPr="00211B29">
        <w:rPr>
          <w:b/>
          <w:szCs w:val="22"/>
        </w:rPr>
        <w:instrText xml:space="preserve"> SEQ Figure \* ARABIC </w:instrText>
      </w:r>
      <w:r w:rsidR="00181AC3" w:rsidRPr="00211B29">
        <w:rPr>
          <w:b/>
          <w:szCs w:val="22"/>
        </w:rPr>
        <w:fldChar w:fldCharType="separate"/>
      </w:r>
      <w:r w:rsidR="00202FE8">
        <w:rPr>
          <w:b/>
          <w:noProof/>
          <w:szCs w:val="22"/>
        </w:rPr>
        <w:t>8</w:t>
      </w:r>
      <w:r w:rsidR="00181AC3" w:rsidRPr="00211B29">
        <w:rPr>
          <w:b/>
          <w:szCs w:val="22"/>
        </w:rPr>
        <w:fldChar w:fldCharType="end"/>
      </w:r>
      <w:bookmarkEnd w:id="24"/>
      <w:r>
        <w:rPr>
          <w:b/>
          <w:szCs w:val="22"/>
        </w:rPr>
        <w:t>.</w:t>
      </w:r>
      <w:r w:rsidR="00181AC3" w:rsidRPr="00211B29">
        <w:rPr>
          <w:szCs w:val="22"/>
        </w:rPr>
        <w:t xml:space="preserve"> </w:t>
      </w:r>
      <w:r w:rsidR="00181AC3" w:rsidRPr="00211B29">
        <w:rPr>
          <w:szCs w:val="22"/>
          <w:lang w:val="en-GB"/>
        </w:rPr>
        <w:t>The emission spectrum of NdVO</w:t>
      </w:r>
      <w:r w:rsidR="00181AC3" w:rsidRPr="00211B29">
        <w:rPr>
          <w:szCs w:val="22"/>
          <w:vertAlign w:val="subscript"/>
          <w:lang w:val="en-GB"/>
        </w:rPr>
        <w:t xml:space="preserve">4 </w:t>
      </w:r>
      <w:proofErr w:type="spellStart"/>
      <w:r w:rsidR="00181AC3" w:rsidRPr="00211B29">
        <w:rPr>
          <w:szCs w:val="22"/>
          <w:lang w:val="en-GB"/>
        </w:rPr>
        <w:t>nano</w:t>
      </w:r>
      <w:r w:rsidR="00181AC3">
        <w:rPr>
          <w:szCs w:val="22"/>
          <w:lang w:val="en-GB"/>
        </w:rPr>
        <w:t>needles</w:t>
      </w:r>
      <w:proofErr w:type="spellEnd"/>
      <w:r w:rsidR="00181AC3" w:rsidRPr="00211B29">
        <w:rPr>
          <w:szCs w:val="22"/>
          <w:lang w:val="en-GB"/>
        </w:rPr>
        <w:t>, measured at room temperature.</w:t>
      </w:r>
    </w:p>
    <w:p w14:paraId="396878F3" w14:textId="20BB346F" w:rsidR="0064062B" w:rsidRPr="00AB5DE2" w:rsidRDefault="00BA2A7E" w:rsidP="0082621D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2A7E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3C55EED" wp14:editId="53C85917">
            <wp:extent cx="5672995" cy="3960000"/>
            <wp:effectExtent l="0" t="0" r="4445" b="2540"/>
            <wp:docPr id="6" name="Picture 6" descr="H:\NdVO4_paper\For-submission-J-Mater-Charact\Data\Figures\Lifetime_NdVO4-paper-fig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dVO4_paper\For-submission-J-Mater-Charact\Data\Figures\Lifetime_NdVO4-paper-fig.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9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5EE3" w14:textId="369C40C1" w:rsidR="00C45954" w:rsidRPr="009D572A" w:rsidRDefault="00E434CD" w:rsidP="00F85660">
      <w:pPr>
        <w:pStyle w:val="Caption"/>
        <w:spacing w:before="0" w:after="240"/>
        <w:rPr>
          <w:szCs w:val="22"/>
          <w:lang w:val="en-GB"/>
        </w:rPr>
      </w:pPr>
      <w:bookmarkStart w:id="25" w:name="_Ref445821488"/>
      <w:r>
        <w:rPr>
          <w:b/>
          <w:szCs w:val="22"/>
        </w:rPr>
        <w:t>Fig.</w:t>
      </w:r>
      <w:r w:rsidR="0064062B" w:rsidRPr="006E34DE">
        <w:rPr>
          <w:b/>
          <w:szCs w:val="22"/>
        </w:rPr>
        <w:t xml:space="preserve"> </w:t>
      </w:r>
      <w:r w:rsidR="00973386" w:rsidRPr="006E34DE">
        <w:rPr>
          <w:b/>
          <w:szCs w:val="22"/>
        </w:rPr>
        <w:fldChar w:fldCharType="begin"/>
      </w:r>
      <w:r w:rsidR="00C3509F" w:rsidRPr="006E34DE">
        <w:rPr>
          <w:b/>
          <w:szCs w:val="22"/>
        </w:rPr>
        <w:instrText xml:space="preserve"> SEQ Figure \* ARABIC </w:instrText>
      </w:r>
      <w:r w:rsidR="00973386" w:rsidRPr="006E34DE">
        <w:rPr>
          <w:b/>
          <w:szCs w:val="22"/>
        </w:rPr>
        <w:fldChar w:fldCharType="separate"/>
      </w:r>
      <w:r w:rsidR="00202FE8">
        <w:rPr>
          <w:b/>
          <w:noProof/>
          <w:szCs w:val="22"/>
        </w:rPr>
        <w:t>9</w:t>
      </w:r>
      <w:r w:rsidR="00973386" w:rsidRPr="006E34DE">
        <w:rPr>
          <w:b/>
          <w:szCs w:val="22"/>
        </w:rPr>
        <w:fldChar w:fldCharType="end"/>
      </w:r>
      <w:bookmarkEnd w:id="25"/>
      <w:r>
        <w:rPr>
          <w:b/>
          <w:szCs w:val="22"/>
        </w:rPr>
        <w:t>.</w:t>
      </w:r>
      <w:r w:rsidR="0064062B" w:rsidRPr="006E34DE">
        <w:rPr>
          <w:szCs w:val="22"/>
          <w:lang w:val="en-GB"/>
        </w:rPr>
        <w:t xml:space="preserve"> </w:t>
      </w:r>
      <w:r w:rsidR="00BD7389">
        <w:rPr>
          <w:szCs w:val="22"/>
          <w:lang w:val="en-GB"/>
        </w:rPr>
        <w:t>Photoluminescence lifetime measured on the NdVO</w:t>
      </w:r>
      <w:r w:rsidR="00BD7389" w:rsidRPr="00963F58">
        <w:rPr>
          <w:szCs w:val="22"/>
          <w:vertAlign w:val="subscript"/>
          <w:lang w:val="en-GB"/>
        </w:rPr>
        <w:t>4</w:t>
      </w:r>
      <w:r w:rsidR="00BD7389">
        <w:rPr>
          <w:szCs w:val="22"/>
          <w:lang w:val="en-GB"/>
        </w:rPr>
        <w:t xml:space="preserve"> </w:t>
      </w:r>
      <w:proofErr w:type="spellStart"/>
      <w:r w:rsidR="00BD7389">
        <w:rPr>
          <w:szCs w:val="22"/>
          <w:lang w:val="en-GB"/>
        </w:rPr>
        <w:t>nanoneedles</w:t>
      </w:r>
      <w:proofErr w:type="spellEnd"/>
      <w:r w:rsidR="00B16886">
        <w:rPr>
          <w:szCs w:val="22"/>
          <w:lang w:val="en-GB"/>
        </w:rPr>
        <w:t>,</w:t>
      </w:r>
      <w:r w:rsidR="00B16886" w:rsidRPr="00B16886">
        <w:rPr>
          <w:i/>
          <w:szCs w:val="22"/>
          <w:lang w:val="en-GB"/>
        </w:rPr>
        <w:t xml:space="preserve"> </w:t>
      </w:r>
      <w:proofErr w:type="spellStart"/>
      <w:r w:rsidR="00B16886" w:rsidRPr="006E34DE">
        <w:rPr>
          <w:i/>
          <w:szCs w:val="22"/>
          <w:lang w:val="en-GB"/>
        </w:rPr>
        <w:t>λ</w:t>
      </w:r>
      <w:r w:rsidR="00B16886" w:rsidRPr="006E34DE">
        <w:rPr>
          <w:szCs w:val="22"/>
          <w:vertAlign w:val="subscript"/>
          <w:lang w:val="en-GB"/>
        </w:rPr>
        <w:t>em</w:t>
      </w:r>
      <w:proofErr w:type="spellEnd"/>
      <w:r w:rsidR="00B16886" w:rsidRPr="006E34DE">
        <w:rPr>
          <w:szCs w:val="22"/>
          <w:lang w:val="en-GB"/>
        </w:rPr>
        <w:t xml:space="preserve"> = 524 nm</w:t>
      </w:r>
      <w:r w:rsidR="00BD7389">
        <w:rPr>
          <w:szCs w:val="22"/>
          <w:lang w:val="en-GB"/>
        </w:rPr>
        <w:t xml:space="preserve">. </w:t>
      </w:r>
      <w:r w:rsidR="0064062B" w:rsidRPr="006E34DE">
        <w:rPr>
          <w:szCs w:val="22"/>
          <w:lang w:val="en-GB"/>
        </w:rPr>
        <w:t>Th</w:t>
      </w:r>
      <w:r w:rsidR="00BD7389">
        <w:rPr>
          <w:szCs w:val="22"/>
          <w:lang w:val="en-GB"/>
        </w:rPr>
        <w:t>e black dots represe</w:t>
      </w:r>
      <w:r w:rsidR="00B16886">
        <w:rPr>
          <w:szCs w:val="22"/>
          <w:lang w:val="en-GB"/>
        </w:rPr>
        <w:t>nt</w:t>
      </w:r>
      <w:r w:rsidR="0064062B" w:rsidRPr="006E34DE">
        <w:rPr>
          <w:szCs w:val="22"/>
          <w:lang w:val="en-GB"/>
        </w:rPr>
        <w:t xml:space="preserve"> the tim</w:t>
      </w:r>
      <w:r w:rsidR="00B16886">
        <w:rPr>
          <w:szCs w:val="22"/>
          <w:lang w:val="en-GB"/>
        </w:rPr>
        <w:t>e-domain intensity decay</w:t>
      </w:r>
      <w:r w:rsidR="0064062B" w:rsidRPr="0095766F">
        <w:rPr>
          <w:szCs w:val="22"/>
          <w:lang w:val="en-GB"/>
        </w:rPr>
        <w:t>. Th</w:t>
      </w:r>
      <w:r w:rsidR="00215508" w:rsidRPr="0095766F">
        <w:rPr>
          <w:szCs w:val="22"/>
          <w:lang w:val="en-GB"/>
        </w:rPr>
        <w:t xml:space="preserve">e red line is the fitting curve, while </w:t>
      </w:r>
      <w:r w:rsidR="0064062B" w:rsidRPr="0095766F">
        <w:rPr>
          <w:szCs w:val="22"/>
          <w:lang w:val="en-GB"/>
        </w:rPr>
        <w:t>the blue line is the response</w:t>
      </w:r>
      <w:r w:rsidR="00215508" w:rsidRPr="0095766F">
        <w:rPr>
          <w:szCs w:val="22"/>
          <w:lang w:val="en-GB"/>
        </w:rPr>
        <w:t xml:space="preserve"> </w:t>
      </w:r>
      <w:r w:rsidR="00211B29" w:rsidRPr="0095766F">
        <w:rPr>
          <w:szCs w:val="22"/>
          <w:lang w:val="en-GB"/>
        </w:rPr>
        <w:t>of the detector. T</w:t>
      </w:r>
      <w:r w:rsidR="0064062B" w:rsidRPr="0095766F">
        <w:rPr>
          <w:szCs w:val="22"/>
          <w:lang w:val="en-GB"/>
        </w:rPr>
        <w:t xml:space="preserve">he </w:t>
      </w:r>
      <w:r w:rsidR="00211B29" w:rsidRPr="0095766F">
        <w:rPr>
          <w:szCs w:val="22"/>
          <w:lang w:val="en-GB"/>
        </w:rPr>
        <w:t xml:space="preserve">green line below represents the </w:t>
      </w:r>
      <w:r w:rsidR="0064062B" w:rsidRPr="0095766F">
        <w:rPr>
          <w:szCs w:val="22"/>
          <w:lang w:val="en-GB"/>
        </w:rPr>
        <w:t>differen</w:t>
      </w:r>
      <w:r w:rsidR="00215508" w:rsidRPr="0095766F">
        <w:rPr>
          <w:szCs w:val="22"/>
          <w:lang w:val="en-GB"/>
        </w:rPr>
        <w:t xml:space="preserve">ce between the fitted curve </w:t>
      </w:r>
      <w:r w:rsidR="0064062B" w:rsidRPr="0095766F">
        <w:rPr>
          <w:szCs w:val="22"/>
          <w:lang w:val="en-GB"/>
        </w:rPr>
        <w:t xml:space="preserve">and the measured data. </w:t>
      </w:r>
      <w:r w:rsidR="002C1BE7" w:rsidRPr="0095766F">
        <w:rPr>
          <w:szCs w:val="22"/>
          <w:lang w:val="en-GB"/>
        </w:rPr>
        <w:t>The goodness of</w:t>
      </w:r>
      <w:r w:rsidR="0064062B" w:rsidRPr="0095766F">
        <w:rPr>
          <w:szCs w:val="22"/>
          <w:lang w:val="en-GB"/>
        </w:rPr>
        <w:t xml:space="preserve"> fit, </w:t>
      </w:r>
      <w:r w:rsidR="0064062B" w:rsidRPr="0095766F">
        <w:rPr>
          <w:i/>
          <w:szCs w:val="22"/>
          <w:lang w:val="en-GB"/>
        </w:rPr>
        <w:t>χ</w:t>
      </w:r>
      <w:r w:rsidR="0064062B" w:rsidRPr="0095766F">
        <w:rPr>
          <w:szCs w:val="22"/>
          <w:vertAlign w:val="superscript"/>
          <w:lang w:val="en-GB"/>
        </w:rPr>
        <w:t>2</w:t>
      </w:r>
      <w:r w:rsidR="0064062B" w:rsidRPr="0095766F">
        <w:rPr>
          <w:szCs w:val="22"/>
          <w:lang w:val="en-GB"/>
        </w:rPr>
        <w:t>, is 1.418.</w:t>
      </w:r>
    </w:p>
    <w:p w14:paraId="3DE325FB" w14:textId="20566583" w:rsidR="00863A1C" w:rsidRPr="00AB5DE2" w:rsidRDefault="00863A1C" w:rsidP="00F85660">
      <w:pPr>
        <w:pStyle w:val="Caption"/>
        <w:keepNext/>
        <w:spacing w:before="720" w:after="120"/>
        <w:jc w:val="both"/>
      </w:pPr>
      <w:bookmarkStart w:id="26" w:name="_Ref489777020"/>
      <w:r w:rsidRPr="0095766F">
        <w:rPr>
          <w:rStyle w:val="EndnoteReference"/>
          <w:b/>
          <w:sz w:val="22"/>
          <w:szCs w:val="22"/>
        </w:rPr>
        <w:t xml:space="preserve">Table </w:t>
      </w:r>
      <w:r w:rsidR="00973386" w:rsidRPr="0095766F">
        <w:rPr>
          <w:rStyle w:val="EndnoteReference"/>
          <w:b/>
          <w:sz w:val="22"/>
          <w:szCs w:val="22"/>
        </w:rPr>
        <w:fldChar w:fldCharType="begin"/>
      </w:r>
      <w:r w:rsidR="00F52967" w:rsidRPr="0095766F">
        <w:rPr>
          <w:rStyle w:val="EndnoteReference"/>
          <w:b/>
          <w:sz w:val="22"/>
          <w:szCs w:val="22"/>
        </w:rPr>
        <w:instrText xml:space="preserve"> SEQ Table \* ARABIC </w:instrText>
      </w:r>
      <w:r w:rsidR="00973386" w:rsidRPr="0095766F">
        <w:rPr>
          <w:rStyle w:val="EndnoteReference"/>
          <w:b/>
          <w:sz w:val="22"/>
          <w:szCs w:val="22"/>
        </w:rPr>
        <w:fldChar w:fldCharType="separate"/>
      </w:r>
      <w:r w:rsidR="00202FE8">
        <w:rPr>
          <w:rStyle w:val="EndnoteReference"/>
          <w:b/>
          <w:sz w:val="22"/>
          <w:szCs w:val="22"/>
        </w:rPr>
        <w:t>4</w:t>
      </w:r>
      <w:r w:rsidR="00973386" w:rsidRPr="0095766F">
        <w:rPr>
          <w:rStyle w:val="EndnoteReference"/>
          <w:b/>
          <w:sz w:val="22"/>
          <w:szCs w:val="22"/>
        </w:rPr>
        <w:fldChar w:fldCharType="end"/>
      </w:r>
      <w:bookmarkEnd w:id="26"/>
      <w:r w:rsidRPr="0095766F">
        <w:t xml:space="preserve"> Fitting parameters of the photoluminescence</w:t>
      </w:r>
      <w:r w:rsidR="00472FB7">
        <w:t xml:space="preserve"> </w:t>
      </w:r>
      <w:r w:rsidRPr="0095766F">
        <w:t>decay curves of the NdVO</w:t>
      </w:r>
      <w:r w:rsidRPr="0095766F">
        <w:rPr>
          <w:vertAlign w:val="subscript"/>
        </w:rPr>
        <w:t xml:space="preserve">4 </w:t>
      </w:r>
      <w:proofErr w:type="spellStart"/>
      <w:r w:rsidRPr="0095766F">
        <w:t>nan</w:t>
      </w:r>
      <w:r w:rsidR="00CB4F17" w:rsidRPr="0095766F">
        <w:t>oneedles</w:t>
      </w:r>
      <w:proofErr w:type="spellEnd"/>
      <w:r w:rsidRPr="0095766F">
        <w:t xml:space="preserve"> </w:t>
      </w:r>
      <w:r w:rsidRPr="00AB5DE2">
        <w:t>(</w:t>
      </w:r>
      <w:proofErr w:type="spellStart"/>
      <w:r w:rsidRPr="00211B29">
        <w:rPr>
          <w:i/>
        </w:rPr>
        <w:t>λ</w:t>
      </w:r>
      <w:r w:rsidRPr="00AB5DE2">
        <w:rPr>
          <w:vertAlign w:val="subscript"/>
        </w:rPr>
        <w:t>ex</w:t>
      </w:r>
      <w:proofErr w:type="spellEnd"/>
      <w:r w:rsidRPr="00AB5DE2">
        <w:t xml:space="preserve"> = 371 nm, </w:t>
      </w:r>
      <w:proofErr w:type="spellStart"/>
      <w:r w:rsidRPr="00211B29">
        <w:rPr>
          <w:i/>
        </w:rPr>
        <w:t>λ</w:t>
      </w:r>
      <w:r w:rsidRPr="00AB5DE2">
        <w:rPr>
          <w:vertAlign w:val="subscript"/>
        </w:rPr>
        <w:t>em</w:t>
      </w:r>
      <w:proofErr w:type="spellEnd"/>
      <w:r w:rsidRPr="00AB5DE2">
        <w:rPr>
          <w:vertAlign w:val="subscript"/>
        </w:rPr>
        <w:t xml:space="preserve"> </w:t>
      </w:r>
      <w:r w:rsidRPr="00AB5DE2">
        <w:t>= 524 nm).</w:t>
      </w:r>
    </w:p>
    <w:tbl>
      <w:tblPr>
        <w:tblStyle w:val="TableGrid"/>
        <w:tblW w:w="873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2268"/>
        <w:gridCol w:w="1701"/>
        <w:gridCol w:w="971"/>
        <w:gridCol w:w="739"/>
        <w:gridCol w:w="739"/>
        <w:gridCol w:w="755"/>
      </w:tblGrid>
      <w:tr w:rsidR="00574939" w:rsidRPr="00AB5DE2" w14:paraId="0B72F0A9" w14:textId="77777777" w:rsidTr="009C3AF7">
        <w:trPr>
          <w:trHeight w:val="582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E34D8D0" w14:textId="77777777" w:rsidR="00574939" w:rsidRPr="0047269B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269B">
              <w:rPr>
                <w:rFonts w:ascii="Times New Roman" w:hAnsi="Times New Roman" w:cs="Times New Roman"/>
                <w:b/>
                <w:bCs/>
              </w:rPr>
              <w:t>Sample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C6E7A1A" w14:textId="54B0BBBD" w:rsidR="00574939" w:rsidRPr="0047269B" w:rsidRDefault="00812496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269B">
              <w:rPr>
                <w:rFonts w:ascii="Times New Roman" w:hAnsi="Times New Roman" w:cs="Times New Roman"/>
                <w:b/>
                <w:bCs/>
              </w:rPr>
              <w:t>Lifetime (ns)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4F2FC8" w14:textId="79ADEF38" w:rsidR="00574939" w:rsidRPr="0047269B" w:rsidRDefault="00812496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269B">
              <w:rPr>
                <w:rFonts w:ascii="Times New Roman" w:hAnsi="Times New Roman" w:cs="Times New Roman"/>
                <w:b/>
                <w:bCs/>
              </w:rPr>
              <w:t>Standard deviation (ns)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14:paraId="19E8DA8F" w14:textId="77777777" w:rsidR="00574939" w:rsidRPr="0047269B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vertAlign w:val="superscript"/>
              </w:rPr>
            </w:pPr>
            <w:r w:rsidRPr="0047269B">
              <w:rPr>
                <w:rFonts w:ascii="Times New Roman" w:hAnsi="Times New Roman" w:cs="Times New Roman"/>
                <w:b/>
                <w:bCs/>
                <w:i/>
              </w:rPr>
              <w:t>χ</w:t>
            </w:r>
            <w:r w:rsidRPr="0047269B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</w:tcPr>
          <w:p w14:paraId="15155DB1" w14:textId="77777777" w:rsidR="00574939" w:rsidRPr="0047269B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269B">
              <w:rPr>
                <w:rFonts w:ascii="Times New Roman" w:hAnsi="Times New Roman" w:cs="Times New Roman"/>
                <w:b/>
                <w:bCs/>
              </w:rPr>
              <w:t>B1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</w:tcPr>
          <w:p w14:paraId="6FB81C8D" w14:textId="77777777" w:rsidR="00574939" w:rsidRPr="0047269B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269B">
              <w:rPr>
                <w:rFonts w:ascii="Times New Roman" w:hAnsi="Times New Roman" w:cs="Times New Roman"/>
                <w:b/>
                <w:bCs/>
              </w:rPr>
              <w:t>B2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</w:tcPr>
          <w:p w14:paraId="052C317B" w14:textId="77777777" w:rsidR="00574939" w:rsidRPr="0047269B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269B">
              <w:rPr>
                <w:rFonts w:ascii="Times New Roman" w:hAnsi="Times New Roman" w:cs="Times New Roman"/>
                <w:b/>
                <w:bCs/>
              </w:rPr>
              <w:t>B3</w:t>
            </w:r>
          </w:p>
        </w:tc>
      </w:tr>
      <w:tr w:rsidR="00574939" w:rsidRPr="00AB5DE2" w14:paraId="6F33ACB3" w14:textId="77777777" w:rsidTr="00812496">
        <w:trPr>
          <w:trHeight w:val="882"/>
        </w:trPr>
        <w:tc>
          <w:tcPr>
            <w:tcW w:w="1560" w:type="dxa"/>
            <w:tcBorders>
              <w:top w:val="single" w:sz="4" w:space="0" w:color="auto"/>
            </w:tcBorders>
          </w:tcPr>
          <w:p w14:paraId="538746FB" w14:textId="77777777" w:rsidR="00574939" w:rsidRPr="009C3AF7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9C3AF7">
              <w:rPr>
                <w:rFonts w:ascii="Times New Roman" w:hAnsi="Times New Roman" w:cs="Times New Roman"/>
                <w:bCs/>
                <w:color w:val="000000"/>
              </w:rPr>
              <w:t>NdVO</w:t>
            </w:r>
            <w:r w:rsidRPr="009C3AF7">
              <w:rPr>
                <w:rFonts w:ascii="Times New Roman" w:hAnsi="Times New Roman" w:cs="Times New Roman"/>
                <w:bCs/>
                <w:color w:val="000000"/>
                <w:vertAlign w:val="subscript"/>
              </w:rPr>
              <w:t>4</w:t>
            </w:r>
            <w:r w:rsidR="00863A1C" w:rsidRPr="009C3AF7">
              <w:rPr>
                <w:rFonts w:ascii="Times New Roman" w:hAnsi="Times New Roman" w:cs="Times New Roman"/>
                <w:bCs/>
                <w:color w:val="000000"/>
                <w:vertAlign w:val="subscript"/>
              </w:rPr>
              <w:t xml:space="preserve"> </w:t>
            </w:r>
            <w:r w:rsidR="00863A1C" w:rsidRPr="009C3AF7">
              <w:rPr>
                <w:rFonts w:ascii="Times New Roman" w:hAnsi="Times New Roman" w:cs="Times New Roman"/>
                <w:bCs/>
                <w:color w:val="000000"/>
              </w:rPr>
              <w:t>nanoparticles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7BADEE2" w14:textId="77777777" w:rsidR="00574939" w:rsidRPr="009C3AF7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3AF7">
              <w:rPr>
                <w:rFonts w:ascii="Times New Roman" w:hAnsi="Times New Roman" w:cs="Times New Roman"/>
                <w:i/>
                <w:color w:val="000000"/>
              </w:rPr>
              <w:t>τ</w:t>
            </w:r>
            <w:r w:rsidRPr="009C3AF7">
              <w:rPr>
                <w:rFonts w:ascii="Times New Roman" w:hAnsi="Times New Roman" w:cs="Times New Roman"/>
                <w:color w:val="000000"/>
                <w:vertAlign w:val="subscript"/>
              </w:rPr>
              <w:t xml:space="preserve">1 </w:t>
            </w:r>
            <w:r w:rsidRPr="009C3AF7">
              <w:rPr>
                <w:rFonts w:ascii="Times New Roman" w:hAnsi="Times New Roman" w:cs="Times New Roman"/>
                <w:color w:val="000000"/>
              </w:rPr>
              <w:t>= 0.16 (50.61%)</w:t>
            </w:r>
          </w:p>
          <w:p w14:paraId="27053375" w14:textId="77777777" w:rsidR="00574939" w:rsidRPr="009C3AF7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3AF7">
              <w:rPr>
                <w:rFonts w:ascii="Times New Roman" w:hAnsi="Times New Roman" w:cs="Times New Roman"/>
                <w:i/>
                <w:color w:val="000000"/>
              </w:rPr>
              <w:t>τ</w:t>
            </w:r>
            <w:r w:rsidRPr="009C3AF7">
              <w:rPr>
                <w:rFonts w:ascii="Times New Roman" w:hAnsi="Times New Roman" w:cs="Times New Roman"/>
                <w:color w:val="000000"/>
                <w:vertAlign w:val="subscript"/>
              </w:rPr>
              <w:t xml:space="preserve">2 </w:t>
            </w:r>
            <w:r w:rsidRPr="009C3AF7">
              <w:rPr>
                <w:rFonts w:ascii="Times New Roman" w:hAnsi="Times New Roman" w:cs="Times New Roman"/>
                <w:color w:val="000000"/>
              </w:rPr>
              <w:t>= 1.70 (30.64%)</w:t>
            </w:r>
          </w:p>
          <w:p w14:paraId="0D93E18E" w14:textId="77777777" w:rsidR="00574939" w:rsidRPr="009C3AF7" w:rsidRDefault="00574939" w:rsidP="00863A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3AF7">
              <w:rPr>
                <w:rFonts w:ascii="Times New Roman" w:hAnsi="Times New Roman" w:cs="Times New Roman"/>
                <w:i/>
                <w:color w:val="000000"/>
              </w:rPr>
              <w:t>τ</w:t>
            </w:r>
            <w:r w:rsidRPr="009C3AF7">
              <w:rPr>
                <w:rFonts w:ascii="Times New Roman" w:hAnsi="Times New Roman" w:cs="Times New Roman"/>
                <w:color w:val="000000"/>
                <w:vertAlign w:val="subscript"/>
              </w:rPr>
              <w:t xml:space="preserve">3 </w:t>
            </w:r>
            <w:r w:rsidRPr="009C3AF7">
              <w:rPr>
                <w:rFonts w:ascii="Times New Roman" w:hAnsi="Times New Roman" w:cs="Times New Roman"/>
                <w:color w:val="000000"/>
              </w:rPr>
              <w:t>= 4.74 (18.75%)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D40B416" w14:textId="77777777" w:rsidR="00574939" w:rsidRPr="009C3AF7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3AF7">
              <w:rPr>
                <w:rFonts w:ascii="Times New Roman" w:hAnsi="Times New Roman" w:cs="Times New Roman"/>
                <w:color w:val="000000"/>
              </w:rPr>
              <w:t>0.01</w:t>
            </w:r>
          </w:p>
          <w:p w14:paraId="3649B657" w14:textId="77777777" w:rsidR="00574939" w:rsidRPr="009C3AF7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3AF7">
              <w:rPr>
                <w:rFonts w:ascii="Times New Roman" w:hAnsi="Times New Roman" w:cs="Times New Roman"/>
                <w:color w:val="000000"/>
              </w:rPr>
              <w:t>0.15</w:t>
            </w:r>
          </w:p>
          <w:p w14:paraId="44E4F54E" w14:textId="77777777" w:rsidR="00574939" w:rsidRPr="009C3AF7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3AF7">
              <w:rPr>
                <w:rFonts w:ascii="Times New Roman" w:hAnsi="Times New Roman" w:cs="Times New Roman"/>
                <w:color w:val="000000"/>
              </w:rPr>
              <w:t>0.59</w:t>
            </w:r>
          </w:p>
        </w:tc>
        <w:tc>
          <w:tcPr>
            <w:tcW w:w="971" w:type="dxa"/>
            <w:tcBorders>
              <w:top w:val="single" w:sz="4" w:space="0" w:color="auto"/>
            </w:tcBorders>
          </w:tcPr>
          <w:p w14:paraId="1EA3990A" w14:textId="77777777" w:rsidR="00574939" w:rsidRPr="009C3AF7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3AF7">
              <w:rPr>
                <w:rFonts w:ascii="Times New Roman" w:hAnsi="Times New Roman" w:cs="Times New Roman"/>
                <w:color w:val="000000"/>
              </w:rPr>
              <w:t>1.418</w:t>
            </w:r>
          </w:p>
        </w:tc>
        <w:tc>
          <w:tcPr>
            <w:tcW w:w="739" w:type="dxa"/>
            <w:tcBorders>
              <w:top w:val="single" w:sz="4" w:space="0" w:color="auto"/>
            </w:tcBorders>
          </w:tcPr>
          <w:p w14:paraId="0532D719" w14:textId="77777777" w:rsidR="00574939" w:rsidRPr="009C3AF7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3AF7">
              <w:rPr>
                <w:rFonts w:ascii="Times New Roman" w:hAnsi="Times New Roman" w:cs="Times New Roman"/>
                <w:color w:val="000000"/>
              </w:rPr>
              <w:t>0.35</w:t>
            </w:r>
          </w:p>
        </w:tc>
        <w:tc>
          <w:tcPr>
            <w:tcW w:w="739" w:type="dxa"/>
            <w:tcBorders>
              <w:top w:val="single" w:sz="4" w:space="0" w:color="auto"/>
            </w:tcBorders>
          </w:tcPr>
          <w:p w14:paraId="0A7291FB" w14:textId="77777777" w:rsidR="00574939" w:rsidRPr="009C3AF7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3AF7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14:paraId="685710FD" w14:textId="77777777" w:rsidR="00574939" w:rsidRPr="009C3AF7" w:rsidRDefault="00574939" w:rsidP="00F87C3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3AF7">
              <w:rPr>
                <w:rFonts w:ascii="Times New Roman" w:hAnsi="Times New Roman" w:cs="Times New Roman"/>
                <w:color w:val="000000"/>
              </w:rPr>
              <w:t>0.00</w:t>
            </w:r>
          </w:p>
        </w:tc>
      </w:tr>
    </w:tbl>
    <w:p w14:paraId="755C9ECF" w14:textId="77777777" w:rsidR="00522891" w:rsidRPr="00AB5DE2" w:rsidRDefault="00C925B7" w:rsidP="00E51833">
      <w:pPr>
        <w:pStyle w:val="ListParagraph"/>
        <w:numPr>
          <w:ilvl w:val="0"/>
          <w:numId w:val="8"/>
        </w:numPr>
        <w:spacing w:before="840" w:after="240" w:line="36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DE2">
        <w:rPr>
          <w:rFonts w:ascii="Times New Roman" w:hAnsi="Times New Roman" w:cs="Times New Roman"/>
          <w:b/>
          <w:sz w:val="24"/>
          <w:szCs w:val="24"/>
        </w:rPr>
        <w:t>Conclusions</w:t>
      </w:r>
    </w:p>
    <w:p w14:paraId="21A71C24" w14:textId="15D3FA92" w:rsidR="00FA1413" w:rsidRDefault="004342CB" w:rsidP="00E434CD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r w:rsidR="00FC0E9A">
        <w:rPr>
          <w:rFonts w:ascii="Times New Roman" w:hAnsi="Times New Roman" w:cs="Times New Roman"/>
          <w:sz w:val="24"/>
          <w:szCs w:val="24"/>
        </w:rPr>
        <w:t xml:space="preserve">have successfully </w:t>
      </w:r>
      <w:r>
        <w:rPr>
          <w:rFonts w:ascii="Times New Roman" w:hAnsi="Times New Roman" w:cs="Times New Roman"/>
          <w:sz w:val="24"/>
          <w:szCs w:val="24"/>
        </w:rPr>
        <w:t>developed a</w:t>
      </w:r>
      <w:r w:rsidR="0058478F">
        <w:rPr>
          <w:rFonts w:ascii="Times New Roman" w:hAnsi="Times New Roman" w:cs="Times New Roman"/>
          <w:sz w:val="24"/>
          <w:szCs w:val="24"/>
        </w:rPr>
        <w:t xml:space="preserve"> </w:t>
      </w:r>
      <w:r w:rsidR="00FB0DC6">
        <w:rPr>
          <w:rFonts w:ascii="Times New Roman" w:hAnsi="Times New Roman" w:cs="Times New Roman"/>
          <w:sz w:val="24"/>
          <w:szCs w:val="24"/>
        </w:rPr>
        <w:t xml:space="preserve">facile </w:t>
      </w:r>
      <w:r w:rsidR="004F1C6C">
        <w:rPr>
          <w:rFonts w:ascii="Times New Roman" w:hAnsi="Times New Roman" w:cs="Times New Roman"/>
          <w:sz w:val="24"/>
          <w:szCs w:val="24"/>
        </w:rPr>
        <w:t xml:space="preserve">room-temperature </w:t>
      </w:r>
      <w:proofErr w:type="spellStart"/>
      <w:r w:rsidR="00B3235B">
        <w:rPr>
          <w:rFonts w:ascii="Times New Roman" w:hAnsi="Times New Roman" w:cs="Times New Roman"/>
          <w:sz w:val="24"/>
          <w:szCs w:val="24"/>
        </w:rPr>
        <w:t>coprecipitation</w:t>
      </w:r>
      <w:proofErr w:type="spellEnd"/>
      <w:r w:rsidR="00B3235B">
        <w:rPr>
          <w:rFonts w:ascii="Times New Roman" w:hAnsi="Times New Roman" w:cs="Times New Roman"/>
          <w:sz w:val="24"/>
          <w:szCs w:val="24"/>
        </w:rPr>
        <w:t xml:space="preserve"> method </w:t>
      </w:r>
      <w:r w:rsidR="005C6BC9">
        <w:rPr>
          <w:rFonts w:ascii="Times New Roman" w:hAnsi="Times New Roman" w:cs="Times New Roman"/>
          <w:sz w:val="24"/>
          <w:szCs w:val="24"/>
        </w:rPr>
        <w:t>for the synthesi</w:t>
      </w:r>
      <w:r w:rsidR="00157D23">
        <w:rPr>
          <w:rFonts w:ascii="Times New Roman" w:hAnsi="Times New Roman" w:cs="Times New Roman"/>
          <w:sz w:val="24"/>
          <w:szCs w:val="24"/>
        </w:rPr>
        <w:t xml:space="preserve">s of NdvO4 </w:t>
      </w:r>
      <w:proofErr w:type="spellStart"/>
      <w:r w:rsidR="00157D23">
        <w:rPr>
          <w:rFonts w:ascii="Times New Roman" w:hAnsi="Times New Roman" w:cs="Times New Roman"/>
          <w:sz w:val="24"/>
          <w:szCs w:val="24"/>
        </w:rPr>
        <w:t>nanoneedles</w:t>
      </w:r>
      <w:proofErr w:type="spellEnd"/>
      <w:r w:rsidR="00157D23">
        <w:rPr>
          <w:rFonts w:ascii="Times New Roman" w:hAnsi="Times New Roman" w:cs="Times New Roman"/>
          <w:sz w:val="24"/>
          <w:szCs w:val="24"/>
        </w:rPr>
        <w:t>. This</w:t>
      </w:r>
      <w:r w:rsidR="005C6BC9">
        <w:rPr>
          <w:rFonts w:ascii="Times New Roman" w:hAnsi="Times New Roman" w:cs="Times New Roman"/>
          <w:sz w:val="24"/>
          <w:szCs w:val="24"/>
        </w:rPr>
        <w:t xml:space="preserve"> approach is </w:t>
      </w:r>
      <w:r>
        <w:rPr>
          <w:rFonts w:ascii="Times New Roman" w:hAnsi="Times New Roman" w:cs="Times New Roman"/>
          <w:sz w:val="24"/>
          <w:szCs w:val="24"/>
        </w:rPr>
        <w:t xml:space="preserve">based </w:t>
      </w:r>
      <w:r w:rsidR="00FC0E9A">
        <w:rPr>
          <w:rFonts w:ascii="Times New Roman" w:hAnsi="Times New Roman" w:cs="Times New Roman"/>
          <w:sz w:val="24"/>
          <w:szCs w:val="24"/>
        </w:rPr>
        <w:t xml:space="preserve">on </w:t>
      </w:r>
      <w:r w:rsidR="00B3235B">
        <w:rPr>
          <w:rFonts w:ascii="Times New Roman" w:hAnsi="Times New Roman" w:cs="Times New Roman"/>
          <w:sz w:val="24"/>
          <w:szCs w:val="24"/>
        </w:rPr>
        <w:t>aqueous solutions of NdCl</w:t>
      </w:r>
      <w:r w:rsidR="00B3235B" w:rsidRPr="00550F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3235B">
        <w:rPr>
          <w:rFonts w:ascii="Times New Roman" w:hAnsi="Times New Roman" w:cs="Times New Roman"/>
          <w:sz w:val="24"/>
          <w:szCs w:val="24"/>
        </w:rPr>
        <w:t xml:space="preserve"> and Na</w:t>
      </w:r>
      <w:r w:rsidR="00B3235B" w:rsidRPr="00550F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3235B">
        <w:rPr>
          <w:rFonts w:ascii="Times New Roman" w:hAnsi="Times New Roman" w:cs="Times New Roman"/>
          <w:sz w:val="24"/>
          <w:szCs w:val="24"/>
        </w:rPr>
        <w:t>VO</w:t>
      </w:r>
      <w:r w:rsidR="00B3235B" w:rsidRPr="00550F6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3235B">
        <w:rPr>
          <w:rFonts w:ascii="Times New Roman" w:hAnsi="Times New Roman" w:cs="Times New Roman"/>
          <w:sz w:val="24"/>
          <w:szCs w:val="24"/>
        </w:rPr>
        <w:t xml:space="preserve"> </w:t>
      </w:r>
      <w:r w:rsidR="005E4E51">
        <w:rPr>
          <w:rFonts w:ascii="Times New Roman" w:hAnsi="Times New Roman" w:cs="Times New Roman"/>
          <w:sz w:val="24"/>
          <w:szCs w:val="24"/>
        </w:rPr>
        <w:t>and using NH</w:t>
      </w:r>
      <w:r w:rsidR="005E4E51" w:rsidRPr="005E4E5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E4E5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E4E51" w:rsidRPr="00604A65">
        <w:rPr>
          <w:rFonts w:ascii="Times New Roman" w:hAnsi="Times New Roman" w:cs="Times New Roman"/>
          <w:i/>
          <w:sz w:val="24"/>
          <w:szCs w:val="24"/>
        </w:rPr>
        <w:t>aq</w:t>
      </w:r>
      <w:proofErr w:type="spellEnd"/>
      <w:r w:rsidR="005E4E51">
        <w:rPr>
          <w:rFonts w:ascii="Times New Roman" w:hAnsi="Times New Roman" w:cs="Times New Roman"/>
          <w:sz w:val="24"/>
          <w:szCs w:val="24"/>
        </w:rPr>
        <w:t>) as a precipitating agent</w:t>
      </w:r>
      <w:r w:rsidR="00B3235B">
        <w:rPr>
          <w:rFonts w:ascii="Times New Roman" w:hAnsi="Times New Roman" w:cs="Times New Roman"/>
          <w:sz w:val="24"/>
          <w:szCs w:val="24"/>
        </w:rPr>
        <w:t>.</w:t>
      </w:r>
      <w:r w:rsidR="0097152A">
        <w:rPr>
          <w:rFonts w:ascii="Times New Roman" w:hAnsi="Times New Roman" w:cs="Times New Roman"/>
          <w:sz w:val="24"/>
          <w:szCs w:val="24"/>
        </w:rPr>
        <w:t xml:space="preserve"> </w:t>
      </w:r>
      <w:r w:rsidR="00CC397C">
        <w:rPr>
          <w:rFonts w:ascii="Times New Roman" w:hAnsi="Times New Roman" w:cs="Times New Roman"/>
          <w:sz w:val="24"/>
          <w:szCs w:val="24"/>
        </w:rPr>
        <w:t>The synthesis yielded</w:t>
      </w:r>
      <w:r w:rsidR="00BE5660">
        <w:rPr>
          <w:rFonts w:ascii="Times New Roman" w:hAnsi="Times New Roman" w:cs="Times New Roman"/>
          <w:sz w:val="24"/>
          <w:szCs w:val="24"/>
        </w:rPr>
        <w:t xml:space="preserve"> impurity-free, crystalline NdVO</w:t>
      </w:r>
      <w:r w:rsidR="00BE5660" w:rsidRPr="00C6681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56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nanoneedles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5C76">
        <w:rPr>
          <w:rFonts w:ascii="Times New Roman" w:hAnsi="Times New Roman" w:cs="Times New Roman"/>
          <w:sz w:val="24"/>
          <w:szCs w:val="24"/>
        </w:rPr>
        <w:t>with a tetragonal structure,</w:t>
      </w:r>
      <w:r w:rsidR="00BE5660">
        <w:rPr>
          <w:rFonts w:ascii="Times New Roman" w:hAnsi="Times New Roman" w:cs="Times New Roman"/>
          <w:sz w:val="24"/>
          <w:szCs w:val="24"/>
        </w:rPr>
        <w:t xml:space="preserve"> </w:t>
      </w:r>
      <w:r w:rsidR="00455C76">
        <w:rPr>
          <w:rFonts w:ascii="Times New Roman" w:hAnsi="Times New Roman" w:cs="Times New Roman"/>
          <w:sz w:val="24"/>
          <w:szCs w:val="24"/>
        </w:rPr>
        <w:t>space group</w:t>
      </w:r>
      <w:r w:rsidR="00BE5660" w:rsidRPr="00BE56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5660" w:rsidRPr="000F5C55">
        <w:rPr>
          <w:rFonts w:ascii="Times New Roman" w:hAnsi="Times New Roman" w:cs="Times New Roman"/>
          <w:i/>
          <w:sz w:val="24"/>
          <w:szCs w:val="24"/>
        </w:rPr>
        <w:t>I</w:t>
      </w:r>
      <w:r w:rsidR="00BE5660" w:rsidRPr="000F5C5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E566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E5660" w:rsidRPr="000F5C55">
        <w:rPr>
          <w:rFonts w:ascii="Times New Roman" w:hAnsi="Times New Roman" w:cs="Times New Roman"/>
          <w:i/>
          <w:sz w:val="24"/>
          <w:szCs w:val="24"/>
        </w:rPr>
        <w:t>amd</w:t>
      </w:r>
      <w:proofErr w:type="spellEnd"/>
      <w:r w:rsidR="00BE5660">
        <w:rPr>
          <w:rFonts w:ascii="Times New Roman" w:hAnsi="Times New Roman" w:cs="Times New Roman"/>
          <w:sz w:val="24"/>
          <w:szCs w:val="24"/>
        </w:rPr>
        <w:t>. The</w:t>
      </w:r>
      <w:r w:rsidR="00550F6F">
        <w:rPr>
          <w:rFonts w:ascii="Times New Roman" w:hAnsi="Times New Roman" w:cs="Times New Roman"/>
          <w:sz w:val="24"/>
          <w:szCs w:val="24"/>
        </w:rPr>
        <w:t xml:space="preserve"> </w:t>
      </w:r>
      <w:r w:rsidR="000F5C55">
        <w:rPr>
          <w:rFonts w:ascii="Times New Roman" w:hAnsi="Times New Roman" w:cs="Times New Roman"/>
          <w:sz w:val="24"/>
          <w:szCs w:val="24"/>
        </w:rPr>
        <w:t>R</w:t>
      </w:r>
      <w:r w:rsidR="008A4DBE">
        <w:rPr>
          <w:rFonts w:ascii="Times New Roman" w:hAnsi="Times New Roman" w:cs="Times New Roman"/>
          <w:sz w:val="24"/>
          <w:szCs w:val="24"/>
        </w:rPr>
        <w:t xml:space="preserve">ietveld </w:t>
      </w:r>
      <w:r w:rsidR="00FF0217">
        <w:rPr>
          <w:rFonts w:ascii="Times New Roman" w:hAnsi="Times New Roman" w:cs="Times New Roman"/>
          <w:sz w:val="24"/>
          <w:szCs w:val="24"/>
        </w:rPr>
        <w:lastRenderedPageBreak/>
        <w:t>refinement</w:t>
      </w:r>
      <w:r w:rsidR="008A4DBE">
        <w:rPr>
          <w:rFonts w:ascii="Times New Roman" w:hAnsi="Times New Roman" w:cs="Times New Roman"/>
          <w:sz w:val="24"/>
          <w:szCs w:val="24"/>
        </w:rPr>
        <w:t xml:space="preserve"> </w:t>
      </w:r>
      <w:r w:rsidR="00FF0217">
        <w:rPr>
          <w:rFonts w:ascii="Times New Roman" w:hAnsi="Times New Roman" w:cs="Times New Roman"/>
          <w:sz w:val="24"/>
          <w:szCs w:val="24"/>
        </w:rPr>
        <w:t xml:space="preserve">study </w:t>
      </w:r>
      <w:r w:rsidR="00FF0217" w:rsidRPr="00097AE4">
        <w:rPr>
          <w:rFonts w:ascii="Times New Roman" w:hAnsi="Times New Roman" w:cs="Times New Roman"/>
          <w:sz w:val="24"/>
          <w:szCs w:val="24"/>
        </w:rPr>
        <w:t xml:space="preserve">indicated a </w:t>
      </w:r>
      <w:r w:rsidR="008A4DBE" w:rsidRPr="00097AE4">
        <w:rPr>
          <w:rFonts w:ascii="Times New Roman" w:hAnsi="Times New Roman" w:cs="Times New Roman"/>
          <w:sz w:val="24"/>
          <w:szCs w:val="24"/>
        </w:rPr>
        <w:t xml:space="preserve">preferential </w:t>
      </w:r>
      <w:r w:rsidR="00880D90" w:rsidRPr="00097AE4">
        <w:rPr>
          <w:rFonts w:ascii="Times New Roman" w:hAnsi="Times New Roman" w:cs="Times New Roman"/>
          <w:sz w:val="24"/>
          <w:szCs w:val="24"/>
        </w:rPr>
        <w:t>growth of the</w:t>
      </w:r>
      <w:r w:rsidR="00FF0217" w:rsidRPr="00097AE4">
        <w:rPr>
          <w:rFonts w:ascii="Times New Roman" w:hAnsi="Times New Roman" w:cs="Times New Roman"/>
          <w:sz w:val="24"/>
          <w:szCs w:val="24"/>
        </w:rPr>
        <w:t xml:space="preserve"> nanoparticles </w:t>
      </w:r>
      <w:r w:rsidR="000F5C55" w:rsidRPr="00097AE4">
        <w:rPr>
          <w:rFonts w:ascii="Times New Roman" w:hAnsi="Times New Roman" w:cs="Times New Roman"/>
          <w:sz w:val="24"/>
          <w:szCs w:val="24"/>
        </w:rPr>
        <w:t xml:space="preserve">along the </w:t>
      </w:r>
      <w:r w:rsidR="00097AE4" w:rsidRPr="00097AE4">
        <w:rPr>
          <w:rFonts w:ascii="Times New Roman" w:hAnsi="Times New Roman" w:cs="Times New Roman"/>
          <w:sz w:val="24"/>
          <w:szCs w:val="24"/>
        </w:rPr>
        <w:t>&lt;</w:t>
      </w:r>
      <w:r w:rsidR="000F5C55" w:rsidRPr="00097AE4">
        <w:rPr>
          <w:rFonts w:ascii="Times New Roman" w:hAnsi="Times New Roman" w:cs="Times New Roman"/>
          <w:sz w:val="24"/>
          <w:szCs w:val="24"/>
        </w:rPr>
        <w:t>112</w:t>
      </w:r>
      <w:r w:rsidR="00097AE4" w:rsidRPr="00097AE4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direction</w:t>
      </w:r>
      <w:r w:rsidR="000F5C55" w:rsidRPr="00097AE4">
        <w:rPr>
          <w:rFonts w:ascii="Times New Roman" w:hAnsi="Times New Roman" w:cs="Times New Roman"/>
          <w:sz w:val="24"/>
          <w:szCs w:val="24"/>
        </w:rPr>
        <w:t>.</w:t>
      </w:r>
      <w:r w:rsidR="00453683">
        <w:rPr>
          <w:rFonts w:ascii="Times New Roman" w:hAnsi="Times New Roman" w:cs="Times New Roman"/>
          <w:sz w:val="24"/>
          <w:szCs w:val="24"/>
        </w:rPr>
        <w:t xml:space="preserve"> </w:t>
      </w:r>
      <w:r w:rsidR="00550F6F">
        <w:rPr>
          <w:rFonts w:ascii="Times New Roman" w:hAnsi="Times New Roman" w:cs="Times New Roman"/>
          <w:sz w:val="24"/>
          <w:szCs w:val="24"/>
        </w:rPr>
        <w:t xml:space="preserve">The Raman analysis </w:t>
      </w:r>
      <w:r w:rsidR="00DA18B3">
        <w:rPr>
          <w:rFonts w:ascii="Times New Roman" w:hAnsi="Times New Roman" w:cs="Times New Roman"/>
          <w:sz w:val="24"/>
          <w:szCs w:val="24"/>
        </w:rPr>
        <w:t>further</w:t>
      </w:r>
      <w:r w:rsidR="00B668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supported </w:t>
      </w:r>
      <w:r w:rsidR="00880D90">
        <w:rPr>
          <w:rFonts w:ascii="Times New Roman" w:hAnsi="Times New Roman" w:cs="Times New Roman"/>
          <w:sz w:val="24"/>
          <w:szCs w:val="24"/>
        </w:rPr>
        <w:t>the</w:t>
      </w:r>
      <w:r w:rsidR="00DA18B3">
        <w:rPr>
          <w:rFonts w:ascii="Times New Roman" w:hAnsi="Times New Roman" w:cs="Times New Roman"/>
          <w:sz w:val="24"/>
          <w:szCs w:val="24"/>
        </w:rPr>
        <w:t xml:space="preserve"> f</w:t>
      </w:r>
      <w:r w:rsidR="00880D90">
        <w:rPr>
          <w:rFonts w:ascii="Times New Roman" w:hAnsi="Times New Roman" w:cs="Times New Roman"/>
          <w:sz w:val="24"/>
          <w:szCs w:val="24"/>
        </w:rPr>
        <w:t xml:space="preserve">act </w:t>
      </w:r>
      <w:r w:rsidR="00FF0217">
        <w:rPr>
          <w:rFonts w:ascii="Times New Roman" w:hAnsi="Times New Roman" w:cs="Times New Roman"/>
          <w:sz w:val="24"/>
          <w:szCs w:val="24"/>
        </w:rPr>
        <w:t>that the nanoparticles are single phase NdVO</w:t>
      </w:r>
      <w:r w:rsidR="00FF0217" w:rsidRPr="00DA18B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F5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FF0217">
        <w:rPr>
          <w:rFonts w:ascii="Times New Roman" w:hAnsi="Times New Roman" w:cs="Times New Roman"/>
          <w:sz w:val="24"/>
          <w:szCs w:val="24"/>
        </w:rPr>
        <w:t>a zircon-type</w:t>
      </w:r>
      <w:r w:rsidR="00550F6F">
        <w:rPr>
          <w:rFonts w:ascii="Times New Roman" w:hAnsi="Times New Roman" w:cs="Times New Roman"/>
          <w:sz w:val="24"/>
          <w:szCs w:val="24"/>
        </w:rPr>
        <w:t xml:space="preserve"> structure, while SEM</w:t>
      </w:r>
      <w:r w:rsidR="00B6680B">
        <w:rPr>
          <w:rFonts w:ascii="Times New Roman" w:hAnsi="Times New Roman" w:cs="Times New Roman"/>
          <w:sz w:val="24"/>
          <w:szCs w:val="24"/>
        </w:rPr>
        <w:t xml:space="preserve"> </w:t>
      </w:r>
      <w:r w:rsidR="00880D90">
        <w:rPr>
          <w:rFonts w:ascii="Times New Roman" w:hAnsi="Times New Roman" w:cs="Times New Roman"/>
          <w:sz w:val="24"/>
          <w:szCs w:val="24"/>
        </w:rPr>
        <w:t xml:space="preserve">analysis </w:t>
      </w:r>
      <w:r w:rsidR="00B6680B">
        <w:rPr>
          <w:rFonts w:ascii="Times New Roman" w:hAnsi="Times New Roman" w:cs="Times New Roman"/>
          <w:sz w:val="24"/>
          <w:szCs w:val="24"/>
        </w:rPr>
        <w:t>showed</w:t>
      </w:r>
      <w:r w:rsidR="00B65110">
        <w:rPr>
          <w:rFonts w:ascii="Times New Roman" w:hAnsi="Times New Roman" w:cs="Times New Roman"/>
          <w:sz w:val="24"/>
          <w:szCs w:val="24"/>
        </w:rPr>
        <w:t xml:space="preserve"> </w:t>
      </w:r>
      <w:r w:rsidR="005F5661">
        <w:rPr>
          <w:rFonts w:ascii="Times New Roman" w:hAnsi="Times New Roman" w:cs="Times New Roman"/>
          <w:sz w:val="24"/>
          <w:szCs w:val="24"/>
        </w:rPr>
        <w:t xml:space="preserve">that the as-synthesised particles have a </w:t>
      </w:r>
      <w:r w:rsidR="00B65110">
        <w:rPr>
          <w:rFonts w:ascii="Times New Roman" w:hAnsi="Times New Roman" w:cs="Times New Roman"/>
          <w:sz w:val="24"/>
          <w:szCs w:val="24"/>
        </w:rPr>
        <w:t>needle</w:t>
      </w:r>
      <w:r w:rsidR="00925E96">
        <w:rPr>
          <w:rFonts w:ascii="Times New Roman" w:hAnsi="Times New Roman" w:cs="Times New Roman"/>
          <w:sz w:val="24"/>
          <w:szCs w:val="24"/>
        </w:rPr>
        <w:t xml:space="preserve">-like </w:t>
      </w:r>
      <w:r w:rsidR="00B65110">
        <w:rPr>
          <w:rFonts w:ascii="Times New Roman" w:hAnsi="Times New Roman" w:cs="Times New Roman"/>
          <w:sz w:val="24"/>
          <w:szCs w:val="24"/>
        </w:rPr>
        <w:t>morphology</w:t>
      </w:r>
      <w:r w:rsidR="0097152A">
        <w:rPr>
          <w:rFonts w:ascii="Times New Roman" w:hAnsi="Times New Roman" w:cs="Times New Roman"/>
          <w:sz w:val="24"/>
          <w:szCs w:val="24"/>
        </w:rPr>
        <w:t xml:space="preserve"> </w:t>
      </w:r>
      <w:r w:rsidR="005F5661">
        <w:rPr>
          <w:rFonts w:ascii="Times New Roman" w:hAnsi="Times New Roman" w:cs="Times New Roman"/>
          <w:sz w:val="24"/>
          <w:szCs w:val="24"/>
        </w:rPr>
        <w:t xml:space="preserve">with a length of about 100 nm and a width of about 20 nm. </w:t>
      </w:r>
      <w:r w:rsidR="003F07D1" w:rsidRPr="00256349">
        <w:rPr>
          <w:rFonts w:ascii="Times New Roman" w:hAnsi="Times New Roman" w:cs="Times New Roman"/>
          <w:sz w:val="24"/>
          <w:szCs w:val="24"/>
        </w:rPr>
        <w:t xml:space="preserve">The </w:t>
      </w:r>
      <w:r w:rsidR="00B03679">
        <w:rPr>
          <w:rFonts w:ascii="Times New Roman" w:hAnsi="Times New Roman" w:cs="Times New Roman"/>
          <w:sz w:val="24"/>
          <w:szCs w:val="24"/>
        </w:rPr>
        <w:t>UV-vis absorption spectrum showed</w:t>
      </w:r>
      <w:r w:rsidR="003F07D1" w:rsidRPr="00256349">
        <w:rPr>
          <w:rFonts w:ascii="Times New Roman" w:hAnsi="Times New Roman" w:cs="Times New Roman"/>
          <w:sz w:val="24"/>
          <w:szCs w:val="24"/>
        </w:rPr>
        <w:t xml:space="preserve"> an absorption band </w:t>
      </w:r>
      <w:r w:rsidR="005021A2" w:rsidRPr="00256349">
        <w:rPr>
          <w:rFonts w:ascii="Times New Roman" w:hAnsi="Times New Roman" w:cs="Times New Roman"/>
          <w:sz w:val="24"/>
          <w:szCs w:val="24"/>
        </w:rPr>
        <w:t xml:space="preserve">located </w:t>
      </w:r>
      <w:r w:rsidR="003F07D1" w:rsidRPr="00256349">
        <w:rPr>
          <w:rFonts w:ascii="Times New Roman" w:hAnsi="Times New Roman" w:cs="Times New Roman"/>
          <w:sz w:val="24"/>
          <w:szCs w:val="24"/>
        </w:rPr>
        <w:t>at 353</w:t>
      </w:r>
      <w:r w:rsidR="006A0518">
        <w:rPr>
          <w:rFonts w:ascii="Times New Roman" w:hAnsi="Times New Roman" w:cs="Times New Roman"/>
          <w:sz w:val="24"/>
          <w:szCs w:val="24"/>
        </w:rPr>
        <w:t xml:space="preserve"> </w:t>
      </w:r>
      <w:r w:rsidR="003F07D1" w:rsidRPr="00256349">
        <w:rPr>
          <w:rFonts w:ascii="Times New Roman" w:hAnsi="Times New Roman" w:cs="Times New Roman"/>
          <w:sz w:val="24"/>
          <w:szCs w:val="24"/>
        </w:rPr>
        <w:t>nm</w:t>
      </w:r>
      <w:r w:rsidR="005021A2" w:rsidRPr="00256349">
        <w:rPr>
          <w:rFonts w:ascii="Times New Roman" w:hAnsi="Times New Roman" w:cs="Times New Roman"/>
          <w:sz w:val="24"/>
          <w:szCs w:val="24"/>
        </w:rPr>
        <w:t xml:space="preserve"> (3.5 eV) which</w:t>
      </w:r>
      <w:r w:rsidR="003F07D1" w:rsidRPr="00256349">
        <w:rPr>
          <w:rFonts w:ascii="Times New Roman" w:hAnsi="Times New Roman" w:cs="Times New Roman"/>
          <w:sz w:val="24"/>
          <w:szCs w:val="24"/>
        </w:rPr>
        <w:t xml:space="preserve"> </w:t>
      </w:r>
      <w:r w:rsidR="00B03679">
        <w:rPr>
          <w:rFonts w:ascii="Times New Roman" w:hAnsi="Times New Roman" w:cs="Times New Roman"/>
          <w:sz w:val="24"/>
          <w:szCs w:val="24"/>
        </w:rPr>
        <w:t>corresponds</w:t>
      </w:r>
      <w:r w:rsidR="005021A2" w:rsidRPr="00256349">
        <w:rPr>
          <w:rFonts w:ascii="Times New Roman" w:hAnsi="Times New Roman" w:cs="Times New Roman"/>
          <w:sz w:val="24"/>
          <w:szCs w:val="24"/>
        </w:rPr>
        <w:t xml:space="preserve"> to the</w:t>
      </w:r>
      <w:r w:rsidR="003F07D1" w:rsidRPr="00256349">
        <w:rPr>
          <w:rFonts w:ascii="Times New Roman" w:hAnsi="Times New Roman" w:cs="Times New Roman"/>
          <w:sz w:val="24"/>
          <w:szCs w:val="24"/>
        </w:rPr>
        <w:t xml:space="preserve"> band gap </w:t>
      </w:r>
      <w:r w:rsidR="00FA1413" w:rsidRPr="00256349">
        <w:rPr>
          <w:rFonts w:ascii="Times New Roman" w:hAnsi="Times New Roman" w:cs="Times New Roman"/>
          <w:sz w:val="24"/>
          <w:szCs w:val="24"/>
        </w:rPr>
        <w:t>transition</w:t>
      </w:r>
      <w:r w:rsidR="005021A2" w:rsidRPr="00256349">
        <w:rPr>
          <w:rFonts w:ascii="Times New Roman" w:hAnsi="Times New Roman" w:cs="Times New Roman"/>
          <w:sz w:val="24"/>
          <w:szCs w:val="24"/>
        </w:rPr>
        <w:t>.</w:t>
      </w:r>
      <w:r w:rsidR="005021A2" w:rsidRPr="00256349">
        <w:rPr>
          <w:rFonts w:ascii="Arial" w:hAnsi="Arial" w:cs="Arial"/>
          <w:shd w:val="clear" w:color="auto" w:fill="FFFFFF"/>
        </w:rPr>
        <w:t xml:space="preserve"> </w:t>
      </w:r>
      <w:r w:rsidR="005021A2" w:rsidRPr="00256349">
        <w:rPr>
          <w:rFonts w:ascii="Times New Roman" w:hAnsi="Times New Roman" w:cs="Times New Roman"/>
          <w:sz w:val="24"/>
          <w:szCs w:val="24"/>
        </w:rPr>
        <w:t xml:space="preserve">The </w:t>
      </w:r>
      <w:r w:rsidR="00D112BA" w:rsidRPr="00256349">
        <w:rPr>
          <w:rFonts w:ascii="Times New Roman" w:hAnsi="Times New Roman" w:cs="Times New Roman"/>
          <w:sz w:val="24"/>
          <w:szCs w:val="24"/>
        </w:rPr>
        <w:t xml:space="preserve">room-temperature </w:t>
      </w:r>
      <w:r w:rsidR="005021A2" w:rsidRPr="00256349">
        <w:rPr>
          <w:rFonts w:ascii="Times New Roman" w:hAnsi="Times New Roman" w:cs="Times New Roman"/>
          <w:sz w:val="24"/>
          <w:szCs w:val="24"/>
        </w:rPr>
        <w:t>PL spectrum of the NdVO</w:t>
      </w:r>
      <w:r w:rsidR="005021A2" w:rsidRPr="0025634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021A2" w:rsidRPr="00256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21A2" w:rsidRPr="00256349">
        <w:rPr>
          <w:rFonts w:ascii="Times New Roman" w:hAnsi="Times New Roman" w:cs="Times New Roman"/>
          <w:sz w:val="24"/>
          <w:szCs w:val="24"/>
        </w:rPr>
        <w:t>nanoneedles</w:t>
      </w:r>
      <w:proofErr w:type="spellEnd"/>
      <w:r w:rsidR="00453683" w:rsidRPr="00256349">
        <w:rPr>
          <w:rFonts w:ascii="Times New Roman" w:hAnsi="Times New Roman" w:cs="Times New Roman"/>
          <w:sz w:val="24"/>
          <w:szCs w:val="24"/>
        </w:rPr>
        <w:t xml:space="preserve"> </w:t>
      </w:r>
      <w:r w:rsidR="00DF2152" w:rsidRPr="00256349">
        <w:rPr>
          <w:rFonts w:ascii="Times New Roman" w:hAnsi="Times New Roman" w:cs="Times New Roman"/>
          <w:sz w:val="24"/>
          <w:szCs w:val="24"/>
        </w:rPr>
        <w:t>show</w:t>
      </w:r>
      <w:r w:rsidR="005021A2" w:rsidRPr="00256349">
        <w:rPr>
          <w:rFonts w:ascii="Times New Roman" w:hAnsi="Times New Roman" w:cs="Times New Roman"/>
          <w:sz w:val="24"/>
          <w:szCs w:val="24"/>
        </w:rPr>
        <w:t>s</w:t>
      </w:r>
      <w:r w:rsidR="00DF2152" w:rsidRPr="00256349">
        <w:rPr>
          <w:rFonts w:ascii="Times New Roman" w:hAnsi="Times New Roman" w:cs="Times New Roman"/>
          <w:sz w:val="24"/>
          <w:szCs w:val="24"/>
        </w:rPr>
        <w:t xml:space="preserve"> green, yellow, and </w:t>
      </w:r>
      <w:r w:rsidR="00DF2152" w:rsidRPr="00AB5DE2">
        <w:rPr>
          <w:rFonts w:ascii="Times New Roman" w:hAnsi="Times New Roman" w:cs="Times New Roman"/>
          <w:sz w:val="24"/>
          <w:szCs w:val="24"/>
        </w:rPr>
        <w:t xml:space="preserve">orange emissions. </w:t>
      </w:r>
      <w:r w:rsidR="00FA1413">
        <w:rPr>
          <w:rFonts w:ascii="Times New Roman" w:hAnsi="Times New Roman" w:cs="Times New Roman"/>
          <w:sz w:val="24"/>
          <w:szCs w:val="24"/>
        </w:rPr>
        <w:t>The lifetimes</w:t>
      </w:r>
      <w:r w:rsidR="00181AC3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181AC3">
        <w:rPr>
          <w:rFonts w:ascii="Times New Roman" w:hAnsi="Times New Roman" w:cs="Times New Roman"/>
          <w:sz w:val="24"/>
          <w:szCs w:val="24"/>
        </w:rPr>
        <w:t>nanoneedles</w:t>
      </w:r>
      <w:proofErr w:type="spellEnd"/>
      <w:r w:rsidR="00181AC3">
        <w:rPr>
          <w:rFonts w:ascii="Times New Roman" w:hAnsi="Times New Roman" w:cs="Times New Roman"/>
          <w:sz w:val="24"/>
          <w:szCs w:val="24"/>
        </w:rPr>
        <w:t xml:space="preserve"> </w:t>
      </w:r>
      <w:r w:rsidR="00FA1413">
        <w:rPr>
          <w:rFonts w:ascii="Times New Roman" w:hAnsi="Times New Roman" w:cs="Times New Roman"/>
          <w:sz w:val="24"/>
          <w:szCs w:val="24"/>
        </w:rPr>
        <w:t>were monitored for the 524 nm e</w:t>
      </w:r>
      <w:r w:rsidR="00181AC3">
        <w:rPr>
          <w:rFonts w:ascii="Times New Roman" w:hAnsi="Times New Roman" w:cs="Times New Roman"/>
          <w:sz w:val="24"/>
          <w:szCs w:val="24"/>
        </w:rPr>
        <w:t>mission and were found to be 4.74 nanosecond</w:t>
      </w:r>
      <w:r w:rsidR="00CC397C">
        <w:rPr>
          <w:rFonts w:ascii="Times New Roman" w:hAnsi="Times New Roman" w:cs="Times New Roman"/>
          <w:sz w:val="24"/>
          <w:szCs w:val="24"/>
        </w:rPr>
        <w:t>s</w:t>
      </w:r>
      <w:r w:rsidR="00181AC3">
        <w:rPr>
          <w:rFonts w:ascii="Times New Roman" w:hAnsi="Times New Roman" w:cs="Times New Roman"/>
          <w:sz w:val="24"/>
          <w:szCs w:val="24"/>
        </w:rPr>
        <w:t>.</w:t>
      </w:r>
    </w:p>
    <w:p w14:paraId="088D688C" w14:textId="0816AF6F" w:rsidR="00CC397C" w:rsidRDefault="004F1C6C" w:rsidP="00EC5338">
      <w:pPr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addit</w:t>
      </w:r>
      <w:r w:rsidR="0061761E">
        <w:rPr>
          <w:rFonts w:ascii="Times New Roman" w:hAnsi="Times New Roman" w:cs="Times New Roman"/>
          <w:sz w:val="24"/>
          <w:szCs w:val="24"/>
        </w:rPr>
        <w:t xml:space="preserve">ion </w:t>
      </w:r>
      <w:r w:rsidR="00DB0CA3">
        <w:rPr>
          <w:rFonts w:ascii="Times New Roman" w:hAnsi="Times New Roman" w:cs="Times New Roman"/>
          <w:sz w:val="24"/>
          <w:szCs w:val="24"/>
        </w:rPr>
        <w:t xml:space="preserve">to </w:t>
      </w:r>
      <w:r w:rsidR="0061761E">
        <w:rPr>
          <w:rFonts w:ascii="Times New Roman" w:hAnsi="Times New Roman" w:cs="Times New Roman"/>
          <w:sz w:val="24"/>
          <w:szCs w:val="24"/>
        </w:rPr>
        <w:t>its simplicity</w:t>
      </w:r>
      <w:r w:rsidR="00C3046A">
        <w:rPr>
          <w:rFonts w:ascii="Times New Roman" w:hAnsi="Times New Roman" w:cs="Times New Roman"/>
          <w:sz w:val="24"/>
          <w:szCs w:val="24"/>
        </w:rPr>
        <w:t xml:space="preserve">, the </w:t>
      </w:r>
      <w:r w:rsidR="00C3046A" w:rsidRPr="003F07D1">
        <w:rPr>
          <w:rFonts w:ascii="Times New Roman" w:hAnsi="Times New Roman" w:cs="Times New Roman"/>
          <w:sz w:val="24"/>
          <w:szCs w:val="24"/>
        </w:rPr>
        <w:t xml:space="preserve">synthetic method proposed in this study also saves energy as it does not require any thermal treatment. </w:t>
      </w:r>
      <w:r w:rsidR="003F07D1" w:rsidRPr="003F07D1">
        <w:rPr>
          <w:rFonts w:ascii="Times New Roman" w:hAnsi="Times New Roman" w:cs="Times New Roman"/>
          <w:sz w:val="24"/>
          <w:szCs w:val="24"/>
        </w:rPr>
        <w:t>In conclusion, w</w:t>
      </w:r>
      <w:r w:rsidR="00DF2152" w:rsidRPr="003F07D1">
        <w:rPr>
          <w:rFonts w:ascii="Times New Roman" w:hAnsi="Times New Roman" w:cs="Times New Roman"/>
          <w:sz w:val="24"/>
          <w:szCs w:val="24"/>
        </w:rPr>
        <w:t xml:space="preserve">e believe that </w:t>
      </w:r>
      <w:r w:rsidR="00686F18">
        <w:rPr>
          <w:rStyle w:val="text-with-line-breaks"/>
          <w:rFonts w:ascii="Times New Roman" w:hAnsi="Times New Roman" w:cs="Times New Roman"/>
          <w:sz w:val="24"/>
          <w:szCs w:val="24"/>
        </w:rPr>
        <w:t>this method could be extended</w:t>
      </w:r>
      <w:r w:rsidR="00DF2152" w:rsidRPr="003F07D1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</w:t>
      </w:r>
      <w:r w:rsidR="004E7076">
        <w:rPr>
          <w:rStyle w:val="text-with-line-breaks"/>
          <w:rFonts w:ascii="Times New Roman" w:hAnsi="Times New Roman" w:cs="Times New Roman"/>
          <w:sz w:val="24"/>
          <w:szCs w:val="24"/>
        </w:rPr>
        <w:t>to</w:t>
      </w:r>
      <w:r w:rsidR="00BF4ABB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prepare </w:t>
      </w:r>
      <w:r w:rsidR="00DF2152" w:rsidRPr="003F07D1">
        <w:rPr>
          <w:rStyle w:val="text-with-line-breaks"/>
          <w:rFonts w:ascii="Times New Roman" w:hAnsi="Times New Roman" w:cs="Times New Roman"/>
          <w:sz w:val="24"/>
          <w:szCs w:val="24"/>
        </w:rPr>
        <w:t xml:space="preserve">other </w:t>
      </w:r>
      <w:r w:rsidR="00222EA4">
        <w:rPr>
          <w:rStyle w:val="text-with-line-breaks"/>
          <w:rFonts w:ascii="Times New Roman" w:hAnsi="Times New Roman" w:cs="Times New Roman"/>
          <w:sz w:val="24"/>
          <w:szCs w:val="24"/>
        </w:rPr>
        <w:t xml:space="preserve">1D </w:t>
      </w:r>
      <w:r w:rsidR="00031685">
        <w:rPr>
          <w:rStyle w:val="text-with-line-breaks"/>
          <w:rFonts w:ascii="Times New Roman" w:hAnsi="Times New Roman" w:cs="Times New Roman"/>
          <w:sz w:val="24"/>
          <w:szCs w:val="24"/>
        </w:rPr>
        <w:t>lanthanide</w:t>
      </w:r>
      <w:r w:rsidR="00DF2152" w:rsidRPr="003F07D1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vanadate</w:t>
      </w:r>
      <w:r w:rsidR="00DF2152">
        <w:rPr>
          <w:rStyle w:val="text-with-line-breaks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structures</w:t>
      </w:r>
      <w:r w:rsidR="00B241E7">
        <w:rPr>
          <w:rFonts w:ascii="Times New Roman" w:hAnsi="Times New Roman" w:cs="Times New Roman"/>
          <w:sz w:val="24"/>
          <w:szCs w:val="24"/>
        </w:rPr>
        <w:t>.</w:t>
      </w:r>
    </w:p>
    <w:p w14:paraId="52FDF5D6" w14:textId="49055E2C" w:rsidR="0087613A" w:rsidRPr="0087613A" w:rsidRDefault="0087613A" w:rsidP="00932940">
      <w:pPr>
        <w:spacing w:before="36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613A">
        <w:rPr>
          <w:rFonts w:ascii="Times New Roman" w:hAnsi="Times New Roman" w:cs="Times New Roman"/>
          <w:b/>
          <w:sz w:val="24"/>
          <w:szCs w:val="24"/>
        </w:rPr>
        <w:t>Acknowledgements</w:t>
      </w:r>
    </w:p>
    <w:p w14:paraId="3CF9C59B" w14:textId="754DF761" w:rsidR="0087613A" w:rsidRPr="00EC5338" w:rsidRDefault="0087613A" w:rsidP="00EC5338">
      <w:pPr>
        <w:spacing w:after="0" w:line="360" w:lineRule="auto"/>
        <w:ind w:firstLine="340"/>
        <w:jc w:val="both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  <w:r w:rsidRPr="004F5A92">
        <w:rPr>
          <w:rFonts w:ascii="Times New Roman" w:hAnsi="Times New Roman" w:cs="Times New Roman"/>
          <w:sz w:val="24"/>
          <w:szCs w:val="24"/>
        </w:rPr>
        <w:t xml:space="preserve">This work was supported by </w:t>
      </w:r>
      <w:r w:rsidRPr="004F5A92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the Slovenian Research Agency under the Research Program P2-0337.</w:t>
      </w:r>
    </w:p>
    <w:p w14:paraId="55C793DF" w14:textId="6C1C4238" w:rsidR="00B22F4C" w:rsidRPr="00EE1C7E" w:rsidRDefault="003C4848" w:rsidP="00030E7C">
      <w:pPr>
        <w:spacing w:before="48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sl-SI"/>
        </w:rPr>
      </w:pPr>
      <w:r w:rsidRPr="00AB5DE2">
        <w:rPr>
          <w:rFonts w:ascii="Times New Roman" w:hAnsi="Times New Roman" w:cs="Times New Roman"/>
          <w:b/>
          <w:sz w:val="24"/>
          <w:szCs w:val="24"/>
        </w:rPr>
        <w:t>References</w:t>
      </w:r>
    </w:p>
    <w:sectPr w:rsidR="00B22F4C" w:rsidRPr="00EE1C7E" w:rsidSect="00EB5031">
      <w:footerReference w:type="default" r:id="rId18"/>
      <w:endnotePr>
        <w:numFmt w:val="decimal"/>
      </w:endnotePr>
      <w:pgSz w:w="11906" w:h="16838" w:code="9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8B871" w14:textId="77777777" w:rsidR="006D1B39" w:rsidRDefault="006D1B39" w:rsidP="002411E7">
      <w:pPr>
        <w:spacing w:after="0" w:line="240" w:lineRule="auto"/>
      </w:pPr>
    </w:p>
  </w:endnote>
  <w:endnote w:type="continuationSeparator" w:id="0">
    <w:p w14:paraId="3C51EE26" w14:textId="77777777" w:rsidR="006D1B39" w:rsidRDefault="006D1B39" w:rsidP="002411E7">
      <w:pPr>
        <w:spacing w:after="0" w:line="240" w:lineRule="auto"/>
      </w:pPr>
      <w:r>
        <w:continuationSeparator/>
      </w:r>
    </w:p>
  </w:endnote>
  <w:endnote w:id="1">
    <w:p w14:paraId="7CD01171" w14:textId="5B56DE03" w:rsidR="00B7436E" w:rsidRPr="00E235DC" w:rsidRDefault="00B7436E" w:rsidP="00EB4872">
      <w:pPr>
        <w:pStyle w:val="EndnoteText"/>
        <w:spacing w:line="360" w:lineRule="auto"/>
        <w:contextualSpacing/>
        <w:jc w:val="both"/>
        <w:rPr>
          <w:noProof w:val="0"/>
          <w:szCs w:val="24"/>
        </w:rPr>
      </w:pPr>
      <w:r w:rsidRPr="00DC4783">
        <w:rPr>
          <w:rStyle w:val="EndnoteReference"/>
          <w:noProof w:val="0"/>
        </w:rPr>
        <w:endnoteRef/>
      </w:r>
      <w:r w:rsidR="00302A94">
        <w:rPr>
          <w:noProof w:val="0"/>
          <w:szCs w:val="24"/>
        </w:rPr>
        <w:t>.</w:t>
      </w:r>
      <w:r w:rsidR="00302A94">
        <w:rPr>
          <w:noProof w:val="0"/>
          <w:szCs w:val="24"/>
        </w:rPr>
        <w:tab/>
      </w:r>
      <w:r>
        <w:rPr>
          <w:noProof w:val="0"/>
          <w:szCs w:val="24"/>
        </w:rPr>
        <w:t xml:space="preserve">J.A. </w:t>
      </w:r>
      <w:proofErr w:type="spellStart"/>
      <w:r>
        <w:rPr>
          <w:noProof w:val="0"/>
          <w:szCs w:val="24"/>
        </w:rPr>
        <w:t>Baglio</w:t>
      </w:r>
      <w:proofErr w:type="spellEnd"/>
      <w:r>
        <w:rPr>
          <w:noProof w:val="0"/>
          <w:szCs w:val="24"/>
        </w:rPr>
        <w:t xml:space="preserve">, O.J. </w:t>
      </w:r>
      <w:proofErr w:type="spellStart"/>
      <w:r>
        <w:rPr>
          <w:noProof w:val="0"/>
          <w:szCs w:val="24"/>
        </w:rPr>
        <w:t>Sovers</w:t>
      </w:r>
      <w:proofErr w:type="spellEnd"/>
      <w:r>
        <w:rPr>
          <w:noProof w:val="0"/>
          <w:szCs w:val="24"/>
        </w:rPr>
        <w:t>.</w:t>
      </w:r>
      <w:r w:rsidRPr="00E235DC">
        <w:rPr>
          <w:noProof w:val="0"/>
          <w:szCs w:val="24"/>
        </w:rPr>
        <w:t xml:space="preserve"> </w:t>
      </w:r>
      <w:r w:rsidRPr="000C5A04">
        <w:rPr>
          <w:i/>
          <w:iCs/>
          <w:noProof w:val="0"/>
          <w:szCs w:val="24"/>
        </w:rPr>
        <w:t>J. Solid State Chem</w:t>
      </w:r>
      <w:r w:rsidRPr="000C5A04">
        <w:rPr>
          <w:i/>
          <w:noProof w:val="0"/>
          <w:szCs w:val="24"/>
        </w:rPr>
        <w:t>.</w:t>
      </w:r>
      <w:r w:rsidRPr="00F061A9">
        <w:rPr>
          <w:bCs/>
          <w:noProof w:val="0"/>
          <w:szCs w:val="24"/>
        </w:rPr>
        <w:t xml:space="preserve"> </w:t>
      </w:r>
      <w:r w:rsidRPr="00F061A9">
        <w:rPr>
          <w:b/>
          <w:bCs/>
          <w:noProof w:val="0"/>
          <w:szCs w:val="24"/>
        </w:rPr>
        <w:t>1971</w:t>
      </w:r>
      <w:r w:rsidRPr="00F061A9">
        <w:rPr>
          <w:bCs/>
          <w:noProof w:val="0"/>
          <w:szCs w:val="24"/>
        </w:rPr>
        <w:t>,</w:t>
      </w:r>
      <w:r w:rsidRPr="00F061A9">
        <w:rPr>
          <w:noProof w:val="0"/>
          <w:szCs w:val="24"/>
        </w:rPr>
        <w:t xml:space="preserve"> </w:t>
      </w:r>
      <w:r w:rsidRPr="00F061A9">
        <w:rPr>
          <w:bCs/>
          <w:i/>
          <w:noProof w:val="0"/>
          <w:szCs w:val="24"/>
        </w:rPr>
        <w:t>3</w:t>
      </w:r>
      <w:r w:rsidRPr="00F061A9">
        <w:rPr>
          <w:bCs/>
          <w:noProof w:val="0"/>
          <w:szCs w:val="24"/>
        </w:rPr>
        <w:t>,</w:t>
      </w:r>
      <w:r w:rsidRPr="00E235DC">
        <w:rPr>
          <w:noProof w:val="0"/>
          <w:szCs w:val="24"/>
        </w:rPr>
        <w:t xml:space="preserve"> 458–465.</w:t>
      </w:r>
    </w:p>
  </w:endnote>
  <w:endnote w:id="2">
    <w:p w14:paraId="553A1C2D" w14:textId="7FB5A741" w:rsidR="00B7436E" w:rsidRPr="00E235DC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>.</w:t>
      </w:r>
      <w:r w:rsidR="00302A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C.-T. Au, W.-D. Zhang.</w:t>
      </w:r>
      <w:r w:rsidRPr="00E235DC">
        <w:rPr>
          <w:rFonts w:ascii="Times New Roman" w:hAnsi="Times New Roman" w:cs="Times New Roman"/>
          <w:sz w:val="24"/>
          <w:szCs w:val="24"/>
        </w:rPr>
        <w:t xml:space="preserve"> </w:t>
      </w:r>
      <w:r w:rsidRPr="00F061A9">
        <w:rPr>
          <w:rFonts w:ascii="Times New Roman" w:hAnsi="Times New Roman" w:cs="Times New Roman"/>
          <w:i/>
          <w:iCs/>
          <w:sz w:val="24"/>
          <w:szCs w:val="24"/>
        </w:rPr>
        <w:t>Faraday Trans.</w:t>
      </w:r>
      <w:r w:rsidRPr="00D32E5C">
        <w:rPr>
          <w:rFonts w:ascii="Times New Roman" w:hAnsi="Times New Roman" w:cs="Times New Roman"/>
          <w:sz w:val="24"/>
          <w:szCs w:val="24"/>
        </w:rPr>
        <w:t xml:space="preserve"> </w:t>
      </w:r>
      <w:r w:rsidRPr="00CB31D3">
        <w:rPr>
          <w:rFonts w:ascii="Times New Roman" w:hAnsi="Times New Roman" w:cs="Times New Roman"/>
          <w:b/>
          <w:sz w:val="24"/>
          <w:szCs w:val="24"/>
        </w:rPr>
        <w:t>1997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B31D3">
        <w:rPr>
          <w:rFonts w:ascii="Times New Roman" w:hAnsi="Times New Roman" w:cs="Times New Roman"/>
          <w:i/>
          <w:sz w:val="24"/>
          <w:szCs w:val="24"/>
        </w:rPr>
        <w:t>93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235DC">
        <w:rPr>
          <w:rFonts w:ascii="Times New Roman" w:hAnsi="Times New Roman" w:cs="Times New Roman"/>
          <w:sz w:val="24"/>
          <w:szCs w:val="24"/>
        </w:rPr>
        <w:t>1195–1204.</w:t>
      </w:r>
    </w:p>
  </w:endnote>
  <w:endnote w:id="3">
    <w:p w14:paraId="3157DB91" w14:textId="6A32360D" w:rsidR="00B7436E" w:rsidRPr="00D32E5C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>.</w:t>
      </w:r>
      <w:r w:rsidR="00302A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X. </w:t>
      </w:r>
      <w:r w:rsidRPr="00E235DC">
        <w:rPr>
          <w:rFonts w:ascii="Times New Roman" w:hAnsi="Times New Roman" w:cs="Times New Roman"/>
          <w:sz w:val="24"/>
          <w:szCs w:val="24"/>
        </w:rPr>
        <w:t>Wu,</w:t>
      </w:r>
      <w:r>
        <w:rPr>
          <w:rFonts w:ascii="Times New Roman" w:hAnsi="Times New Roman" w:cs="Times New Roman"/>
          <w:sz w:val="24"/>
          <w:szCs w:val="24"/>
        </w:rPr>
        <w:t xml:space="preserve"> Y. Tao, L. Dong, J. Zhu, Z. Hu.</w:t>
      </w:r>
      <w:r w:rsidRPr="00E235DC">
        <w:rPr>
          <w:rFonts w:ascii="Times New Roman" w:hAnsi="Times New Roman" w:cs="Times New Roman"/>
          <w:sz w:val="24"/>
          <w:szCs w:val="24"/>
        </w:rPr>
        <w:t xml:space="preserve"> </w:t>
      </w:r>
      <w:r w:rsidRPr="00ED238E">
        <w:rPr>
          <w:rFonts w:ascii="Times New Roman" w:hAnsi="Times New Roman" w:cs="Times New Roman"/>
          <w:i/>
          <w:iCs/>
          <w:sz w:val="24"/>
          <w:szCs w:val="24"/>
        </w:rPr>
        <w:t>J. Phys. Chem. B</w:t>
      </w:r>
      <w:r w:rsidRPr="00D32E5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64E34">
        <w:rPr>
          <w:rFonts w:ascii="Times New Roman" w:hAnsi="Times New Roman" w:cs="Times New Roman"/>
          <w:b/>
          <w:iCs/>
          <w:sz w:val="24"/>
          <w:szCs w:val="24"/>
        </w:rPr>
        <w:t>2005</w:t>
      </w:r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064E34">
        <w:rPr>
          <w:rFonts w:ascii="Times New Roman" w:hAnsi="Times New Roman" w:cs="Times New Roman"/>
          <w:i/>
          <w:sz w:val="24"/>
          <w:szCs w:val="24"/>
        </w:rPr>
        <w:t>109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2E5C">
        <w:rPr>
          <w:rFonts w:ascii="Times New Roman" w:hAnsi="Times New Roman" w:cs="Times New Roman"/>
          <w:sz w:val="24"/>
          <w:szCs w:val="24"/>
        </w:rPr>
        <w:t>11544–11547.</w:t>
      </w:r>
    </w:p>
  </w:endnote>
  <w:endnote w:id="4">
    <w:p w14:paraId="128F0EC3" w14:textId="0D707C07" w:rsidR="00B7436E" w:rsidRPr="00D60B4D" w:rsidRDefault="00B7436E" w:rsidP="00EB4872">
      <w:pPr>
        <w:pStyle w:val="EndnoteText"/>
        <w:spacing w:line="360" w:lineRule="auto"/>
        <w:contextualSpacing/>
        <w:jc w:val="both"/>
        <w:rPr>
          <w:noProof w:val="0"/>
          <w:szCs w:val="24"/>
        </w:rPr>
      </w:pPr>
      <w:r w:rsidRPr="00E235DC">
        <w:rPr>
          <w:rStyle w:val="EndnoteReference"/>
          <w:noProof w:val="0"/>
        </w:rPr>
        <w:endnoteRef/>
      </w:r>
      <w:r w:rsidR="00302A94">
        <w:rPr>
          <w:noProof w:val="0"/>
          <w:szCs w:val="24"/>
        </w:rPr>
        <w:t>.</w:t>
      </w:r>
      <w:r w:rsidR="00302A94">
        <w:rPr>
          <w:noProof w:val="0"/>
          <w:szCs w:val="24"/>
        </w:rPr>
        <w:tab/>
      </w:r>
      <w:r>
        <w:rPr>
          <w:noProof w:val="0"/>
          <w:szCs w:val="24"/>
        </w:rPr>
        <w:t xml:space="preserve">S. </w:t>
      </w:r>
      <w:proofErr w:type="spellStart"/>
      <w:r>
        <w:rPr>
          <w:noProof w:val="0"/>
          <w:szCs w:val="24"/>
        </w:rPr>
        <w:t>Mahapatra</w:t>
      </w:r>
      <w:proofErr w:type="spellEnd"/>
      <w:r>
        <w:rPr>
          <w:noProof w:val="0"/>
          <w:szCs w:val="24"/>
        </w:rPr>
        <w:t>, G. Madras, T.N.G. Row.</w:t>
      </w:r>
      <w:r w:rsidRPr="00E235DC">
        <w:rPr>
          <w:noProof w:val="0"/>
          <w:szCs w:val="24"/>
        </w:rPr>
        <w:t xml:space="preserve"> </w:t>
      </w:r>
      <w:r w:rsidRPr="00ED238E">
        <w:rPr>
          <w:i/>
          <w:noProof w:val="0"/>
          <w:szCs w:val="24"/>
        </w:rPr>
        <w:t>J. Phys. Chem. C</w:t>
      </w:r>
      <w:r w:rsidRPr="00466A90">
        <w:rPr>
          <w:noProof w:val="0"/>
          <w:szCs w:val="24"/>
        </w:rPr>
        <w:t xml:space="preserve"> </w:t>
      </w:r>
      <w:r w:rsidRPr="00ED238E">
        <w:rPr>
          <w:b/>
          <w:noProof w:val="0"/>
          <w:szCs w:val="24"/>
        </w:rPr>
        <w:t>2007</w:t>
      </w:r>
      <w:r>
        <w:rPr>
          <w:noProof w:val="0"/>
          <w:szCs w:val="24"/>
        </w:rPr>
        <w:t xml:space="preserve">, </w:t>
      </w:r>
      <w:r w:rsidRPr="00ED238E">
        <w:rPr>
          <w:i/>
          <w:noProof w:val="0"/>
          <w:szCs w:val="24"/>
        </w:rPr>
        <w:t>111</w:t>
      </w:r>
      <w:r>
        <w:rPr>
          <w:noProof w:val="0"/>
          <w:szCs w:val="24"/>
        </w:rPr>
        <w:t>,</w:t>
      </w:r>
      <w:r w:rsidRPr="00466A90">
        <w:rPr>
          <w:noProof w:val="0"/>
          <w:szCs w:val="24"/>
        </w:rPr>
        <w:t xml:space="preserve"> 6505–6511</w:t>
      </w:r>
      <w:r w:rsidRPr="00E235DC">
        <w:rPr>
          <w:noProof w:val="0"/>
          <w:szCs w:val="24"/>
        </w:rPr>
        <w:t>.</w:t>
      </w:r>
    </w:p>
  </w:endnote>
  <w:endnote w:id="5">
    <w:p w14:paraId="7D5D8A59" w14:textId="754112B3" w:rsidR="00B7436E" w:rsidRPr="00E235DC" w:rsidRDefault="00B7436E" w:rsidP="00EB4872">
      <w:pPr>
        <w:pStyle w:val="EndnoteText"/>
        <w:spacing w:line="360" w:lineRule="auto"/>
        <w:contextualSpacing/>
        <w:jc w:val="both"/>
        <w:rPr>
          <w:noProof w:val="0"/>
          <w:szCs w:val="24"/>
        </w:rPr>
      </w:pPr>
      <w:r w:rsidRPr="00E235DC">
        <w:rPr>
          <w:rStyle w:val="EndnoteReference"/>
          <w:noProof w:val="0"/>
        </w:rPr>
        <w:endnoteRef/>
      </w:r>
      <w:r w:rsidR="00302A94">
        <w:rPr>
          <w:noProof w:val="0"/>
          <w:szCs w:val="24"/>
        </w:rPr>
        <w:t>.</w:t>
      </w:r>
      <w:r w:rsidR="00302A94">
        <w:rPr>
          <w:noProof w:val="0"/>
          <w:szCs w:val="24"/>
        </w:rPr>
        <w:tab/>
      </w:r>
      <w:r>
        <w:rPr>
          <w:noProof w:val="0"/>
          <w:szCs w:val="24"/>
        </w:rPr>
        <w:t xml:space="preserve">R.A. Fields, M. Birnbaum, C.L. Fincher. </w:t>
      </w:r>
      <w:r w:rsidRPr="008C58BD">
        <w:rPr>
          <w:i/>
          <w:noProof w:val="0"/>
          <w:szCs w:val="24"/>
        </w:rPr>
        <w:t>Appl. Phys. Lett.</w:t>
      </w:r>
      <w:r w:rsidRPr="00B54B64">
        <w:rPr>
          <w:noProof w:val="0"/>
          <w:szCs w:val="24"/>
        </w:rPr>
        <w:t xml:space="preserve"> </w:t>
      </w:r>
      <w:r w:rsidRPr="008C58BD">
        <w:rPr>
          <w:b/>
          <w:noProof w:val="0"/>
          <w:szCs w:val="24"/>
        </w:rPr>
        <w:t>1987</w:t>
      </w:r>
      <w:r>
        <w:rPr>
          <w:noProof w:val="0"/>
          <w:szCs w:val="24"/>
        </w:rPr>
        <w:t xml:space="preserve">, </w:t>
      </w:r>
      <w:r w:rsidRPr="008C58BD">
        <w:rPr>
          <w:i/>
          <w:noProof w:val="0"/>
          <w:szCs w:val="24"/>
        </w:rPr>
        <w:t>51</w:t>
      </w:r>
      <w:r>
        <w:rPr>
          <w:noProof w:val="0"/>
          <w:szCs w:val="24"/>
        </w:rPr>
        <w:t xml:space="preserve"> 1885–1887.</w:t>
      </w:r>
    </w:p>
  </w:endnote>
  <w:endnote w:id="6">
    <w:p w14:paraId="089179E3" w14:textId="1A370BD3" w:rsidR="00B7436E" w:rsidRPr="00E235DC" w:rsidRDefault="00B7436E" w:rsidP="00EB4872">
      <w:pPr>
        <w:pStyle w:val="EndnoteText"/>
        <w:spacing w:line="360" w:lineRule="auto"/>
        <w:contextualSpacing/>
        <w:jc w:val="both"/>
        <w:rPr>
          <w:noProof w:val="0"/>
          <w:szCs w:val="24"/>
        </w:rPr>
      </w:pPr>
      <w:r w:rsidRPr="00E235DC">
        <w:rPr>
          <w:rStyle w:val="EndnoteReference"/>
          <w:noProof w:val="0"/>
        </w:rPr>
        <w:endnoteRef/>
      </w:r>
      <w:r w:rsidR="00302A94">
        <w:rPr>
          <w:noProof w:val="0"/>
          <w:szCs w:val="24"/>
        </w:rPr>
        <w:t>.</w:t>
      </w:r>
      <w:r w:rsidR="00302A94">
        <w:rPr>
          <w:noProof w:val="0"/>
          <w:szCs w:val="24"/>
        </w:rPr>
        <w:tab/>
      </w:r>
      <w:r w:rsidRPr="00E235DC">
        <w:rPr>
          <w:rFonts w:eastAsia="AdvTimes"/>
          <w:noProof w:val="0"/>
          <w:szCs w:val="24"/>
        </w:rPr>
        <w:t>H. Zhang,</w:t>
      </w:r>
      <w:r>
        <w:rPr>
          <w:rFonts w:eastAsia="AdvTimes"/>
          <w:noProof w:val="0"/>
          <w:szCs w:val="24"/>
        </w:rPr>
        <w:t xml:space="preserve"> H. Kong, S. Zhao, J. Jiu et al.</w:t>
      </w:r>
      <w:r w:rsidRPr="00E235DC">
        <w:rPr>
          <w:rFonts w:eastAsia="AdvTimes"/>
          <w:noProof w:val="0"/>
          <w:szCs w:val="24"/>
        </w:rPr>
        <w:t xml:space="preserve"> </w:t>
      </w:r>
      <w:r w:rsidRPr="00C65077">
        <w:rPr>
          <w:rFonts w:eastAsia="AdvTimes"/>
          <w:i/>
          <w:noProof w:val="0"/>
          <w:szCs w:val="24"/>
        </w:rPr>
        <w:t xml:space="preserve">J. </w:t>
      </w:r>
      <w:proofErr w:type="spellStart"/>
      <w:r w:rsidRPr="00C65077">
        <w:rPr>
          <w:rFonts w:eastAsia="AdvTimes"/>
          <w:i/>
          <w:noProof w:val="0"/>
          <w:szCs w:val="24"/>
        </w:rPr>
        <w:t>Cryst</w:t>
      </w:r>
      <w:proofErr w:type="spellEnd"/>
      <w:r w:rsidRPr="00C65077">
        <w:rPr>
          <w:rFonts w:eastAsia="AdvTimes"/>
          <w:i/>
          <w:noProof w:val="0"/>
          <w:szCs w:val="24"/>
        </w:rPr>
        <w:t>. Growth</w:t>
      </w:r>
      <w:r w:rsidRPr="00B54B64">
        <w:rPr>
          <w:rFonts w:eastAsia="AdvTimes"/>
          <w:noProof w:val="0"/>
          <w:szCs w:val="24"/>
        </w:rPr>
        <w:t xml:space="preserve"> </w:t>
      </w:r>
      <w:r w:rsidRPr="00C65077">
        <w:rPr>
          <w:rFonts w:eastAsia="AdvTimes"/>
          <w:b/>
          <w:noProof w:val="0"/>
          <w:szCs w:val="24"/>
        </w:rPr>
        <w:t>2003</w:t>
      </w:r>
      <w:r>
        <w:rPr>
          <w:rFonts w:eastAsia="AdvTimes"/>
          <w:noProof w:val="0"/>
          <w:szCs w:val="24"/>
        </w:rPr>
        <w:t xml:space="preserve">, </w:t>
      </w:r>
      <w:r w:rsidRPr="00C65077">
        <w:rPr>
          <w:rFonts w:eastAsia="AdvTimes"/>
          <w:i/>
          <w:noProof w:val="0"/>
          <w:szCs w:val="24"/>
        </w:rPr>
        <w:t>256</w:t>
      </w:r>
      <w:r>
        <w:rPr>
          <w:rFonts w:eastAsia="AdvTimes"/>
          <w:noProof w:val="0"/>
          <w:szCs w:val="24"/>
        </w:rPr>
        <w:t>,</w:t>
      </w:r>
      <w:r w:rsidRPr="00E235DC">
        <w:rPr>
          <w:rFonts w:eastAsia="AdvTimes"/>
          <w:noProof w:val="0"/>
          <w:szCs w:val="24"/>
        </w:rPr>
        <w:t xml:space="preserve"> 292–297.</w:t>
      </w:r>
    </w:p>
  </w:endnote>
  <w:endnote w:id="7">
    <w:p w14:paraId="5B2A6C7A" w14:textId="007B8022" w:rsidR="00B7436E" w:rsidRPr="00E235DC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>.</w:t>
      </w:r>
      <w:r w:rsidR="00302A94">
        <w:rPr>
          <w:rFonts w:ascii="Times New Roman" w:hAnsi="Times New Roman" w:cs="Times New Roman"/>
          <w:sz w:val="24"/>
          <w:szCs w:val="24"/>
        </w:rPr>
        <w:tab/>
      </w:r>
      <w:r w:rsidRPr="00E235DC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E235DC">
        <w:rPr>
          <w:rFonts w:ascii="Times New Roman" w:hAnsi="Times New Roman" w:cs="Times New Roman"/>
          <w:sz w:val="24"/>
          <w:szCs w:val="24"/>
        </w:rPr>
        <w:t>Mahapatra</w:t>
      </w:r>
      <w:proofErr w:type="spellEnd"/>
      <w:r w:rsidRPr="00E235DC">
        <w:rPr>
          <w:rFonts w:ascii="Times New Roman" w:hAnsi="Times New Roman" w:cs="Times New Roman"/>
          <w:sz w:val="24"/>
          <w:szCs w:val="24"/>
        </w:rPr>
        <w:t>, G</w:t>
      </w:r>
      <w:r>
        <w:rPr>
          <w:rFonts w:ascii="Times New Roman" w:hAnsi="Times New Roman" w:cs="Times New Roman"/>
          <w:sz w:val="24"/>
          <w:szCs w:val="24"/>
        </w:rPr>
        <w:t>. Madras, T.N.G. Row.</w:t>
      </w:r>
      <w:r w:rsidRPr="00E235DC">
        <w:rPr>
          <w:rFonts w:ascii="Times New Roman" w:hAnsi="Times New Roman" w:cs="Times New Roman"/>
          <w:sz w:val="24"/>
          <w:szCs w:val="24"/>
        </w:rPr>
        <w:t xml:space="preserve"> </w:t>
      </w:r>
      <w:r w:rsidRPr="00EA3847">
        <w:rPr>
          <w:rFonts w:ascii="Times New Roman" w:hAnsi="Times New Roman" w:cs="Times New Roman"/>
          <w:i/>
          <w:sz w:val="24"/>
          <w:szCs w:val="24"/>
        </w:rPr>
        <w:t>Ind. Eng. Chem. Res</w:t>
      </w:r>
      <w:r w:rsidRPr="00B54B64">
        <w:rPr>
          <w:rFonts w:ascii="Times New Roman" w:hAnsi="Times New Roman" w:cs="Times New Roman"/>
          <w:sz w:val="24"/>
          <w:szCs w:val="24"/>
        </w:rPr>
        <w:t xml:space="preserve">. </w:t>
      </w:r>
      <w:r w:rsidRPr="00EA3847">
        <w:rPr>
          <w:rFonts w:ascii="Times New Roman" w:hAnsi="Times New Roman" w:cs="Times New Roman"/>
          <w:b/>
          <w:sz w:val="24"/>
          <w:szCs w:val="24"/>
        </w:rPr>
        <w:t>2007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A3847">
        <w:rPr>
          <w:rFonts w:ascii="Times New Roman" w:hAnsi="Times New Roman" w:cs="Times New Roman"/>
          <w:i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54B64">
        <w:rPr>
          <w:rFonts w:ascii="Times New Roman" w:hAnsi="Times New Roman" w:cs="Times New Roman"/>
          <w:sz w:val="24"/>
          <w:szCs w:val="24"/>
        </w:rPr>
        <w:t>1013</w:t>
      </w:r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–1017. </w:t>
      </w:r>
    </w:p>
  </w:endnote>
  <w:endnote w:id="8">
    <w:p w14:paraId="101F9555" w14:textId="307FAB18" w:rsidR="00932940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>.</w:t>
      </w:r>
      <w:r w:rsidR="00302A94">
        <w:rPr>
          <w:rFonts w:ascii="Times New Roman" w:hAnsi="Times New Roman" w:cs="Times New Roman"/>
          <w:sz w:val="24"/>
          <w:szCs w:val="24"/>
        </w:rPr>
        <w:tab/>
      </w:r>
      <w:r w:rsidRPr="00E235DC">
        <w:rPr>
          <w:rFonts w:ascii="Times New Roman" w:hAnsi="Times New Roman" w:cs="Times New Roman"/>
          <w:sz w:val="24"/>
          <w:szCs w:val="24"/>
        </w:rPr>
        <w:t>A. Di Paola, E. Garci</w:t>
      </w:r>
      <w:r>
        <w:rPr>
          <w:rFonts w:ascii="Times New Roman" w:hAnsi="Times New Roman" w:cs="Times New Roman"/>
          <w:sz w:val="24"/>
          <w:szCs w:val="24"/>
        </w:rPr>
        <w:t xml:space="preserve">a-Lopez, G. Marci, L. </w:t>
      </w:r>
      <w:proofErr w:type="spellStart"/>
      <w:r>
        <w:rPr>
          <w:rFonts w:ascii="Times New Roman" w:hAnsi="Times New Roman" w:cs="Times New Roman"/>
          <w:sz w:val="24"/>
          <w:szCs w:val="24"/>
        </w:rPr>
        <w:t>Palmisano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A60E2">
        <w:rPr>
          <w:rFonts w:ascii="Times New Roman" w:hAnsi="Times New Roman" w:cs="Times New Roman"/>
          <w:i/>
          <w:sz w:val="24"/>
          <w:szCs w:val="24"/>
        </w:rPr>
        <w:t>J. Hazard. Mater.</w:t>
      </w:r>
      <w:r w:rsidRPr="00E235DC">
        <w:rPr>
          <w:rFonts w:ascii="Times New Roman" w:hAnsi="Times New Roman" w:cs="Times New Roman"/>
          <w:sz w:val="24"/>
          <w:szCs w:val="24"/>
        </w:rPr>
        <w:t xml:space="preserve"> </w:t>
      </w:r>
      <w:r w:rsidRPr="00AA60E2">
        <w:rPr>
          <w:rFonts w:ascii="Times New Roman" w:hAnsi="Times New Roman" w:cs="Times New Roman"/>
          <w:b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, 211–</w:t>
      </w:r>
    </w:p>
    <w:p w14:paraId="2AC0B2A6" w14:textId="2443EA91" w:rsidR="00B7436E" w:rsidRPr="00E235DC" w:rsidRDefault="00302A94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7436E">
        <w:rPr>
          <w:rFonts w:ascii="Times New Roman" w:hAnsi="Times New Roman" w:cs="Times New Roman"/>
          <w:sz w:val="24"/>
          <w:szCs w:val="24"/>
        </w:rPr>
        <w:t xml:space="preserve">212, </w:t>
      </w:r>
      <w:r w:rsidR="00B7436E" w:rsidRPr="00E235DC">
        <w:rPr>
          <w:rFonts w:ascii="Times New Roman" w:hAnsi="Times New Roman" w:cs="Times New Roman"/>
          <w:sz w:val="24"/>
          <w:szCs w:val="24"/>
        </w:rPr>
        <w:t>3–29.</w:t>
      </w:r>
    </w:p>
  </w:endnote>
  <w:endnote w:id="9">
    <w:p w14:paraId="26711438" w14:textId="3A859F98" w:rsidR="00932940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>.</w:t>
      </w:r>
      <w:r w:rsidR="00302A94">
        <w:rPr>
          <w:rFonts w:ascii="Times New Roman" w:hAnsi="Times New Roman" w:cs="Times New Roman"/>
          <w:sz w:val="24"/>
          <w:szCs w:val="24"/>
        </w:rPr>
        <w:tab/>
      </w:r>
      <w:r w:rsidRPr="00E235DC">
        <w:rPr>
          <w:rFonts w:ascii="Times New Roman" w:hAnsi="Times New Roman" w:cs="Times New Roman"/>
          <w:sz w:val="24"/>
          <w:szCs w:val="24"/>
        </w:rPr>
        <w:t xml:space="preserve">V. Panchal, D. </w:t>
      </w:r>
      <w:proofErr w:type="spellStart"/>
      <w:r w:rsidRPr="00E235DC">
        <w:rPr>
          <w:rFonts w:ascii="Times New Roman" w:hAnsi="Times New Roman" w:cs="Times New Roman"/>
          <w:sz w:val="24"/>
          <w:szCs w:val="24"/>
        </w:rPr>
        <w:t>Errandonea</w:t>
      </w:r>
      <w:proofErr w:type="spellEnd"/>
      <w:r w:rsidRPr="00E235DC">
        <w:rPr>
          <w:rFonts w:ascii="Times New Roman" w:hAnsi="Times New Roman" w:cs="Times New Roman"/>
          <w:sz w:val="24"/>
          <w:szCs w:val="24"/>
        </w:rPr>
        <w:t>, A. Segura, P</w:t>
      </w:r>
      <w:r>
        <w:rPr>
          <w:rFonts w:ascii="Times New Roman" w:hAnsi="Times New Roman" w:cs="Times New Roman"/>
          <w:sz w:val="24"/>
          <w:szCs w:val="24"/>
        </w:rPr>
        <w:t>. Rodriguez-Hernandez, A. Munoz, S. Lopez-</w:t>
      </w:r>
    </w:p>
    <w:p w14:paraId="3D9251B6" w14:textId="22E91CA0" w:rsidR="00B7436E" w:rsidRPr="00C041BB" w:rsidRDefault="00EB4872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7436E">
        <w:rPr>
          <w:rFonts w:ascii="Times New Roman" w:hAnsi="Times New Roman" w:cs="Times New Roman"/>
          <w:sz w:val="24"/>
          <w:szCs w:val="24"/>
        </w:rPr>
        <w:t xml:space="preserve">Moreno, M. </w:t>
      </w:r>
      <w:proofErr w:type="spellStart"/>
      <w:r w:rsidR="00B7436E">
        <w:rPr>
          <w:rFonts w:ascii="Times New Roman" w:hAnsi="Times New Roman" w:cs="Times New Roman"/>
          <w:sz w:val="24"/>
          <w:szCs w:val="24"/>
        </w:rPr>
        <w:t>Bettinelli</w:t>
      </w:r>
      <w:proofErr w:type="spellEnd"/>
      <w:r w:rsidR="00B7436E">
        <w:rPr>
          <w:rFonts w:ascii="Times New Roman" w:hAnsi="Times New Roman" w:cs="Times New Roman"/>
          <w:sz w:val="24"/>
          <w:szCs w:val="24"/>
        </w:rPr>
        <w:t xml:space="preserve">. </w:t>
      </w:r>
      <w:r w:rsidR="00B7436E" w:rsidRPr="007A2312">
        <w:rPr>
          <w:rFonts w:ascii="Times New Roman" w:hAnsi="Times New Roman" w:cs="Times New Roman"/>
          <w:i/>
          <w:sz w:val="24"/>
          <w:szCs w:val="24"/>
        </w:rPr>
        <w:t>J. Appl. Phys.</w:t>
      </w:r>
      <w:r w:rsidR="00B7436E" w:rsidRPr="007A2312">
        <w:rPr>
          <w:rFonts w:ascii="Times New Roman" w:hAnsi="Times New Roman" w:cs="Times New Roman"/>
          <w:sz w:val="24"/>
          <w:szCs w:val="24"/>
        </w:rPr>
        <w:t xml:space="preserve"> </w:t>
      </w:r>
      <w:r w:rsidR="00B7436E" w:rsidRPr="007A2312">
        <w:rPr>
          <w:rFonts w:ascii="Times New Roman" w:hAnsi="Times New Roman" w:cs="Times New Roman"/>
          <w:b/>
          <w:sz w:val="24"/>
          <w:szCs w:val="24"/>
        </w:rPr>
        <w:t>2011</w:t>
      </w:r>
      <w:r w:rsidR="00B7436E" w:rsidRPr="007A2312">
        <w:rPr>
          <w:rFonts w:ascii="Times New Roman" w:hAnsi="Times New Roman" w:cs="Times New Roman"/>
          <w:sz w:val="24"/>
          <w:szCs w:val="24"/>
        </w:rPr>
        <w:t>,</w:t>
      </w:r>
      <w:r w:rsidR="00B743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436E" w:rsidRPr="007A2312">
        <w:rPr>
          <w:rFonts w:ascii="Times New Roman" w:hAnsi="Times New Roman" w:cs="Times New Roman"/>
          <w:i/>
          <w:sz w:val="24"/>
          <w:szCs w:val="24"/>
        </w:rPr>
        <w:t>110</w:t>
      </w:r>
      <w:r w:rsidR="00B7436E">
        <w:rPr>
          <w:rFonts w:ascii="Times New Roman" w:hAnsi="Times New Roman" w:cs="Times New Roman"/>
          <w:sz w:val="24"/>
          <w:szCs w:val="24"/>
        </w:rPr>
        <w:t xml:space="preserve">, </w:t>
      </w:r>
      <w:r w:rsidR="00B7436E" w:rsidRPr="00C041BB">
        <w:rPr>
          <w:rFonts w:ascii="Times New Roman" w:hAnsi="Times New Roman" w:cs="Times New Roman"/>
          <w:sz w:val="24"/>
          <w:szCs w:val="24"/>
        </w:rPr>
        <w:t>043723</w:t>
      </w:r>
      <w:r w:rsidR="00B7436E">
        <w:rPr>
          <w:rFonts w:ascii="Times New Roman" w:hAnsi="Times New Roman" w:cs="Times New Roman"/>
          <w:sz w:val="24"/>
          <w:szCs w:val="24"/>
        </w:rPr>
        <w:t>–043733</w:t>
      </w:r>
      <w:r w:rsidR="00B7436E" w:rsidRPr="00C041B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</w:endnote>
  <w:endnote w:id="10">
    <w:p w14:paraId="2DA7A396" w14:textId="1F34FEAF" w:rsidR="00932940" w:rsidRDefault="00B7436E" w:rsidP="00EB4872">
      <w:pPr>
        <w:pStyle w:val="EndnoteText"/>
        <w:spacing w:line="360" w:lineRule="auto"/>
        <w:contextualSpacing/>
        <w:jc w:val="both"/>
        <w:rPr>
          <w:lang w:val="sl-SI"/>
        </w:rPr>
      </w:pPr>
      <w:r>
        <w:rPr>
          <w:rStyle w:val="EndnoteReference"/>
        </w:rPr>
        <w:endnoteRef/>
      </w:r>
      <w:r w:rsidR="00302A94">
        <w:t>.</w:t>
      </w:r>
      <w:r>
        <w:tab/>
      </w:r>
      <w:r>
        <w:rPr>
          <w:lang w:val="sl-SI"/>
        </w:rPr>
        <w:t xml:space="preserve">V. Panchal , D. Erradonea, F.J. Manjon, A. Munoz, P. Rodriguez-Hernandez, S.N. </w:t>
      </w:r>
    </w:p>
    <w:p w14:paraId="56EB6AD2" w14:textId="719E6FD9" w:rsidR="00B7436E" w:rsidRPr="00C41E42" w:rsidRDefault="00302A94" w:rsidP="00EB4872">
      <w:pPr>
        <w:pStyle w:val="EndnoteText"/>
        <w:spacing w:line="360" w:lineRule="auto"/>
        <w:contextualSpacing/>
        <w:jc w:val="both"/>
        <w:rPr>
          <w:lang w:val="sl-SI"/>
        </w:rPr>
      </w:pPr>
      <w:r>
        <w:rPr>
          <w:lang w:val="sl-SI"/>
        </w:rPr>
        <w:t xml:space="preserve">      </w:t>
      </w:r>
      <w:r w:rsidR="00B7436E">
        <w:rPr>
          <w:lang w:val="sl-SI"/>
        </w:rPr>
        <w:t xml:space="preserve">Achary, A.K. Tyagi. </w:t>
      </w:r>
      <w:r w:rsidR="00B7436E" w:rsidRPr="00725984">
        <w:rPr>
          <w:i/>
          <w:lang w:val="sl-SI"/>
        </w:rPr>
        <w:t>J. Phys. Chem. Solids</w:t>
      </w:r>
      <w:r w:rsidR="00B7436E">
        <w:rPr>
          <w:lang w:val="sl-SI"/>
        </w:rPr>
        <w:t xml:space="preserve"> </w:t>
      </w:r>
      <w:r w:rsidR="00B7436E" w:rsidRPr="00725984">
        <w:rPr>
          <w:b/>
          <w:lang w:val="sl-SI"/>
        </w:rPr>
        <w:t>2017</w:t>
      </w:r>
      <w:r w:rsidR="00B7436E">
        <w:rPr>
          <w:lang w:val="sl-SI"/>
        </w:rPr>
        <w:t xml:space="preserve">, </w:t>
      </w:r>
      <w:r w:rsidR="00B7436E" w:rsidRPr="00725984">
        <w:rPr>
          <w:i/>
          <w:lang w:val="sl-SI"/>
        </w:rPr>
        <w:t>100</w:t>
      </w:r>
      <w:r w:rsidR="00B7436E">
        <w:rPr>
          <w:lang w:val="sl-SI"/>
        </w:rPr>
        <w:t>, 123–133.</w:t>
      </w:r>
    </w:p>
  </w:endnote>
  <w:endnote w:id="11">
    <w:p w14:paraId="22FD6473" w14:textId="1DF7627A" w:rsidR="00B7436E" w:rsidRPr="00E235DC" w:rsidRDefault="00B7436E" w:rsidP="00EB48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 xml:space="preserve">. </w:t>
      </w:r>
      <w:r w:rsidRPr="00E235DC">
        <w:rPr>
          <w:rFonts w:ascii="Times New Roman" w:hAnsi="Times New Roman" w:cs="Times New Roman"/>
          <w:sz w:val="24"/>
          <w:szCs w:val="24"/>
        </w:rPr>
        <w:t xml:space="preserve">X. </w:t>
      </w:r>
      <w:r>
        <w:rPr>
          <w:rFonts w:ascii="Times New Roman" w:hAnsi="Times New Roman" w:cs="Times New Roman"/>
          <w:sz w:val="24"/>
          <w:szCs w:val="24"/>
        </w:rPr>
        <w:t>Huang, S. Han, W. Huang, X. Liu.</w:t>
      </w:r>
      <w:r w:rsidRPr="00E235DC">
        <w:rPr>
          <w:rFonts w:ascii="Times New Roman" w:hAnsi="Times New Roman" w:cs="Times New Roman"/>
          <w:sz w:val="24"/>
          <w:szCs w:val="24"/>
        </w:rPr>
        <w:t xml:space="preserve"> </w:t>
      </w:r>
      <w:r w:rsidRPr="002B6AE2">
        <w:rPr>
          <w:rFonts w:ascii="Times New Roman" w:hAnsi="Times New Roman" w:cs="Times New Roman"/>
          <w:i/>
          <w:sz w:val="24"/>
          <w:szCs w:val="24"/>
        </w:rPr>
        <w:t xml:space="preserve">Chem. Soc. Rev. </w:t>
      </w:r>
      <w:r w:rsidRPr="002B6AE2">
        <w:rPr>
          <w:rFonts w:ascii="Times New Roman" w:hAnsi="Times New Roman" w:cs="Times New Roman"/>
          <w:b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B6AE2">
        <w:rPr>
          <w:rFonts w:ascii="Times New Roman" w:hAnsi="Times New Roman" w:cs="Times New Roman"/>
          <w:i/>
          <w:sz w:val="24"/>
          <w:szCs w:val="24"/>
        </w:rPr>
        <w:t>42</w:t>
      </w:r>
      <w:r w:rsidRPr="002B6AE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173–</w:t>
      </w:r>
      <w:r w:rsidRPr="00E235DC">
        <w:rPr>
          <w:rFonts w:ascii="Times New Roman" w:hAnsi="Times New Roman" w:cs="Times New Roman"/>
          <w:sz w:val="24"/>
          <w:szCs w:val="24"/>
        </w:rPr>
        <w:t>201.</w:t>
      </w:r>
    </w:p>
  </w:endnote>
  <w:endnote w:id="12">
    <w:p w14:paraId="4AF8A292" w14:textId="4D681FC5" w:rsidR="00B7436E" w:rsidRPr="00E235DC" w:rsidRDefault="00B7436E" w:rsidP="00EB48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</w:rPr>
        <w:t>Che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Lin, R.-S. Liu. </w:t>
      </w:r>
      <w:r w:rsidRPr="00C5494B">
        <w:rPr>
          <w:rFonts w:ascii="Times New Roman" w:hAnsi="Times New Roman" w:cs="Times New Roman"/>
          <w:i/>
          <w:sz w:val="24"/>
          <w:szCs w:val="24"/>
        </w:rPr>
        <w:t>J. Phys. Chem. Lett.</w:t>
      </w:r>
      <w:r w:rsidRPr="00E235DC">
        <w:rPr>
          <w:rFonts w:ascii="Times New Roman" w:hAnsi="Times New Roman" w:cs="Times New Roman"/>
          <w:sz w:val="24"/>
          <w:szCs w:val="24"/>
        </w:rPr>
        <w:t xml:space="preserve"> </w:t>
      </w:r>
      <w:r w:rsidRPr="00C5494B">
        <w:rPr>
          <w:rFonts w:ascii="Times New Roman" w:hAnsi="Times New Roman" w:cs="Times New Roman"/>
          <w:b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5494B"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235DC">
        <w:rPr>
          <w:rFonts w:ascii="Times New Roman" w:hAnsi="Times New Roman" w:cs="Times New Roman"/>
          <w:sz w:val="24"/>
          <w:szCs w:val="24"/>
        </w:rPr>
        <w:t>1268–1277.</w:t>
      </w:r>
    </w:p>
  </w:endnote>
  <w:endnote w:id="13">
    <w:p w14:paraId="15D21D73" w14:textId="332E7FAC" w:rsidR="00B7436E" w:rsidRPr="004307B1" w:rsidRDefault="00B7436E" w:rsidP="00EB48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 xml:space="preserve">. </w:t>
      </w:r>
      <w:r w:rsidRPr="00E235D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. Liu, D. </w:t>
      </w:r>
      <w:proofErr w:type="spellStart"/>
      <w:r>
        <w:rPr>
          <w:rFonts w:ascii="Times New Roman" w:hAnsi="Times New Roman" w:cs="Times New Roman"/>
          <w:sz w:val="24"/>
          <w:szCs w:val="24"/>
        </w:rPr>
        <w:t>Tu</w:t>
      </w:r>
      <w:proofErr w:type="spellEnd"/>
      <w:r>
        <w:rPr>
          <w:rFonts w:ascii="Times New Roman" w:hAnsi="Times New Roman" w:cs="Times New Roman"/>
          <w:sz w:val="24"/>
          <w:szCs w:val="24"/>
        </w:rPr>
        <w:t>, H. Zhu, X. Chen.</w:t>
      </w:r>
      <w:r w:rsidRPr="00E235DC">
        <w:rPr>
          <w:rFonts w:ascii="Times New Roman" w:hAnsi="Times New Roman" w:cs="Times New Roman"/>
          <w:sz w:val="24"/>
          <w:szCs w:val="24"/>
        </w:rPr>
        <w:t xml:space="preserve"> </w:t>
      </w:r>
      <w:r w:rsidRPr="001F024E">
        <w:rPr>
          <w:rStyle w:val="Strong"/>
          <w:rFonts w:ascii="Times New Roman" w:hAnsi="Times New Roman"/>
          <w:b w:val="0"/>
          <w:i/>
          <w:iCs/>
          <w:sz w:val="24"/>
          <w:szCs w:val="24"/>
        </w:rPr>
        <w:t>Chem. Soc. Rev</w:t>
      </w:r>
      <w:r w:rsidRPr="004307B1">
        <w:rPr>
          <w:rStyle w:val="Strong"/>
          <w:rFonts w:ascii="Times New Roman" w:hAnsi="Times New Roman"/>
          <w:b w:val="0"/>
          <w:iCs/>
          <w:sz w:val="24"/>
          <w:szCs w:val="24"/>
        </w:rPr>
        <w:t>.</w:t>
      </w:r>
      <w:r>
        <w:rPr>
          <w:rStyle w:val="Strong"/>
          <w:rFonts w:ascii="Times New Roman" w:hAnsi="Times New Roman"/>
          <w:b w:val="0"/>
          <w:iCs/>
          <w:sz w:val="24"/>
          <w:szCs w:val="24"/>
        </w:rPr>
        <w:t xml:space="preserve"> </w:t>
      </w:r>
      <w:r w:rsidRPr="001F024E">
        <w:rPr>
          <w:rFonts w:ascii="Times New Roman" w:hAnsi="Times New Roman" w:cs="Times New Roman"/>
          <w:b/>
          <w:sz w:val="24"/>
          <w:szCs w:val="24"/>
        </w:rPr>
        <w:t>2013</w:t>
      </w:r>
      <w:r w:rsidRPr="001F024E">
        <w:rPr>
          <w:rFonts w:ascii="Times New Roman" w:hAnsi="Times New Roman" w:cs="Times New Roman"/>
          <w:sz w:val="24"/>
          <w:szCs w:val="24"/>
        </w:rPr>
        <w:t xml:space="preserve">, </w:t>
      </w:r>
      <w:r w:rsidRPr="001F024E">
        <w:rPr>
          <w:rStyle w:val="Strong"/>
          <w:rFonts w:ascii="Times New Roman" w:hAnsi="Times New Roman"/>
          <w:b w:val="0"/>
          <w:i/>
          <w:iCs/>
          <w:sz w:val="24"/>
          <w:szCs w:val="24"/>
        </w:rPr>
        <w:t>42</w:t>
      </w:r>
      <w:r>
        <w:rPr>
          <w:rStyle w:val="Strong"/>
          <w:rFonts w:ascii="Times New Roman" w:hAnsi="Times New Roman"/>
          <w:b w:val="0"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6924–6958.</w:t>
      </w:r>
    </w:p>
  </w:endnote>
  <w:endnote w:id="14">
    <w:p w14:paraId="38C0921B" w14:textId="41C05040" w:rsidR="00B7436E" w:rsidRPr="00E235DC" w:rsidRDefault="00B7436E" w:rsidP="00EB48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C. Yao, Y. Ton.</w:t>
      </w:r>
      <w:r w:rsidRPr="00E235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8D7">
        <w:rPr>
          <w:rFonts w:ascii="Times New Roman" w:hAnsi="Times New Roman" w:cs="Times New Roman"/>
          <w:sz w:val="24"/>
          <w:szCs w:val="24"/>
          <w:shd w:val="clear" w:color="auto" w:fill="FFFFFF"/>
        </w:rPr>
        <w:t>TrAC</w:t>
      </w:r>
      <w:proofErr w:type="spellEnd"/>
      <w:r w:rsidRPr="000F78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0A561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Trends Anal. Chem</w:t>
      </w:r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0A56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2012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0A561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39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60–71.</w:t>
      </w:r>
    </w:p>
  </w:endnote>
  <w:endnote w:id="15">
    <w:p w14:paraId="0BEE6EDA" w14:textId="2554DE8A" w:rsidR="00932940" w:rsidRDefault="00B7436E" w:rsidP="00EB4872">
      <w:pPr>
        <w:pStyle w:val="EndnoteText"/>
        <w:spacing w:line="360" w:lineRule="auto"/>
        <w:contextualSpacing/>
        <w:jc w:val="both"/>
      </w:pPr>
      <w:r>
        <w:rPr>
          <w:rStyle w:val="EndnoteReference"/>
        </w:rPr>
        <w:endnoteRef/>
      </w:r>
      <w:r w:rsidR="00302A94">
        <w:t xml:space="preserve">. </w:t>
      </w:r>
      <w:r>
        <w:t xml:space="preserve">M. Abdesselem, M. Schoeffel, I. Maurin, R. Ramodiharilafy, G. Autret, O. Clément, </w:t>
      </w:r>
      <w:r w:rsidR="00932940">
        <w:t xml:space="preserve">  </w:t>
      </w:r>
    </w:p>
    <w:p w14:paraId="7E7D8132" w14:textId="7AB5E201" w:rsidR="00932940" w:rsidRDefault="00302A94" w:rsidP="00EB4872">
      <w:pPr>
        <w:pStyle w:val="EndnoteText"/>
        <w:spacing w:line="360" w:lineRule="auto"/>
        <w:contextualSpacing/>
        <w:jc w:val="both"/>
      </w:pPr>
      <w:r>
        <w:t xml:space="preserve">      </w:t>
      </w:r>
      <w:r w:rsidR="00B7436E">
        <w:t xml:space="preserve">P-L Tharaux, J-P Boilot, T. Gacoin, C. Bouzigues, A. Alexandrou. </w:t>
      </w:r>
      <w:r w:rsidR="00B7436E" w:rsidRPr="00CA7037">
        <w:rPr>
          <w:i/>
        </w:rPr>
        <w:t>ACS Nano</w:t>
      </w:r>
      <w:r w:rsidR="00B7436E">
        <w:t xml:space="preserve">, </w:t>
      </w:r>
      <w:r w:rsidR="00B7436E" w:rsidRPr="00CA7037">
        <w:rPr>
          <w:b/>
        </w:rPr>
        <w:t>2014</w:t>
      </w:r>
      <w:r w:rsidR="00B7436E">
        <w:t xml:space="preserve">, </w:t>
      </w:r>
      <w:r w:rsidR="00B7436E" w:rsidRPr="00CA7037">
        <w:rPr>
          <w:i/>
        </w:rPr>
        <w:t>8</w:t>
      </w:r>
      <w:r w:rsidR="00932940">
        <w:t xml:space="preserve">, </w:t>
      </w:r>
    </w:p>
    <w:p w14:paraId="54E0620E" w14:textId="6B2CF5D6" w:rsidR="00B7436E" w:rsidRPr="00633A31" w:rsidRDefault="00302A94" w:rsidP="00EB4872">
      <w:pPr>
        <w:pStyle w:val="EndnoteText"/>
        <w:spacing w:line="360" w:lineRule="auto"/>
        <w:contextualSpacing/>
        <w:jc w:val="both"/>
      </w:pPr>
      <w:r>
        <w:t xml:space="preserve">      </w:t>
      </w:r>
      <w:r w:rsidR="00B7436E">
        <w:t>1126–11137.</w:t>
      </w:r>
    </w:p>
  </w:endnote>
  <w:endnote w:id="16">
    <w:p w14:paraId="1304E787" w14:textId="77777777" w:rsidR="00302A94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Mahapatra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S.K. </w:t>
      </w:r>
      <w:proofErr w:type="spellStart"/>
      <w:r>
        <w:rPr>
          <w:rFonts w:ascii="Times New Roman" w:hAnsi="Times New Roman" w:cs="Times New Roman"/>
          <w:sz w:val="24"/>
          <w:szCs w:val="24"/>
        </w:rPr>
        <w:t>Nayak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G. Madras, T.N.G. Row. </w:t>
      </w:r>
      <w:r w:rsidRPr="00803C31">
        <w:rPr>
          <w:rFonts w:ascii="Times New Roman" w:hAnsi="Times New Roman" w:cs="Times New Roman"/>
          <w:i/>
          <w:sz w:val="24"/>
          <w:szCs w:val="24"/>
        </w:rPr>
        <w:t>Ind. Eng. Chem. Res.</w:t>
      </w:r>
      <w:r w:rsidRPr="004476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3C31">
        <w:rPr>
          <w:rFonts w:ascii="Times New Roman" w:hAnsi="Times New Roman" w:cs="Times New Roman"/>
          <w:b/>
          <w:sz w:val="24"/>
          <w:szCs w:val="24"/>
        </w:rPr>
        <w:t>2008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03C31">
        <w:rPr>
          <w:rFonts w:ascii="Times New Roman" w:hAnsi="Times New Roman" w:cs="Times New Roman"/>
          <w:i/>
          <w:sz w:val="24"/>
          <w:szCs w:val="24"/>
        </w:rPr>
        <w:t>47</w:t>
      </w:r>
      <w:r w:rsidR="00302A94">
        <w:rPr>
          <w:rFonts w:ascii="Times New Roman" w:hAnsi="Times New Roman" w:cs="Times New Roman"/>
          <w:sz w:val="24"/>
          <w:szCs w:val="24"/>
        </w:rPr>
        <w:t>,</w:t>
      </w:r>
    </w:p>
    <w:p w14:paraId="315590EE" w14:textId="5C635A06" w:rsidR="00B7436E" w:rsidRPr="00E235DC" w:rsidRDefault="00302A94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32940">
        <w:rPr>
          <w:rFonts w:ascii="Times New Roman" w:hAnsi="Times New Roman" w:cs="Times New Roman"/>
          <w:sz w:val="24"/>
          <w:szCs w:val="24"/>
        </w:rPr>
        <w:t xml:space="preserve"> </w:t>
      </w:r>
      <w:r w:rsidR="00B7436E">
        <w:rPr>
          <w:rFonts w:ascii="Times New Roman" w:hAnsi="Times New Roman" w:cs="Times New Roman"/>
          <w:sz w:val="24"/>
          <w:szCs w:val="24"/>
        </w:rPr>
        <w:t>6509–6516.</w:t>
      </w:r>
    </w:p>
  </w:endnote>
  <w:endnote w:id="17">
    <w:p w14:paraId="03700672" w14:textId="704A0FA7" w:rsidR="00B7436E" w:rsidRPr="00E235DC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J. Liu, Y. Li.</w:t>
      </w:r>
      <w:r w:rsidRPr="00E235DC">
        <w:rPr>
          <w:rFonts w:ascii="Times New Roman" w:hAnsi="Times New Roman" w:cs="Times New Roman"/>
          <w:sz w:val="24"/>
          <w:szCs w:val="24"/>
        </w:rPr>
        <w:t xml:space="preserve"> </w:t>
      </w:r>
      <w:r w:rsidRPr="003B5EC5">
        <w:rPr>
          <w:rFonts w:ascii="Times New Roman" w:hAnsi="Times New Roman" w:cs="Times New Roman"/>
          <w:i/>
          <w:sz w:val="24"/>
          <w:szCs w:val="24"/>
        </w:rPr>
        <w:t>J. Mater. Chem</w:t>
      </w:r>
      <w:r w:rsidRPr="00A5133F">
        <w:rPr>
          <w:rFonts w:ascii="Times New Roman" w:hAnsi="Times New Roman" w:cs="Times New Roman"/>
          <w:i/>
          <w:sz w:val="24"/>
          <w:szCs w:val="24"/>
        </w:rPr>
        <w:t>.</w:t>
      </w:r>
      <w:r w:rsidRPr="00A5133F">
        <w:rPr>
          <w:rFonts w:ascii="Times New Roman" w:hAnsi="Times New Roman" w:cs="Times New Roman"/>
          <w:sz w:val="24"/>
          <w:szCs w:val="24"/>
        </w:rPr>
        <w:t xml:space="preserve"> </w:t>
      </w:r>
      <w:r w:rsidRPr="003B5EC5">
        <w:rPr>
          <w:rFonts w:ascii="Times New Roman" w:hAnsi="Times New Roman" w:cs="Times New Roman"/>
          <w:b/>
          <w:sz w:val="24"/>
          <w:szCs w:val="24"/>
        </w:rPr>
        <w:t>2007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B5EC5">
        <w:rPr>
          <w:rFonts w:ascii="Times New Roman" w:hAnsi="Times New Roman" w:cs="Times New Roman"/>
          <w:i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235DC">
        <w:rPr>
          <w:rFonts w:ascii="Times New Roman" w:hAnsi="Times New Roman" w:cs="Times New Roman"/>
          <w:sz w:val="24"/>
          <w:szCs w:val="24"/>
        </w:rPr>
        <w:t>1797–1803.</w:t>
      </w:r>
    </w:p>
  </w:endnote>
  <w:endnote w:id="18">
    <w:p w14:paraId="7BB3FF21" w14:textId="357139C1" w:rsidR="00B7436E" w:rsidRPr="00E235DC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 xml:space="preserve">. </w:t>
      </w:r>
      <w:r w:rsidRPr="00E235DC">
        <w:rPr>
          <w:rFonts w:ascii="Times New Roman" w:hAnsi="Times New Roman" w:cs="Times New Roman"/>
          <w:sz w:val="24"/>
          <w:szCs w:val="24"/>
        </w:rPr>
        <w:t>Z. Xu,</w:t>
      </w:r>
      <w:r>
        <w:rPr>
          <w:rFonts w:ascii="Times New Roman" w:hAnsi="Times New Roman" w:cs="Times New Roman"/>
          <w:sz w:val="24"/>
          <w:szCs w:val="24"/>
        </w:rPr>
        <w:t xml:space="preserve"> C. Li, Z. </w:t>
      </w:r>
      <w:proofErr w:type="spellStart"/>
      <w:r>
        <w:rPr>
          <w:rFonts w:ascii="Times New Roman" w:hAnsi="Times New Roman" w:cs="Times New Roman"/>
          <w:sz w:val="24"/>
          <w:szCs w:val="24"/>
        </w:rPr>
        <w:t>Hou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C. Peng, J. Lin. </w:t>
      </w:r>
      <w:proofErr w:type="spellStart"/>
      <w:r w:rsidRPr="001337C2">
        <w:rPr>
          <w:rFonts w:ascii="Times New Roman" w:hAnsi="Times New Roman" w:cs="Times New Roman"/>
          <w:i/>
          <w:sz w:val="24"/>
          <w:szCs w:val="24"/>
        </w:rPr>
        <w:t>CrystEngComm</w:t>
      </w:r>
      <w:proofErr w:type="spellEnd"/>
      <w:r w:rsidRPr="00E235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37C2">
        <w:rPr>
          <w:rFonts w:ascii="Times New Roman" w:hAnsi="Times New Roman" w:cs="Times New Roman"/>
          <w:b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337C2">
        <w:rPr>
          <w:rFonts w:ascii="Times New Roman" w:hAnsi="Times New Roman" w:cs="Times New Roman"/>
          <w:i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235DC">
        <w:rPr>
          <w:rFonts w:ascii="Times New Roman" w:hAnsi="Times New Roman" w:cs="Times New Roman"/>
          <w:sz w:val="24"/>
          <w:szCs w:val="24"/>
        </w:rPr>
        <w:t>474–482.</w:t>
      </w:r>
    </w:p>
  </w:endnote>
  <w:endnote w:id="19">
    <w:p w14:paraId="434F8C46" w14:textId="6BD8CD39" w:rsidR="00B7436E" w:rsidRPr="00E235DC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M. Jang, K.M. </w:t>
      </w:r>
      <w:proofErr w:type="spellStart"/>
      <w:r>
        <w:rPr>
          <w:rFonts w:ascii="Times New Roman" w:hAnsi="Times New Roman" w:cs="Times New Roman"/>
          <w:sz w:val="24"/>
          <w:szCs w:val="24"/>
        </w:rPr>
        <w:t>Doxsee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42DD6">
        <w:rPr>
          <w:rFonts w:ascii="Times New Roman" w:hAnsi="Times New Roman" w:cs="Times New Roman"/>
          <w:i/>
          <w:sz w:val="24"/>
          <w:szCs w:val="24"/>
        </w:rPr>
        <w:t>CrystEngComm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2DD6">
        <w:rPr>
          <w:rFonts w:ascii="Times New Roman" w:hAnsi="Times New Roman" w:cs="Times New Roman"/>
          <w:b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4ED9">
        <w:rPr>
          <w:rFonts w:ascii="Times New Roman" w:hAnsi="Times New Roman" w:cs="Times New Roman"/>
          <w:sz w:val="24"/>
          <w:szCs w:val="24"/>
        </w:rPr>
        <w:t xml:space="preserve"> </w:t>
      </w:r>
      <w:r w:rsidRPr="00D42DD6">
        <w:rPr>
          <w:rFonts w:ascii="Times New Roman" w:hAnsi="Times New Roman" w:cs="Times New Roman"/>
          <w:i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235DC">
        <w:rPr>
          <w:rFonts w:ascii="Times New Roman" w:hAnsi="Times New Roman" w:cs="Times New Roman"/>
          <w:sz w:val="24"/>
          <w:szCs w:val="24"/>
        </w:rPr>
        <w:t>1210–1214.</w:t>
      </w:r>
    </w:p>
  </w:endnote>
  <w:endnote w:id="20">
    <w:p w14:paraId="135DE5D6" w14:textId="2E1892FF" w:rsidR="00932940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235DC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 xml:space="preserve">. </w:t>
      </w:r>
      <w:r w:rsidRPr="00E235DC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>Kalai</w:t>
      </w:r>
      <w:proofErr w:type="spellEnd"/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>Selvan</w:t>
      </w:r>
      <w:proofErr w:type="spellEnd"/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 </w:t>
      </w:r>
      <w:proofErr w:type="spellStart"/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>Gedanken</w:t>
      </w:r>
      <w:proofErr w:type="spellEnd"/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Anilkumar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G.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Manikandan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C.J.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Karunakaran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7679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J. </w:t>
      </w:r>
    </w:p>
    <w:p w14:paraId="5DC539DC" w14:textId="0F7A9D1B" w:rsidR="00B7436E" w:rsidRPr="0042770A" w:rsidRDefault="00302A94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</w:t>
      </w:r>
      <w:r w:rsidR="00EB487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B7436E" w:rsidRPr="00A7679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Cluster. Sci.</w:t>
      </w:r>
      <w:r w:rsidR="00B7436E" w:rsidRPr="004277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7436E" w:rsidRPr="00A7679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2009</w:t>
      </w:r>
      <w:r w:rsidR="00B743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7436E" w:rsidRPr="00A7679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20</w:t>
      </w:r>
      <w:r w:rsidR="00B743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7436E" w:rsidRPr="0042770A">
        <w:rPr>
          <w:rFonts w:ascii="Times New Roman" w:hAnsi="Times New Roman" w:cs="Times New Roman"/>
          <w:sz w:val="24"/>
          <w:szCs w:val="24"/>
          <w:shd w:val="clear" w:color="auto" w:fill="FFFFFF"/>
        </w:rPr>
        <w:t>291–305.</w:t>
      </w:r>
    </w:p>
  </w:endnote>
  <w:endnote w:id="21">
    <w:p w14:paraId="7249A45B" w14:textId="25CC9675" w:rsidR="00B7436E" w:rsidRPr="004C124F" w:rsidRDefault="00B7436E" w:rsidP="00EB4872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770A">
        <w:rPr>
          <w:rStyle w:val="EndnoteReference"/>
        </w:rPr>
        <w:endnoteRef/>
      </w:r>
      <w:r w:rsidR="00302A9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R.W. </w:t>
      </w:r>
      <w:proofErr w:type="spellStart"/>
      <w:r>
        <w:rPr>
          <w:rFonts w:ascii="Times New Roman" w:hAnsi="Times New Roman" w:cs="Times New Roman"/>
          <w:sz w:val="24"/>
          <w:szCs w:val="24"/>
        </w:rPr>
        <w:t>Cheary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 Coelho. </w:t>
      </w:r>
      <w:r w:rsidRPr="00631F57">
        <w:rPr>
          <w:rFonts w:ascii="Times New Roman" w:hAnsi="Times New Roman" w:cs="Times New Roman"/>
          <w:i/>
          <w:sz w:val="24"/>
          <w:szCs w:val="24"/>
        </w:rPr>
        <w:t xml:space="preserve">J. Appl. </w:t>
      </w:r>
      <w:proofErr w:type="spellStart"/>
      <w:r w:rsidRPr="00631F57">
        <w:rPr>
          <w:rFonts w:ascii="Times New Roman" w:hAnsi="Times New Roman" w:cs="Times New Roman"/>
          <w:i/>
          <w:sz w:val="24"/>
          <w:szCs w:val="24"/>
        </w:rPr>
        <w:t>Crystallogr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31F57">
        <w:rPr>
          <w:rFonts w:ascii="Times New Roman" w:hAnsi="Times New Roman" w:cs="Times New Roman"/>
          <w:b/>
          <w:sz w:val="24"/>
          <w:szCs w:val="24"/>
        </w:rPr>
        <w:t>1992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31F57">
        <w:rPr>
          <w:rFonts w:ascii="Times New Roman" w:hAnsi="Times New Roman" w:cs="Times New Roman"/>
          <w:i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, 109–121</w:t>
      </w:r>
      <w:r w:rsidRPr="004C124F">
        <w:rPr>
          <w:rFonts w:ascii="Times New Roman" w:hAnsi="Times New Roman" w:cs="Times New Roman"/>
          <w:sz w:val="24"/>
          <w:szCs w:val="24"/>
        </w:rPr>
        <w:t>.</w:t>
      </w:r>
    </w:p>
  </w:endnote>
  <w:endnote w:id="22">
    <w:p w14:paraId="7EF2819A" w14:textId="4D72709F" w:rsidR="00B7436E" w:rsidRPr="00E235DC" w:rsidRDefault="00B7436E" w:rsidP="00EB4872">
      <w:pPr>
        <w:pStyle w:val="08ArticleText"/>
        <w:spacing w:line="360" w:lineRule="auto"/>
        <w:contextualSpacing/>
        <w:rPr>
          <w:szCs w:val="24"/>
        </w:rPr>
      </w:pPr>
      <w:r w:rsidRPr="004C124F">
        <w:rPr>
          <w:rStyle w:val="EndnoteReference"/>
        </w:rPr>
        <w:endnoteRef/>
      </w:r>
      <w:r w:rsidR="00302A94">
        <w:rPr>
          <w:szCs w:val="24"/>
        </w:rPr>
        <w:t xml:space="preserve">. </w:t>
      </w:r>
      <w:r>
        <w:rPr>
          <w:szCs w:val="24"/>
        </w:rPr>
        <w:t xml:space="preserve">P. </w:t>
      </w:r>
      <w:proofErr w:type="spellStart"/>
      <w:r>
        <w:rPr>
          <w:szCs w:val="24"/>
        </w:rPr>
        <w:t>Kubelka</w:t>
      </w:r>
      <w:proofErr w:type="spellEnd"/>
      <w:r>
        <w:rPr>
          <w:szCs w:val="24"/>
        </w:rPr>
        <w:t xml:space="preserve">, F. </w:t>
      </w:r>
      <w:proofErr w:type="spellStart"/>
      <w:r>
        <w:rPr>
          <w:szCs w:val="24"/>
        </w:rPr>
        <w:t>Munk</w:t>
      </w:r>
      <w:proofErr w:type="spellEnd"/>
      <w:r>
        <w:rPr>
          <w:szCs w:val="24"/>
        </w:rPr>
        <w:t xml:space="preserve">. </w:t>
      </w:r>
      <w:r w:rsidRPr="00FA602A">
        <w:rPr>
          <w:i/>
          <w:szCs w:val="24"/>
        </w:rPr>
        <w:t>Z. Tech. Phys</w:t>
      </w:r>
      <w:r>
        <w:rPr>
          <w:szCs w:val="24"/>
        </w:rPr>
        <w:t>.</w:t>
      </w:r>
      <w:r w:rsidRPr="00D975F7">
        <w:rPr>
          <w:szCs w:val="24"/>
        </w:rPr>
        <w:t xml:space="preserve"> </w:t>
      </w:r>
      <w:r w:rsidRPr="00FA602A">
        <w:rPr>
          <w:b/>
          <w:szCs w:val="24"/>
        </w:rPr>
        <w:t>1931</w:t>
      </w:r>
      <w:r>
        <w:rPr>
          <w:szCs w:val="24"/>
        </w:rPr>
        <w:t xml:space="preserve">, </w:t>
      </w:r>
      <w:r w:rsidRPr="00FA602A">
        <w:rPr>
          <w:i/>
          <w:szCs w:val="24"/>
        </w:rPr>
        <w:t>12a.</w:t>
      </w:r>
      <w:r>
        <w:rPr>
          <w:szCs w:val="24"/>
        </w:rPr>
        <w:t>, 593–601</w:t>
      </w:r>
      <w:r w:rsidRPr="00E235DC">
        <w:rPr>
          <w:szCs w:val="24"/>
        </w:rPr>
        <w:t>.</w:t>
      </w:r>
      <w:r w:rsidRPr="00E235DC">
        <w:rPr>
          <w:szCs w:val="24"/>
          <w:shd w:val="clear" w:color="auto" w:fill="FFFFFF"/>
        </w:rPr>
        <w:t xml:space="preserve"> </w:t>
      </w:r>
    </w:p>
  </w:endnote>
  <w:endnote w:id="23">
    <w:p w14:paraId="6B682D60" w14:textId="477F0E0A" w:rsidR="00B7436E" w:rsidRPr="006019F2" w:rsidRDefault="00B7436E" w:rsidP="00EB4872">
      <w:pPr>
        <w:pStyle w:val="EndnoteText"/>
        <w:spacing w:line="360" w:lineRule="auto"/>
        <w:contextualSpacing/>
        <w:jc w:val="both"/>
        <w:rPr>
          <w:szCs w:val="24"/>
        </w:rPr>
      </w:pPr>
      <w:r w:rsidRPr="000C67F5">
        <w:rPr>
          <w:rStyle w:val="EndnoteReference"/>
        </w:rPr>
        <w:endnoteRef/>
      </w:r>
      <w:r w:rsidR="00302A94">
        <w:rPr>
          <w:szCs w:val="24"/>
        </w:rPr>
        <w:t xml:space="preserve">. </w:t>
      </w:r>
      <w:r w:rsidRPr="000C67F5">
        <w:rPr>
          <w:szCs w:val="24"/>
        </w:rPr>
        <w:t xml:space="preserve">M. Dragomir. Ph.D. thesis, </w:t>
      </w:r>
      <w:r w:rsidRPr="00505FD8">
        <w:rPr>
          <w:b/>
          <w:szCs w:val="24"/>
        </w:rPr>
        <w:t>2013</w:t>
      </w:r>
      <w:r w:rsidRPr="000C67F5">
        <w:rPr>
          <w:szCs w:val="24"/>
        </w:rPr>
        <w:t>, University of Nova Gorica.</w:t>
      </w:r>
    </w:p>
  </w:endnote>
  <w:endnote w:id="24">
    <w:p w14:paraId="5B2FB5DD" w14:textId="783E9378" w:rsidR="00B7436E" w:rsidRPr="00E235DC" w:rsidRDefault="00B7436E" w:rsidP="00EB4872">
      <w:pPr>
        <w:pStyle w:val="Default"/>
        <w:spacing w:line="360" w:lineRule="auto"/>
        <w:contextualSpacing/>
        <w:jc w:val="both"/>
        <w:rPr>
          <w:rFonts w:eastAsia="Calibri"/>
          <w:color w:val="auto"/>
          <w:lang w:val="en-GB" w:eastAsia="sl-SI"/>
        </w:rPr>
      </w:pPr>
      <w:r w:rsidRPr="00E235DC">
        <w:rPr>
          <w:rStyle w:val="EndnoteReference"/>
        </w:rPr>
        <w:endnoteRef/>
      </w:r>
      <w:r w:rsidR="00302A94">
        <w:rPr>
          <w:color w:val="auto"/>
        </w:rPr>
        <w:t xml:space="preserve">. </w:t>
      </w:r>
      <w:r w:rsidRPr="002C1BE7">
        <w:rPr>
          <w:color w:val="auto"/>
        </w:rPr>
        <w:t>Manual of the fluorescence lifeti</w:t>
      </w:r>
      <w:r>
        <w:rPr>
          <w:color w:val="auto"/>
        </w:rPr>
        <w:t xml:space="preserve">me. Edinburgh Instruments, </w:t>
      </w:r>
      <w:r w:rsidRPr="004F025D">
        <w:rPr>
          <w:b/>
          <w:color w:val="auto"/>
        </w:rPr>
        <w:t>2000</w:t>
      </w:r>
      <w:r>
        <w:rPr>
          <w:color w:val="auto"/>
        </w:rPr>
        <w:t>,</w:t>
      </w:r>
      <w:r w:rsidRPr="002C1BE7">
        <w:rPr>
          <w:color w:val="auto"/>
        </w:rPr>
        <w:t xml:space="preserve"> UK.</w:t>
      </w:r>
    </w:p>
  </w:endnote>
  <w:endnote w:id="25">
    <w:p w14:paraId="0497BC22" w14:textId="793C5F64" w:rsidR="00932940" w:rsidRDefault="00B7436E" w:rsidP="00EB4872">
      <w:pPr>
        <w:pStyle w:val="EndnoteText"/>
        <w:spacing w:line="360" w:lineRule="auto"/>
        <w:contextualSpacing/>
        <w:jc w:val="both"/>
        <w:rPr>
          <w:szCs w:val="24"/>
        </w:rPr>
      </w:pPr>
      <w:r>
        <w:rPr>
          <w:rStyle w:val="EndnoteReference"/>
        </w:rPr>
        <w:endnoteRef/>
      </w:r>
      <w:r w:rsidR="00302A94">
        <w:t xml:space="preserve">. </w:t>
      </w:r>
      <w:r>
        <w:rPr>
          <w:szCs w:val="24"/>
        </w:rPr>
        <w:t>S. Yuvaraj, R.K.</w:t>
      </w:r>
      <w:r w:rsidRPr="00E235DC">
        <w:rPr>
          <w:szCs w:val="24"/>
        </w:rPr>
        <w:t xml:space="preserve"> Selvan, V. Kumar, I. Perelshtein, A. Gedanken,</w:t>
      </w:r>
      <w:r>
        <w:rPr>
          <w:szCs w:val="24"/>
        </w:rPr>
        <w:t xml:space="preserve"> </w:t>
      </w:r>
      <w:r w:rsidRPr="00E235DC">
        <w:rPr>
          <w:szCs w:val="24"/>
        </w:rPr>
        <w:t xml:space="preserve">S. Isakkimuthu, S. </w:t>
      </w:r>
    </w:p>
    <w:p w14:paraId="09B7E424" w14:textId="3800436C" w:rsidR="00B7436E" w:rsidRPr="003931B5" w:rsidRDefault="00302A94" w:rsidP="00EB4872">
      <w:pPr>
        <w:pStyle w:val="EndnoteText"/>
        <w:spacing w:line="360" w:lineRule="auto"/>
        <w:contextualSpacing/>
        <w:jc w:val="both"/>
      </w:pPr>
      <w:r>
        <w:rPr>
          <w:szCs w:val="24"/>
        </w:rPr>
        <w:t xml:space="preserve">      </w:t>
      </w:r>
      <w:r w:rsidR="00B7436E" w:rsidRPr="00E235DC">
        <w:rPr>
          <w:szCs w:val="24"/>
        </w:rPr>
        <w:t>Arumugam</w:t>
      </w:r>
      <w:r w:rsidR="00B7436E">
        <w:rPr>
          <w:szCs w:val="24"/>
        </w:rPr>
        <w:t>.</w:t>
      </w:r>
      <w:r w:rsidR="00B7436E" w:rsidRPr="00A7699D">
        <w:rPr>
          <w:szCs w:val="24"/>
        </w:rPr>
        <w:t xml:space="preserve"> </w:t>
      </w:r>
      <w:r w:rsidR="00B7436E" w:rsidRPr="00F411BF">
        <w:rPr>
          <w:i/>
        </w:rPr>
        <w:t>Ultrason. Sonochem.</w:t>
      </w:r>
      <w:r w:rsidR="00B7436E" w:rsidRPr="00E235DC">
        <w:t xml:space="preserve"> </w:t>
      </w:r>
      <w:r w:rsidR="00B7436E" w:rsidRPr="00F411BF">
        <w:rPr>
          <w:b/>
        </w:rPr>
        <w:t>2014</w:t>
      </w:r>
      <w:r w:rsidR="00B7436E">
        <w:t xml:space="preserve">, </w:t>
      </w:r>
      <w:r w:rsidR="00B7436E" w:rsidRPr="00F411BF">
        <w:rPr>
          <w:i/>
        </w:rPr>
        <w:t>21</w:t>
      </w:r>
      <w:r w:rsidR="00B7436E">
        <w:t xml:space="preserve">, </w:t>
      </w:r>
      <w:r w:rsidR="00B7436E" w:rsidRPr="00E235DC">
        <w:t>599–605.</w:t>
      </w:r>
    </w:p>
  </w:endnote>
  <w:endnote w:id="26">
    <w:p w14:paraId="6EB7FEFC" w14:textId="5D38281D" w:rsidR="00B7436E" w:rsidRPr="00612395" w:rsidRDefault="00B7436E" w:rsidP="00EB4872">
      <w:pPr>
        <w:pStyle w:val="EndnoteText"/>
        <w:spacing w:line="360" w:lineRule="auto"/>
        <w:contextualSpacing/>
        <w:jc w:val="both"/>
        <w:rPr>
          <w:lang w:val="sl-SI"/>
        </w:rPr>
      </w:pPr>
      <w:r>
        <w:rPr>
          <w:rStyle w:val="EndnoteReference"/>
        </w:rPr>
        <w:endnoteRef/>
      </w:r>
      <w:r w:rsidR="00302A94">
        <w:rPr>
          <w:lang w:val="sl-SI"/>
        </w:rPr>
        <w:t xml:space="preserve">. </w:t>
      </w:r>
      <w:r>
        <w:rPr>
          <w:lang w:val="sl-SI"/>
        </w:rPr>
        <w:t xml:space="preserve">H. Fuess, A. Kallel. </w:t>
      </w:r>
      <w:r w:rsidRPr="003F7D92">
        <w:rPr>
          <w:i/>
          <w:lang w:val="sl-SI"/>
        </w:rPr>
        <w:t>J. Solid State Chem.</w:t>
      </w:r>
      <w:r>
        <w:rPr>
          <w:lang w:val="sl-SI"/>
        </w:rPr>
        <w:t xml:space="preserve"> </w:t>
      </w:r>
      <w:r w:rsidRPr="003F7D92">
        <w:rPr>
          <w:b/>
          <w:lang w:val="sl-SI"/>
        </w:rPr>
        <w:t>1972</w:t>
      </w:r>
      <w:r>
        <w:rPr>
          <w:lang w:val="sl-SI"/>
        </w:rPr>
        <w:t xml:space="preserve">, </w:t>
      </w:r>
      <w:r w:rsidRPr="003F7D92">
        <w:rPr>
          <w:i/>
          <w:lang w:val="sl-SI"/>
        </w:rPr>
        <w:t>5</w:t>
      </w:r>
      <w:r>
        <w:rPr>
          <w:lang w:val="sl-SI"/>
        </w:rPr>
        <w:t xml:space="preserve">, 11–14. </w:t>
      </w:r>
    </w:p>
  </w:endnote>
  <w:endnote w:id="27">
    <w:p w14:paraId="5FF9B3D3" w14:textId="1D157D4E" w:rsidR="00932940" w:rsidRDefault="00B7436E" w:rsidP="00EB4872">
      <w:pPr>
        <w:pStyle w:val="EndnoteText"/>
        <w:spacing w:line="360" w:lineRule="auto"/>
        <w:contextualSpacing/>
        <w:jc w:val="both"/>
        <w:rPr>
          <w:lang w:val="sl-SI"/>
        </w:rPr>
      </w:pPr>
      <w:r>
        <w:rPr>
          <w:rStyle w:val="EndnoteReference"/>
        </w:rPr>
        <w:endnoteRef/>
      </w:r>
      <w:r w:rsidR="00302A94">
        <w:rPr>
          <w:lang w:val="sl-SI"/>
        </w:rPr>
        <w:t xml:space="preserve">. </w:t>
      </w:r>
      <w:r>
        <w:rPr>
          <w:lang w:val="sl-SI"/>
        </w:rPr>
        <w:t xml:space="preserve">D. Errandonea, C. Popescu, S.N. Achary, A.K. Tyagi, M. Bettinelli. </w:t>
      </w:r>
      <w:r w:rsidRPr="00AC3FDF">
        <w:rPr>
          <w:i/>
          <w:lang w:val="sl-SI"/>
        </w:rPr>
        <w:t>Mater. Res. Bull.</w:t>
      </w:r>
      <w:r>
        <w:rPr>
          <w:lang w:val="sl-SI"/>
        </w:rPr>
        <w:t xml:space="preserve"> </w:t>
      </w:r>
    </w:p>
    <w:p w14:paraId="23BDF572" w14:textId="04BAAB9F" w:rsidR="00B7436E" w:rsidRPr="00612395" w:rsidRDefault="00302A94" w:rsidP="00EB4872">
      <w:pPr>
        <w:pStyle w:val="EndnoteText"/>
        <w:spacing w:line="360" w:lineRule="auto"/>
        <w:contextualSpacing/>
        <w:jc w:val="both"/>
        <w:rPr>
          <w:lang w:val="sl-SI"/>
        </w:rPr>
      </w:pPr>
      <w:r>
        <w:rPr>
          <w:lang w:val="sl-SI"/>
        </w:rPr>
        <w:t xml:space="preserve">      </w:t>
      </w:r>
      <w:r w:rsidR="00B7436E" w:rsidRPr="00BD6215">
        <w:rPr>
          <w:b/>
          <w:lang w:val="sl-SI"/>
        </w:rPr>
        <w:t>2014</w:t>
      </w:r>
      <w:r w:rsidR="00B7436E" w:rsidRPr="00BD6215">
        <w:rPr>
          <w:lang w:val="sl-SI"/>
        </w:rPr>
        <w:t>,</w:t>
      </w:r>
      <w:r w:rsidR="00B7436E">
        <w:rPr>
          <w:b/>
          <w:lang w:val="sl-SI"/>
        </w:rPr>
        <w:t xml:space="preserve"> </w:t>
      </w:r>
      <w:r w:rsidR="00B7436E" w:rsidRPr="00BD6215">
        <w:rPr>
          <w:i/>
          <w:lang w:val="sl-SI"/>
        </w:rPr>
        <w:t>50</w:t>
      </w:r>
      <w:r w:rsidR="00B7436E">
        <w:rPr>
          <w:lang w:val="sl-SI"/>
        </w:rPr>
        <w:t xml:space="preserve">, 279–284. </w:t>
      </w:r>
    </w:p>
  </w:endnote>
  <w:endnote w:id="28">
    <w:p w14:paraId="7D4806AA" w14:textId="5DB666C4" w:rsidR="00932940" w:rsidRDefault="00B7436E" w:rsidP="00EB4872">
      <w:pPr>
        <w:pStyle w:val="EndnoteText"/>
        <w:spacing w:line="360" w:lineRule="auto"/>
        <w:contextualSpacing/>
        <w:jc w:val="both"/>
        <w:rPr>
          <w:i/>
          <w:noProof w:val="0"/>
          <w:szCs w:val="24"/>
        </w:rPr>
      </w:pPr>
      <w:r>
        <w:rPr>
          <w:rStyle w:val="EndnoteReference"/>
        </w:rPr>
        <w:endnoteRef/>
      </w:r>
      <w:r w:rsidR="00302A94">
        <w:t xml:space="preserve">. </w:t>
      </w:r>
      <w:r w:rsidRPr="00E235DC">
        <w:rPr>
          <w:noProof w:val="0"/>
          <w:szCs w:val="24"/>
        </w:rPr>
        <w:t>A.-D. Nguye</w:t>
      </w:r>
      <w:r>
        <w:rPr>
          <w:noProof w:val="0"/>
          <w:szCs w:val="24"/>
        </w:rPr>
        <w:t xml:space="preserve">n, K.M. Murdoch, N.M. Edelstein, L.A. </w:t>
      </w:r>
      <w:proofErr w:type="spellStart"/>
      <w:r>
        <w:rPr>
          <w:noProof w:val="0"/>
          <w:szCs w:val="24"/>
        </w:rPr>
        <w:t>Boatner</w:t>
      </w:r>
      <w:proofErr w:type="spellEnd"/>
      <w:r>
        <w:rPr>
          <w:noProof w:val="0"/>
          <w:szCs w:val="24"/>
        </w:rPr>
        <w:t xml:space="preserve">, M.M. Abraham. </w:t>
      </w:r>
      <w:r w:rsidRPr="00C0094D">
        <w:rPr>
          <w:i/>
          <w:noProof w:val="0"/>
          <w:szCs w:val="24"/>
        </w:rPr>
        <w:t xml:space="preserve">Phys. </w:t>
      </w:r>
    </w:p>
    <w:p w14:paraId="6A56932A" w14:textId="169FD706" w:rsidR="00B7436E" w:rsidRPr="00A27ADB" w:rsidRDefault="00302A94" w:rsidP="00EB4872">
      <w:pPr>
        <w:pStyle w:val="EndnoteText"/>
        <w:spacing w:line="360" w:lineRule="auto"/>
        <w:contextualSpacing/>
        <w:jc w:val="both"/>
        <w:rPr>
          <w:noProof w:val="0"/>
          <w:szCs w:val="24"/>
        </w:rPr>
      </w:pPr>
      <w:r>
        <w:rPr>
          <w:i/>
          <w:noProof w:val="0"/>
          <w:szCs w:val="24"/>
        </w:rPr>
        <w:t xml:space="preserve">      </w:t>
      </w:r>
      <w:r w:rsidR="00B7436E" w:rsidRPr="00C0094D">
        <w:rPr>
          <w:i/>
          <w:noProof w:val="0"/>
          <w:szCs w:val="24"/>
        </w:rPr>
        <w:t>Rev. B</w:t>
      </w:r>
      <w:r w:rsidR="00B7436E" w:rsidRPr="00A7699D">
        <w:rPr>
          <w:noProof w:val="0"/>
          <w:szCs w:val="24"/>
        </w:rPr>
        <w:t xml:space="preserve"> </w:t>
      </w:r>
      <w:r w:rsidR="00B7436E" w:rsidRPr="00C0094D">
        <w:rPr>
          <w:b/>
          <w:noProof w:val="0"/>
          <w:szCs w:val="24"/>
        </w:rPr>
        <w:t>1997</w:t>
      </w:r>
      <w:r w:rsidR="00B7436E" w:rsidRPr="00C0094D">
        <w:rPr>
          <w:noProof w:val="0"/>
          <w:szCs w:val="24"/>
        </w:rPr>
        <w:t xml:space="preserve">, </w:t>
      </w:r>
      <w:r w:rsidR="00B7436E" w:rsidRPr="00C0094D">
        <w:rPr>
          <w:i/>
          <w:noProof w:val="0"/>
          <w:szCs w:val="24"/>
        </w:rPr>
        <w:t>56</w:t>
      </w:r>
      <w:r w:rsidR="00B7436E">
        <w:rPr>
          <w:noProof w:val="0"/>
          <w:szCs w:val="24"/>
        </w:rPr>
        <w:t xml:space="preserve">, </w:t>
      </w:r>
      <w:r w:rsidR="00B7436E" w:rsidRPr="00A7699D">
        <w:rPr>
          <w:noProof w:val="0"/>
          <w:szCs w:val="24"/>
        </w:rPr>
        <w:t>7974–7987.</w:t>
      </w:r>
    </w:p>
  </w:endnote>
  <w:endnote w:id="29">
    <w:p w14:paraId="382F572F" w14:textId="1716A087" w:rsidR="00B7436E" w:rsidRPr="00562925" w:rsidRDefault="00B7436E" w:rsidP="00EB4872">
      <w:pPr>
        <w:pStyle w:val="EndnoteText"/>
        <w:spacing w:line="360" w:lineRule="auto"/>
        <w:contextualSpacing/>
        <w:jc w:val="both"/>
        <w:rPr>
          <w:lang w:val="sl-SI"/>
        </w:rPr>
      </w:pPr>
      <w:r>
        <w:rPr>
          <w:rStyle w:val="EndnoteReference"/>
        </w:rPr>
        <w:endnoteRef/>
      </w:r>
      <w:r w:rsidR="00302A94">
        <w:t xml:space="preserve">. </w:t>
      </w:r>
      <w:r w:rsidRPr="00E235DC">
        <w:rPr>
          <w:noProof w:val="0"/>
          <w:szCs w:val="24"/>
        </w:rPr>
        <w:t xml:space="preserve">S. </w:t>
      </w:r>
      <w:proofErr w:type="spellStart"/>
      <w:r w:rsidRPr="00E235DC">
        <w:rPr>
          <w:noProof w:val="0"/>
          <w:szCs w:val="24"/>
        </w:rPr>
        <w:t>Jandl</w:t>
      </w:r>
      <w:proofErr w:type="spellEnd"/>
      <w:r w:rsidRPr="00E235DC">
        <w:rPr>
          <w:noProof w:val="0"/>
          <w:szCs w:val="24"/>
        </w:rPr>
        <w:t>, Y. Léves</w:t>
      </w:r>
      <w:r>
        <w:rPr>
          <w:noProof w:val="0"/>
          <w:szCs w:val="24"/>
        </w:rPr>
        <w:t xml:space="preserve">que, V. </w:t>
      </w:r>
      <w:proofErr w:type="spellStart"/>
      <w:r>
        <w:rPr>
          <w:noProof w:val="0"/>
          <w:szCs w:val="24"/>
        </w:rPr>
        <w:t>Nekvasil</w:t>
      </w:r>
      <w:proofErr w:type="spellEnd"/>
      <w:r>
        <w:rPr>
          <w:noProof w:val="0"/>
          <w:szCs w:val="24"/>
        </w:rPr>
        <w:t xml:space="preserve">, M. </w:t>
      </w:r>
      <w:proofErr w:type="spellStart"/>
      <w:r>
        <w:rPr>
          <w:noProof w:val="0"/>
          <w:szCs w:val="24"/>
        </w:rPr>
        <w:t>Bettinelli</w:t>
      </w:r>
      <w:proofErr w:type="spellEnd"/>
      <w:r>
        <w:rPr>
          <w:noProof w:val="0"/>
          <w:szCs w:val="24"/>
        </w:rPr>
        <w:t>.</w:t>
      </w:r>
      <w:r w:rsidRPr="00E235DC">
        <w:rPr>
          <w:noProof w:val="0"/>
          <w:szCs w:val="24"/>
        </w:rPr>
        <w:t xml:space="preserve"> </w:t>
      </w:r>
      <w:r w:rsidRPr="0013546F">
        <w:rPr>
          <w:i/>
          <w:noProof w:val="0"/>
          <w:szCs w:val="24"/>
          <w:shd w:val="clear" w:color="auto" w:fill="FFFFFF"/>
        </w:rPr>
        <w:t>Opt. Mater.</w:t>
      </w:r>
      <w:r w:rsidRPr="00E235DC">
        <w:rPr>
          <w:noProof w:val="0"/>
          <w:szCs w:val="24"/>
        </w:rPr>
        <w:t xml:space="preserve"> </w:t>
      </w:r>
      <w:r w:rsidRPr="0013546F">
        <w:rPr>
          <w:b/>
          <w:noProof w:val="0"/>
          <w:szCs w:val="24"/>
        </w:rPr>
        <w:t>2010</w:t>
      </w:r>
      <w:r w:rsidRPr="0013546F">
        <w:rPr>
          <w:noProof w:val="0"/>
          <w:szCs w:val="24"/>
        </w:rPr>
        <w:t xml:space="preserve">, </w:t>
      </w:r>
      <w:r w:rsidRPr="0013546F">
        <w:rPr>
          <w:i/>
          <w:noProof w:val="0"/>
          <w:szCs w:val="24"/>
        </w:rPr>
        <w:t>32</w:t>
      </w:r>
      <w:r>
        <w:rPr>
          <w:noProof w:val="0"/>
          <w:szCs w:val="24"/>
        </w:rPr>
        <w:t xml:space="preserve">, </w:t>
      </w:r>
      <w:r w:rsidRPr="00E235DC">
        <w:rPr>
          <w:noProof w:val="0"/>
          <w:szCs w:val="24"/>
        </w:rPr>
        <w:t>1549–1552.</w:t>
      </w:r>
    </w:p>
  </w:endnote>
  <w:endnote w:id="30">
    <w:p w14:paraId="345F9C5B" w14:textId="2D03D505" w:rsidR="00932940" w:rsidRDefault="00B7436E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EndnoteReference"/>
        </w:rPr>
        <w:endnoteRef/>
      </w:r>
      <w:r>
        <w:rPr>
          <w:rFonts w:cstheme="minorHAnsi"/>
        </w:rPr>
        <w:t>.</w:t>
      </w:r>
      <w:r w:rsidR="00302A94">
        <w:t xml:space="preserve"> </w:t>
      </w:r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>E. Antic-</w:t>
      </w:r>
      <w:proofErr w:type="spellStart"/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>Fidancev</w:t>
      </w:r>
      <w:proofErr w:type="spellEnd"/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</w:t>
      </w:r>
      <w:proofErr w:type="spellStart"/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>Holsa</w:t>
      </w:r>
      <w:proofErr w:type="spellEnd"/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M. Lemaitre-Blaise, P.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Porcher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AA39D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J. Phys.: </w:t>
      </w:r>
      <w:proofErr w:type="spellStart"/>
      <w:r w:rsidRPr="00AA39D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Condens</w:t>
      </w:r>
      <w:proofErr w:type="spellEnd"/>
      <w:r w:rsidRPr="00AA39D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Matter.</w:t>
      </w:r>
      <w:r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E7B9292" w14:textId="7DF2D5FA" w:rsidR="00B7436E" w:rsidRPr="00410672" w:rsidRDefault="00EB4872" w:rsidP="00EB487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B7436E" w:rsidRPr="00AA39D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1991</w:t>
      </w:r>
      <w:r w:rsidR="00B743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7436E" w:rsidRPr="00AA39D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3</w:t>
      </w:r>
      <w:r w:rsidR="00B7436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7436E" w:rsidRPr="00E235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6829–6843.</w:t>
      </w:r>
    </w:p>
  </w:endnote>
  <w:endnote w:id="31">
    <w:p w14:paraId="4917390C" w14:textId="4403721E" w:rsidR="00932940" w:rsidRDefault="00B7436E" w:rsidP="00EB4872">
      <w:pPr>
        <w:pStyle w:val="EndnoteText"/>
        <w:spacing w:line="360" w:lineRule="auto"/>
        <w:contextualSpacing/>
        <w:jc w:val="both"/>
        <w:rPr>
          <w:noProof w:val="0"/>
          <w:szCs w:val="24"/>
        </w:rPr>
      </w:pPr>
      <w:r>
        <w:rPr>
          <w:rStyle w:val="EndnoteReference"/>
        </w:rPr>
        <w:endnoteRef/>
      </w:r>
      <w:r w:rsidR="00302A94">
        <w:t xml:space="preserve">. </w:t>
      </w:r>
      <w:r>
        <w:rPr>
          <w:noProof w:val="0"/>
          <w:szCs w:val="24"/>
        </w:rPr>
        <w:t xml:space="preserve">C. C. Santos, E. N. Silva, A. </w:t>
      </w:r>
      <w:r w:rsidRPr="00DC4783">
        <w:rPr>
          <w:noProof w:val="0"/>
          <w:szCs w:val="24"/>
        </w:rPr>
        <w:t xml:space="preserve">P. Ayala, </w:t>
      </w:r>
      <w:r>
        <w:rPr>
          <w:noProof w:val="0"/>
          <w:szCs w:val="24"/>
        </w:rPr>
        <w:t xml:space="preserve">I. </w:t>
      </w:r>
      <w:proofErr w:type="spellStart"/>
      <w:r>
        <w:rPr>
          <w:noProof w:val="0"/>
          <w:szCs w:val="24"/>
        </w:rPr>
        <w:t>Guedes</w:t>
      </w:r>
      <w:proofErr w:type="spellEnd"/>
      <w:r>
        <w:rPr>
          <w:noProof w:val="0"/>
          <w:szCs w:val="24"/>
        </w:rPr>
        <w:t xml:space="preserve">, P. S. </w:t>
      </w:r>
      <w:proofErr w:type="spellStart"/>
      <w:r>
        <w:rPr>
          <w:noProof w:val="0"/>
          <w:szCs w:val="24"/>
        </w:rPr>
        <w:t>Pizani</w:t>
      </w:r>
      <w:proofErr w:type="spellEnd"/>
      <w:r>
        <w:rPr>
          <w:noProof w:val="0"/>
          <w:szCs w:val="24"/>
        </w:rPr>
        <w:t xml:space="preserve">, C.-K. Loong, L. A. </w:t>
      </w:r>
    </w:p>
    <w:p w14:paraId="08F5D21A" w14:textId="7E1F2C54" w:rsidR="00B7436E" w:rsidRPr="00573461" w:rsidRDefault="00302A94" w:rsidP="00EB4872">
      <w:pPr>
        <w:pStyle w:val="EndnoteText"/>
        <w:spacing w:line="360" w:lineRule="auto"/>
        <w:contextualSpacing/>
        <w:jc w:val="both"/>
        <w:rPr>
          <w:lang w:val="sl-SI"/>
        </w:rPr>
      </w:pPr>
      <w:r>
        <w:rPr>
          <w:noProof w:val="0"/>
          <w:szCs w:val="24"/>
        </w:rPr>
        <w:t xml:space="preserve">      </w:t>
      </w:r>
      <w:proofErr w:type="spellStart"/>
      <w:r w:rsidR="00B7436E">
        <w:rPr>
          <w:noProof w:val="0"/>
          <w:szCs w:val="24"/>
        </w:rPr>
        <w:t>Boatner</w:t>
      </w:r>
      <w:proofErr w:type="spellEnd"/>
      <w:r w:rsidR="00B7436E">
        <w:rPr>
          <w:noProof w:val="0"/>
          <w:szCs w:val="24"/>
        </w:rPr>
        <w:t xml:space="preserve">. </w:t>
      </w:r>
      <w:r w:rsidR="00B7436E" w:rsidRPr="00696948">
        <w:rPr>
          <w:i/>
          <w:noProof w:val="0"/>
          <w:szCs w:val="24"/>
        </w:rPr>
        <w:t>J. Appl. Phys</w:t>
      </w:r>
      <w:r w:rsidR="00B7436E">
        <w:rPr>
          <w:i/>
          <w:noProof w:val="0"/>
          <w:szCs w:val="24"/>
        </w:rPr>
        <w:t xml:space="preserve">. </w:t>
      </w:r>
      <w:r w:rsidR="00B7436E" w:rsidRPr="00696948">
        <w:rPr>
          <w:b/>
          <w:noProof w:val="0"/>
          <w:szCs w:val="24"/>
        </w:rPr>
        <w:t>200</w:t>
      </w:r>
      <w:r w:rsidR="00B7436E" w:rsidRPr="00B31304">
        <w:rPr>
          <w:b/>
          <w:noProof w:val="0"/>
          <w:szCs w:val="24"/>
        </w:rPr>
        <w:t>7</w:t>
      </w:r>
      <w:r w:rsidR="00B7436E" w:rsidRPr="00B31304">
        <w:rPr>
          <w:noProof w:val="0"/>
          <w:szCs w:val="24"/>
        </w:rPr>
        <w:t xml:space="preserve">, </w:t>
      </w:r>
      <w:r w:rsidR="00B7436E" w:rsidRPr="00696948">
        <w:rPr>
          <w:i/>
          <w:noProof w:val="0"/>
          <w:szCs w:val="24"/>
        </w:rPr>
        <w:t>101</w:t>
      </w:r>
      <w:r w:rsidR="00B7436E">
        <w:rPr>
          <w:noProof w:val="0"/>
          <w:szCs w:val="24"/>
        </w:rPr>
        <w:t xml:space="preserve">, </w:t>
      </w:r>
      <w:r w:rsidR="00B7436E" w:rsidRPr="00202FE8">
        <w:rPr>
          <w:noProof w:val="0"/>
          <w:szCs w:val="24"/>
        </w:rPr>
        <w:t>053511</w:t>
      </w:r>
      <w:r w:rsidR="00202FE8" w:rsidRPr="00202FE8">
        <w:rPr>
          <w:noProof w:val="0"/>
          <w:szCs w:val="24"/>
        </w:rPr>
        <w:t>.</w:t>
      </w:r>
    </w:p>
  </w:endnote>
  <w:endnote w:id="32">
    <w:p w14:paraId="22FF33F9" w14:textId="4013E392" w:rsidR="00B7436E" w:rsidRPr="00E235DC" w:rsidRDefault="00B7436E" w:rsidP="00EB4872">
      <w:pPr>
        <w:pStyle w:val="EndnoteText"/>
        <w:spacing w:line="360" w:lineRule="auto"/>
        <w:contextualSpacing/>
        <w:jc w:val="both"/>
        <w:rPr>
          <w:noProof w:val="0"/>
          <w:szCs w:val="24"/>
        </w:rPr>
      </w:pPr>
      <w:r w:rsidRPr="00E235DC">
        <w:rPr>
          <w:rStyle w:val="EndnoteReference"/>
        </w:rPr>
        <w:endnoteRef/>
      </w:r>
      <w:r w:rsidR="00302A94">
        <w:rPr>
          <w:szCs w:val="24"/>
        </w:rPr>
        <w:t xml:space="preserve">. </w:t>
      </w:r>
      <w:r w:rsidRPr="00E235DC">
        <w:rPr>
          <w:noProof w:val="0"/>
          <w:szCs w:val="24"/>
        </w:rPr>
        <w:t>Y.-S. Chang, F.-M</w:t>
      </w:r>
      <w:r>
        <w:rPr>
          <w:noProof w:val="0"/>
          <w:szCs w:val="24"/>
        </w:rPr>
        <w:t>. Huang, Y.-Y. Tsai, L.-G. Teo</w:t>
      </w:r>
      <w:bookmarkStart w:id="19" w:name="_GoBack"/>
      <w:bookmarkEnd w:id="19"/>
      <w:r>
        <w:rPr>
          <w:noProof w:val="0"/>
          <w:szCs w:val="24"/>
        </w:rPr>
        <w:t xml:space="preserve">h. </w:t>
      </w:r>
      <w:r w:rsidRPr="003945C4">
        <w:rPr>
          <w:i/>
          <w:noProof w:val="0"/>
          <w:szCs w:val="24"/>
        </w:rPr>
        <w:t xml:space="preserve">J. </w:t>
      </w:r>
      <w:proofErr w:type="spellStart"/>
      <w:r w:rsidRPr="003945C4">
        <w:rPr>
          <w:i/>
          <w:noProof w:val="0"/>
          <w:szCs w:val="24"/>
        </w:rPr>
        <w:t>Lumin</w:t>
      </w:r>
      <w:proofErr w:type="spellEnd"/>
      <w:r w:rsidRPr="00541079">
        <w:rPr>
          <w:noProof w:val="0"/>
          <w:szCs w:val="24"/>
        </w:rPr>
        <w:t>.</w:t>
      </w:r>
      <w:r w:rsidRPr="00E235DC">
        <w:rPr>
          <w:noProof w:val="0"/>
          <w:szCs w:val="24"/>
        </w:rPr>
        <w:t xml:space="preserve"> </w:t>
      </w:r>
      <w:r w:rsidRPr="003945C4">
        <w:rPr>
          <w:b/>
          <w:noProof w:val="0"/>
          <w:szCs w:val="24"/>
        </w:rPr>
        <w:t>2009</w:t>
      </w:r>
      <w:r w:rsidRPr="003945C4">
        <w:rPr>
          <w:noProof w:val="0"/>
          <w:szCs w:val="24"/>
        </w:rPr>
        <w:t xml:space="preserve">, </w:t>
      </w:r>
      <w:r w:rsidRPr="003945C4">
        <w:rPr>
          <w:i/>
          <w:noProof w:val="0"/>
          <w:szCs w:val="24"/>
        </w:rPr>
        <w:t>129</w:t>
      </w:r>
      <w:r>
        <w:rPr>
          <w:noProof w:val="0"/>
          <w:szCs w:val="24"/>
        </w:rPr>
        <w:t xml:space="preserve">, </w:t>
      </w:r>
      <w:r w:rsidRPr="00E235DC">
        <w:rPr>
          <w:noProof w:val="0"/>
          <w:szCs w:val="24"/>
        </w:rPr>
        <w:t xml:space="preserve">1181–1185. </w:t>
      </w:r>
    </w:p>
  </w:endnote>
  <w:endnote w:id="33">
    <w:p w14:paraId="661D4D99" w14:textId="77777777" w:rsidR="00302A94" w:rsidRDefault="00B7436E" w:rsidP="00EB4872">
      <w:pPr>
        <w:pStyle w:val="EndnoteText"/>
        <w:spacing w:line="360" w:lineRule="auto"/>
        <w:contextualSpacing/>
        <w:jc w:val="both"/>
        <w:rPr>
          <w:i/>
          <w:noProof w:val="0"/>
          <w:szCs w:val="24"/>
        </w:rPr>
      </w:pPr>
      <w:r w:rsidRPr="00E235DC">
        <w:rPr>
          <w:rStyle w:val="EndnoteReference"/>
        </w:rPr>
        <w:endnoteRef/>
      </w:r>
      <w:r w:rsidR="00302A94">
        <w:rPr>
          <w:noProof w:val="0"/>
          <w:szCs w:val="24"/>
        </w:rPr>
        <w:t xml:space="preserve">. </w:t>
      </w:r>
      <w:r>
        <w:rPr>
          <w:noProof w:val="0"/>
          <w:szCs w:val="24"/>
        </w:rPr>
        <w:t>N. S. Singh, R</w:t>
      </w:r>
      <w:r w:rsidRPr="00182F59">
        <w:rPr>
          <w:noProof w:val="0"/>
          <w:szCs w:val="24"/>
        </w:rPr>
        <w:t>.</w:t>
      </w:r>
      <w:r>
        <w:rPr>
          <w:noProof w:val="0"/>
          <w:szCs w:val="24"/>
        </w:rPr>
        <w:t xml:space="preserve"> </w:t>
      </w:r>
      <w:r w:rsidRPr="00182F59">
        <w:rPr>
          <w:noProof w:val="0"/>
          <w:szCs w:val="24"/>
        </w:rPr>
        <w:t xml:space="preserve">S. </w:t>
      </w:r>
      <w:proofErr w:type="spellStart"/>
      <w:r w:rsidRPr="00182F59">
        <w:rPr>
          <w:noProof w:val="0"/>
          <w:szCs w:val="24"/>
        </w:rPr>
        <w:t>Ningthoujam</w:t>
      </w:r>
      <w:proofErr w:type="spellEnd"/>
      <w:r w:rsidRPr="00182F59">
        <w:rPr>
          <w:noProof w:val="0"/>
          <w:szCs w:val="24"/>
        </w:rPr>
        <w:t xml:space="preserve">, G. </w:t>
      </w:r>
      <w:proofErr w:type="spellStart"/>
      <w:r w:rsidRPr="00182F59">
        <w:rPr>
          <w:noProof w:val="0"/>
          <w:szCs w:val="24"/>
        </w:rPr>
        <w:t>Phaomei</w:t>
      </w:r>
      <w:proofErr w:type="spellEnd"/>
      <w:r w:rsidRPr="00182F59">
        <w:rPr>
          <w:noProof w:val="0"/>
          <w:szCs w:val="24"/>
        </w:rPr>
        <w:t>, S.</w:t>
      </w:r>
      <w:r>
        <w:rPr>
          <w:noProof w:val="0"/>
          <w:szCs w:val="24"/>
        </w:rPr>
        <w:t xml:space="preserve"> </w:t>
      </w:r>
      <w:r w:rsidRPr="00182F59">
        <w:rPr>
          <w:noProof w:val="0"/>
          <w:szCs w:val="24"/>
        </w:rPr>
        <w:t xml:space="preserve">D. Singh, A. </w:t>
      </w:r>
      <w:proofErr w:type="spellStart"/>
      <w:r w:rsidRPr="00182F59">
        <w:rPr>
          <w:noProof w:val="0"/>
          <w:szCs w:val="24"/>
        </w:rPr>
        <w:t>Vinu</w:t>
      </w:r>
      <w:proofErr w:type="spellEnd"/>
      <w:r>
        <w:rPr>
          <w:noProof w:val="0"/>
          <w:szCs w:val="24"/>
        </w:rPr>
        <w:t xml:space="preserve">, R. K. </w:t>
      </w:r>
      <w:proofErr w:type="spellStart"/>
      <w:r>
        <w:rPr>
          <w:noProof w:val="0"/>
          <w:szCs w:val="24"/>
        </w:rPr>
        <w:t>Vatsa</w:t>
      </w:r>
      <w:proofErr w:type="spellEnd"/>
      <w:r>
        <w:rPr>
          <w:noProof w:val="0"/>
          <w:szCs w:val="24"/>
        </w:rPr>
        <w:t>.</w:t>
      </w:r>
      <w:r w:rsidRPr="00182F59">
        <w:rPr>
          <w:noProof w:val="0"/>
          <w:szCs w:val="24"/>
        </w:rPr>
        <w:t xml:space="preserve"> </w:t>
      </w:r>
      <w:r w:rsidRPr="006F27BD">
        <w:rPr>
          <w:i/>
          <w:noProof w:val="0"/>
          <w:szCs w:val="24"/>
        </w:rPr>
        <w:t xml:space="preserve">Dalton </w:t>
      </w:r>
    </w:p>
    <w:p w14:paraId="3379A469" w14:textId="6AA87EF6" w:rsidR="00B7436E" w:rsidRPr="00302A94" w:rsidRDefault="00302A94" w:rsidP="00EB4872">
      <w:pPr>
        <w:pStyle w:val="EndnoteText"/>
        <w:spacing w:line="360" w:lineRule="auto"/>
        <w:contextualSpacing/>
        <w:jc w:val="both"/>
        <w:rPr>
          <w:i/>
          <w:noProof w:val="0"/>
          <w:szCs w:val="24"/>
        </w:rPr>
      </w:pPr>
      <w:r>
        <w:rPr>
          <w:i/>
          <w:noProof w:val="0"/>
          <w:szCs w:val="24"/>
        </w:rPr>
        <w:t xml:space="preserve">    </w:t>
      </w:r>
      <w:r w:rsidR="00EB4872">
        <w:rPr>
          <w:i/>
          <w:noProof w:val="0"/>
          <w:szCs w:val="24"/>
        </w:rPr>
        <w:t xml:space="preserve"> </w:t>
      </w:r>
      <w:r>
        <w:rPr>
          <w:i/>
          <w:noProof w:val="0"/>
          <w:szCs w:val="24"/>
        </w:rPr>
        <w:t xml:space="preserve"> </w:t>
      </w:r>
      <w:r w:rsidR="00B7436E" w:rsidRPr="006F27BD">
        <w:rPr>
          <w:i/>
          <w:noProof w:val="0"/>
          <w:szCs w:val="24"/>
        </w:rPr>
        <w:t>Trans.</w:t>
      </w:r>
      <w:r w:rsidR="00B7436E" w:rsidRPr="00182F59">
        <w:rPr>
          <w:noProof w:val="0"/>
          <w:szCs w:val="24"/>
        </w:rPr>
        <w:t xml:space="preserve"> </w:t>
      </w:r>
      <w:r w:rsidR="00B7436E" w:rsidRPr="006F27BD">
        <w:rPr>
          <w:b/>
          <w:noProof w:val="0"/>
          <w:szCs w:val="24"/>
        </w:rPr>
        <w:t>2012</w:t>
      </w:r>
      <w:r w:rsidR="00B7436E">
        <w:rPr>
          <w:noProof w:val="0"/>
          <w:szCs w:val="24"/>
        </w:rPr>
        <w:t>,</w:t>
      </w:r>
      <w:r w:rsidR="00B7436E" w:rsidRPr="00182F59">
        <w:rPr>
          <w:noProof w:val="0"/>
          <w:szCs w:val="24"/>
        </w:rPr>
        <w:t xml:space="preserve"> </w:t>
      </w:r>
      <w:r w:rsidR="00B7436E" w:rsidRPr="006F27BD">
        <w:rPr>
          <w:i/>
          <w:noProof w:val="0"/>
          <w:szCs w:val="24"/>
        </w:rPr>
        <w:t>41</w:t>
      </w:r>
      <w:r w:rsidR="00B7436E">
        <w:rPr>
          <w:i/>
          <w:noProof w:val="0"/>
          <w:szCs w:val="24"/>
        </w:rPr>
        <w:t xml:space="preserve">, </w:t>
      </w:r>
      <w:r w:rsidR="00B7436E" w:rsidRPr="00182F59">
        <w:rPr>
          <w:noProof w:val="0"/>
          <w:szCs w:val="24"/>
        </w:rPr>
        <w:t>4404–4412.</w:t>
      </w:r>
    </w:p>
  </w:endnote>
  <w:endnote w:id="34">
    <w:p w14:paraId="10292CEE" w14:textId="037D9765" w:rsidR="00B7436E" w:rsidRPr="00E235DC" w:rsidRDefault="00B7436E" w:rsidP="00EB4872">
      <w:pPr>
        <w:pStyle w:val="EndnoteText"/>
        <w:spacing w:line="360" w:lineRule="auto"/>
        <w:contextualSpacing/>
        <w:jc w:val="both"/>
        <w:rPr>
          <w:szCs w:val="24"/>
        </w:rPr>
      </w:pPr>
      <w:r w:rsidRPr="00E235DC">
        <w:rPr>
          <w:rStyle w:val="EndnoteReference"/>
        </w:rPr>
        <w:endnoteRef/>
      </w:r>
      <w:r w:rsidR="00302A94">
        <w:rPr>
          <w:szCs w:val="24"/>
        </w:rPr>
        <w:t xml:space="preserve">. </w:t>
      </w:r>
      <w:r w:rsidRPr="00E235DC">
        <w:rPr>
          <w:szCs w:val="24"/>
        </w:rPr>
        <w:t>M. Dragomir, I. Ar</w:t>
      </w:r>
      <w:r>
        <w:rPr>
          <w:szCs w:val="24"/>
        </w:rPr>
        <w:t>č</w:t>
      </w:r>
      <w:r w:rsidRPr="00E235DC">
        <w:rPr>
          <w:szCs w:val="24"/>
        </w:rPr>
        <w:t xml:space="preserve">on, S. Gardonio, M. </w:t>
      </w:r>
      <w:r>
        <w:rPr>
          <w:szCs w:val="24"/>
        </w:rPr>
        <w:t xml:space="preserve">Valant. </w:t>
      </w:r>
      <w:r w:rsidRPr="00FA4CC1">
        <w:rPr>
          <w:i/>
          <w:szCs w:val="24"/>
        </w:rPr>
        <w:t>Acta Mater</w:t>
      </w:r>
      <w:r>
        <w:rPr>
          <w:i/>
          <w:szCs w:val="24"/>
        </w:rPr>
        <w:t xml:space="preserve">. </w:t>
      </w:r>
      <w:r w:rsidRPr="00FA4CC1">
        <w:rPr>
          <w:b/>
          <w:szCs w:val="24"/>
        </w:rPr>
        <w:t>2013</w:t>
      </w:r>
      <w:r w:rsidRPr="00FA4CC1">
        <w:rPr>
          <w:szCs w:val="24"/>
        </w:rPr>
        <w:t xml:space="preserve">, </w:t>
      </w:r>
      <w:r w:rsidRPr="00FA4CC1">
        <w:rPr>
          <w:i/>
          <w:szCs w:val="24"/>
        </w:rPr>
        <w:t>61</w:t>
      </w:r>
      <w:r>
        <w:rPr>
          <w:szCs w:val="24"/>
        </w:rPr>
        <w:t xml:space="preserve">, </w:t>
      </w:r>
      <w:r w:rsidRPr="00E235DC">
        <w:rPr>
          <w:szCs w:val="24"/>
        </w:rPr>
        <w:t>1126–1135.</w:t>
      </w:r>
    </w:p>
  </w:endnote>
  <w:endnote w:id="35">
    <w:p w14:paraId="16AD6A93" w14:textId="70B5F3BA" w:rsidR="00B7436E" w:rsidRPr="00E235DC" w:rsidRDefault="00B7436E" w:rsidP="00EB4872">
      <w:pPr>
        <w:pStyle w:val="EndnoteText"/>
        <w:spacing w:line="360" w:lineRule="auto"/>
        <w:contextualSpacing/>
        <w:jc w:val="both"/>
        <w:rPr>
          <w:szCs w:val="24"/>
        </w:rPr>
      </w:pPr>
      <w:r w:rsidRPr="00E235DC">
        <w:rPr>
          <w:rStyle w:val="EndnoteReference"/>
        </w:rPr>
        <w:endnoteRef/>
      </w:r>
      <w:r w:rsidR="00302A94">
        <w:rPr>
          <w:szCs w:val="24"/>
        </w:rPr>
        <w:t xml:space="preserve">. </w:t>
      </w:r>
      <w:r>
        <w:rPr>
          <w:szCs w:val="24"/>
        </w:rPr>
        <w:t xml:space="preserve">X. </w:t>
      </w:r>
      <w:r w:rsidRPr="00E235DC">
        <w:rPr>
          <w:szCs w:val="24"/>
        </w:rPr>
        <w:t>N. Peng,</w:t>
      </w:r>
      <w:r>
        <w:rPr>
          <w:szCs w:val="24"/>
          <w:shd w:val="clear" w:color="auto" w:fill="FFFFFF"/>
        </w:rPr>
        <w:t xml:space="preserve"> X. Zhang, L. Yu, L. Zhou.</w:t>
      </w:r>
      <w:r w:rsidRPr="00E235DC">
        <w:rPr>
          <w:bCs/>
          <w:szCs w:val="24"/>
        </w:rPr>
        <w:t xml:space="preserve"> </w:t>
      </w:r>
      <w:r w:rsidRPr="00FA4CC1">
        <w:rPr>
          <w:i/>
          <w:szCs w:val="24"/>
          <w:shd w:val="clear" w:color="auto" w:fill="FFFFFF"/>
        </w:rPr>
        <w:t>Mod. Phys. Lett. B</w:t>
      </w:r>
      <w:r w:rsidRPr="00E235DC">
        <w:rPr>
          <w:szCs w:val="24"/>
          <w:shd w:val="clear" w:color="auto" w:fill="FFFFFF"/>
        </w:rPr>
        <w:t xml:space="preserve"> </w:t>
      </w:r>
      <w:r w:rsidRPr="00FA4CC1">
        <w:rPr>
          <w:b/>
          <w:szCs w:val="24"/>
          <w:shd w:val="clear" w:color="auto" w:fill="FFFFFF"/>
        </w:rPr>
        <w:t>2009</w:t>
      </w:r>
      <w:r w:rsidRPr="00FA4CC1">
        <w:rPr>
          <w:szCs w:val="24"/>
          <w:shd w:val="clear" w:color="auto" w:fill="FFFFFF"/>
        </w:rPr>
        <w:t xml:space="preserve">, </w:t>
      </w:r>
      <w:r w:rsidRPr="00FA4CC1">
        <w:rPr>
          <w:i/>
          <w:szCs w:val="24"/>
          <w:shd w:val="clear" w:color="auto" w:fill="FFFFFF"/>
        </w:rPr>
        <w:t>23</w:t>
      </w:r>
      <w:r>
        <w:rPr>
          <w:i/>
          <w:szCs w:val="24"/>
          <w:shd w:val="clear" w:color="auto" w:fill="FFFFFF"/>
        </w:rPr>
        <w:t>,</w:t>
      </w:r>
      <w:r w:rsidRPr="00E235DC">
        <w:rPr>
          <w:szCs w:val="24"/>
          <w:shd w:val="clear" w:color="auto" w:fill="FFFFFF"/>
        </w:rPr>
        <w:t xml:space="preserve"> 2647–2653.</w:t>
      </w:r>
    </w:p>
  </w:endnote>
  <w:endnote w:id="36">
    <w:p w14:paraId="15DE4127" w14:textId="16E630F1" w:rsidR="00B7436E" w:rsidRPr="00E235DC" w:rsidRDefault="00B7436E" w:rsidP="00EB4872">
      <w:pPr>
        <w:pStyle w:val="EndnoteText"/>
        <w:spacing w:line="360" w:lineRule="auto"/>
        <w:contextualSpacing/>
        <w:jc w:val="both"/>
        <w:rPr>
          <w:noProof w:val="0"/>
          <w:szCs w:val="24"/>
        </w:rPr>
      </w:pPr>
      <w:r w:rsidRPr="00E235DC">
        <w:rPr>
          <w:rStyle w:val="EndnoteReference"/>
          <w:noProof w:val="0"/>
        </w:rPr>
        <w:endnoteRef/>
      </w:r>
      <w:r w:rsidR="00302A94">
        <w:rPr>
          <w:noProof w:val="0"/>
          <w:szCs w:val="24"/>
        </w:rPr>
        <w:t xml:space="preserve">. </w:t>
      </w:r>
      <w:r w:rsidRPr="00E235DC">
        <w:rPr>
          <w:noProof w:val="0"/>
          <w:szCs w:val="24"/>
        </w:rPr>
        <w:t>J. X</w:t>
      </w:r>
      <w:r>
        <w:rPr>
          <w:noProof w:val="0"/>
          <w:szCs w:val="24"/>
        </w:rPr>
        <w:t xml:space="preserve">u, C. Hu, G. Liu, H. Liu, G. Du, Y. Zhang. </w:t>
      </w:r>
      <w:r w:rsidRPr="00F15E0C">
        <w:rPr>
          <w:i/>
          <w:noProof w:val="0"/>
          <w:szCs w:val="24"/>
        </w:rPr>
        <w:t>J. Alloys Compd.</w:t>
      </w:r>
      <w:r w:rsidRPr="005C7A3F">
        <w:rPr>
          <w:noProof w:val="0"/>
          <w:szCs w:val="24"/>
        </w:rPr>
        <w:t xml:space="preserve"> </w:t>
      </w:r>
      <w:r w:rsidRPr="00F15E0C">
        <w:rPr>
          <w:b/>
          <w:noProof w:val="0"/>
          <w:szCs w:val="24"/>
        </w:rPr>
        <w:t>2011</w:t>
      </w:r>
      <w:r w:rsidRPr="00F15E0C">
        <w:rPr>
          <w:noProof w:val="0"/>
          <w:szCs w:val="24"/>
        </w:rPr>
        <w:t xml:space="preserve">, </w:t>
      </w:r>
      <w:r w:rsidRPr="00F15E0C">
        <w:rPr>
          <w:i/>
          <w:noProof w:val="0"/>
          <w:szCs w:val="24"/>
        </w:rPr>
        <w:t>509</w:t>
      </w:r>
      <w:r>
        <w:rPr>
          <w:noProof w:val="0"/>
          <w:szCs w:val="24"/>
        </w:rPr>
        <w:t>, 7968–7972.</w:t>
      </w:r>
    </w:p>
  </w:endnote>
  <w:endnote w:id="37">
    <w:p w14:paraId="0A762E0B" w14:textId="55CB9D6A" w:rsidR="00B7436E" w:rsidRPr="0056618E" w:rsidRDefault="00B7436E" w:rsidP="00EB4872">
      <w:pPr>
        <w:pStyle w:val="EndnoteText"/>
        <w:spacing w:line="360" w:lineRule="auto"/>
        <w:contextualSpacing/>
        <w:jc w:val="both"/>
        <w:rPr>
          <w:szCs w:val="24"/>
        </w:rPr>
      </w:pPr>
      <w:r>
        <w:rPr>
          <w:rStyle w:val="EndnoteReference"/>
        </w:rPr>
        <w:endnoteRef/>
      </w:r>
      <w:r>
        <w:t xml:space="preserve">. </w:t>
      </w:r>
      <w:r w:rsidRPr="00E235DC">
        <w:rPr>
          <w:szCs w:val="24"/>
        </w:rPr>
        <w:t xml:space="preserve">X. Wu, </w:t>
      </w:r>
      <w:r>
        <w:rPr>
          <w:szCs w:val="24"/>
        </w:rPr>
        <w:t xml:space="preserve">Y. Tao, L. Dong, J. Zhu, Z. Hu. </w:t>
      </w:r>
      <w:r w:rsidRPr="00D93582">
        <w:rPr>
          <w:i/>
          <w:iCs/>
          <w:szCs w:val="24"/>
        </w:rPr>
        <w:t>J. Phys. Chem. B</w:t>
      </w:r>
      <w:r w:rsidRPr="00736539">
        <w:rPr>
          <w:iCs/>
          <w:szCs w:val="24"/>
        </w:rPr>
        <w:t xml:space="preserve"> </w:t>
      </w:r>
      <w:r w:rsidRPr="00D93582">
        <w:rPr>
          <w:b/>
          <w:bCs/>
          <w:szCs w:val="24"/>
        </w:rPr>
        <w:t>2005</w:t>
      </w:r>
      <w:r w:rsidRPr="00D93582">
        <w:rPr>
          <w:bCs/>
          <w:szCs w:val="24"/>
        </w:rPr>
        <w:t>,</w:t>
      </w:r>
      <w:r>
        <w:rPr>
          <w:b/>
          <w:bCs/>
          <w:szCs w:val="24"/>
        </w:rPr>
        <w:t xml:space="preserve"> </w:t>
      </w:r>
      <w:r w:rsidRPr="00D93582">
        <w:rPr>
          <w:i/>
          <w:szCs w:val="24"/>
        </w:rPr>
        <w:t>109</w:t>
      </w:r>
      <w:r>
        <w:rPr>
          <w:szCs w:val="24"/>
        </w:rPr>
        <w:t>, 11544–</w:t>
      </w:r>
      <w:r w:rsidRPr="00736539">
        <w:rPr>
          <w:szCs w:val="24"/>
        </w:rPr>
        <w:t>11547.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Times">
    <w:altName w:val="Malgun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ulliverR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8567561"/>
      <w:docPartObj>
        <w:docPartGallery w:val="Page Numbers (Bottom of Page)"/>
        <w:docPartUnique/>
      </w:docPartObj>
    </w:sdtPr>
    <w:sdtEndPr/>
    <w:sdtContent>
      <w:p w14:paraId="6ACB519A" w14:textId="2BA27E0F" w:rsidR="00B7436E" w:rsidRDefault="00B7436E" w:rsidP="002841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2FE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87CF6" w14:textId="77777777" w:rsidR="006D1B39" w:rsidRDefault="006D1B39" w:rsidP="002411E7">
      <w:pPr>
        <w:spacing w:after="0" w:line="240" w:lineRule="auto"/>
      </w:pPr>
      <w:r>
        <w:separator/>
      </w:r>
    </w:p>
  </w:footnote>
  <w:footnote w:type="continuationSeparator" w:id="0">
    <w:p w14:paraId="22FF5579" w14:textId="77777777" w:rsidR="006D1B39" w:rsidRDefault="006D1B39" w:rsidP="00241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FE8"/>
    <w:multiLevelType w:val="hybridMultilevel"/>
    <w:tmpl w:val="B3B0F83A"/>
    <w:lvl w:ilvl="0" w:tplc="F31E8264">
      <w:start w:val="1"/>
      <w:numFmt w:val="decimal"/>
      <w:lvlText w:val="(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A17D1"/>
    <w:multiLevelType w:val="hybridMultilevel"/>
    <w:tmpl w:val="B74686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E02D4"/>
    <w:multiLevelType w:val="hybridMultilevel"/>
    <w:tmpl w:val="80360BEE"/>
    <w:lvl w:ilvl="0" w:tplc="84D41C1A">
      <w:start w:val="197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E5192"/>
    <w:multiLevelType w:val="multilevel"/>
    <w:tmpl w:val="3FA87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EE3505"/>
    <w:multiLevelType w:val="hybridMultilevel"/>
    <w:tmpl w:val="4E489E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AD73F8"/>
    <w:multiLevelType w:val="multilevel"/>
    <w:tmpl w:val="F0A2F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9FF09A4"/>
    <w:multiLevelType w:val="multilevel"/>
    <w:tmpl w:val="339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FE0EC5"/>
    <w:multiLevelType w:val="hybridMultilevel"/>
    <w:tmpl w:val="7EC25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7769C"/>
    <w:multiLevelType w:val="multilevel"/>
    <w:tmpl w:val="2B942192"/>
    <w:lvl w:ilvl="0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5AB80888"/>
    <w:multiLevelType w:val="multilevel"/>
    <w:tmpl w:val="2CF4D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762613D"/>
    <w:multiLevelType w:val="hybridMultilevel"/>
    <w:tmpl w:val="357A16F4"/>
    <w:lvl w:ilvl="0" w:tplc="08D8B772">
      <w:start w:val="5"/>
      <w:numFmt w:val="bullet"/>
      <w:lvlText w:val="-"/>
      <w:lvlJc w:val="left"/>
      <w:pPr>
        <w:ind w:left="720" w:hanging="360"/>
      </w:pPr>
      <w:rPr>
        <w:rFonts w:ascii="Times New Roman" w:eastAsia="AdvTimes" w:hAnsi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6F7651"/>
    <w:multiLevelType w:val="hybridMultilevel"/>
    <w:tmpl w:val="BD889E2E"/>
    <w:lvl w:ilvl="0" w:tplc="DC2CFD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0"/>
  </w:num>
  <w:num w:numId="5">
    <w:abstractNumId w:val="2"/>
  </w:num>
  <w:num w:numId="6">
    <w:abstractNumId w:val="11"/>
  </w:num>
  <w:num w:numId="7">
    <w:abstractNumId w:val="4"/>
  </w:num>
  <w:num w:numId="8">
    <w:abstractNumId w:val="5"/>
  </w:num>
  <w:num w:numId="9">
    <w:abstractNumId w:val="6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34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891"/>
    <w:rsid w:val="000044F7"/>
    <w:rsid w:val="00005B6D"/>
    <w:rsid w:val="00005C30"/>
    <w:rsid w:val="00010DB3"/>
    <w:rsid w:val="00011E3D"/>
    <w:rsid w:val="000120A1"/>
    <w:rsid w:val="00012559"/>
    <w:rsid w:val="00014452"/>
    <w:rsid w:val="00016AA7"/>
    <w:rsid w:val="00020F56"/>
    <w:rsid w:val="00024605"/>
    <w:rsid w:val="000264B9"/>
    <w:rsid w:val="00030E7C"/>
    <w:rsid w:val="00031685"/>
    <w:rsid w:val="00032239"/>
    <w:rsid w:val="000329A0"/>
    <w:rsid w:val="00034D0A"/>
    <w:rsid w:val="00034FC0"/>
    <w:rsid w:val="000375CB"/>
    <w:rsid w:val="000400E5"/>
    <w:rsid w:val="00040899"/>
    <w:rsid w:val="000429CC"/>
    <w:rsid w:val="00042F3A"/>
    <w:rsid w:val="0004631B"/>
    <w:rsid w:val="0005061D"/>
    <w:rsid w:val="000522B7"/>
    <w:rsid w:val="00052371"/>
    <w:rsid w:val="000523F8"/>
    <w:rsid w:val="000529B8"/>
    <w:rsid w:val="00052F36"/>
    <w:rsid w:val="0005331A"/>
    <w:rsid w:val="00053B44"/>
    <w:rsid w:val="000540C3"/>
    <w:rsid w:val="00054C47"/>
    <w:rsid w:val="00055DFB"/>
    <w:rsid w:val="00064853"/>
    <w:rsid w:val="00064E34"/>
    <w:rsid w:val="00067B5C"/>
    <w:rsid w:val="00070C4D"/>
    <w:rsid w:val="00070CC5"/>
    <w:rsid w:val="00071E3C"/>
    <w:rsid w:val="00077471"/>
    <w:rsid w:val="000810AE"/>
    <w:rsid w:val="00081C26"/>
    <w:rsid w:val="00082364"/>
    <w:rsid w:val="000836CF"/>
    <w:rsid w:val="00084609"/>
    <w:rsid w:val="000849E6"/>
    <w:rsid w:val="00092C59"/>
    <w:rsid w:val="0009552A"/>
    <w:rsid w:val="00097AE4"/>
    <w:rsid w:val="000A0540"/>
    <w:rsid w:val="000A26D3"/>
    <w:rsid w:val="000A26E5"/>
    <w:rsid w:val="000A392F"/>
    <w:rsid w:val="000A561B"/>
    <w:rsid w:val="000A5B9C"/>
    <w:rsid w:val="000A7F40"/>
    <w:rsid w:val="000B0E09"/>
    <w:rsid w:val="000B1848"/>
    <w:rsid w:val="000B4E9C"/>
    <w:rsid w:val="000B5452"/>
    <w:rsid w:val="000B6132"/>
    <w:rsid w:val="000B7B59"/>
    <w:rsid w:val="000B7DEA"/>
    <w:rsid w:val="000C0B7A"/>
    <w:rsid w:val="000C17C1"/>
    <w:rsid w:val="000C29F9"/>
    <w:rsid w:val="000C56B5"/>
    <w:rsid w:val="000C5A04"/>
    <w:rsid w:val="000C67F5"/>
    <w:rsid w:val="000C70F6"/>
    <w:rsid w:val="000C74C9"/>
    <w:rsid w:val="000D0C8D"/>
    <w:rsid w:val="000D24F1"/>
    <w:rsid w:val="000D25D2"/>
    <w:rsid w:val="000D265D"/>
    <w:rsid w:val="000D2984"/>
    <w:rsid w:val="000D351C"/>
    <w:rsid w:val="000D35E6"/>
    <w:rsid w:val="000D3F86"/>
    <w:rsid w:val="000D506F"/>
    <w:rsid w:val="000D52AD"/>
    <w:rsid w:val="000D5376"/>
    <w:rsid w:val="000D57AB"/>
    <w:rsid w:val="000D5CCC"/>
    <w:rsid w:val="000D6D0E"/>
    <w:rsid w:val="000D6D3C"/>
    <w:rsid w:val="000D6D49"/>
    <w:rsid w:val="000D729B"/>
    <w:rsid w:val="000E2190"/>
    <w:rsid w:val="000E332A"/>
    <w:rsid w:val="000E3599"/>
    <w:rsid w:val="000E473F"/>
    <w:rsid w:val="000E586E"/>
    <w:rsid w:val="000F0B99"/>
    <w:rsid w:val="000F18F2"/>
    <w:rsid w:val="000F1E62"/>
    <w:rsid w:val="000F2273"/>
    <w:rsid w:val="000F28B1"/>
    <w:rsid w:val="000F2AFE"/>
    <w:rsid w:val="000F2D0B"/>
    <w:rsid w:val="000F3525"/>
    <w:rsid w:val="000F448A"/>
    <w:rsid w:val="000F5C55"/>
    <w:rsid w:val="000F5E18"/>
    <w:rsid w:val="000F732D"/>
    <w:rsid w:val="000F78D7"/>
    <w:rsid w:val="00101D7C"/>
    <w:rsid w:val="00103465"/>
    <w:rsid w:val="00105CA1"/>
    <w:rsid w:val="00106726"/>
    <w:rsid w:val="001112B2"/>
    <w:rsid w:val="00113D3B"/>
    <w:rsid w:val="001146F8"/>
    <w:rsid w:val="001152AF"/>
    <w:rsid w:val="001154F9"/>
    <w:rsid w:val="0011680F"/>
    <w:rsid w:val="001179BF"/>
    <w:rsid w:val="001201B2"/>
    <w:rsid w:val="001205DD"/>
    <w:rsid w:val="00121233"/>
    <w:rsid w:val="0012146F"/>
    <w:rsid w:val="00122125"/>
    <w:rsid w:val="00122D33"/>
    <w:rsid w:val="00127573"/>
    <w:rsid w:val="00127F52"/>
    <w:rsid w:val="00130740"/>
    <w:rsid w:val="0013078C"/>
    <w:rsid w:val="001337C2"/>
    <w:rsid w:val="00133C75"/>
    <w:rsid w:val="00133CC0"/>
    <w:rsid w:val="0013446A"/>
    <w:rsid w:val="0013454D"/>
    <w:rsid w:val="00134ADC"/>
    <w:rsid w:val="0013546F"/>
    <w:rsid w:val="0013581E"/>
    <w:rsid w:val="001360BE"/>
    <w:rsid w:val="001367DC"/>
    <w:rsid w:val="00136964"/>
    <w:rsid w:val="00136A4C"/>
    <w:rsid w:val="00136BDE"/>
    <w:rsid w:val="001377A2"/>
    <w:rsid w:val="001400ED"/>
    <w:rsid w:val="0014043A"/>
    <w:rsid w:val="001404B7"/>
    <w:rsid w:val="0014098D"/>
    <w:rsid w:val="001409C5"/>
    <w:rsid w:val="0014670C"/>
    <w:rsid w:val="00147C6A"/>
    <w:rsid w:val="00151828"/>
    <w:rsid w:val="00152A66"/>
    <w:rsid w:val="00152F2E"/>
    <w:rsid w:val="00153B29"/>
    <w:rsid w:val="0015442C"/>
    <w:rsid w:val="00156040"/>
    <w:rsid w:val="0015658E"/>
    <w:rsid w:val="00156CCB"/>
    <w:rsid w:val="00157D23"/>
    <w:rsid w:val="001607CF"/>
    <w:rsid w:val="001626B1"/>
    <w:rsid w:val="001636FE"/>
    <w:rsid w:val="00163D04"/>
    <w:rsid w:val="0016533E"/>
    <w:rsid w:val="00165D72"/>
    <w:rsid w:val="001670ED"/>
    <w:rsid w:val="001720BC"/>
    <w:rsid w:val="00172EB1"/>
    <w:rsid w:val="00173223"/>
    <w:rsid w:val="001741B4"/>
    <w:rsid w:val="0017447E"/>
    <w:rsid w:val="00174B19"/>
    <w:rsid w:val="00175CF7"/>
    <w:rsid w:val="00181A8A"/>
    <w:rsid w:val="00181AC3"/>
    <w:rsid w:val="00181D38"/>
    <w:rsid w:val="00182F59"/>
    <w:rsid w:val="00183406"/>
    <w:rsid w:val="00183AB3"/>
    <w:rsid w:val="00183DE6"/>
    <w:rsid w:val="0019011E"/>
    <w:rsid w:val="001919DA"/>
    <w:rsid w:val="00193DFC"/>
    <w:rsid w:val="00194788"/>
    <w:rsid w:val="00196B16"/>
    <w:rsid w:val="001A0D8B"/>
    <w:rsid w:val="001A3942"/>
    <w:rsid w:val="001A7CDB"/>
    <w:rsid w:val="001B0F6B"/>
    <w:rsid w:val="001B11B7"/>
    <w:rsid w:val="001B1D4B"/>
    <w:rsid w:val="001B24B3"/>
    <w:rsid w:val="001B32E9"/>
    <w:rsid w:val="001B6A29"/>
    <w:rsid w:val="001B7528"/>
    <w:rsid w:val="001C0717"/>
    <w:rsid w:val="001C2580"/>
    <w:rsid w:val="001C5291"/>
    <w:rsid w:val="001C621C"/>
    <w:rsid w:val="001C6B97"/>
    <w:rsid w:val="001C74E3"/>
    <w:rsid w:val="001C76E3"/>
    <w:rsid w:val="001C7B17"/>
    <w:rsid w:val="001D1057"/>
    <w:rsid w:val="001D1066"/>
    <w:rsid w:val="001D254A"/>
    <w:rsid w:val="001D34DD"/>
    <w:rsid w:val="001D3FD2"/>
    <w:rsid w:val="001D7DEC"/>
    <w:rsid w:val="001E0204"/>
    <w:rsid w:val="001E0DB9"/>
    <w:rsid w:val="001E22E9"/>
    <w:rsid w:val="001E291A"/>
    <w:rsid w:val="001E3E6B"/>
    <w:rsid w:val="001F024E"/>
    <w:rsid w:val="001F38CB"/>
    <w:rsid w:val="001F43C3"/>
    <w:rsid w:val="001F43C5"/>
    <w:rsid w:val="001F45F3"/>
    <w:rsid w:val="001F5071"/>
    <w:rsid w:val="001F5E66"/>
    <w:rsid w:val="001F6335"/>
    <w:rsid w:val="001F6EE0"/>
    <w:rsid w:val="001F7323"/>
    <w:rsid w:val="002001DC"/>
    <w:rsid w:val="00202032"/>
    <w:rsid w:val="00202FE8"/>
    <w:rsid w:val="00203C0A"/>
    <w:rsid w:val="002047A2"/>
    <w:rsid w:val="00204F78"/>
    <w:rsid w:val="00205B66"/>
    <w:rsid w:val="00205BED"/>
    <w:rsid w:val="002061CA"/>
    <w:rsid w:val="002066F1"/>
    <w:rsid w:val="002078D2"/>
    <w:rsid w:val="00207900"/>
    <w:rsid w:val="002107B7"/>
    <w:rsid w:val="0021185D"/>
    <w:rsid w:val="00211B29"/>
    <w:rsid w:val="002139FD"/>
    <w:rsid w:val="0021418E"/>
    <w:rsid w:val="00215508"/>
    <w:rsid w:val="00216030"/>
    <w:rsid w:val="00216AEE"/>
    <w:rsid w:val="002200FD"/>
    <w:rsid w:val="0022060A"/>
    <w:rsid w:val="00222EA4"/>
    <w:rsid w:val="0022619C"/>
    <w:rsid w:val="00230583"/>
    <w:rsid w:val="00230A02"/>
    <w:rsid w:val="00230C98"/>
    <w:rsid w:val="00232EF7"/>
    <w:rsid w:val="00234655"/>
    <w:rsid w:val="002346EA"/>
    <w:rsid w:val="0023725F"/>
    <w:rsid w:val="002376B4"/>
    <w:rsid w:val="00237AC3"/>
    <w:rsid w:val="002411E7"/>
    <w:rsid w:val="00241789"/>
    <w:rsid w:val="0024208E"/>
    <w:rsid w:val="0024327A"/>
    <w:rsid w:val="00244B09"/>
    <w:rsid w:val="00245B7F"/>
    <w:rsid w:val="00250331"/>
    <w:rsid w:val="002531DC"/>
    <w:rsid w:val="002536BF"/>
    <w:rsid w:val="0025383F"/>
    <w:rsid w:val="00256349"/>
    <w:rsid w:val="002570D8"/>
    <w:rsid w:val="002625B7"/>
    <w:rsid w:val="00263061"/>
    <w:rsid w:val="00263FDF"/>
    <w:rsid w:val="00264C67"/>
    <w:rsid w:val="00265053"/>
    <w:rsid w:val="00265742"/>
    <w:rsid w:val="002662B7"/>
    <w:rsid w:val="0026661F"/>
    <w:rsid w:val="00267C2D"/>
    <w:rsid w:val="00270335"/>
    <w:rsid w:val="00271054"/>
    <w:rsid w:val="002718BA"/>
    <w:rsid w:val="00271A75"/>
    <w:rsid w:val="002722F6"/>
    <w:rsid w:val="00272FB1"/>
    <w:rsid w:val="002761C3"/>
    <w:rsid w:val="00277215"/>
    <w:rsid w:val="002777B8"/>
    <w:rsid w:val="002807CC"/>
    <w:rsid w:val="00282873"/>
    <w:rsid w:val="00283992"/>
    <w:rsid w:val="002841B8"/>
    <w:rsid w:val="00287165"/>
    <w:rsid w:val="002871C3"/>
    <w:rsid w:val="00292D77"/>
    <w:rsid w:val="00292E81"/>
    <w:rsid w:val="00293234"/>
    <w:rsid w:val="00295BA8"/>
    <w:rsid w:val="00297071"/>
    <w:rsid w:val="002A0C0F"/>
    <w:rsid w:val="002A377F"/>
    <w:rsid w:val="002A4046"/>
    <w:rsid w:val="002A51AF"/>
    <w:rsid w:val="002A6225"/>
    <w:rsid w:val="002A6A51"/>
    <w:rsid w:val="002A6B26"/>
    <w:rsid w:val="002A6D04"/>
    <w:rsid w:val="002B209D"/>
    <w:rsid w:val="002B2292"/>
    <w:rsid w:val="002B32BA"/>
    <w:rsid w:val="002B33BC"/>
    <w:rsid w:val="002B34A6"/>
    <w:rsid w:val="002B61C5"/>
    <w:rsid w:val="002B6355"/>
    <w:rsid w:val="002B6AE2"/>
    <w:rsid w:val="002B7B7E"/>
    <w:rsid w:val="002C0192"/>
    <w:rsid w:val="002C16D6"/>
    <w:rsid w:val="002C1BE7"/>
    <w:rsid w:val="002C53E3"/>
    <w:rsid w:val="002C5AB1"/>
    <w:rsid w:val="002C5B83"/>
    <w:rsid w:val="002C6082"/>
    <w:rsid w:val="002C60A6"/>
    <w:rsid w:val="002C7706"/>
    <w:rsid w:val="002D001C"/>
    <w:rsid w:val="002D06D9"/>
    <w:rsid w:val="002D0E38"/>
    <w:rsid w:val="002D2777"/>
    <w:rsid w:val="002D28C5"/>
    <w:rsid w:val="002D29CF"/>
    <w:rsid w:val="002D44F8"/>
    <w:rsid w:val="002D51AE"/>
    <w:rsid w:val="002D525F"/>
    <w:rsid w:val="002D79D0"/>
    <w:rsid w:val="002E0857"/>
    <w:rsid w:val="002E4835"/>
    <w:rsid w:val="002E4E5B"/>
    <w:rsid w:val="002E6FE2"/>
    <w:rsid w:val="002E72F8"/>
    <w:rsid w:val="002E7EF5"/>
    <w:rsid w:val="002F0507"/>
    <w:rsid w:val="002F0700"/>
    <w:rsid w:val="002F0AE1"/>
    <w:rsid w:val="002F118E"/>
    <w:rsid w:val="002F16E9"/>
    <w:rsid w:val="00300F72"/>
    <w:rsid w:val="00301361"/>
    <w:rsid w:val="00301B08"/>
    <w:rsid w:val="00302A94"/>
    <w:rsid w:val="00305CD7"/>
    <w:rsid w:val="00311E62"/>
    <w:rsid w:val="003145FE"/>
    <w:rsid w:val="0031488F"/>
    <w:rsid w:val="00314A8B"/>
    <w:rsid w:val="00314C01"/>
    <w:rsid w:val="0031511B"/>
    <w:rsid w:val="003154C7"/>
    <w:rsid w:val="00316E7E"/>
    <w:rsid w:val="00320421"/>
    <w:rsid w:val="00320432"/>
    <w:rsid w:val="0032077D"/>
    <w:rsid w:val="00321A92"/>
    <w:rsid w:val="003234C6"/>
    <w:rsid w:val="0032404F"/>
    <w:rsid w:val="003241E0"/>
    <w:rsid w:val="00324436"/>
    <w:rsid w:val="00326CB1"/>
    <w:rsid w:val="0032792E"/>
    <w:rsid w:val="00327CB8"/>
    <w:rsid w:val="003304EE"/>
    <w:rsid w:val="00330B33"/>
    <w:rsid w:val="00331966"/>
    <w:rsid w:val="00331E74"/>
    <w:rsid w:val="00331FF2"/>
    <w:rsid w:val="00332078"/>
    <w:rsid w:val="00333014"/>
    <w:rsid w:val="0033397D"/>
    <w:rsid w:val="00333F18"/>
    <w:rsid w:val="003347C6"/>
    <w:rsid w:val="00335FD3"/>
    <w:rsid w:val="00336A2B"/>
    <w:rsid w:val="00342C05"/>
    <w:rsid w:val="00343A29"/>
    <w:rsid w:val="00343F8A"/>
    <w:rsid w:val="003443EA"/>
    <w:rsid w:val="00344803"/>
    <w:rsid w:val="00344AD6"/>
    <w:rsid w:val="00345783"/>
    <w:rsid w:val="00345F61"/>
    <w:rsid w:val="00350E6D"/>
    <w:rsid w:val="003523FE"/>
    <w:rsid w:val="00352C3A"/>
    <w:rsid w:val="003542FA"/>
    <w:rsid w:val="00354647"/>
    <w:rsid w:val="00354BD4"/>
    <w:rsid w:val="0035648E"/>
    <w:rsid w:val="00360ED7"/>
    <w:rsid w:val="00362BD4"/>
    <w:rsid w:val="00363896"/>
    <w:rsid w:val="003645A0"/>
    <w:rsid w:val="003645DD"/>
    <w:rsid w:val="00364D22"/>
    <w:rsid w:val="003670E9"/>
    <w:rsid w:val="00367426"/>
    <w:rsid w:val="00367B27"/>
    <w:rsid w:val="00367D42"/>
    <w:rsid w:val="003703F3"/>
    <w:rsid w:val="00370553"/>
    <w:rsid w:val="003729F7"/>
    <w:rsid w:val="00372F4D"/>
    <w:rsid w:val="00373CFB"/>
    <w:rsid w:val="0037415D"/>
    <w:rsid w:val="003807DD"/>
    <w:rsid w:val="003855F0"/>
    <w:rsid w:val="00387C2F"/>
    <w:rsid w:val="0039212D"/>
    <w:rsid w:val="003931B5"/>
    <w:rsid w:val="003933EF"/>
    <w:rsid w:val="00393685"/>
    <w:rsid w:val="00393E8F"/>
    <w:rsid w:val="0039423C"/>
    <w:rsid w:val="00394552"/>
    <w:rsid w:val="003945C4"/>
    <w:rsid w:val="003947BE"/>
    <w:rsid w:val="003951B9"/>
    <w:rsid w:val="0039564F"/>
    <w:rsid w:val="003974D2"/>
    <w:rsid w:val="003A22AE"/>
    <w:rsid w:val="003A2E5B"/>
    <w:rsid w:val="003A7696"/>
    <w:rsid w:val="003B2214"/>
    <w:rsid w:val="003B4EA7"/>
    <w:rsid w:val="003B5974"/>
    <w:rsid w:val="003B5EC5"/>
    <w:rsid w:val="003B6109"/>
    <w:rsid w:val="003B7FD5"/>
    <w:rsid w:val="003C0084"/>
    <w:rsid w:val="003C061D"/>
    <w:rsid w:val="003C1684"/>
    <w:rsid w:val="003C169E"/>
    <w:rsid w:val="003C38E7"/>
    <w:rsid w:val="003C3EF7"/>
    <w:rsid w:val="003C4088"/>
    <w:rsid w:val="003C4848"/>
    <w:rsid w:val="003C5992"/>
    <w:rsid w:val="003C7082"/>
    <w:rsid w:val="003D1201"/>
    <w:rsid w:val="003D1725"/>
    <w:rsid w:val="003D1E34"/>
    <w:rsid w:val="003D2021"/>
    <w:rsid w:val="003D426E"/>
    <w:rsid w:val="003D4D17"/>
    <w:rsid w:val="003D61D4"/>
    <w:rsid w:val="003D636A"/>
    <w:rsid w:val="003D7DDA"/>
    <w:rsid w:val="003E0C17"/>
    <w:rsid w:val="003E236F"/>
    <w:rsid w:val="003E3DF6"/>
    <w:rsid w:val="003E49A4"/>
    <w:rsid w:val="003F05D8"/>
    <w:rsid w:val="003F07D1"/>
    <w:rsid w:val="003F0D7F"/>
    <w:rsid w:val="003F100E"/>
    <w:rsid w:val="003F3981"/>
    <w:rsid w:val="003F3F08"/>
    <w:rsid w:val="003F41B4"/>
    <w:rsid w:val="003F71CA"/>
    <w:rsid w:val="003F7D92"/>
    <w:rsid w:val="00400042"/>
    <w:rsid w:val="00402EE8"/>
    <w:rsid w:val="004040E5"/>
    <w:rsid w:val="004045B7"/>
    <w:rsid w:val="004049D0"/>
    <w:rsid w:val="00406276"/>
    <w:rsid w:val="004103EC"/>
    <w:rsid w:val="00410672"/>
    <w:rsid w:val="00412069"/>
    <w:rsid w:val="004129D7"/>
    <w:rsid w:val="00412F61"/>
    <w:rsid w:val="004130FD"/>
    <w:rsid w:val="004152CC"/>
    <w:rsid w:val="00415709"/>
    <w:rsid w:val="004166A7"/>
    <w:rsid w:val="00417295"/>
    <w:rsid w:val="00417D3F"/>
    <w:rsid w:val="0042124A"/>
    <w:rsid w:val="00426227"/>
    <w:rsid w:val="0042770A"/>
    <w:rsid w:val="00427854"/>
    <w:rsid w:val="004278E0"/>
    <w:rsid w:val="00430531"/>
    <w:rsid w:val="004307B1"/>
    <w:rsid w:val="00432B3E"/>
    <w:rsid w:val="00432EEA"/>
    <w:rsid w:val="0043366C"/>
    <w:rsid w:val="004342CB"/>
    <w:rsid w:val="00434890"/>
    <w:rsid w:val="0043494B"/>
    <w:rsid w:val="00435226"/>
    <w:rsid w:val="00436492"/>
    <w:rsid w:val="00436DBE"/>
    <w:rsid w:val="004374F1"/>
    <w:rsid w:val="0044293A"/>
    <w:rsid w:val="004435F3"/>
    <w:rsid w:val="004445D2"/>
    <w:rsid w:val="004459DD"/>
    <w:rsid w:val="00445C31"/>
    <w:rsid w:val="00446980"/>
    <w:rsid w:val="004476FE"/>
    <w:rsid w:val="00450CFC"/>
    <w:rsid w:val="00450DE4"/>
    <w:rsid w:val="0045116D"/>
    <w:rsid w:val="00453683"/>
    <w:rsid w:val="004537BD"/>
    <w:rsid w:val="0045461E"/>
    <w:rsid w:val="00454B63"/>
    <w:rsid w:val="00455346"/>
    <w:rsid w:val="00455C76"/>
    <w:rsid w:val="0045616E"/>
    <w:rsid w:val="004561B2"/>
    <w:rsid w:val="00456E3F"/>
    <w:rsid w:val="00457102"/>
    <w:rsid w:val="00457744"/>
    <w:rsid w:val="00460434"/>
    <w:rsid w:val="00460705"/>
    <w:rsid w:val="00460AF9"/>
    <w:rsid w:val="00460D85"/>
    <w:rsid w:val="004619F4"/>
    <w:rsid w:val="00462055"/>
    <w:rsid w:val="0046434B"/>
    <w:rsid w:val="00465F97"/>
    <w:rsid w:val="00466A90"/>
    <w:rsid w:val="00467EAF"/>
    <w:rsid w:val="00470CCF"/>
    <w:rsid w:val="0047178D"/>
    <w:rsid w:val="004722A4"/>
    <w:rsid w:val="0047269B"/>
    <w:rsid w:val="00472FB7"/>
    <w:rsid w:val="00473343"/>
    <w:rsid w:val="0047458F"/>
    <w:rsid w:val="00476E19"/>
    <w:rsid w:val="00481B8F"/>
    <w:rsid w:val="00481F5F"/>
    <w:rsid w:val="0048205E"/>
    <w:rsid w:val="0048244E"/>
    <w:rsid w:val="00482613"/>
    <w:rsid w:val="00483099"/>
    <w:rsid w:val="004860C9"/>
    <w:rsid w:val="00487B0E"/>
    <w:rsid w:val="00490435"/>
    <w:rsid w:val="004922DB"/>
    <w:rsid w:val="00494807"/>
    <w:rsid w:val="004949DE"/>
    <w:rsid w:val="00494EBF"/>
    <w:rsid w:val="00497282"/>
    <w:rsid w:val="0049790C"/>
    <w:rsid w:val="00497B5D"/>
    <w:rsid w:val="00497D85"/>
    <w:rsid w:val="004A1466"/>
    <w:rsid w:val="004A22EA"/>
    <w:rsid w:val="004A434D"/>
    <w:rsid w:val="004A6E63"/>
    <w:rsid w:val="004A73FE"/>
    <w:rsid w:val="004B081C"/>
    <w:rsid w:val="004B18AE"/>
    <w:rsid w:val="004B541D"/>
    <w:rsid w:val="004B6C86"/>
    <w:rsid w:val="004C00A4"/>
    <w:rsid w:val="004C124F"/>
    <w:rsid w:val="004C249B"/>
    <w:rsid w:val="004C3165"/>
    <w:rsid w:val="004C3BCB"/>
    <w:rsid w:val="004C5AB5"/>
    <w:rsid w:val="004C5DD8"/>
    <w:rsid w:val="004C5EB1"/>
    <w:rsid w:val="004C6105"/>
    <w:rsid w:val="004D02D5"/>
    <w:rsid w:val="004D177B"/>
    <w:rsid w:val="004D3413"/>
    <w:rsid w:val="004D3A20"/>
    <w:rsid w:val="004D42C2"/>
    <w:rsid w:val="004D42EA"/>
    <w:rsid w:val="004D4CC1"/>
    <w:rsid w:val="004D5480"/>
    <w:rsid w:val="004E0A39"/>
    <w:rsid w:val="004E41DD"/>
    <w:rsid w:val="004E4E0D"/>
    <w:rsid w:val="004E5D6B"/>
    <w:rsid w:val="004E609D"/>
    <w:rsid w:val="004E7076"/>
    <w:rsid w:val="004F025D"/>
    <w:rsid w:val="004F0D1E"/>
    <w:rsid w:val="004F1291"/>
    <w:rsid w:val="004F12D7"/>
    <w:rsid w:val="004F19B4"/>
    <w:rsid w:val="004F1C6C"/>
    <w:rsid w:val="004F1CBD"/>
    <w:rsid w:val="004F2D98"/>
    <w:rsid w:val="004F4CA2"/>
    <w:rsid w:val="004F61E4"/>
    <w:rsid w:val="005021A2"/>
    <w:rsid w:val="00502233"/>
    <w:rsid w:val="00502DAE"/>
    <w:rsid w:val="00503B6F"/>
    <w:rsid w:val="00505FD8"/>
    <w:rsid w:val="005076E0"/>
    <w:rsid w:val="0051121A"/>
    <w:rsid w:val="00512AE9"/>
    <w:rsid w:val="00514C88"/>
    <w:rsid w:val="00516513"/>
    <w:rsid w:val="00516841"/>
    <w:rsid w:val="00520A93"/>
    <w:rsid w:val="0052271D"/>
    <w:rsid w:val="00522891"/>
    <w:rsid w:val="005229AB"/>
    <w:rsid w:val="005238C3"/>
    <w:rsid w:val="005239E1"/>
    <w:rsid w:val="00523B86"/>
    <w:rsid w:val="005248E0"/>
    <w:rsid w:val="00526144"/>
    <w:rsid w:val="00526C9D"/>
    <w:rsid w:val="00526F59"/>
    <w:rsid w:val="00527215"/>
    <w:rsid w:val="005305DD"/>
    <w:rsid w:val="00530917"/>
    <w:rsid w:val="00530E39"/>
    <w:rsid w:val="00530FEF"/>
    <w:rsid w:val="005322EB"/>
    <w:rsid w:val="00532549"/>
    <w:rsid w:val="005330DE"/>
    <w:rsid w:val="005346A5"/>
    <w:rsid w:val="0053509A"/>
    <w:rsid w:val="005352AF"/>
    <w:rsid w:val="005358C5"/>
    <w:rsid w:val="005370BF"/>
    <w:rsid w:val="00540982"/>
    <w:rsid w:val="0054098C"/>
    <w:rsid w:val="00541079"/>
    <w:rsid w:val="005420C5"/>
    <w:rsid w:val="005423B4"/>
    <w:rsid w:val="00542961"/>
    <w:rsid w:val="005436A5"/>
    <w:rsid w:val="0054427E"/>
    <w:rsid w:val="005445CF"/>
    <w:rsid w:val="00544916"/>
    <w:rsid w:val="005465B2"/>
    <w:rsid w:val="00547896"/>
    <w:rsid w:val="00550F6F"/>
    <w:rsid w:val="005534C0"/>
    <w:rsid w:val="00556798"/>
    <w:rsid w:val="00560644"/>
    <w:rsid w:val="00562028"/>
    <w:rsid w:val="00562925"/>
    <w:rsid w:val="0056380A"/>
    <w:rsid w:val="0056471C"/>
    <w:rsid w:val="00564A44"/>
    <w:rsid w:val="00564AEE"/>
    <w:rsid w:val="0056618E"/>
    <w:rsid w:val="00566584"/>
    <w:rsid w:val="00566872"/>
    <w:rsid w:val="00566DFA"/>
    <w:rsid w:val="005671A1"/>
    <w:rsid w:val="00567F8E"/>
    <w:rsid w:val="005701CB"/>
    <w:rsid w:val="005704F9"/>
    <w:rsid w:val="005706C6"/>
    <w:rsid w:val="005713DF"/>
    <w:rsid w:val="00571ECA"/>
    <w:rsid w:val="00573461"/>
    <w:rsid w:val="00573FC9"/>
    <w:rsid w:val="00574939"/>
    <w:rsid w:val="00574B05"/>
    <w:rsid w:val="00575283"/>
    <w:rsid w:val="005769CB"/>
    <w:rsid w:val="00576CD4"/>
    <w:rsid w:val="00576E58"/>
    <w:rsid w:val="0058035E"/>
    <w:rsid w:val="00581779"/>
    <w:rsid w:val="00581D31"/>
    <w:rsid w:val="0058366E"/>
    <w:rsid w:val="0058478F"/>
    <w:rsid w:val="0058708B"/>
    <w:rsid w:val="0058782A"/>
    <w:rsid w:val="005909C6"/>
    <w:rsid w:val="00590B15"/>
    <w:rsid w:val="00590CC1"/>
    <w:rsid w:val="00591CA7"/>
    <w:rsid w:val="005920B7"/>
    <w:rsid w:val="00594F49"/>
    <w:rsid w:val="00597928"/>
    <w:rsid w:val="00597C57"/>
    <w:rsid w:val="005A4A06"/>
    <w:rsid w:val="005A58A9"/>
    <w:rsid w:val="005A74DD"/>
    <w:rsid w:val="005B0AC0"/>
    <w:rsid w:val="005B2596"/>
    <w:rsid w:val="005B3FE2"/>
    <w:rsid w:val="005B765B"/>
    <w:rsid w:val="005C02E0"/>
    <w:rsid w:val="005C2561"/>
    <w:rsid w:val="005C4363"/>
    <w:rsid w:val="005C6BC9"/>
    <w:rsid w:val="005C7A3F"/>
    <w:rsid w:val="005D0F32"/>
    <w:rsid w:val="005D12B5"/>
    <w:rsid w:val="005D3519"/>
    <w:rsid w:val="005D4EFF"/>
    <w:rsid w:val="005D781E"/>
    <w:rsid w:val="005D783D"/>
    <w:rsid w:val="005E0D64"/>
    <w:rsid w:val="005E1298"/>
    <w:rsid w:val="005E24D2"/>
    <w:rsid w:val="005E2D2F"/>
    <w:rsid w:val="005E3DE6"/>
    <w:rsid w:val="005E4E51"/>
    <w:rsid w:val="005E6F97"/>
    <w:rsid w:val="005F0957"/>
    <w:rsid w:val="005F2C01"/>
    <w:rsid w:val="005F4B93"/>
    <w:rsid w:val="005F4CE6"/>
    <w:rsid w:val="005F5661"/>
    <w:rsid w:val="005F71F4"/>
    <w:rsid w:val="005F73F5"/>
    <w:rsid w:val="005F7A91"/>
    <w:rsid w:val="006011A5"/>
    <w:rsid w:val="006019F2"/>
    <w:rsid w:val="00601E01"/>
    <w:rsid w:val="006038D1"/>
    <w:rsid w:val="006040EB"/>
    <w:rsid w:val="0060477E"/>
    <w:rsid w:val="00604A65"/>
    <w:rsid w:val="00605550"/>
    <w:rsid w:val="00607043"/>
    <w:rsid w:val="0061006F"/>
    <w:rsid w:val="00610DB8"/>
    <w:rsid w:val="006114E5"/>
    <w:rsid w:val="00611F96"/>
    <w:rsid w:val="00612395"/>
    <w:rsid w:val="0061284A"/>
    <w:rsid w:val="006128D5"/>
    <w:rsid w:val="00613893"/>
    <w:rsid w:val="00613CA0"/>
    <w:rsid w:val="00614072"/>
    <w:rsid w:val="0061522B"/>
    <w:rsid w:val="006161F0"/>
    <w:rsid w:val="0061761E"/>
    <w:rsid w:val="00617740"/>
    <w:rsid w:val="00617E4F"/>
    <w:rsid w:val="00621233"/>
    <w:rsid w:val="00622111"/>
    <w:rsid w:val="00624331"/>
    <w:rsid w:val="00625228"/>
    <w:rsid w:val="00627A4F"/>
    <w:rsid w:val="00627C09"/>
    <w:rsid w:val="006305D8"/>
    <w:rsid w:val="0063108B"/>
    <w:rsid w:val="00631F57"/>
    <w:rsid w:val="00632C6B"/>
    <w:rsid w:val="006332AB"/>
    <w:rsid w:val="00633A31"/>
    <w:rsid w:val="0063495B"/>
    <w:rsid w:val="00634EA0"/>
    <w:rsid w:val="0064062B"/>
    <w:rsid w:val="00641501"/>
    <w:rsid w:val="00642CCD"/>
    <w:rsid w:val="006434A8"/>
    <w:rsid w:val="00643EF9"/>
    <w:rsid w:val="006442FD"/>
    <w:rsid w:val="00645522"/>
    <w:rsid w:val="0064628F"/>
    <w:rsid w:val="006472C6"/>
    <w:rsid w:val="00647D74"/>
    <w:rsid w:val="0065436B"/>
    <w:rsid w:val="006543F7"/>
    <w:rsid w:val="0065508E"/>
    <w:rsid w:val="00655248"/>
    <w:rsid w:val="00661220"/>
    <w:rsid w:val="00661DBA"/>
    <w:rsid w:val="00662F44"/>
    <w:rsid w:val="0066440C"/>
    <w:rsid w:val="006656CD"/>
    <w:rsid w:val="00665AD5"/>
    <w:rsid w:val="0067143F"/>
    <w:rsid w:val="00671511"/>
    <w:rsid w:val="00672B37"/>
    <w:rsid w:val="0067304F"/>
    <w:rsid w:val="0067383D"/>
    <w:rsid w:val="006748EE"/>
    <w:rsid w:val="0067529B"/>
    <w:rsid w:val="0068019F"/>
    <w:rsid w:val="006809A7"/>
    <w:rsid w:val="006827F9"/>
    <w:rsid w:val="0068358D"/>
    <w:rsid w:val="00684353"/>
    <w:rsid w:val="00684387"/>
    <w:rsid w:val="0068514C"/>
    <w:rsid w:val="00685877"/>
    <w:rsid w:val="00686F18"/>
    <w:rsid w:val="00687312"/>
    <w:rsid w:val="00687775"/>
    <w:rsid w:val="00687F65"/>
    <w:rsid w:val="00691ADC"/>
    <w:rsid w:val="006923D0"/>
    <w:rsid w:val="0069352B"/>
    <w:rsid w:val="00693D95"/>
    <w:rsid w:val="00696622"/>
    <w:rsid w:val="00696948"/>
    <w:rsid w:val="0069702A"/>
    <w:rsid w:val="00697CEB"/>
    <w:rsid w:val="006A0518"/>
    <w:rsid w:val="006A37F0"/>
    <w:rsid w:val="006A3CA3"/>
    <w:rsid w:val="006A5312"/>
    <w:rsid w:val="006A686F"/>
    <w:rsid w:val="006B0CFD"/>
    <w:rsid w:val="006B1955"/>
    <w:rsid w:val="006B2FDE"/>
    <w:rsid w:val="006B34A5"/>
    <w:rsid w:val="006B3716"/>
    <w:rsid w:val="006B5735"/>
    <w:rsid w:val="006B6B40"/>
    <w:rsid w:val="006B7DC0"/>
    <w:rsid w:val="006C1F48"/>
    <w:rsid w:val="006C257A"/>
    <w:rsid w:val="006C28BE"/>
    <w:rsid w:val="006C63FB"/>
    <w:rsid w:val="006C6A7B"/>
    <w:rsid w:val="006D17B0"/>
    <w:rsid w:val="006D1B39"/>
    <w:rsid w:val="006D2C00"/>
    <w:rsid w:val="006D320B"/>
    <w:rsid w:val="006D329F"/>
    <w:rsid w:val="006D3697"/>
    <w:rsid w:val="006D4D63"/>
    <w:rsid w:val="006D61AB"/>
    <w:rsid w:val="006D66ED"/>
    <w:rsid w:val="006E2514"/>
    <w:rsid w:val="006E2608"/>
    <w:rsid w:val="006E28AB"/>
    <w:rsid w:val="006E2943"/>
    <w:rsid w:val="006E34DE"/>
    <w:rsid w:val="006E3B2E"/>
    <w:rsid w:val="006E76AB"/>
    <w:rsid w:val="006E789F"/>
    <w:rsid w:val="006F27BD"/>
    <w:rsid w:val="006F3197"/>
    <w:rsid w:val="006F3B04"/>
    <w:rsid w:val="006F6B67"/>
    <w:rsid w:val="007000C6"/>
    <w:rsid w:val="00701B1A"/>
    <w:rsid w:val="00702DAA"/>
    <w:rsid w:val="00706D84"/>
    <w:rsid w:val="00707501"/>
    <w:rsid w:val="00712690"/>
    <w:rsid w:val="00712C37"/>
    <w:rsid w:val="00713051"/>
    <w:rsid w:val="00713598"/>
    <w:rsid w:val="00713D91"/>
    <w:rsid w:val="00717F13"/>
    <w:rsid w:val="00720190"/>
    <w:rsid w:val="00720880"/>
    <w:rsid w:val="00720DF6"/>
    <w:rsid w:val="00721601"/>
    <w:rsid w:val="00722750"/>
    <w:rsid w:val="007235C5"/>
    <w:rsid w:val="00723CFA"/>
    <w:rsid w:val="0072407B"/>
    <w:rsid w:val="00725984"/>
    <w:rsid w:val="00726BD5"/>
    <w:rsid w:val="007327FA"/>
    <w:rsid w:val="00734046"/>
    <w:rsid w:val="007342D2"/>
    <w:rsid w:val="00734E60"/>
    <w:rsid w:val="00736539"/>
    <w:rsid w:val="00736B91"/>
    <w:rsid w:val="00736DFA"/>
    <w:rsid w:val="00736F97"/>
    <w:rsid w:val="00737133"/>
    <w:rsid w:val="00740394"/>
    <w:rsid w:val="007406A9"/>
    <w:rsid w:val="00740D6C"/>
    <w:rsid w:val="007415AD"/>
    <w:rsid w:val="0074171F"/>
    <w:rsid w:val="00744A52"/>
    <w:rsid w:val="0074650E"/>
    <w:rsid w:val="007478C3"/>
    <w:rsid w:val="00753CFD"/>
    <w:rsid w:val="00754942"/>
    <w:rsid w:val="00755317"/>
    <w:rsid w:val="007555C5"/>
    <w:rsid w:val="007563CA"/>
    <w:rsid w:val="007568D1"/>
    <w:rsid w:val="00757E58"/>
    <w:rsid w:val="00761009"/>
    <w:rsid w:val="00763E20"/>
    <w:rsid w:val="00764C4A"/>
    <w:rsid w:val="00770708"/>
    <w:rsid w:val="00771466"/>
    <w:rsid w:val="007739F5"/>
    <w:rsid w:val="00773BEA"/>
    <w:rsid w:val="007745A0"/>
    <w:rsid w:val="00774B42"/>
    <w:rsid w:val="0077581C"/>
    <w:rsid w:val="00776AD1"/>
    <w:rsid w:val="00780CE3"/>
    <w:rsid w:val="0078121A"/>
    <w:rsid w:val="00781570"/>
    <w:rsid w:val="00782479"/>
    <w:rsid w:val="00783A52"/>
    <w:rsid w:val="00784F77"/>
    <w:rsid w:val="00785490"/>
    <w:rsid w:val="00785954"/>
    <w:rsid w:val="00786D66"/>
    <w:rsid w:val="007878B6"/>
    <w:rsid w:val="00787B8D"/>
    <w:rsid w:val="0079006C"/>
    <w:rsid w:val="007909FF"/>
    <w:rsid w:val="007930F4"/>
    <w:rsid w:val="007939F0"/>
    <w:rsid w:val="00793E75"/>
    <w:rsid w:val="00795C19"/>
    <w:rsid w:val="00796940"/>
    <w:rsid w:val="007A1E1D"/>
    <w:rsid w:val="007A2312"/>
    <w:rsid w:val="007A375F"/>
    <w:rsid w:val="007A48FA"/>
    <w:rsid w:val="007A56DB"/>
    <w:rsid w:val="007A5AE3"/>
    <w:rsid w:val="007A7DE0"/>
    <w:rsid w:val="007B0CF9"/>
    <w:rsid w:val="007B0E04"/>
    <w:rsid w:val="007B1C40"/>
    <w:rsid w:val="007B631C"/>
    <w:rsid w:val="007B6DA9"/>
    <w:rsid w:val="007B73F3"/>
    <w:rsid w:val="007C0502"/>
    <w:rsid w:val="007C12F3"/>
    <w:rsid w:val="007C2025"/>
    <w:rsid w:val="007C5B5E"/>
    <w:rsid w:val="007D0D00"/>
    <w:rsid w:val="007D186A"/>
    <w:rsid w:val="007D22AD"/>
    <w:rsid w:val="007D4305"/>
    <w:rsid w:val="007D43C0"/>
    <w:rsid w:val="007D4E20"/>
    <w:rsid w:val="007D536F"/>
    <w:rsid w:val="007E1F87"/>
    <w:rsid w:val="007E3538"/>
    <w:rsid w:val="007E417B"/>
    <w:rsid w:val="007E438A"/>
    <w:rsid w:val="007E43AE"/>
    <w:rsid w:val="007E5147"/>
    <w:rsid w:val="007E5510"/>
    <w:rsid w:val="007E6901"/>
    <w:rsid w:val="007F0451"/>
    <w:rsid w:val="007F0A10"/>
    <w:rsid w:val="007F1E0A"/>
    <w:rsid w:val="007F1F00"/>
    <w:rsid w:val="007F40D1"/>
    <w:rsid w:val="007F481B"/>
    <w:rsid w:val="007F5D6B"/>
    <w:rsid w:val="007F7BBB"/>
    <w:rsid w:val="0080006D"/>
    <w:rsid w:val="00800F56"/>
    <w:rsid w:val="00803C31"/>
    <w:rsid w:val="00804E86"/>
    <w:rsid w:val="00807A80"/>
    <w:rsid w:val="008101DA"/>
    <w:rsid w:val="00810D95"/>
    <w:rsid w:val="00812496"/>
    <w:rsid w:val="00812F8B"/>
    <w:rsid w:val="00813260"/>
    <w:rsid w:val="0081395C"/>
    <w:rsid w:val="0081661F"/>
    <w:rsid w:val="00816F29"/>
    <w:rsid w:val="00817078"/>
    <w:rsid w:val="0081729B"/>
    <w:rsid w:val="00820411"/>
    <w:rsid w:val="00820A41"/>
    <w:rsid w:val="008238F6"/>
    <w:rsid w:val="00823DDA"/>
    <w:rsid w:val="0082621D"/>
    <w:rsid w:val="008262CA"/>
    <w:rsid w:val="0082664C"/>
    <w:rsid w:val="00830751"/>
    <w:rsid w:val="00830775"/>
    <w:rsid w:val="00831028"/>
    <w:rsid w:val="00831603"/>
    <w:rsid w:val="0083222E"/>
    <w:rsid w:val="00833479"/>
    <w:rsid w:val="008337DD"/>
    <w:rsid w:val="00833B7B"/>
    <w:rsid w:val="0083483D"/>
    <w:rsid w:val="00835207"/>
    <w:rsid w:val="008402B9"/>
    <w:rsid w:val="00840920"/>
    <w:rsid w:val="00844CF8"/>
    <w:rsid w:val="0084541B"/>
    <w:rsid w:val="00846792"/>
    <w:rsid w:val="0085088C"/>
    <w:rsid w:val="00851084"/>
    <w:rsid w:val="00851A70"/>
    <w:rsid w:val="00852CE7"/>
    <w:rsid w:val="00855060"/>
    <w:rsid w:val="00857DE8"/>
    <w:rsid w:val="008606C3"/>
    <w:rsid w:val="00862994"/>
    <w:rsid w:val="00862CE3"/>
    <w:rsid w:val="00862E84"/>
    <w:rsid w:val="00863A1C"/>
    <w:rsid w:val="00866C11"/>
    <w:rsid w:val="008671F3"/>
    <w:rsid w:val="008678D2"/>
    <w:rsid w:val="008717D3"/>
    <w:rsid w:val="00873A50"/>
    <w:rsid w:val="00873F18"/>
    <w:rsid w:val="00874075"/>
    <w:rsid w:val="008757D3"/>
    <w:rsid w:val="008758CB"/>
    <w:rsid w:val="0087613A"/>
    <w:rsid w:val="00876706"/>
    <w:rsid w:val="00876F34"/>
    <w:rsid w:val="00877613"/>
    <w:rsid w:val="00880D90"/>
    <w:rsid w:val="00881626"/>
    <w:rsid w:val="00881B5D"/>
    <w:rsid w:val="008833A5"/>
    <w:rsid w:val="0088462A"/>
    <w:rsid w:val="00885CA3"/>
    <w:rsid w:val="008871BB"/>
    <w:rsid w:val="00887684"/>
    <w:rsid w:val="0089105E"/>
    <w:rsid w:val="00892D06"/>
    <w:rsid w:val="00893AF5"/>
    <w:rsid w:val="00893B7C"/>
    <w:rsid w:val="00895850"/>
    <w:rsid w:val="0089656A"/>
    <w:rsid w:val="008A01A3"/>
    <w:rsid w:val="008A4DBE"/>
    <w:rsid w:val="008A5A8E"/>
    <w:rsid w:val="008A61FF"/>
    <w:rsid w:val="008A69BB"/>
    <w:rsid w:val="008A6D42"/>
    <w:rsid w:val="008A7E80"/>
    <w:rsid w:val="008B0F45"/>
    <w:rsid w:val="008B10A6"/>
    <w:rsid w:val="008B1941"/>
    <w:rsid w:val="008B42EB"/>
    <w:rsid w:val="008B4B60"/>
    <w:rsid w:val="008B67B2"/>
    <w:rsid w:val="008B6F35"/>
    <w:rsid w:val="008C00E1"/>
    <w:rsid w:val="008C1246"/>
    <w:rsid w:val="008C1F49"/>
    <w:rsid w:val="008C4BD5"/>
    <w:rsid w:val="008C58BD"/>
    <w:rsid w:val="008C74BF"/>
    <w:rsid w:val="008D2E90"/>
    <w:rsid w:val="008D48CA"/>
    <w:rsid w:val="008D57CF"/>
    <w:rsid w:val="008D5C9A"/>
    <w:rsid w:val="008D706B"/>
    <w:rsid w:val="008E3DE2"/>
    <w:rsid w:val="008E60A3"/>
    <w:rsid w:val="008E6E12"/>
    <w:rsid w:val="008F11F6"/>
    <w:rsid w:val="008F20E6"/>
    <w:rsid w:val="008F32F3"/>
    <w:rsid w:val="008F42EE"/>
    <w:rsid w:val="008F62CA"/>
    <w:rsid w:val="008F63EA"/>
    <w:rsid w:val="008F6433"/>
    <w:rsid w:val="008F708A"/>
    <w:rsid w:val="008F7537"/>
    <w:rsid w:val="00900432"/>
    <w:rsid w:val="00900C72"/>
    <w:rsid w:val="00900CD1"/>
    <w:rsid w:val="00901CC9"/>
    <w:rsid w:val="00902951"/>
    <w:rsid w:val="0090383D"/>
    <w:rsid w:val="00903AF1"/>
    <w:rsid w:val="00903EAA"/>
    <w:rsid w:val="009047B4"/>
    <w:rsid w:val="009053E6"/>
    <w:rsid w:val="009066F2"/>
    <w:rsid w:val="00906CF1"/>
    <w:rsid w:val="00907360"/>
    <w:rsid w:val="00910AE6"/>
    <w:rsid w:val="00910FEC"/>
    <w:rsid w:val="00911216"/>
    <w:rsid w:val="00916F20"/>
    <w:rsid w:val="009206A3"/>
    <w:rsid w:val="0092134F"/>
    <w:rsid w:val="00923371"/>
    <w:rsid w:val="009239ED"/>
    <w:rsid w:val="00923A1F"/>
    <w:rsid w:val="009244E9"/>
    <w:rsid w:val="00925E96"/>
    <w:rsid w:val="00926A67"/>
    <w:rsid w:val="00927B3D"/>
    <w:rsid w:val="00931364"/>
    <w:rsid w:val="00932940"/>
    <w:rsid w:val="009342B7"/>
    <w:rsid w:val="00934338"/>
    <w:rsid w:val="00935E18"/>
    <w:rsid w:val="00935FA5"/>
    <w:rsid w:val="009374CB"/>
    <w:rsid w:val="009378A3"/>
    <w:rsid w:val="00940EDA"/>
    <w:rsid w:val="0094220F"/>
    <w:rsid w:val="00942ACE"/>
    <w:rsid w:val="00943132"/>
    <w:rsid w:val="0094376B"/>
    <w:rsid w:val="0094436F"/>
    <w:rsid w:val="00945AB0"/>
    <w:rsid w:val="00945BF0"/>
    <w:rsid w:val="0094690D"/>
    <w:rsid w:val="00947814"/>
    <w:rsid w:val="00951059"/>
    <w:rsid w:val="00951843"/>
    <w:rsid w:val="00951A3A"/>
    <w:rsid w:val="0095328E"/>
    <w:rsid w:val="009538EF"/>
    <w:rsid w:val="0095468B"/>
    <w:rsid w:val="00955362"/>
    <w:rsid w:val="00956AEF"/>
    <w:rsid w:val="0095766F"/>
    <w:rsid w:val="009618DC"/>
    <w:rsid w:val="009632F2"/>
    <w:rsid w:val="00963AF6"/>
    <w:rsid w:val="00963F58"/>
    <w:rsid w:val="00965571"/>
    <w:rsid w:val="00966126"/>
    <w:rsid w:val="0096628D"/>
    <w:rsid w:val="009662AA"/>
    <w:rsid w:val="00966E0A"/>
    <w:rsid w:val="00967685"/>
    <w:rsid w:val="00967A4E"/>
    <w:rsid w:val="0097152A"/>
    <w:rsid w:val="009723D7"/>
    <w:rsid w:val="009723EA"/>
    <w:rsid w:val="009728D0"/>
    <w:rsid w:val="00972B09"/>
    <w:rsid w:val="009732A7"/>
    <w:rsid w:val="00973386"/>
    <w:rsid w:val="009751CA"/>
    <w:rsid w:val="00980A3B"/>
    <w:rsid w:val="0098169E"/>
    <w:rsid w:val="009824CD"/>
    <w:rsid w:val="0098258A"/>
    <w:rsid w:val="00985954"/>
    <w:rsid w:val="00985B05"/>
    <w:rsid w:val="0098691F"/>
    <w:rsid w:val="0098748D"/>
    <w:rsid w:val="00987907"/>
    <w:rsid w:val="00990284"/>
    <w:rsid w:val="009902DB"/>
    <w:rsid w:val="009904C6"/>
    <w:rsid w:val="00990AE2"/>
    <w:rsid w:val="009913C3"/>
    <w:rsid w:val="00992EF7"/>
    <w:rsid w:val="00993FE2"/>
    <w:rsid w:val="00994E42"/>
    <w:rsid w:val="00996470"/>
    <w:rsid w:val="009972F8"/>
    <w:rsid w:val="009A085F"/>
    <w:rsid w:val="009A1068"/>
    <w:rsid w:val="009A28A3"/>
    <w:rsid w:val="009A4BEA"/>
    <w:rsid w:val="009A6FB8"/>
    <w:rsid w:val="009B0833"/>
    <w:rsid w:val="009B3705"/>
    <w:rsid w:val="009B4F6C"/>
    <w:rsid w:val="009C02C2"/>
    <w:rsid w:val="009C074B"/>
    <w:rsid w:val="009C1314"/>
    <w:rsid w:val="009C1B51"/>
    <w:rsid w:val="009C25E3"/>
    <w:rsid w:val="009C3AF7"/>
    <w:rsid w:val="009C523A"/>
    <w:rsid w:val="009C5ABC"/>
    <w:rsid w:val="009C65BA"/>
    <w:rsid w:val="009D06E2"/>
    <w:rsid w:val="009D0C7D"/>
    <w:rsid w:val="009D1C83"/>
    <w:rsid w:val="009D2149"/>
    <w:rsid w:val="009D3CB3"/>
    <w:rsid w:val="009D4DE0"/>
    <w:rsid w:val="009D4DF3"/>
    <w:rsid w:val="009D552D"/>
    <w:rsid w:val="009D572A"/>
    <w:rsid w:val="009D6316"/>
    <w:rsid w:val="009D7C66"/>
    <w:rsid w:val="009E26E5"/>
    <w:rsid w:val="009E27BA"/>
    <w:rsid w:val="009E4452"/>
    <w:rsid w:val="009E5D18"/>
    <w:rsid w:val="009E61D4"/>
    <w:rsid w:val="009F21F0"/>
    <w:rsid w:val="009F372C"/>
    <w:rsid w:val="009F385E"/>
    <w:rsid w:val="00A031D4"/>
    <w:rsid w:val="00A036AA"/>
    <w:rsid w:val="00A05CBC"/>
    <w:rsid w:val="00A063B4"/>
    <w:rsid w:val="00A06B29"/>
    <w:rsid w:val="00A10AD5"/>
    <w:rsid w:val="00A10E00"/>
    <w:rsid w:val="00A11B0C"/>
    <w:rsid w:val="00A11F16"/>
    <w:rsid w:val="00A11FDB"/>
    <w:rsid w:val="00A13E11"/>
    <w:rsid w:val="00A16EF1"/>
    <w:rsid w:val="00A178F8"/>
    <w:rsid w:val="00A2393D"/>
    <w:rsid w:val="00A255B1"/>
    <w:rsid w:val="00A27ADB"/>
    <w:rsid w:val="00A27EF6"/>
    <w:rsid w:val="00A311B3"/>
    <w:rsid w:val="00A31663"/>
    <w:rsid w:val="00A330ED"/>
    <w:rsid w:val="00A332E2"/>
    <w:rsid w:val="00A37135"/>
    <w:rsid w:val="00A37C5F"/>
    <w:rsid w:val="00A43CD5"/>
    <w:rsid w:val="00A43DE1"/>
    <w:rsid w:val="00A467A6"/>
    <w:rsid w:val="00A504B0"/>
    <w:rsid w:val="00A506C8"/>
    <w:rsid w:val="00A5133F"/>
    <w:rsid w:val="00A54D12"/>
    <w:rsid w:val="00A54F93"/>
    <w:rsid w:val="00A5669C"/>
    <w:rsid w:val="00A56E4F"/>
    <w:rsid w:val="00A57A90"/>
    <w:rsid w:val="00A60C80"/>
    <w:rsid w:val="00A62A43"/>
    <w:rsid w:val="00A631E6"/>
    <w:rsid w:val="00A63922"/>
    <w:rsid w:val="00A67D7F"/>
    <w:rsid w:val="00A70293"/>
    <w:rsid w:val="00A70749"/>
    <w:rsid w:val="00A70B88"/>
    <w:rsid w:val="00A7126B"/>
    <w:rsid w:val="00A7142F"/>
    <w:rsid w:val="00A7192B"/>
    <w:rsid w:val="00A73A18"/>
    <w:rsid w:val="00A73E49"/>
    <w:rsid w:val="00A73E90"/>
    <w:rsid w:val="00A74F6E"/>
    <w:rsid w:val="00A757A8"/>
    <w:rsid w:val="00A758B0"/>
    <w:rsid w:val="00A76390"/>
    <w:rsid w:val="00A7679C"/>
    <w:rsid w:val="00A7699D"/>
    <w:rsid w:val="00A76FB3"/>
    <w:rsid w:val="00A8090B"/>
    <w:rsid w:val="00A80D4A"/>
    <w:rsid w:val="00A8101D"/>
    <w:rsid w:val="00A812BD"/>
    <w:rsid w:val="00A8174E"/>
    <w:rsid w:val="00A8265A"/>
    <w:rsid w:val="00A832C0"/>
    <w:rsid w:val="00A84B15"/>
    <w:rsid w:val="00A871CB"/>
    <w:rsid w:val="00A921F4"/>
    <w:rsid w:val="00A94ED9"/>
    <w:rsid w:val="00A95B8D"/>
    <w:rsid w:val="00A975F9"/>
    <w:rsid w:val="00A97AF5"/>
    <w:rsid w:val="00AA047A"/>
    <w:rsid w:val="00AA13C5"/>
    <w:rsid w:val="00AA3402"/>
    <w:rsid w:val="00AA3708"/>
    <w:rsid w:val="00AA39D9"/>
    <w:rsid w:val="00AA3E44"/>
    <w:rsid w:val="00AA3FA4"/>
    <w:rsid w:val="00AA4ED5"/>
    <w:rsid w:val="00AA60E2"/>
    <w:rsid w:val="00AA63E3"/>
    <w:rsid w:val="00AA6853"/>
    <w:rsid w:val="00AA6DC1"/>
    <w:rsid w:val="00AA7196"/>
    <w:rsid w:val="00AA774B"/>
    <w:rsid w:val="00AB1367"/>
    <w:rsid w:val="00AB1E05"/>
    <w:rsid w:val="00AB386A"/>
    <w:rsid w:val="00AB3978"/>
    <w:rsid w:val="00AB5DE2"/>
    <w:rsid w:val="00AB6C94"/>
    <w:rsid w:val="00AB7A84"/>
    <w:rsid w:val="00AC0124"/>
    <w:rsid w:val="00AC1368"/>
    <w:rsid w:val="00AC15B4"/>
    <w:rsid w:val="00AC2B32"/>
    <w:rsid w:val="00AC3FDF"/>
    <w:rsid w:val="00AC484B"/>
    <w:rsid w:val="00AC48DC"/>
    <w:rsid w:val="00AC490E"/>
    <w:rsid w:val="00AC4F0C"/>
    <w:rsid w:val="00AC72BC"/>
    <w:rsid w:val="00AD22B7"/>
    <w:rsid w:val="00AD369D"/>
    <w:rsid w:val="00AD3D05"/>
    <w:rsid w:val="00AD4132"/>
    <w:rsid w:val="00AD5517"/>
    <w:rsid w:val="00AD6491"/>
    <w:rsid w:val="00AD716E"/>
    <w:rsid w:val="00AD7DC0"/>
    <w:rsid w:val="00AE1282"/>
    <w:rsid w:val="00AE3F21"/>
    <w:rsid w:val="00AE628E"/>
    <w:rsid w:val="00AE657D"/>
    <w:rsid w:val="00AF0452"/>
    <w:rsid w:val="00AF1F2F"/>
    <w:rsid w:val="00AF1FA4"/>
    <w:rsid w:val="00AF4161"/>
    <w:rsid w:val="00AF44EB"/>
    <w:rsid w:val="00AF6C24"/>
    <w:rsid w:val="00B00A77"/>
    <w:rsid w:val="00B01559"/>
    <w:rsid w:val="00B01C99"/>
    <w:rsid w:val="00B01F5D"/>
    <w:rsid w:val="00B03679"/>
    <w:rsid w:val="00B037B9"/>
    <w:rsid w:val="00B04B2A"/>
    <w:rsid w:val="00B04D52"/>
    <w:rsid w:val="00B05FDA"/>
    <w:rsid w:val="00B061CF"/>
    <w:rsid w:val="00B06FEC"/>
    <w:rsid w:val="00B100D4"/>
    <w:rsid w:val="00B10D50"/>
    <w:rsid w:val="00B10DA5"/>
    <w:rsid w:val="00B10E5B"/>
    <w:rsid w:val="00B15909"/>
    <w:rsid w:val="00B1666E"/>
    <w:rsid w:val="00B16886"/>
    <w:rsid w:val="00B22253"/>
    <w:rsid w:val="00B22F4C"/>
    <w:rsid w:val="00B239C6"/>
    <w:rsid w:val="00B23EB1"/>
    <w:rsid w:val="00B241E7"/>
    <w:rsid w:val="00B25DEE"/>
    <w:rsid w:val="00B27244"/>
    <w:rsid w:val="00B27ABA"/>
    <w:rsid w:val="00B30BE3"/>
    <w:rsid w:val="00B30BF0"/>
    <w:rsid w:val="00B31304"/>
    <w:rsid w:val="00B3235B"/>
    <w:rsid w:val="00B33767"/>
    <w:rsid w:val="00B35033"/>
    <w:rsid w:val="00B4011C"/>
    <w:rsid w:val="00B4028D"/>
    <w:rsid w:val="00B404DB"/>
    <w:rsid w:val="00B406A1"/>
    <w:rsid w:val="00B418A4"/>
    <w:rsid w:val="00B420A1"/>
    <w:rsid w:val="00B42D26"/>
    <w:rsid w:val="00B438B5"/>
    <w:rsid w:val="00B445A7"/>
    <w:rsid w:val="00B45AA2"/>
    <w:rsid w:val="00B472DE"/>
    <w:rsid w:val="00B50747"/>
    <w:rsid w:val="00B51763"/>
    <w:rsid w:val="00B54B64"/>
    <w:rsid w:val="00B55302"/>
    <w:rsid w:val="00B56B0F"/>
    <w:rsid w:val="00B61473"/>
    <w:rsid w:val="00B626DD"/>
    <w:rsid w:val="00B64404"/>
    <w:rsid w:val="00B645A1"/>
    <w:rsid w:val="00B647CC"/>
    <w:rsid w:val="00B65110"/>
    <w:rsid w:val="00B651D4"/>
    <w:rsid w:val="00B665E7"/>
    <w:rsid w:val="00B6680B"/>
    <w:rsid w:val="00B710EF"/>
    <w:rsid w:val="00B71950"/>
    <w:rsid w:val="00B72554"/>
    <w:rsid w:val="00B7436E"/>
    <w:rsid w:val="00B743BD"/>
    <w:rsid w:val="00B77568"/>
    <w:rsid w:val="00B779A4"/>
    <w:rsid w:val="00B80985"/>
    <w:rsid w:val="00B817D0"/>
    <w:rsid w:val="00B820FE"/>
    <w:rsid w:val="00B82F08"/>
    <w:rsid w:val="00B837E4"/>
    <w:rsid w:val="00B83DCC"/>
    <w:rsid w:val="00B8643F"/>
    <w:rsid w:val="00B868FA"/>
    <w:rsid w:val="00B86A37"/>
    <w:rsid w:val="00B87454"/>
    <w:rsid w:val="00B906E7"/>
    <w:rsid w:val="00B91605"/>
    <w:rsid w:val="00B91D0C"/>
    <w:rsid w:val="00BA0EAF"/>
    <w:rsid w:val="00BA1F15"/>
    <w:rsid w:val="00BA2A7E"/>
    <w:rsid w:val="00BA3594"/>
    <w:rsid w:val="00BA5A6A"/>
    <w:rsid w:val="00BA5CBE"/>
    <w:rsid w:val="00BB04DD"/>
    <w:rsid w:val="00BB0DD6"/>
    <w:rsid w:val="00BB1818"/>
    <w:rsid w:val="00BB28FE"/>
    <w:rsid w:val="00BB3175"/>
    <w:rsid w:val="00BB3610"/>
    <w:rsid w:val="00BB3689"/>
    <w:rsid w:val="00BB5CBF"/>
    <w:rsid w:val="00BB767C"/>
    <w:rsid w:val="00BC2078"/>
    <w:rsid w:val="00BC3199"/>
    <w:rsid w:val="00BC580B"/>
    <w:rsid w:val="00BC5ECA"/>
    <w:rsid w:val="00BC6C9B"/>
    <w:rsid w:val="00BC71AE"/>
    <w:rsid w:val="00BC7C81"/>
    <w:rsid w:val="00BD0FFC"/>
    <w:rsid w:val="00BD1FAE"/>
    <w:rsid w:val="00BD3193"/>
    <w:rsid w:val="00BD387C"/>
    <w:rsid w:val="00BD5399"/>
    <w:rsid w:val="00BD5A10"/>
    <w:rsid w:val="00BD5F18"/>
    <w:rsid w:val="00BD6215"/>
    <w:rsid w:val="00BD63D5"/>
    <w:rsid w:val="00BD7389"/>
    <w:rsid w:val="00BE1455"/>
    <w:rsid w:val="00BE1A60"/>
    <w:rsid w:val="00BE3E0D"/>
    <w:rsid w:val="00BE43FA"/>
    <w:rsid w:val="00BE5660"/>
    <w:rsid w:val="00BE7464"/>
    <w:rsid w:val="00BE7EB2"/>
    <w:rsid w:val="00BF00A1"/>
    <w:rsid w:val="00BF111A"/>
    <w:rsid w:val="00BF354D"/>
    <w:rsid w:val="00BF41BC"/>
    <w:rsid w:val="00BF4ABB"/>
    <w:rsid w:val="00BF4B58"/>
    <w:rsid w:val="00BF6535"/>
    <w:rsid w:val="00BF7A35"/>
    <w:rsid w:val="00C0094D"/>
    <w:rsid w:val="00C01074"/>
    <w:rsid w:val="00C014E5"/>
    <w:rsid w:val="00C041BB"/>
    <w:rsid w:val="00C0639C"/>
    <w:rsid w:val="00C06B0F"/>
    <w:rsid w:val="00C06C0A"/>
    <w:rsid w:val="00C073EF"/>
    <w:rsid w:val="00C10EA2"/>
    <w:rsid w:val="00C1175A"/>
    <w:rsid w:val="00C127EB"/>
    <w:rsid w:val="00C14CB7"/>
    <w:rsid w:val="00C15181"/>
    <w:rsid w:val="00C15660"/>
    <w:rsid w:val="00C1583C"/>
    <w:rsid w:val="00C167CC"/>
    <w:rsid w:val="00C16C69"/>
    <w:rsid w:val="00C17683"/>
    <w:rsid w:val="00C241CF"/>
    <w:rsid w:val="00C24304"/>
    <w:rsid w:val="00C256BB"/>
    <w:rsid w:val="00C27007"/>
    <w:rsid w:val="00C2710D"/>
    <w:rsid w:val="00C3046A"/>
    <w:rsid w:val="00C316F2"/>
    <w:rsid w:val="00C33216"/>
    <w:rsid w:val="00C34AC1"/>
    <w:rsid w:val="00C34DBC"/>
    <w:rsid w:val="00C34E32"/>
    <w:rsid w:val="00C3509F"/>
    <w:rsid w:val="00C35CA7"/>
    <w:rsid w:val="00C3693D"/>
    <w:rsid w:val="00C37072"/>
    <w:rsid w:val="00C37404"/>
    <w:rsid w:val="00C41099"/>
    <w:rsid w:val="00C4123E"/>
    <w:rsid w:val="00C41576"/>
    <w:rsid w:val="00C41E42"/>
    <w:rsid w:val="00C43D50"/>
    <w:rsid w:val="00C44B12"/>
    <w:rsid w:val="00C44FB2"/>
    <w:rsid w:val="00C45954"/>
    <w:rsid w:val="00C469A1"/>
    <w:rsid w:val="00C478D8"/>
    <w:rsid w:val="00C47A33"/>
    <w:rsid w:val="00C50EA2"/>
    <w:rsid w:val="00C5189C"/>
    <w:rsid w:val="00C5284D"/>
    <w:rsid w:val="00C53022"/>
    <w:rsid w:val="00C53307"/>
    <w:rsid w:val="00C538B7"/>
    <w:rsid w:val="00C53F18"/>
    <w:rsid w:val="00C5494B"/>
    <w:rsid w:val="00C57D9C"/>
    <w:rsid w:val="00C57DBF"/>
    <w:rsid w:val="00C60289"/>
    <w:rsid w:val="00C61D0B"/>
    <w:rsid w:val="00C63200"/>
    <w:rsid w:val="00C63E63"/>
    <w:rsid w:val="00C647B1"/>
    <w:rsid w:val="00C64CD6"/>
    <w:rsid w:val="00C65077"/>
    <w:rsid w:val="00C66818"/>
    <w:rsid w:val="00C70111"/>
    <w:rsid w:val="00C70397"/>
    <w:rsid w:val="00C71368"/>
    <w:rsid w:val="00C72FC6"/>
    <w:rsid w:val="00C73DF9"/>
    <w:rsid w:val="00C74644"/>
    <w:rsid w:val="00C74759"/>
    <w:rsid w:val="00C7552C"/>
    <w:rsid w:val="00C75655"/>
    <w:rsid w:val="00C76703"/>
    <w:rsid w:val="00C76BE9"/>
    <w:rsid w:val="00C80A10"/>
    <w:rsid w:val="00C8214B"/>
    <w:rsid w:val="00C82374"/>
    <w:rsid w:val="00C826EC"/>
    <w:rsid w:val="00C82EC9"/>
    <w:rsid w:val="00C8406C"/>
    <w:rsid w:val="00C84635"/>
    <w:rsid w:val="00C84643"/>
    <w:rsid w:val="00C85F84"/>
    <w:rsid w:val="00C8632C"/>
    <w:rsid w:val="00C86849"/>
    <w:rsid w:val="00C86BA1"/>
    <w:rsid w:val="00C901ED"/>
    <w:rsid w:val="00C9136F"/>
    <w:rsid w:val="00C925B7"/>
    <w:rsid w:val="00C92E6B"/>
    <w:rsid w:val="00C934DD"/>
    <w:rsid w:val="00C93AE0"/>
    <w:rsid w:val="00C97460"/>
    <w:rsid w:val="00CA01CC"/>
    <w:rsid w:val="00CA2EEF"/>
    <w:rsid w:val="00CA4623"/>
    <w:rsid w:val="00CA69DA"/>
    <w:rsid w:val="00CA6BB7"/>
    <w:rsid w:val="00CA6E3B"/>
    <w:rsid w:val="00CA6F7E"/>
    <w:rsid w:val="00CA7037"/>
    <w:rsid w:val="00CA7379"/>
    <w:rsid w:val="00CB0311"/>
    <w:rsid w:val="00CB0E44"/>
    <w:rsid w:val="00CB31D3"/>
    <w:rsid w:val="00CB388F"/>
    <w:rsid w:val="00CB3CF8"/>
    <w:rsid w:val="00CB4F17"/>
    <w:rsid w:val="00CB5AD6"/>
    <w:rsid w:val="00CB78D4"/>
    <w:rsid w:val="00CC024F"/>
    <w:rsid w:val="00CC1378"/>
    <w:rsid w:val="00CC397C"/>
    <w:rsid w:val="00CC3C2B"/>
    <w:rsid w:val="00CC41A6"/>
    <w:rsid w:val="00CC43C0"/>
    <w:rsid w:val="00CC4AE1"/>
    <w:rsid w:val="00CC5547"/>
    <w:rsid w:val="00CC6E9C"/>
    <w:rsid w:val="00CD0A63"/>
    <w:rsid w:val="00CD193A"/>
    <w:rsid w:val="00CD562E"/>
    <w:rsid w:val="00CD590C"/>
    <w:rsid w:val="00CD62C6"/>
    <w:rsid w:val="00CD68FC"/>
    <w:rsid w:val="00CE4C4F"/>
    <w:rsid w:val="00CF00BB"/>
    <w:rsid w:val="00CF16A1"/>
    <w:rsid w:val="00CF2D6D"/>
    <w:rsid w:val="00CF5F11"/>
    <w:rsid w:val="00CF62F4"/>
    <w:rsid w:val="00CF6924"/>
    <w:rsid w:val="00CF6F13"/>
    <w:rsid w:val="00CF742A"/>
    <w:rsid w:val="00D00030"/>
    <w:rsid w:val="00D029CD"/>
    <w:rsid w:val="00D03351"/>
    <w:rsid w:val="00D053D1"/>
    <w:rsid w:val="00D0634A"/>
    <w:rsid w:val="00D10F23"/>
    <w:rsid w:val="00D112BA"/>
    <w:rsid w:val="00D12359"/>
    <w:rsid w:val="00D139B1"/>
    <w:rsid w:val="00D1514D"/>
    <w:rsid w:val="00D157EA"/>
    <w:rsid w:val="00D15AF9"/>
    <w:rsid w:val="00D16EE7"/>
    <w:rsid w:val="00D17567"/>
    <w:rsid w:val="00D26630"/>
    <w:rsid w:val="00D26E4F"/>
    <w:rsid w:val="00D32717"/>
    <w:rsid w:val="00D32DFC"/>
    <w:rsid w:val="00D32E5C"/>
    <w:rsid w:val="00D33295"/>
    <w:rsid w:val="00D35882"/>
    <w:rsid w:val="00D35C2C"/>
    <w:rsid w:val="00D371F6"/>
    <w:rsid w:val="00D37316"/>
    <w:rsid w:val="00D37C9A"/>
    <w:rsid w:val="00D40103"/>
    <w:rsid w:val="00D40854"/>
    <w:rsid w:val="00D40D1C"/>
    <w:rsid w:val="00D42DD6"/>
    <w:rsid w:val="00D4348E"/>
    <w:rsid w:val="00D43786"/>
    <w:rsid w:val="00D4442E"/>
    <w:rsid w:val="00D474BB"/>
    <w:rsid w:val="00D5188F"/>
    <w:rsid w:val="00D51EDC"/>
    <w:rsid w:val="00D5398C"/>
    <w:rsid w:val="00D5444E"/>
    <w:rsid w:val="00D54AD3"/>
    <w:rsid w:val="00D555D3"/>
    <w:rsid w:val="00D55D2B"/>
    <w:rsid w:val="00D55E51"/>
    <w:rsid w:val="00D57A99"/>
    <w:rsid w:val="00D60B4D"/>
    <w:rsid w:val="00D61E9A"/>
    <w:rsid w:val="00D62A03"/>
    <w:rsid w:val="00D62B4B"/>
    <w:rsid w:val="00D64A1F"/>
    <w:rsid w:val="00D67468"/>
    <w:rsid w:val="00D67B22"/>
    <w:rsid w:val="00D716AC"/>
    <w:rsid w:val="00D7273D"/>
    <w:rsid w:val="00D74EF7"/>
    <w:rsid w:val="00D755DD"/>
    <w:rsid w:val="00D75E8A"/>
    <w:rsid w:val="00D76CE4"/>
    <w:rsid w:val="00D77457"/>
    <w:rsid w:val="00D8164B"/>
    <w:rsid w:val="00D825CF"/>
    <w:rsid w:val="00D842C6"/>
    <w:rsid w:val="00D848C1"/>
    <w:rsid w:val="00D84B5E"/>
    <w:rsid w:val="00D86C65"/>
    <w:rsid w:val="00D90BC9"/>
    <w:rsid w:val="00D91FAD"/>
    <w:rsid w:val="00D93582"/>
    <w:rsid w:val="00D9407E"/>
    <w:rsid w:val="00D97431"/>
    <w:rsid w:val="00D975F7"/>
    <w:rsid w:val="00DA0179"/>
    <w:rsid w:val="00DA1146"/>
    <w:rsid w:val="00DA1629"/>
    <w:rsid w:val="00DA18B3"/>
    <w:rsid w:val="00DA2A5B"/>
    <w:rsid w:val="00DA3AE6"/>
    <w:rsid w:val="00DA49BC"/>
    <w:rsid w:val="00DA585F"/>
    <w:rsid w:val="00DB05AE"/>
    <w:rsid w:val="00DB0851"/>
    <w:rsid w:val="00DB0CA3"/>
    <w:rsid w:val="00DB3FBC"/>
    <w:rsid w:val="00DB712F"/>
    <w:rsid w:val="00DB7F6B"/>
    <w:rsid w:val="00DC083A"/>
    <w:rsid w:val="00DC2762"/>
    <w:rsid w:val="00DC386F"/>
    <w:rsid w:val="00DC47BB"/>
    <w:rsid w:val="00DC4D49"/>
    <w:rsid w:val="00DC61AA"/>
    <w:rsid w:val="00DC6E5C"/>
    <w:rsid w:val="00DC72A7"/>
    <w:rsid w:val="00DC7CE5"/>
    <w:rsid w:val="00DD027D"/>
    <w:rsid w:val="00DD07D1"/>
    <w:rsid w:val="00DD14E3"/>
    <w:rsid w:val="00DD1E5C"/>
    <w:rsid w:val="00DD43A6"/>
    <w:rsid w:val="00DD61B4"/>
    <w:rsid w:val="00DD6E2E"/>
    <w:rsid w:val="00DE1320"/>
    <w:rsid w:val="00DE1E79"/>
    <w:rsid w:val="00DE21A7"/>
    <w:rsid w:val="00DE295B"/>
    <w:rsid w:val="00DE2D07"/>
    <w:rsid w:val="00DE3919"/>
    <w:rsid w:val="00DE5C65"/>
    <w:rsid w:val="00DE680B"/>
    <w:rsid w:val="00DF08DC"/>
    <w:rsid w:val="00DF1646"/>
    <w:rsid w:val="00DF2152"/>
    <w:rsid w:val="00DF3273"/>
    <w:rsid w:val="00DF6114"/>
    <w:rsid w:val="00DF6751"/>
    <w:rsid w:val="00DF721B"/>
    <w:rsid w:val="00DF7A15"/>
    <w:rsid w:val="00DF7C73"/>
    <w:rsid w:val="00E00376"/>
    <w:rsid w:val="00E03763"/>
    <w:rsid w:val="00E03878"/>
    <w:rsid w:val="00E0487C"/>
    <w:rsid w:val="00E05431"/>
    <w:rsid w:val="00E07468"/>
    <w:rsid w:val="00E07669"/>
    <w:rsid w:val="00E078BA"/>
    <w:rsid w:val="00E10685"/>
    <w:rsid w:val="00E10690"/>
    <w:rsid w:val="00E11682"/>
    <w:rsid w:val="00E136F7"/>
    <w:rsid w:val="00E1683C"/>
    <w:rsid w:val="00E17098"/>
    <w:rsid w:val="00E173F8"/>
    <w:rsid w:val="00E20C8B"/>
    <w:rsid w:val="00E20FE6"/>
    <w:rsid w:val="00E21F76"/>
    <w:rsid w:val="00E2245E"/>
    <w:rsid w:val="00E235DC"/>
    <w:rsid w:val="00E26C32"/>
    <w:rsid w:val="00E26DC3"/>
    <w:rsid w:val="00E27186"/>
    <w:rsid w:val="00E27ACF"/>
    <w:rsid w:val="00E27CCB"/>
    <w:rsid w:val="00E32C9D"/>
    <w:rsid w:val="00E3568F"/>
    <w:rsid w:val="00E363D8"/>
    <w:rsid w:val="00E36676"/>
    <w:rsid w:val="00E37256"/>
    <w:rsid w:val="00E434CD"/>
    <w:rsid w:val="00E43D0A"/>
    <w:rsid w:val="00E44B36"/>
    <w:rsid w:val="00E44B8A"/>
    <w:rsid w:val="00E47F29"/>
    <w:rsid w:val="00E5002C"/>
    <w:rsid w:val="00E50FB6"/>
    <w:rsid w:val="00E51833"/>
    <w:rsid w:val="00E52497"/>
    <w:rsid w:val="00E5254F"/>
    <w:rsid w:val="00E54E4A"/>
    <w:rsid w:val="00E55F43"/>
    <w:rsid w:val="00E576CB"/>
    <w:rsid w:val="00E60AEE"/>
    <w:rsid w:val="00E61475"/>
    <w:rsid w:val="00E63E38"/>
    <w:rsid w:val="00E6453A"/>
    <w:rsid w:val="00E64E33"/>
    <w:rsid w:val="00E64EE8"/>
    <w:rsid w:val="00E65D8E"/>
    <w:rsid w:val="00E70DD3"/>
    <w:rsid w:val="00E719E3"/>
    <w:rsid w:val="00E72B9F"/>
    <w:rsid w:val="00E72DD2"/>
    <w:rsid w:val="00E738E8"/>
    <w:rsid w:val="00E73E28"/>
    <w:rsid w:val="00E750A5"/>
    <w:rsid w:val="00E75BDB"/>
    <w:rsid w:val="00E802DB"/>
    <w:rsid w:val="00E80470"/>
    <w:rsid w:val="00E8098E"/>
    <w:rsid w:val="00E82B95"/>
    <w:rsid w:val="00E8312F"/>
    <w:rsid w:val="00E83458"/>
    <w:rsid w:val="00E84A01"/>
    <w:rsid w:val="00E85B63"/>
    <w:rsid w:val="00E87878"/>
    <w:rsid w:val="00E87D9A"/>
    <w:rsid w:val="00E919E2"/>
    <w:rsid w:val="00E91B29"/>
    <w:rsid w:val="00E91E9E"/>
    <w:rsid w:val="00E92A65"/>
    <w:rsid w:val="00E93747"/>
    <w:rsid w:val="00E94F2F"/>
    <w:rsid w:val="00E96CC1"/>
    <w:rsid w:val="00E97F84"/>
    <w:rsid w:val="00EA0D08"/>
    <w:rsid w:val="00EA0F3D"/>
    <w:rsid w:val="00EA1DD1"/>
    <w:rsid w:val="00EA3847"/>
    <w:rsid w:val="00EA5019"/>
    <w:rsid w:val="00EA57F9"/>
    <w:rsid w:val="00EA6296"/>
    <w:rsid w:val="00EB0BCB"/>
    <w:rsid w:val="00EB3847"/>
    <w:rsid w:val="00EB4557"/>
    <w:rsid w:val="00EB4872"/>
    <w:rsid w:val="00EB4D7E"/>
    <w:rsid w:val="00EB5031"/>
    <w:rsid w:val="00EB5A55"/>
    <w:rsid w:val="00EB6CF4"/>
    <w:rsid w:val="00EB7178"/>
    <w:rsid w:val="00EC01C2"/>
    <w:rsid w:val="00EC03DA"/>
    <w:rsid w:val="00EC060D"/>
    <w:rsid w:val="00EC2535"/>
    <w:rsid w:val="00EC26F0"/>
    <w:rsid w:val="00EC4D43"/>
    <w:rsid w:val="00EC5338"/>
    <w:rsid w:val="00EC759A"/>
    <w:rsid w:val="00ED238E"/>
    <w:rsid w:val="00ED4789"/>
    <w:rsid w:val="00ED4FDB"/>
    <w:rsid w:val="00EE132D"/>
    <w:rsid w:val="00EE1410"/>
    <w:rsid w:val="00EE1C7E"/>
    <w:rsid w:val="00EE1D4D"/>
    <w:rsid w:val="00EE2BFF"/>
    <w:rsid w:val="00EE3887"/>
    <w:rsid w:val="00EE3C96"/>
    <w:rsid w:val="00EE3D73"/>
    <w:rsid w:val="00EE4993"/>
    <w:rsid w:val="00EE78C7"/>
    <w:rsid w:val="00EF1CC4"/>
    <w:rsid w:val="00EF2328"/>
    <w:rsid w:val="00EF359F"/>
    <w:rsid w:val="00EF49DB"/>
    <w:rsid w:val="00EF6DBD"/>
    <w:rsid w:val="00EF75F2"/>
    <w:rsid w:val="00EF7EE4"/>
    <w:rsid w:val="00F00B09"/>
    <w:rsid w:val="00F00B4A"/>
    <w:rsid w:val="00F027D7"/>
    <w:rsid w:val="00F02937"/>
    <w:rsid w:val="00F04060"/>
    <w:rsid w:val="00F05847"/>
    <w:rsid w:val="00F061A9"/>
    <w:rsid w:val="00F06FB9"/>
    <w:rsid w:val="00F079AF"/>
    <w:rsid w:val="00F11418"/>
    <w:rsid w:val="00F12CCD"/>
    <w:rsid w:val="00F14D6B"/>
    <w:rsid w:val="00F15E0C"/>
    <w:rsid w:val="00F1678D"/>
    <w:rsid w:val="00F169D6"/>
    <w:rsid w:val="00F20E01"/>
    <w:rsid w:val="00F21777"/>
    <w:rsid w:val="00F257AF"/>
    <w:rsid w:val="00F2697E"/>
    <w:rsid w:val="00F26F4F"/>
    <w:rsid w:val="00F2734A"/>
    <w:rsid w:val="00F275B0"/>
    <w:rsid w:val="00F27ED2"/>
    <w:rsid w:val="00F304E0"/>
    <w:rsid w:val="00F34D0C"/>
    <w:rsid w:val="00F36E4B"/>
    <w:rsid w:val="00F411BF"/>
    <w:rsid w:val="00F41509"/>
    <w:rsid w:val="00F455E7"/>
    <w:rsid w:val="00F47938"/>
    <w:rsid w:val="00F50CA9"/>
    <w:rsid w:val="00F50DCE"/>
    <w:rsid w:val="00F52967"/>
    <w:rsid w:val="00F53176"/>
    <w:rsid w:val="00F56247"/>
    <w:rsid w:val="00F57DC1"/>
    <w:rsid w:val="00F57F07"/>
    <w:rsid w:val="00F60CCE"/>
    <w:rsid w:val="00F6114C"/>
    <w:rsid w:val="00F646AF"/>
    <w:rsid w:val="00F651E4"/>
    <w:rsid w:val="00F65606"/>
    <w:rsid w:val="00F66274"/>
    <w:rsid w:val="00F66A74"/>
    <w:rsid w:val="00F673D0"/>
    <w:rsid w:val="00F6746A"/>
    <w:rsid w:val="00F70F09"/>
    <w:rsid w:val="00F72238"/>
    <w:rsid w:val="00F728C2"/>
    <w:rsid w:val="00F74416"/>
    <w:rsid w:val="00F7531A"/>
    <w:rsid w:val="00F806E5"/>
    <w:rsid w:val="00F81A04"/>
    <w:rsid w:val="00F825EB"/>
    <w:rsid w:val="00F83D34"/>
    <w:rsid w:val="00F85079"/>
    <w:rsid w:val="00F85391"/>
    <w:rsid w:val="00F85660"/>
    <w:rsid w:val="00F85A93"/>
    <w:rsid w:val="00F87209"/>
    <w:rsid w:val="00F87C3E"/>
    <w:rsid w:val="00F90AB3"/>
    <w:rsid w:val="00F95602"/>
    <w:rsid w:val="00F96197"/>
    <w:rsid w:val="00F966D0"/>
    <w:rsid w:val="00FA1413"/>
    <w:rsid w:val="00FA17A5"/>
    <w:rsid w:val="00FA1BB2"/>
    <w:rsid w:val="00FA3D5D"/>
    <w:rsid w:val="00FA421E"/>
    <w:rsid w:val="00FA474D"/>
    <w:rsid w:val="00FA47E0"/>
    <w:rsid w:val="00FA4CC1"/>
    <w:rsid w:val="00FA53A8"/>
    <w:rsid w:val="00FA602A"/>
    <w:rsid w:val="00FA6CBE"/>
    <w:rsid w:val="00FA76DF"/>
    <w:rsid w:val="00FA790A"/>
    <w:rsid w:val="00FB01EF"/>
    <w:rsid w:val="00FB03A3"/>
    <w:rsid w:val="00FB0DC6"/>
    <w:rsid w:val="00FB333C"/>
    <w:rsid w:val="00FB380E"/>
    <w:rsid w:val="00FC0C5F"/>
    <w:rsid w:val="00FC0E9A"/>
    <w:rsid w:val="00FC1000"/>
    <w:rsid w:val="00FC2542"/>
    <w:rsid w:val="00FC305F"/>
    <w:rsid w:val="00FC615C"/>
    <w:rsid w:val="00FC65E7"/>
    <w:rsid w:val="00FC7146"/>
    <w:rsid w:val="00FD1129"/>
    <w:rsid w:val="00FD1F16"/>
    <w:rsid w:val="00FD1F96"/>
    <w:rsid w:val="00FD2702"/>
    <w:rsid w:val="00FD4D30"/>
    <w:rsid w:val="00FD63C2"/>
    <w:rsid w:val="00FD6530"/>
    <w:rsid w:val="00FD732B"/>
    <w:rsid w:val="00FE0C1D"/>
    <w:rsid w:val="00FE14C3"/>
    <w:rsid w:val="00FE1E0C"/>
    <w:rsid w:val="00FE2767"/>
    <w:rsid w:val="00FE28F7"/>
    <w:rsid w:val="00FE31D5"/>
    <w:rsid w:val="00FE5097"/>
    <w:rsid w:val="00FE53DA"/>
    <w:rsid w:val="00FE7177"/>
    <w:rsid w:val="00FF0217"/>
    <w:rsid w:val="00FF0CA4"/>
    <w:rsid w:val="00FF0EA7"/>
    <w:rsid w:val="00FF2613"/>
    <w:rsid w:val="00FF2AEA"/>
    <w:rsid w:val="00FF35A4"/>
    <w:rsid w:val="00FF45B8"/>
    <w:rsid w:val="00FF4E55"/>
    <w:rsid w:val="00FF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1ACFFF"/>
  <w15:docId w15:val="{08BAD5D8-44BA-441C-979E-4367FBCF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B8F"/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2411E7"/>
    <w:pPr>
      <w:keepNext/>
      <w:numPr>
        <w:numId w:val="3"/>
      </w:numPr>
      <w:spacing w:after="480" w:line="360" w:lineRule="auto"/>
      <w:ind w:left="567" w:hanging="567"/>
      <w:jc w:val="center"/>
      <w:outlineLvl w:val="0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1B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411E7"/>
    <w:pPr>
      <w:keepNext/>
      <w:spacing w:before="360" w:after="120" w:line="360" w:lineRule="auto"/>
      <w:outlineLvl w:val="2"/>
    </w:pPr>
    <w:rPr>
      <w:rFonts w:ascii="Times New Roman" w:eastAsia="Times New Roman" w:hAnsi="Times New Roman" w:cs="Arial"/>
      <w:b/>
      <w:bCs/>
      <w:sz w:val="28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411E7"/>
    <w:pPr>
      <w:keepNext/>
      <w:keepLines/>
      <w:spacing w:before="240" w:after="120" w:line="360" w:lineRule="auto"/>
      <w:outlineLvl w:val="3"/>
    </w:pPr>
    <w:rPr>
      <w:rFonts w:ascii="Times New Roman" w:eastAsia="Times New Roman" w:hAnsi="Times New Roman" w:cs="Times New Roman"/>
      <w:b/>
      <w:bCs/>
      <w:iCs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E21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E21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289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22891"/>
  </w:style>
  <w:style w:type="character" w:styleId="Emphasis">
    <w:name w:val="Emphasis"/>
    <w:basedOn w:val="DefaultParagraphFont"/>
    <w:uiPriority w:val="20"/>
    <w:qFormat/>
    <w:rsid w:val="0052289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B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2411E7"/>
    <w:rPr>
      <w:rFonts w:ascii="Times New Roman" w:eastAsia="Times New Roman" w:hAnsi="Times New Roman" w:cs="Times New Roman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rsid w:val="002411E7"/>
    <w:rPr>
      <w:rFonts w:ascii="Times New Roman" w:eastAsia="Times New Roman" w:hAnsi="Times New Roman" w:cs="Arial"/>
      <w:b/>
      <w:bCs/>
      <w:sz w:val="28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rsid w:val="002411E7"/>
    <w:rPr>
      <w:rFonts w:ascii="Times New Roman" w:eastAsia="Times New Roman" w:hAnsi="Times New Roman" w:cs="Times New Roman"/>
      <w:b/>
      <w:bCs/>
      <w:iCs/>
      <w:sz w:val="24"/>
      <w:szCs w:val="24"/>
      <w:lang w:val="en-US"/>
    </w:rPr>
  </w:style>
  <w:style w:type="paragraph" w:styleId="Caption">
    <w:name w:val="caption"/>
    <w:basedOn w:val="Normal"/>
    <w:next w:val="Normal"/>
    <w:uiPriority w:val="99"/>
    <w:qFormat/>
    <w:rsid w:val="002411E7"/>
    <w:pPr>
      <w:spacing w:before="120" w:after="480" w:line="240" w:lineRule="auto"/>
      <w:jc w:val="center"/>
    </w:pPr>
    <w:rPr>
      <w:rFonts w:ascii="Times New Roman" w:eastAsia="Times New Roman" w:hAnsi="Times New Roman" w:cs="Times New Roman"/>
      <w:bCs/>
      <w:szCs w:val="20"/>
      <w:lang w:val="en-US"/>
    </w:rPr>
  </w:style>
  <w:style w:type="character" w:styleId="Hyperlink">
    <w:name w:val="Hyperlink"/>
    <w:basedOn w:val="DefaultParagraphFont"/>
    <w:uiPriority w:val="99"/>
    <w:rsid w:val="002411E7"/>
    <w:rPr>
      <w:rFonts w:cs="Times New Roman"/>
      <w:color w:val="0000FF"/>
      <w:u w:val="single"/>
    </w:rPr>
  </w:style>
  <w:style w:type="paragraph" w:styleId="EndnoteText">
    <w:name w:val="endnote text"/>
    <w:basedOn w:val="Normal"/>
    <w:next w:val="List"/>
    <w:link w:val="EndnoteTextChar"/>
    <w:uiPriority w:val="99"/>
    <w:rsid w:val="00A37C5F"/>
    <w:pPr>
      <w:spacing w:after="0" w:line="240" w:lineRule="auto"/>
    </w:pPr>
    <w:rPr>
      <w:rFonts w:ascii="Times New Roman" w:eastAsia="Calibri" w:hAnsi="Times New Roman" w:cs="Times New Roman"/>
      <w:noProof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37C5F"/>
    <w:rPr>
      <w:rFonts w:ascii="Times New Roman" w:eastAsia="Calibri" w:hAnsi="Times New Roman" w:cs="Times New Roman"/>
      <w:noProof/>
      <w:sz w:val="24"/>
      <w:szCs w:val="20"/>
    </w:rPr>
  </w:style>
  <w:style w:type="character" w:styleId="EndnoteReference">
    <w:name w:val="endnote reference"/>
    <w:basedOn w:val="EndnoteTextChar"/>
    <w:uiPriority w:val="99"/>
    <w:rsid w:val="00A37C5F"/>
    <w:rPr>
      <w:rFonts w:ascii="Times New Roman" w:eastAsia="Calibri" w:hAnsi="Times New Roman" w:cs="Times New Roman"/>
      <w:noProof/>
      <w:color w:val="auto"/>
      <w:sz w:val="24"/>
      <w:szCs w:val="24"/>
      <w:u w:val="none"/>
      <w:vertAlign w:val="baseline"/>
    </w:rPr>
  </w:style>
  <w:style w:type="paragraph" w:styleId="List">
    <w:name w:val="List"/>
    <w:basedOn w:val="Normal"/>
    <w:uiPriority w:val="99"/>
    <w:semiHidden/>
    <w:unhideWhenUsed/>
    <w:rsid w:val="002411E7"/>
    <w:pPr>
      <w:ind w:left="283" w:hanging="283"/>
      <w:contextualSpacing/>
    </w:pPr>
  </w:style>
  <w:style w:type="paragraph" w:customStyle="1" w:styleId="Default">
    <w:name w:val="Default"/>
    <w:rsid w:val="005B76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08ArticleText">
    <w:name w:val="08 Article Text"/>
    <w:qFormat/>
    <w:rsid w:val="005B765B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18"/>
      <w:lang w:eastAsia="en-GB"/>
    </w:rPr>
  </w:style>
  <w:style w:type="character" w:styleId="Strong">
    <w:name w:val="Strong"/>
    <w:basedOn w:val="DefaultParagraphFont"/>
    <w:uiPriority w:val="22"/>
    <w:qFormat/>
    <w:rsid w:val="005B765B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B22F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F4C"/>
  </w:style>
  <w:style w:type="paragraph" w:styleId="Footer">
    <w:name w:val="footer"/>
    <w:basedOn w:val="Normal"/>
    <w:link w:val="FooterChar"/>
    <w:uiPriority w:val="99"/>
    <w:unhideWhenUsed/>
    <w:rsid w:val="00B22F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F4C"/>
  </w:style>
  <w:style w:type="character" w:styleId="FootnoteReference">
    <w:name w:val="footnote reference"/>
    <w:basedOn w:val="DefaultParagraphFont"/>
    <w:uiPriority w:val="99"/>
    <w:semiHidden/>
    <w:rsid w:val="008C4BD5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E44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44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44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44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452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E91B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E21A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E21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E55F43"/>
    <w:rPr>
      <w:color w:val="808080"/>
    </w:rPr>
  </w:style>
  <w:style w:type="paragraph" w:customStyle="1" w:styleId="RSCB02ArticleText">
    <w:name w:val="RSC B02 Article Text"/>
    <w:basedOn w:val="Normal"/>
    <w:link w:val="RSCB02ArticleTextChar"/>
    <w:qFormat/>
    <w:rsid w:val="009374CB"/>
    <w:pPr>
      <w:spacing w:after="0" w:line="240" w:lineRule="exact"/>
      <w:jc w:val="both"/>
    </w:pPr>
    <w:rPr>
      <w:rFonts w:ascii="Calibri" w:eastAsia="Calibri" w:hAnsi="Calibri" w:cs="Times New Roman"/>
      <w:w w:val="108"/>
      <w:sz w:val="18"/>
      <w:szCs w:val="18"/>
    </w:rPr>
  </w:style>
  <w:style w:type="character" w:customStyle="1" w:styleId="RSCB02ArticleTextChar">
    <w:name w:val="RSC B02 Article Text Char"/>
    <w:link w:val="RSCB02ArticleText"/>
    <w:rsid w:val="009374CB"/>
    <w:rPr>
      <w:rFonts w:ascii="Calibri" w:eastAsia="Calibri" w:hAnsi="Calibri" w:cs="Times New Roman"/>
      <w:w w:val="108"/>
      <w:sz w:val="18"/>
      <w:szCs w:val="18"/>
    </w:rPr>
  </w:style>
  <w:style w:type="character" w:customStyle="1" w:styleId="slug-pub-date">
    <w:name w:val="slug-pub-date"/>
    <w:basedOn w:val="DefaultParagraphFont"/>
    <w:uiPriority w:val="99"/>
    <w:rsid w:val="003154C7"/>
    <w:rPr>
      <w:rFonts w:cs="Times New Roman"/>
    </w:rPr>
  </w:style>
  <w:style w:type="character" w:customStyle="1" w:styleId="slug-pages">
    <w:name w:val="slug-pages"/>
    <w:basedOn w:val="DefaultParagraphFont"/>
    <w:uiPriority w:val="99"/>
    <w:rsid w:val="003154C7"/>
    <w:rPr>
      <w:rFonts w:cs="Times New Roman"/>
    </w:rPr>
  </w:style>
  <w:style w:type="character" w:customStyle="1" w:styleId="slug-vol">
    <w:name w:val="slug-vol"/>
    <w:basedOn w:val="DefaultParagraphFont"/>
    <w:uiPriority w:val="99"/>
    <w:rsid w:val="003154C7"/>
    <w:rPr>
      <w:rFonts w:cs="Times New Roman"/>
    </w:rPr>
  </w:style>
  <w:style w:type="character" w:customStyle="1" w:styleId="text-with-line-breaks">
    <w:name w:val="text-with-line-breaks"/>
    <w:basedOn w:val="DefaultParagraphFont"/>
    <w:rsid w:val="00E919E2"/>
  </w:style>
  <w:style w:type="character" w:customStyle="1" w:styleId="st">
    <w:name w:val="st"/>
    <w:basedOn w:val="DefaultParagraphFont"/>
    <w:rsid w:val="00B868FA"/>
  </w:style>
  <w:style w:type="paragraph" w:styleId="FootnoteText">
    <w:name w:val="footnote text"/>
    <w:basedOn w:val="Normal"/>
    <w:link w:val="FootnoteTextChar"/>
    <w:uiPriority w:val="99"/>
    <w:semiHidden/>
    <w:unhideWhenUsed/>
    <w:rsid w:val="0042770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770A"/>
    <w:rPr>
      <w:sz w:val="20"/>
      <w:szCs w:val="20"/>
    </w:rPr>
  </w:style>
  <w:style w:type="table" w:styleId="TableGrid">
    <w:name w:val="Table Grid"/>
    <w:basedOn w:val="TableNormal"/>
    <w:uiPriority w:val="59"/>
    <w:rsid w:val="00AA3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30BF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inline">
    <w:name w:val="inline"/>
    <w:basedOn w:val="DefaultParagraphFont"/>
    <w:rsid w:val="00295BA8"/>
  </w:style>
  <w:style w:type="character" w:styleId="FollowedHyperlink">
    <w:name w:val="FollowedHyperlink"/>
    <w:basedOn w:val="DefaultParagraphFont"/>
    <w:uiPriority w:val="99"/>
    <w:semiHidden/>
    <w:unhideWhenUsed/>
    <w:rsid w:val="00172EB1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573FC9"/>
    <w:rPr>
      <w:i/>
      <w:iCs/>
    </w:rPr>
  </w:style>
  <w:style w:type="character" w:customStyle="1" w:styleId="citationyear">
    <w:name w:val="citation_year"/>
    <w:basedOn w:val="DefaultParagraphFont"/>
    <w:rsid w:val="00573FC9"/>
  </w:style>
  <w:style w:type="character" w:customStyle="1" w:styleId="citationvolume">
    <w:name w:val="citation_volume"/>
    <w:basedOn w:val="DefaultParagraphFont"/>
    <w:rsid w:val="00573FC9"/>
  </w:style>
  <w:style w:type="character" w:customStyle="1" w:styleId="c2i">
    <w:name w:val="c2i"/>
    <w:basedOn w:val="DefaultParagraphFont"/>
    <w:rsid w:val="00BB1818"/>
    <w:rPr>
      <w:rFonts w:ascii="Arial" w:hAnsi="Arial" w:cs="Arial" w:hint="default"/>
      <w:b w:val="0"/>
      <w:bCs w:val="0"/>
      <w:i/>
      <w:iCs/>
      <w:strike w:val="0"/>
      <w:dstrike w:val="0"/>
      <w:sz w:val="20"/>
      <w:szCs w:val="20"/>
      <w:u w:val="none"/>
      <w:effect w:val="none"/>
    </w:rPr>
  </w:style>
  <w:style w:type="character" w:customStyle="1" w:styleId="c3i">
    <w:name w:val="c3i"/>
    <w:basedOn w:val="DefaultParagraphFont"/>
    <w:rsid w:val="00BB1818"/>
  </w:style>
  <w:style w:type="character" w:customStyle="1" w:styleId="c4i">
    <w:name w:val="c4i"/>
    <w:basedOn w:val="DefaultParagraphFont"/>
    <w:rsid w:val="00BB1818"/>
    <w:rPr>
      <w:rFonts w:ascii="Arial" w:hAnsi="Arial" w:cs="Arial" w:hint="default"/>
      <w:b w:val="0"/>
      <w:bCs w:val="0"/>
      <w:i w:val="0"/>
      <w:iCs w:val="0"/>
      <w:sz w:val="20"/>
      <w:szCs w:val="20"/>
      <w:u w:val="single"/>
    </w:rPr>
  </w:style>
  <w:style w:type="paragraph" w:customStyle="1" w:styleId="articleauthor-affiliation">
    <w:name w:val="article__author-affiliation"/>
    <w:basedOn w:val="Normal"/>
    <w:rsid w:val="000D6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EB5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37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0160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3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ela85.dragomir@gmail.com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45EFB2-8E91-49A5-9510-12AB59272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3351</Words>
  <Characters>19107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</dc:creator>
  <cp:keywords/>
  <dc:description/>
  <cp:lastModifiedBy>Mirela</cp:lastModifiedBy>
  <cp:revision>11</cp:revision>
  <cp:lastPrinted>2018-03-25T09:36:00Z</cp:lastPrinted>
  <dcterms:created xsi:type="dcterms:W3CDTF">2018-03-25T09:34:00Z</dcterms:created>
  <dcterms:modified xsi:type="dcterms:W3CDTF">2018-03-25T09:39:00Z</dcterms:modified>
</cp:coreProperties>
</file>