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4D72" w:rsidRDefault="00944D72">
      <w:pPr>
        <w:rPr>
          <w:rFonts w:ascii="Times New Roman" w:hAnsi="Times New Roman" w:cs="Times New Roman"/>
          <w:b/>
          <w:sz w:val="28"/>
          <w:szCs w:val="28"/>
        </w:rPr>
      </w:pPr>
    </w:p>
    <w:p w:rsidR="00944D72" w:rsidRDefault="001E6A19" w:rsidP="00944D7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6A19">
        <w:rPr>
          <w:rFonts w:ascii="Times New Roman" w:hAnsi="Times New Roman" w:cs="Times New Roman"/>
          <w:b/>
          <w:sz w:val="28"/>
          <w:szCs w:val="28"/>
        </w:rPr>
        <w:t>Supplementary Files</w:t>
      </w:r>
    </w:p>
    <w:p w:rsidR="001E6A19" w:rsidRPr="001E6A19" w:rsidRDefault="001E6A19" w:rsidP="00944D7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4D72" w:rsidRPr="003374F3" w:rsidRDefault="00944D72" w:rsidP="00944D7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74F3">
        <w:rPr>
          <w:rFonts w:ascii="Times New Roman" w:hAnsi="Times New Roman" w:cs="Times New Roman"/>
          <w:b/>
          <w:sz w:val="24"/>
          <w:szCs w:val="24"/>
        </w:rPr>
        <w:t xml:space="preserve">Chromium speciation using an aminated Amberlite XAD-4 resin column combined </w:t>
      </w:r>
      <w:r w:rsidR="005B1035">
        <w:rPr>
          <w:rFonts w:ascii="Times New Roman" w:hAnsi="Times New Roman" w:cs="Times New Roman"/>
          <w:b/>
          <w:sz w:val="24"/>
          <w:szCs w:val="24"/>
        </w:rPr>
        <w:t xml:space="preserve">with </w:t>
      </w:r>
      <w:r w:rsidRPr="003374F3">
        <w:rPr>
          <w:rFonts w:ascii="Times New Roman" w:hAnsi="Times New Roman" w:cs="Times New Roman"/>
          <w:b/>
          <w:sz w:val="24"/>
          <w:szCs w:val="24"/>
        </w:rPr>
        <w:t>microsample injection-flame atomic absorption spectrometry</w:t>
      </w:r>
    </w:p>
    <w:p w:rsidR="00944D72" w:rsidRPr="003374F3" w:rsidRDefault="00944D72" w:rsidP="00944D7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74F3">
        <w:rPr>
          <w:rFonts w:ascii="Times New Roman" w:hAnsi="Times New Roman" w:cs="Times New Roman"/>
          <w:sz w:val="24"/>
          <w:szCs w:val="24"/>
        </w:rPr>
        <w:t>Erkan Aksoy</w:t>
      </w:r>
      <w:r w:rsidRPr="003374F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374F3">
        <w:rPr>
          <w:rFonts w:ascii="Times New Roman" w:hAnsi="Times New Roman" w:cs="Times New Roman"/>
          <w:sz w:val="24"/>
          <w:szCs w:val="24"/>
        </w:rPr>
        <w:t>, Şükrü Gökhan Elçi</w:t>
      </w:r>
      <w:r w:rsidRPr="0031077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374F3">
        <w:rPr>
          <w:rFonts w:ascii="Times New Roman" w:hAnsi="Times New Roman" w:cs="Times New Roman"/>
          <w:sz w:val="24"/>
          <w:szCs w:val="24"/>
        </w:rPr>
        <w:t>,  Ali Nawaz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374F3">
        <w:rPr>
          <w:rFonts w:ascii="Times New Roman" w:hAnsi="Times New Roman" w:cs="Times New Roman"/>
          <w:sz w:val="24"/>
          <w:szCs w:val="24"/>
        </w:rPr>
        <w:t>, Latif Elçi</w:t>
      </w:r>
      <w:r w:rsidRPr="003374F3">
        <w:rPr>
          <w:rFonts w:ascii="Times New Roman" w:hAnsi="Times New Roman" w:cs="Times New Roman"/>
          <w:sz w:val="24"/>
          <w:szCs w:val="24"/>
          <w:vertAlign w:val="superscript"/>
        </w:rPr>
        <w:t>1</w:t>
      </w:r>
    </w:p>
    <w:p w:rsidR="00944D72" w:rsidRPr="003374F3" w:rsidRDefault="00944D72" w:rsidP="00944D7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74F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374F3">
        <w:rPr>
          <w:rFonts w:ascii="Times New Roman" w:hAnsi="Times New Roman" w:cs="Times New Roman"/>
          <w:sz w:val="24"/>
          <w:szCs w:val="24"/>
        </w:rPr>
        <w:t xml:space="preserve">Chemistry Department, Faculty of Science and Arts, University of Pamukkale, Denizli, Turkey </w:t>
      </w:r>
    </w:p>
    <w:p w:rsidR="00944D72" w:rsidRPr="003374F3" w:rsidRDefault="00944D72" w:rsidP="00944D72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3374F3">
        <w:rPr>
          <w:rFonts w:ascii="Times New Roman" w:hAnsi="Times New Roman" w:cs="Times New Roman"/>
          <w:sz w:val="24"/>
          <w:szCs w:val="24"/>
        </w:rPr>
        <w:t>Institute of Advance Research Studies in Chemical Science, University of Sindh, Jamshoro, Pakistan</w:t>
      </w:r>
    </w:p>
    <w:p w:rsidR="00944D72" w:rsidRDefault="00944D72">
      <w:pPr>
        <w:rPr>
          <w:rFonts w:ascii="Times New Roman" w:hAnsi="Times New Roman" w:cs="Times New Roman"/>
          <w:b/>
          <w:sz w:val="28"/>
          <w:szCs w:val="28"/>
        </w:rPr>
      </w:pPr>
    </w:p>
    <w:p w:rsidR="00944D72" w:rsidRDefault="00944D72">
      <w:pPr>
        <w:rPr>
          <w:rFonts w:ascii="Times New Roman" w:hAnsi="Times New Roman" w:cs="Times New Roman"/>
          <w:b/>
          <w:sz w:val="28"/>
          <w:szCs w:val="28"/>
        </w:rPr>
      </w:pPr>
    </w:p>
    <w:p w:rsidR="00944D72" w:rsidRDefault="00944D72">
      <w:pPr>
        <w:rPr>
          <w:rFonts w:ascii="Times New Roman" w:hAnsi="Times New Roman" w:cs="Times New Roman"/>
          <w:b/>
          <w:sz w:val="28"/>
          <w:szCs w:val="28"/>
        </w:rPr>
      </w:pPr>
    </w:p>
    <w:p w:rsidR="00944D72" w:rsidRDefault="00944D72">
      <w:pPr>
        <w:rPr>
          <w:rFonts w:ascii="Times New Roman" w:hAnsi="Times New Roman" w:cs="Times New Roman"/>
          <w:b/>
          <w:sz w:val="28"/>
          <w:szCs w:val="28"/>
        </w:rPr>
      </w:pPr>
    </w:p>
    <w:p w:rsidR="00944D72" w:rsidRDefault="00944D72">
      <w:pPr>
        <w:rPr>
          <w:rFonts w:ascii="Times New Roman" w:hAnsi="Times New Roman" w:cs="Times New Roman"/>
          <w:b/>
          <w:sz w:val="28"/>
          <w:szCs w:val="28"/>
        </w:rPr>
      </w:pPr>
    </w:p>
    <w:p w:rsidR="00944D72" w:rsidRDefault="00944D72">
      <w:pPr>
        <w:rPr>
          <w:rFonts w:ascii="Times New Roman" w:hAnsi="Times New Roman" w:cs="Times New Roman"/>
          <w:b/>
          <w:sz w:val="28"/>
          <w:szCs w:val="28"/>
        </w:rPr>
      </w:pPr>
    </w:p>
    <w:p w:rsidR="00944D72" w:rsidRDefault="00944D72">
      <w:pPr>
        <w:rPr>
          <w:rFonts w:ascii="Times New Roman" w:hAnsi="Times New Roman" w:cs="Times New Roman"/>
          <w:b/>
          <w:sz w:val="28"/>
          <w:szCs w:val="28"/>
        </w:rPr>
      </w:pPr>
    </w:p>
    <w:p w:rsidR="00944D72" w:rsidRDefault="00944D72">
      <w:pPr>
        <w:rPr>
          <w:rFonts w:ascii="Times New Roman" w:hAnsi="Times New Roman" w:cs="Times New Roman"/>
          <w:b/>
          <w:sz w:val="28"/>
          <w:szCs w:val="28"/>
        </w:rPr>
      </w:pPr>
    </w:p>
    <w:p w:rsidR="00944D72" w:rsidRDefault="00944D72">
      <w:pPr>
        <w:rPr>
          <w:rFonts w:ascii="Times New Roman" w:hAnsi="Times New Roman" w:cs="Times New Roman"/>
          <w:b/>
          <w:sz w:val="28"/>
          <w:szCs w:val="28"/>
        </w:rPr>
      </w:pPr>
    </w:p>
    <w:p w:rsidR="00944D72" w:rsidRDefault="00944D72">
      <w:pPr>
        <w:rPr>
          <w:rFonts w:ascii="Times New Roman" w:hAnsi="Times New Roman" w:cs="Times New Roman"/>
          <w:b/>
          <w:sz w:val="28"/>
          <w:szCs w:val="28"/>
        </w:rPr>
      </w:pPr>
    </w:p>
    <w:p w:rsidR="00944D72" w:rsidRDefault="00944D72">
      <w:pPr>
        <w:rPr>
          <w:rFonts w:ascii="Times New Roman" w:hAnsi="Times New Roman" w:cs="Times New Roman"/>
          <w:b/>
          <w:sz w:val="28"/>
          <w:szCs w:val="28"/>
        </w:rPr>
      </w:pPr>
    </w:p>
    <w:p w:rsidR="00944D72" w:rsidRDefault="00944D72">
      <w:pPr>
        <w:rPr>
          <w:rFonts w:ascii="Times New Roman" w:hAnsi="Times New Roman" w:cs="Times New Roman"/>
          <w:b/>
          <w:sz w:val="28"/>
          <w:szCs w:val="28"/>
        </w:rPr>
      </w:pPr>
    </w:p>
    <w:p w:rsidR="00944D72" w:rsidRDefault="00944D72">
      <w:pPr>
        <w:rPr>
          <w:rFonts w:ascii="Times New Roman" w:hAnsi="Times New Roman" w:cs="Times New Roman"/>
          <w:b/>
          <w:sz w:val="28"/>
          <w:szCs w:val="28"/>
        </w:rPr>
      </w:pPr>
    </w:p>
    <w:p w:rsidR="00944D72" w:rsidRDefault="00944D72">
      <w:pPr>
        <w:rPr>
          <w:rFonts w:ascii="Times New Roman" w:hAnsi="Times New Roman" w:cs="Times New Roman"/>
          <w:b/>
          <w:sz w:val="28"/>
          <w:szCs w:val="28"/>
        </w:rPr>
      </w:pPr>
    </w:p>
    <w:p w:rsidR="00944D72" w:rsidRDefault="00944D72">
      <w:pPr>
        <w:rPr>
          <w:rFonts w:ascii="Times New Roman" w:hAnsi="Times New Roman" w:cs="Times New Roman"/>
          <w:b/>
          <w:sz w:val="28"/>
          <w:szCs w:val="28"/>
        </w:rPr>
      </w:pPr>
    </w:p>
    <w:p w:rsidR="00944D72" w:rsidRDefault="00944D72">
      <w:pPr>
        <w:rPr>
          <w:rFonts w:ascii="Times New Roman" w:hAnsi="Times New Roman" w:cs="Times New Roman"/>
          <w:b/>
          <w:sz w:val="28"/>
          <w:szCs w:val="28"/>
        </w:rPr>
      </w:pPr>
    </w:p>
    <w:p w:rsidR="00944D72" w:rsidRDefault="00944D72">
      <w:pPr>
        <w:rPr>
          <w:rFonts w:ascii="Times New Roman" w:hAnsi="Times New Roman" w:cs="Times New Roman"/>
          <w:b/>
          <w:sz w:val="28"/>
          <w:szCs w:val="28"/>
        </w:rPr>
      </w:pPr>
    </w:p>
    <w:p w:rsidR="00944D72" w:rsidRDefault="00944D72" w:rsidP="00944D7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455DD8">
        <w:rPr>
          <w:noProof/>
          <w:lang w:val="en-GB" w:eastAsia="en-GB"/>
        </w:rPr>
        <w:drawing>
          <wp:inline distT="0" distB="0" distL="0" distR="0">
            <wp:extent cx="5219700" cy="3519385"/>
            <wp:effectExtent l="19050" t="0" r="0" b="0"/>
            <wp:docPr id="26" name="Res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51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49C" w:rsidRDefault="0093449C" w:rsidP="00944D7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944D72" w:rsidRDefault="00944D72" w:rsidP="00944D7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63B5C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S</w:t>
      </w:r>
      <w:r w:rsidRPr="00363B5C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1.</w:t>
      </w:r>
      <w:r w:rsidRPr="00B95204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Pr="00B9520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ATR-IR spectra of unmo</w:t>
      </w:r>
      <w:bookmarkStart w:id="0" w:name="_GoBack"/>
      <w:bookmarkEnd w:id="0"/>
      <w:r w:rsidRPr="00B9520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dified Amberlite XAD-4 resin </w:t>
      </w:r>
    </w:p>
    <w:p w:rsidR="00944D72" w:rsidRDefault="00944D72" w:rsidP="00944D7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944D72" w:rsidRDefault="00944D72" w:rsidP="00944D7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944D72" w:rsidRPr="00B95204" w:rsidRDefault="00944D72" w:rsidP="00944D7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EB31E2">
        <w:rPr>
          <w:noProof/>
          <w:lang w:val="en-GB" w:eastAsia="en-GB"/>
        </w:rPr>
        <w:drawing>
          <wp:inline distT="0" distB="0" distL="0" distR="0">
            <wp:extent cx="5219700" cy="3437255"/>
            <wp:effectExtent l="19050" t="0" r="0" b="0"/>
            <wp:docPr id="27" name="Res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19700" cy="343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49C" w:rsidRDefault="0093449C" w:rsidP="00944D72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:rsidR="00944D72" w:rsidRPr="00B95204" w:rsidRDefault="00944D72" w:rsidP="00944D7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363B5C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S2 </w:t>
      </w:r>
      <w:r w:rsidRPr="00363B5C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.</w:t>
      </w:r>
      <w:r w:rsidRPr="00B95204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Pr="00B9520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ATR-IR spectra of  </w:t>
      </w:r>
      <w:r w:rsidR="004B531B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nitro derivative of </w:t>
      </w:r>
      <w:r w:rsidRPr="00B9520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Amberlite XAD-4 resin  </w:t>
      </w:r>
    </w:p>
    <w:p w:rsidR="00944D72" w:rsidRDefault="00944D72">
      <w:pPr>
        <w:rPr>
          <w:rFonts w:ascii="Times New Roman" w:hAnsi="Times New Roman" w:cs="Times New Roman"/>
          <w:b/>
          <w:sz w:val="28"/>
          <w:szCs w:val="28"/>
        </w:rPr>
      </w:pPr>
      <w:r w:rsidRPr="00EB31E2">
        <w:rPr>
          <w:noProof/>
          <w:lang w:val="en-GB" w:eastAsia="en-GB"/>
        </w:rPr>
        <w:lastRenderedPageBreak/>
        <w:drawing>
          <wp:inline distT="0" distB="0" distL="0" distR="0">
            <wp:extent cx="5219700" cy="3478320"/>
            <wp:effectExtent l="19050" t="0" r="0" b="0"/>
            <wp:docPr id="28" name="Res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6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47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D72" w:rsidRDefault="00944D72">
      <w:pPr>
        <w:rPr>
          <w:rFonts w:ascii="Times New Roman" w:hAnsi="Times New Roman" w:cs="Times New Roman"/>
          <w:b/>
          <w:sz w:val="28"/>
          <w:szCs w:val="28"/>
        </w:rPr>
      </w:pPr>
    </w:p>
    <w:p w:rsidR="00944D72" w:rsidRDefault="004B531B" w:rsidP="0093449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63B5C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S3</w:t>
      </w:r>
      <w:r w:rsidRPr="00363B5C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.</w:t>
      </w:r>
      <w:r w:rsidRPr="00B95204">
        <w:rPr>
          <w:rFonts w:ascii="Times New Roman" w:hAnsi="Times New Roman" w:cs="Times New Roman"/>
          <w:color w:val="FF0000"/>
          <w:sz w:val="24"/>
          <w:szCs w:val="24"/>
          <w:lang w:val="en-US"/>
        </w:rPr>
        <w:t xml:space="preserve"> </w:t>
      </w:r>
      <w:r w:rsidRPr="00B9520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ATR-IR spectra of 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amino derivative of </w:t>
      </w:r>
      <w:r w:rsidRPr="00B95204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Amberlite XAD-4 resin  </w:t>
      </w:r>
    </w:p>
    <w:p w:rsidR="00944D72" w:rsidRDefault="00944D72">
      <w:pPr>
        <w:rPr>
          <w:rFonts w:ascii="Times New Roman" w:hAnsi="Times New Roman" w:cs="Times New Roman"/>
          <w:b/>
          <w:sz w:val="28"/>
          <w:szCs w:val="28"/>
        </w:rPr>
      </w:pPr>
    </w:p>
    <w:p w:rsidR="00944D72" w:rsidRDefault="00944D72">
      <w:pPr>
        <w:rPr>
          <w:rFonts w:ascii="Times New Roman" w:hAnsi="Times New Roman" w:cs="Times New Roman"/>
          <w:b/>
          <w:sz w:val="28"/>
          <w:szCs w:val="28"/>
        </w:rPr>
      </w:pPr>
    </w:p>
    <w:p w:rsidR="00944D72" w:rsidRDefault="00944D72">
      <w:pPr>
        <w:rPr>
          <w:rFonts w:ascii="Times New Roman" w:hAnsi="Times New Roman" w:cs="Times New Roman"/>
          <w:b/>
          <w:sz w:val="28"/>
          <w:szCs w:val="28"/>
        </w:rPr>
      </w:pPr>
    </w:p>
    <w:p w:rsidR="00944D72" w:rsidRDefault="00944D72">
      <w:pPr>
        <w:rPr>
          <w:rFonts w:ascii="Times New Roman" w:hAnsi="Times New Roman" w:cs="Times New Roman"/>
          <w:b/>
          <w:sz w:val="28"/>
          <w:szCs w:val="28"/>
        </w:rPr>
      </w:pPr>
    </w:p>
    <w:p w:rsidR="00944D72" w:rsidRPr="00944D72" w:rsidRDefault="00944D72">
      <w:pPr>
        <w:rPr>
          <w:rFonts w:ascii="Times New Roman" w:hAnsi="Times New Roman" w:cs="Times New Roman"/>
          <w:b/>
          <w:sz w:val="28"/>
          <w:szCs w:val="28"/>
        </w:rPr>
      </w:pPr>
    </w:p>
    <w:sectPr w:rsidR="00944D72" w:rsidRPr="00944D72" w:rsidSect="000839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55FE9"/>
    <w:rsid w:val="0008399E"/>
    <w:rsid w:val="00110C85"/>
    <w:rsid w:val="001E6A19"/>
    <w:rsid w:val="001E761E"/>
    <w:rsid w:val="002F7969"/>
    <w:rsid w:val="004B531B"/>
    <w:rsid w:val="004E4028"/>
    <w:rsid w:val="00521E81"/>
    <w:rsid w:val="005558D7"/>
    <w:rsid w:val="005B1035"/>
    <w:rsid w:val="005F7637"/>
    <w:rsid w:val="00847EB7"/>
    <w:rsid w:val="00875D70"/>
    <w:rsid w:val="0093449C"/>
    <w:rsid w:val="00944D72"/>
    <w:rsid w:val="00955FE9"/>
    <w:rsid w:val="009F64EE"/>
    <w:rsid w:val="00B76129"/>
    <w:rsid w:val="00C50E4C"/>
    <w:rsid w:val="00CC7DC3"/>
    <w:rsid w:val="00D116C5"/>
    <w:rsid w:val="00D435E4"/>
    <w:rsid w:val="00E23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069429D-B0B6-4079-BD13-056BC0FF1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39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4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4D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98</Words>
  <Characters>562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Pamukkale Üniversitesi Fen Edebiyat Fakültesi</Company>
  <LinksUpToDate>false</LinksUpToDate>
  <CharactersWithSpaces>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kimya</dc:creator>
  <cp:keywords/>
  <dc:description/>
  <cp:lastModifiedBy>Helena Prosen</cp:lastModifiedBy>
  <cp:revision>3</cp:revision>
  <dcterms:created xsi:type="dcterms:W3CDTF">2018-02-22T16:18:00Z</dcterms:created>
  <dcterms:modified xsi:type="dcterms:W3CDTF">2018-02-22T16:18:00Z</dcterms:modified>
</cp:coreProperties>
</file>