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B4632" w14:textId="77777777" w:rsidR="003433D3" w:rsidRPr="00B239D2" w:rsidRDefault="003433D3" w:rsidP="003433D3">
      <w:pPr>
        <w:jc w:val="center"/>
        <w:rPr>
          <w:b/>
        </w:rPr>
      </w:pPr>
      <w:r w:rsidRPr="00B239D2">
        <w:rPr>
          <w:b/>
        </w:rPr>
        <w:t>BINDING SITE</w:t>
      </w:r>
      <w:r>
        <w:rPr>
          <w:b/>
        </w:rPr>
        <w:t>S</w:t>
      </w:r>
      <w:r w:rsidRPr="00B239D2">
        <w:rPr>
          <w:b/>
        </w:rPr>
        <w:t xml:space="preserve"> OF </w:t>
      </w:r>
      <w:r>
        <w:rPr>
          <w:b/>
        </w:rPr>
        <w:t>DEPROTONATED CITRIC ACID AND ETHYLENEDIAMINETETRAACETIC ACID IN THE CHELATION WITH</w:t>
      </w:r>
      <w:r w:rsidRPr="00B239D2">
        <w:rPr>
          <w:b/>
        </w:rPr>
        <w:t xml:space="preserve"> B</w:t>
      </w:r>
      <w:r>
        <w:rPr>
          <w:b/>
        </w:rPr>
        <w:t>a</w:t>
      </w:r>
      <w:r>
        <w:rPr>
          <w:b/>
          <w:vertAlign w:val="superscript"/>
        </w:rPr>
        <w:t>2+</w:t>
      </w:r>
      <w:r>
        <w:rPr>
          <w:b/>
        </w:rPr>
        <w:t>, Y</w:t>
      </w:r>
      <w:r>
        <w:rPr>
          <w:b/>
          <w:vertAlign w:val="superscript"/>
        </w:rPr>
        <w:t>3+</w:t>
      </w:r>
      <w:r>
        <w:rPr>
          <w:b/>
        </w:rPr>
        <w:t>, AND Zr</w:t>
      </w:r>
      <w:r>
        <w:rPr>
          <w:b/>
          <w:vertAlign w:val="superscript"/>
        </w:rPr>
        <w:t>4+</w:t>
      </w:r>
      <w:r w:rsidRPr="00B239D2">
        <w:rPr>
          <w:b/>
        </w:rPr>
        <w:t xml:space="preserve"> AND THEIR ELECTRONIC PROPERTIES: A </w:t>
      </w:r>
      <w:r>
        <w:rPr>
          <w:b/>
        </w:rPr>
        <w:t>DENSITY FUNCTIONAL THEORY</w:t>
      </w:r>
      <w:r w:rsidRPr="00B239D2">
        <w:rPr>
          <w:b/>
        </w:rPr>
        <w:t xml:space="preserve"> STUDY</w:t>
      </w:r>
    </w:p>
    <w:p w14:paraId="0A00E51A" w14:textId="77777777" w:rsidR="003433D3" w:rsidRPr="00D05524" w:rsidRDefault="003433D3" w:rsidP="003433D3">
      <w:pPr>
        <w:jc w:val="center"/>
        <w:rPr>
          <w:b/>
          <w:vertAlign w:val="superscript"/>
        </w:rPr>
      </w:pPr>
      <w:r w:rsidRPr="00D05524">
        <w:rPr>
          <w:b/>
        </w:rPr>
        <w:t xml:space="preserve">Nor Ain </w:t>
      </w:r>
      <w:proofErr w:type="spellStart"/>
      <w:r w:rsidRPr="00D05524">
        <w:rPr>
          <w:b/>
        </w:rPr>
        <w:t>Fathihah</w:t>
      </w:r>
      <w:proofErr w:type="spellEnd"/>
      <w:r w:rsidRPr="00D05524">
        <w:rPr>
          <w:b/>
        </w:rPr>
        <w:t xml:space="preserve"> Abdullah and Lee Sin Ang</w:t>
      </w:r>
      <w:r w:rsidRPr="00D05524">
        <w:rPr>
          <w:b/>
          <w:vertAlign w:val="superscript"/>
        </w:rPr>
        <w:t>*</w:t>
      </w:r>
    </w:p>
    <w:p w14:paraId="5F61D083" w14:textId="77777777" w:rsidR="003433D3" w:rsidRPr="00B239D2" w:rsidRDefault="003433D3" w:rsidP="003433D3">
      <w:pPr>
        <w:jc w:val="center"/>
        <w:rPr>
          <w:i/>
        </w:rPr>
      </w:pPr>
      <w:r w:rsidRPr="00B239D2">
        <w:rPr>
          <w:i/>
        </w:rPr>
        <w:t>Faculty of Applied Sciences (Physics),</w:t>
      </w:r>
      <w:r>
        <w:rPr>
          <w:i/>
        </w:rPr>
        <w:t xml:space="preserve"> </w:t>
      </w:r>
      <w:proofErr w:type="spellStart"/>
      <w:r w:rsidRPr="00B239D2">
        <w:rPr>
          <w:i/>
        </w:rPr>
        <w:t>Universiti</w:t>
      </w:r>
      <w:proofErr w:type="spellEnd"/>
      <w:r w:rsidRPr="00B239D2">
        <w:rPr>
          <w:i/>
        </w:rPr>
        <w:t xml:space="preserve"> </w:t>
      </w:r>
      <w:proofErr w:type="spellStart"/>
      <w:r w:rsidRPr="00B239D2">
        <w:rPr>
          <w:i/>
        </w:rPr>
        <w:t>Teknologi</w:t>
      </w:r>
      <w:proofErr w:type="spellEnd"/>
      <w:r w:rsidRPr="00B239D2">
        <w:rPr>
          <w:i/>
        </w:rPr>
        <w:t xml:space="preserve"> MARA </w:t>
      </w:r>
      <w:proofErr w:type="spellStart"/>
      <w:r w:rsidRPr="00B239D2">
        <w:rPr>
          <w:i/>
        </w:rPr>
        <w:t>Cawangan</w:t>
      </w:r>
      <w:proofErr w:type="spellEnd"/>
      <w:r w:rsidRPr="00B239D2">
        <w:rPr>
          <w:i/>
        </w:rPr>
        <w:t xml:space="preserve"> Perlis,</w:t>
      </w:r>
      <w:r w:rsidRPr="00B239D2">
        <w:rPr>
          <w:i/>
        </w:rPr>
        <w:br/>
        <w:t xml:space="preserve">02600 Arau, </w:t>
      </w:r>
      <w:r>
        <w:rPr>
          <w:i/>
        </w:rPr>
        <w:t>Malaysia</w:t>
      </w:r>
      <w:r>
        <w:rPr>
          <w:i/>
        </w:rPr>
        <w:br/>
        <w:t>*Corresponding author</w:t>
      </w:r>
      <w:r w:rsidRPr="00B239D2">
        <w:rPr>
          <w:i/>
        </w:rPr>
        <w:t>: E</w:t>
      </w:r>
      <w:r>
        <w:rPr>
          <w:i/>
        </w:rPr>
        <w:t>-</w:t>
      </w:r>
      <w:r w:rsidRPr="00B239D2">
        <w:rPr>
          <w:i/>
        </w:rPr>
        <w:t xml:space="preserve">mail: </w:t>
      </w:r>
      <w:hyperlink r:id="rId4" w:history="1">
        <w:r w:rsidRPr="00082FF7">
          <w:rPr>
            <w:rStyle w:val="Hyperlink"/>
            <w:i/>
          </w:rPr>
          <w:t>anglee631@perlis.uitm.edu.my</w:t>
        </w:r>
      </w:hyperlink>
      <w:r>
        <w:rPr>
          <w:i/>
        </w:rPr>
        <w:t xml:space="preserve">; </w:t>
      </w:r>
      <w:r w:rsidRPr="00706938">
        <w:rPr>
          <w:i/>
        </w:rPr>
        <w:t>Tel:</w:t>
      </w:r>
      <w:r>
        <w:rPr>
          <w:i/>
        </w:rPr>
        <w:t xml:space="preserve"> </w:t>
      </w:r>
      <w:r w:rsidRPr="00706938">
        <w:rPr>
          <w:i/>
        </w:rPr>
        <w:t>+604</w:t>
      </w:r>
      <w:r>
        <w:rPr>
          <w:i/>
        </w:rPr>
        <w:t xml:space="preserve"> 9882573</w:t>
      </w:r>
    </w:p>
    <w:p w14:paraId="46892907" w14:textId="77777777" w:rsidR="003433D3" w:rsidRDefault="003433D3" w:rsidP="003433D3"/>
    <w:p w14:paraId="372D8E09" w14:textId="05E29D61" w:rsidR="003433D3" w:rsidRPr="003433D3" w:rsidRDefault="003433D3" w:rsidP="001833CD">
      <w:pPr>
        <w:pStyle w:val="NoSpacing"/>
      </w:pPr>
      <w:r w:rsidRPr="003433D3">
        <w:t xml:space="preserve">Abstract </w:t>
      </w:r>
    </w:p>
    <w:p w14:paraId="16F7B98D" w14:textId="08BC3442" w:rsidR="003433D3" w:rsidRDefault="003433D3" w:rsidP="001833CD">
      <w:pPr>
        <w:pStyle w:val="NoSpacing"/>
        <w:rPr>
          <w:i/>
        </w:rPr>
      </w:pPr>
      <w:r w:rsidRPr="00B239D2">
        <w:t>Density functional calculations were performed on the metal</w:t>
      </w:r>
      <w:r>
        <w:t xml:space="preserve"> </w:t>
      </w:r>
      <w:r w:rsidRPr="00B239D2">
        <w:t>complexes form</w:t>
      </w:r>
      <w:r>
        <w:t>ed during the synthesis of</w:t>
      </w:r>
      <w:r w:rsidRPr="00B239D2">
        <w:t xml:space="preserve"> </w:t>
      </w:r>
      <w:r>
        <w:t xml:space="preserve">barium </w:t>
      </w:r>
      <w:proofErr w:type="spellStart"/>
      <w:r>
        <w:t>zirconate</w:t>
      </w:r>
      <w:proofErr w:type="spellEnd"/>
      <w:r>
        <w:t xml:space="preserve"> (B</w:t>
      </w:r>
      <w:r w:rsidRPr="00B239D2">
        <w:t xml:space="preserve">ZY). This compound has been synthesized previously, but the molecular interactions </w:t>
      </w:r>
      <w:r>
        <w:t xml:space="preserve">present </w:t>
      </w:r>
      <w:r w:rsidRPr="00B239D2">
        <w:t>during the formation of the ligand</w:t>
      </w:r>
      <w:r>
        <w:t>–</w:t>
      </w:r>
      <w:r w:rsidRPr="00B239D2">
        <w:t xml:space="preserve">metal complexes are unknown. In this study, calculations were carried out </w:t>
      </w:r>
      <w:r>
        <w:t>to determine</w:t>
      </w:r>
      <w:r w:rsidRPr="00B239D2">
        <w:t xml:space="preserve"> the preferred coordination sites for the metal complexes. The cations</w:t>
      </w:r>
      <w:r>
        <w:t xml:space="preserve"> </w:t>
      </w:r>
      <w:r w:rsidRPr="00B239D2">
        <w:t>Ba</w:t>
      </w:r>
      <w:r>
        <w:rPr>
          <w:vertAlign w:val="superscript"/>
        </w:rPr>
        <w:t>2+</w:t>
      </w:r>
      <w:r w:rsidRPr="00B239D2">
        <w:t>, Y</w:t>
      </w:r>
      <w:r>
        <w:rPr>
          <w:vertAlign w:val="superscript"/>
        </w:rPr>
        <w:t>3+</w:t>
      </w:r>
      <w:r>
        <w:t>,</w:t>
      </w:r>
      <w:r w:rsidRPr="00B239D2">
        <w:t xml:space="preserve"> and Zr</w:t>
      </w:r>
      <w:r>
        <w:rPr>
          <w:vertAlign w:val="superscript"/>
        </w:rPr>
        <w:t>4+</w:t>
      </w:r>
      <w:r w:rsidRPr="00B239D2">
        <w:t xml:space="preserve"> were modeled to interact with two deprotonated chelating agents (citric acid </w:t>
      </w:r>
      <w:r>
        <w:t>[</w:t>
      </w:r>
      <w:r w:rsidRPr="00B239D2">
        <w:t>CA</w:t>
      </w:r>
      <w:r>
        <w:t>]</w:t>
      </w:r>
      <w:r w:rsidRPr="00B239D2">
        <w:t xml:space="preserve"> and </w:t>
      </w:r>
      <w:proofErr w:type="spellStart"/>
      <w:r w:rsidRPr="00B239D2">
        <w:t>ethylenediaminetetraacetic</w:t>
      </w:r>
      <w:proofErr w:type="spellEnd"/>
      <w:r w:rsidRPr="00B239D2">
        <w:t xml:space="preserve"> acid </w:t>
      </w:r>
      <w:r>
        <w:t>[</w:t>
      </w:r>
      <w:r w:rsidRPr="00B239D2">
        <w:t>EDTA</w:t>
      </w:r>
      <w:r>
        <w:t>]</w:t>
      </w:r>
      <w:r w:rsidRPr="00B239D2">
        <w:t xml:space="preserve">) at strategic positions. Density </w:t>
      </w:r>
      <w:r>
        <w:t>f</w:t>
      </w:r>
      <w:r w:rsidRPr="00B239D2">
        <w:t xml:space="preserve">unctional </w:t>
      </w:r>
      <w:r>
        <w:t>t</w:t>
      </w:r>
      <w:r w:rsidRPr="00B239D2">
        <w:t xml:space="preserve">heory (DFT) at the </w:t>
      </w:r>
      <w:r>
        <w:t xml:space="preserve">B3LYP </w:t>
      </w:r>
      <w:r w:rsidRPr="00B239D2">
        <w:t xml:space="preserve">level of theory with basis set 6-31G* and Universal Gaussian Basis Set (UGBS) </w:t>
      </w:r>
      <w:r>
        <w:t>was</w:t>
      </w:r>
      <w:r w:rsidRPr="00B239D2">
        <w:t xml:space="preserve"> used. The relevant geometries, binding energies, and charge distributions of </w:t>
      </w:r>
      <w:r>
        <w:t>the complexes are reported. It was</w:t>
      </w:r>
      <w:r w:rsidRPr="00B239D2">
        <w:t xml:space="preserve"> found that both CA and EDTA can bind the metal cations </w:t>
      </w:r>
      <w:r>
        <w:t>investigated</w:t>
      </w:r>
      <w:r w:rsidRPr="00B239D2">
        <w:t xml:space="preserve"> in this study. Metal cations prefer to</w:t>
      </w:r>
      <w:r>
        <w:t xml:space="preserve"> form bonds </w:t>
      </w:r>
      <w:r w:rsidRPr="00B239D2">
        <w:t>at the electron</w:t>
      </w:r>
      <w:r>
        <w:t>-</w:t>
      </w:r>
      <w:r w:rsidRPr="00B239D2">
        <w:t>rich sites of the chelating agents. Of the three metal cations considered, Zr</w:t>
      </w:r>
      <w:r w:rsidRPr="00B239D2">
        <w:rPr>
          <w:vertAlign w:val="superscript"/>
        </w:rPr>
        <w:t>4+</w:t>
      </w:r>
      <w:r>
        <w:t xml:space="preserve"> was</w:t>
      </w:r>
      <w:r w:rsidRPr="00B239D2">
        <w:t xml:space="preserve"> found to possess </w:t>
      </w:r>
      <w:r>
        <w:t xml:space="preserve">the </w:t>
      </w:r>
      <w:r w:rsidRPr="00B239D2">
        <w:t>strongest bond</w:t>
      </w:r>
      <w:r>
        <w:t>s</w:t>
      </w:r>
      <w:r w:rsidRPr="00B239D2">
        <w:t xml:space="preserve"> to deprotonated CA and EDTA, </w:t>
      </w:r>
      <w:r>
        <w:t>followed by Y</w:t>
      </w:r>
      <w:r>
        <w:rPr>
          <w:vertAlign w:val="superscript"/>
        </w:rPr>
        <w:t>3+</w:t>
      </w:r>
      <w:r>
        <w:t xml:space="preserve"> and then Ba</w:t>
      </w:r>
      <w:r>
        <w:rPr>
          <w:vertAlign w:val="superscript"/>
        </w:rPr>
        <w:t>2+</w:t>
      </w:r>
      <w:r>
        <w:t>.</w:t>
      </w:r>
    </w:p>
    <w:p w14:paraId="15290756" w14:textId="77777777" w:rsidR="003433D3" w:rsidRDefault="003433D3" w:rsidP="003433D3">
      <w:pPr>
        <w:jc w:val="both"/>
        <w:rPr>
          <w:b/>
        </w:rPr>
      </w:pPr>
    </w:p>
    <w:p w14:paraId="1B58281D" w14:textId="50237763" w:rsidR="003433D3" w:rsidRDefault="00D77674" w:rsidP="003433D3">
      <w:pPr>
        <w:jc w:val="both"/>
        <w:rPr>
          <w:b/>
        </w:rPr>
      </w:pPr>
      <w:proofErr w:type="spellStart"/>
      <w:r>
        <w:rPr>
          <w:b/>
        </w:rPr>
        <w:t>Povzetek</w:t>
      </w:r>
      <w:proofErr w:type="spellEnd"/>
      <w:r>
        <w:rPr>
          <w:b/>
        </w:rPr>
        <w:t xml:space="preserve"> </w:t>
      </w:r>
      <w:r w:rsidR="003433D3">
        <w:rPr>
          <w:b/>
        </w:rPr>
        <w:t>(Scientific paper)</w:t>
      </w:r>
    </w:p>
    <w:p w14:paraId="7BA7F01F" w14:textId="7296BFAB" w:rsidR="00D77674" w:rsidRPr="00AD2704" w:rsidRDefault="001833CD" w:rsidP="003433D3">
      <w:pPr>
        <w:jc w:val="both"/>
        <w:rPr>
          <w:lang w:val="sl-SI"/>
        </w:rPr>
      </w:pPr>
      <w:r>
        <w:rPr>
          <w:lang w:val="sl-SI"/>
        </w:rPr>
        <w:t xml:space="preserve">Z izračuni </w:t>
      </w:r>
      <w:r w:rsidRPr="001833CD">
        <w:rPr>
          <w:lang w:val="sl-SI"/>
        </w:rPr>
        <w:t xml:space="preserve">gostotnega </w:t>
      </w:r>
      <w:proofErr w:type="spellStart"/>
      <w:r w:rsidRPr="001833CD">
        <w:rPr>
          <w:lang w:val="sl-SI"/>
        </w:rPr>
        <w:t>funkcionala</w:t>
      </w:r>
      <w:proofErr w:type="spellEnd"/>
      <w:r w:rsidR="00AD2704">
        <w:rPr>
          <w:lang w:val="sl-SI"/>
        </w:rPr>
        <w:t xml:space="preserve"> </w:t>
      </w:r>
      <w:r>
        <w:rPr>
          <w:lang w:val="sl-SI"/>
        </w:rPr>
        <w:t xml:space="preserve">smo proučevali </w:t>
      </w:r>
      <w:r w:rsidR="00D77674" w:rsidRPr="00D77674">
        <w:rPr>
          <w:lang w:val="sl-SI"/>
        </w:rPr>
        <w:t>kovinsk</w:t>
      </w:r>
      <w:r>
        <w:rPr>
          <w:lang w:val="sl-SI"/>
        </w:rPr>
        <w:t>e</w:t>
      </w:r>
      <w:r w:rsidR="00D77674" w:rsidRPr="00D77674">
        <w:rPr>
          <w:lang w:val="sl-SI"/>
        </w:rPr>
        <w:t xml:space="preserve"> kompleks</w:t>
      </w:r>
      <w:r>
        <w:rPr>
          <w:lang w:val="sl-SI"/>
        </w:rPr>
        <w:t>e</w:t>
      </w:r>
      <w:r w:rsidR="00D77674" w:rsidRPr="00D77674">
        <w:rPr>
          <w:lang w:val="sl-SI"/>
        </w:rPr>
        <w:t xml:space="preserve">, ki </w:t>
      </w:r>
      <w:r w:rsidR="00AD2704">
        <w:rPr>
          <w:lang w:val="sl-SI"/>
        </w:rPr>
        <w:t>nastanejo</w:t>
      </w:r>
      <w:r w:rsidR="00D77674" w:rsidRPr="00D77674">
        <w:rPr>
          <w:lang w:val="sl-SI"/>
        </w:rPr>
        <w:t xml:space="preserve"> med sintezo barijevega </w:t>
      </w:r>
      <w:proofErr w:type="spellStart"/>
      <w:r w:rsidR="00D77674" w:rsidRPr="00D77674">
        <w:rPr>
          <w:lang w:val="sl-SI"/>
        </w:rPr>
        <w:t>cirkonata</w:t>
      </w:r>
      <w:proofErr w:type="spellEnd"/>
      <w:r w:rsidR="00D77674" w:rsidRPr="00D77674">
        <w:rPr>
          <w:lang w:val="sl-SI"/>
        </w:rPr>
        <w:t xml:space="preserve"> (BZY). </w:t>
      </w:r>
      <w:r w:rsidR="00AD2704">
        <w:rPr>
          <w:lang w:val="sl-SI"/>
        </w:rPr>
        <w:t>M</w:t>
      </w:r>
      <w:r w:rsidR="00D77674" w:rsidRPr="00D77674">
        <w:rPr>
          <w:lang w:val="sl-SI"/>
        </w:rPr>
        <w:t>olekularne interakcije</w:t>
      </w:r>
      <w:r w:rsidR="00AD2704">
        <w:rPr>
          <w:lang w:val="sl-SI"/>
        </w:rPr>
        <w:t xml:space="preserve"> </w:t>
      </w:r>
      <w:r w:rsidR="00D77674" w:rsidRPr="00D77674">
        <w:rPr>
          <w:lang w:val="sl-SI"/>
        </w:rPr>
        <w:t xml:space="preserve">med tvorbo kompleksov </w:t>
      </w:r>
      <w:proofErr w:type="spellStart"/>
      <w:r w:rsidR="00D77674" w:rsidRPr="00D77674">
        <w:rPr>
          <w:lang w:val="sl-SI"/>
        </w:rPr>
        <w:t>ligand</w:t>
      </w:r>
      <w:proofErr w:type="spellEnd"/>
      <w:r w:rsidR="00D77674" w:rsidRPr="00D77674">
        <w:rPr>
          <w:lang w:val="sl-SI"/>
        </w:rPr>
        <w:t>-kovin</w:t>
      </w:r>
      <w:r w:rsidR="00AD2704">
        <w:rPr>
          <w:lang w:val="sl-SI"/>
        </w:rPr>
        <w:t xml:space="preserve"> tekom te sinteze namreč</w:t>
      </w:r>
      <w:r w:rsidR="00D77674" w:rsidRPr="00D77674">
        <w:rPr>
          <w:lang w:val="sl-SI"/>
        </w:rPr>
        <w:t xml:space="preserve"> niso znane. V tej študiji so bili izvedeni izračuni za določitev prednostnih koordinacijskih mest za kovinske komplekse. Kation</w:t>
      </w:r>
      <w:r>
        <w:rPr>
          <w:lang w:val="sl-SI"/>
        </w:rPr>
        <w:t>e</w:t>
      </w:r>
      <w:r w:rsidR="00D77674" w:rsidRPr="00D77674">
        <w:rPr>
          <w:lang w:val="sl-SI"/>
        </w:rPr>
        <w:t xml:space="preserve"> Ba</w:t>
      </w:r>
      <w:r>
        <w:rPr>
          <w:vertAlign w:val="superscript"/>
          <w:lang w:val="sl-SI"/>
        </w:rPr>
        <w:t>2+</w:t>
      </w:r>
      <w:r w:rsidR="00D77674" w:rsidRPr="00D77674">
        <w:rPr>
          <w:lang w:val="sl-SI"/>
        </w:rPr>
        <w:t>, Y</w:t>
      </w:r>
      <w:r>
        <w:rPr>
          <w:vertAlign w:val="superscript"/>
          <w:lang w:val="sl-SI"/>
        </w:rPr>
        <w:t>3+</w:t>
      </w:r>
      <w:r>
        <w:rPr>
          <w:lang w:val="sl-SI"/>
        </w:rPr>
        <w:t xml:space="preserve"> </w:t>
      </w:r>
      <w:r w:rsidR="00D77674" w:rsidRPr="00D77674">
        <w:rPr>
          <w:lang w:val="sl-SI"/>
        </w:rPr>
        <w:t>in Zr</w:t>
      </w:r>
      <w:r>
        <w:rPr>
          <w:vertAlign w:val="superscript"/>
          <w:lang w:val="sl-SI"/>
        </w:rPr>
        <w:t>4+</w:t>
      </w:r>
      <w:r>
        <w:rPr>
          <w:lang w:val="sl-SI"/>
        </w:rPr>
        <w:t xml:space="preserve"> </w:t>
      </w:r>
      <w:r w:rsidR="00D77674" w:rsidRPr="00D77674">
        <w:rPr>
          <w:lang w:val="sl-SI"/>
        </w:rPr>
        <w:t xml:space="preserve"> </w:t>
      </w:r>
      <w:r>
        <w:rPr>
          <w:lang w:val="sl-SI"/>
        </w:rPr>
        <w:t>smo modelirali tako</w:t>
      </w:r>
      <w:r w:rsidR="00D77674" w:rsidRPr="00D77674">
        <w:rPr>
          <w:lang w:val="sl-SI"/>
        </w:rPr>
        <w:t xml:space="preserve">, </w:t>
      </w:r>
      <w:r w:rsidR="00AD2704">
        <w:rPr>
          <w:lang w:val="sl-SI"/>
        </w:rPr>
        <w:t xml:space="preserve">da bi </w:t>
      </w:r>
      <w:r w:rsidR="00D77674" w:rsidRPr="00D77674">
        <w:rPr>
          <w:lang w:val="sl-SI"/>
        </w:rPr>
        <w:t xml:space="preserve">na strateških položajih </w:t>
      </w:r>
      <w:proofErr w:type="spellStart"/>
      <w:r>
        <w:rPr>
          <w:lang w:val="sl-SI"/>
        </w:rPr>
        <w:t>interagirali</w:t>
      </w:r>
      <w:proofErr w:type="spellEnd"/>
      <w:r w:rsidR="00D77674" w:rsidRPr="00D77674">
        <w:rPr>
          <w:lang w:val="sl-SI"/>
        </w:rPr>
        <w:t xml:space="preserve"> z dvema </w:t>
      </w:r>
      <w:proofErr w:type="spellStart"/>
      <w:r w:rsidR="00D77674" w:rsidRPr="00D77674">
        <w:rPr>
          <w:lang w:val="sl-SI"/>
        </w:rPr>
        <w:t>deprotoniranima</w:t>
      </w:r>
      <w:proofErr w:type="spellEnd"/>
      <w:r w:rsidR="00D77674" w:rsidRPr="00D77674">
        <w:rPr>
          <w:lang w:val="sl-SI"/>
        </w:rPr>
        <w:t xml:space="preserve"> </w:t>
      </w:r>
      <w:proofErr w:type="spellStart"/>
      <w:r>
        <w:rPr>
          <w:lang w:val="sl-SI"/>
        </w:rPr>
        <w:t>kelatnima</w:t>
      </w:r>
      <w:proofErr w:type="spellEnd"/>
      <w:r>
        <w:rPr>
          <w:lang w:val="sl-SI"/>
        </w:rPr>
        <w:t xml:space="preserve"> reagentoma</w:t>
      </w:r>
      <w:r w:rsidR="00D77674" w:rsidRPr="00D77674">
        <w:rPr>
          <w:lang w:val="sl-SI"/>
        </w:rPr>
        <w:t xml:space="preserve"> (citronska kislina [CA] in </w:t>
      </w:r>
      <w:proofErr w:type="spellStart"/>
      <w:r w:rsidR="00D77674" w:rsidRPr="00D77674">
        <w:rPr>
          <w:lang w:val="sl-SI"/>
        </w:rPr>
        <w:t>etilendiaminetetraocetna</w:t>
      </w:r>
      <w:proofErr w:type="spellEnd"/>
      <w:r w:rsidR="00D77674" w:rsidRPr="00D77674">
        <w:rPr>
          <w:lang w:val="sl-SI"/>
        </w:rPr>
        <w:t xml:space="preserve"> kislina [EDTA]). </w:t>
      </w:r>
      <w:r>
        <w:rPr>
          <w:lang w:val="sl-SI"/>
        </w:rPr>
        <w:t xml:space="preserve">Uporabili smo teorijo  gostotnega funkcionalna </w:t>
      </w:r>
      <w:r w:rsidR="00D77674" w:rsidRPr="00D77674">
        <w:rPr>
          <w:lang w:val="sl-SI"/>
        </w:rPr>
        <w:t>(DFT) na B3LYP</w:t>
      </w:r>
      <w:r>
        <w:rPr>
          <w:lang w:val="sl-SI"/>
        </w:rPr>
        <w:t xml:space="preserve"> nivoju</w:t>
      </w:r>
      <w:r w:rsidR="00D77674" w:rsidRPr="00D77674">
        <w:rPr>
          <w:lang w:val="sl-SI"/>
        </w:rPr>
        <w:t xml:space="preserve"> z </w:t>
      </w:r>
      <w:r>
        <w:rPr>
          <w:lang w:val="sl-SI"/>
        </w:rPr>
        <w:t xml:space="preserve">osnovnim </w:t>
      </w:r>
      <w:r w:rsidR="00D77674" w:rsidRPr="00D77674">
        <w:rPr>
          <w:lang w:val="sl-SI"/>
        </w:rPr>
        <w:t>6-31G* in univerzalnim Gaussovim (UGBS)</w:t>
      </w:r>
      <w:r w:rsidRPr="001833CD">
        <w:rPr>
          <w:lang w:val="sl-SI"/>
        </w:rPr>
        <w:t xml:space="preserve"> </w:t>
      </w:r>
      <w:r>
        <w:rPr>
          <w:lang w:val="sl-SI"/>
        </w:rPr>
        <w:t>baznim setom</w:t>
      </w:r>
      <w:r w:rsidR="00D77674" w:rsidRPr="00D77674">
        <w:rPr>
          <w:lang w:val="sl-SI"/>
        </w:rPr>
        <w:t xml:space="preserve">. </w:t>
      </w:r>
      <w:r w:rsidR="00AD2704">
        <w:rPr>
          <w:lang w:val="sl-SI"/>
        </w:rPr>
        <w:t>Iz dobljenih</w:t>
      </w:r>
      <w:r w:rsidR="00D77674" w:rsidRPr="00D77674">
        <w:rPr>
          <w:lang w:val="sl-SI"/>
        </w:rPr>
        <w:t xml:space="preserve"> geometrijskih podatk</w:t>
      </w:r>
      <w:r w:rsidR="00AD2704">
        <w:rPr>
          <w:lang w:val="sl-SI"/>
        </w:rPr>
        <w:t>ov</w:t>
      </w:r>
      <w:r w:rsidR="00D77674" w:rsidRPr="00D77674">
        <w:rPr>
          <w:lang w:val="sl-SI"/>
        </w:rPr>
        <w:t xml:space="preserve">, </w:t>
      </w:r>
      <w:r w:rsidR="00AD2704">
        <w:rPr>
          <w:lang w:val="sl-SI"/>
        </w:rPr>
        <w:t xml:space="preserve">veznih </w:t>
      </w:r>
      <w:r w:rsidR="00D77674" w:rsidRPr="00D77674">
        <w:rPr>
          <w:lang w:val="sl-SI"/>
        </w:rPr>
        <w:t>energij in porazdelit</w:t>
      </w:r>
      <w:r w:rsidR="00AD2704">
        <w:rPr>
          <w:lang w:val="sl-SI"/>
        </w:rPr>
        <w:t xml:space="preserve">ev naboja smo ugotovili, </w:t>
      </w:r>
      <w:r w:rsidR="00D77674" w:rsidRPr="00D77674">
        <w:rPr>
          <w:lang w:val="sl-SI"/>
        </w:rPr>
        <w:t>da lahko CA in EDTA veže</w:t>
      </w:r>
      <w:r w:rsidR="00AD2704">
        <w:rPr>
          <w:lang w:val="sl-SI"/>
        </w:rPr>
        <w:t>ta proučevane</w:t>
      </w:r>
      <w:r w:rsidR="00D77674" w:rsidRPr="00D77674">
        <w:rPr>
          <w:lang w:val="sl-SI"/>
        </w:rPr>
        <w:t xml:space="preserve"> kovinske katione</w:t>
      </w:r>
      <w:r w:rsidR="00AD2704">
        <w:rPr>
          <w:lang w:val="sl-SI"/>
        </w:rPr>
        <w:t xml:space="preserve">, ki pa težijo k tvorbi </w:t>
      </w:r>
      <w:r w:rsidR="00D77674" w:rsidRPr="00D77674">
        <w:rPr>
          <w:lang w:val="sl-SI"/>
        </w:rPr>
        <w:t xml:space="preserve">vezi na </w:t>
      </w:r>
      <w:r w:rsidR="00AD2704">
        <w:rPr>
          <w:lang w:val="sl-SI"/>
        </w:rPr>
        <w:t>mestih z večjo elektronsko gostoto</w:t>
      </w:r>
      <w:r w:rsidR="00D77674" w:rsidRPr="00D77674">
        <w:rPr>
          <w:lang w:val="sl-SI"/>
        </w:rPr>
        <w:t xml:space="preserve">. Od treh kovinskih kationov je bilo ugotovljeno, da </w:t>
      </w:r>
      <w:r w:rsidR="00AD2704">
        <w:rPr>
          <w:lang w:val="sl-SI"/>
        </w:rPr>
        <w:t>najmočnejše vezi</w:t>
      </w:r>
      <w:r w:rsidR="00AD2704" w:rsidRPr="00AD2704">
        <w:rPr>
          <w:lang w:val="sl-SI"/>
        </w:rPr>
        <w:t xml:space="preserve"> </w:t>
      </w:r>
      <w:r w:rsidR="00AD2704" w:rsidRPr="00D77674">
        <w:rPr>
          <w:lang w:val="sl-SI"/>
        </w:rPr>
        <w:t xml:space="preserve">z </w:t>
      </w:r>
      <w:proofErr w:type="spellStart"/>
      <w:r w:rsidR="00AD2704" w:rsidRPr="00D77674">
        <w:rPr>
          <w:lang w:val="sl-SI"/>
        </w:rPr>
        <w:t>deprotoniranim</w:t>
      </w:r>
      <w:proofErr w:type="spellEnd"/>
      <w:r w:rsidR="00AD2704" w:rsidRPr="00D77674">
        <w:rPr>
          <w:lang w:val="sl-SI"/>
        </w:rPr>
        <w:t xml:space="preserve"> CA in EDTA</w:t>
      </w:r>
      <w:r w:rsidR="00AD2704">
        <w:rPr>
          <w:lang w:val="sl-SI"/>
        </w:rPr>
        <w:t xml:space="preserve"> tvori </w:t>
      </w:r>
      <w:r w:rsidR="00D77674" w:rsidRPr="00D77674">
        <w:rPr>
          <w:lang w:val="sl-SI"/>
        </w:rPr>
        <w:t xml:space="preserve"> Zr</w:t>
      </w:r>
      <w:r w:rsidR="00AD2704">
        <w:rPr>
          <w:vertAlign w:val="superscript"/>
          <w:lang w:val="sl-SI"/>
        </w:rPr>
        <w:t>4+</w:t>
      </w:r>
      <w:r w:rsidR="00D77674" w:rsidRPr="00D77674">
        <w:rPr>
          <w:lang w:val="sl-SI"/>
        </w:rPr>
        <w:t xml:space="preserve">, </w:t>
      </w:r>
      <w:r w:rsidR="00AD2704">
        <w:rPr>
          <w:lang w:val="sl-SI"/>
        </w:rPr>
        <w:t>sledi</w:t>
      </w:r>
      <w:r w:rsidR="00D77674" w:rsidRPr="00D77674">
        <w:rPr>
          <w:lang w:val="sl-SI"/>
        </w:rPr>
        <w:t xml:space="preserve"> Y</w:t>
      </w:r>
      <w:r w:rsidR="00AD2704">
        <w:rPr>
          <w:vertAlign w:val="superscript"/>
          <w:lang w:val="sl-SI"/>
        </w:rPr>
        <w:t>3+</w:t>
      </w:r>
      <w:r w:rsidR="00AD2704">
        <w:rPr>
          <w:lang w:val="sl-SI"/>
        </w:rPr>
        <w:t xml:space="preserve"> </w:t>
      </w:r>
      <w:r w:rsidR="00D77674" w:rsidRPr="00D77674">
        <w:rPr>
          <w:lang w:val="sl-SI"/>
        </w:rPr>
        <w:t>in nato Ba</w:t>
      </w:r>
      <w:r w:rsidR="00AD2704">
        <w:rPr>
          <w:vertAlign w:val="superscript"/>
          <w:lang w:val="sl-SI"/>
        </w:rPr>
        <w:t>2+</w:t>
      </w:r>
      <w:r w:rsidR="00D77674" w:rsidRPr="00D77674">
        <w:rPr>
          <w:lang w:val="sl-SI"/>
        </w:rPr>
        <w:t>.</w:t>
      </w:r>
      <w:bookmarkStart w:id="0" w:name="_GoBack"/>
      <w:bookmarkEnd w:id="0"/>
    </w:p>
    <w:sectPr w:rsidR="00D77674" w:rsidRPr="00AD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99"/>
    <w:rsid w:val="000A7282"/>
    <w:rsid w:val="001833CD"/>
    <w:rsid w:val="003433D3"/>
    <w:rsid w:val="004D4B99"/>
    <w:rsid w:val="00AD2704"/>
    <w:rsid w:val="00D77674"/>
    <w:rsid w:val="00F0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24D7"/>
  <w15:chartTrackingRefBased/>
  <w15:docId w15:val="{10FF6FC2-AC43-4B4E-A9FC-4E6A7DD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3D3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3D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833C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lee631@perlis.uit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Bester Rogac</dc:creator>
  <cp:keywords/>
  <dc:description/>
  <cp:lastModifiedBy>Marija Bester Rogac</cp:lastModifiedBy>
  <cp:revision>3</cp:revision>
  <dcterms:created xsi:type="dcterms:W3CDTF">2018-01-16T05:54:00Z</dcterms:created>
  <dcterms:modified xsi:type="dcterms:W3CDTF">2018-01-22T06:28:00Z</dcterms:modified>
</cp:coreProperties>
</file>