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13" w:rsidRPr="003F67EA" w:rsidRDefault="00A50B13" w:rsidP="00A50B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7EA">
        <w:rPr>
          <w:rFonts w:ascii="Times New Roman" w:hAnsi="Times New Roman" w:cs="Times New Roman"/>
          <w:b/>
          <w:bCs/>
          <w:sz w:val="24"/>
          <w:szCs w:val="24"/>
        </w:rPr>
        <w:t>Reviewer Suggestions</w:t>
      </w:r>
    </w:p>
    <w:p w:rsidR="00D05D62" w:rsidRDefault="00D05D62" w:rsidP="00D05D6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42194" w:rsidRPr="003F67EA" w:rsidRDefault="00CF7D88" w:rsidP="00D05D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0B13" w:rsidRPr="003F67EA">
        <w:rPr>
          <w:rFonts w:ascii="Times New Roman" w:hAnsi="Times New Roman" w:cs="Times New Roman"/>
          <w:sz w:val="24"/>
          <w:szCs w:val="24"/>
        </w:rPr>
        <w:t>.</w:t>
      </w:r>
      <w:r w:rsidR="00560559" w:rsidRPr="003F67EA">
        <w:rPr>
          <w:rFonts w:ascii="Times New Roman" w:hAnsi="Times New Roman" w:cs="Times New Roman"/>
          <w:sz w:val="24"/>
          <w:szCs w:val="24"/>
        </w:rPr>
        <w:t xml:space="preserve"> </w:t>
      </w:r>
      <w:r w:rsidR="00342194" w:rsidRPr="003F67EA">
        <w:rPr>
          <w:rFonts w:ascii="Times New Roman" w:hAnsi="Times New Roman" w:cs="Times New Roman"/>
          <w:sz w:val="24"/>
          <w:szCs w:val="24"/>
        </w:rPr>
        <w:t xml:space="preserve">Prof. Dr. Ronald W. </w:t>
      </w:r>
      <w:proofErr w:type="spellStart"/>
      <w:r w:rsidR="00342194" w:rsidRPr="003F67EA">
        <w:rPr>
          <w:rFonts w:ascii="Times New Roman" w:hAnsi="Times New Roman" w:cs="Times New Roman"/>
          <w:sz w:val="24"/>
          <w:szCs w:val="24"/>
        </w:rPr>
        <w:t>Thring</w:t>
      </w:r>
      <w:proofErr w:type="spellEnd"/>
      <w:r w:rsidR="00342194" w:rsidRPr="003F6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460" w:rsidRPr="003F67EA" w:rsidRDefault="00342194" w:rsidP="00D05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EA">
        <w:rPr>
          <w:rFonts w:ascii="Times New Roman" w:hAnsi="Times New Roman" w:cs="Times New Roman"/>
          <w:sz w:val="24"/>
          <w:szCs w:val="24"/>
        </w:rPr>
        <w:t xml:space="preserve">Environmental Engineering </w:t>
      </w:r>
      <w:r w:rsidRPr="003F67EA">
        <w:rPr>
          <w:rFonts w:ascii="Times New Roman" w:hAnsi="Times New Roman" w:cs="Times New Roman"/>
          <w:sz w:val="24"/>
          <w:szCs w:val="24"/>
        </w:rPr>
        <w:t>Program</w:t>
      </w:r>
      <w:r w:rsidRPr="003F67EA">
        <w:rPr>
          <w:rFonts w:ascii="Times New Roman" w:hAnsi="Times New Roman" w:cs="Times New Roman"/>
          <w:sz w:val="24"/>
          <w:szCs w:val="24"/>
        </w:rPr>
        <w:t xml:space="preserve">, University of Northern British Columbia, Prince George, </w:t>
      </w:r>
      <w:r w:rsidRPr="003F67EA">
        <w:rPr>
          <w:rFonts w:ascii="Times New Roman" w:hAnsi="Times New Roman" w:cs="Times New Roman"/>
          <w:sz w:val="24"/>
          <w:szCs w:val="24"/>
        </w:rPr>
        <w:t>British Columbia V2N 4Z9, Canada</w:t>
      </w:r>
    </w:p>
    <w:p w:rsidR="00732462" w:rsidRPr="003F67EA" w:rsidRDefault="0011685E" w:rsidP="00342194">
      <w:pPr>
        <w:rPr>
          <w:rFonts w:ascii="Times New Roman" w:hAnsi="Times New Roman" w:cs="Times New Roman"/>
          <w:sz w:val="24"/>
          <w:szCs w:val="24"/>
        </w:rPr>
      </w:pPr>
      <w:r w:rsidRPr="003F67EA">
        <w:rPr>
          <w:rFonts w:ascii="Times New Roman" w:hAnsi="Times New Roman" w:cs="Times New Roman"/>
          <w:sz w:val="24"/>
          <w:szCs w:val="24"/>
        </w:rPr>
        <w:t>E-mail address</w:t>
      </w:r>
      <w:r w:rsidR="009B5460" w:rsidRPr="003F67EA">
        <w:rPr>
          <w:rFonts w:ascii="Times New Roman" w:hAnsi="Times New Roman" w:cs="Times New Roman"/>
          <w:sz w:val="24"/>
          <w:szCs w:val="24"/>
        </w:rPr>
        <w:t xml:space="preserve">: </w:t>
      </w:r>
      <w:r w:rsidR="00342194" w:rsidRPr="003F67EA">
        <w:rPr>
          <w:rFonts w:ascii="Times New Roman" w:hAnsi="Times New Roman" w:cs="Times New Roman"/>
          <w:sz w:val="24"/>
          <w:szCs w:val="24"/>
        </w:rPr>
        <w:t>thring@unbc.ca</w:t>
      </w:r>
    </w:p>
    <w:p w:rsidR="008D4570" w:rsidRPr="008D4570" w:rsidRDefault="008D4570" w:rsidP="008D45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4570">
        <w:rPr>
          <w:rFonts w:ascii="Times New Roman" w:hAnsi="Times New Roman" w:cs="Times New Roman"/>
          <w:sz w:val="20"/>
          <w:szCs w:val="20"/>
        </w:rPr>
        <w:t>Application of ultrasound and Fenton's reaction process for the treatment of oily sludge. Procedia Environmental Sciences,</w:t>
      </w:r>
      <w:r>
        <w:rPr>
          <w:rFonts w:ascii="Times New Roman" w:hAnsi="Times New Roman" w:cs="Times New Roman"/>
          <w:sz w:val="20"/>
          <w:szCs w:val="20"/>
        </w:rPr>
        <w:t xml:space="preserve"> 18, 2013,</w:t>
      </w:r>
      <w:r w:rsidRPr="008D4570">
        <w:rPr>
          <w:rFonts w:ascii="Times New Roman" w:hAnsi="Times New Roman" w:cs="Times New Roman"/>
          <w:sz w:val="20"/>
          <w:szCs w:val="20"/>
        </w:rPr>
        <w:t xml:space="preserve"> 686-693.</w:t>
      </w:r>
    </w:p>
    <w:p w:rsidR="003F67EA" w:rsidRDefault="008D4570" w:rsidP="003F6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4570">
        <w:rPr>
          <w:rFonts w:ascii="Times New Roman" w:hAnsi="Times New Roman" w:cs="Times New Roman"/>
          <w:sz w:val="20"/>
          <w:szCs w:val="20"/>
        </w:rPr>
        <w:t>Adsorption of Orange II dye in aqueous solution onto surfactant-coated zeolite: Characterization, kinetic and thermodynamic studies. Journal of colloid and interface science, 435, 2014, 15-20.</w:t>
      </w:r>
      <w:r w:rsidR="003F67EA" w:rsidRPr="003F67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4570" w:rsidRDefault="003F67EA" w:rsidP="003F6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4570">
        <w:rPr>
          <w:rFonts w:ascii="Times New Roman" w:hAnsi="Times New Roman" w:cs="Times New Roman"/>
          <w:sz w:val="20"/>
          <w:szCs w:val="20"/>
        </w:rPr>
        <w:t>Investigation of Impact Factors on the Treatment of Oily Sludge using a Hybrid Ultrasonic and Fenton’s Reaction Process. International Journal of Environmental Pollution and Remediation, 2(2), 2014, 37-44.</w:t>
      </w:r>
    </w:p>
    <w:p w:rsidR="00CF7D88" w:rsidRDefault="00CF7D88" w:rsidP="00CF7D88">
      <w:pPr>
        <w:rPr>
          <w:rFonts w:ascii="Times New Roman" w:hAnsi="Times New Roman" w:cs="Times New Roman"/>
          <w:sz w:val="28"/>
          <w:szCs w:val="28"/>
        </w:rPr>
      </w:pPr>
    </w:p>
    <w:p w:rsidR="00CF7D88" w:rsidRPr="003F67EA" w:rsidRDefault="00CF7D88" w:rsidP="00CF7D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F67EA">
        <w:rPr>
          <w:rFonts w:ascii="Times New Roman" w:hAnsi="Times New Roman" w:cs="Times New Roman"/>
          <w:color w:val="000000"/>
          <w:sz w:val="24"/>
          <w:szCs w:val="24"/>
        </w:rPr>
        <w:t xml:space="preserve">. Prof. Dr. </w:t>
      </w:r>
      <w:proofErr w:type="spellStart"/>
      <w:r w:rsidRPr="003F67EA">
        <w:rPr>
          <w:rFonts w:ascii="Times New Roman" w:hAnsi="Times New Roman" w:cs="Times New Roman"/>
          <w:color w:val="000000"/>
          <w:sz w:val="24"/>
          <w:szCs w:val="24"/>
        </w:rPr>
        <w:t>Diya'uddeen</w:t>
      </w:r>
      <w:proofErr w:type="spellEnd"/>
      <w:r w:rsidRPr="003F67EA">
        <w:rPr>
          <w:rFonts w:ascii="Times New Roman" w:hAnsi="Times New Roman" w:cs="Times New Roman"/>
          <w:color w:val="000000"/>
          <w:sz w:val="24"/>
          <w:szCs w:val="24"/>
        </w:rPr>
        <w:t xml:space="preserve"> Basheer Hasan</w:t>
      </w:r>
    </w:p>
    <w:p w:rsidR="00CF7D88" w:rsidRPr="003F67EA" w:rsidRDefault="00CF7D88" w:rsidP="00CF7D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F67EA">
        <w:rPr>
          <w:rFonts w:ascii="Times New Roman" w:hAnsi="Times New Roman" w:cs="Times New Roman"/>
          <w:color w:val="000000"/>
          <w:sz w:val="24"/>
          <w:szCs w:val="24"/>
        </w:rPr>
        <w:t>Head, Industrial &amp; Environmental Technology Department, National Research Institute for Chemical Technology, Zaria, Nigeria.</w:t>
      </w:r>
    </w:p>
    <w:p w:rsidR="00CF7D88" w:rsidRPr="003F67EA" w:rsidRDefault="00CF7D88" w:rsidP="00CF7D8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67EA">
        <w:rPr>
          <w:rFonts w:ascii="Times New Roman" w:hAnsi="Times New Roman" w:cs="Times New Roman"/>
          <w:color w:val="000000"/>
          <w:sz w:val="24"/>
          <w:szCs w:val="24"/>
        </w:rPr>
        <w:t>E-mail address:  diyauddeen73@yahoo.com</w:t>
      </w:r>
    </w:p>
    <w:p w:rsidR="00CF7D88" w:rsidRPr="001171D3" w:rsidRDefault="00CF7D88" w:rsidP="00CF7D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171D3">
        <w:rPr>
          <w:rFonts w:ascii="Times New Roman" w:hAnsi="Times New Roman" w:cs="Times New Roman"/>
          <w:sz w:val="20"/>
          <w:szCs w:val="20"/>
        </w:rPr>
        <w:t xml:space="preserve">Fenton oxidative treatment of petroleum refinery wastewater: process optimization and sludge characterization. RSC Advances, 5(83), </w:t>
      </w:r>
      <w:r>
        <w:rPr>
          <w:rFonts w:ascii="Times New Roman" w:hAnsi="Times New Roman" w:cs="Times New Roman"/>
          <w:sz w:val="20"/>
          <w:szCs w:val="20"/>
        </w:rPr>
        <w:t xml:space="preserve">2015, </w:t>
      </w:r>
      <w:r w:rsidRPr="001171D3">
        <w:rPr>
          <w:rFonts w:ascii="Times New Roman" w:hAnsi="Times New Roman" w:cs="Times New Roman"/>
          <w:sz w:val="20"/>
          <w:szCs w:val="20"/>
        </w:rPr>
        <w:t>68159-68168.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7D88" w:rsidRDefault="00CF7D88" w:rsidP="00CF7D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171D3">
        <w:rPr>
          <w:rFonts w:ascii="Times New Roman" w:hAnsi="Times New Roman" w:cs="Times New Roman"/>
          <w:sz w:val="20"/>
          <w:szCs w:val="20"/>
        </w:rPr>
        <w:t>Optimized Treatment of Phenol-Containing Fire Fighting Wastewater Using Fenton Oxidation. Journal of Environmental Engineering, 138(7), 2012, 761-770.</w:t>
      </w:r>
    </w:p>
    <w:p w:rsidR="00CF7D88" w:rsidRDefault="00CF7D88" w:rsidP="00CF7D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171D3">
        <w:rPr>
          <w:rFonts w:ascii="Times New Roman" w:hAnsi="Times New Roman" w:cs="Times New Roman"/>
          <w:sz w:val="20"/>
          <w:szCs w:val="20"/>
        </w:rPr>
        <w:t>On the limitation of Fenton oxidation operational parameters: a review. International Journal of Chemical Reactor Engineering, 10(1), 2012, 1-25</w:t>
      </w:r>
    </w:p>
    <w:p w:rsidR="00D05D62" w:rsidRDefault="00D05D62" w:rsidP="00D05D6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CF7D88" w:rsidRPr="003F67EA" w:rsidRDefault="00CF7D88" w:rsidP="00D05D6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42194" w:rsidRPr="003F67EA" w:rsidRDefault="00342194" w:rsidP="00D05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EA">
        <w:rPr>
          <w:rFonts w:ascii="Times New Roman" w:hAnsi="Times New Roman" w:cs="Times New Roman"/>
          <w:sz w:val="24"/>
          <w:szCs w:val="24"/>
        </w:rPr>
        <w:t xml:space="preserve">3. Dr. </w:t>
      </w:r>
      <w:proofErr w:type="spellStart"/>
      <w:r w:rsidRPr="003F67EA">
        <w:rPr>
          <w:rFonts w:ascii="Times New Roman" w:hAnsi="Times New Roman" w:cs="Times New Roman"/>
          <w:sz w:val="24"/>
          <w:szCs w:val="24"/>
        </w:rPr>
        <w:t>Kaveh</w:t>
      </w:r>
      <w:proofErr w:type="spellEnd"/>
      <w:r w:rsidRPr="003F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7EA">
        <w:rPr>
          <w:rFonts w:ascii="Times New Roman" w:hAnsi="Times New Roman" w:cs="Times New Roman"/>
          <w:sz w:val="24"/>
          <w:szCs w:val="24"/>
        </w:rPr>
        <w:t>Shahbaz</w:t>
      </w:r>
      <w:proofErr w:type="spellEnd"/>
    </w:p>
    <w:p w:rsidR="00342194" w:rsidRPr="003F67EA" w:rsidRDefault="00342194" w:rsidP="00D05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EA">
        <w:rPr>
          <w:rFonts w:ascii="Times New Roman" w:hAnsi="Times New Roman" w:cs="Times New Roman"/>
          <w:sz w:val="24"/>
          <w:szCs w:val="24"/>
        </w:rPr>
        <w:t xml:space="preserve">Department of Chemical and Materials Engineering, </w:t>
      </w:r>
      <w:proofErr w:type="gramStart"/>
      <w:r w:rsidRPr="003F67E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F67EA">
        <w:rPr>
          <w:rFonts w:ascii="Times New Roman" w:hAnsi="Times New Roman" w:cs="Times New Roman"/>
          <w:sz w:val="24"/>
          <w:szCs w:val="24"/>
        </w:rPr>
        <w:t xml:space="preserve"> University of Auckland, 1023 Auckland, New Zealand</w:t>
      </w:r>
    </w:p>
    <w:p w:rsidR="00342194" w:rsidRDefault="00342194" w:rsidP="00342194">
      <w:pPr>
        <w:rPr>
          <w:rFonts w:ascii="Times New Roman" w:hAnsi="Times New Roman" w:cs="Times New Roman"/>
          <w:sz w:val="24"/>
          <w:szCs w:val="24"/>
        </w:rPr>
      </w:pPr>
      <w:r w:rsidRPr="003F67EA">
        <w:rPr>
          <w:rFonts w:ascii="Times New Roman" w:hAnsi="Times New Roman" w:cs="Times New Roman"/>
          <w:sz w:val="24"/>
          <w:szCs w:val="24"/>
        </w:rPr>
        <w:t>E-mail address: k.shahbaz@auckland.ac.nz</w:t>
      </w:r>
    </w:p>
    <w:p w:rsidR="001171D3" w:rsidRDefault="001171D3" w:rsidP="00117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171D3">
        <w:rPr>
          <w:rFonts w:ascii="Times New Roman" w:hAnsi="Times New Roman" w:cs="Times New Roman"/>
          <w:sz w:val="20"/>
          <w:szCs w:val="20"/>
        </w:rPr>
        <w:t xml:space="preserve">Removal of residual catalyst from palm oil-based biodiesel using new ionic liquids analogous. J. Eng. Sci. </w:t>
      </w:r>
      <w:proofErr w:type="spellStart"/>
      <w:r w:rsidRPr="001171D3">
        <w:rPr>
          <w:rFonts w:ascii="Times New Roman" w:hAnsi="Times New Roman" w:cs="Times New Roman"/>
          <w:sz w:val="20"/>
          <w:szCs w:val="20"/>
        </w:rPr>
        <w:t>Technol</w:t>
      </w:r>
      <w:proofErr w:type="spellEnd"/>
      <w:r w:rsidRPr="001171D3">
        <w:rPr>
          <w:rFonts w:ascii="Times New Roman" w:hAnsi="Times New Roman" w:cs="Times New Roman"/>
          <w:sz w:val="20"/>
          <w:szCs w:val="20"/>
        </w:rPr>
        <w:t xml:space="preserve">, 10, </w:t>
      </w:r>
      <w:r w:rsidR="005F2DAF">
        <w:rPr>
          <w:rFonts w:ascii="Times New Roman" w:hAnsi="Times New Roman" w:cs="Times New Roman"/>
          <w:sz w:val="20"/>
          <w:szCs w:val="20"/>
        </w:rPr>
        <w:t xml:space="preserve">2015, </w:t>
      </w:r>
      <w:r w:rsidRPr="001171D3">
        <w:rPr>
          <w:rFonts w:ascii="Times New Roman" w:hAnsi="Times New Roman" w:cs="Times New Roman"/>
          <w:sz w:val="20"/>
          <w:szCs w:val="20"/>
        </w:rPr>
        <w:t>35-49.</w:t>
      </w:r>
    </w:p>
    <w:p w:rsidR="005F2DAF" w:rsidRDefault="005F2DAF" w:rsidP="005F2D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F2DAF">
        <w:rPr>
          <w:rFonts w:ascii="Times New Roman" w:hAnsi="Times New Roman" w:cs="Times New Roman"/>
          <w:sz w:val="20"/>
          <w:szCs w:val="20"/>
        </w:rPr>
        <w:t xml:space="preserve">Adsorptive removal of residual catalyst from palm biodiesel: application of response surface methodology. </w:t>
      </w:r>
      <w:proofErr w:type="spellStart"/>
      <w:r w:rsidRPr="005F2DAF">
        <w:rPr>
          <w:rFonts w:ascii="Times New Roman" w:hAnsi="Times New Roman" w:cs="Times New Roman"/>
          <w:sz w:val="20"/>
          <w:szCs w:val="20"/>
        </w:rPr>
        <w:t>Hemijska</w:t>
      </w:r>
      <w:proofErr w:type="spellEnd"/>
      <w:r w:rsidRPr="005F2D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2DAF">
        <w:rPr>
          <w:rFonts w:ascii="Times New Roman" w:hAnsi="Times New Roman" w:cs="Times New Roman"/>
          <w:sz w:val="20"/>
          <w:szCs w:val="20"/>
        </w:rPr>
        <w:t>industrija</w:t>
      </w:r>
      <w:proofErr w:type="spellEnd"/>
      <w:r w:rsidRPr="005F2DAF">
        <w:rPr>
          <w:rFonts w:ascii="Times New Roman" w:hAnsi="Times New Roman" w:cs="Times New Roman"/>
          <w:sz w:val="20"/>
          <w:szCs w:val="20"/>
        </w:rPr>
        <w:t xml:space="preserve">, 66(3), </w:t>
      </w:r>
      <w:r>
        <w:rPr>
          <w:rFonts w:ascii="Times New Roman" w:hAnsi="Times New Roman" w:cs="Times New Roman"/>
          <w:sz w:val="20"/>
          <w:szCs w:val="20"/>
        </w:rPr>
        <w:t xml:space="preserve">2012, </w:t>
      </w:r>
      <w:r w:rsidRPr="005F2DAF">
        <w:rPr>
          <w:rFonts w:ascii="Times New Roman" w:hAnsi="Times New Roman" w:cs="Times New Roman"/>
          <w:sz w:val="20"/>
          <w:szCs w:val="20"/>
        </w:rPr>
        <w:t>373-380.</w:t>
      </w:r>
    </w:p>
    <w:p w:rsidR="005F2DAF" w:rsidRPr="001171D3" w:rsidRDefault="005F2DAF" w:rsidP="005F2D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F2DAF">
        <w:rPr>
          <w:rFonts w:ascii="Times New Roman" w:hAnsi="Times New Roman" w:cs="Times New Roman"/>
          <w:sz w:val="20"/>
          <w:szCs w:val="20"/>
        </w:rPr>
        <w:t xml:space="preserve">Using deep eutectic solvents based on methyl </w:t>
      </w:r>
      <w:proofErr w:type="spellStart"/>
      <w:r w:rsidRPr="005F2DAF">
        <w:rPr>
          <w:rFonts w:ascii="Times New Roman" w:hAnsi="Times New Roman" w:cs="Times New Roman"/>
          <w:sz w:val="20"/>
          <w:szCs w:val="20"/>
        </w:rPr>
        <w:t>triphenyl</w:t>
      </w:r>
      <w:proofErr w:type="spellEnd"/>
      <w:r w:rsidRPr="005F2D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2DAF">
        <w:rPr>
          <w:rFonts w:ascii="Times New Roman" w:hAnsi="Times New Roman" w:cs="Times New Roman"/>
          <w:sz w:val="20"/>
          <w:szCs w:val="20"/>
        </w:rPr>
        <w:t>phosphunium</w:t>
      </w:r>
      <w:proofErr w:type="spellEnd"/>
      <w:r w:rsidRPr="005F2DAF">
        <w:rPr>
          <w:rFonts w:ascii="Times New Roman" w:hAnsi="Times New Roman" w:cs="Times New Roman"/>
          <w:sz w:val="20"/>
          <w:szCs w:val="20"/>
        </w:rPr>
        <w:t xml:space="preserve"> bromide for the removal of glycerol from palm-oil-based b</w:t>
      </w:r>
      <w:bookmarkStart w:id="0" w:name="_GoBack"/>
      <w:bookmarkEnd w:id="0"/>
      <w:r w:rsidRPr="005F2DAF">
        <w:rPr>
          <w:rFonts w:ascii="Times New Roman" w:hAnsi="Times New Roman" w:cs="Times New Roman"/>
          <w:sz w:val="20"/>
          <w:szCs w:val="20"/>
        </w:rPr>
        <w:t xml:space="preserve">iodiesel. Energy &amp; Fuels, 25(6), </w:t>
      </w:r>
      <w:r>
        <w:rPr>
          <w:rFonts w:ascii="Times New Roman" w:hAnsi="Times New Roman" w:cs="Times New Roman"/>
          <w:sz w:val="20"/>
          <w:szCs w:val="20"/>
        </w:rPr>
        <w:t xml:space="preserve">2011, </w:t>
      </w:r>
      <w:r w:rsidRPr="005F2DAF">
        <w:rPr>
          <w:rFonts w:ascii="Times New Roman" w:hAnsi="Times New Roman" w:cs="Times New Roman"/>
          <w:sz w:val="20"/>
          <w:szCs w:val="20"/>
        </w:rPr>
        <w:t>2671-2678.</w:t>
      </w:r>
    </w:p>
    <w:sectPr w:rsidR="005F2DAF" w:rsidRPr="001171D3" w:rsidSect="00841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2BC"/>
    <w:multiLevelType w:val="hybridMultilevel"/>
    <w:tmpl w:val="DC10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2106E"/>
    <w:multiLevelType w:val="hybridMultilevel"/>
    <w:tmpl w:val="EF4E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0B13"/>
    <w:rsid w:val="00017D27"/>
    <w:rsid w:val="0011685E"/>
    <w:rsid w:val="001171D3"/>
    <w:rsid w:val="001C5E98"/>
    <w:rsid w:val="001F41A1"/>
    <w:rsid w:val="001F42D0"/>
    <w:rsid w:val="003252C6"/>
    <w:rsid w:val="00342194"/>
    <w:rsid w:val="003F1E5C"/>
    <w:rsid w:val="003F67EA"/>
    <w:rsid w:val="004B6B4F"/>
    <w:rsid w:val="00560559"/>
    <w:rsid w:val="00560E5B"/>
    <w:rsid w:val="00595B9A"/>
    <w:rsid w:val="005F2DAF"/>
    <w:rsid w:val="00705D8B"/>
    <w:rsid w:val="00732462"/>
    <w:rsid w:val="007329B1"/>
    <w:rsid w:val="007F3255"/>
    <w:rsid w:val="00841820"/>
    <w:rsid w:val="008947B2"/>
    <w:rsid w:val="008C72A6"/>
    <w:rsid w:val="008D4570"/>
    <w:rsid w:val="00936BB5"/>
    <w:rsid w:val="009963E5"/>
    <w:rsid w:val="009B5460"/>
    <w:rsid w:val="009E0FB1"/>
    <w:rsid w:val="00A50B13"/>
    <w:rsid w:val="00A774BA"/>
    <w:rsid w:val="00B85D1E"/>
    <w:rsid w:val="00BD1513"/>
    <w:rsid w:val="00C3336E"/>
    <w:rsid w:val="00C42BE1"/>
    <w:rsid w:val="00C93817"/>
    <w:rsid w:val="00CF7D88"/>
    <w:rsid w:val="00D05D62"/>
    <w:rsid w:val="00D84717"/>
    <w:rsid w:val="00DA6EA5"/>
    <w:rsid w:val="00EC284A"/>
    <w:rsid w:val="00F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DDC62-028A-4324-B2FA-86919EA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E5C"/>
    <w:rPr>
      <w:b/>
      <w:bCs/>
      <w:i w:val="0"/>
      <w:iCs w:val="0"/>
    </w:rPr>
  </w:style>
  <w:style w:type="character" w:customStyle="1" w:styleId="proftitle1">
    <w:name w:val="proftitle1"/>
    <w:basedOn w:val="DefaultParagraphFont"/>
    <w:rsid w:val="003F1E5C"/>
    <w:rPr>
      <w:b/>
      <w:bCs/>
      <w:color w:val="5A91FF"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73246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EC284A"/>
  </w:style>
  <w:style w:type="character" w:customStyle="1" w:styleId="apple-converted-space">
    <w:name w:val="apple-converted-space"/>
    <w:basedOn w:val="DefaultParagraphFont"/>
    <w:rsid w:val="00EC284A"/>
  </w:style>
  <w:style w:type="paragraph" w:styleId="ListParagraph">
    <w:name w:val="List Paragraph"/>
    <w:basedOn w:val="Normal"/>
    <w:uiPriority w:val="34"/>
    <w:qFormat/>
    <w:rsid w:val="008D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Mohammadsaleh Shafeeyan</cp:lastModifiedBy>
  <cp:revision>26</cp:revision>
  <dcterms:created xsi:type="dcterms:W3CDTF">2010-02-10T08:40:00Z</dcterms:created>
  <dcterms:modified xsi:type="dcterms:W3CDTF">2017-08-03T12:23:00Z</dcterms:modified>
</cp:coreProperties>
</file>