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D48A8" w:rsidRDefault="000D48A8" w:rsidP="000D48A8">
      <w:pPr>
        <w:autoSpaceDE w:val="0"/>
        <w:autoSpaceDN w:val="0"/>
        <w:adjustRightInd w:val="0"/>
        <w:spacing w:after="0" w:line="360" w:lineRule="auto"/>
        <w:jc w:val="center"/>
        <w:rPr>
          <w:rFonts w:ascii="Times New Roman" w:hAnsi="Times New Roman" w:cs="Times New Roman"/>
          <w:b/>
          <w:bCs/>
          <w:sz w:val="32"/>
          <w:szCs w:val="32"/>
          <w:lang w:bidi="hi-IN"/>
        </w:rPr>
      </w:pPr>
      <w:r w:rsidRPr="000D48A8">
        <w:rPr>
          <w:rFonts w:ascii="Times New Roman" w:eastAsia="AdvTimes" w:hAnsi="Times New Roman" w:cs="Times New Roman"/>
          <w:b/>
          <w:bCs/>
          <w:sz w:val="32"/>
          <w:szCs w:val="32"/>
          <w:lang w:bidi="hi-IN"/>
        </w:rPr>
        <w:t xml:space="preserve">Preparation and characterization </w:t>
      </w:r>
      <w:r w:rsidR="003E7C76" w:rsidRPr="000D48A8">
        <w:rPr>
          <w:rFonts w:ascii="Times New Roman" w:hAnsi="Times New Roman" w:cs="Times New Roman"/>
          <w:b/>
          <w:bCs/>
          <w:sz w:val="32"/>
          <w:szCs w:val="32"/>
          <w:lang w:bidi="hi-IN"/>
        </w:rPr>
        <w:t xml:space="preserve">of Chromium-Doped </w:t>
      </w:r>
    </w:p>
    <w:p w:rsidR="000F45C9" w:rsidRPr="000D48A8" w:rsidRDefault="003E7C76" w:rsidP="000D48A8">
      <w:pPr>
        <w:autoSpaceDE w:val="0"/>
        <w:autoSpaceDN w:val="0"/>
        <w:adjustRightInd w:val="0"/>
        <w:spacing w:after="0" w:line="360" w:lineRule="auto"/>
        <w:jc w:val="center"/>
        <w:rPr>
          <w:rFonts w:ascii="Times New Roman" w:hAnsi="Times New Roman" w:cs="Times New Roman"/>
          <w:b/>
          <w:bCs/>
          <w:sz w:val="32"/>
          <w:szCs w:val="32"/>
        </w:rPr>
      </w:pPr>
      <w:r w:rsidRPr="000D48A8">
        <w:rPr>
          <w:rFonts w:ascii="Times New Roman" w:hAnsi="Times New Roman" w:cs="Times New Roman"/>
          <w:b/>
          <w:bCs/>
          <w:sz w:val="32"/>
          <w:szCs w:val="32"/>
          <w:lang w:bidi="hi-IN"/>
        </w:rPr>
        <w:t>Ni</w:t>
      </w:r>
      <w:r w:rsidR="00A6687E" w:rsidRPr="000D48A8">
        <w:rPr>
          <w:rFonts w:ascii="Times New Roman" w:hAnsi="Times New Roman" w:cs="Times New Roman"/>
          <w:b/>
          <w:bCs/>
          <w:sz w:val="32"/>
          <w:szCs w:val="32"/>
          <w:lang w:bidi="hi-IN"/>
        </w:rPr>
        <w:t>-Cu-</w:t>
      </w:r>
      <w:r w:rsidRPr="000D48A8">
        <w:rPr>
          <w:rFonts w:ascii="Times New Roman" w:hAnsi="Times New Roman" w:cs="Times New Roman"/>
          <w:b/>
          <w:bCs/>
          <w:sz w:val="32"/>
          <w:szCs w:val="32"/>
          <w:lang w:bidi="hi-IN"/>
        </w:rPr>
        <w:t>Zn</w:t>
      </w:r>
      <w:r w:rsidR="00A6687E" w:rsidRPr="000D48A8">
        <w:rPr>
          <w:rFonts w:ascii="Times New Roman" w:hAnsi="Times New Roman" w:cs="Times New Roman"/>
          <w:b/>
          <w:bCs/>
          <w:sz w:val="32"/>
          <w:szCs w:val="32"/>
          <w:lang w:bidi="hi-IN"/>
        </w:rPr>
        <w:t xml:space="preserve"> </w:t>
      </w:r>
      <w:r w:rsidRPr="000D48A8">
        <w:rPr>
          <w:rFonts w:ascii="Times New Roman" w:hAnsi="Times New Roman" w:cs="Times New Roman"/>
          <w:b/>
          <w:bCs/>
          <w:sz w:val="32"/>
          <w:szCs w:val="32"/>
          <w:lang w:bidi="hi-IN"/>
        </w:rPr>
        <w:t>N</w:t>
      </w:r>
      <w:r w:rsidR="00045532" w:rsidRPr="000D48A8">
        <w:rPr>
          <w:rFonts w:ascii="Times New Roman" w:hAnsi="Times New Roman" w:cs="Times New Roman"/>
          <w:b/>
          <w:bCs/>
          <w:sz w:val="32"/>
          <w:szCs w:val="32"/>
          <w:lang w:bidi="hi-IN"/>
        </w:rPr>
        <w:t>ano</w:t>
      </w:r>
      <w:r w:rsidR="00A6687E" w:rsidRPr="000D48A8">
        <w:rPr>
          <w:rFonts w:ascii="Times New Roman" w:hAnsi="Times New Roman" w:cs="Times New Roman"/>
          <w:b/>
          <w:bCs/>
          <w:sz w:val="32"/>
          <w:szCs w:val="32"/>
          <w:lang w:bidi="hi-IN"/>
        </w:rPr>
        <w:t xml:space="preserve"> Ferrites</w:t>
      </w:r>
    </w:p>
    <w:p w:rsidR="00DD56B5" w:rsidRDefault="00DD56B5" w:rsidP="002A1485">
      <w:pPr>
        <w:spacing w:before="40" w:after="100" w:line="480" w:lineRule="auto"/>
        <w:jc w:val="center"/>
        <w:rPr>
          <w:rFonts w:ascii="Times New Roman" w:hAnsi="Times New Roman" w:cs="Times New Roman"/>
          <w:b/>
          <w:bCs/>
          <w:sz w:val="24"/>
          <w:szCs w:val="24"/>
          <w:vertAlign w:val="superscript"/>
        </w:rPr>
      </w:pPr>
      <w:r w:rsidRPr="003C2F00">
        <w:rPr>
          <w:rFonts w:ascii="Times New Roman" w:hAnsi="Times New Roman" w:cs="Times New Roman"/>
          <w:b/>
          <w:bCs/>
          <w:sz w:val="24"/>
          <w:szCs w:val="24"/>
        </w:rPr>
        <w:t>B. L. Shinde</w:t>
      </w:r>
      <w:r w:rsidR="00616FAC">
        <w:rPr>
          <w:rFonts w:ascii="Times New Roman" w:hAnsi="Times New Roman" w:cs="Times New Roman"/>
          <w:b/>
          <w:bCs/>
          <w:sz w:val="24"/>
          <w:szCs w:val="24"/>
        </w:rPr>
        <w:t xml:space="preserve"> </w:t>
      </w:r>
      <w:r w:rsidR="002A1485" w:rsidRPr="002A1485">
        <w:rPr>
          <w:rFonts w:ascii="Times New Roman" w:hAnsi="Times New Roman" w:cs="Times New Roman"/>
          <w:b/>
          <w:bCs/>
          <w:sz w:val="24"/>
          <w:szCs w:val="24"/>
          <w:vertAlign w:val="superscript"/>
        </w:rPr>
        <w:t>1</w:t>
      </w:r>
      <w:r w:rsidR="003C2F00" w:rsidRPr="003C2F00">
        <w:rPr>
          <w:rFonts w:ascii="Times New Roman" w:hAnsi="Times New Roman" w:cs="Times New Roman"/>
          <w:b/>
          <w:bCs/>
          <w:sz w:val="24"/>
          <w:szCs w:val="24"/>
        </w:rPr>
        <w:t>,</w:t>
      </w:r>
      <w:r w:rsidRPr="003C2F00">
        <w:rPr>
          <w:rFonts w:ascii="Times New Roman" w:hAnsi="Times New Roman" w:cs="Times New Roman"/>
          <w:b/>
          <w:bCs/>
          <w:sz w:val="24"/>
          <w:szCs w:val="24"/>
        </w:rPr>
        <w:t xml:space="preserve"> </w:t>
      </w:r>
      <w:r w:rsidR="002A1485">
        <w:rPr>
          <w:rFonts w:ascii="Times New Roman" w:hAnsi="Times New Roman" w:cs="Times New Roman"/>
          <w:b/>
          <w:bCs/>
          <w:sz w:val="24"/>
          <w:szCs w:val="24"/>
        </w:rPr>
        <w:t>L. A. Dhale</w:t>
      </w:r>
      <w:r w:rsidR="00616FAC">
        <w:rPr>
          <w:rFonts w:ascii="Times New Roman" w:hAnsi="Times New Roman" w:cs="Times New Roman"/>
          <w:b/>
          <w:bCs/>
          <w:sz w:val="24"/>
          <w:szCs w:val="24"/>
        </w:rPr>
        <w:t xml:space="preserve"> </w:t>
      </w:r>
      <w:r w:rsidR="002A1485">
        <w:rPr>
          <w:rFonts w:ascii="Times New Roman" w:hAnsi="Times New Roman" w:cs="Times New Roman"/>
          <w:b/>
          <w:bCs/>
          <w:sz w:val="24"/>
          <w:szCs w:val="24"/>
          <w:vertAlign w:val="superscript"/>
        </w:rPr>
        <w:t>2</w:t>
      </w:r>
      <w:r w:rsidR="00616FAC">
        <w:rPr>
          <w:rFonts w:ascii="Times New Roman" w:hAnsi="Times New Roman" w:cs="Times New Roman"/>
          <w:b/>
          <w:bCs/>
          <w:sz w:val="24"/>
          <w:szCs w:val="24"/>
        </w:rPr>
        <w:t xml:space="preserve">, </w:t>
      </w:r>
      <w:r w:rsidR="002A1485" w:rsidRPr="002A1485">
        <w:rPr>
          <w:rFonts w:ascii="Times New Roman" w:hAnsi="Times New Roman" w:cs="Times New Roman"/>
          <w:b/>
          <w:bCs/>
          <w:sz w:val="24"/>
          <w:szCs w:val="24"/>
        </w:rPr>
        <w:t>V. S. Suryavanshi</w:t>
      </w:r>
      <w:r w:rsidR="00616FAC">
        <w:rPr>
          <w:rFonts w:ascii="Times New Roman" w:hAnsi="Times New Roman" w:cs="Times New Roman"/>
          <w:b/>
          <w:bCs/>
          <w:sz w:val="24"/>
          <w:szCs w:val="24"/>
        </w:rPr>
        <w:t xml:space="preserve"> </w:t>
      </w:r>
      <w:r w:rsidR="002A1485">
        <w:rPr>
          <w:rFonts w:ascii="Times New Roman" w:hAnsi="Times New Roman" w:cs="Times New Roman"/>
          <w:b/>
          <w:bCs/>
          <w:sz w:val="24"/>
          <w:szCs w:val="24"/>
          <w:vertAlign w:val="superscript"/>
        </w:rPr>
        <w:t>3</w:t>
      </w:r>
      <w:r w:rsidR="002A1485">
        <w:rPr>
          <w:rFonts w:ascii="Times New Roman" w:hAnsi="Times New Roman" w:cs="Times New Roman"/>
          <w:b/>
          <w:bCs/>
          <w:sz w:val="24"/>
          <w:szCs w:val="24"/>
        </w:rPr>
        <w:t xml:space="preserve">, </w:t>
      </w:r>
      <w:r w:rsidR="002A1485" w:rsidRPr="00BE43EF">
        <w:rPr>
          <w:rFonts w:ascii="Times New Roman" w:hAnsi="Times New Roman" w:cs="Times New Roman"/>
          <w:sz w:val="16"/>
          <w:szCs w:val="16"/>
        </w:rPr>
        <w:t xml:space="preserve"> </w:t>
      </w:r>
      <w:r w:rsidRPr="003C2F00">
        <w:rPr>
          <w:rFonts w:ascii="Times New Roman" w:hAnsi="Times New Roman" w:cs="Times New Roman"/>
          <w:b/>
          <w:bCs/>
          <w:sz w:val="24"/>
          <w:szCs w:val="24"/>
        </w:rPr>
        <w:t xml:space="preserve">K. S. Lohar </w:t>
      </w:r>
      <w:r w:rsidR="003C2F00" w:rsidRPr="003C2F00">
        <w:rPr>
          <w:rFonts w:ascii="Times New Roman" w:hAnsi="Times New Roman" w:cs="Times New Roman"/>
          <w:b/>
          <w:bCs/>
          <w:sz w:val="24"/>
          <w:szCs w:val="24"/>
          <w:vertAlign w:val="superscript"/>
        </w:rPr>
        <w:t>2</w:t>
      </w:r>
      <w:r w:rsidR="002A1485">
        <w:rPr>
          <w:rFonts w:ascii="Times New Roman" w:hAnsi="Times New Roman" w:cs="Times New Roman"/>
          <w:b/>
          <w:bCs/>
          <w:sz w:val="24"/>
          <w:szCs w:val="24"/>
          <w:vertAlign w:val="superscript"/>
        </w:rPr>
        <w:t>*</w:t>
      </w:r>
    </w:p>
    <w:p w:rsidR="00DD56B5" w:rsidRPr="00B41F13" w:rsidRDefault="003C2F00" w:rsidP="00B41F13">
      <w:pPr>
        <w:spacing w:after="0" w:line="360" w:lineRule="auto"/>
        <w:jc w:val="center"/>
        <w:rPr>
          <w:rFonts w:ascii="Times New Roman" w:hAnsi="Times New Roman" w:cs="Times New Roman"/>
          <w:i/>
          <w:iCs/>
          <w:sz w:val="20"/>
          <w:szCs w:val="20"/>
        </w:rPr>
      </w:pPr>
      <w:r w:rsidRPr="00B41F13">
        <w:rPr>
          <w:rFonts w:ascii="Times New Roman" w:hAnsi="Times New Roman" w:cs="Times New Roman"/>
          <w:sz w:val="20"/>
          <w:szCs w:val="20"/>
          <w:vertAlign w:val="superscript"/>
        </w:rPr>
        <w:t>1</w:t>
      </w:r>
      <w:r w:rsidR="00DD56B5" w:rsidRPr="00B41F13">
        <w:rPr>
          <w:rFonts w:ascii="Times New Roman" w:hAnsi="Times New Roman" w:cs="Times New Roman"/>
          <w:sz w:val="20"/>
          <w:szCs w:val="20"/>
          <w:vertAlign w:val="superscript"/>
        </w:rPr>
        <w:t xml:space="preserve"> </w:t>
      </w:r>
      <w:r w:rsidR="00DD56B5" w:rsidRPr="00B41F13">
        <w:rPr>
          <w:rFonts w:ascii="Times New Roman" w:hAnsi="Times New Roman" w:cs="Times New Roman"/>
          <w:i/>
          <w:iCs/>
          <w:sz w:val="20"/>
          <w:szCs w:val="20"/>
        </w:rPr>
        <w:t>Department of Chemistry, Waghire College, Saswad Dist: Pune</w:t>
      </w:r>
      <w:r w:rsidR="00A8389F" w:rsidRPr="00B41F13">
        <w:rPr>
          <w:rFonts w:ascii="Times New Roman" w:hAnsi="Times New Roman" w:cs="Times New Roman"/>
          <w:i/>
          <w:iCs/>
          <w:sz w:val="20"/>
          <w:szCs w:val="20"/>
        </w:rPr>
        <w:t>, 412301</w:t>
      </w:r>
      <w:r w:rsidR="00DD56B5" w:rsidRPr="00B41F13">
        <w:rPr>
          <w:rFonts w:ascii="Times New Roman" w:hAnsi="Times New Roman" w:cs="Times New Roman"/>
          <w:i/>
          <w:iCs/>
          <w:sz w:val="20"/>
          <w:szCs w:val="20"/>
        </w:rPr>
        <w:t xml:space="preserve"> (M.S.) India</w:t>
      </w:r>
    </w:p>
    <w:p w:rsidR="00DD56B5" w:rsidRPr="00B41F13" w:rsidRDefault="003C2F00" w:rsidP="00B41F13">
      <w:pPr>
        <w:spacing w:after="0" w:line="360" w:lineRule="auto"/>
        <w:jc w:val="center"/>
        <w:rPr>
          <w:rFonts w:ascii="Times New Roman" w:hAnsi="Times New Roman" w:cs="Times New Roman"/>
          <w:i/>
          <w:iCs/>
          <w:sz w:val="20"/>
          <w:szCs w:val="20"/>
        </w:rPr>
      </w:pPr>
      <w:r w:rsidRPr="00B41F13">
        <w:rPr>
          <w:rFonts w:ascii="Times New Roman" w:hAnsi="Times New Roman" w:cs="Times New Roman"/>
          <w:i/>
          <w:iCs/>
          <w:sz w:val="20"/>
          <w:szCs w:val="20"/>
          <w:vertAlign w:val="superscript"/>
        </w:rPr>
        <w:t>2</w:t>
      </w:r>
      <w:r w:rsidR="00DD56B5" w:rsidRPr="00B41F13">
        <w:rPr>
          <w:rFonts w:ascii="Times New Roman" w:hAnsi="Times New Roman" w:cs="Times New Roman"/>
          <w:i/>
          <w:iCs/>
          <w:sz w:val="20"/>
          <w:szCs w:val="20"/>
        </w:rPr>
        <w:t xml:space="preserve"> Department of Chemistry, Shrikrishna Mahavidyalaya, Gunjoti</w:t>
      </w:r>
      <w:r w:rsidR="00A8389F" w:rsidRPr="00B41F13">
        <w:rPr>
          <w:rFonts w:ascii="Times New Roman" w:hAnsi="Times New Roman" w:cs="Times New Roman"/>
          <w:i/>
          <w:iCs/>
          <w:sz w:val="20"/>
          <w:szCs w:val="20"/>
        </w:rPr>
        <w:t>, 413606,</w:t>
      </w:r>
      <w:r w:rsidR="00DD56B5" w:rsidRPr="00B41F13">
        <w:rPr>
          <w:rFonts w:ascii="Times New Roman" w:hAnsi="Times New Roman" w:cs="Times New Roman"/>
          <w:i/>
          <w:iCs/>
          <w:sz w:val="20"/>
          <w:szCs w:val="20"/>
        </w:rPr>
        <w:t xml:space="preserve"> Dist: Osmanabad (M.S.) India</w:t>
      </w:r>
    </w:p>
    <w:p w:rsidR="002A1485" w:rsidRPr="00B41F13" w:rsidRDefault="002A1485" w:rsidP="00B41F13">
      <w:pPr>
        <w:spacing w:after="0" w:line="360" w:lineRule="auto"/>
        <w:jc w:val="center"/>
        <w:rPr>
          <w:rFonts w:ascii="Times New Roman" w:hAnsi="Times New Roman" w:cs="Times New Roman"/>
          <w:i/>
          <w:iCs/>
          <w:sz w:val="20"/>
          <w:szCs w:val="20"/>
        </w:rPr>
      </w:pPr>
      <w:r w:rsidRPr="00B41F13">
        <w:rPr>
          <w:rFonts w:ascii="Times New Roman" w:hAnsi="Times New Roman" w:cs="Times New Roman"/>
          <w:i/>
          <w:iCs/>
          <w:sz w:val="20"/>
          <w:szCs w:val="20"/>
          <w:vertAlign w:val="superscript"/>
        </w:rPr>
        <w:t xml:space="preserve">3  </w:t>
      </w:r>
      <w:r w:rsidRPr="00B41F13">
        <w:rPr>
          <w:rFonts w:ascii="Times New Roman" w:hAnsi="Times New Roman" w:cs="Times New Roman"/>
          <w:i/>
          <w:iCs/>
          <w:sz w:val="20"/>
          <w:szCs w:val="20"/>
        </w:rPr>
        <w:t>Department of Chemistry, Shri Chatrapati Shivaji College,Omerga, Dist: Osmanabad 413 613 (M.S.) India</w:t>
      </w:r>
    </w:p>
    <w:p w:rsidR="003C2F00" w:rsidRPr="000650D2" w:rsidRDefault="003C2F00" w:rsidP="00B41F13">
      <w:pPr>
        <w:spacing w:after="240" w:line="360" w:lineRule="auto"/>
        <w:jc w:val="center"/>
        <w:rPr>
          <w:rFonts w:ascii="Times New Roman" w:hAnsi="Times New Roman" w:cs="Times New Roman"/>
          <w:i/>
          <w:iCs/>
          <w:sz w:val="24"/>
          <w:szCs w:val="24"/>
        </w:rPr>
      </w:pPr>
      <w:r w:rsidRPr="00B41F13">
        <w:rPr>
          <w:rFonts w:ascii="Times New Roman" w:hAnsi="Times New Roman" w:cs="Times New Roman"/>
          <w:i/>
          <w:iCs/>
          <w:sz w:val="20"/>
          <w:szCs w:val="20"/>
        </w:rPr>
        <w:t>*Corresponding author: E-mail: kslohar@rediffmail.com</w:t>
      </w:r>
    </w:p>
    <w:p w:rsidR="000F45C9" w:rsidRPr="000D48A8" w:rsidRDefault="003E7C76" w:rsidP="003C2F00">
      <w:pPr>
        <w:spacing w:after="0" w:line="360" w:lineRule="auto"/>
        <w:jc w:val="both"/>
        <w:rPr>
          <w:rFonts w:ascii="Times New Roman" w:hAnsi="Times New Roman" w:cs="Times New Roman"/>
          <w:b/>
          <w:sz w:val="28"/>
          <w:szCs w:val="28"/>
        </w:rPr>
      </w:pPr>
      <w:r w:rsidRPr="000D48A8">
        <w:rPr>
          <w:rFonts w:ascii="Times New Roman" w:hAnsi="Times New Roman" w:cs="Times New Roman"/>
          <w:b/>
          <w:sz w:val="28"/>
          <w:szCs w:val="28"/>
        </w:rPr>
        <w:t>Abstract:</w:t>
      </w:r>
    </w:p>
    <w:p w:rsidR="00A6687E" w:rsidRPr="00A053FF" w:rsidRDefault="00A6687E" w:rsidP="005E220A">
      <w:pPr>
        <w:spacing w:line="360" w:lineRule="auto"/>
        <w:jc w:val="both"/>
        <w:rPr>
          <w:rFonts w:ascii="Times New Roman" w:hAnsi="Times New Roman" w:cs="Times New Roman"/>
          <w:sz w:val="24"/>
          <w:szCs w:val="24"/>
        </w:rPr>
      </w:pPr>
      <w:r w:rsidRPr="00CA5DE9">
        <w:rPr>
          <w:rFonts w:ascii="Times New Roman" w:hAnsi="Times New Roman" w:cs="Times New Roman"/>
          <w:sz w:val="24"/>
          <w:szCs w:val="24"/>
        </w:rPr>
        <w:t>Cr</w:t>
      </w:r>
      <w:r w:rsidRPr="00CA5DE9">
        <w:rPr>
          <w:rFonts w:ascii="Times New Roman" w:hAnsi="Times New Roman" w:cs="Times New Roman"/>
          <w:sz w:val="24"/>
          <w:szCs w:val="24"/>
          <w:vertAlign w:val="superscript"/>
        </w:rPr>
        <w:t>3+</w:t>
      </w:r>
      <w:r w:rsidRPr="00CA5DE9">
        <w:rPr>
          <w:rFonts w:ascii="Times New Roman" w:hAnsi="Times New Roman" w:cs="Times New Roman"/>
          <w:sz w:val="24"/>
          <w:szCs w:val="24"/>
        </w:rPr>
        <w:t xml:space="preserve"> </w:t>
      </w:r>
      <w:r w:rsidR="00C6257B">
        <w:rPr>
          <w:rFonts w:ascii="Times New Roman" w:hAnsi="Times New Roman" w:cs="Times New Roman"/>
          <w:sz w:val="24"/>
          <w:szCs w:val="24"/>
        </w:rPr>
        <w:t>doped</w:t>
      </w:r>
      <w:r w:rsidRPr="00CA5DE9">
        <w:rPr>
          <w:rFonts w:ascii="Times New Roman" w:hAnsi="Times New Roman" w:cs="Times New Roman"/>
          <w:sz w:val="24"/>
          <w:szCs w:val="24"/>
        </w:rPr>
        <w:t xml:space="preserve"> </w:t>
      </w:r>
      <w:r w:rsidR="00C6257B">
        <w:rPr>
          <w:rFonts w:ascii="Times New Roman" w:hAnsi="Times New Roman" w:cs="Times New Roman"/>
          <w:sz w:val="24"/>
          <w:szCs w:val="24"/>
        </w:rPr>
        <w:t>Ni-Cu-Zn</w:t>
      </w:r>
      <w:r w:rsidRPr="00CA5DE9">
        <w:rPr>
          <w:rFonts w:ascii="Times New Roman" w:hAnsi="Times New Roman" w:cs="Times New Roman"/>
          <w:sz w:val="24"/>
          <w:szCs w:val="24"/>
        </w:rPr>
        <w:t xml:space="preserve"> ferrites </w:t>
      </w:r>
      <w:r w:rsidR="00616FAC">
        <w:rPr>
          <w:rFonts w:ascii="Times New Roman" w:hAnsi="Times New Roman" w:cs="Times New Roman"/>
          <w:sz w:val="24"/>
          <w:szCs w:val="24"/>
        </w:rPr>
        <w:t>with</w:t>
      </w:r>
      <w:r w:rsidR="00C6257B">
        <w:rPr>
          <w:rFonts w:ascii="Times New Roman" w:hAnsi="Times New Roman" w:cs="Times New Roman"/>
          <w:sz w:val="24"/>
          <w:szCs w:val="24"/>
        </w:rPr>
        <w:t xml:space="preserve"> </w:t>
      </w:r>
      <w:r w:rsidR="00C6257B" w:rsidRPr="009E041F">
        <w:rPr>
          <w:rFonts w:ascii="Times New Roman" w:hAnsi="Times New Roman" w:cs="Times New Roman"/>
          <w:sz w:val="24"/>
          <w:szCs w:val="24"/>
        </w:rPr>
        <w:t>composition Ni</w:t>
      </w:r>
      <w:r w:rsidR="00C6257B" w:rsidRPr="009E041F">
        <w:rPr>
          <w:rFonts w:ascii="Times New Roman" w:hAnsi="Times New Roman" w:cs="Times New Roman"/>
          <w:sz w:val="24"/>
          <w:szCs w:val="24"/>
          <w:vertAlign w:val="subscript"/>
        </w:rPr>
        <w:t>0.2</w:t>
      </w:r>
      <w:r w:rsidR="00C6257B" w:rsidRPr="009E041F">
        <w:rPr>
          <w:rFonts w:ascii="Times New Roman" w:hAnsi="Times New Roman" w:cs="Times New Roman"/>
          <w:sz w:val="24"/>
          <w:szCs w:val="24"/>
        </w:rPr>
        <w:t>Cu</w:t>
      </w:r>
      <w:r w:rsidR="00C6257B" w:rsidRPr="009E041F">
        <w:rPr>
          <w:rFonts w:ascii="Times New Roman" w:hAnsi="Times New Roman" w:cs="Times New Roman"/>
          <w:sz w:val="24"/>
          <w:szCs w:val="24"/>
          <w:vertAlign w:val="subscript"/>
        </w:rPr>
        <w:t>0.2</w:t>
      </w:r>
      <w:r w:rsidR="00C6257B" w:rsidRPr="009E041F">
        <w:rPr>
          <w:rFonts w:ascii="Times New Roman" w:hAnsi="Times New Roman" w:cs="Times New Roman"/>
          <w:sz w:val="24"/>
          <w:szCs w:val="24"/>
        </w:rPr>
        <w:t>Zn</w:t>
      </w:r>
      <w:r w:rsidR="00C6257B" w:rsidRPr="009E041F">
        <w:rPr>
          <w:rFonts w:ascii="Times New Roman" w:hAnsi="Times New Roman" w:cs="Times New Roman"/>
          <w:sz w:val="24"/>
          <w:szCs w:val="24"/>
          <w:vertAlign w:val="subscript"/>
        </w:rPr>
        <w:t>0.6</w:t>
      </w:r>
      <w:r w:rsidR="00C6257B" w:rsidRPr="009E041F">
        <w:rPr>
          <w:rFonts w:ascii="Times New Roman" w:hAnsi="Times New Roman" w:cs="Times New Roman"/>
          <w:sz w:val="24"/>
          <w:szCs w:val="24"/>
        </w:rPr>
        <w:t>Fe</w:t>
      </w:r>
      <w:r w:rsidR="00C6257B" w:rsidRPr="009E041F">
        <w:rPr>
          <w:rFonts w:ascii="Times New Roman" w:hAnsi="Times New Roman" w:cs="Times New Roman"/>
          <w:sz w:val="24"/>
          <w:szCs w:val="24"/>
          <w:vertAlign w:val="subscript"/>
        </w:rPr>
        <w:t>2-x</w:t>
      </w:r>
      <w:r w:rsidR="00C6257B" w:rsidRPr="009E041F">
        <w:rPr>
          <w:rFonts w:ascii="Times New Roman" w:hAnsi="Times New Roman" w:cs="Times New Roman"/>
          <w:sz w:val="24"/>
          <w:szCs w:val="24"/>
        </w:rPr>
        <w:t>Cr</w:t>
      </w:r>
      <w:r w:rsidR="00C6257B" w:rsidRPr="009E041F">
        <w:rPr>
          <w:rFonts w:ascii="Times New Roman" w:hAnsi="Times New Roman" w:cs="Times New Roman"/>
          <w:sz w:val="24"/>
          <w:szCs w:val="24"/>
          <w:vertAlign w:val="subscript"/>
        </w:rPr>
        <w:t>x</w:t>
      </w:r>
      <w:r w:rsidR="00C6257B" w:rsidRPr="009E041F">
        <w:rPr>
          <w:rFonts w:ascii="Times New Roman" w:hAnsi="Times New Roman" w:cs="Times New Roman"/>
          <w:sz w:val="24"/>
          <w:szCs w:val="24"/>
        </w:rPr>
        <w:t>O</w:t>
      </w:r>
      <w:r w:rsidR="00C6257B" w:rsidRPr="009E041F">
        <w:rPr>
          <w:rFonts w:ascii="Times New Roman" w:hAnsi="Times New Roman" w:cs="Times New Roman"/>
          <w:sz w:val="24"/>
          <w:szCs w:val="24"/>
          <w:vertAlign w:val="subscript"/>
        </w:rPr>
        <w:t>4</w:t>
      </w:r>
      <w:r w:rsidR="00C6257B" w:rsidRPr="009E041F">
        <w:rPr>
          <w:rFonts w:ascii="Times New Roman" w:hAnsi="Times New Roman" w:cs="Times New Roman"/>
          <w:b/>
          <w:sz w:val="24"/>
          <w:szCs w:val="24"/>
          <w:vertAlign w:val="subscript"/>
        </w:rPr>
        <w:t xml:space="preserve"> </w:t>
      </w:r>
      <w:r w:rsidR="00C6257B" w:rsidRPr="0057007B">
        <w:rPr>
          <w:rFonts w:ascii="Times New Roman" w:hAnsi="Times New Roman" w:cs="Times New Roman"/>
          <w:b/>
          <w:sz w:val="24"/>
          <w:szCs w:val="24"/>
        </w:rPr>
        <w:t>(</w:t>
      </w:r>
      <w:r w:rsidR="00C6257B">
        <w:rPr>
          <w:rFonts w:ascii="Times New Roman" w:hAnsi="Times New Roman" w:cs="Times New Roman"/>
          <w:sz w:val="24"/>
          <w:szCs w:val="24"/>
        </w:rPr>
        <w:t xml:space="preserve">x = 0.0, 0.2, 0.4, 0.6, 0.8 and 1.0) </w:t>
      </w:r>
      <w:r>
        <w:rPr>
          <w:rFonts w:ascii="Times New Roman" w:hAnsi="Times New Roman" w:cs="Times New Roman"/>
          <w:sz w:val="24"/>
          <w:szCs w:val="24"/>
        </w:rPr>
        <w:t xml:space="preserve">were </w:t>
      </w:r>
      <w:r w:rsidR="00C6257B">
        <w:rPr>
          <w:rFonts w:ascii="Times New Roman" w:hAnsi="Times New Roman" w:cs="Times New Roman"/>
          <w:sz w:val="24"/>
          <w:szCs w:val="24"/>
        </w:rPr>
        <w:t>prepared</w:t>
      </w:r>
      <w:r w:rsidRPr="00CA5DE9">
        <w:rPr>
          <w:rFonts w:ascii="Times New Roman" w:hAnsi="Times New Roman" w:cs="Times New Roman"/>
          <w:sz w:val="24"/>
          <w:szCs w:val="24"/>
        </w:rPr>
        <w:t xml:space="preserve"> by sol-gel auto combustion method. </w:t>
      </w:r>
      <w:r w:rsidR="00C6257B">
        <w:rPr>
          <w:rFonts w:ascii="Times New Roman" w:hAnsi="Times New Roman" w:cs="Times New Roman"/>
          <w:sz w:val="24"/>
          <w:szCs w:val="24"/>
        </w:rPr>
        <w:t>Thermal analysis of precursors carried using TG</w:t>
      </w:r>
      <w:r w:rsidR="002A1485">
        <w:rPr>
          <w:rFonts w:ascii="Times New Roman" w:hAnsi="Times New Roman" w:cs="Times New Roman"/>
          <w:sz w:val="24"/>
          <w:szCs w:val="24"/>
        </w:rPr>
        <w:t>A</w:t>
      </w:r>
      <w:r w:rsidR="00C6257B">
        <w:rPr>
          <w:rFonts w:ascii="Times New Roman" w:hAnsi="Times New Roman" w:cs="Times New Roman"/>
          <w:sz w:val="24"/>
          <w:szCs w:val="24"/>
        </w:rPr>
        <w:t xml:space="preserve">-DTA to study </w:t>
      </w:r>
      <w:r w:rsidRPr="00CA5DE9">
        <w:rPr>
          <w:rFonts w:ascii="Times New Roman" w:hAnsi="Times New Roman" w:cs="Times New Roman"/>
          <w:sz w:val="24"/>
          <w:szCs w:val="24"/>
        </w:rPr>
        <w:t>the decomposition</w:t>
      </w:r>
      <w:r w:rsidR="002A1485">
        <w:rPr>
          <w:rFonts w:ascii="Times New Roman" w:hAnsi="Times New Roman" w:cs="Times New Roman"/>
          <w:sz w:val="24"/>
          <w:szCs w:val="24"/>
        </w:rPr>
        <w:t xml:space="preserve"> pattern</w:t>
      </w:r>
      <w:r w:rsidRPr="00CA5DE9">
        <w:rPr>
          <w:rFonts w:ascii="Times New Roman" w:hAnsi="Times New Roman" w:cs="Times New Roman"/>
          <w:sz w:val="24"/>
          <w:szCs w:val="24"/>
        </w:rPr>
        <w:t xml:space="preserve"> of </w:t>
      </w:r>
      <w:r w:rsidR="00BB674F">
        <w:rPr>
          <w:rFonts w:ascii="Times New Roman" w:hAnsi="Times New Roman" w:cs="Times New Roman"/>
          <w:sz w:val="24"/>
          <w:szCs w:val="24"/>
        </w:rPr>
        <w:t>precursors</w:t>
      </w:r>
      <w:r w:rsidR="00C6257B">
        <w:rPr>
          <w:rFonts w:ascii="Times New Roman" w:hAnsi="Times New Roman" w:cs="Times New Roman"/>
          <w:sz w:val="24"/>
          <w:szCs w:val="24"/>
        </w:rPr>
        <w:t>.</w:t>
      </w:r>
      <w:r w:rsidR="00BB674F">
        <w:rPr>
          <w:rFonts w:ascii="Times New Roman" w:hAnsi="Times New Roman" w:cs="Times New Roman"/>
          <w:sz w:val="24"/>
          <w:szCs w:val="24"/>
        </w:rPr>
        <w:t xml:space="preserve"> </w:t>
      </w:r>
      <w:r w:rsidR="00C6257B" w:rsidRPr="009E041F">
        <w:rPr>
          <w:rFonts w:ascii="Times New Roman" w:hAnsi="Times New Roman" w:cs="Times New Roman"/>
          <w:sz w:val="24"/>
          <w:szCs w:val="24"/>
        </w:rPr>
        <w:t>The EDAX pattern</w:t>
      </w:r>
      <w:r w:rsidR="00C6257B">
        <w:rPr>
          <w:rFonts w:ascii="Times New Roman" w:hAnsi="Times New Roman" w:cs="Times New Roman"/>
          <w:sz w:val="24"/>
          <w:szCs w:val="24"/>
        </w:rPr>
        <w:t>s</w:t>
      </w:r>
      <w:r w:rsidR="00C6257B" w:rsidRPr="009E041F">
        <w:rPr>
          <w:rFonts w:ascii="Times New Roman" w:hAnsi="Times New Roman" w:cs="Times New Roman"/>
          <w:sz w:val="24"/>
          <w:szCs w:val="24"/>
        </w:rPr>
        <w:t xml:space="preserve"> confirmed the </w:t>
      </w:r>
      <w:r w:rsidR="00C6257B">
        <w:rPr>
          <w:rFonts w:ascii="Times New Roman" w:hAnsi="Times New Roman" w:cs="Times New Roman"/>
          <w:sz w:val="24"/>
          <w:szCs w:val="24"/>
        </w:rPr>
        <w:t>desired composions of elements</w:t>
      </w:r>
      <w:r w:rsidR="00C6257B" w:rsidRPr="009E041F">
        <w:rPr>
          <w:rFonts w:ascii="Times New Roman" w:hAnsi="Times New Roman" w:cs="Times New Roman"/>
          <w:sz w:val="24"/>
          <w:szCs w:val="24"/>
        </w:rPr>
        <w:t xml:space="preserve">. </w:t>
      </w:r>
      <w:r w:rsidR="00C6257B">
        <w:rPr>
          <w:rFonts w:ascii="Times New Roman" w:hAnsi="Times New Roman" w:cs="Times New Roman"/>
          <w:sz w:val="24"/>
          <w:szCs w:val="24"/>
        </w:rPr>
        <w:t xml:space="preserve">XRD revealed that all samples possess </w:t>
      </w:r>
      <w:r w:rsidR="00B42988" w:rsidRPr="00CA5DE9">
        <w:rPr>
          <w:rFonts w:ascii="Times New Roman" w:hAnsi="Times New Roman" w:cs="Times New Roman"/>
          <w:sz w:val="24"/>
          <w:szCs w:val="24"/>
        </w:rPr>
        <w:t>single cubic spinel</w:t>
      </w:r>
      <w:r w:rsidR="00A053FF">
        <w:rPr>
          <w:rFonts w:ascii="Times New Roman" w:hAnsi="Times New Roman" w:cs="Times New Roman"/>
          <w:sz w:val="24"/>
          <w:szCs w:val="24"/>
        </w:rPr>
        <w:t xml:space="preserve"> structure</w:t>
      </w:r>
      <w:r w:rsidR="00B42988" w:rsidRPr="00CA5DE9">
        <w:rPr>
          <w:rFonts w:ascii="Times New Roman" w:hAnsi="Times New Roman" w:cs="Times New Roman"/>
          <w:sz w:val="24"/>
          <w:szCs w:val="24"/>
        </w:rPr>
        <w:t>.</w:t>
      </w:r>
      <w:r w:rsidR="00B42988">
        <w:rPr>
          <w:rFonts w:ascii="Times New Roman" w:hAnsi="Times New Roman" w:cs="Times New Roman"/>
          <w:sz w:val="24"/>
          <w:szCs w:val="24"/>
        </w:rPr>
        <w:t xml:space="preserve"> </w:t>
      </w:r>
      <w:r w:rsidR="00A053FF">
        <w:rPr>
          <w:rFonts w:ascii="Times New Roman" w:hAnsi="Times New Roman" w:cs="Times New Roman"/>
          <w:sz w:val="24"/>
          <w:szCs w:val="24"/>
        </w:rPr>
        <w:t xml:space="preserve">Lattice constant, crystalline size and hopping length </w:t>
      </w:r>
      <w:r w:rsidR="00E44A38">
        <w:rPr>
          <w:rFonts w:ascii="Times New Roman" w:hAnsi="Times New Roman" w:cs="Times New Roman"/>
          <w:sz w:val="24"/>
          <w:szCs w:val="24"/>
        </w:rPr>
        <w:t>deceases are with in</w:t>
      </w:r>
      <w:r w:rsidR="00A053FF">
        <w:rPr>
          <w:rFonts w:ascii="Times New Roman" w:hAnsi="Times New Roman" w:cs="Times New Roman"/>
          <w:sz w:val="24"/>
          <w:szCs w:val="24"/>
        </w:rPr>
        <w:t>creasing Cr</w:t>
      </w:r>
      <w:r w:rsidR="00A053FF" w:rsidRPr="00A053FF">
        <w:rPr>
          <w:rFonts w:ascii="Times New Roman" w:hAnsi="Times New Roman" w:cs="Times New Roman"/>
          <w:sz w:val="24"/>
          <w:szCs w:val="24"/>
          <w:vertAlign w:val="superscript"/>
        </w:rPr>
        <w:t>3+</w:t>
      </w:r>
      <w:r w:rsidR="00A053FF">
        <w:rPr>
          <w:rFonts w:ascii="Times New Roman" w:hAnsi="Times New Roman" w:cs="Times New Roman"/>
          <w:sz w:val="24"/>
          <w:szCs w:val="24"/>
        </w:rPr>
        <w:t xml:space="preserve"> concentration. </w:t>
      </w:r>
      <w:r w:rsidR="00A053FF" w:rsidRPr="00CA5DE9">
        <w:rPr>
          <w:rFonts w:ascii="Times New Roman" w:hAnsi="Times New Roman" w:cs="Times New Roman"/>
          <w:sz w:val="24"/>
          <w:szCs w:val="24"/>
        </w:rPr>
        <w:t>The IR spectra show two major absorption bands. High frequency bands</w:t>
      </w:r>
      <w:r w:rsidR="00A053FF">
        <w:rPr>
          <w:rFonts w:ascii="Times New Roman" w:hAnsi="Times New Roman" w:cs="Times New Roman"/>
          <w:sz w:val="24"/>
          <w:szCs w:val="24"/>
        </w:rPr>
        <w:t xml:space="preserve"> </w:t>
      </w:r>
      <w:r w:rsidR="00A053FF" w:rsidRPr="00912488">
        <w:rPr>
          <w:rFonts w:ascii="Times New Roman" w:hAnsi="Times New Roman" w:cs="Times New Roman"/>
          <w:sz w:val="24"/>
          <w:szCs w:val="24"/>
        </w:rPr>
        <w:t>(560 - 610 cm</w:t>
      </w:r>
      <w:r w:rsidR="00A053FF" w:rsidRPr="00912488">
        <w:rPr>
          <w:rFonts w:ascii="Times New Roman" w:hAnsi="Times New Roman" w:cs="Times New Roman"/>
          <w:sz w:val="24"/>
          <w:szCs w:val="24"/>
          <w:vertAlign w:val="superscript"/>
        </w:rPr>
        <w:t>-1</w:t>
      </w:r>
      <w:r w:rsidR="00A053FF" w:rsidRPr="00912488">
        <w:rPr>
          <w:rFonts w:ascii="Times New Roman" w:hAnsi="Times New Roman" w:cs="Times New Roman"/>
          <w:sz w:val="24"/>
          <w:szCs w:val="24"/>
        </w:rPr>
        <w:t>)</w:t>
      </w:r>
      <w:r w:rsidR="00A053FF" w:rsidRPr="00CA5DE9">
        <w:rPr>
          <w:rFonts w:ascii="Times New Roman" w:hAnsi="Times New Roman" w:cs="Times New Roman"/>
          <w:sz w:val="24"/>
          <w:szCs w:val="24"/>
        </w:rPr>
        <w:t xml:space="preserve"> assigned to the tetrahedral and low frequency bands </w:t>
      </w:r>
      <w:r w:rsidR="00A053FF" w:rsidRPr="00912488">
        <w:rPr>
          <w:rFonts w:ascii="Times New Roman" w:hAnsi="Times New Roman" w:cs="Times New Roman"/>
          <w:sz w:val="24"/>
          <w:szCs w:val="24"/>
        </w:rPr>
        <w:t xml:space="preserve">(388 </w:t>
      </w:r>
      <w:r w:rsidR="00A053FF">
        <w:rPr>
          <w:rFonts w:ascii="Times New Roman" w:hAnsi="Times New Roman" w:cs="Times New Roman"/>
          <w:sz w:val="24"/>
          <w:szCs w:val="24"/>
        </w:rPr>
        <w:t>-</w:t>
      </w:r>
      <w:r w:rsidR="00A053FF" w:rsidRPr="00912488">
        <w:rPr>
          <w:rFonts w:ascii="Times New Roman" w:hAnsi="Times New Roman" w:cs="Times New Roman"/>
          <w:sz w:val="24"/>
          <w:szCs w:val="24"/>
        </w:rPr>
        <w:t xml:space="preserve"> 491 cm</w:t>
      </w:r>
      <w:r w:rsidR="00A053FF" w:rsidRPr="00912488">
        <w:rPr>
          <w:rFonts w:ascii="Times New Roman" w:hAnsi="Times New Roman" w:cs="Times New Roman"/>
          <w:sz w:val="24"/>
          <w:szCs w:val="24"/>
          <w:vertAlign w:val="superscript"/>
        </w:rPr>
        <w:t>-1</w:t>
      </w:r>
      <w:r w:rsidR="00A053FF" w:rsidRPr="00912488">
        <w:rPr>
          <w:rFonts w:ascii="Times New Roman" w:hAnsi="Times New Roman" w:cs="Times New Roman"/>
          <w:sz w:val="24"/>
          <w:szCs w:val="24"/>
        </w:rPr>
        <w:t>)</w:t>
      </w:r>
      <w:r w:rsidR="00A053FF" w:rsidRPr="00CA5DE9">
        <w:rPr>
          <w:rFonts w:ascii="Times New Roman" w:hAnsi="Times New Roman" w:cs="Times New Roman"/>
          <w:sz w:val="24"/>
          <w:szCs w:val="24"/>
        </w:rPr>
        <w:t xml:space="preserve"> assigned to the octahedral complex.</w:t>
      </w:r>
      <w:r w:rsidR="00A053FF">
        <w:rPr>
          <w:rFonts w:ascii="Times New Roman" w:hAnsi="Times New Roman" w:cs="Times New Roman"/>
          <w:sz w:val="24"/>
          <w:szCs w:val="24"/>
        </w:rPr>
        <w:t xml:space="preserve"> </w:t>
      </w:r>
      <w:r w:rsidR="00A053FF" w:rsidRPr="00CA5DE9">
        <w:rPr>
          <w:rFonts w:ascii="Times New Roman" w:hAnsi="Times New Roman" w:cs="Times New Roman"/>
          <w:color w:val="000000"/>
          <w:sz w:val="24"/>
          <w:szCs w:val="24"/>
        </w:rPr>
        <w:t xml:space="preserve">The microstructures of the prepared samples were studied by </w:t>
      </w:r>
      <w:r w:rsidR="00A053FF">
        <w:rPr>
          <w:rFonts w:ascii="Times New Roman" w:hAnsi="Times New Roman" w:cs="Times New Roman"/>
          <w:color w:val="000000"/>
          <w:sz w:val="24"/>
          <w:szCs w:val="24"/>
        </w:rPr>
        <w:t>SEM and TEM</w:t>
      </w:r>
      <w:r w:rsidR="00A053FF" w:rsidRPr="00CA5DE9">
        <w:rPr>
          <w:rFonts w:ascii="Times New Roman" w:hAnsi="Times New Roman" w:cs="Times New Roman"/>
          <w:color w:val="000000"/>
          <w:sz w:val="24"/>
          <w:szCs w:val="24"/>
        </w:rPr>
        <w:t>.</w:t>
      </w:r>
      <w:r w:rsidR="00A053FF" w:rsidRPr="00A053FF">
        <w:rPr>
          <w:rFonts w:ascii="Times New Roman" w:hAnsi="Times New Roman" w:cs="Times New Roman"/>
          <w:sz w:val="24"/>
          <w:szCs w:val="24"/>
        </w:rPr>
        <w:t xml:space="preserve"> </w:t>
      </w:r>
    </w:p>
    <w:p w:rsidR="00A6687E" w:rsidRDefault="00A6687E" w:rsidP="003C2F00">
      <w:pPr>
        <w:spacing w:after="240" w:line="360" w:lineRule="auto"/>
        <w:rPr>
          <w:rFonts w:ascii="Times New Roman" w:hAnsi="Times New Roman" w:cs="Times New Roman"/>
          <w:bCs/>
          <w:sz w:val="24"/>
          <w:szCs w:val="24"/>
        </w:rPr>
      </w:pPr>
      <w:r w:rsidRPr="007E0021">
        <w:rPr>
          <w:rFonts w:ascii="Times New Roman" w:hAnsi="Times New Roman" w:cs="Times New Roman"/>
          <w:b/>
          <w:sz w:val="24"/>
          <w:szCs w:val="24"/>
        </w:rPr>
        <w:t>Key-words:</w:t>
      </w:r>
      <w:r w:rsidRPr="00CA5DE9">
        <w:rPr>
          <w:rFonts w:ascii="Times New Roman" w:hAnsi="Times New Roman" w:cs="Times New Roman"/>
          <w:bCs/>
          <w:sz w:val="24"/>
          <w:szCs w:val="24"/>
        </w:rPr>
        <w:t xml:space="preserve"> </w:t>
      </w:r>
      <w:r w:rsidR="00990000" w:rsidRPr="00CA5DE9">
        <w:rPr>
          <w:rFonts w:ascii="Times New Roman" w:hAnsi="Times New Roman" w:cs="Times New Roman"/>
          <w:sz w:val="24"/>
          <w:szCs w:val="24"/>
        </w:rPr>
        <w:t>Spinel</w:t>
      </w:r>
      <w:r w:rsidR="00990000" w:rsidRPr="00CA5DE9">
        <w:rPr>
          <w:rFonts w:ascii="Times New Roman" w:hAnsi="Times New Roman" w:cs="Times New Roman"/>
          <w:bCs/>
          <w:sz w:val="24"/>
          <w:szCs w:val="24"/>
        </w:rPr>
        <w:t xml:space="preserve"> ferrites, </w:t>
      </w:r>
      <w:r>
        <w:rPr>
          <w:rFonts w:ascii="Times New Roman" w:hAnsi="Times New Roman" w:cs="Times New Roman"/>
          <w:sz w:val="24"/>
          <w:szCs w:val="24"/>
        </w:rPr>
        <w:t>S</w:t>
      </w:r>
      <w:r w:rsidRPr="00CA5DE9">
        <w:rPr>
          <w:rFonts w:ascii="Times New Roman" w:hAnsi="Times New Roman" w:cs="Times New Roman"/>
          <w:sz w:val="24"/>
          <w:szCs w:val="24"/>
        </w:rPr>
        <w:t>ol-gel auto combustion</w:t>
      </w:r>
      <w:r w:rsidRPr="00CA5DE9">
        <w:rPr>
          <w:rFonts w:ascii="Times New Roman" w:hAnsi="Times New Roman" w:cs="Times New Roman"/>
          <w:bCs/>
          <w:sz w:val="24"/>
          <w:szCs w:val="24"/>
        </w:rPr>
        <w:t xml:space="preserve">, </w:t>
      </w:r>
      <w:r w:rsidR="00990000">
        <w:rPr>
          <w:rFonts w:ascii="Times New Roman" w:hAnsi="Times New Roman" w:cs="Times New Roman"/>
          <w:bCs/>
          <w:sz w:val="24"/>
          <w:szCs w:val="24"/>
        </w:rPr>
        <w:t>TGA</w:t>
      </w:r>
      <w:r w:rsidRPr="00CA5DE9">
        <w:rPr>
          <w:rFonts w:ascii="Times New Roman" w:hAnsi="Times New Roman" w:cs="Times New Roman"/>
          <w:bCs/>
          <w:sz w:val="24"/>
          <w:szCs w:val="24"/>
        </w:rPr>
        <w:t>,</w:t>
      </w:r>
      <w:r w:rsidRPr="00CA5DE9">
        <w:rPr>
          <w:rFonts w:ascii="Times New Roman" w:hAnsi="Times New Roman" w:cs="Times New Roman"/>
          <w:color w:val="000000"/>
          <w:sz w:val="24"/>
          <w:szCs w:val="24"/>
        </w:rPr>
        <w:t xml:space="preserve"> </w:t>
      </w:r>
      <w:r w:rsidR="00990000">
        <w:rPr>
          <w:rFonts w:ascii="Times New Roman" w:hAnsi="Times New Roman" w:cs="Times New Roman"/>
          <w:color w:val="000000"/>
          <w:sz w:val="24"/>
          <w:szCs w:val="24"/>
        </w:rPr>
        <w:t>SEM, TEM.</w:t>
      </w:r>
    </w:p>
    <w:p w:rsidR="000F45C9" w:rsidRPr="00425243" w:rsidRDefault="00425243" w:rsidP="00B41F13">
      <w:pPr>
        <w:spacing w:after="0" w:line="360" w:lineRule="auto"/>
        <w:ind w:left="-72"/>
        <w:jc w:val="both"/>
        <w:rPr>
          <w:rFonts w:ascii="Times New Roman" w:hAnsi="Times New Roman" w:cs="Times New Roman"/>
          <w:b/>
          <w:sz w:val="28"/>
          <w:szCs w:val="28"/>
        </w:rPr>
      </w:pPr>
      <w:r>
        <w:rPr>
          <w:rFonts w:ascii="Times New Roman" w:hAnsi="Times New Roman" w:cs="Times New Roman"/>
          <w:b/>
          <w:sz w:val="28"/>
          <w:szCs w:val="28"/>
        </w:rPr>
        <w:t xml:space="preserve">1. </w:t>
      </w:r>
      <w:r w:rsidR="000F45C9" w:rsidRPr="00425243">
        <w:rPr>
          <w:rFonts w:ascii="Times New Roman" w:hAnsi="Times New Roman" w:cs="Times New Roman"/>
          <w:b/>
          <w:sz w:val="28"/>
          <w:szCs w:val="28"/>
        </w:rPr>
        <w:t>Introduction</w:t>
      </w:r>
    </w:p>
    <w:p w:rsidR="00D26EA0" w:rsidRDefault="00EE23C5" w:rsidP="00B41F13">
      <w:pPr>
        <w:spacing w:line="360" w:lineRule="auto"/>
        <w:jc w:val="both"/>
        <w:rPr>
          <w:rFonts w:ascii="Times New Roman" w:hAnsi="Times New Roman" w:cs="Times New Roman"/>
          <w:sz w:val="24"/>
          <w:szCs w:val="24"/>
        </w:rPr>
      </w:pPr>
      <w:r w:rsidRPr="009E041F">
        <w:rPr>
          <w:rFonts w:ascii="Times New Roman" w:hAnsi="Times New Roman" w:cs="Times New Roman"/>
          <w:sz w:val="24"/>
          <w:szCs w:val="24"/>
        </w:rPr>
        <w:t xml:space="preserve">Nano </w:t>
      </w:r>
      <w:r w:rsidR="00E63360">
        <w:rPr>
          <w:rFonts w:ascii="Times New Roman" w:hAnsi="Times New Roman" w:cs="Times New Roman"/>
          <w:sz w:val="24"/>
          <w:szCs w:val="24"/>
        </w:rPr>
        <w:t>ferro</w:t>
      </w:r>
      <w:r w:rsidRPr="009E041F">
        <w:rPr>
          <w:rFonts w:ascii="Times New Roman" w:hAnsi="Times New Roman" w:cs="Times New Roman"/>
          <w:sz w:val="24"/>
          <w:szCs w:val="24"/>
        </w:rPr>
        <w:t xml:space="preserve"> spinel</w:t>
      </w:r>
      <w:r w:rsidR="00E63360">
        <w:rPr>
          <w:rFonts w:ascii="Times New Roman" w:hAnsi="Times New Roman" w:cs="Times New Roman"/>
          <w:sz w:val="24"/>
          <w:szCs w:val="24"/>
        </w:rPr>
        <w:t>s</w:t>
      </w:r>
      <w:r w:rsidRPr="009E041F">
        <w:rPr>
          <w:rFonts w:ascii="Times New Roman" w:hAnsi="Times New Roman" w:cs="Times New Roman"/>
          <w:sz w:val="24"/>
          <w:szCs w:val="24"/>
        </w:rPr>
        <w:t xml:space="preserve"> are of great interest for addressing relationship between physical properties and their crystal structure. Due to their reduced sizes, these nanoparticles may possess novel and/or improved properties in comparison to the bulk materials. This has renewed interest to study different properties of pure and mixed spinel ferrite systems in nanocrystalline regime.</w:t>
      </w:r>
      <w:r w:rsidR="0039657B" w:rsidRPr="009E041F">
        <w:rPr>
          <w:rFonts w:ascii="Times New Roman" w:hAnsi="Times New Roman" w:cs="Times New Roman"/>
          <w:sz w:val="24"/>
          <w:szCs w:val="24"/>
        </w:rPr>
        <w:t xml:space="preserve"> </w:t>
      </w:r>
      <w:r w:rsidR="000F45C9" w:rsidRPr="009E041F">
        <w:rPr>
          <w:rFonts w:ascii="Times New Roman" w:hAnsi="Times New Roman" w:cs="Times New Roman"/>
          <w:sz w:val="24"/>
          <w:szCs w:val="24"/>
        </w:rPr>
        <w:t>The polycrystalline ferrites such as Ni-Cu-Zn ferrites have very important structural, magnetic and electrical properties</w:t>
      </w:r>
      <w:r w:rsidR="000F45C9" w:rsidRPr="00F72C84">
        <w:rPr>
          <w:rFonts w:ascii="Times New Roman" w:hAnsi="Times New Roman" w:cs="Times New Roman"/>
          <w:color w:val="FF0000"/>
          <w:sz w:val="24"/>
          <w:szCs w:val="24"/>
        </w:rPr>
        <w:t xml:space="preserve"> </w:t>
      </w:r>
      <w:r w:rsidR="000F45C9" w:rsidRPr="009E041F">
        <w:rPr>
          <w:rFonts w:ascii="Times New Roman" w:hAnsi="Times New Roman" w:cs="Times New Roman"/>
          <w:sz w:val="24"/>
          <w:szCs w:val="24"/>
        </w:rPr>
        <w:t>dependent on several factors such as method of preparation, substitution of cations, sintering temperature, sintering time, sintering atmosphere, porosity and microstructure.</w:t>
      </w:r>
      <w:r w:rsidR="00C92F1F" w:rsidRPr="009E041F">
        <w:rPr>
          <w:rFonts w:ascii="Times New Roman" w:hAnsi="Times New Roman" w:cs="Times New Roman"/>
          <w:sz w:val="24"/>
          <w:szCs w:val="24"/>
        </w:rPr>
        <w:t xml:space="preserve"> </w:t>
      </w:r>
      <w:r w:rsidR="00402310">
        <w:rPr>
          <w:rFonts w:ascii="Times New Roman" w:hAnsi="Times New Roman" w:cs="Times New Roman"/>
          <w:sz w:val="24"/>
          <w:szCs w:val="24"/>
        </w:rPr>
        <w:t>M</w:t>
      </w:r>
      <w:r w:rsidR="00C92F1F" w:rsidRPr="009E041F">
        <w:rPr>
          <w:rFonts w:ascii="Times New Roman" w:hAnsi="Times New Roman" w:cs="Times New Roman"/>
          <w:sz w:val="24"/>
          <w:szCs w:val="24"/>
        </w:rPr>
        <w:t xml:space="preserve">ultilayer chip inductors (MLCIs) are applied in large </w:t>
      </w:r>
      <w:r w:rsidR="00F72C84" w:rsidRPr="00E44A38">
        <w:rPr>
          <w:rFonts w:ascii="Times New Roman" w:hAnsi="Times New Roman" w:cs="Times New Roman"/>
          <w:sz w:val="24"/>
          <w:szCs w:val="24"/>
        </w:rPr>
        <w:t>quantity</w:t>
      </w:r>
      <w:r w:rsidR="00C92F1F" w:rsidRPr="009E041F">
        <w:rPr>
          <w:rFonts w:ascii="Times New Roman" w:hAnsi="Times New Roman" w:cs="Times New Roman"/>
          <w:sz w:val="24"/>
          <w:szCs w:val="24"/>
        </w:rPr>
        <w:t xml:space="preserve"> in various electronic </w:t>
      </w:r>
      <w:r w:rsidR="00C92F1F" w:rsidRPr="009E041F">
        <w:rPr>
          <w:rFonts w:ascii="Times New Roman" w:hAnsi="Times New Roman" w:cs="Times New Roman"/>
          <w:sz w:val="24"/>
          <w:szCs w:val="24"/>
        </w:rPr>
        <w:lastRenderedPageBreak/>
        <w:t xml:space="preserve">circuits and they have greatly benefited the miniaturization of many latest electronic products, including mobile phones, notebook computers and video cameras. </w:t>
      </w:r>
      <w:r w:rsidR="000F45C9" w:rsidRPr="009E041F">
        <w:rPr>
          <w:rFonts w:ascii="Times New Roman" w:hAnsi="Times New Roman" w:cs="Times New Roman"/>
          <w:sz w:val="24"/>
          <w:szCs w:val="24"/>
        </w:rPr>
        <w:t xml:space="preserve">Ni-Cu-Zn ferrites were considered as one of the most versatile magnetic materials </w:t>
      </w:r>
      <w:r w:rsidR="00444BCD" w:rsidRPr="009E041F">
        <w:rPr>
          <w:rFonts w:ascii="Times New Roman" w:hAnsi="Times New Roman" w:cs="Times New Roman"/>
          <w:sz w:val="24"/>
          <w:szCs w:val="24"/>
        </w:rPr>
        <w:t xml:space="preserve">to manufactured </w:t>
      </w:r>
      <w:r w:rsidR="000F45C9" w:rsidRPr="009E041F">
        <w:rPr>
          <w:rFonts w:ascii="Times New Roman" w:hAnsi="Times New Roman" w:cs="Times New Roman"/>
          <w:sz w:val="24"/>
          <w:szCs w:val="24"/>
        </w:rPr>
        <w:t xml:space="preserve">MLCI </w:t>
      </w:r>
      <w:r w:rsidR="00444BCD" w:rsidRPr="009E041F">
        <w:rPr>
          <w:rFonts w:ascii="Times New Roman" w:hAnsi="Times New Roman" w:cs="Times New Roman"/>
          <w:sz w:val="24"/>
          <w:szCs w:val="24"/>
        </w:rPr>
        <w:t xml:space="preserve">mainly because of </w:t>
      </w:r>
      <w:r w:rsidR="000F45C9" w:rsidRPr="009E041F">
        <w:rPr>
          <w:rFonts w:ascii="Times New Roman" w:hAnsi="Times New Roman" w:cs="Times New Roman"/>
          <w:sz w:val="24"/>
          <w:szCs w:val="24"/>
        </w:rPr>
        <w:t>their high electrical resistivity, low sintering temperature and high permeability</w:t>
      </w:r>
      <w:r w:rsidR="001A5E43">
        <w:rPr>
          <w:rFonts w:ascii="Times New Roman" w:hAnsi="Times New Roman" w:cs="Times New Roman"/>
          <w:sz w:val="24"/>
          <w:szCs w:val="24"/>
        </w:rPr>
        <w:t>.</w:t>
      </w:r>
      <w:r w:rsidR="0039657B" w:rsidRPr="00D407FB">
        <w:rPr>
          <w:rFonts w:ascii="Times New Roman" w:hAnsi="Times New Roman" w:cs="Times New Roman"/>
          <w:sz w:val="24"/>
          <w:szCs w:val="24"/>
          <w:vertAlign w:val="superscript"/>
        </w:rPr>
        <w:t>1</w:t>
      </w:r>
      <w:r w:rsidR="003A6309" w:rsidRPr="00D407FB">
        <w:rPr>
          <w:rFonts w:ascii="Times New Roman" w:hAnsi="Times New Roman" w:cs="Times New Roman"/>
          <w:sz w:val="24"/>
          <w:szCs w:val="24"/>
          <w:vertAlign w:val="superscript"/>
        </w:rPr>
        <w:t>,2</w:t>
      </w:r>
      <w:r w:rsidR="001A5E43">
        <w:rPr>
          <w:rFonts w:ascii="Times New Roman" w:hAnsi="Times New Roman" w:cs="Times New Roman"/>
          <w:sz w:val="24"/>
          <w:szCs w:val="24"/>
        </w:rPr>
        <w:t xml:space="preserve"> </w:t>
      </w:r>
      <w:r w:rsidR="00C92F1F" w:rsidRPr="009E041F">
        <w:rPr>
          <w:rFonts w:ascii="Times New Roman" w:hAnsi="Times New Roman" w:cs="Times New Roman"/>
          <w:sz w:val="24"/>
          <w:szCs w:val="24"/>
        </w:rPr>
        <w:t xml:space="preserve">These oxides can be sintered at relatively low temperatures with a wide range of compositions. </w:t>
      </w:r>
      <w:r w:rsidR="00D26EA0" w:rsidRPr="009E041F">
        <w:rPr>
          <w:rFonts w:ascii="Times New Roman" w:hAnsi="Times New Roman" w:cs="Times New Roman"/>
          <w:sz w:val="24"/>
          <w:szCs w:val="24"/>
        </w:rPr>
        <w:t>Recently, several methods were used to synthesize highly</w:t>
      </w:r>
      <w:r w:rsidR="00D26EA0" w:rsidRPr="009E041F">
        <w:rPr>
          <w:rFonts w:ascii="Times New Roman" w:hAnsi="Times New Roman" w:cs="Times New Roman"/>
          <w:smallCaps/>
          <w:spacing w:val="5"/>
          <w:sz w:val="24"/>
          <w:szCs w:val="24"/>
        </w:rPr>
        <w:t xml:space="preserve"> </w:t>
      </w:r>
      <w:r w:rsidR="00D26EA0" w:rsidRPr="009E041F">
        <w:rPr>
          <w:rFonts w:ascii="Times New Roman" w:hAnsi="Times New Roman" w:cs="Times New Roman"/>
          <w:sz w:val="24"/>
          <w:szCs w:val="24"/>
        </w:rPr>
        <w:t>crystalline and uniformly sized magnetic nanoparticles of</w:t>
      </w:r>
      <w:r w:rsidR="00D26EA0" w:rsidRPr="009E041F">
        <w:rPr>
          <w:rFonts w:ascii="Times New Roman" w:hAnsi="Times New Roman" w:cs="Times New Roman"/>
          <w:smallCaps/>
          <w:spacing w:val="5"/>
          <w:sz w:val="24"/>
          <w:szCs w:val="24"/>
        </w:rPr>
        <w:t xml:space="preserve"> </w:t>
      </w:r>
      <w:r w:rsidR="00D26EA0" w:rsidRPr="009E041F">
        <w:rPr>
          <w:rFonts w:ascii="Times New Roman" w:hAnsi="Times New Roman" w:cs="Times New Roman"/>
          <w:sz w:val="24"/>
          <w:szCs w:val="24"/>
        </w:rPr>
        <w:t>cobalt ferrite</w:t>
      </w:r>
      <w:r w:rsidR="001A5E43">
        <w:rPr>
          <w:rFonts w:ascii="Times New Roman" w:hAnsi="Times New Roman" w:cs="Times New Roman"/>
          <w:sz w:val="24"/>
          <w:szCs w:val="24"/>
        </w:rPr>
        <w:t>.</w:t>
      </w:r>
      <w:r w:rsidR="0017523C" w:rsidRPr="0017523C">
        <w:rPr>
          <w:rFonts w:ascii="Times New Roman" w:hAnsi="Times New Roman" w:cs="Times New Roman"/>
          <w:sz w:val="24"/>
          <w:szCs w:val="24"/>
          <w:vertAlign w:val="superscript"/>
        </w:rPr>
        <w:t>3-</w:t>
      </w:r>
      <w:r w:rsidR="00D407FB" w:rsidRPr="00D407FB">
        <w:rPr>
          <w:rFonts w:ascii="Times New Roman" w:hAnsi="Times New Roman" w:cs="Times New Roman"/>
          <w:sz w:val="24"/>
          <w:szCs w:val="24"/>
          <w:vertAlign w:val="superscript"/>
        </w:rPr>
        <w:t>7</w:t>
      </w:r>
      <w:r w:rsidR="00D26EA0" w:rsidRPr="009E041F">
        <w:rPr>
          <w:rFonts w:ascii="Times New Roman" w:hAnsi="Times New Roman" w:cs="Times New Roman"/>
          <w:sz w:val="24"/>
          <w:szCs w:val="24"/>
        </w:rPr>
        <w:t xml:space="preserve"> Most of these methods cannot be applied to</w:t>
      </w:r>
      <w:r w:rsidR="00D26EA0" w:rsidRPr="009E041F">
        <w:rPr>
          <w:rFonts w:ascii="Times New Roman" w:hAnsi="Times New Roman" w:cs="Times New Roman"/>
          <w:smallCaps/>
          <w:spacing w:val="5"/>
          <w:sz w:val="24"/>
          <w:szCs w:val="24"/>
        </w:rPr>
        <w:t xml:space="preserve"> </w:t>
      </w:r>
      <w:r w:rsidR="00D26EA0" w:rsidRPr="009E041F">
        <w:rPr>
          <w:rFonts w:ascii="Times New Roman" w:hAnsi="Times New Roman" w:cs="Times New Roman"/>
          <w:sz w:val="24"/>
          <w:szCs w:val="24"/>
        </w:rPr>
        <w:t>a large scale and economic production because they require</w:t>
      </w:r>
      <w:r w:rsidR="00D26EA0" w:rsidRPr="009E041F">
        <w:rPr>
          <w:rFonts w:ascii="Times New Roman" w:hAnsi="Times New Roman" w:cs="Times New Roman"/>
          <w:smallCaps/>
          <w:spacing w:val="5"/>
          <w:sz w:val="24"/>
          <w:szCs w:val="24"/>
        </w:rPr>
        <w:t xml:space="preserve"> </w:t>
      </w:r>
      <w:r w:rsidR="00D26EA0" w:rsidRPr="009E041F">
        <w:rPr>
          <w:rFonts w:ascii="Times New Roman" w:hAnsi="Times New Roman" w:cs="Times New Roman"/>
          <w:sz w:val="24"/>
          <w:szCs w:val="24"/>
        </w:rPr>
        <w:t>expensive and toxic reagents, complicated synthetic steps, high</w:t>
      </w:r>
      <w:r w:rsidR="00D26EA0" w:rsidRPr="009E041F">
        <w:rPr>
          <w:rFonts w:ascii="Times New Roman" w:hAnsi="Times New Roman" w:cs="Times New Roman"/>
          <w:smallCaps/>
          <w:spacing w:val="5"/>
          <w:sz w:val="24"/>
          <w:szCs w:val="24"/>
        </w:rPr>
        <w:t xml:space="preserve"> </w:t>
      </w:r>
      <w:r w:rsidR="00D26EA0" w:rsidRPr="009E041F">
        <w:rPr>
          <w:rFonts w:ascii="Times New Roman" w:hAnsi="Times New Roman" w:cs="Times New Roman"/>
          <w:sz w:val="24"/>
          <w:szCs w:val="24"/>
        </w:rPr>
        <w:t>reaction temperature and long reaction time. Among these methods, the sol-gel method has gained scientific and technological importance during the last three decades. This process offers many advantages compared to the conventional powder route such as low temperature processing and/or better homogeneity for the synthesis of multi-component materials.</w:t>
      </w:r>
    </w:p>
    <w:p w:rsidR="000F45C9" w:rsidRPr="00425243" w:rsidRDefault="00425243" w:rsidP="006D485B">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 xml:space="preserve">2. </w:t>
      </w:r>
      <w:r w:rsidR="000F45C9" w:rsidRPr="00425243">
        <w:rPr>
          <w:rFonts w:ascii="Times New Roman" w:hAnsi="Times New Roman" w:cs="Times New Roman"/>
          <w:b/>
          <w:sz w:val="28"/>
          <w:szCs w:val="28"/>
        </w:rPr>
        <w:t>Experimental</w:t>
      </w:r>
    </w:p>
    <w:p w:rsidR="00965CBB" w:rsidRPr="00425243" w:rsidRDefault="00425243" w:rsidP="00425243">
      <w:pPr>
        <w:spacing w:after="0" w:line="360" w:lineRule="auto"/>
        <w:ind w:left="-72"/>
        <w:jc w:val="both"/>
        <w:rPr>
          <w:rFonts w:ascii="Times New Roman" w:hAnsi="Times New Roman" w:cs="Times New Roman"/>
          <w:b/>
          <w:sz w:val="24"/>
          <w:szCs w:val="24"/>
        </w:rPr>
      </w:pPr>
      <w:r>
        <w:rPr>
          <w:rFonts w:ascii="Times New Roman" w:hAnsi="Times New Roman" w:cs="Times New Roman"/>
          <w:b/>
          <w:sz w:val="24"/>
          <w:szCs w:val="24"/>
        </w:rPr>
        <w:t xml:space="preserve">2.1. </w:t>
      </w:r>
      <w:r w:rsidR="002D0A9D" w:rsidRPr="00425243">
        <w:rPr>
          <w:rFonts w:ascii="Times New Roman" w:hAnsi="Times New Roman" w:cs="Times New Roman"/>
          <w:b/>
          <w:sz w:val="24"/>
          <w:szCs w:val="24"/>
        </w:rPr>
        <w:t>Materials and Synthetic Procedure</w:t>
      </w:r>
    </w:p>
    <w:p w:rsidR="000F45C9" w:rsidRPr="00E63360" w:rsidRDefault="00BE19BD" w:rsidP="006D485B">
      <w:pPr>
        <w:autoSpaceDE w:val="0"/>
        <w:autoSpaceDN w:val="0"/>
        <w:adjustRightInd w:val="0"/>
        <w:spacing w:after="0" w:line="360" w:lineRule="auto"/>
        <w:jc w:val="both"/>
        <w:rPr>
          <w:rFonts w:ascii="Times New Roman" w:hAnsi="Times New Roman" w:cs="Times New Roman"/>
          <w:sz w:val="24"/>
          <w:szCs w:val="24"/>
        </w:rPr>
      </w:pPr>
      <w:r w:rsidRPr="009E041F">
        <w:rPr>
          <w:rFonts w:ascii="Times New Roman" w:hAnsi="Times New Roman" w:cs="Times New Roman"/>
          <w:sz w:val="24"/>
          <w:szCs w:val="24"/>
        </w:rPr>
        <w:t xml:space="preserve">Nanocrystalline </w:t>
      </w:r>
      <w:r w:rsidR="00BD094A" w:rsidRPr="009E041F">
        <w:rPr>
          <w:rFonts w:ascii="Times New Roman" w:hAnsi="Times New Roman" w:cs="Times New Roman"/>
          <w:sz w:val="24"/>
          <w:szCs w:val="24"/>
        </w:rPr>
        <w:t>Cr</w:t>
      </w:r>
      <w:r w:rsidR="00BD094A" w:rsidRPr="009E041F">
        <w:rPr>
          <w:rFonts w:ascii="Times New Roman" w:hAnsi="Times New Roman" w:cs="Times New Roman"/>
          <w:sz w:val="24"/>
          <w:szCs w:val="24"/>
          <w:vertAlign w:val="superscript"/>
        </w:rPr>
        <w:t>3+</w:t>
      </w:r>
      <w:r w:rsidR="00BD094A" w:rsidRPr="009E041F">
        <w:rPr>
          <w:rFonts w:ascii="Times New Roman" w:hAnsi="Times New Roman" w:cs="Times New Roman"/>
          <w:sz w:val="24"/>
          <w:szCs w:val="24"/>
        </w:rPr>
        <w:t xml:space="preserve"> substituted NiCuZn </w:t>
      </w:r>
      <w:r w:rsidR="00BD094A" w:rsidRPr="000650D2">
        <w:rPr>
          <w:rFonts w:ascii="Times New Roman" w:hAnsi="Times New Roman" w:cs="Times New Roman"/>
          <w:sz w:val="24"/>
          <w:szCs w:val="24"/>
        </w:rPr>
        <w:t>ferrites</w:t>
      </w:r>
      <w:r w:rsidR="00BD094A" w:rsidRPr="009E041F">
        <w:rPr>
          <w:rFonts w:ascii="Times New Roman" w:hAnsi="Times New Roman" w:cs="Times New Roman"/>
          <w:sz w:val="24"/>
          <w:szCs w:val="24"/>
        </w:rPr>
        <w:t>, with composition Ni</w:t>
      </w:r>
      <w:r w:rsidR="00BD094A" w:rsidRPr="009E041F">
        <w:rPr>
          <w:rFonts w:ascii="Times New Roman" w:hAnsi="Times New Roman" w:cs="Times New Roman"/>
          <w:sz w:val="24"/>
          <w:szCs w:val="24"/>
          <w:vertAlign w:val="subscript"/>
        </w:rPr>
        <w:t>0.2</w:t>
      </w:r>
      <w:r w:rsidR="00BD094A" w:rsidRPr="009E041F">
        <w:rPr>
          <w:rFonts w:ascii="Times New Roman" w:hAnsi="Times New Roman" w:cs="Times New Roman"/>
          <w:sz w:val="24"/>
          <w:szCs w:val="24"/>
        </w:rPr>
        <w:t>Cu</w:t>
      </w:r>
      <w:r w:rsidR="00BD094A" w:rsidRPr="009E041F">
        <w:rPr>
          <w:rFonts w:ascii="Times New Roman" w:hAnsi="Times New Roman" w:cs="Times New Roman"/>
          <w:sz w:val="24"/>
          <w:szCs w:val="24"/>
          <w:vertAlign w:val="subscript"/>
        </w:rPr>
        <w:t>0.2</w:t>
      </w:r>
      <w:r w:rsidR="00BD094A" w:rsidRPr="009E041F">
        <w:rPr>
          <w:rFonts w:ascii="Times New Roman" w:hAnsi="Times New Roman" w:cs="Times New Roman"/>
          <w:sz w:val="24"/>
          <w:szCs w:val="24"/>
        </w:rPr>
        <w:t>Zn</w:t>
      </w:r>
      <w:r w:rsidR="00BD094A" w:rsidRPr="009E041F">
        <w:rPr>
          <w:rFonts w:ascii="Times New Roman" w:hAnsi="Times New Roman" w:cs="Times New Roman"/>
          <w:sz w:val="24"/>
          <w:szCs w:val="24"/>
          <w:vertAlign w:val="subscript"/>
        </w:rPr>
        <w:t>0.6</w:t>
      </w:r>
      <w:r w:rsidR="00BD094A" w:rsidRPr="009E041F">
        <w:rPr>
          <w:rFonts w:ascii="Times New Roman" w:hAnsi="Times New Roman" w:cs="Times New Roman"/>
          <w:sz w:val="24"/>
          <w:szCs w:val="24"/>
        </w:rPr>
        <w:t>Fe</w:t>
      </w:r>
      <w:r w:rsidR="00BD094A" w:rsidRPr="009E041F">
        <w:rPr>
          <w:rFonts w:ascii="Times New Roman" w:hAnsi="Times New Roman" w:cs="Times New Roman"/>
          <w:sz w:val="24"/>
          <w:szCs w:val="24"/>
          <w:vertAlign w:val="subscript"/>
        </w:rPr>
        <w:t>2-x</w:t>
      </w:r>
      <w:r w:rsidR="00BD094A" w:rsidRPr="009E041F">
        <w:rPr>
          <w:rFonts w:ascii="Times New Roman" w:hAnsi="Times New Roman" w:cs="Times New Roman"/>
          <w:sz w:val="24"/>
          <w:szCs w:val="24"/>
        </w:rPr>
        <w:t>Cr</w:t>
      </w:r>
      <w:r w:rsidR="00BD094A" w:rsidRPr="009E041F">
        <w:rPr>
          <w:rFonts w:ascii="Times New Roman" w:hAnsi="Times New Roman" w:cs="Times New Roman"/>
          <w:sz w:val="24"/>
          <w:szCs w:val="24"/>
          <w:vertAlign w:val="subscript"/>
        </w:rPr>
        <w:t>x</w:t>
      </w:r>
      <w:r w:rsidR="00BD094A" w:rsidRPr="009E041F">
        <w:rPr>
          <w:rFonts w:ascii="Times New Roman" w:hAnsi="Times New Roman" w:cs="Times New Roman"/>
          <w:sz w:val="24"/>
          <w:szCs w:val="24"/>
        </w:rPr>
        <w:t>O</w:t>
      </w:r>
      <w:r w:rsidR="00BD094A" w:rsidRPr="009E041F">
        <w:rPr>
          <w:rFonts w:ascii="Times New Roman" w:hAnsi="Times New Roman" w:cs="Times New Roman"/>
          <w:sz w:val="24"/>
          <w:szCs w:val="24"/>
          <w:vertAlign w:val="subscript"/>
        </w:rPr>
        <w:t>4</w:t>
      </w:r>
      <w:r w:rsidR="00BD094A" w:rsidRPr="009E041F">
        <w:rPr>
          <w:rFonts w:ascii="Times New Roman" w:hAnsi="Times New Roman" w:cs="Times New Roman"/>
          <w:b/>
          <w:sz w:val="24"/>
          <w:szCs w:val="24"/>
          <w:vertAlign w:val="subscript"/>
        </w:rPr>
        <w:t xml:space="preserve"> </w:t>
      </w:r>
      <w:r w:rsidR="0057007B" w:rsidRPr="0057007B">
        <w:rPr>
          <w:rFonts w:ascii="Times New Roman" w:hAnsi="Times New Roman" w:cs="Times New Roman"/>
          <w:b/>
          <w:sz w:val="24"/>
          <w:szCs w:val="24"/>
        </w:rPr>
        <w:t>(</w:t>
      </w:r>
      <w:r w:rsidR="0057007B">
        <w:rPr>
          <w:rFonts w:ascii="Times New Roman" w:hAnsi="Times New Roman" w:cs="Times New Roman"/>
          <w:sz w:val="24"/>
          <w:szCs w:val="24"/>
        </w:rPr>
        <w:t>x = 0.0, 0.2, 0.4, 0.6, 0.8 and 1.0)</w:t>
      </w:r>
      <w:r w:rsidR="0057007B" w:rsidRPr="009E041F">
        <w:rPr>
          <w:rFonts w:ascii="Times New Roman" w:hAnsi="Times New Roman" w:cs="Times New Roman"/>
          <w:sz w:val="24"/>
          <w:szCs w:val="24"/>
        </w:rPr>
        <w:t xml:space="preserve"> </w:t>
      </w:r>
      <w:r w:rsidR="001A5E43">
        <w:rPr>
          <w:rFonts w:ascii="Times New Roman" w:hAnsi="Times New Roman" w:cs="Times New Roman"/>
          <w:sz w:val="24"/>
          <w:szCs w:val="24"/>
        </w:rPr>
        <w:t>were</w:t>
      </w:r>
      <w:r w:rsidR="000F45C9" w:rsidRPr="009E041F">
        <w:rPr>
          <w:rFonts w:ascii="Times New Roman" w:hAnsi="Times New Roman" w:cs="Times New Roman"/>
          <w:sz w:val="24"/>
          <w:szCs w:val="24"/>
        </w:rPr>
        <w:t xml:space="preserve"> synthesized by the sol-gel auto-combustion</w:t>
      </w:r>
      <w:r w:rsidR="000F45C9" w:rsidRPr="009E041F">
        <w:rPr>
          <w:rFonts w:ascii="Times New Roman" w:hAnsi="Times New Roman" w:cs="Times New Roman"/>
          <w:sz w:val="24"/>
          <w:szCs w:val="24"/>
          <w:lang w:eastAsia="ja-JP"/>
        </w:rPr>
        <w:t xml:space="preserve"> method</w:t>
      </w:r>
      <w:r w:rsidR="000F45C9" w:rsidRPr="009E041F">
        <w:rPr>
          <w:rFonts w:ascii="Times New Roman" w:hAnsi="Times New Roman" w:cs="Times New Roman"/>
          <w:sz w:val="24"/>
          <w:szCs w:val="24"/>
        </w:rPr>
        <w:t>. A</w:t>
      </w:r>
      <w:r w:rsidR="00BD094A" w:rsidRPr="009E041F">
        <w:rPr>
          <w:rFonts w:ascii="Times New Roman" w:hAnsi="Times New Roman" w:cs="Times New Roman"/>
          <w:sz w:val="24"/>
          <w:szCs w:val="24"/>
        </w:rPr>
        <w:t xml:space="preserve">nalytical reagent </w:t>
      </w:r>
      <w:r w:rsidR="00F0355C">
        <w:rPr>
          <w:rFonts w:ascii="Times New Roman" w:hAnsi="Times New Roman" w:cs="Times New Roman"/>
          <w:sz w:val="24"/>
          <w:szCs w:val="24"/>
        </w:rPr>
        <w:t xml:space="preserve">grade citric acid </w:t>
      </w:r>
      <w:r w:rsidR="00D52761">
        <w:rPr>
          <w:rFonts w:ascii="Times New Roman" w:hAnsi="Times New Roman" w:cs="Times New Roman"/>
          <w:sz w:val="24"/>
          <w:szCs w:val="24"/>
        </w:rPr>
        <w:t>(</w:t>
      </w:r>
      <w:r w:rsidR="000F45C9" w:rsidRPr="009E041F">
        <w:rPr>
          <w:rFonts w:ascii="Times New Roman" w:hAnsi="Times New Roman" w:cs="Times New Roman"/>
          <w:sz w:val="24"/>
          <w:szCs w:val="24"/>
        </w:rPr>
        <w:t>C</w:t>
      </w:r>
      <w:r w:rsidR="000F45C9" w:rsidRPr="009E041F">
        <w:rPr>
          <w:rFonts w:ascii="Times New Roman" w:hAnsi="Times New Roman" w:cs="Times New Roman"/>
          <w:sz w:val="24"/>
          <w:szCs w:val="24"/>
          <w:vertAlign w:val="subscript"/>
        </w:rPr>
        <w:t>6</w:t>
      </w:r>
      <w:r w:rsidR="000F45C9" w:rsidRPr="009E041F">
        <w:rPr>
          <w:rFonts w:ascii="Times New Roman" w:hAnsi="Times New Roman" w:cs="Times New Roman"/>
          <w:sz w:val="24"/>
          <w:szCs w:val="24"/>
        </w:rPr>
        <w:t>H</w:t>
      </w:r>
      <w:r w:rsidR="000F45C9" w:rsidRPr="009E041F">
        <w:rPr>
          <w:rFonts w:ascii="Times New Roman" w:hAnsi="Times New Roman" w:cs="Times New Roman"/>
          <w:sz w:val="24"/>
          <w:szCs w:val="24"/>
          <w:vertAlign w:val="subscript"/>
        </w:rPr>
        <w:t>8</w:t>
      </w:r>
      <w:r w:rsidR="000F45C9" w:rsidRPr="009E041F">
        <w:rPr>
          <w:rFonts w:ascii="Times New Roman" w:hAnsi="Times New Roman" w:cs="Times New Roman"/>
          <w:sz w:val="24"/>
          <w:szCs w:val="24"/>
        </w:rPr>
        <w:t>O</w:t>
      </w:r>
      <w:r w:rsidR="000F45C9" w:rsidRPr="009E041F">
        <w:rPr>
          <w:rFonts w:ascii="Times New Roman" w:hAnsi="Times New Roman" w:cs="Times New Roman"/>
          <w:sz w:val="24"/>
          <w:szCs w:val="24"/>
          <w:vertAlign w:val="subscript"/>
        </w:rPr>
        <w:t>7</w:t>
      </w:r>
      <w:r w:rsidR="000F45C9" w:rsidRPr="009E041F">
        <w:rPr>
          <w:rFonts w:ascii="Times New Roman" w:hAnsi="Times New Roman" w:cs="Times New Roman"/>
          <w:sz w:val="24"/>
          <w:szCs w:val="24"/>
        </w:rPr>
        <w:t>·H</w:t>
      </w:r>
      <w:r w:rsidR="000F45C9" w:rsidRPr="009E041F">
        <w:rPr>
          <w:rFonts w:ascii="Times New Roman" w:hAnsi="Times New Roman" w:cs="Times New Roman"/>
          <w:sz w:val="24"/>
          <w:szCs w:val="24"/>
          <w:vertAlign w:val="subscript"/>
        </w:rPr>
        <w:t>2</w:t>
      </w:r>
      <w:r w:rsidR="00F0355C">
        <w:rPr>
          <w:rFonts w:ascii="Times New Roman" w:hAnsi="Times New Roman" w:cs="Times New Roman"/>
          <w:sz w:val="24"/>
          <w:szCs w:val="24"/>
        </w:rPr>
        <w:t>O</w:t>
      </w:r>
      <w:r w:rsidR="00D52761">
        <w:rPr>
          <w:rFonts w:ascii="Times New Roman" w:hAnsi="Times New Roman" w:cs="Times New Roman"/>
          <w:sz w:val="24"/>
          <w:szCs w:val="24"/>
        </w:rPr>
        <w:t>)</w:t>
      </w:r>
      <w:r w:rsidR="00F0355C">
        <w:rPr>
          <w:rFonts w:ascii="Times New Roman" w:hAnsi="Times New Roman" w:cs="Times New Roman"/>
          <w:sz w:val="24"/>
          <w:szCs w:val="24"/>
        </w:rPr>
        <w:t xml:space="preserve">, nickel nitrate </w:t>
      </w:r>
      <w:r w:rsidR="00D52761">
        <w:rPr>
          <w:rFonts w:ascii="Times New Roman" w:hAnsi="Times New Roman" w:cs="Times New Roman"/>
          <w:sz w:val="24"/>
          <w:szCs w:val="24"/>
        </w:rPr>
        <w:t>(</w:t>
      </w:r>
      <w:r w:rsidR="000F45C9" w:rsidRPr="009E041F">
        <w:rPr>
          <w:rFonts w:ascii="Times New Roman" w:hAnsi="Times New Roman" w:cs="Times New Roman"/>
          <w:sz w:val="24"/>
          <w:szCs w:val="24"/>
        </w:rPr>
        <w:t>Ni(NO</w:t>
      </w:r>
      <w:r w:rsidR="000F45C9" w:rsidRPr="009E041F">
        <w:rPr>
          <w:rFonts w:ascii="Times New Roman" w:hAnsi="Times New Roman" w:cs="Times New Roman"/>
          <w:sz w:val="24"/>
          <w:szCs w:val="24"/>
          <w:vertAlign w:val="subscript"/>
        </w:rPr>
        <w:t>3</w:t>
      </w:r>
      <w:r w:rsidR="000F45C9" w:rsidRPr="009E041F">
        <w:rPr>
          <w:rFonts w:ascii="Times New Roman" w:hAnsi="Times New Roman" w:cs="Times New Roman"/>
          <w:sz w:val="24"/>
          <w:szCs w:val="24"/>
        </w:rPr>
        <w:t>)</w:t>
      </w:r>
      <w:r w:rsidR="000F45C9" w:rsidRPr="009E041F">
        <w:rPr>
          <w:rFonts w:ascii="Times New Roman" w:hAnsi="Times New Roman" w:cs="Times New Roman"/>
          <w:sz w:val="24"/>
          <w:szCs w:val="24"/>
          <w:vertAlign w:val="subscript"/>
        </w:rPr>
        <w:t>2</w:t>
      </w:r>
      <w:r w:rsidR="000F45C9" w:rsidRPr="009E041F">
        <w:rPr>
          <w:rFonts w:ascii="Times New Roman" w:hAnsi="Times New Roman" w:cs="Times New Roman"/>
          <w:sz w:val="24"/>
          <w:szCs w:val="24"/>
        </w:rPr>
        <w:t>·6H</w:t>
      </w:r>
      <w:r w:rsidR="000F45C9" w:rsidRPr="009E041F">
        <w:rPr>
          <w:rFonts w:ascii="Times New Roman" w:hAnsi="Times New Roman" w:cs="Times New Roman"/>
          <w:sz w:val="24"/>
          <w:szCs w:val="24"/>
          <w:vertAlign w:val="subscript"/>
        </w:rPr>
        <w:t>2</w:t>
      </w:r>
      <w:r w:rsidR="00F0355C">
        <w:rPr>
          <w:rFonts w:ascii="Times New Roman" w:hAnsi="Times New Roman" w:cs="Times New Roman"/>
          <w:sz w:val="24"/>
          <w:szCs w:val="24"/>
        </w:rPr>
        <w:t>O</w:t>
      </w:r>
      <w:r w:rsidR="00D52761">
        <w:rPr>
          <w:rFonts w:ascii="Times New Roman" w:hAnsi="Times New Roman" w:cs="Times New Roman"/>
          <w:sz w:val="24"/>
          <w:szCs w:val="24"/>
        </w:rPr>
        <w:t>)</w:t>
      </w:r>
      <w:r w:rsidR="000F45C9" w:rsidRPr="009E041F">
        <w:rPr>
          <w:rFonts w:ascii="Times New Roman" w:hAnsi="Times New Roman" w:cs="Times New Roman"/>
          <w:sz w:val="24"/>
          <w:szCs w:val="24"/>
        </w:rPr>
        <w:t>,</w:t>
      </w:r>
      <w:r w:rsidR="00F21B65" w:rsidRPr="009E041F">
        <w:rPr>
          <w:rFonts w:ascii="Times New Roman" w:hAnsi="Times New Roman" w:cs="Times New Roman"/>
          <w:sz w:val="24"/>
          <w:szCs w:val="24"/>
        </w:rPr>
        <w:t xml:space="preserve"> copper nitrate</w:t>
      </w:r>
      <w:r w:rsidR="000F45C9" w:rsidRPr="009E041F">
        <w:rPr>
          <w:rFonts w:ascii="Times New Roman" w:hAnsi="Times New Roman" w:cs="Times New Roman"/>
          <w:sz w:val="24"/>
          <w:szCs w:val="24"/>
        </w:rPr>
        <w:t xml:space="preserve"> </w:t>
      </w:r>
      <w:r w:rsidR="00D52761">
        <w:rPr>
          <w:rFonts w:ascii="Times New Roman" w:hAnsi="Times New Roman" w:cs="Times New Roman"/>
          <w:sz w:val="24"/>
          <w:szCs w:val="24"/>
        </w:rPr>
        <w:t>(</w:t>
      </w:r>
      <w:r w:rsidR="00F21B65" w:rsidRPr="009E041F">
        <w:rPr>
          <w:rFonts w:ascii="Times New Roman" w:hAnsi="Times New Roman" w:cs="Times New Roman"/>
          <w:bCs/>
          <w:kern w:val="36"/>
          <w:sz w:val="24"/>
          <w:szCs w:val="24"/>
        </w:rPr>
        <w:t>Cu(NO</w:t>
      </w:r>
      <w:r w:rsidR="00F21B65" w:rsidRPr="009E041F">
        <w:rPr>
          <w:rFonts w:ascii="Times New Roman" w:hAnsi="Times New Roman" w:cs="Times New Roman"/>
          <w:bCs/>
          <w:kern w:val="36"/>
          <w:sz w:val="24"/>
          <w:szCs w:val="24"/>
          <w:vertAlign w:val="subscript"/>
        </w:rPr>
        <w:t>3</w:t>
      </w:r>
      <w:r w:rsidR="00F21B65" w:rsidRPr="009E041F">
        <w:rPr>
          <w:rFonts w:ascii="Times New Roman" w:hAnsi="Times New Roman" w:cs="Times New Roman"/>
          <w:bCs/>
          <w:kern w:val="36"/>
          <w:sz w:val="24"/>
          <w:szCs w:val="24"/>
        </w:rPr>
        <w:t>).6H</w:t>
      </w:r>
      <w:r w:rsidR="00F21B65" w:rsidRPr="009E041F">
        <w:rPr>
          <w:rFonts w:ascii="Times New Roman" w:hAnsi="Times New Roman" w:cs="Times New Roman"/>
          <w:bCs/>
          <w:kern w:val="36"/>
          <w:sz w:val="24"/>
          <w:szCs w:val="24"/>
          <w:vertAlign w:val="subscript"/>
        </w:rPr>
        <w:t>2</w:t>
      </w:r>
      <w:r w:rsidR="00F21B65" w:rsidRPr="009E041F">
        <w:rPr>
          <w:rFonts w:ascii="Times New Roman" w:hAnsi="Times New Roman" w:cs="Times New Roman"/>
          <w:bCs/>
          <w:kern w:val="36"/>
          <w:sz w:val="24"/>
          <w:szCs w:val="24"/>
        </w:rPr>
        <w:t>O</w:t>
      </w:r>
      <w:r w:rsidR="00D52761">
        <w:rPr>
          <w:rFonts w:ascii="Times New Roman" w:hAnsi="Times New Roman" w:cs="Times New Roman"/>
          <w:bCs/>
          <w:kern w:val="36"/>
          <w:sz w:val="24"/>
          <w:szCs w:val="24"/>
        </w:rPr>
        <w:t>)</w:t>
      </w:r>
      <w:r w:rsidR="00F21B65" w:rsidRPr="009E041F">
        <w:rPr>
          <w:rFonts w:ascii="Times New Roman" w:hAnsi="Times New Roman" w:cs="Times New Roman"/>
          <w:bCs/>
          <w:kern w:val="36"/>
          <w:sz w:val="24"/>
          <w:szCs w:val="24"/>
        </w:rPr>
        <w:t xml:space="preserve">, </w:t>
      </w:r>
      <w:r w:rsidR="00F0355C">
        <w:rPr>
          <w:rFonts w:ascii="Times New Roman" w:hAnsi="Times New Roman" w:cs="Times New Roman"/>
          <w:sz w:val="24"/>
          <w:szCs w:val="24"/>
        </w:rPr>
        <w:t xml:space="preserve">zinc nitrate </w:t>
      </w:r>
      <w:r w:rsidR="00D52761">
        <w:rPr>
          <w:rFonts w:ascii="Times New Roman" w:hAnsi="Times New Roman" w:cs="Times New Roman"/>
          <w:sz w:val="24"/>
          <w:szCs w:val="24"/>
        </w:rPr>
        <w:t>(</w:t>
      </w:r>
      <w:r w:rsidR="000F45C9" w:rsidRPr="009E041F">
        <w:rPr>
          <w:rFonts w:ascii="Times New Roman" w:hAnsi="Times New Roman" w:cs="Times New Roman"/>
          <w:sz w:val="24"/>
          <w:szCs w:val="24"/>
        </w:rPr>
        <w:t>Zn(NO</w:t>
      </w:r>
      <w:r w:rsidR="000F45C9" w:rsidRPr="009E041F">
        <w:rPr>
          <w:rFonts w:ascii="Times New Roman" w:hAnsi="Times New Roman" w:cs="Times New Roman"/>
          <w:sz w:val="24"/>
          <w:szCs w:val="24"/>
          <w:vertAlign w:val="subscript"/>
        </w:rPr>
        <w:t>3</w:t>
      </w:r>
      <w:r w:rsidR="000F45C9" w:rsidRPr="009E041F">
        <w:rPr>
          <w:rFonts w:ascii="Times New Roman" w:hAnsi="Times New Roman" w:cs="Times New Roman"/>
          <w:sz w:val="24"/>
          <w:szCs w:val="24"/>
        </w:rPr>
        <w:t>)</w:t>
      </w:r>
      <w:r w:rsidR="000F45C9" w:rsidRPr="009E041F">
        <w:rPr>
          <w:rFonts w:ascii="Times New Roman" w:hAnsi="Times New Roman" w:cs="Times New Roman"/>
          <w:sz w:val="24"/>
          <w:szCs w:val="24"/>
          <w:vertAlign w:val="subscript"/>
        </w:rPr>
        <w:t>2</w:t>
      </w:r>
      <w:r w:rsidR="000F45C9" w:rsidRPr="009E041F">
        <w:rPr>
          <w:rFonts w:ascii="Times New Roman" w:hAnsi="Times New Roman" w:cs="Times New Roman"/>
          <w:sz w:val="24"/>
          <w:szCs w:val="24"/>
        </w:rPr>
        <w:t>·6H</w:t>
      </w:r>
      <w:r w:rsidR="000F45C9" w:rsidRPr="009E041F">
        <w:rPr>
          <w:rFonts w:ascii="Times New Roman" w:hAnsi="Times New Roman" w:cs="Times New Roman"/>
          <w:sz w:val="24"/>
          <w:szCs w:val="24"/>
          <w:vertAlign w:val="subscript"/>
        </w:rPr>
        <w:t>2</w:t>
      </w:r>
      <w:r w:rsidR="00F0355C">
        <w:rPr>
          <w:rFonts w:ascii="Times New Roman" w:hAnsi="Times New Roman" w:cs="Times New Roman"/>
          <w:sz w:val="24"/>
          <w:szCs w:val="24"/>
        </w:rPr>
        <w:t>O</w:t>
      </w:r>
      <w:r w:rsidR="00D52761">
        <w:rPr>
          <w:rFonts w:ascii="Times New Roman" w:hAnsi="Times New Roman" w:cs="Times New Roman"/>
          <w:sz w:val="24"/>
          <w:szCs w:val="24"/>
        </w:rPr>
        <w:t>)</w:t>
      </w:r>
      <w:r w:rsidR="00F0355C">
        <w:rPr>
          <w:rFonts w:ascii="Times New Roman" w:hAnsi="Times New Roman" w:cs="Times New Roman"/>
          <w:sz w:val="24"/>
          <w:szCs w:val="24"/>
        </w:rPr>
        <w:t xml:space="preserve">, chromium nitrate </w:t>
      </w:r>
      <w:r w:rsidR="00D52761">
        <w:rPr>
          <w:rFonts w:ascii="Times New Roman" w:hAnsi="Times New Roman" w:cs="Times New Roman"/>
          <w:sz w:val="24"/>
          <w:szCs w:val="24"/>
        </w:rPr>
        <w:t>(</w:t>
      </w:r>
      <w:r w:rsidR="000F45C9" w:rsidRPr="009E041F">
        <w:rPr>
          <w:rFonts w:ascii="Times New Roman" w:hAnsi="Times New Roman" w:cs="Times New Roman"/>
          <w:sz w:val="24"/>
          <w:szCs w:val="24"/>
        </w:rPr>
        <w:t>Cr(NO</w:t>
      </w:r>
      <w:r w:rsidR="000F45C9" w:rsidRPr="009E041F">
        <w:rPr>
          <w:rFonts w:ascii="Times New Roman" w:hAnsi="Times New Roman" w:cs="Times New Roman"/>
          <w:sz w:val="24"/>
          <w:szCs w:val="24"/>
          <w:vertAlign w:val="subscript"/>
        </w:rPr>
        <w:t>3</w:t>
      </w:r>
      <w:r w:rsidR="000F45C9" w:rsidRPr="009E041F">
        <w:rPr>
          <w:rFonts w:ascii="Times New Roman" w:hAnsi="Times New Roman" w:cs="Times New Roman"/>
          <w:sz w:val="24"/>
          <w:szCs w:val="24"/>
        </w:rPr>
        <w:t>)</w:t>
      </w:r>
      <w:r w:rsidR="000F45C9" w:rsidRPr="009E041F">
        <w:rPr>
          <w:rFonts w:ascii="Times New Roman" w:hAnsi="Times New Roman" w:cs="Times New Roman"/>
          <w:sz w:val="24"/>
          <w:szCs w:val="24"/>
          <w:vertAlign w:val="subscript"/>
        </w:rPr>
        <w:t>3</w:t>
      </w:r>
      <w:r w:rsidR="000F45C9" w:rsidRPr="009E041F">
        <w:rPr>
          <w:rFonts w:ascii="Times New Roman" w:hAnsi="Times New Roman" w:cs="Times New Roman"/>
          <w:sz w:val="24"/>
          <w:szCs w:val="24"/>
        </w:rPr>
        <w:t>·9H</w:t>
      </w:r>
      <w:r w:rsidR="000F45C9" w:rsidRPr="009E041F">
        <w:rPr>
          <w:rFonts w:ascii="Times New Roman" w:hAnsi="Times New Roman" w:cs="Times New Roman"/>
          <w:sz w:val="24"/>
          <w:szCs w:val="24"/>
          <w:vertAlign w:val="subscript"/>
        </w:rPr>
        <w:t>2</w:t>
      </w:r>
      <w:r w:rsidR="00F0355C">
        <w:rPr>
          <w:rFonts w:ascii="Times New Roman" w:hAnsi="Times New Roman" w:cs="Times New Roman"/>
          <w:sz w:val="24"/>
          <w:szCs w:val="24"/>
        </w:rPr>
        <w:t>O</w:t>
      </w:r>
      <w:r w:rsidR="00D52761">
        <w:rPr>
          <w:rFonts w:ascii="Times New Roman" w:hAnsi="Times New Roman" w:cs="Times New Roman"/>
          <w:sz w:val="24"/>
          <w:szCs w:val="24"/>
        </w:rPr>
        <w:t>)</w:t>
      </w:r>
      <w:r w:rsidR="00F0355C">
        <w:rPr>
          <w:rFonts w:ascii="Times New Roman" w:hAnsi="Times New Roman" w:cs="Times New Roman"/>
          <w:sz w:val="24"/>
          <w:szCs w:val="24"/>
        </w:rPr>
        <w:t xml:space="preserve"> and iron nitrate </w:t>
      </w:r>
      <w:r w:rsidR="00D52761">
        <w:rPr>
          <w:rFonts w:ascii="Times New Roman" w:hAnsi="Times New Roman" w:cs="Times New Roman"/>
          <w:sz w:val="24"/>
          <w:szCs w:val="24"/>
        </w:rPr>
        <w:t>(</w:t>
      </w:r>
      <w:r w:rsidR="000F45C9" w:rsidRPr="009E041F">
        <w:rPr>
          <w:rFonts w:ascii="Times New Roman" w:hAnsi="Times New Roman" w:cs="Times New Roman"/>
          <w:sz w:val="24"/>
          <w:szCs w:val="24"/>
        </w:rPr>
        <w:t>Fe(NO</w:t>
      </w:r>
      <w:r w:rsidR="000F45C9" w:rsidRPr="009E041F">
        <w:rPr>
          <w:rFonts w:ascii="Times New Roman" w:hAnsi="Times New Roman" w:cs="Times New Roman"/>
          <w:sz w:val="24"/>
          <w:szCs w:val="24"/>
          <w:vertAlign w:val="subscript"/>
        </w:rPr>
        <w:t>3</w:t>
      </w:r>
      <w:r w:rsidR="000F45C9" w:rsidRPr="009E041F">
        <w:rPr>
          <w:rFonts w:ascii="Times New Roman" w:hAnsi="Times New Roman" w:cs="Times New Roman"/>
          <w:sz w:val="24"/>
          <w:szCs w:val="24"/>
        </w:rPr>
        <w:t>)</w:t>
      </w:r>
      <w:r w:rsidR="000F45C9" w:rsidRPr="009E041F">
        <w:rPr>
          <w:rFonts w:ascii="Times New Roman" w:hAnsi="Times New Roman" w:cs="Times New Roman"/>
          <w:sz w:val="24"/>
          <w:szCs w:val="24"/>
          <w:vertAlign w:val="subscript"/>
        </w:rPr>
        <w:t>3</w:t>
      </w:r>
      <w:r w:rsidR="000F45C9" w:rsidRPr="009E041F">
        <w:rPr>
          <w:rFonts w:ascii="Times New Roman" w:hAnsi="Times New Roman" w:cs="Times New Roman"/>
          <w:sz w:val="24"/>
          <w:szCs w:val="24"/>
        </w:rPr>
        <w:t>·9H</w:t>
      </w:r>
      <w:r w:rsidR="000F45C9" w:rsidRPr="009E041F">
        <w:rPr>
          <w:rFonts w:ascii="Times New Roman" w:hAnsi="Times New Roman" w:cs="Times New Roman"/>
          <w:sz w:val="24"/>
          <w:szCs w:val="24"/>
          <w:vertAlign w:val="subscript"/>
        </w:rPr>
        <w:t>2</w:t>
      </w:r>
      <w:r w:rsidR="00F0355C">
        <w:rPr>
          <w:rFonts w:ascii="Times New Roman" w:hAnsi="Times New Roman" w:cs="Times New Roman"/>
          <w:sz w:val="24"/>
          <w:szCs w:val="24"/>
        </w:rPr>
        <w:t>O</w:t>
      </w:r>
      <w:r w:rsidR="00D52761">
        <w:rPr>
          <w:rFonts w:ascii="Times New Roman" w:hAnsi="Times New Roman" w:cs="Times New Roman"/>
          <w:sz w:val="24"/>
          <w:szCs w:val="24"/>
        </w:rPr>
        <w:t>)</w:t>
      </w:r>
      <w:r w:rsidR="000F45C9" w:rsidRPr="009E041F">
        <w:rPr>
          <w:rFonts w:ascii="Times New Roman" w:hAnsi="Times New Roman" w:cs="Times New Roman"/>
          <w:sz w:val="24"/>
          <w:szCs w:val="24"/>
        </w:rPr>
        <w:t xml:space="preserve"> were </w:t>
      </w:r>
      <w:r w:rsidR="000650D2">
        <w:rPr>
          <w:rFonts w:ascii="Times New Roman" w:hAnsi="Times New Roman" w:cs="Times New Roman"/>
          <w:sz w:val="24"/>
          <w:szCs w:val="24"/>
        </w:rPr>
        <w:t>used for synthesis</w:t>
      </w:r>
      <w:r w:rsidR="000F45C9" w:rsidRPr="009E041F">
        <w:rPr>
          <w:rFonts w:ascii="Times New Roman" w:hAnsi="Times New Roman" w:cs="Times New Roman"/>
          <w:sz w:val="24"/>
          <w:szCs w:val="24"/>
        </w:rPr>
        <w:t>. The reaction procedure was carried out in an air atmosphere without the protection of inert gases. The molar ratio of metal nitrates to citric acid was 1:3. The metal nitrates</w:t>
      </w:r>
      <w:r w:rsidR="00E3475D">
        <w:rPr>
          <w:rFonts w:ascii="Times New Roman" w:hAnsi="Times New Roman" w:cs="Times New Roman"/>
          <w:sz w:val="24"/>
          <w:szCs w:val="24"/>
        </w:rPr>
        <w:t xml:space="preserve"> </w:t>
      </w:r>
      <w:r w:rsidR="000F45C9" w:rsidRPr="009E041F">
        <w:rPr>
          <w:rFonts w:ascii="Times New Roman" w:hAnsi="Times New Roman" w:cs="Times New Roman"/>
          <w:sz w:val="24"/>
          <w:szCs w:val="24"/>
        </w:rPr>
        <w:t xml:space="preserve">were dissolved </w:t>
      </w:r>
      <w:r w:rsidR="00E3475D">
        <w:rPr>
          <w:rFonts w:ascii="Times New Roman" w:hAnsi="Times New Roman" w:cs="Times New Roman"/>
          <w:sz w:val="24"/>
          <w:szCs w:val="24"/>
        </w:rPr>
        <w:t>in stoichiometric proportions</w:t>
      </w:r>
      <w:r w:rsidR="00E3475D" w:rsidRPr="009E041F">
        <w:rPr>
          <w:rFonts w:ascii="Times New Roman" w:hAnsi="Times New Roman" w:cs="Times New Roman"/>
          <w:sz w:val="24"/>
          <w:szCs w:val="24"/>
        </w:rPr>
        <w:t xml:space="preserve"> </w:t>
      </w:r>
      <w:r w:rsidR="000F45C9" w:rsidRPr="009E041F">
        <w:rPr>
          <w:rFonts w:ascii="Times New Roman" w:hAnsi="Times New Roman" w:cs="Times New Roman"/>
          <w:sz w:val="24"/>
          <w:szCs w:val="24"/>
        </w:rPr>
        <w:t xml:space="preserve">together in the minimum amount of double-distilled water to obtain a clear solution. An aqueous solution of citric acid was mixed with the metal-nitrate solution, and ammonia solution was slowly added to adjust the pH </w:t>
      </w:r>
      <w:r w:rsidR="000650D2">
        <w:rPr>
          <w:rFonts w:ascii="Times New Roman" w:hAnsi="Times New Roman" w:cs="Times New Roman"/>
          <w:sz w:val="24"/>
          <w:szCs w:val="24"/>
        </w:rPr>
        <w:t>≈</w:t>
      </w:r>
      <w:r w:rsidR="000F45C9" w:rsidRPr="009E041F">
        <w:rPr>
          <w:rFonts w:ascii="Times New Roman" w:hAnsi="Times New Roman" w:cs="Times New Roman"/>
          <w:sz w:val="24"/>
          <w:szCs w:val="24"/>
        </w:rPr>
        <w:t xml:space="preserve"> 7. The mixed solution was placed on a hot plate</w:t>
      </w:r>
      <w:r w:rsidR="00E3475D">
        <w:rPr>
          <w:rFonts w:ascii="Times New Roman" w:hAnsi="Times New Roman" w:cs="Times New Roman"/>
          <w:sz w:val="24"/>
          <w:szCs w:val="24"/>
        </w:rPr>
        <w:t xml:space="preserve"> with continuous stirring at 90 </w:t>
      </w:r>
      <w:r w:rsidR="00FA18CA" w:rsidRPr="009E041F">
        <w:rPr>
          <w:rFonts w:ascii="Times New Roman" w:hAnsi="Times New Roman" w:cs="Times New Roman"/>
          <w:sz w:val="24"/>
          <w:szCs w:val="24"/>
        </w:rPr>
        <w:t>°</w:t>
      </w:r>
      <w:r w:rsidR="000F45C9" w:rsidRPr="009E041F">
        <w:rPr>
          <w:rFonts w:ascii="Times New Roman" w:hAnsi="Times New Roman" w:cs="Times New Roman"/>
          <w:sz w:val="24"/>
          <w:szCs w:val="24"/>
        </w:rPr>
        <w:t xml:space="preserve">C. During evaporation, the solution formed a very viscous brown gel. When all of the water molecules were removed from the mixture, the viscous gel began to froth. After few a minutes, the gel ignited and burnt with glowing flints. The decomposition reaction continued until the entire citrate complex was consumed. The auto-combustion was completed within a minute, yielding brown-colored ashes referred to as the precursor. </w:t>
      </w:r>
      <w:r w:rsidR="006819B6" w:rsidRPr="00E63360">
        <w:rPr>
          <w:rFonts w:ascii="Times New Roman" w:hAnsi="Times New Roman" w:cs="Times New Roman"/>
          <w:sz w:val="24"/>
          <w:szCs w:val="24"/>
        </w:rPr>
        <w:t xml:space="preserve">Sintering temperature is determined from </w:t>
      </w:r>
      <w:r w:rsidR="006819B6" w:rsidRPr="00E63360">
        <w:rPr>
          <w:rFonts w:ascii="Times New Roman" w:hAnsi="Times New Roman" w:cs="Times New Roman"/>
          <w:sz w:val="24"/>
          <w:szCs w:val="24"/>
        </w:rPr>
        <w:lastRenderedPageBreak/>
        <w:t>TGA / DTA and</w:t>
      </w:r>
      <w:r w:rsidR="000F45C9" w:rsidRPr="00E63360">
        <w:rPr>
          <w:rFonts w:ascii="Times New Roman" w:hAnsi="Times New Roman" w:cs="Times New Roman"/>
          <w:sz w:val="24"/>
          <w:szCs w:val="24"/>
        </w:rPr>
        <w:t xml:space="preserve"> prepared powders of all the </w:t>
      </w:r>
      <w:r w:rsidR="006819B6" w:rsidRPr="00E63360">
        <w:rPr>
          <w:rFonts w:ascii="Times New Roman" w:hAnsi="Times New Roman" w:cs="Times New Roman"/>
          <w:sz w:val="24"/>
          <w:szCs w:val="24"/>
        </w:rPr>
        <w:t xml:space="preserve">precursor </w:t>
      </w:r>
      <w:r w:rsidR="000F45C9" w:rsidRPr="00E63360">
        <w:rPr>
          <w:rFonts w:ascii="Times New Roman" w:hAnsi="Times New Roman" w:cs="Times New Roman"/>
          <w:sz w:val="24"/>
          <w:szCs w:val="24"/>
        </w:rPr>
        <w:t xml:space="preserve">samples were sintered at </w:t>
      </w:r>
      <w:r w:rsidR="006819B6" w:rsidRPr="00E63360">
        <w:rPr>
          <w:rFonts w:ascii="Times New Roman" w:hAnsi="Times New Roman" w:cs="Times New Roman"/>
          <w:sz w:val="24"/>
          <w:szCs w:val="24"/>
        </w:rPr>
        <w:t>5</w:t>
      </w:r>
      <w:r w:rsidR="000F45C9" w:rsidRPr="00E63360">
        <w:rPr>
          <w:rFonts w:ascii="Times New Roman" w:hAnsi="Times New Roman" w:cs="Times New Roman"/>
          <w:sz w:val="24"/>
          <w:szCs w:val="24"/>
        </w:rPr>
        <w:t xml:space="preserve">00 </w:t>
      </w:r>
      <w:r w:rsidR="000F45C9" w:rsidRPr="00E63360">
        <w:rPr>
          <w:rFonts w:ascii="Times New Roman" w:hAnsi="Times New Roman" w:cs="Times New Roman"/>
          <w:sz w:val="24"/>
          <w:szCs w:val="24"/>
        </w:rPr>
        <w:sym w:font="Symbol" w:char="F0B0"/>
      </w:r>
      <w:r w:rsidR="000F45C9" w:rsidRPr="00E63360">
        <w:rPr>
          <w:rFonts w:ascii="Times New Roman" w:hAnsi="Times New Roman" w:cs="Times New Roman"/>
          <w:sz w:val="24"/>
          <w:szCs w:val="24"/>
        </w:rPr>
        <w:t xml:space="preserve">C for 4 h to obtain the final product. </w:t>
      </w:r>
    </w:p>
    <w:p w:rsidR="000F45C9" w:rsidRPr="00425243" w:rsidRDefault="00425243" w:rsidP="00425243">
      <w:pPr>
        <w:spacing w:after="0" w:line="360" w:lineRule="auto"/>
        <w:ind w:left="-72"/>
        <w:jc w:val="both"/>
        <w:rPr>
          <w:rFonts w:ascii="Times New Roman" w:hAnsi="Times New Roman" w:cs="Times New Roman"/>
          <w:b/>
          <w:iCs/>
          <w:sz w:val="24"/>
          <w:szCs w:val="24"/>
        </w:rPr>
      </w:pPr>
      <w:r>
        <w:rPr>
          <w:rFonts w:ascii="Times New Roman" w:hAnsi="Times New Roman" w:cs="Times New Roman"/>
          <w:b/>
          <w:iCs/>
          <w:sz w:val="24"/>
          <w:szCs w:val="24"/>
        </w:rPr>
        <w:t xml:space="preserve">2.2. </w:t>
      </w:r>
      <w:r w:rsidR="000F45C9" w:rsidRPr="00425243">
        <w:rPr>
          <w:rFonts w:ascii="Times New Roman" w:hAnsi="Times New Roman" w:cs="Times New Roman"/>
          <w:b/>
          <w:iCs/>
          <w:sz w:val="24"/>
          <w:szCs w:val="24"/>
        </w:rPr>
        <w:t xml:space="preserve">Characterization </w:t>
      </w:r>
      <w:r w:rsidR="002D0A9D" w:rsidRPr="00425243">
        <w:rPr>
          <w:rFonts w:ascii="Times New Roman" w:hAnsi="Times New Roman" w:cs="Times New Roman"/>
          <w:b/>
          <w:iCs/>
          <w:sz w:val="24"/>
          <w:szCs w:val="24"/>
        </w:rPr>
        <w:t>of Samples</w:t>
      </w:r>
    </w:p>
    <w:p w:rsidR="001526E2" w:rsidRPr="00E052A5" w:rsidRDefault="006819B6" w:rsidP="00425243">
      <w:pPr>
        <w:spacing w:after="0" w:line="360" w:lineRule="auto"/>
        <w:jc w:val="both"/>
        <w:rPr>
          <w:rFonts w:ascii="Times New Roman" w:hAnsi="Times New Roman" w:cs="Times New Roman"/>
          <w:sz w:val="24"/>
          <w:szCs w:val="24"/>
        </w:rPr>
      </w:pPr>
      <w:r w:rsidRPr="00E63360">
        <w:rPr>
          <w:rFonts w:ascii="Times New Roman" w:hAnsi="Times New Roman" w:cs="Times New Roman"/>
          <w:sz w:val="24"/>
          <w:szCs w:val="24"/>
        </w:rPr>
        <w:t xml:space="preserve">In the present work </w:t>
      </w:r>
      <w:r w:rsidR="005E220A">
        <w:rPr>
          <w:rFonts w:ascii="Times New Roman" w:hAnsi="Times New Roman" w:cs="Times New Roman"/>
          <w:sz w:val="24"/>
          <w:szCs w:val="24"/>
        </w:rPr>
        <w:t>s</w:t>
      </w:r>
      <w:r w:rsidRPr="00E63360">
        <w:rPr>
          <w:rFonts w:ascii="Times New Roman" w:hAnsi="Times New Roman" w:cs="Times New Roman"/>
          <w:sz w:val="24"/>
          <w:szCs w:val="24"/>
        </w:rPr>
        <w:t>imultaneous thermo gravimetric (TG) and differential thermal analysis (DTA) of precursors were carried on SDT Q600 V20.9 Build 20 instrument in air atmosphere at heating rate 10</w:t>
      </w:r>
      <w:r w:rsidRPr="00E63360">
        <w:rPr>
          <w:rFonts w:ascii="Times New Roman" w:hAnsi="Times New Roman" w:cs="Times New Roman"/>
          <w:sz w:val="24"/>
          <w:szCs w:val="24"/>
          <w:vertAlign w:val="superscript"/>
        </w:rPr>
        <w:t>0</w:t>
      </w:r>
      <w:r w:rsidRPr="00E63360">
        <w:rPr>
          <w:rFonts w:ascii="Times New Roman" w:hAnsi="Times New Roman" w:cs="Times New Roman"/>
          <w:sz w:val="24"/>
          <w:szCs w:val="24"/>
        </w:rPr>
        <w:t xml:space="preserve"> C / min</w:t>
      </w:r>
      <w:r w:rsidR="005E220A">
        <w:rPr>
          <w:rFonts w:ascii="Times New Roman" w:hAnsi="Times New Roman" w:cs="Times New Roman"/>
          <w:sz w:val="24"/>
          <w:szCs w:val="24"/>
        </w:rPr>
        <w:t>,</w:t>
      </w:r>
      <w:r w:rsidRPr="00E63360">
        <w:rPr>
          <w:rFonts w:ascii="Times New Roman" w:hAnsi="Times New Roman" w:cs="Times New Roman"/>
          <w:sz w:val="24"/>
          <w:szCs w:val="24"/>
        </w:rPr>
        <w:t xml:space="preserve"> within temperature range 25 </w:t>
      </w:r>
      <w:r w:rsidRPr="00E63360">
        <w:rPr>
          <w:rFonts w:ascii="Times New Roman" w:hAnsi="Times New Roman" w:cs="Times New Roman"/>
          <w:sz w:val="24"/>
          <w:szCs w:val="24"/>
          <w:vertAlign w:val="superscript"/>
        </w:rPr>
        <w:t>0</w:t>
      </w:r>
      <w:r w:rsidRPr="00E63360">
        <w:rPr>
          <w:rFonts w:ascii="Times New Roman" w:hAnsi="Times New Roman" w:cs="Times New Roman"/>
          <w:sz w:val="24"/>
          <w:szCs w:val="24"/>
        </w:rPr>
        <w:t xml:space="preserve">C to 800 </w:t>
      </w:r>
      <w:r w:rsidRPr="00E63360">
        <w:rPr>
          <w:rFonts w:ascii="Times New Roman" w:hAnsi="Times New Roman" w:cs="Times New Roman"/>
          <w:sz w:val="24"/>
          <w:szCs w:val="24"/>
          <w:vertAlign w:val="superscript"/>
        </w:rPr>
        <w:t>0</w:t>
      </w:r>
      <w:r w:rsidRPr="00E63360">
        <w:rPr>
          <w:rFonts w:ascii="Times New Roman" w:hAnsi="Times New Roman" w:cs="Times New Roman"/>
          <w:sz w:val="24"/>
          <w:szCs w:val="24"/>
        </w:rPr>
        <w:t>C.</w:t>
      </w:r>
      <w:r w:rsidRPr="003A4FA9">
        <w:rPr>
          <w:rFonts w:ascii="Times New Roman" w:hAnsi="Times New Roman" w:cs="Times New Roman"/>
          <w:color w:val="FF0000"/>
          <w:sz w:val="24"/>
          <w:szCs w:val="24"/>
        </w:rPr>
        <w:t xml:space="preserve"> </w:t>
      </w:r>
      <w:r w:rsidR="001526E2" w:rsidRPr="00E052A5">
        <w:rPr>
          <w:rFonts w:ascii="Times New Roman" w:eastAsia="AdvTimes" w:hAnsi="Times New Roman" w:cs="Times New Roman"/>
          <w:sz w:val="24"/>
          <w:szCs w:val="24"/>
        </w:rPr>
        <w:t>The composition was determined by energy dispersive X-ray spectroscopy (EDAX, Inca Oxford, attached to the SEM).</w:t>
      </w:r>
      <w:r w:rsidR="001526E2">
        <w:rPr>
          <w:rFonts w:ascii="Times New Roman" w:eastAsia="AdvTimes" w:hAnsi="Times New Roman" w:cs="Times New Roman"/>
          <w:sz w:val="24"/>
          <w:szCs w:val="24"/>
        </w:rPr>
        <w:t xml:space="preserve"> </w:t>
      </w:r>
      <w:r w:rsidR="00BD094A" w:rsidRPr="009E041F">
        <w:rPr>
          <w:rFonts w:ascii="Times New Roman" w:hAnsi="Times New Roman" w:cs="Times New Roman"/>
          <w:sz w:val="24"/>
          <w:szCs w:val="24"/>
        </w:rPr>
        <w:t xml:space="preserve">The crystallographic structures were identified by X-ray powder diffraction with </w:t>
      </w:r>
      <w:r w:rsidR="001526E2" w:rsidRPr="00E052A5">
        <w:rPr>
          <w:rFonts w:ascii="Times New Roman" w:hAnsi="Times New Roman" w:cs="Times New Roman"/>
          <w:sz w:val="24"/>
          <w:szCs w:val="24"/>
        </w:rPr>
        <w:t>Cu-K</w:t>
      </w:r>
      <w:r w:rsidR="001526E2" w:rsidRPr="00E052A5">
        <w:rPr>
          <w:rFonts w:ascii="Times New Roman" w:hAnsi="Times New Roman" w:cs="Times New Roman"/>
          <w:sz w:val="24"/>
          <w:szCs w:val="24"/>
          <w:vertAlign w:val="subscript"/>
        </w:rPr>
        <w:sym w:font="Symbol" w:char="F061"/>
      </w:r>
      <w:r w:rsidR="001526E2" w:rsidRPr="00E052A5">
        <w:rPr>
          <w:rFonts w:ascii="Times New Roman" w:hAnsi="Times New Roman" w:cs="Times New Roman"/>
          <w:sz w:val="24"/>
          <w:szCs w:val="24"/>
        </w:rPr>
        <w:t xml:space="preserve"> </w:t>
      </w:r>
      <w:r w:rsidR="00BD094A" w:rsidRPr="009E041F">
        <w:rPr>
          <w:rFonts w:ascii="Times New Roman" w:hAnsi="Times New Roman" w:cs="Times New Roman"/>
          <w:sz w:val="24"/>
          <w:szCs w:val="24"/>
        </w:rPr>
        <w:t xml:space="preserve"> radiation (</w:t>
      </w:r>
      <w:r w:rsidR="00BD094A" w:rsidRPr="009E041F">
        <w:rPr>
          <w:rFonts w:ascii="Times New Roman" w:hAnsi="Times New Roman" w:cs="Times New Roman"/>
          <w:sz w:val="24"/>
          <w:szCs w:val="24"/>
        </w:rPr>
        <w:sym w:font="Symbol" w:char="F06C"/>
      </w:r>
      <w:r w:rsidR="00BD094A" w:rsidRPr="009E041F">
        <w:rPr>
          <w:rFonts w:ascii="Times New Roman" w:hAnsi="Times New Roman" w:cs="Times New Roman"/>
          <w:sz w:val="24"/>
          <w:szCs w:val="24"/>
        </w:rPr>
        <w:t xml:space="preserve">=1.5405 Å) by </w:t>
      </w:r>
      <w:r w:rsidR="000F45C9" w:rsidRPr="009E041F">
        <w:rPr>
          <w:rFonts w:ascii="Times New Roman" w:hAnsi="Times New Roman" w:cs="Times New Roman"/>
          <w:sz w:val="24"/>
          <w:szCs w:val="24"/>
        </w:rPr>
        <w:t>Phillips X-ray diffractometer (Model 3710</w:t>
      </w:r>
      <w:r w:rsidR="00144D58">
        <w:rPr>
          <w:rFonts w:ascii="Times New Roman" w:hAnsi="Times New Roman" w:cs="Times New Roman"/>
          <w:sz w:val="24"/>
          <w:szCs w:val="24"/>
        </w:rPr>
        <w:t>)</w:t>
      </w:r>
      <w:r w:rsidR="001526E2" w:rsidRPr="001526E2">
        <w:rPr>
          <w:rFonts w:ascii="Times New Roman" w:hAnsi="Times New Roman" w:cs="Times New Roman"/>
          <w:sz w:val="24"/>
          <w:szCs w:val="24"/>
        </w:rPr>
        <w:t xml:space="preserve"> </w:t>
      </w:r>
      <w:r w:rsidR="00144D58" w:rsidRPr="00E052A5">
        <w:rPr>
          <w:rFonts w:ascii="Times New Roman" w:hAnsi="Times New Roman" w:cs="Times New Roman"/>
          <w:sz w:val="24"/>
          <w:szCs w:val="24"/>
        </w:rPr>
        <w:t xml:space="preserve">The infrared spectra of all the samples were recorded at room temperature in the range </w:t>
      </w:r>
      <w:r w:rsidR="000C2793">
        <w:rPr>
          <w:rFonts w:ascii="Times New Roman" w:hAnsi="Times New Roman" w:cs="Times New Roman"/>
          <w:sz w:val="24"/>
          <w:szCs w:val="24"/>
        </w:rPr>
        <w:t>3</w:t>
      </w:r>
      <w:r w:rsidR="00144D58" w:rsidRPr="00E052A5">
        <w:rPr>
          <w:rFonts w:ascii="Times New Roman" w:hAnsi="Times New Roman" w:cs="Times New Roman"/>
          <w:sz w:val="24"/>
          <w:szCs w:val="24"/>
        </w:rPr>
        <w:t>00 to 800 cm</w:t>
      </w:r>
      <w:r w:rsidR="00144D58" w:rsidRPr="00E052A5">
        <w:rPr>
          <w:rFonts w:ascii="Times New Roman" w:hAnsi="Times New Roman" w:cs="Times New Roman"/>
          <w:sz w:val="24"/>
          <w:szCs w:val="24"/>
          <w:vertAlign w:val="superscript"/>
        </w:rPr>
        <w:t>-1</w:t>
      </w:r>
      <w:r w:rsidR="00144D58" w:rsidRPr="00E052A5">
        <w:rPr>
          <w:rFonts w:ascii="Times New Roman" w:hAnsi="Times New Roman" w:cs="Times New Roman"/>
          <w:sz w:val="24"/>
          <w:szCs w:val="24"/>
        </w:rPr>
        <w:t xml:space="preserve"> using Perkin Elmer infrared spectrophotometer.</w:t>
      </w:r>
      <w:r w:rsidR="00144D58">
        <w:rPr>
          <w:rFonts w:ascii="Times New Roman" w:hAnsi="Times New Roman" w:cs="Times New Roman"/>
          <w:sz w:val="24"/>
          <w:szCs w:val="24"/>
        </w:rPr>
        <w:t xml:space="preserve"> </w:t>
      </w:r>
      <w:r w:rsidR="001526E2" w:rsidRPr="00E052A5">
        <w:rPr>
          <w:rFonts w:ascii="Times New Roman" w:hAnsi="Times New Roman" w:cs="Times New Roman"/>
          <w:sz w:val="24"/>
          <w:szCs w:val="24"/>
        </w:rPr>
        <w:t xml:space="preserve">Morphology and structure of the powder samples were studied on JEOL-JSM-5600 N </w:t>
      </w:r>
      <w:r w:rsidR="00081E01" w:rsidRPr="00E052A5">
        <w:rPr>
          <w:rFonts w:ascii="Times New Roman" w:hAnsi="Times New Roman" w:cs="Times New Roman"/>
          <w:sz w:val="24"/>
          <w:szCs w:val="24"/>
        </w:rPr>
        <w:t>Scanning Electron Micro</w:t>
      </w:r>
      <w:r w:rsidR="00081E01">
        <w:rPr>
          <w:rFonts w:ascii="Times New Roman" w:hAnsi="Times New Roman" w:cs="Times New Roman"/>
          <w:sz w:val="24"/>
          <w:szCs w:val="24"/>
        </w:rPr>
        <w:t>scope</w:t>
      </w:r>
      <w:r w:rsidR="001526E2" w:rsidRPr="00E052A5">
        <w:rPr>
          <w:rFonts w:ascii="Times New Roman" w:hAnsi="Times New Roman" w:cs="Times New Roman"/>
          <w:sz w:val="24"/>
          <w:szCs w:val="24"/>
        </w:rPr>
        <w:t xml:space="preserve"> (SEM)</w:t>
      </w:r>
      <w:r w:rsidR="001526E2">
        <w:rPr>
          <w:rFonts w:ascii="Times New Roman" w:hAnsi="Times New Roman" w:cs="Times New Roman"/>
          <w:sz w:val="24"/>
          <w:szCs w:val="24"/>
        </w:rPr>
        <w:t xml:space="preserve"> and </w:t>
      </w:r>
      <w:r w:rsidR="00081E01">
        <w:rPr>
          <w:rFonts w:ascii="Times New Roman" w:hAnsi="Times New Roman" w:cs="Times New Roman"/>
          <w:sz w:val="24"/>
          <w:szCs w:val="24"/>
        </w:rPr>
        <w:t xml:space="preserve">on Philips </w:t>
      </w:r>
      <w:r w:rsidR="00144D58">
        <w:rPr>
          <w:rFonts w:ascii="Times New Roman" w:hAnsi="Times New Roman" w:cs="Times New Roman"/>
          <w:sz w:val="24"/>
          <w:szCs w:val="24"/>
        </w:rPr>
        <w:t xml:space="preserve">(model </w:t>
      </w:r>
      <w:r w:rsidR="00081E01">
        <w:rPr>
          <w:rFonts w:ascii="Times New Roman" w:hAnsi="Times New Roman" w:cs="Times New Roman"/>
          <w:sz w:val="24"/>
          <w:szCs w:val="24"/>
        </w:rPr>
        <w:t>CM 200</w:t>
      </w:r>
      <w:r w:rsidR="00144D58">
        <w:rPr>
          <w:rFonts w:ascii="Times New Roman" w:hAnsi="Times New Roman" w:cs="Times New Roman"/>
          <w:sz w:val="24"/>
          <w:szCs w:val="24"/>
        </w:rPr>
        <w:t>)</w:t>
      </w:r>
      <w:r w:rsidR="00081E01">
        <w:rPr>
          <w:rFonts w:ascii="Times New Roman" w:hAnsi="Times New Roman" w:cs="Times New Roman"/>
          <w:sz w:val="24"/>
          <w:szCs w:val="24"/>
        </w:rPr>
        <w:t xml:space="preserve"> Transmission Electron Microscope (TEM). </w:t>
      </w:r>
    </w:p>
    <w:p w:rsidR="000F45C9" w:rsidRPr="00425243" w:rsidRDefault="00425243" w:rsidP="00B41F13">
      <w:pPr>
        <w:autoSpaceDE w:val="0"/>
        <w:autoSpaceDN w:val="0"/>
        <w:adjustRightInd w:val="0"/>
        <w:spacing w:before="240" w:after="0" w:line="360" w:lineRule="auto"/>
        <w:jc w:val="both"/>
        <w:rPr>
          <w:rFonts w:ascii="Times New Roman" w:hAnsi="Times New Roman" w:cs="Times New Roman"/>
          <w:b/>
          <w:sz w:val="28"/>
          <w:szCs w:val="28"/>
        </w:rPr>
      </w:pPr>
      <w:r>
        <w:rPr>
          <w:rFonts w:ascii="Times New Roman" w:hAnsi="Times New Roman" w:cs="Times New Roman"/>
          <w:b/>
          <w:sz w:val="28"/>
          <w:szCs w:val="28"/>
        </w:rPr>
        <w:t xml:space="preserve">3. </w:t>
      </w:r>
      <w:r w:rsidR="000F45C9" w:rsidRPr="00425243">
        <w:rPr>
          <w:rFonts w:ascii="Times New Roman" w:hAnsi="Times New Roman" w:cs="Times New Roman"/>
          <w:b/>
          <w:sz w:val="28"/>
          <w:szCs w:val="28"/>
        </w:rPr>
        <w:t>Results and discussion</w:t>
      </w:r>
    </w:p>
    <w:p w:rsidR="006819B6" w:rsidRPr="00425243" w:rsidRDefault="00425243" w:rsidP="00425243">
      <w:pPr>
        <w:spacing w:after="0" w:line="360" w:lineRule="auto"/>
        <w:ind w:left="-72"/>
        <w:jc w:val="both"/>
        <w:rPr>
          <w:rFonts w:ascii="Times New Roman" w:hAnsi="Times New Roman" w:cs="Times New Roman"/>
          <w:b/>
          <w:bCs/>
          <w:sz w:val="24"/>
          <w:szCs w:val="24"/>
        </w:rPr>
      </w:pPr>
      <w:r>
        <w:rPr>
          <w:rFonts w:ascii="Times New Roman" w:hAnsi="Times New Roman" w:cs="Times New Roman"/>
          <w:b/>
          <w:bCs/>
          <w:sz w:val="24"/>
          <w:szCs w:val="24"/>
        </w:rPr>
        <w:t xml:space="preserve">3.1. </w:t>
      </w:r>
      <w:r w:rsidR="006819B6" w:rsidRPr="00425243">
        <w:rPr>
          <w:rFonts w:ascii="Times New Roman" w:hAnsi="Times New Roman" w:cs="Times New Roman"/>
          <w:b/>
          <w:bCs/>
          <w:sz w:val="24"/>
          <w:szCs w:val="24"/>
        </w:rPr>
        <w:t>Thermal Analysis (TGA / DTA)</w:t>
      </w:r>
    </w:p>
    <w:p w:rsidR="00653B91" w:rsidRDefault="00653B91" w:rsidP="006D485B">
      <w:pPr>
        <w:spacing w:after="0" w:line="360" w:lineRule="auto"/>
        <w:jc w:val="both"/>
      </w:pPr>
      <w:r>
        <w:rPr>
          <w:noProof/>
          <w:lang w:bidi="hi-IN"/>
        </w:rPr>
        <w:drawing>
          <wp:inline distT="0" distB="0" distL="0" distR="0">
            <wp:extent cx="2880000" cy="2135463"/>
            <wp:effectExtent l="19050" t="0" r="0" b="0"/>
            <wp:docPr id="3" name="Picture 12" descr="E:\papers for pub\Re submited acta chim sol cr\Figures\Figure1.jp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papers for pub\Re submited acta chim sol cr\Figures\Figure1.jpj.jpg"/>
                    <pic:cNvPicPr>
                      <a:picLocks noChangeAspect="1" noChangeArrowheads="1"/>
                    </pic:cNvPicPr>
                  </pic:nvPicPr>
                  <pic:blipFill>
                    <a:blip r:embed="rId9" cstate="print"/>
                    <a:srcRect/>
                    <a:stretch>
                      <a:fillRect/>
                    </a:stretch>
                  </pic:blipFill>
                  <pic:spPr bwMode="auto">
                    <a:xfrm>
                      <a:off x="0" y="0"/>
                      <a:ext cx="2880000" cy="2135463"/>
                    </a:xfrm>
                    <a:prstGeom prst="rect">
                      <a:avLst/>
                    </a:prstGeom>
                    <a:noFill/>
                    <a:ln w="9525">
                      <a:noFill/>
                      <a:miter lim="800000"/>
                      <a:headEnd/>
                      <a:tailEnd/>
                    </a:ln>
                  </pic:spPr>
                </pic:pic>
              </a:graphicData>
            </a:graphic>
          </wp:inline>
        </w:drawing>
      </w:r>
    </w:p>
    <w:p w:rsidR="00653B91" w:rsidRPr="00425243" w:rsidRDefault="00653B91" w:rsidP="006D485B">
      <w:pPr>
        <w:spacing w:line="360" w:lineRule="auto"/>
        <w:rPr>
          <w:rFonts w:ascii="Times New Roman" w:hAnsi="Times New Roman" w:cs="Times New Roman"/>
          <w:color w:val="000000"/>
          <w:sz w:val="20"/>
          <w:szCs w:val="20"/>
        </w:rPr>
      </w:pPr>
      <w:r w:rsidRPr="00425243">
        <w:rPr>
          <w:rFonts w:ascii="Times New Roman" w:hAnsi="Times New Roman" w:cs="Times New Roman"/>
          <w:b/>
          <w:sz w:val="20"/>
          <w:szCs w:val="20"/>
        </w:rPr>
        <w:t xml:space="preserve">Figure 1: </w:t>
      </w:r>
      <w:r w:rsidRPr="00425243">
        <w:rPr>
          <w:rFonts w:ascii="Times New Roman" w:hAnsi="Times New Roman" w:cs="Times New Roman"/>
          <w:sz w:val="20"/>
          <w:szCs w:val="20"/>
        </w:rPr>
        <w:t xml:space="preserve">TGA-DTA plot for precursor of </w:t>
      </w:r>
      <w:r w:rsidRPr="00425243">
        <w:rPr>
          <w:rFonts w:ascii="Times New Roman" w:hAnsi="Times New Roman" w:cs="Times New Roman"/>
          <w:color w:val="000000"/>
          <w:sz w:val="20"/>
          <w:szCs w:val="20"/>
        </w:rPr>
        <w:t>Ni</w:t>
      </w:r>
      <w:r w:rsidRPr="00425243">
        <w:rPr>
          <w:rFonts w:ascii="Times New Roman" w:hAnsi="Times New Roman" w:cs="Times New Roman"/>
          <w:color w:val="000000"/>
          <w:sz w:val="20"/>
          <w:szCs w:val="20"/>
          <w:vertAlign w:val="subscript"/>
        </w:rPr>
        <w:t>0.2</w:t>
      </w:r>
      <w:r w:rsidRPr="00425243">
        <w:rPr>
          <w:rFonts w:ascii="Times New Roman" w:hAnsi="Times New Roman" w:cs="Times New Roman"/>
          <w:color w:val="000000"/>
          <w:sz w:val="20"/>
          <w:szCs w:val="20"/>
        </w:rPr>
        <w:t>Cu</w:t>
      </w:r>
      <w:r w:rsidRPr="00425243">
        <w:rPr>
          <w:rFonts w:ascii="Times New Roman" w:hAnsi="Times New Roman" w:cs="Times New Roman"/>
          <w:color w:val="000000"/>
          <w:sz w:val="20"/>
          <w:szCs w:val="20"/>
          <w:vertAlign w:val="subscript"/>
        </w:rPr>
        <w:t>0.2</w:t>
      </w:r>
      <w:r w:rsidRPr="00425243">
        <w:rPr>
          <w:rFonts w:ascii="Times New Roman" w:hAnsi="Times New Roman" w:cs="Times New Roman"/>
          <w:color w:val="000000"/>
          <w:sz w:val="20"/>
          <w:szCs w:val="20"/>
        </w:rPr>
        <w:t>Zn</w:t>
      </w:r>
      <w:r w:rsidRPr="00425243">
        <w:rPr>
          <w:rFonts w:ascii="Times New Roman" w:hAnsi="Times New Roman" w:cs="Times New Roman"/>
          <w:color w:val="000000"/>
          <w:sz w:val="20"/>
          <w:szCs w:val="20"/>
          <w:vertAlign w:val="subscript"/>
        </w:rPr>
        <w:t>0.6</w:t>
      </w:r>
      <w:r w:rsidRPr="00425243">
        <w:rPr>
          <w:rFonts w:ascii="Times New Roman" w:hAnsi="Times New Roman" w:cs="Times New Roman"/>
          <w:color w:val="000000"/>
          <w:sz w:val="20"/>
          <w:szCs w:val="20"/>
        </w:rPr>
        <w:t>Fe</w:t>
      </w:r>
      <w:r w:rsidRPr="00425243">
        <w:rPr>
          <w:rFonts w:ascii="Times New Roman" w:hAnsi="Times New Roman" w:cs="Times New Roman"/>
          <w:color w:val="000000"/>
          <w:sz w:val="20"/>
          <w:szCs w:val="20"/>
          <w:vertAlign w:val="subscript"/>
        </w:rPr>
        <w:t>2-</w:t>
      </w:r>
      <w:r w:rsidRPr="00425243">
        <w:rPr>
          <w:rFonts w:ascii="Times New Roman" w:hAnsi="Times New Roman" w:cs="Times New Roman"/>
          <w:sz w:val="20"/>
          <w:szCs w:val="20"/>
          <w:vertAlign w:val="subscript"/>
        </w:rPr>
        <w:t xml:space="preserve"> x</w:t>
      </w:r>
      <w:r w:rsidRPr="00425243">
        <w:rPr>
          <w:rFonts w:ascii="Times New Roman" w:hAnsi="Times New Roman" w:cs="Times New Roman"/>
          <w:sz w:val="20"/>
          <w:szCs w:val="20"/>
        </w:rPr>
        <w:t>Cr</w:t>
      </w:r>
      <w:r w:rsidRPr="00425243">
        <w:rPr>
          <w:rFonts w:ascii="Times New Roman" w:hAnsi="Times New Roman" w:cs="Times New Roman"/>
          <w:sz w:val="20"/>
          <w:szCs w:val="20"/>
          <w:vertAlign w:val="subscript"/>
        </w:rPr>
        <w:t>x</w:t>
      </w:r>
      <w:r w:rsidRPr="00425243">
        <w:rPr>
          <w:rFonts w:ascii="Times New Roman" w:hAnsi="Times New Roman" w:cs="Times New Roman"/>
          <w:sz w:val="20"/>
          <w:szCs w:val="20"/>
        </w:rPr>
        <w:t>O</w:t>
      </w:r>
      <w:r w:rsidRPr="00425243">
        <w:rPr>
          <w:rFonts w:ascii="Times New Roman" w:hAnsi="Times New Roman" w:cs="Times New Roman"/>
          <w:sz w:val="20"/>
          <w:szCs w:val="20"/>
          <w:vertAlign w:val="subscript"/>
        </w:rPr>
        <w:t>4</w:t>
      </w:r>
      <w:r w:rsidRPr="00425243">
        <w:rPr>
          <w:rFonts w:ascii="Times New Roman" w:hAnsi="Times New Roman" w:cs="Times New Roman"/>
          <w:color w:val="000000"/>
          <w:sz w:val="20"/>
          <w:szCs w:val="20"/>
        </w:rPr>
        <w:t xml:space="preserve"> (x = 0.0)</w:t>
      </w:r>
    </w:p>
    <w:p w:rsidR="00DD09CD" w:rsidRDefault="000650D2" w:rsidP="003C2F00">
      <w:pPr>
        <w:autoSpaceDE w:val="0"/>
        <w:autoSpaceDN w:val="0"/>
        <w:adjustRightInd w:val="0"/>
        <w:spacing w:after="240" w:line="360" w:lineRule="auto"/>
        <w:jc w:val="both"/>
        <w:rPr>
          <w:rFonts w:ascii="Times New Roman" w:hAnsi="Times New Roman" w:cs="Times New Roman"/>
          <w:sz w:val="24"/>
          <w:szCs w:val="24"/>
          <w:lang w:bidi="hi-IN"/>
        </w:rPr>
      </w:pPr>
      <w:r>
        <w:rPr>
          <w:rFonts w:ascii="Times New Roman" w:hAnsi="Times New Roman" w:cs="Times New Roman"/>
          <w:sz w:val="24"/>
          <w:szCs w:val="24"/>
        </w:rPr>
        <w:t>T</w:t>
      </w:r>
      <w:r w:rsidR="00163751">
        <w:rPr>
          <w:rFonts w:ascii="Times New Roman" w:hAnsi="Times New Roman" w:cs="Times New Roman"/>
          <w:sz w:val="24"/>
          <w:szCs w:val="24"/>
        </w:rPr>
        <w:t>h</w:t>
      </w:r>
      <w:r w:rsidR="002061A5" w:rsidRPr="00E63360">
        <w:rPr>
          <w:rFonts w:ascii="Times New Roman" w:hAnsi="Times New Roman" w:cs="Times New Roman"/>
          <w:sz w:val="24"/>
          <w:szCs w:val="24"/>
        </w:rPr>
        <w:t xml:space="preserve">e </w:t>
      </w:r>
      <w:r w:rsidR="007F6EA2">
        <w:rPr>
          <w:rFonts w:ascii="Times New Roman" w:hAnsi="Times New Roman" w:cs="Times New Roman"/>
          <w:sz w:val="24"/>
          <w:szCs w:val="24"/>
        </w:rPr>
        <w:t>typical TGA/DTA curve</w:t>
      </w:r>
      <w:r>
        <w:rPr>
          <w:rFonts w:ascii="Times New Roman" w:hAnsi="Times New Roman" w:cs="Times New Roman"/>
          <w:sz w:val="24"/>
          <w:szCs w:val="24"/>
        </w:rPr>
        <w:t>s</w:t>
      </w:r>
      <w:r w:rsidR="00DD09CD">
        <w:rPr>
          <w:rFonts w:ascii="Times New Roman" w:hAnsi="Times New Roman" w:cs="Times New Roman"/>
          <w:sz w:val="24"/>
          <w:szCs w:val="24"/>
        </w:rPr>
        <w:t xml:space="preserve"> </w:t>
      </w:r>
      <w:r w:rsidR="00163751">
        <w:rPr>
          <w:rFonts w:ascii="Times New Roman" w:hAnsi="Times New Roman" w:cs="Times New Roman"/>
          <w:sz w:val="24"/>
          <w:szCs w:val="24"/>
        </w:rPr>
        <w:t>of Ni0.2Cu0.2Zn0.6Fe2</w:t>
      </w:r>
      <w:r w:rsidR="00163751" w:rsidRPr="00A75928">
        <w:rPr>
          <w:rFonts w:ascii="Times New Roman" w:hAnsi="Times New Roman" w:cs="Times New Roman"/>
          <w:color w:val="000000"/>
          <w:sz w:val="24"/>
          <w:szCs w:val="24"/>
          <w:vertAlign w:val="subscript"/>
        </w:rPr>
        <w:t>-</w:t>
      </w:r>
      <w:r w:rsidR="00163751" w:rsidRPr="00A75928">
        <w:rPr>
          <w:rFonts w:ascii="Times New Roman" w:hAnsi="Times New Roman" w:cs="Times New Roman"/>
          <w:sz w:val="24"/>
          <w:szCs w:val="24"/>
          <w:vertAlign w:val="subscript"/>
        </w:rPr>
        <w:t xml:space="preserve"> x</w:t>
      </w:r>
      <w:r w:rsidR="00163751">
        <w:rPr>
          <w:rFonts w:ascii="Times New Roman" w:hAnsi="Times New Roman" w:cs="Times New Roman"/>
          <w:sz w:val="24"/>
          <w:szCs w:val="24"/>
        </w:rPr>
        <w:t>Cr</w:t>
      </w:r>
      <w:r w:rsidR="00163751" w:rsidRPr="00A75928">
        <w:rPr>
          <w:rFonts w:ascii="Times New Roman" w:hAnsi="Times New Roman" w:cs="Times New Roman"/>
          <w:sz w:val="24"/>
          <w:szCs w:val="24"/>
          <w:vertAlign w:val="subscript"/>
        </w:rPr>
        <w:t>x</w:t>
      </w:r>
      <w:r w:rsidR="00163751" w:rsidRPr="00A75928">
        <w:rPr>
          <w:rFonts w:ascii="Times New Roman" w:hAnsi="Times New Roman" w:cs="Times New Roman"/>
          <w:sz w:val="24"/>
          <w:szCs w:val="24"/>
        </w:rPr>
        <w:t>O</w:t>
      </w:r>
      <w:r w:rsidR="00163751" w:rsidRPr="00A75928">
        <w:rPr>
          <w:rFonts w:ascii="Times New Roman" w:hAnsi="Times New Roman" w:cs="Times New Roman"/>
          <w:sz w:val="24"/>
          <w:szCs w:val="24"/>
          <w:vertAlign w:val="subscript"/>
        </w:rPr>
        <w:t>4</w:t>
      </w:r>
      <w:r w:rsidR="00163751">
        <w:rPr>
          <w:rFonts w:ascii="Times New Roman" w:hAnsi="Times New Roman" w:cs="Times New Roman"/>
          <w:color w:val="000000"/>
          <w:sz w:val="24"/>
          <w:szCs w:val="24"/>
        </w:rPr>
        <w:t xml:space="preserve"> (x = 0.0</w:t>
      </w:r>
      <w:r>
        <w:rPr>
          <w:rFonts w:ascii="Times New Roman" w:hAnsi="Times New Roman" w:cs="Times New Roman"/>
          <w:color w:val="000000"/>
          <w:sz w:val="24"/>
          <w:szCs w:val="24"/>
        </w:rPr>
        <w:t>; Figure 1</w:t>
      </w:r>
      <w:r w:rsidR="00163751">
        <w:rPr>
          <w:rFonts w:ascii="Times New Roman" w:hAnsi="Times New Roman" w:cs="Times New Roman"/>
          <w:color w:val="000000"/>
          <w:sz w:val="24"/>
          <w:szCs w:val="24"/>
        </w:rPr>
        <w:t xml:space="preserve">) </w:t>
      </w:r>
      <w:r w:rsidR="00ED195B">
        <w:rPr>
          <w:rFonts w:ascii="Times New Roman" w:hAnsi="Times New Roman" w:cs="Times New Roman"/>
          <w:color w:val="000000"/>
          <w:sz w:val="24"/>
          <w:szCs w:val="24"/>
        </w:rPr>
        <w:t xml:space="preserve">and </w:t>
      </w:r>
      <w:r w:rsidR="00163751" w:rsidRPr="00233523">
        <w:rPr>
          <w:rFonts w:ascii="Times New Roman" w:hAnsi="Times New Roman" w:cs="Times New Roman"/>
          <w:sz w:val="24"/>
          <w:szCs w:val="24"/>
          <w:lang w:bidi="hi-IN"/>
        </w:rPr>
        <w:t xml:space="preserve"> </w:t>
      </w:r>
      <w:r w:rsidR="00163751">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(x=1.0; </w:t>
      </w:r>
      <w:r w:rsidR="00ED195B">
        <w:rPr>
          <w:rFonts w:ascii="Times New Roman" w:hAnsi="Times New Roman" w:cs="Times New Roman"/>
          <w:color w:val="000000"/>
          <w:sz w:val="24"/>
          <w:szCs w:val="24"/>
        </w:rPr>
        <w:t>Figure 2</w:t>
      </w:r>
      <w:r>
        <w:rPr>
          <w:rFonts w:ascii="Times New Roman" w:hAnsi="Times New Roman" w:cs="Times New Roman"/>
          <w:color w:val="000000"/>
          <w:sz w:val="24"/>
          <w:szCs w:val="24"/>
        </w:rPr>
        <w:t>),</w:t>
      </w:r>
      <w:r w:rsidR="00ED195B">
        <w:rPr>
          <w:rFonts w:ascii="Times New Roman" w:hAnsi="Times New Roman" w:cs="Times New Roman"/>
          <w:color w:val="000000"/>
          <w:sz w:val="24"/>
          <w:szCs w:val="24"/>
        </w:rPr>
        <w:t xml:space="preserve"> </w:t>
      </w:r>
      <w:r w:rsidR="00E44A38" w:rsidRPr="00E44A38">
        <w:rPr>
          <w:rFonts w:ascii="Times New Roman" w:hAnsi="Times New Roman" w:cs="Times New Roman"/>
          <w:sz w:val="24"/>
          <w:szCs w:val="24"/>
        </w:rPr>
        <w:t>illustrates</w:t>
      </w:r>
      <w:r w:rsidR="00DD09CD" w:rsidRPr="00E44A38">
        <w:rPr>
          <w:rFonts w:ascii="Times New Roman" w:hAnsi="Times New Roman" w:cs="Times New Roman"/>
          <w:sz w:val="24"/>
          <w:szCs w:val="24"/>
        </w:rPr>
        <w:t xml:space="preserve"> tw</w:t>
      </w:r>
      <w:r w:rsidR="00DD09CD">
        <w:rPr>
          <w:rFonts w:ascii="Times New Roman" w:hAnsi="Times New Roman" w:cs="Times New Roman"/>
          <w:sz w:val="24"/>
          <w:szCs w:val="24"/>
        </w:rPr>
        <w:t>o</w:t>
      </w:r>
      <w:r w:rsidR="00DD09CD" w:rsidRPr="000E0D6A">
        <w:rPr>
          <w:rFonts w:ascii="Times New Roman" w:hAnsi="Times New Roman" w:cs="Times New Roman"/>
          <w:sz w:val="24"/>
          <w:szCs w:val="24"/>
        </w:rPr>
        <w:t xml:space="preserve"> weight loss steps. The first weight loss step in the temperature range of </w:t>
      </w:r>
      <w:r w:rsidR="00DD09CD" w:rsidRPr="000E4C22">
        <w:rPr>
          <w:rFonts w:ascii="Times New Roman" w:hAnsi="Times New Roman" w:cs="Times New Roman"/>
          <w:sz w:val="24"/>
          <w:szCs w:val="24"/>
        </w:rPr>
        <w:t>30-100 °C,</w:t>
      </w:r>
      <w:r w:rsidR="00DD09CD" w:rsidRPr="000E0D6A">
        <w:rPr>
          <w:rFonts w:ascii="Times New Roman" w:hAnsi="Times New Roman" w:cs="Times New Roman"/>
          <w:sz w:val="24"/>
          <w:szCs w:val="24"/>
        </w:rPr>
        <w:t xml:space="preserve"> </w:t>
      </w:r>
      <w:r w:rsidR="00ED195B">
        <w:rPr>
          <w:rFonts w:ascii="Times New Roman" w:hAnsi="Times New Roman" w:cs="Times New Roman"/>
          <w:sz w:val="24"/>
          <w:szCs w:val="24"/>
        </w:rPr>
        <w:t xml:space="preserve">corresponding to </w:t>
      </w:r>
      <w:r w:rsidR="00DD09CD" w:rsidRPr="000E0D6A">
        <w:rPr>
          <w:rFonts w:ascii="Times New Roman" w:hAnsi="Times New Roman" w:cs="Times New Roman"/>
          <w:sz w:val="24"/>
          <w:szCs w:val="24"/>
        </w:rPr>
        <w:t xml:space="preserve"> endothermic peak </w:t>
      </w:r>
      <w:r w:rsidR="00DD09CD">
        <w:rPr>
          <w:rFonts w:ascii="Times New Roman" w:hAnsi="Times New Roman" w:cs="Times New Roman"/>
          <w:sz w:val="24"/>
          <w:szCs w:val="24"/>
        </w:rPr>
        <w:t xml:space="preserve">around 80 </w:t>
      </w:r>
      <w:r w:rsidR="00DD09CD">
        <w:rPr>
          <w:rFonts w:ascii="Times New Roman" w:hAnsi="Times New Roman" w:cs="Times New Roman"/>
          <w:sz w:val="24"/>
          <w:szCs w:val="24"/>
          <w:vertAlign w:val="superscript"/>
        </w:rPr>
        <w:t>o</w:t>
      </w:r>
      <w:r w:rsidR="00DD09CD">
        <w:rPr>
          <w:rFonts w:ascii="Times New Roman" w:hAnsi="Times New Roman" w:cs="Times New Roman"/>
          <w:sz w:val="24"/>
          <w:szCs w:val="24"/>
        </w:rPr>
        <w:t>C</w:t>
      </w:r>
      <w:r w:rsidR="00DD09CD" w:rsidRPr="000E0D6A">
        <w:rPr>
          <w:rFonts w:ascii="Times New Roman" w:hAnsi="Times New Roman" w:cs="Times New Roman"/>
          <w:sz w:val="24"/>
          <w:szCs w:val="24"/>
        </w:rPr>
        <w:t>,</w:t>
      </w:r>
      <w:r w:rsidR="00DD09CD">
        <w:rPr>
          <w:rFonts w:ascii="Times New Roman" w:hAnsi="Times New Roman" w:cs="Times New Roman"/>
          <w:sz w:val="24"/>
          <w:szCs w:val="24"/>
        </w:rPr>
        <w:t xml:space="preserve"> which </w:t>
      </w:r>
      <w:r w:rsidR="00DD09CD" w:rsidRPr="000E0D6A">
        <w:rPr>
          <w:rFonts w:ascii="Times New Roman" w:hAnsi="Times New Roman" w:cs="Times New Roman"/>
          <w:sz w:val="24"/>
          <w:szCs w:val="24"/>
        </w:rPr>
        <w:t xml:space="preserve">is due to the loss of </w:t>
      </w:r>
      <w:r w:rsidR="00DD09CD" w:rsidRPr="00106AEB">
        <w:rPr>
          <w:rFonts w:ascii="Times New Roman" w:hAnsi="Times New Roman" w:cs="Times New Roman"/>
          <w:sz w:val="24"/>
          <w:szCs w:val="24"/>
        </w:rPr>
        <w:t>coordination</w:t>
      </w:r>
      <w:r w:rsidR="00DD09CD" w:rsidRPr="000E0D6A">
        <w:rPr>
          <w:rFonts w:ascii="Times New Roman" w:hAnsi="Times New Roman" w:cs="Times New Roman"/>
          <w:sz w:val="24"/>
          <w:szCs w:val="24"/>
        </w:rPr>
        <w:t xml:space="preserve"> water in the </w:t>
      </w:r>
      <w:r w:rsidR="00DD09CD">
        <w:rPr>
          <w:rFonts w:ascii="Times New Roman" w:hAnsi="Times New Roman" w:cs="Times New Roman"/>
          <w:sz w:val="24"/>
          <w:szCs w:val="24"/>
        </w:rPr>
        <w:t>precursor</w:t>
      </w:r>
      <w:r w:rsidR="00DD09CD" w:rsidRPr="000E0D6A">
        <w:rPr>
          <w:rFonts w:ascii="Times New Roman" w:hAnsi="Times New Roman" w:cs="Times New Roman"/>
          <w:sz w:val="24"/>
          <w:szCs w:val="24"/>
        </w:rPr>
        <w:t xml:space="preserve">. The second weight loss step </w:t>
      </w:r>
      <w:r w:rsidR="00DD09CD">
        <w:rPr>
          <w:rFonts w:ascii="Times New Roman" w:hAnsi="Times New Roman" w:cs="Times New Roman"/>
          <w:sz w:val="24"/>
          <w:szCs w:val="24"/>
        </w:rPr>
        <w:t xml:space="preserve">observed </w:t>
      </w:r>
      <w:r w:rsidR="00DD09CD" w:rsidRPr="000E0D6A">
        <w:rPr>
          <w:rFonts w:ascii="Times New Roman" w:hAnsi="Times New Roman" w:cs="Times New Roman"/>
          <w:sz w:val="24"/>
          <w:szCs w:val="24"/>
        </w:rPr>
        <w:t xml:space="preserve">in the temperature range of </w:t>
      </w:r>
      <w:r w:rsidR="00DD09CD" w:rsidRPr="000E4C22">
        <w:rPr>
          <w:rFonts w:ascii="Times New Roman" w:hAnsi="Times New Roman" w:cs="Times New Roman"/>
          <w:sz w:val="24"/>
          <w:szCs w:val="24"/>
        </w:rPr>
        <w:t>310-425</w:t>
      </w:r>
      <w:r w:rsidR="0047713F">
        <w:rPr>
          <w:rFonts w:ascii="Times New Roman" w:hAnsi="Times New Roman" w:cs="Times New Roman"/>
          <w:sz w:val="24"/>
          <w:szCs w:val="24"/>
        </w:rPr>
        <w:t xml:space="preserve"> </w:t>
      </w:r>
      <w:r w:rsidR="00DD09CD" w:rsidRPr="00106AEB">
        <w:rPr>
          <w:rFonts w:ascii="Times New Roman" w:hAnsi="Times New Roman" w:cs="Times New Roman"/>
          <w:sz w:val="24"/>
          <w:szCs w:val="24"/>
        </w:rPr>
        <w:t>°C</w:t>
      </w:r>
      <w:r w:rsidR="00DD09CD" w:rsidRPr="000E0D6A">
        <w:rPr>
          <w:rFonts w:ascii="Times New Roman" w:hAnsi="Times New Roman" w:cs="Times New Roman"/>
          <w:sz w:val="24"/>
          <w:szCs w:val="24"/>
        </w:rPr>
        <w:t xml:space="preserve"> </w:t>
      </w:r>
      <w:r w:rsidR="00ED195B">
        <w:rPr>
          <w:rFonts w:ascii="Times New Roman" w:hAnsi="Times New Roman" w:cs="Times New Roman"/>
          <w:sz w:val="24"/>
          <w:szCs w:val="24"/>
        </w:rPr>
        <w:t xml:space="preserve">corresponding to </w:t>
      </w:r>
      <w:r w:rsidR="00DD09CD" w:rsidRPr="000E0D6A">
        <w:rPr>
          <w:rFonts w:ascii="Times New Roman" w:hAnsi="Times New Roman" w:cs="Times New Roman"/>
          <w:sz w:val="24"/>
          <w:szCs w:val="24"/>
        </w:rPr>
        <w:t xml:space="preserve">the exothermic peak around </w:t>
      </w:r>
      <w:r w:rsidR="00DD09CD" w:rsidRPr="000E4C22">
        <w:rPr>
          <w:rFonts w:ascii="Times New Roman" w:hAnsi="Times New Roman" w:cs="Times New Roman"/>
          <w:sz w:val="24"/>
          <w:szCs w:val="24"/>
        </w:rPr>
        <w:t>3</w:t>
      </w:r>
      <w:r w:rsidR="00466A03">
        <w:rPr>
          <w:rFonts w:ascii="Times New Roman" w:hAnsi="Times New Roman" w:cs="Times New Roman"/>
          <w:sz w:val="24"/>
          <w:szCs w:val="24"/>
        </w:rPr>
        <w:t>8</w:t>
      </w:r>
      <w:r w:rsidR="00DD09CD" w:rsidRPr="000E4C22">
        <w:rPr>
          <w:rFonts w:ascii="Times New Roman" w:hAnsi="Times New Roman" w:cs="Times New Roman"/>
          <w:sz w:val="24"/>
          <w:szCs w:val="24"/>
        </w:rPr>
        <w:t>0</w:t>
      </w:r>
      <w:r w:rsidR="001A5E43">
        <w:rPr>
          <w:rFonts w:ascii="Times New Roman" w:hAnsi="Times New Roman" w:cs="Times New Roman"/>
          <w:sz w:val="24"/>
          <w:szCs w:val="24"/>
        </w:rPr>
        <w:t xml:space="preserve"> </w:t>
      </w:r>
      <w:r w:rsidR="00DD09CD" w:rsidRPr="000E4C22">
        <w:rPr>
          <w:rFonts w:ascii="Times New Roman" w:hAnsi="Times New Roman" w:cs="Times New Roman"/>
          <w:sz w:val="24"/>
          <w:szCs w:val="24"/>
        </w:rPr>
        <w:t>°C</w:t>
      </w:r>
      <w:r w:rsidR="00DD09CD" w:rsidRPr="000E0D6A">
        <w:rPr>
          <w:rFonts w:ascii="Times New Roman" w:hAnsi="Times New Roman" w:cs="Times New Roman"/>
          <w:sz w:val="24"/>
          <w:szCs w:val="24"/>
        </w:rPr>
        <w:t xml:space="preserve">, is as a result of the </w:t>
      </w:r>
      <w:r w:rsidR="00DD09CD" w:rsidRPr="00233523">
        <w:rPr>
          <w:rFonts w:ascii="Times New Roman" w:hAnsi="Times New Roman" w:cs="Times New Roman"/>
          <w:sz w:val="24"/>
          <w:szCs w:val="24"/>
          <w:lang w:bidi="hi-IN"/>
        </w:rPr>
        <w:t>decomposition of unreacted starting citric</w:t>
      </w:r>
      <w:r w:rsidR="00DD09CD">
        <w:rPr>
          <w:rFonts w:ascii="Times New Roman" w:hAnsi="Times New Roman" w:cs="Times New Roman"/>
          <w:sz w:val="24"/>
          <w:szCs w:val="24"/>
          <w:lang w:bidi="hi-IN"/>
        </w:rPr>
        <w:t xml:space="preserve"> </w:t>
      </w:r>
      <w:r w:rsidR="00DD09CD" w:rsidRPr="00233523">
        <w:rPr>
          <w:rFonts w:ascii="Times New Roman" w:hAnsi="Times New Roman" w:cs="Times New Roman"/>
          <w:sz w:val="24"/>
          <w:szCs w:val="24"/>
          <w:lang w:bidi="hi-IN"/>
        </w:rPr>
        <w:t>acid remained after combustion</w:t>
      </w:r>
      <w:r w:rsidR="00DD09CD">
        <w:rPr>
          <w:rFonts w:ascii="Times New Roman" w:hAnsi="Times New Roman" w:cs="Times New Roman"/>
          <w:sz w:val="24"/>
          <w:szCs w:val="24"/>
          <w:lang w:bidi="hi-IN"/>
        </w:rPr>
        <w:t>.</w:t>
      </w:r>
      <w:r w:rsidR="00DD09CD" w:rsidRPr="00233523">
        <w:rPr>
          <w:rFonts w:ascii="Times New Roman" w:hAnsi="Times New Roman" w:cs="Times New Roman"/>
          <w:sz w:val="24"/>
          <w:szCs w:val="24"/>
          <w:lang w:bidi="hi-IN"/>
        </w:rPr>
        <w:t xml:space="preserve"> </w:t>
      </w:r>
      <w:r w:rsidR="003C7986" w:rsidRPr="00B227C3">
        <w:rPr>
          <w:rFonts w:ascii="Times New Roman" w:hAnsi="Times New Roman" w:cs="Times New Roman"/>
          <w:sz w:val="24"/>
          <w:szCs w:val="24"/>
          <w:lang w:bidi="hi-IN"/>
        </w:rPr>
        <w:t>The</w:t>
      </w:r>
      <w:r w:rsidR="003C7986">
        <w:rPr>
          <w:rFonts w:ascii="Times New Roman" w:hAnsi="Times New Roman" w:cs="Times New Roman"/>
          <w:sz w:val="24"/>
          <w:szCs w:val="24"/>
          <w:lang w:bidi="hi-IN"/>
        </w:rPr>
        <w:t xml:space="preserve"> </w:t>
      </w:r>
      <w:r w:rsidR="003C7986" w:rsidRPr="00B227C3">
        <w:rPr>
          <w:rFonts w:ascii="Times New Roman" w:hAnsi="Times New Roman" w:cs="Times New Roman"/>
          <w:sz w:val="24"/>
          <w:szCs w:val="24"/>
          <w:lang w:bidi="hi-IN"/>
        </w:rPr>
        <w:t xml:space="preserve">released heat in the process of </w:t>
      </w:r>
      <w:r w:rsidR="003C7986" w:rsidRPr="00B227C3">
        <w:rPr>
          <w:rFonts w:ascii="Times New Roman" w:hAnsi="Times New Roman" w:cs="Times New Roman"/>
          <w:sz w:val="24"/>
          <w:szCs w:val="24"/>
          <w:lang w:bidi="hi-IN"/>
        </w:rPr>
        <w:lastRenderedPageBreak/>
        <w:t>exothermic decomposition</w:t>
      </w:r>
      <w:r w:rsidR="003C7986">
        <w:rPr>
          <w:rFonts w:ascii="Times New Roman" w:hAnsi="Times New Roman" w:cs="Times New Roman"/>
          <w:sz w:val="24"/>
          <w:szCs w:val="24"/>
          <w:lang w:bidi="hi-IN"/>
        </w:rPr>
        <w:t xml:space="preserve"> </w:t>
      </w:r>
      <w:r w:rsidR="003C7986" w:rsidRPr="00B227C3">
        <w:rPr>
          <w:rFonts w:ascii="Times New Roman" w:hAnsi="Times New Roman" w:cs="Times New Roman"/>
          <w:sz w:val="24"/>
          <w:szCs w:val="24"/>
          <w:lang w:bidi="hi-IN"/>
        </w:rPr>
        <w:t>has been observed to be sufficient for complete conversion</w:t>
      </w:r>
      <w:r w:rsidR="003C7986">
        <w:rPr>
          <w:rFonts w:ascii="Times New Roman" w:hAnsi="Times New Roman" w:cs="Times New Roman"/>
          <w:sz w:val="24"/>
          <w:szCs w:val="24"/>
          <w:lang w:bidi="hi-IN"/>
        </w:rPr>
        <w:t xml:space="preserve"> </w:t>
      </w:r>
      <w:r w:rsidR="003C7986" w:rsidRPr="00B227C3">
        <w:rPr>
          <w:rFonts w:ascii="Times New Roman" w:hAnsi="Times New Roman" w:cs="Times New Roman"/>
          <w:sz w:val="24"/>
          <w:szCs w:val="24"/>
          <w:lang w:bidi="hi-IN"/>
        </w:rPr>
        <w:t xml:space="preserve">of the metal </w:t>
      </w:r>
      <w:r w:rsidR="003C7986">
        <w:rPr>
          <w:rFonts w:ascii="Times New Roman" w:hAnsi="Times New Roman" w:cs="Times New Roman"/>
          <w:sz w:val="24"/>
          <w:szCs w:val="24"/>
          <w:lang w:bidi="hi-IN"/>
        </w:rPr>
        <w:t>precursors</w:t>
      </w:r>
      <w:r w:rsidR="003C7986" w:rsidRPr="00B227C3">
        <w:rPr>
          <w:rFonts w:ascii="Times New Roman" w:hAnsi="Times New Roman" w:cs="Times New Roman"/>
          <w:sz w:val="24"/>
          <w:szCs w:val="24"/>
          <w:lang w:bidi="hi-IN"/>
        </w:rPr>
        <w:t xml:space="preserve"> to metal oxides</w:t>
      </w:r>
      <w:r w:rsidR="003C7986">
        <w:rPr>
          <w:rFonts w:ascii="Times New Roman" w:hAnsi="Times New Roman" w:cs="Times New Roman"/>
          <w:sz w:val="24"/>
          <w:szCs w:val="24"/>
          <w:lang w:bidi="hi-IN"/>
        </w:rPr>
        <w:t>.</w:t>
      </w:r>
      <w:r w:rsidR="003C7986" w:rsidRPr="00D407FB">
        <w:rPr>
          <w:rFonts w:ascii="Times New Roman" w:hAnsi="Times New Roman" w:cs="Times New Roman"/>
          <w:sz w:val="24"/>
          <w:szCs w:val="24"/>
          <w:vertAlign w:val="superscript"/>
          <w:lang w:bidi="hi-IN"/>
        </w:rPr>
        <w:t>8</w:t>
      </w:r>
    </w:p>
    <w:p w:rsidR="007F6EA2" w:rsidRDefault="000C69AB" w:rsidP="006D485B">
      <w:pPr>
        <w:spacing w:after="0" w:line="360" w:lineRule="auto"/>
        <w:rPr>
          <w:rFonts w:ascii="Times New Roman" w:hAnsi="Times New Roman" w:cs="Times New Roman"/>
          <w:color w:val="000000"/>
          <w:sz w:val="24"/>
          <w:szCs w:val="24"/>
        </w:rPr>
      </w:pPr>
      <w:r>
        <w:rPr>
          <w:rFonts w:ascii="Times New Roman" w:hAnsi="Times New Roman" w:cs="Times New Roman"/>
          <w:noProof/>
          <w:color w:val="000000"/>
          <w:sz w:val="24"/>
          <w:szCs w:val="24"/>
          <w:lang w:bidi="hi-IN"/>
        </w:rPr>
        <w:drawing>
          <wp:inline distT="0" distB="0" distL="0" distR="0">
            <wp:extent cx="2880000" cy="2157942"/>
            <wp:effectExtent l="19050" t="0" r="0" b="0"/>
            <wp:docPr id="13" name="Picture 13" descr="E:\papers for pub\Re submited acta chim sol cr\Figures\Figure2.jp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papers for pub\Re submited acta chim sol cr\Figures\Figure2.jpj.jpg"/>
                    <pic:cNvPicPr>
                      <a:picLocks noChangeAspect="1" noChangeArrowheads="1"/>
                    </pic:cNvPicPr>
                  </pic:nvPicPr>
                  <pic:blipFill>
                    <a:blip r:embed="rId10" cstate="print"/>
                    <a:srcRect/>
                    <a:stretch>
                      <a:fillRect/>
                    </a:stretch>
                  </pic:blipFill>
                  <pic:spPr bwMode="auto">
                    <a:xfrm>
                      <a:off x="0" y="0"/>
                      <a:ext cx="2880000" cy="2157942"/>
                    </a:xfrm>
                    <a:prstGeom prst="rect">
                      <a:avLst/>
                    </a:prstGeom>
                    <a:noFill/>
                    <a:ln w="9525">
                      <a:noFill/>
                      <a:miter lim="800000"/>
                      <a:headEnd/>
                      <a:tailEnd/>
                    </a:ln>
                  </pic:spPr>
                </pic:pic>
              </a:graphicData>
            </a:graphic>
          </wp:inline>
        </w:drawing>
      </w:r>
      <w:r w:rsidR="00F0355C">
        <w:rPr>
          <w:rFonts w:ascii="Times New Roman" w:hAnsi="Times New Roman" w:cs="Times New Roman"/>
          <w:color w:val="000000"/>
          <w:sz w:val="24"/>
          <w:szCs w:val="24"/>
        </w:rPr>
        <w:t xml:space="preserve"> </w:t>
      </w:r>
    </w:p>
    <w:p w:rsidR="000650D2" w:rsidRPr="000C69AB" w:rsidRDefault="000650D2" w:rsidP="000650D2">
      <w:pPr>
        <w:spacing w:after="240" w:line="360" w:lineRule="auto"/>
        <w:rPr>
          <w:rFonts w:ascii="Times New Roman" w:hAnsi="Times New Roman" w:cs="Times New Roman"/>
          <w:color w:val="000000"/>
          <w:sz w:val="20"/>
          <w:szCs w:val="20"/>
        </w:rPr>
      </w:pPr>
      <w:r w:rsidRPr="000C69AB">
        <w:rPr>
          <w:rFonts w:ascii="Times New Roman" w:hAnsi="Times New Roman" w:cs="Times New Roman"/>
          <w:b/>
          <w:sz w:val="20"/>
          <w:szCs w:val="20"/>
        </w:rPr>
        <w:t xml:space="preserve">Figure 2: </w:t>
      </w:r>
      <w:r w:rsidRPr="000C69AB">
        <w:rPr>
          <w:rFonts w:ascii="Times New Roman" w:hAnsi="Times New Roman" w:cs="Times New Roman"/>
          <w:sz w:val="20"/>
          <w:szCs w:val="20"/>
        </w:rPr>
        <w:t xml:space="preserve">TGA-DTA plot for precursor of </w:t>
      </w:r>
      <w:r w:rsidRPr="000C69AB">
        <w:rPr>
          <w:rFonts w:ascii="Times New Roman" w:hAnsi="Times New Roman" w:cs="Times New Roman"/>
          <w:color w:val="000000"/>
          <w:sz w:val="20"/>
          <w:szCs w:val="20"/>
        </w:rPr>
        <w:t>Ni</w:t>
      </w:r>
      <w:r w:rsidRPr="000C69AB">
        <w:rPr>
          <w:rFonts w:ascii="Times New Roman" w:hAnsi="Times New Roman" w:cs="Times New Roman"/>
          <w:color w:val="000000"/>
          <w:sz w:val="20"/>
          <w:szCs w:val="20"/>
          <w:vertAlign w:val="subscript"/>
        </w:rPr>
        <w:t>0.2</w:t>
      </w:r>
      <w:r w:rsidRPr="000C69AB">
        <w:rPr>
          <w:rFonts w:ascii="Times New Roman" w:hAnsi="Times New Roman" w:cs="Times New Roman"/>
          <w:color w:val="000000"/>
          <w:sz w:val="20"/>
          <w:szCs w:val="20"/>
        </w:rPr>
        <w:t>Cu</w:t>
      </w:r>
      <w:r w:rsidRPr="000C69AB">
        <w:rPr>
          <w:rFonts w:ascii="Times New Roman" w:hAnsi="Times New Roman" w:cs="Times New Roman"/>
          <w:color w:val="000000"/>
          <w:sz w:val="20"/>
          <w:szCs w:val="20"/>
          <w:vertAlign w:val="subscript"/>
        </w:rPr>
        <w:t>0.2</w:t>
      </w:r>
      <w:r w:rsidRPr="000C69AB">
        <w:rPr>
          <w:rFonts w:ascii="Times New Roman" w:hAnsi="Times New Roman" w:cs="Times New Roman"/>
          <w:color w:val="000000"/>
          <w:sz w:val="20"/>
          <w:szCs w:val="20"/>
        </w:rPr>
        <w:t>Zn</w:t>
      </w:r>
      <w:r w:rsidRPr="000C69AB">
        <w:rPr>
          <w:rFonts w:ascii="Times New Roman" w:hAnsi="Times New Roman" w:cs="Times New Roman"/>
          <w:color w:val="000000"/>
          <w:sz w:val="20"/>
          <w:szCs w:val="20"/>
          <w:vertAlign w:val="subscript"/>
        </w:rPr>
        <w:t>0.6</w:t>
      </w:r>
      <w:r w:rsidRPr="000C69AB">
        <w:rPr>
          <w:rFonts w:ascii="Times New Roman" w:hAnsi="Times New Roman" w:cs="Times New Roman"/>
          <w:color w:val="000000"/>
          <w:sz w:val="20"/>
          <w:szCs w:val="20"/>
        </w:rPr>
        <w:t>Fe</w:t>
      </w:r>
      <w:r w:rsidRPr="000C69AB">
        <w:rPr>
          <w:rFonts w:ascii="Times New Roman" w:hAnsi="Times New Roman" w:cs="Times New Roman"/>
          <w:color w:val="000000"/>
          <w:sz w:val="20"/>
          <w:szCs w:val="20"/>
          <w:vertAlign w:val="subscript"/>
        </w:rPr>
        <w:t>2-</w:t>
      </w:r>
      <w:r w:rsidRPr="000C69AB">
        <w:rPr>
          <w:rFonts w:ascii="Times New Roman" w:hAnsi="Times New Roman" w:cs="Times New Roman"/>
          <w:sz w:val="20"/>
          <w:szCs w:val="20"/>
          <w:vertAlign w:val="subscript"/>
        </w:rPr>
        <w:t xml:space="preserve"> x</w:t>
      </w:r>
      <w:r w:rsidRPr="000C69AB">
        <w:rPr>
          <w:rFonts w:ascii="Times New Roman" w:hAnsi="Times New Roman" w:cs="Times New Roman"/>
          <w:sz w:val="20"/>
          <w:szCs w:val="20"/>
        </w:rPr>
        <w:t>Cr</w:t>
      </w:r>
      <w:r w:rsidRPr="000C69AB">
        <w:rPr>
          <w:rFonts w:ascii="Times New Roman" w:hAnsi="Times New Roman" w:cs="Times New Roman"/>
          <w:sz w:val="20"/>
          <w:szCs w:val="20"/>
          <w:vertAlign w:val="subscript"/>
        </w:rPr>
        <w:t>x</w:t>
      </w:r>
      <w:r w:rsidRPr="000C69AB">
        <w:rPr>
          <w:rFonts w:ascii="Times New Roman" w:hAnsi="Times New Roman" w:cs="Times New Roman"/>
          <w:sz w:val="20"/>
          <w:szCs w:val="20"/>
        </w:rPr>
        <w:t>O</w:t>
      </w:r>
      <w:r w:rsidRPr="000C69AB">
        <w:rPr>
          <w:rFonts w:ascii="Times New Roman" w:hAnsi="Times New Roman" w:cs="Times New Roman"/>
          <w:sz w:val="20"/>
          <w:szCs w:val="20"/>
          <w:vertAlign w:val="subscript"/>
        </w:rPr>
        <w:t>4</w:t>
      </w:r>
      <w:r w:rsidRPr="000C69AB">
        <w:rPr>
          <w:rFonts w:ascii="Times New Roman" w:hAnsi="Times New Roman" w:cs="Times New Roman"/>
          <w:color w:val="000000"/>
          <w:sz w:val="20"/>
          <w:szCs w:val="20"/>
        </w:rPr>
        <w:t xml:space="preserve"> (x = 1.0) </w:t>
      </w:r>
    </w:p>
    <w:p w:rsidR="00120130" w:rsidRDefault="00DD09CD" w:rsidP="006D485B">
      <w:pPr>
        <w:autoSpaceDE w:val="0"/>
        <w:autoSpaceDN w:val="0"/>
        <w:adjustRightInd w:val="0"/>
        <w:spacing w:after="0" w:line="360" w:lineRule="auto"/>
        <w:jc w:val="both"/>
        <w:rPr>
          <w:rFonts w:ascii="Times New Roman" w:hAnsi="Times New Roman" w:cs="Times New Roman"/>
          <w:sz w:val="24"/>
          <w:szCs w:val="24"/>
        </w:rPr>
      </w:pPr>
      <w:r w:rsidRPr="000E0D6A">
        <w:rPr>
          <w:rFonts w:ascii="Times New Roman" w:hAnsi="Times New Roman" w:cs="Times New Roman"/>
          <w:sz w:val="24"/>
          <w:szCs w:val="24"/>
        </w:rPr>
        <w:t xml:space="preserve">Almost no weight loss was observed above </w:t>
      </w:r>
      <w:r w:rsidRPr="00A924C2">
        <w:rPr>
          <w:rFonts w:ascii="Times New Roman" w:hAnsi="Times New Roman" w:cs="Times New Roman"/>
          <w:sz w:val="24"/>
          <w:szCs w:val="24"/>
        </w:rPr>
        <w:t>425 °C</w:t>
      </w:r>
      <w:r w:rsidRPr="000E0D6A">
        <w:rPr>
          <w:rFonts w:ascii="Times New Roman" w:hAnsi="Times New Roman" w:cs="Times New Roman"/>
          <w:sz w:val="24"/>
          <w:szCs w:val="24"/>
        </w:rPr>
        <w:t xml:space="preserve">, </w:t>
      </w:r>
      <w:r>
        <w:rPr>
          <w:rFonts w:ascii="Times New Roman" w:hAnsi="Times New Roman" w:cs="Times New Roman"/>
          <w:sz w:val="24"/>
          <w:szCs w:val="24"/>
        </w:rPr>
        <w:t>representing</w:t>
      </w:r>
      <w:r w:rsidRPr="000E0D6A">
        <w:rPr>
          <w:rFonts w:ascii="Times New Roman" w:hAnsi="Times New Roman" w:cs="Times New Roman"/>
          <w:sz w:val="24"/>
          <w:szCs w:val="24"/>
        </w:rPr>
        <w:t xml:space="preserve"> the presence of only </w:t>
      </w:r>
      <w:r w:rsidRPr="00C37FC0">
        <w:rPr>
          <w:rFonts w:ascii="Times New Roman" w:hAnsi="Times New Roman" w:cs="Times New Roman"/>
          <w:sz w:val="24"/>
          <w:szCs w:val="24"/>
        </w:rPr>
        <w:t>Ni</w:t>
      </w:r>
      <w:r w:rsidRPr="00C37FC0">
        <w:rPr>
          <w:rFonts w:ascii="Times New Roman" w:hAnsi="Times New Roman" w:cs="Times New Roman"/>
          <w:sz w:val="24"/>
          <w:szCs w:val="24"/>
          <w:vertAlign w:val="subscript"/>
        </w:rPr>
        <w:t>0.2</w:t>
      </w:r>
      <w:r w:rsidRPr="00C37FC0">
        <w:rPr>
          <w:rFonts w:ascii="Times New Roman" w:hAnsi="Times New Roman" w:cs="Times New Roman"/>
          <w:sz w:val="24"/>
          <w:szCs w:val="24"/>
        </w:rPr>
        <w:t>Cu</w:t>
      </w:r>
      <w:r w:rsidRPr="00C37FC0">
        <w:rPr>
          <w:rFonts w:ascii="Times New Roman" w:hAnsi="Times New Roman" w:cs="Times New Roman"/>
          <w:sz w:val="24"/>
          <w:szCs w:val="24"/>
          <w:vertAlign w:val="subscript"/>
        </w:rPr>
        <w:t>0.2</w:t>
      </w:r>
      <w:r w:rsidRPr="00C37FC0">
        <w:rPr>
          <w:rFonts w:ascii="Times New Roman" w:hAnsi="Times New Roman" w:cs="Times New Roman"/>
          <w:sz w:val="24"/>
          <w:szCs w:val="24"/>
        </w:rPr>
        <w:t>Zn</w:t>
      </w:r>
      <w:r w:rsidRPr="00C37FC0">
        <w:rPr>
          <w:rFonts w:ascii="Times New Roman" w:hAnsi="Times New Roman" w:cs="Times New Roman"/>
          <w:sz w:val="24"/>
          <w:szCs w:val="24"/>
          <w:vertAlign w:val="subscript"/>
        </w:rPr>
        <w:t>0.6</w:t>
      </w:r>
      <w:r w:rsidRPr="00C37FC0">
        <w:rPr>
          <w:rFonts w:ascii="Times New Roman" w:hAnsi="Times New Roman" w:cs="Times New Roman"/>
          <w:sz w:val="24"/>
          <w:szCs w:val="24"/>
        </w:rPr>
        <w:t>Fe</w:t>
      </w:r>
      <w:r w:rsidRPr="00C37FC0">
        <w:rPr>
          <w:rFonts w:ascii="Times New Roman" w:hAnsi="Times New Roman" w:cs="Times New Roman"/>
          <w:sz w:val="24"/>
          <w:szCs w:val="24"/>
          <w:vertAlign w:val="subscript"/>
        </w:rPr>
        <w:t>2-x</w:t>
      </w:r>
      <w:r w:rsidRPr="00C37FC0">
        <w:rPr>
          <w:rFonts w:ascii="Times New Roman" w:hAnsi="Times New Roman" w:cs="Times New Roman"/>
          <w:sz w:val="24"/>
          <w:szCs w:val="24"/>
        </w:rPr>
        <w:t>Cr</w:t>
      </w:r>
      <w:r w:rsidRPr="00C37FC0">
        <w:rPr>
          <w:rFonts w:ascii="Times New Roman" w:hAnsi="Times New Roman" w:cs="Times New Roman"/>
          <w:sz w:val="24"/>
          <w:szCs w:val="24"/>
          <w:vertAlign w:val="subscript"/>
        </w:rPr>
        <w:t>x</w:t>
      </w:r>
      <w:r w:rsidRPr="00C37FC0">
        <w:rPr>
          <w:rFonts w:ascii="Times New Roman" w:hAnsi="Times New Roman" w:cs="Times New Roman"/>
          <w:sz w:val="24"/>
          <w:szCs w:val="24"/>
        </w:rPr>
        <w:t>O</w:t>
      </w:r>
      <w:r w:rsidRPr="00C37FC0">
        <w:rPr>
          <w:rFonts w:ascii="Times New Roman" w:hAnsi="Times New Roman" w:cs="Times New Roman"/>
          <w:sz w:val="24"/>
          <w:szCs w:val="24"/>
          <w:vertAlign w:val="subscript"/>
        </w:rPr>
        <w:t>4</w:t>
      </w:r>
      <w:r w:rsidR="00F72C84">
        <w:rPr>
          <w:rFonts w:ascii="Times New Roman" w:hAnsi="Times New Roman" w:cs="Times New Roman"/>
          <w:sz w:val="24"/>
          <w:szCs w:val="24"/>
          <w:vertAlign w:val="subscript"/>
        </w:rPr>
        <w:t xml:space="preserve"> </w:t>
      </w:r>
      <w:r w:rsidR="00F72C84" w:rsidRPr="00466A03">
        <w:rPr>
          <w:rFonts w:ascii="Times New Roman" w:hAnsi="Times New Roman" w:cs="Times New Roman"/>
          <w:sz w:val="24"/>
          <w:szCs w:val="24"/>
        </w:rPr>
        <w:t>ferrites</w:t>
      </w:r>
      <w:r w:rsidRPr="006A5FB6">
        <w:rPr>
          <w:rFonts w:ascii="Times New Roman" w:hAnsi="Times New Roman" w:cs="Times New Roman"/>
          <w:color w:val="FF0000"/>
          <w:sz w:val="24"/>
          <w:szCs w:val="24"/>
          <w:vertAlign w:val="subscript"/>
        </w:rPr>
        <w:t xml:space="preserve"> </w:t>
      </w:r>
      <w:r w:rsidRPr="00A924C2">
        <w:rPr>
          <w:rFonts w:ascii="Times New Roman" w:hAnsi="Times New Roman" w:cs="Times New Roman"/>
          <w:sz w:val="24"/>
          <w:szCs w:val="24"/>
        </w:rPr>
        <w:t>in</w:t>
      </w:r>
      <w:r w:rsidRPr="000E0D6A">
        <w:rPr>
          <w:rFonts w:ascii="Times New Roman" w:hAnsi="Times New Roman" w:cs="Times New Roman"/>
          <w:sz w:val="24"/>
          <w:szCs w:val="24"/>
        </w:rPr>
        <w:t xml:space="preserve"> this temperature range. </w:t>
      </w:r>
      <w:r w:rsidR="000C69AB">
        <w:rPr>
          <w:rFonts w:ascii="Times New Roman" w:hAnsi="Times New Roman" w:cs="Times New Roman"/>
          <w:sz w:val="24"/>
          <w:szCs w:val="24"/>
          <w:lang w:bidi="hi-IN"/>
        </w:rPr>
        <w:t>Thus, t</w:t>
      </w:r>
      <w:r w:rsidR="00E14A58">
        <w:rPr>
          <w:rFonts w:ascii="Times New Roman" w:hAnsi="Times New Roman" w:cs="Times New Roman"/>
          <w:sz w:val="24"/>
          <w:szCs w:val="24"/>
        </w:rPr>
        <w:t>he synthesized</w:t>
      </w:r>
      <w:r w:rsidRPr="009E041F">
        <w:rPr>
          <w:rFonts w:ascii="Times New Roman" w:hAnsi="Times New Roman" w:cs="Times New Roman"/>
          <w:sz w:val="24"/>
          <w:szCs w:val="24"/>
        </w:rPr>
        <w:t xml:space="preserve"> all the </w:t>
      </w:r>
      <w:r w:rsidR="00E14A58">
        <w:rPr>
          <w:rFonts w:ascii="Times New Roman" w:hAnsi="Times New Roman" w:cs="Times New Roman"/>
          <w:sz w:val="24"/>
          <w:szCs w:val="24"/>
        </w:rPr>
        <w:t xml:space="preserve">precursor </w:t>
      </w:r>
      <w:r w:rsidRPr="009E041F">
        <w:rPr>
          <w:rFonts w:ascii="Times New Roman" w:hAnsi="Times New Roman" w:cs="Times New Roman"/>
          <w:sz w:val="24"/>
          <w:szCs w:val="24"/>
        </w:rPr>
        <w:t xml:space="preserve">samples were sintered at </w:t>
      </w:r>
      <w:r>
        <w:rPr>
          <w:rFonts w:ascii="Times New Roman" w:hAnsi="Times New Roman" w:cs="Times New Roman"/>
          <w:sz w:val="24"/>
          <w:szCs w:val="24"/>
        </w:rPr>
        <w:t>5</w:t>
      </w:r>
      <w:r w:rsidRPr="009E041F">
        <w:rPr>
          <w:rFonts w:ascii="Times New Roman" w:hAnsi="Times New Roman" w:cs="Times New Roman"/>
          <w:sz w:val="24"/>
          <w:szCs w:val="24"/>
        </w:rPr>
        <w:t xml:space="preserve">00 </w:t>
      </w:r>
      <w:r w:rsidRPr="009E041F">
        <w:rPr>
          <w:rFonts w:ascii="Times New Roman" w:hAnsi="Times New Roman" w:cs="Times New Roman"/>
          <w:sz w:val="24"/>
          <w:szCs w:val="24"/>
        </w:rPr>
        <w:sym w:font="Symbol" w:char="F0B0"/>
      </w:r>
      <w:r w:rsidRPr="009E041F">
        <w:rPr>
          <w:rFonts w:ascii="Times New Roman" w:hAnsi="Times New Roman" w:cs="Times New Roman"/>
          <w:sz w:val="24"/>
          <w:szCs w:val="24"/>
        </w:rPr>
        <w:t>C for 4 h</w:t>
      </w:r>
      <w:r>
        <w:rPr>
          <w:rFonts w:ascii="Times New Roman" w:hAnsi="Times New Roman" w:cs="Times New Roman"/>
          <w:sz w:val="24"/>
          <w:szCs w:val="24"/>
        </w:rPr>
        <w:t>our</w:t>
      </w:r>
      <w:r w:rsidRPr="009E041F">
        <w:rPr>
          <w:rFonts w:ascii="Times New Roman" w:hAnsi="Times New Roman" w:cs="Times New Roman"/>
          <w:sz w:val="24"/>
          <w:szCs w:val="24"/>
        </w:rPr>
        <w:t xml:space="preserve"> to obtain the final product.</w:t>
      </w:r>
    </w:p>
    <w:p w:rsidR="000F45C9" w:rsidRPr="00425243" w:rsidRDefault="00425243" w:rsidP="00B41F13">
      <w:pPr>
        <w:spacing w:before="240" w:after="0" w:line="360" w:lineRule="auto"/>
        <w:ind w:left="-72"/>
        <w:jc w:val="both"/>
        <w:rPr>
          <w:rFonts w:ascii="Times New Roman" w:hAnsi="Times New Roman" w:cs="Times New Roman"/>
          <w:b/>
          <w:iCs/>
          <w:sz w:val="24"/>
          <w:szCs w:val="24"/>
        </w:rPr>
      </w:pPr>
      <w:r>
        <w:rPr>
          <w:rFonts w:ascii="Times New Roman" w:hAnsi="Times New Roman" w:cs="Times New Roman"/>
          <w:b/>
          <w:iCs/>
          <w:sz w:val="24"/>
          <w:szCs w:val="24"/>
        </w:rPr>
        <w:t xml:space="preserve">3.2. </w:t>
      </w:r>
      <w:r w:rsidR="000F45C9" w:rsidRPr="00425243">
        <w:rPr>
          <w:rFonts w:ascii="Times New Roman" w:hAnsi="Times New Roman" w:cs="Times New Roman"/>
          <w:b/>
          <w:iCs/>
          <w:sz w:val="24"/>
          <w:szCs w:val="24"/>
        </w:rPr>
        <w:t>Structural Analysis</w:t>
      </w:r>
    </w:p>
    <w:p w:rsidR="00607508" w:rsidRPr="00425243" w:rsidRDefault="00425243" w:rsidP="00425243">
      <w:pPr>
        <w:spacing w:after="0" w:line="360" w:lineRule="auto"/>
        <w:jc w:val="both"/>
        <w:rPr>
          <w:rFonts w:ascii="Times New Roman" w:hAnsi="Times New Roman" w:cs="Times New Roman"/>
          <w:b/>
          <w:sz w:val="24"/>
          <w:szCs w:val="24"/>
        </w:rPr>
      </w:pPr>
      <w:r>
        <w:rPr>
          <w:rFonts w:ascii="Times New Roman" w:hAnsi="Times New Roman" w:cs="Times New Roman"/>
          <w:b/>
          <w:i/>
          <w:iCs/>
          <w:sz w:val="24"/>
          <w:szCs w:val="24"/>
        </w:rPr>
        <w:t xml:space="preserve">3.2.1. </w:t>
      </w:r>
      <w:r w:rsidR="00D16F42" w:rsidRPr="00425243">
        <w:rPr>
          <w:rFonts w:ascii="Times New Roman" w:hAnsi="Times New Roman" w:cs="Times New Roman"/>
          <w:b/>
          <w:i/>
          <w:iCs/>
          <w:sz w:val="24"/>
          <w:szCs w:val="24"/>
        </w:rPr>
        <w:t>Elemental Analysis</w:t>
      </w:r>
    </w:p>
    <w:p w:rsidR="00653B91" w:rsidRPr="00653B91" w:rsidRDefault="00607508" w:rsidP="00A70C30">
      <w:pPr>
        <w:spacing w:after="0" w:line="360" w:lineRule="auto"/>
        <w:jc w:val="both"/>
        <w:rPr>
          <w:rFonts w:ascii="Times New Roman" w:hAnsi="Times New Roman" w:cs="Times New Roman"/>
          <w:sz w:val="24"/>
          <w:szCs w:val="24"/>
        </w:rPr>
      </w:pPr>
      <w:r w:rsidRPr="00607508">
        <w:rPr>
          <w:rFonts w:ascii="Times New Roman" w:hAnsi="Times New Roman" w:cs="Times New Roman"/>
          <w:sz w:val="24"/>
          <w:szCs w:val="24"/>
        </w:rPr>
        <w:t>The chemical compositions of Ni</w:t>
      </w:r>
      <w:r w:rsidRPr="00607508">
        <w:rPr>
          <w:rFonts w:ascii="Times New Roman" w:hAnsi="Times New Roman" w:cs="Times New Roman"/>
          <w:sz w:val="24"/>
          <w:szCs w:val="24"/>
          <w:vertAlign w:val="subscript"/>
        </w:rPr>
        <w:t>0.2</w:t>
      </w:r>
      <w:r w:rsidRPr="00607508">
        <w:rPr>
          <w:rFonts w:ascii="Times New Roman" w:hAnsi="Times New Roman" w:cs="Times New Roman"/>
          <w:sz w:val="24"/>
          <w:szCs w:val="24"/>
        </w:rPr>
        <w:t>Cu</w:t>
      </w:r>
      <w:r w:rsidRPr="00607508">
        <w:rPr>
          <w:rFonts w:ascii="Times New Roman" w:hAnsi="Times New Roman" w:cs="Times New Roman"/>
          <w:sz w:val="24"/>
          <w:szCs w:val="24"/>
          <w:vertAlign w:val="subscript"/>
        </w:rPr>
        <w:t>0.2</w:t>
      </w:r>
      <w:r w:rsidRPr="00607508">
        <w:rPr>
          <w:rFonts w:ascii="Times New Roman" w:hAnsi="Times New Roman" w:cs="Times New Roman"/>
          <w:sz w:val="24"/>
          <w:szCs w:val="24"/>
        </w:rPr>
        <w:t>Zn</w:t>
      </w:r>
      <w:r w:rsidRPr="00607508">
        <w:rPr>
          <w:rFonts w:ascii="Times New Roman" w:hAnsi="Times New Roman" w:cs="Times New Roman"/>
          <w:sz w:val="24"/>
          <w:szCs w:val="24"/>
          <w:vertAlign w:val="subscript"/>
        </w:rPr>
        <w:t>0.6</w:t>
      </w:r>
      <w:r w:rsidRPr="00607508">
        <w:rPr>
          <w:rFonts w:ascii="Times New Roman" w:hAnsi="Times New Roman" w:cs="Times New Roman"/>
          <w:sz w:val="24"/>
          <w:szCs w:val="24"/>
        </w:rPr>
        <w:t>Fe</w:t>
      </w:r>
      <w:r w:rsidRPr="00607508">
        <w:rPr>
          <w:rFonts w:ascii="Times New Roman" w:hAnsi="Times New Roman" w:cs="Times New Roman"/>
          <w:sz w:val="24"/>
          <w:szCs w:val="24"/>
          <w:vertAlign w:val="subscript"/>
        </w:rPr>
        <w:t>2-x</w:t>
      </w:r>
      <w:r w:rsidRPr="00607508">
        <w:rPr>
          <w:rFonts w:ascii="Times New Roman" w:hAnsi="Times New Roman" w:cs="Times New Roman"/>
          <w:sz w:val="24"/>
          <w:szCs w:val="24"/>
        </w:rPr>
        <w:t>Cr</w:t>
      </w:r>
      <w:r w:rsidRPr="00607508">
        <w:rPr>
          <w:rFonts w:ascii="Times New Roman" w:hAnsi="Times New Roman" w:cs="Times New Roman"/>
          <w:sz w:val="24"/>
          <w:szCs w:val="24"/>
          <w:vertAlign w:val="subscript"/>
        </w:rPr>
        <w:t>x</w:t>
      </w:r>
      <w:r w:rsidRPr="00607508">
        <w:rPr>
          <w:rFonts w:ascii="Times New Roman" w:hAnsi="Times New Roman" w:cs="Times New Roman"/>
          <w:sz w:val="24"/>
          <w:szCs w:val="24"/>
        </w:rPr>
        <w:t>O</w:t>
      </w:r>
      <w:r w:rsidRPr="00607508">
        <w:rPr>
          <w:rFonts w:ascii="Times New Roman" w:hAnsi="Times New Roman" w:cs="Times New Roman"/>
          <w:sz w:val="24"/>
          <w:szCs w:val="24"/>
          <w:vertAlign w:val="subscript"/>
        </w:rPr>
        <w:t xml:space="preserve">4 </w:t>
      </w:r>
      <w:r w:rsidRPr="00607508">
        <w:rPr>
          <w:rFonts w:ascii="Times New Roman" w:hAnsi="Times New Roman" w:cs="Times New Roman"/>
          <w:sz w:val="24"/>
          <w:szCs w:val="24"/>
        </w:rPr>
        <w:t xml:space="preserve">ferrite nanoparticles have been </w:t>
      </w:r>
      <w:r w:rsidR="00ED7FC2">
        <w:rPr>
          <w:rFonts w:ascii="Times New Roman" w:hAnsi="Times New Roman" w:cs="Times New Roman"/>
          <w:sz w:val="24"/>
          <w:szCs w:val="24"/>
        </w:rPr>
        <w:t>determined</w:t>
      </w:r>
      <w:r w:rsidRPr="00607508">
        <w:rPr>
          <w:rFonts w:ascii="Times New Roman" w:hAnsi="Times New Roman" w:cs="Times New Roman"/>
          <w:sz w:val="24"/>
          <w:szCs w:val="24"/>
        </w:rPr>
        <w:t xml:space="preserve"> by EDAX. </w:t>
      </w:r>
    </w:p>
    <w:p w:rsidR="000D48A8" w:rsidRPr="00607508" w:rsidRDefault="00653B91" w:rsidP="006D485B">
      <w:pPr>
        <w:spacing w:after="0" w:line="360" w:lineRule="auto"/>
        <w:jc w:val="both"/>
        <w:rPr>
          <w:rFonts w:ascii="Times New Roman" w:hAnsi="Times New Roman" w:cs="Times New Roman"/>
          <w:sz w:val="24"/>
          <w:szCs w:val="24"/>
        </w:rPr>
      </w:pPr>
      <w:r w:rsidRPr="00653B91">
        <w:rPr>
          <w:rFonts w:ascii="Times New Roman" w:hAnsi="Times New Roman" w:cs="Times New Roman"/>
          <w:noProof/>
          <w:sz w:val="24"/>
          <w:szCs w:val="24"/>
          <w:lang w:bidi="hi-IN"/>
        </w:rPr>
        <w:drawing>
          <wp:inline distT="0" distB="0" distL="0" distR="0">
            <wp:extent cx="2875349" cy="2323070"/>
            <wp:effectExtent l="19050" t="0" r="1201" b="0"/>
            <wp:docPr id="1" name="Picture 1" descr="E:\papers for pub\Re submited acta chim sol cr\Figures\Figure4.jpj.jpg"/>
            <wp:cNvGraphicFramePr/>
            <a:graphic xmlns:a="http://schemas.openxmlformats.org/drawingml/2006/main">
              <a:graphicData uri="http://schemas.openxmlformats.org/drawingml/2006/picture">
                <pic:pic xmlns:pic="http://schemas.openxmlformats.org/drawingml/2006/picture">
                  <pic:nvPicPr>
                    <pic:cNvPr id="0" name="Picture 12" descr="E:\papers for pub\Re submited acta chim sol cr\Figures\Figure4.jpj.jpg"/>
                    <pic:cNvPicPr>
                      <a:picLocks noChangeAspect="1" noChangeArrowheads="1"/>
                    </pic:cNvPicPr>
                  </pic:nvPicPr>
                  <pic:blipFill>
                    <a:blip r:embed="rId11" cstate="print"/>
                    <a:srcRect/>
                    <a:stretch>
                      <a:fillRect/>
                    </a:stretch>
                  </pic:blipFill>
                  <pic:spPr bwMode="auto">
                    <a:xfrm>
                      <a:off x="0" y="0"/>
                      <a:ext cx="2880000" cy="2326828"/>
                    </a:xfrm>
                    <a:prstGeom prst="rect">
                      <a:avLst/>
                    </a:prstGeom>
                    <a:noFill/>
                    <a:ln w="9525">
                      <a:noFill/>
                      <a:miter lim="800000"/>
                      <a:headEnd/>
                      <a:tailEnd/>
                    </a:ln>
                  </pic:spPr>
                </pic:pic>
              </a:graphicData>
            </a:graphic>
          </wp:inline>
        </w:drawing>
      </w:r>
    </w:p>
    <w:p w:rsidR="000D48A8" w:rsidRDefault="000D48A8" w:rsidP="000D48A8">
      <w:pPr>
        <w:spacing w:after="240" w:line="360" w:lineRule="auto"/>
        <w:rPr>
          <w:rFonts w:ascii="Times New Roman" w:hAnsi="Times New Roman"/>
          <w:sz w:val="20"/>
          <w:szCs w:val="20"/>
        </w:rPr>
      </w:pPr>
      <w:r w:rsidRPr="000C69AB">
        <w:rPr>
          <w:rFonts w:ascii="Times New Roman" w:hAnsi="Times New Roman"/>
          <w:b/>
          <w:bCs/>
          <w:sz w:val="20"/>
          <w:szCs w:val="20"/>
        </w:rPr>
        <w:t xml:space="preserve">Figure </w:t>
      </w:r>
      <w:r w:rsidR="003C7986">
        <w:rPr>
          <w:rFonts w:ascii="Times New Roman" w:hAnsi="Times New Roman"/>
          <w:b/>
          <w:bCs/>
          <w:sz w:val="20"/>
          <w:szCs w:val="20"/>
        </w:rPr>
        <w:t>3</w:t>
      </w:r>
      <w:r w:rsidRPr="000C69AB">
        <w:rPr>
          <w:rFonts w:ascii="Times New Roman" w:hAnsi="Times New Roman"/>
          <w:b/>
          <w:bCs/>
          <w:sz w:val="20"/>
          <w:szCs w:val="20"/>
        </w:rPr>
        <w:t>.</w:t>
      </w:r>
      <w:r w:rsidRPr="000C69AB">
        <w:rPr>
          <w:rFonts w:ascii="Times New Roman" w:hAnsi="Times New Roman"/>
          <w:sz w:val="20"/>
          <w:szCs w:val="20"/>
        </w:rPr>
        <w:t xml:space="preserve"> Plots of Observed and Theoretical elemental % v</w:t>
      </w:r>
      <w:r w:rsidR="000C69AB">
        <w:rPr>
          <w:rFonts w:ascii="Times New Roman" w:hAnsi="Times New Roman"/>
          <w:sz w:val="20"/>
          <w:szCs w:val="20"/>
        </w:rPr>
        <w:t>ersu</w:t>
      </w:r>
      <w:r w:rsidRPr="000C69AB">
        <w:rPr>
          <w:rFonts w:ascii="Times New Roman" w:hAnsi="Times New Roman"/>
          <w:sz w:val="20"/>
          <w:szCs w:val="20"/>
        </w:rPr>
        <w:t xml:space="preserve">s composition (x) </w:t>
      </w:r>
    </w:p>
    <w:p w:rsidR="00DE3F93" w:rsidRPr="00A70C30" w:rsidRDefault="00A70C30" w:rsidP="006D485B">
      <w:pPr>
        <w:spacing w:after="0" w:line="360" w:lineRule="auto"/>
        <w:jc w:val="both"/>
        <w:rPr>
          <w:rFonts w:ascii="Times New Roman" w:hAnsi="Times New Roman" w:cs="Times New Roman"/>
          <w:sz w:val="24"/>
          <w:szCs w:val="24"/>
        </w:rPr>
      </w:pPr>
      <w:r w:rsidRPr="00607508">
        <w:rPr>
          <w:rFonts w:ascii="Times New Roman" w:hAnsi="Times New Roman" w:cs="Times New Roman"/>
          <w:sz w:val="24"/>
          <w:szCs w:val="24"/>
        </w:rPr>
        <w:t xml:space="preserve">The EDAX confirmed the homogeneous mixing of the </w:t>
      </w:r>
      <w:r w:rsidRPr="00607508">
        <w:rPr>
          <w:rFonts w:ascii="Times New Roman" w:eastAsia="GulliverRM" w:hAnsi="Times New Roman" w:cs="Times New Roman"/>
          <w:color w:val="000000"/>
          <w:sz w:val="24"/>
          <w:szCs w:val="24"/>
        </w:rPr>
        <w:t xml:space="preserve">Fe, Ni, Cu, Zn, Cr and O </w:t>
      </w:r>
      <w:r w:rsidRPr="00607508">
        <w:rPr>
          <w:rFonts w:ascii="Times New Roman" w:hAnsi="Times New Roman" w:cs="Times New Roman"/>
          <w:sz w:val="24"/>
          <w:szCs w:val="24"/>
        </w:rPr>
        <w:t xml:space="preserve">atoms in pure and doped ferrite samples. </w:t>
      </w:r>
      <w:r>
        <w:rPr>
          <w:rFonts w:ascii="Times New Roman" w:hAnsi="Times New Roman" w:cs="Times New Roman"/>
          <w:sz w:val="24"/>
          <w:szCs w:val="24"/>
        </w:rPr>
        <w:t>Figure 3</w:t>
      </w:r>
      <w:r w:rsidRPr="00607508">
        <w:rPr>
          <w:rFonts w:ascii="Times New Roman" w:hAnsi="Times New Roman" w:cs="Times New Roman"/>
          <w:sz w:val="24"/>
          <w:szCs w:val="24"/>
        </w:rPr>
        <w:t xml:space="preserve"> shows the </w:t>
      </w:r>
      <w:r>
        <w:rPr>
          <w:rFonts w:ascii="Times New Roman" w:eastAsia="GulliverRM" w:hAnsi="Times New Roman" w:cs="Times New Roman"/>
          <w:sz w:val="24"/>
          <w:szCs w:val="24"/>
        </w:rPr>
        <w:t xml:space="preserve">plots of </w:t>
      </w:r>
      <w:r w:rsidRPr="00FD6E71">
        <w:rPr>
          <w:rFonts w:ascii="Times New Roman" w:eastAsia="GulliverRM" w:hAnsi="Times New Roman" w:cs="Times New Roman"/>
          <w:sz w:val="24"/>
          <w:szCs w:val="24"/>
        </w:rPr>
        <w:t>observed and theoretical percentage of Fe, Ni, Cu, Zn, Cr and O value</w:t>
      </w:r>
      <w:r>
        <w:rPr>
          <w:rFonts w:ascii="Times New Roman" w:eastAsia="GulliverRM" w:hAnsi="Times New Roman" w:cs="Times New Roman"/>
          <w:sz w:val="24"/>
          <w:szCs w:val="24"/>
        </w:rPr>
        <w:t>s</w:t>
      </w:r>
      <w:r w:rsidRPr="00FD6E71">
        <w:rPr>
          <w:rFonts w:ascii="Times New Roman" w:eastAsia="GulliverRM" w:hAnsi="Times New Roman" w:cs="Times New Roman"/>
          <w:sz w:val="24"/>
          <w:szCs w:val="24"/>
        </w:rPr>
        <w:t xml:space="preserve"> </w:t>
      </w:r>
      <w:r>
        <w:rPr>
          <w:rFonts w:ascii="Times New Roman" w:eastAsia="GulliverRM" w:hAnsi="Times New Roman" w:cs="Times New Roman"/>
          <w:sz w:val="24"/>
          <w:szCs w:val="24"/>
        </w:rPr>
        <w:t>versus composions (x).</w:t>
      </w:r>
      <w:r>
        <w:rPr>
          <w:rFonts w:ascii="Times New Roman" w:hAnsi="Times New Roman" w:cs="Times New Roman"/>
          <w:sz w:val="24"/>
          <w:szCs w:val="24"/>
        </w:rPr>
        <w:t xml:space="preserve"> </w:t>
      </w:r>
      <w:r w:rsidR="00DE3F93" w:rsidRPr="00B32571">
        <w:rPr>
          <w:rFonts w:ascii="Times New Roman" w:hAnsi="Times New Roman" w:cs="Times New Roman"/>
          <w:sz w:val="24"/>
          <w:szCs w:val="24"/>
        </w:rPr>
        <w:t xml:space="preserve">The </w:t>
      </w:r>
      <w:r w:rsidR="00DE3F93" w:rsidRPr="00B32571">
        <w:rPr>
          <w:rFonts w:ascii="Times New Roman" w:hAnsi="Times New Roman" w:cs="Times New Roman"/>
          <w:sz w:val="24"/>
          <w:szCs w:val="24"/>
        </w:rPr>
        <w:lastRenderedPageBreak/>
        <w:t xml:space="preserve">observed % values and theoretical % values of </w:t>
      </w:r>
      <w:r w:rsidR="00DE3F93" w:rsidRPr="00B32571">
        <w:rPr>
          <w:rFonts w:ascii="Times New Roman" w:eastAsia="AdvGulliv-R" w:hAnsi="Times New Roman" w:cs="Times New Roman"/>
          <w:sz w:val="24"/>
          <w:szCs w:val="24"/>
        </w:rPr>
        <w:t>element do not match perfectly because solid state reactions are not stoichiometric reactions.</w:t>
      </w:r>
      <w:r w:rsidR="00DE3F93">
        <w:rPr>
          <w:rFonts w:ascii="Times New Roman" w:hAnsi="Times New Roman" w:cs="Times New Roman"/>
          <w:sz w:val="24"/>
          <w:szCs w:val="24"/>
          <w:vertAlign w:val="superscript"/>
          <w:lang w:eastAsia="ja-JP"/>
        </w:rPr>
        <w:t>9</w:t>
      </w:r>
    </w:p>
    <w:p w:rsidR="00965CBB" w:rsidRPr="00425243" w:rsidRDefault="00425243" w:rsidP="00425243">
      <w:pPr>
        <w:autoSpaceDE w:val="0"/>
        <w:autoSpaceDN w:val="0"/>
        <w:adjustRightInd w:val="0"/>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3.2.2. </w:t>
      </w:r>
      <w:r w:rsidR="00965CBB" w:rsidRPr="00425243">
        <w:rPr>
          <w:rFonts w:ascii="Times New Roman" w:hAnsi="Times New Roman" w:cs="Times New Roman"/>
          <w:b/>
          <w:bCs/>
          <w:sz w:val="24"/>
          <w:szCs w:val="24"/>
        </w:rPr>
        <w:t>X-ray diffraction</w:t>
      </w:r>
    </w:p>
    <w:p w:rsidR="00C92F1F" w:rsidRDefault="00965CBB" w:rsidP="006D485B">
      <w:pPr>
        <w:autoSpaceDE w:val="0"/>
        <w:autoSpaceDN w:val="0"/>
        <w:adjustRightInd w:val="0"/>
        <w:spacing w:after="0" w:line="360" w:lineRule="auto"/>
        <w:jc w:val="both"/>
        <w:rPr>
          <w:rFonts w:ascii="Times New Roman" w:hAnsi="Times New Roman" w:cs="Times New Roman"/>
          <w:sz w:val="24"/>
          <w:szCs w:val="24"/>
        </w:rPr>
      </w:pPr>
      <w:r w:rsidRPr="00965CBB">
        <w:rPr>
          <w:rFonts w:ascii="Times New Roman" w:hAnsi="Times New Roman" w:cs="Times New Roman"/>
          <w:sz w:val="24"/>
          <w:szCs w:val="24"/>
        </w:rPr>
        <w:t xml:space="preserve"> </w:t>
      </w:r>
      <w:r w:rsidR="000F45C9" w:rsidRPr="00965CBB">
        <w:rPr>
          <w:rFonts w:ascii="Times New Roman" w:hAnsi="Times New Roman" w:cs="Times New Roman"/>
          <w:sz w:val="24"/>
          <w:szCs w:val="24"/>
        </w:rPr>
        <w:t xml:space="preserve">X-ray diffraction (XRD) patterns of the </w:t>
      </w:r>
      <w:r w:rsidR="00C92F1F" w:rsidRPr="00965CBB">
        <w:rPr>
          <w:rFonts w:ascii="Times New Roman" w:hAnsi="Times New Roman" w:cs="Times New Roman"/>
          <w:sz w:val="24"/>
          <w:szCs w:val="24"/>
        </w:rPr>
        <w:t>Ni</w:t>
      </w:r>
      <w:r w:rsidR="00C92F1F" w:rsidRPr="00965CBB">
        <w:rPr>
          <w:rFonts w:ascii="Times New Roman" w:hAnsi="Times New Roman" w:cs="Times New Roman"/>
          <w:sz w:val="24"/>
          <w:szCs w:val="24"/>
          <w:vertAlign w:val="subscript"/>
        </w:rPr>
        <w:t>0.2</w:t>
      </w:r>
      <w:r w:rsidR="00C92F1F" w:rsidRPr="00965CBB">
        <w:rPr>
          <w:rFonts w:ascii="Times New Roman" w:hAnsi="Times New Roman" w:cs="Times New Roman"/>
          <w:sz w:val="24"/>
          <w:szCs w:val="24"/>
        </w:rPr>
        <w:t>Cu</w:t>
      </w:r>
      <w:r w:rsidR="00C92F1F" w:rsidRPr="00965CBB">
        <w:rPr>
          <w:rFonts w:ascii="Times New Roman" w:hAnsi="Times New Roman" w:cs="Times New Roman"/>
          <w:sz w:val="24"/>
          <w:szCs w:val="24"/>
          <w:vertAlign w:val="subscript"/>
        </w:rPr>
        <w:t>0.2</w:t>
      </w:r>
      <w:r w:rsidR="00C92F1F" w:rsidRPr="00965CBB">
        <w:rPr>
          <w:rFonts w:ascii="Times New Roman" w:hAnsi="Times New Roman" w:cs="Times New Roman"/>
          <w:sz w:val="24"/>
          <w:szCs w:val="24"/>
        </w:rPr>
        <w:t>Zn</w:t>
      </w:r>
      <w:r w:rsidR="00C92F1F" w:rsidRPr="00965CBB">
        <w:rPr>
          <w:rFonts w:ascii="Times New Roman" w:hAnsi="Times New Roman" w:cs="Times New Roman"/>
          <w:sz w:val="24"/>
          <w:szCs w:val="24"/>
          <w:vertAlign w:val="subscript"/>
        </w:rPr>
        <w:t>0.6</w:t>
      </w:r>
      <w:r w:rsidR="00C92F1F" w:rsidRPr="00965CBB">
        <w:rPr>
          <w:rFonts w:ascii="Times New Roman" w:hAnsi="Times New Roman" w:cs="Times New Roman"/>
          <w:sz w:val="24"/>
          <w:szCs w:val="24"/>
        </w:rPr>
        <w:t>Fe</w:t>
      </w:r>
      <w:r w:rsidR="00C92F1F" w:rsidRPr="00965CBB">
        <w:rPr>
          <w:rFonts w:ascii="Times New Roman" w:hAnsi="Times New Roman" w:cs="Times New Roman"/>
          <w:sz w:val="24"/>
          <w:szCs w:val="24"/>
          <w:vertAlign w:val="subscript"/>
        </w:rPr>
        <w:t>2-x</w:t>
      </w:r>
      <w:r w:rsidR="00C92F1F" w:rsidRPr="00965CBB">
        <w:rPr>
          <w:rFonts w:ascii="Times New Roman" w:hAnsi="Times New Roman" w:cs="Times New Roman"/>
          <w:sz w:val="24"/>
          <w:szCs w:val="24"/>
        </w:rPr>
        <w:t>Cr</w:t>
      </w:r>
      <w:r w:rsidR="00C92F1F" w:rsidRPr="00965CBB">
        <w:rPr>
          <w:rFonts w:ascii="Times New Roman" w:hAnsi="Times New Roman" w:cs="Times New Roman"/>
          <w:sz w:val="24"/>
          <w:szCs w:val="24"/>
          <w:vertAlign w:val="subscript"/>
        </w:rPr>
        <w:t>x</w:t>
      </w:r>
      <w:r w:rsidR="00C92F1F" w:rsidRPr="00965CBB">
        <w:rPr>
          <w:rFonts w:ascii="Times New Roman" w:hAnsi="Times New Roman" w:cs="Times New Roman"/>
          <w:sz w:val="24"/>
          <w:szCs w:val="24"/>
        </w:rPr>
        <w:t>O</w:t>
      </w:r>
      <w:r w:rsidR="00C92F1F" w:rsidRPr="00965CBB">
        <w:rPr>
          <w:rFonts w:ascii="Times New Roman" w:hAnsi="Times New Roman" w:cs="Times New Roman"/>
          <w:sz w:val="24"/>
          <w:szCs w:val="24"/>
          <w:vertAlign w:val="subscript"/>
        </w:rPr>
        <w:t>4</w:t>
      </w:r>
      <w:r w:rsidR="00C92F1F" w:rsidRPr="00965CBB">
        <w:rPr>
          <w:rFonts w:ascii="Times New Roman" w:hAnsi="Times New Roman" w:cs="Times New Roman"/>
          <w:b/>
          <w:sz w:val="24"/>
          <w:szCs w:val="24"/>
          <w:vertAlign w:val="subscript"/>
        </w:rPr>
        <w:t xml:space="preserve"> </w:t>
      </w:r>
      <w:r w:rsidR="000F45C9" w:rsidRPr="00965CBB">
        <w:rPr>
          <w:rFonts w:ascii="Times New Roman" w:hAnsi="Times New Roman" w:cs="Times New Roman"/>
          <w:sz w:val="24"/>
          <w:szCs w:val="24"/>
        </w:rPr>
        <w:t>spinel ferrite system with x = 0.0</w:t>
      </w:r>
      <w:r w:rsidR="000C69AB">
        <w:rPr>
          <w:rFonts w:ascii="Times New Roman" w:hAnsi="Times New Roman" w:cs="Times New Roman"/>
          <w:sz w:val="24"/>
          <w:szCs w:val="24"/>
        </w:rPr>
        <w:t xml:space="preserve"> to </w:t>
      </w:r>
      <w:r w:rsidR="00C92F1F" w:rsidRPr="00965CBB">
        <w:rPr>
          <w:rFonts w:ascii="Times New Roman" w:hAnsi="Times New Roman" w:cs="Times New Roman"/>
          <w:sz w:val="24"/>
          <w:szCs w:val="24"/>
        </w:rPr>
        <w:t>1.0</w:t>
      </w:r>
      <w:r w:rsidR="000F45C9" w:rsidRPr="00965CBB">
        <w:rPr>
          <w:rFonts w:ascii="Times New Roman" w:hAnsi="Times New Roman" w:cs="Times New Roman"/>
          <w:sz w:val="24"/>
          <w:szCs w:val="24"/>
        </w:rPr>
        <w:t>, in the steps of 0.</w:t>
      </w:r>
      <w:r w:rsidR="00C92F1F" w:rsidRPr="00965CBB">
        <w:rPr>
          <w:rFonts w:ascii="Times New Roman" w:hAnsi="Times New Roman" w:cs="Times New Roman"/>
          <w:sz w:val="24"/>
          <w:szCs w:val="24"/>
        </w:rPr>
        <w:t>2</w:t>
      </w:r>
      <w:r w:rsidR="00D160AF" w:rsidRPr="00965CBB">
        <w:rPr>
          <w:rFonts w:ascii="Times New Roman" w:hAnsi="Times New Roman" w:cs="Times New Roman"/>
          <w:sz w:val="24"/>
          <w:szCs w:val="24"/>
        </w:rPr>
        <w:t xml:space="preserve"> are shown in Fig</w:t>
      </w:r>
      <w:r w:rsidR="000C69AB">
        <w:rPr>
          <w:rFonts w:ascii="Times New Roman" w:hAnsi="Times New Roman" w:cs="Times New Roman"/>
          <w:sz w:val="24"/>
          <w:szCs w:val="24"/>
        </w:rPr>
        <w:t>ure</w:t>
      </w:r>
      <w:r w:rsidR="000F45C9" w:rsidRPr="00965CBB">
        <w:rPr>
          <w:rFonts w:ascii="Times New Roman" w:hAnsi="Times New Roman" w:cs="Times New Roman"/>
          <w:sz w:val="24"/>
          <w:szCs w:val="24"/>
        </w:rPr>
        <w:t xml:space="preserve"> </w:t>
      </w:r>
      <w:r w:rsidR="00A70C30">
        <w:rPr>
          <w:rFonts w:ascii="Times New Roman" w:hAnsi="Times New Roman" w:cs="Times New Roman"/>
          <w:sz w:val="24"/>
          <w:szCs w:val="24"/>
        </w:rPr>
        <w:t>4</w:t>
      </w:r>
      <w:r w:rsidR="00D160AF" w:rsidRPr="00965CBB">
        <w:rPr>
          <w:rFonts w:ascii="Times New Roman" w:hAnsi="Times New Roman" w:cs="Times New Roman"/>
          <w:sz w:val="24"/>
          <w:szCs w:val="24"/>
        </w:rPr>
        <w:t xml:space="preserve">. </w:t>
      </w:r>
      <w:r w:rsidR="00DC3DAB" w:rsidRPr="00965CBB">
        <w:rPr>
          <w:rFonts w:ascii="Times New Roman" w:hAnsi="Times New Roman" w:cs="Times New Roman"/>
          <w:sz w:val="24"/>
          <w:szCs w:val="24"/>
        </w:rPr>
        <w:t xml:space="preserve">The XRD patterns confirmed the formation of cubic spinel structure of single phase without additional peaks corresponding to any other phases. </w:t>
      </w:r>
      <w:r w:rsidR="00C92F1F" w:rsidRPr="00965CBB">
        <w:rPr>
          <w:rFonts w:ascii="Times New Roman" w:hAnsi="Times New Roman" w:cs="Times New Roman"/>
          <w:sz w:val="24"/>
          <w:szCs w:val="24"/>
        </w:rPr>
        <w:t>The crystal structures of Ni</w:t>
      </w:r>
      <w:r w:rsidR="00E63360" w:rsidRPr="00965CBB">
        <w:rPr>
          <w:rFonts w:ascii="Times New Roman" w:hAnsi="Times New Roman" w:cs="Times New Roman"/>
          <w:sz w:val="24"/>
          <w:szCs w:val="24"/>
        </w:rPr>
        <w:t>-</w:t>
      </w:r>
      <w:r w:rsidR="00C92F1F" w:rsidRPr="00965CBB">
        <w:rPr>
          <w:rFonts w:ascii="Times New Roman" w:hAnsi="Times New Roman" w:cs="Times New Roman"/>
          <w:sz w:val="24"/>
          <w:szCs w:val="24"/>
        </w:rPr>
        <w:t>Cu</w:t>
      </w:r>
      <w:r w:rsidR="00E63360" w:rsidRPr="00965CBB">
        <w:rPr>
          <w:rFonts w:ascii="Times New Roman" w:hAnsi="Times New Roman" w:cs="Times New Roman"/>
          <w:sz w:val="24"/>
          <w:szCs w:val="24"/>
        </w:rPr>
        <w:t>-</w:t>
      </w:r>
      <w:r w:rsidR="00C92F1F" w:rsidRPr="00965CBB">
        <w:rPr>
          <w:rFonts w:ascii="Times New Roman" w:hAnsi="Times New Roman" w:cs="Times New Roman"/>
          <w:sz w:val="24"/>
          <w:szCs w:val="24"/>
        </w:rPr>
        <w:t>Zn ferrite are identified as cubic spinel (space group: fd</w:t>
      </w:r>
      <w:r w:rsidR="00C92F1F" w:rsidRPr="001A5E43">
        <w:rPr>
          <w:rFonts w:ascii="Times New Roman" w:hAnsi="Times New Roman" w:cs="Times New Roman"/>
          <w:sz w:val="24"/>
          <w:szCs w:val="24"/>
          <w:vertAlign w:val="superscript"/>
        </w:rPr>
        <w:t>3</w:t>
      </w:r>
      <w:r w:rsidR="00C92F1F" w:rsidRPr="00965CBB">
        <w:rPr>
          <w:rFonts w:ascii="Times New Roman" w:hAnsi="Times New Roman" w:cs="Times New Roman"/>
          <w:sz w:val="24"/>
          <w:szCs w:val="24"/>
        </w:rPr>
        <w:t>m) with the corresponding</w:t>
      </w:r>
      <w:r w:rsidR="00DC3DAB" w:rsidRPr="00965CBB">
        <w:rPr>
          <w:rFonts w:ascii="Times New Roman" w:hAnsi="Times New Roman" w:cs="Times New Roman"/>
          <w:sz w:val="24"/>
          <w:szCs w:val="24"/>
        </w:rPr>
        <w:t xml:space="preserve"> </w:t>
      </w:r>
      <w:r w:rsidR="00C92F1F" w:rsidRPr="00965CBB">
        <w:rPr>
          <w:rFonts w:ascii="Times New Roman" w:hAnsi="Times New Roman" w:cs="Times New Roman"/>
          <w:sz w:val="24"/>
          <w:szCs w:val="24"/>
        </w:rPr>
        <w:t>(220), (311), (222), (400), (422), (</w:t>
      </w:r>
      <w:r w:rsidR="000C69AB">
        <w:rPr>
          <w:rFonts w:ascii="Times New Roman" w:hAnsi="Times New Roman" w:cs="Times New Roman"/>
          <w:sz w:val="24"/>
          <w:szCs w:val="24"/>
        </w:rPr>
        <w:t>333</w:t>
      </w:r>
      <w:r w:rsidR="00C92F1F" w:rsidRPr="00965CBB">
        <w:rPr>
          <w:rFonts w:ascii="Times New Roman" w:hAnsi="Times New Roman" w:cs="Times New Roman"/>
          <w:sz w:val="24"/>
          <w:szCs w:val="24"/>
        </w:rPr>
        <w:t xml:space="preserve">) and (440) </w:t>
      </w:r>
      <w:r w:rsidR="003A4E7C" w:rsidRPr="00965CBB">
        <w:rPr>
          <w:rFonts w:ascii="Times New Roman" w:hAnsi="Times New Roman" w:cs="Times New Roman"/>
          <w:sz w:val="24"/>
          <w:szCs w:val="24"/>
        </w:rPr>
        <w:t>planes</w:t>
      </w:r>
      <w:r w:rsidR="00C92F1F" w:rsidRPr="00965CBB">
        <w:rPr>
          <w:rFonts w:ascii="Times New Roman" w:hAnsi="Times New Roman" w:cs="Times New Roman"/>
          <w:sz w:val="24"/>
          <w:szCs w:val="24"/>
        </w:rPr>
        <w:t>.</w:t>
      </w:r>
    </w:p>
    <w:p w:rsidR="006D485B" w:rsidRPr="009E041F" w:rsidRDefault="006D485B" w:rsidP="006D485B">
      <w:pPr>
        <w:spacing w:after="0" w:line="360" w:lineRule="auto"/>
        <w:jc w:val="both"/>
        <w:rPr>
          <w:rFonts w:ascii="Times New Roman" w:hAnsi="Times New Roman" w:cs="Times New Roman"/>
          <w:sz w:val="24"/>
          <w:szCs w:val="24"/>
        </w:rPr>
      </w:pPr>
      <w:r w:rsidRPr="009E041F">
        <w:rPr>
          <w:rFonts w:ascii="Times New Roman" w:hAnsi="Times New Roman" w:cs="Times New Roman"/>
          <w:sz w:val="24"/>
          <w:szCs w:val="24"/>
        </w:rPr>
        <w:t xml:space="preserve">Lattice parameter (a) of all the samples was determined by using the following </w:t>
      </w:r>
      <w:r>
        <w:rPr>
          <w:rFonts w:ascii="Times New Roman" w:hAnsi="Times New Roman" w:cs="Times New Roman"/>
          <w:sz w:val="24"/>
          <w:szCs w:val="24"/>
        </w:rPr>
        <w:t>equation</w:t>
      </w:r>
      <w:r w:rsidRPr="009E041F">
        <w:rPr>
          <w:rFonts w:ascii="Times New Roman" w:hAnsi="Times New Roman" w:cs="Times New Roman"/>
          <w:sz w:val="24"/>
          <w:szCs w:val="24"/>
        </w:rPr>
        <w:t>:</w:t>
      </w:r>
      <w:r>
        <w:rPr>
          <w:rFonts w:ascii="Times New Roman" w:hAnsi="Times New Roman" w:cs="Times New Roman"/>
          <w:sz w:val="24"/>
          <w:szCs w:val="24"/>
          <w:vertAlign w:val="superscript"/>
        </w:rPr>
        <w:t>10</w:t>
      </w:r>
    </w:p>
    <w:p w:rsidR="006D485B" w:rsidRPr="009E041F" w:rsidRDefault="006D485B" w:rsidP="006D485B">
      <w:pPr>
        <w:pStyle w:val="BodyTextIndent"/>
        <w:spacing w:after="0" w:line="360" w:lineRule="auto"/>
        <w:ind w:left="0" w:firstLine="720"/>
        <w:jc w:val="both"/>
        <w:rPr>
          <w:rFonts w:ascii="Times New Roman" w:hAnsi="Times New Roman" w:cs="Times New Roman"/>
          <w:sz w:val="24"/>
          <w:szCs w:val="24"/>
        </w:rPr>
      </w:pPr>
      <w:r w:rsidRPr="009E041F">
        <w:rPr>
          <w:rFonts w:ascii="Times New Roman" w:hAnsi="Times New Roman" w:cs="Times New Roman"/>
          <w:position w:val="-6"/>
          <w:sz w:val="24"/>
          <w:szCs w:val="24"/>
        </w:rPr>
        <w:object w:dxaOrig="1860" w:dyaOrig="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5.5pt;height:20.35pt" o:ole="">
            <v:imagedata r:id="rId12" o:title=""/>
          </v:shape>
          <o:OLEObject Type="Embed" ProgID="Equation.3" ShapeID="_x0000_i1025" DrawAspect="Content" ObjectID="_1558342985" r:id="rId13"/>
        </w:objec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r w:rsidRPr="009E041F">
        <w:rPr>
          <w:rFonts w:ascii="Times New Roman" w:hAnsi="Times New Roman" w:cs="Times New Roman"/>
          <w:sz w:val="24"/>
          <w:szCs w:val="24"/>
        </w:rPr>
        <w:t>1)</w:t>
      </w:r>
    </w:p>
    <w:p w:rsidR="006D485B" w:rsidRDefault="006D485B" w:rsidP="006D485B">
      <w:pPr>
        <w:spacing w:after="240" w:line="360" w:lineRule="auto"/>
        <w:jc w:val="both"/>
        <w:rPr>
          <w:rFonts w:ascii="Times New Roman" w:hAnsi="Times New Roman" w:cs="Times New Roman"/>
          <w:sz w:val="24"/>
          <w:szCs w:val="24"/>
          <w:vertAlign w:val="superscript"/>
        </w:rPr>
      </w:pPr>
      <w:r w:rsidRPr="009E041F">
        <w:rPr>
          <w:rFonts w:ascii="Times New Roman" w:hAnsi="Times New Roman" w:cs="Times New Roman"/>
          <w:sz w:val="24"/>
          <w:szCs w:val="24"/>
        </w:rPr>
        <w:t>Lattice</w:t>
      </w:r>
      <w:r>
        <w:rPr>
          <w:rFonts w:ascii="Times New Roman" w:hAnsi="Times New Roman" w:cs="Times New Roman"/>
          <w:sz w:val="24"/>
          <w:szCs w:val="24"/>
        </w:rPr>
        <w:t xml:space="preserve"> </w:t>
      </w:r>
      <w:r w:rsidRPr="009E041F">
        <w:rPr>
          <w:rFonts w:ascii="Times New Roman" w:hAnsi="Times New Roman" w:cs="Times New Roman"/>
          <w:sz w:val="24"/>
          <w:szCs w:val="24"/>
        </w:rPr>
        <w:t xml:space="preserve">constant values with an accuracy of </w:t>
      </w:r>
      <w:r w:rsidRPr="009E041F">
        <w:rPr>
          <w:rFonts w:ascii="Times New Roman" w:hAnsi="Times New Roman" w:cs="Times New Roman"/>
          <w:sz w:val="24"/>
          <w:szCs w:val="24"/>
        </w:rPr>
        <w:sym w:font="Symbol" w:char="F0B1"/>
      </w:r>
      <w:r w:rsidRPr="009E041F">
        <w:rPr>
          <w:rFonts w:ascii="Times New Roman" w:hAnsi="Times New Roman" w:cs="Times New Roman"/>
          <w:sz w:val="24"/>
          <w:szCs w:val="24"/>
        </w:rPr>
        <w:t>0.002 Ǻ were calculated for each sample using XRD pattern</w:t>
      </w:r>
      <w:r>
        <w:rPr>
          <w:rFonts w:ascii="Times New Roman" w:hAnsi="Times New Roman" w:cs="Times New Roman"/>
          <w:sz w:val="24"/>
          <w:szCs w:val="24"/>
        </w:rPr>
        <w:t xml:space="preserve"> and are listed in Table 1. </w:t>
      </w:r>
      <w:r w:rsidRPr="009E041F">
        <w:rPr>
          <w:rFonts w:ascii="Times New Roman" w:hAnsi="Times New Roman" w:cs="Times New Roman"/>
          <w:sz w:val="24"/>
          <w:szCs w:val="24"/>
        </w:rPr>
        <w:t>The decrease in the lattice constant is related to the difference in ionic radii of Fe</w:t>
      </w:r>
      <w:r w:rsidRPr="009E041F">
        <w:rPr>
          <w:rFonts w:ascii="Times New Roman" w:hAnsi="Times New Roman" w:cs="Times New Roman"/>
          <w:sz w:val="24"/>
          <w:szCs w:val="24"/>
          <w:vertAlign w:val="superscript"/>
        </w:rPr>
        <w:t>3+</w:t>
      </w:r>
      <w:r w:rsidRPr="009E041F">
        <w:rPr>
          <w:rFonts w:ascii="Times New Roman" w:hAnsi="Times New Roman" w:cs="Times New Roman"/>
          <w:sz w:val="24"/>
          <w:szCs w:val="24"/>
        </w:rPr>
        <w:t xml:space="preserve"> and Cr</w:t>
      </w:r>
      <w:r w:rsidRPr="009E041F">
        <w:rPr>
          <w:rFonts w:ascii="Times New Roman" w:hAnsi="Times New Roman" w:cs="Times New Roman"/>
          <w:sz w:val="24"/>
          <w:szCs w:val="24"/>
          <w:vertAlign w:val="superscript"/>
        </w:rPr>
        <w:t>3+</w:t>
      </w:r>
      <w:r w:rsidRPr="009E041F">
        <w:rPr>
          <w:rFonts w:ascii="Times New Roman" w:hAnsi="Times New Roman" w:cs="Times New Roman"/>
          <w:sz w:val="24"/>
          <w:szCs w:val="24"/>
        </w:rPr>
        <w:t>. In the present ferrite system Fe</w:t>
      </w:r>
      <w:r w:rsidRPr="009E041F">
        <w:rPr>
          <w:rFonts w:ascii="Times New Roman" w:hAnsi="Times New Roman" w:cs="Times New Roman"/>
          <w:sz w:val="24"/>
          <w:szCs w:val="24"/>
          <w:vertAlign w:val="superscript"/>
        </w:rPr>
        <w:t>3+</w:t>
      </w:r>
      <w:r w:rsidRPr="009E041F">
        <w:rPr>
          <w:rFonts w:ascii="Times New Roman" w:hAnsi="Times New Roman" w:cs="Times New Roman"/>
          <w:sz w:val="24"/>
          <w:szCs w:val="24"/>
        </w:rPr>
        <w:t xml:space="preserve"> ions (0.67</w:t>
      </w:r>
      <w:r w:rsidR="00250C30">
        <w:rPr>
          <w:rFonts w:ascii="Times New Roman" w:hAnsi="Times New Roman" w:cs="Times New Roman"/>
          <w:sz w:val="24"/>
          <w:szCs w:val="24"/>
        </w:rPr>
        <w:t xml:space="preserve"> </w:t>
      </w:r>
      <w:r w:rsidRPr="009E041F">
        <w:rPr>
          <w:rFonts w:ascii="Times New Roman" w:hAnsi="Times New Roman" w:cs="Times New Roman"/>
          <w:sz w:val="24"/>
          <w:szCs w:val="24"/>
        </w:rPr>
        <w:t>Ǻ) ions are replaced by the relatively small Cr</w:t>
      </w:r>
      <w:r w:rsidRPr="009E041F">
        <w:rPr>
          <w:rFonts w:ascii="Times New Roman" w:hAnsi="Times New Roman" w:cs="Times New Roman"/>
          <w:sz w:val="24"/>
          <w:szCs w:val="24"/>
          <w:vertAlign w:val="superscript"/>
        </w:rPr>
        <w:t>3+</w:t>
      </w:r>
      <w:r w:rsidRPr="009E041F">
        <w:rPr>
          <w:rFonts w:ascii="Times New Roman" w:hAnsi="Times New Roman" w:cs="Times New Roman"/>
          <w:sz w:val="24"/>
          <w:szCs w:val="24"/>
        </w:rPr>
        <w:t xml:space="preserve"> ions (0.64</w:t>
      </w:r>
      <w:r w:rsidR="00250C30">
        <w:rPr>
          <w:rFonts w:ascii="Times New Roman" w:hAnsi="Times New Roman" w:cs="Times New Roman"/>
          <w:sz w:val="24"/>
          <w:szCs w:val="24"/>
        </w:rPr>
        <w:t xml:space="preserve"> </w:t>
      </w:r>
      <w:r w:rsidRPr="009E041F">
        <w:rPr>
          <w:rFonts w:ascii="Times New Roman" w:hAnsi="Times New Roman" w:cs="Times New Roman"/>
          <w:sz w:val="24"/>
          <w:szCs w:val="24"/>
        </w:rPr>
        <w:t>Ǻ)</w:t>
      </w:r>
      <w:r>
        <w:rPr>
          <w:rFonts w:ascii="Times New Roman" w:hAnsi="Times New Roman" w:cs="Times New Roman"/>
          <w:sz w:val="24"/>
          <w:szCs w:val="24"/>
        </w:rPr>
        <w:t>.</w:t>
      </w:r>
      <w:r>
        <w:rPr>
          <w:rFonts w:ascii="Times New Roman" w:hAnsi="Times New Roman" w:cs="Times New Roman"/>
          <w:sz w:val="24"/>
          <w:szCs w:val="24"/>
          <w:vertAlign w:val="superscript"/>
        </w:rPr>
        <w:t>11</w:t>
      </w:r>
    </w:p>
    <w:p w:rsidR="00D160AF" w:rsidRDefault="000C69AB" w:rsidP="006D485B">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noProof/>
          <w:sz w:val="24"/>
          <w:szCs w:val="24"/>
          <w:lang w:bidi="hi-IN"/>
        </w:rPr>
        <w:drawing>
          <wp:inline distT="0" distB="0" distL="0" distR="0">
            <wp:extent cx="2876299" cy="2496065"/>
            <wp:effectExtent l="19050" t="0" r="251" b="0"/>
            <wp:docPr id="15" name="Picture 15" descr="E:\papers for pub\Re submited acta chim sol cr\Figures\Figure5.jp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papers for pub\Re submited acta chim sol cr\Figures\Figure5.jpj.jpg"/>
                    <pic:cNvPicPr>
                      <a:picLocks noChangeAspect="1" noChangeArrowheads="1"/>
                    </pic:cNvPicPr>
                  </pic:nvPicPr>
                  <pic:blipFill>
                    <a:blip r:embed="rId14" cstate="print"/>
                    <a:srcRect/>
                    <a:stretch>
                      <a:fillRect/>
                    </a:stretch>
                  </pic:blipFill>
                  <pic:spPr bwMode="auto">
                    <a:xfrm>
                      <a:off x="0" y="0"/>
                      <a:ext cx="2880000" cy="2499277"/>
                    </a:xfrm>
                    <a:prstGeom prst="rect">
                      <a:avLst/>
                    </a:prstGeom>
                    <a:noFill/>
                    <a:ln w="9525">
                      <a:noFill/>
                      <a:miter lim="800000"/>
                      <a:headEnd/>
                      <a:tailEnd/>
                    </a:ln>
                  </pic:spPr>
                </pic:pic>
              </a:graphicData>
            </a:graphic>
          </wp:inline>
        </w:drawing>
      </w:r>
    </w:p>
    <w:p w:rsidR="00D160AF" w:rsidRPr="000C69AB" w:rsidRDefault="0011473A" w:rsidP="002A3613">
      <w:pPr>
        <w:autoSpaceDE w:val="0"/>
        <w:autoSpaceDN w:val="0"/>
        <w:adjustRightInd w:val="0"/>
        <w:spacing w:after="240" w:line="360" w:lineRule="auto"/>
        <w:rPr>
          <w:rFonts w:ascii="Times New Roman" w:hAnsi="Times New Roman" w:cs="Times New Roman"/>
          <w:sz w:val="20"/>
          <w:szCs w:val="20"/>
          <w:vertAlign w:val="subscript"/>
        </w:rPr>
      </w:pPr>
      <w:r w:rsidRPr="000C69AB">
        <w:rPr>
          <w:rFonts w:ascii="Times New Roman" w:hAnsi="Times New Roman" w:cs="Times New Roman"/>
          <w:b/>
          <w:bCs/>
          <w:sz w:val="20"/>
          <w:szCs w:val="20"/>
        </w:rPr>
        <w:t>Figure</w:t>
      </w:r>
      <w:r w:rsidR="00D160AF" w:rsidRPr="000C69AB">
        <w:rPr>
          <w:rFonts w:ascii="Times New Roman" w:hAnsi="Times New Roman" w:cs="Times New Roman"/>
          <w:b/>
          <w:bCs/>
          <w:sz w:val="20"/>
          <w:szCs w:val="20"/>
        </w:rPr>
        <w:t xml:space="preserve"> </w:t>
      </w:r>
      <w:r w:rsidR="00A70C30">
        <w:rPr>
          <w:rFonts w:ascii="Times New Roman" w:hAnsi="Times New Roman" w:cs="Times New Roman"/>
          <w:b/>
          <w:bCs/>
          <w:sz w:val="20"/>
          <w:szCs w:val="20"/>
        </w:rPr>
        <w:t>4</w:t>
      </w:r>
      <w:r w:rsidR="00D160AF" w:rsidRPr="000C69AB">
        <w:rPr>
          <w:rFonts w:ascii="Times New Roman" w:hAnsi="Times New Roman" w:cs="Times New Roman"/>
          <w:sz w:val="20"/>
          <w:szCs w:val="20"/>
        </w:rPr>
        <w:t>. The XRD patterns for Ni</w:t>
      </w:r>
      <w:r w:rsidR="00D160AF" w:rsidRPr="000C69AB">
        <w:rPr>
          <w:rFonts w:ascii="Times New Roman" w:hAnsi="Times New Roman" w:cs="Times New Roman"/>
          <w:sz w:val="20"/>
          <w:szCs w:val="20"/>
          <w:vertAlign w:val="subscript"/>
        </w:rPr>
        <w:t>0.2</w:t>
      </w:r>
      <w:r w:rsidR="00D160AF" w:rsidRPr="000C69AB">
        <w:rPr>
          <w:rFonts w:ascii="Times New Roman" w:hAnsi="Times New Roman" w:cs="Times New Roman"/>
          <w:sz w:val="20"/>
          <w:szCs w:val="20"/>
        </w:rPr>
        <w:t>Cu</w:t>
      </w:r>
      <w:r w:rsidR="00D160AF" w:rsidRPr="000C69AB">
        <w:rPr>
          <w:rFonts w:ascii="Times New Roman" w:hAnsi="Times New Roman" w:cs="Times New Roman"/>
          <w:sz w:val="20"/>
          <w:szCs w:val="20"/>
          <w:vertAlign w:val="subscript"/>
        </w:rPr>
        <w:t>0.2</w:t>
      </w:r>
      <w:r w:rsidR="00D160AF" w:rsidRPr="000C69AB">
        <w:rPr>
          <w:rFonts w:ascii="Times New Roman" w:hAnsi="Times New Roman" w:cs="Times New Roman"/>
          <w:sz w:val="20"/>
          <w:szCs w:val="20"/>
        </w:rPr>
        <w:t>Zn</w:t>
      </w:r>
      <w:r w:rsidR="00D160AF" w:rsidRPr="000C69AB">
        <w:rPr>
          <w:rFonts w:ascii="Times New Roman" w:hAnsi="Times New Roman" w:cs="Times New Roman"/>
          <w:sz w:val="20"/>
          <w:szCs w:val="20"/>
          <w:vertAlign w:val="subscript"/>
        </w:rPr>
        <w:t>0.6</w:t>
      </w:r>
      <w:r w:rsidR="00D160AF" w:rsidRPr="000C69AB">
        <w:rPr>
          <w:rFonts w:ascii="Times New Roman" w:hAnsi="Times New Roman" w:cs="Times New Roman"/>
          <w:sz w:val="20"/>
          <w:szCs w:val="20"/>
        </w:rPr>
        <w:t>Fe</w:t>
      </w:r>
      <w:r w:rsidR="00D160AF" w:rsidRPr="000C69AB">
        <w:rPr>
          <w:rFonts w:ascii="Times New Roman" w:hAnsi="Times New Roman" w:cs="Times New Roman"/>
          <w:sz w:val="20"/>
          <w:szCs w:val="20"/>
          <w:vertAlign w:val="subscript"/>
        </w:rPr>
        <w:t>2-x</w:t>
      </w:r>
      <w:r w:rsidR="00D160AF" w:rsidRPr="000C69AB">
        <w:rPr>
          <w:rFonts w:ascii="Times New Roman" w:hAnsi="Times New Roman" w:cs="Times New Roman"/>
          <w:sz w:val="20"/>
          <w:szCs w:val="20"/>
        </w:rPr>
        <w:t>Cr</w:t>
      </w:r>
      <w:r w:rsidR="00D160AF" w:rsidRPr="000C69AB">
        <w:rPr>
          <w:rFonts w:ascii="Times New Roman" w:hAnsi="Times New Roman" w:cs="Times New Roman"/>
          <w:sz w:val="20"/>
          <w:szCs w:val="20"/>
          <w:vertAlign w:val="subscript"/>
        </w:rPr>
        <w:t>x</w:t>
      </w:r>
      <w:r w:rsidR="00D160AF" w:rsidRPr="000C69AB">
        <w:rPr>
          <w:rFonts w:ascii="Times New Roman" w:hAnsi="Times New Roman" w:cs="Times New Roman"/>
          <w:sz w:val="20"/>
          <w:szCs w:val="20"/>
        </w:rPr>
        <w:t>O</w:t>
      </w:r>
      <w:r w:rsidR="00D160AF" w:rsidRPr="000C69AB">
        <w:rPr>
          <w:rFonts w:ascii="Times New Roman" w:hAnsi="Times New Roman" w:cs="Times New Roman"/>
          <w:sz w:val="20"/>
          <w:szCs w:val="20"/>
          <w:vertAlign w:val="subscript"/>
        </w:rPr>
        <w:t>4</w:t>
      </w:r>
    </w:p>
    <w:p w:rsidR="003C2B92" w:rsidRPr="009E041F" w:rsidRDefault="003C2B92" w:rsidP="006D485B">
      <w:pPr>
        <w:pStyle w:val="BodyTextIndent"/>
        <w:spacing w:after="0" w:line="360" w:lineRule="auto"/>
        <w:ind w:left="0"/>
        <w:jc w:val="both"/>
        <w:rPr>
          <w:rFonts w:ascii="Times New Roman" w:hAnsi="Times New Roman" w:cs="Times New Roman"/>
          <w:sz w:val="24"/>
          <w:szCs w:val="24"/>
        </w:rPr>
      </w:pPr>
      <w:r w:rsidRPr="009E041F">
        <w:rPr>
          <w:rFonts w:ascii="Times New Roman" w:hAnsi="Times New Roman" w:cs="Times New Roman"/>
          <w:sz w:val="24"/>
          <w:szCs w:val="24"/>
        </w:rPr>
        <w:t>The X-ray density of all the samples was obtained by the following relation</w:t>
      </w:r>
      <w:r w:rsidR="003A4E7C">
        <w:rPr>
          <w:rFonts w:ascii="Times New Roman" w:hAnsi="Times New Roman" w:cs="Times New Roman"/>
          <w:sz w:val="24"/>
          <w:szCs w:val="24"/>
        </w:rPr>
        <w:t>:</w:t>
      </w:r>
    </w:p>
    <w:p w:rsidR="003C2B92" w:rsidRPr="009E041F" w:rsidRDefault="003C2B92" w:rsidP="006D485B">
      <w:pPr>
        <w:pStyle w:val="BodyText"/>
        <w:spacing w:after="0" w:line="360" w:lineRule="auto"/>
        <w:ind w:firstLine="720"/>
        <w:jc w:val="both"/>
        <w:rPr>
          <w:rFonts w:ascii="Times New Roman" w:hAnsi="Times New Roman" w:cs="Times New Roman"/>
          <w:b/>
          <w:sz w:val="24"/>
          <w:szCs w:val="24"/>
        </w:rPr>
      </w:pPr>
      <w:r w:rsidRPr="009E041F">
        <w:rPr>
          <w:rFonts w:ascii="Times New Roman" w:hAnsi="Times New Roman" w:cs="Times New Roman"/>
          <w:position w:val="-26"/>
          <w:sz w:val="24"/>
          <w:szCs w:val="24"/>
        </w:rPr>
        <w:object w:dxaOrig="999" w:dyaOrig="639">
          <v:shape id="_x0000_i1026" type="#_x0000_t75" style="width:49.3pt;height:32.85pt" o:ole="">
            <v:imagedata r:id="rId15" o:title=""/>
          </v:shape>
          <o:OLEObject Type="Embed" ProgID="Equation.3" ShapeID="_x0000_i1026" DrawAspect="Content" ObjectID="_1558342986" r:id="rId16"/>
        </w:object>
      </w:r>
      <w:r w:rsidRPr="009E041F">
        <w:rPr>
          <w:rFonts w:ascii="Times New Roman" w:hAnsi="Times New Roman" w:cs="Times New Roman"/>
          <w:sz w:val="24"/>
          <w:szCs w:val="24"/>
        </w:rPr>
        <w:tab/>
      </w:r>
      <w:r w:rsidRPr="009E041F">
        <w:rPr>
          <w:rFonts w:ascii="Times New Roman" w:hAnsi="Times New Roman" w:cs="Times New Roman"/>
          <w:sz w:val="24"/>
          <w:szCs w:val="24"/>
        </w:rPr>
        <w:tab/>
      </w:r>
      <w:r w:rsidRPr="009E041F">
        <w:rPr>
          <w:rFonts w:ascii="Times New Roman" w:hAnsi="Times New Roman" w:cs="Times New Roman"/>
          <w:sz w:val="24"/>
          <w:szCs w:val="24"/>
        </w:rPr>
        <w:tab/>
      </w:r>
      <w:r w:rsidRPr="009E041F">
        <w:rPr>
          <w:rFonts w:ascii="Times New Roman" w:hAnsi="Times New Roman" w:cs="Times New Roman"/>
          <w:sz w:val="24"/>
          <w:szCs w:val="24"/>
        </w:rPr>
        <w:tab/>
      </w:r>
      <w:r w:rsidRPr="009E041F">
        <w:rPr>
          <w:rFonts w:ascii="Times New Roman" w:hAnsi="Times New Roman" w:cs="Times New Roman"/>
          <w:sz w:val="24"/>
          <w:szCs w:val="24"/>
        </w:rPr>
        <w:tab/>
      </w:r>
      <w:r w:rsidR="0007140B">
        <w:rPr>
          <w:rFonts w:ascii="Times New Roman" w:hAnsi="Times New Roman" w:cs="Times New Roman"/>
          <w:sz w:val="24"/>
          <w:szCs w:val="24"/>
        </w:rPr>
        <w:tab/>
      </w:r>
      <w:r w:rsidR="00E63360">
        <w:rPr>
          <w:rFonts w:ascii="Times New Roman" w:hAnsi="Times New Roman" w:cs="Times New Roman"/>
          <w:sz w:val="24"/>
          <w:szCs w:val="24"/>
        </w:rPr>
        <w:t>(</w:t>
      </w:r>
      <w:r w:rsidRPr="009E041F">
        <w:rPr>
          <w:rFonts w:ascii="Times New Roman" w:hAnsi="Times New Roman" w:cs="Times New Roman"/>
          <w:sz w:val="24"/>
          <w:szCs w:val="24"/>
        </w:rPr>
        <w:t>2)</w:t>
      </w:r>
    </w:p>
    <w:p w:rsidR="0012480C" w:rsidRPr="009E041F" w:rsidRDefault="001541B5" w:rsidP="006D485B">
      <w:pPr>
        <w:spacing w:after="0" w:line="360" w:lineRule="auto"/>
        <w:jc w:val="both"/>
        <w:rPr>
          <w:rFonts w:ascii="Times New Roman" w:hAnsi="Times New Roman" w:cs="Times New Roman"/>
          <w:sz w:val="24"/>
          <w:szCs w:val="24"/>
        </w:rPr>
      </w:pPr>
      <w:r w:rsidRPr="009E041F">
        <w:rPr>
          <w:rFonts w:ascii="Times New Roman" w:hAnsi="Times New Roman" w:cs="Times New Roman"/>
          <w:sz w:val="24"/>
          <w:szCs w:val="24"/>
        </w:rPr>
        <w:t>W</w:t>
      </w:r>
      <w:r w:rsidR="003C2B92" w:rsidRPr="009E041F">
        <w:rPr>
          <w:rFonts w:ascii="Times New Roman" w:hAnsi="Times New Roman" w:cs="Times New Roman"/>
          <w:sz w:val="24"/>
          <w:szCs w:val="24"/>
        </w:rPr>
        <w:t>here</w:t>
      </w:r>
      <w:r>
        <w:rPr>
          <w:rFonts w:ascii="Times New Roman" w:hAnsi="Times New Roman" w:cs="Times New Roman"/>
          <w:sz w:val="24"/>
          <w:szCs w:val="24"/>
        </w:rPr>
        <w:t>,</w:t>
      </w:r>
      <w:r w:rsidR="003C2B92" w:rsidRPr="009E041F">
        <w:rPr>
          <w:rFonts w:ascii="Times New Roman" w:hAnsi="Times New Roman" w:cs="Times New Roman"/>
          <w:sz w:val="24"/>
          <w:szCs w:val="24"/>
        </w:rPr>
        <w:t xml:space="preserve"> 8 is formula unit, M is molecular weight, N is Avogadro’s number, a is lattice constant.</w:t>
      </w:r>
      <w:r w:rsidR="0012480C" w:rsidRPr="009E041F">
        <w:rPr>
          <w:rFonts w:ascii="Times New Roman" w:hAnsi="Times New Roman" w:cs="Times New Roman"/>
          <w:sz w:val="24"/>
          <w:szCs w:val="24"/>
        </w:rPr>
        <w:t xml:space="preserve"> The values of X-ray</w:t>
      </w:r>
      <w:r w:rsidR="00B334EF">
        <w:rPr>
          <w:rFonts w:ascii="Times New Roman" w:hAnsi="Times New Roman" w:cs="Times New Roman"/>
          <w:sz w:val="24"/>
          <w:szCs w:val="24"/>
        </w:rPr>
        <w:t xml:space="preserve"> density are presented in </w:t>
      </w:r>
      <w:r w:rsidR="0012480C" w:rsidRPr="009E041F">
        <w:rPr>
          <w:rFonts w:ascii="Times New Roman" w:hAnsi="Times New Roman" w:cs="Times New Roman"/>
          <w:sz w:val="24"/>
          <w:szCs w:val="24"/>
        </w:rPr>
        <w:t xml:space="preserve">table </w:t>
      </w:r>
      <w:r w:rsidR="000C69AB">
        <w:rPr>
          <w:rFonts w:ascii="Times New Roman" w:hAnsi="Times New Roman" w:cs="Times New Roman"/>
          <w:sz w:val="24"/>
          <w:szCs w:val="24"/>
        </w:rPr>
        <w:t>1</w:t>
      </w:r>
      <w:r w:rsidR="003A4E7C">
        <w:rPr>
          <w:rFonts w:ascii="Times New Roman" w:hAnsi="Times New Roman" w:cs="Times New Roman"/>
          <w:sz w:val="24"/>
          <w:szCs w:val="24"/>
        </w:rPr>
        <w:t>.</w:t>
      </w:r>
      <w:r w:rsidR="00B334EF">
        <w:rPr>
          <w:rFonts w:ascii="Times New Roman" w:hAnsi="Times New Roman" w:cs="Times New Roman"/>
          <w:sz w:val="24"/>
          <w:szCs w:val="24"/>
        </w:rPr>
        <w:t xml:space="preserve"> It </w:t>
      </w:r>
      <w:r w:rsidR="000C69AB">
        <w:rPr>
          <w:rFonts w:ascii="Times New Roman" w:hAnsi="Times New Roman" w:cs="Times New Roman"/>
          <w:sz w:val="24"/>
          <w:szCs w:val="24"/>
        </w:rPr>
        <w:t>is</w:t>
      </w:r>
      <w:r w:rsidR="00B334EF">
        <w:rPr>
          <w:rFonts w:ascii="Times New Roman" w:hAnsi="Times New Roman" w:cs="Times New Roman"/>
          <w:sz w:val="24"/>
          <w:szCs w:val="24"/>
        </w:rPr>
        <w:t xml:space="preserve"> seen from </w:t>
      </w:r>
      <w:r w:rsidR="0011473A">
        <w:rPr>
          <w:rFonts w:ascii="Times New Roman" w:hAnsi="Times New Roman" w:cs="Times New Roman"/>
          <w:sz w:val="24"/>
          <w:szCs w:val="24"/>
        </w:rPr>
        <w:t xml:space="preserve">Table </w:t>
      </w:r>
      <w:r w:rsidR="000C69AB">
        <w:rPr>
          <w:rFonts w:ascii="Times New Roman" w:hAnsi="Times New Roman" w:cs="Times New Roman"/>
          <w:sz w:val="24"/>
          <w:szCs w:val="24"/>
        </w:rPr>
        <w:t>1</w:t>
      </w:r>
      <w:r w:rsidR="0012480C" w:rsidRPr="009E041F">
        <w:rPr>
          <w:rFonts w:ascii="Times New Roman" w:hAnsi="Times New Roman" w:cs="Times New Roman"/>
          <w:sz w:val="24"/>
          <w:szCs w:val="24"/>
        </w:rPr>
        <w:t xml:space="preserve"> </w:t>
      </w:r>
      <w:r w:rsidR="0012480C" w:rsidRPr="009E041F">
        <w:rPr>
          <w:rFonts w:ascii="Times New Roman" w:hAnsi="Times New Roman" w:cs="Times New Roman"/>
          <w:sz w:val="24"/>
          <w:szCs w:val="24"/>
        </w:rPr>
        <w:lastRenderedPageBreak/>
        <w:t xml:space="preserve">that like lattice </w:t>
      </w:r>
      <w:r w:rsidR="0012480C" w:rsidRPr="009E041F">
        <w:rPr>
          <w:rFonts w:ascii="Times New Roman" w:eastAsia="MS Mincho" w:hAnsi="Times New Roman" w:cs="Times New Roman"/>
          <w:sz w:val="24"/>
          <w:szCs w:val="24"/>
        </w:rPr>
        <w:t>parameter</w:t>
      </w:r>
      <w:r w:rsidR="0012480C" w:rsidRPr="009E041F">
        <w:rPr>
          <w:rFonts w:ascii="Times New Roman" w:hAnsi="Times New Roman" w:cs="Times New Roman"/>
          <w:sz w:val="24"/>
          <w:szCs w:val="24"/>
        </w:rPr>
        <w:t>, X-ray density also decreased with increasing Cr</w:t>
      </w:r>
      <w:r w:rsidR="0012480C" w:rsidRPr="009E041F">
        <w:rPr>
          <w:rFonts w:ascii="Times New Roman" w:hAnsi="Times New Roman" w:cs="Times New Roman"/>
          <w:sz w:val="24"/>
          <w:szCs w:val="24"/>
          <w:vertAlign w:val="superscript"/>
        </w:rPr>
        <w:t>3+</w:t>
      </w:r>
      <w:r w:rsidR="0012480C" w:rsidRPr="009E041F">
        <w:rPr>
          <w:rFonts w:ascii="Times New Roman" w:hAnsi="Times New Roman" w:cs="Times New Roman"/>
          <w:sz w:val="24"/>
          <w:szCs w:val="24"/>
        </w:rPr>
        <w:t xml:space="preserve"> content x. The decrease in X-ray density is attributed to decrease in lattice constant. It is observed that X-ray density increase for x = 1.0. This may be related to the molecular weight of the sample overtakes the volume (a</w:t>
      </w:r>
      <w:r w:rsidR="0012480C" w:rsidRPr="009E041F">
        <w:rPr>
          <w:rFonts w:ascii="Times New Roman" w:hAnsi="Times New Roman" w:cs="Times New Roman"/>
          <w:sz w:val="24"/>
          <w:szCs w:val="24"/>
          <w:vertAlign w:val="superscript"/>
        </w:rPr>
        <w:t>3</w:t>
      </w:r>
      <w:r w:rsidR="0012480C" w:rsidRPr="009E041F">
        <w:rPr>
          <w:rFonts w:ascii="Times New Roman" w:hAnsi="Times New Roman" w:cs="Times New Roman"/>
          <w:sz w:val="24"/>
          <w:szCs w:val="24"/>
        </w:rPr>
        <w:t xml:space="preserve">).  </w:t>
      </w:r>
    </w:p>
    <w:p w:rsidR="0012480C" w:rsidRPr="009E041F" w:rsidRDefault="0012480C" w:rsidP="00CB137E">
      <w:pPr>
        <w:pStyle w:val="BodyTextIndent"/>
        <w:spacing w:after="0" w:line="360" w:lineRule="auto"/>
        <w:ind w:left="0"/>
        <w:jc w:val="both"/>
        <w:rPr>
          <w:rFonts w:ascii="Times New Roman" w:hAnsi="Times New Roman" w:cs="Times New Roman"/>
          <w:sz w:val="24"/>
          <w:szCs w:val="24"/>
        </w:rPr>
      </w:pPr>
      <w:r w:rsidRPr="009E041F">
        <w:rPr>
          <w:rFonts w:ascii="Times New Roman" w:hAnsi="Times New Roman" w:cs="Times New Roman"/>
          <w:sz w:val="24"/>
          <w:szCs w:val="24"/>
        </w:rPr>
        <w:t>The average crystallite diameter ‘D</w:t>
      </w:r>
      <w:r w:rsidRPr="009E041F">
        <w:rPr>
          <w:rFonts w:ascii="Times New Roman" w:hAnsi="Times New Roman" w:cs="Times New Roman"/>
          <w:sz w:val="24"/>
          <w:szCs w:val="24"/>
          <w:vertAlign w:val="subscript"/>
        </w:rPr>
        <w:t>XRD</w:t>
      </w:r>
      <w:r w:rsidRPr="009E041F">
        <w:rPr>
          <w:rFonts w:ascii="Times New Roman" w:hAnsi="Times New Roman" w:cs="Times New Roman"/>
          <w:sz w:val="24"/>
          <w:szCs w:val="24"/>
        </w:rPr>
        <w:t>’ of powder estimated from the most intense (311) peak of XRD and using the Debye-Scherrer method</w:t>
      </w:r>
      <w:r w:rsidR="001541B5">
        <w:rPr>
          <w:rFonts w:ascii="Times New Roman" w:hAnsi="Times New Roman" w:cs="Times New Roman"/>
          <w:sz w:val="24"/>
          <w:szCs w:val="24"/>
        </w:rPr>
        <w:t>,</w:t>
      </w:r>
      <w:r w:rsidR="00863B67" w:rsidRPr="00863B67">
        <w:rPr>
          <w:rFonts w:ascii="Times New Roman" w:hAnsi="Times New Roman" w:cs="Times New Roman"/>
          <w:sz w:val="24"/>
          <w:szCs w:val="24"/>
          <w:vertAlign w:val="superscript"/>
        </w:rPr>
        <w:t>10</w:t>
      </w:r>
      <w:r w:rsidRPr="009E041F">
        <w:rPr>
          <w:rFonts w:ascii="Times New Roman" w:hAnsi="Times New Roman" w:cs="Times New Roman"/>
          <w:sz w:val="24"/>
          <w:szCs w:val="24"/>
        </w:rPr>
        <w:t xml:space="preserve"> </w:t>
      </w:r>
    </w:p>
    <w:p w:rsidR="0012480C" w:rsidRPr="009E041F" w:rsidRDefault="00527421" w:rsidP="006D485B">
      <w:pPr>
        <w:pStyle w:val="BodyTextIndent"/>
        <w:spacing w:after="0" w:line="360" w:lineRule="auto"/>
        <w:ind w:left="0" w:firstLine="720"/>
        <w:jc w:val="both"/>
        <w:rPr>
          <w:rFonts w:ascii="Times New Roman" w:hAnsi="Times New Roman" w:cs="Times New Roman"/>
          <w:sz w:val="24"/>
          <w:szCs w:val="24"/>
        </w:rPr>
      </w:pPr>
      <w:r w:rsidRPr="009E041F">
        <w:rPr>
          <w:rFonts w:ascii="Times New Roman" w:hAnsi="Times New Roman" w:cs="Times New Roman"/>
          <w:position w:val="-30"/>
          <w:sz w:val="24"/>
          <w:szCs w:val="24"/>
        </w:rPr>
        <w:object w:dxaOrig="1740" w:dyaOrig="680">
          <v:shape id="_x0000_i1027" type="#_x0000_t75" style="width:86.85pt;height:28.95pt" o:ole="">
            <v:imagedata r:id="rId17" o:title=""/>
          </v:shape>
          <o:OLEObject Type="Embed" ProgID="Equation.3" ShapeID="_x0000_i1027" DrawAspect="Content" ObjectID="_1558342987" r:id="rId18"/>
        </w:object>
      </w:r>
      <w:r w:rsidR="0012480C" w:rsidRPr="009E041F">
        <w:rPr>
          <w:rFonts w:ascii="Times New Roman" w:hAnsi="Times New Roman" w:cs="Times New Roman"/>
          <w:sz w:val="24"/>
          <w:szCs w:val="24"/>
        </w:rPr>
        <w:tab/>
      </w:r>
      <w:r w:rsidR="0012480C" w:rsidRPr="009E041F">
        <w:rPr>
          <w:rFonts w:ascii="Times New Roman" w:hAnsi="Times New Roman" w:cs="Times New Roman"/>
          <w:sz w:val="24"/>
          <w:szCs w:val="24"/>
        </w:rPr>
        <w:tab/>
      </w:r>
      <w:r w:rsidR="0012480C" w:rsidRPr="009E041F">
        <w:rPr>
          <w:rFonts w:ascii="Times New Roman" w:hAnsi="Times New Roman" w:cs="Times New Roman"/>
          <w:sz w:val="24"/>
          <w:szCs w:val="24"/>
        </w:rPr>
        <w:tab/>
      </w:r>
      <w:r w:rsidR="0012480C" w:rsidRPr="009E041F">
        <w:rPr>
          <w:rFonts w:ascii="Times New Roman" w:hAnsi="Times New Roman" w:cs="Times New Roman"/>
          <w:sz w:val="24"/>
          <w:szCs w:val="24"/>
        </w:rPr>
        <w:tab/>
      </w:r>
      <w:r w:rsidR="0012480C" w:rsidRPr="009E041F">
        <w:rPr>
          <w:rFonts w:ascii="Times New Roman" w:hAnsi="Times New Roman" w:cs="Times New Roman"/>
          <w:sz w:val="24"/>
          <w:szCs w:val="24"/>
        </w:rPr>
        <w:tab/>
      </w:r>
      <w:r w:rsidR="00B334EF">
        <w:rPr>
          <w:rFonts w:ascii="Times New Roman" w:hAnsi="Times New Roman" w:cs="Times New Roman"/>
          <w:sz w:val="24"/>
          <w:szCs w:val="24"/>
        </w:rPr>
        <w:t>(</w:t>
      </w:r>
      <w:r w:rsidR="0012480C" w:rsidRPr="009E041F">
        <w:rPr>
          <w:rFonts w:ascii="Times New Roman" w:hAnsi="Times New Roman" w:cs="Times New Roman"/>
          <w:sz w:val="24"/>
          <w:szCs w:val="24"/>
        </w:rPr>
        <w:t>3)</w:t>
      </w:r>
    </w:p>
    <w:p w:rsidR="008F0B75" w:rsidRDefault="001541B5" w:rsidP="0027675B">
      <w:pPr>
        <w:spacing w:after="0" w:line="360" w:lineRule="auto"/>
        <w:jc w:val="both"/>
        <w:rPr>
          <w:rFonts w:ascii="Times New Roman" w:hAnsi="Times New Roman" w:cs="Times New Roman"/>
          <w:sz w:val="24"/>
          <w:szCs w:val="24"/>
        </w:rPr>
      </w:pPr>
      <w:r w:rsidRPr="009E041F">
        <w:rPr>
          <w:rFonts w:ascii="Times New Roman" w:hAnsi="Times New Roman" w:cs="Times New Roman"/>
          <w:sz w:val="24"/>
          <w:szCs w:val="24"/>
        </w:rPr>
        <w:t>W</w:t>
      </w:r>
      <w:r w:rsidR="0012480C" w:rsidRPr="009E041F">
        <w:rPr>
          <w:rFonts w:ascii="Times New Roman" w:hAnsi="Times New Roman" w:cs="Times New Roman"/>
          <w:sz w:val="24"/>
          <w:szCs w:val="24"/>
        </w:rPr>
        <w:t>here</w:t>
      </w:r>
      <w:r>
        <w:rPr>
          <w:rFonts w:ascii="Times New Roman" w:hAnsi="Times New Roman" w:cs="Times New Roman"/>
          <w:sz w:val="24"/>
          <w:szCs w:val="24"/>
        </w:rPr>
        <w:t>,</w:t>
      </w:r>
      <w:r w:rsidR="0012480C" w:rsidRPr="009E041F">
        <w:rPr>
          <w:rFonts w:ascii="Times New Roman" w:hAnsi="Times New Roman" w:cs="Times New Roman"/>
          <w:sz w:val="24"/>
          <w:szCs w:val="24"/>
        </w:rPr>
        <w:t xml:space="preserve"> </w:t>
      </w:r>
      <w:r w:rsidR="00500D88">
        <w:rPr>
          <w:rFonts w:ascii="Times New Roman" w:hAnsi="Times New Roman" w:cs="Times New Roman"/>
          <w:sz w:val="24"/>
          <w:szCs w:val="24"/>
        </w:rPr>
        <w:t>β</w:t>
      </w:r>
      <w:r w:rsidR="0012480C" w:rsidRPr="009E041F">
        <w:rPr>
          <w:rFonts w:ascii="Times New Roman" w:hAnsi="Times New Roman" w:cs="Times New Roman"/>
          <w:sz w:val="24"/>
          <w:szCs w:val="24"/>
          <w:vertAlign w:val="subscript"/>
        </w:rPr>
        <w:t>1/2</w:t>
      </w:r>
      <w:r w:rsidR="0012480C" w:rsidRPr="009E041F">
        <w:rPr>
          <w:rFonts w:ascii="Times New Roman" w:hAnsi="Times New Roman" w:cs="Times New Roman"/>
          <w:sz w:val="24"/>
          <w:szCs w:val="24"/>
        </w:rPr>
        <w:t xml:space="preserve"> is the full width of half maximum in (2</w:t>
      </w:r>
      <w:r w:rsidR="0012480C" w:rsidRPr="009E041F">
        <w:rPr>
          <w:rFonts w:ascii="Times New Roman" w:hAnsi="Times New Roman" w:cs="Times New Roman"/>
          <w:sz w:val="24"/>
          <w:szCs w:val="24"/>
        </w:rPr>
        <w:sym w:font="Symbol" w:char="F071"/>
      </w:r>
      <w:r w:rsidR="0012480C" w:rsidRPr="009E041F">
        <w:rPr>
          <w:rFonts w:ascii="Times New Roman" w:hAnsi="Times New Roman" w:cs="Times New Roman"/>
          <w:sz w:val="24"/>
          <w:szCs w:val="24"/>
        </w:rPr>
        <w:t xml:space="preserve">), </w:t>
      </w:r>
      <w:r w:rsidR="0012480C" w:rsidRPr="009E041F">
        <w:rPr>
          <w:rFonts w:ascii="Times New Roman" w:hAnsi="Times New Roman" w:cs="Times New Roman"/>
          <w:sz w:val="24"/>
          <w:szCs w:val="24"/>
        </w:rPr>
        <w:sym w:font="Symbol" w:char="F071"/>
      </w:r>
      <w:r w:rsidR="0012480C" w:rsidRPr="009E041F">
        <w:rPr>
          <w:rFonts w:ascii="Times New Roman" w:hAnsi="Times New Roman" w:cs="Times New Roman"/>
          <w:sz w:val="24"/>
          <w:szCs w:val="24"/>
        </w:rPr>
        <w:t xml:space="preserve"> is the corresponding Bragg angle and C = 0.9.</w:t>
      </w:r>
      <w:r w:rsidR="000F45C9" w:rsidRPr="009E041F">
        <w:rPr>
          <w:rFonts w:ascii="Times New Roman" w:hAnsi="Times New Roman" w:cs="Times New Roman"/>
          <w:sz w:val="24"/>
          <w:szCs w:val="24"/>
        </w:rPr>
        <w:t xml:space="preserve"> </w:t>
      </w:r>
      <w:r w:rsidR="0012480C" w:rsidRPr="009E041F">
        <w:rPr>
          <w:rFonts w:ascii="Times New Roman" w:hAnsi="Times New Roman" w:cs="Times New Roman"/>
          <w:sz w:val="24"/>
          <w:szCs w:val="24"/>
        </w:rPr>
        <w:t xml:space="preserve">The </w:t>
      </w:r>
      <w:r w:rsidR="0027675B">
        <w:rPr>
          <w:rFonts w:ascii="Times New Roman" w:hAnsi="Times New Roman" w:cs="Times New Roman"/>
          <w:sz w:val="24"/>
          <w:szCs w:val="24"/>
        </w:rPr>
        <w:t xml:space="preserve">values </w:t>
      </w:r>
      <w:r w:rsidR="0012480C" w:rsidRPr="009E041F">
        <w:rPr>
          <w:rFonts w:ascii="Times New Roman" w:hAnsi="Times New Roman" w:cs="Times New Roman"/>
          <w:sz w:val="24"/>
          <w:szCs w:val="24"/>
        </w:rPr>
        <w:t xml:space="preserve">of the crystallite size </w:t>
      </w:r>
      <w:r w:rsidR="00B334EF">
        <w:rPr>
          <w:rFonts w:ascii="Times New Roman" w:hAnsi="Times New Roman" w:cs="Times New Roman"/>
          <w:sz w:val="24"/>
          <w:szCs w:val="24"/>
        </w:rPr>
        <w:t xml:space="preserve">are given in Table: </w:t>
      </w:r>
      <w:r w:rsidR="000C69AB">
        <w:rPr>
          <w:rFonts w:ascii="Times New Roman" w:hAnsi="Times New Roman" w:cs="Times New Roman"/>
          <w:sz w:val="24"/>
          <w:szCs w:val="24"/>
        </w:rPr>
        <w:t>1</w:t>
      </w:r>
      <w:r w:rsidR="003A4E7C">
        <w:rPr>
          <w:rFonts w:ascii="Times New Roman" w:hAnsi="Times New Roman" w:cs="Times New Roman"/>
          <w:sz w:val="24"/>
          <w:szCs w:val="24"/>
        </w:rPr>
        <w:t>.</w:t>
      </w:r>
      <w:r w:rsidR="0012480C" w:rsidRPr="009E041F">
        <w:rPr>
          <w:rFonts w:ascii="Times New Roman" w:hAnsi="Times New Roman" w:cs="Times New Roman"/>
          <w:sz w:val="24"/>
          <w:szCs w:val="24"/>
        </w:rPr>
        <w:t xml:space="preserve"> </w:t>
      </w:r>
      <w:r w:rsidR="000F45C9" w:rsidRPr="009E041F">
        <w:rPr>
          <w:rFonts w:ascii="Times New Roman" w:hAnsi="Times New Roman" w:cs="Times New Roman"/>
          <w:sz w:val="24"/>
          <w:szCs w:val="24"/>
        </w:rPr>
        <w:t>The crystallite size is decreases from 3</w:t>
      </w:r>
      <w:r w:rsidR="0012480C" w:rsidRPr="009E041F">
        <w:rPr>
          <w:rFonts w:ascii="Times New Roman" w:hAnsi="Times New Roman" w:cs="Times New Roman"/>
          <w:sz w:val="24"/>
          <w:szCs w:val="24"/>
        </w:rPr>
        <w:t>0.3</w:t>
      </w:r>
      <w:r w:rsidR="000F45C9" w:rsidRPr="009E041F">
        <w:rPr>
          <w:rFonts w:ascii="Times New Roman" w:hAnsi="Times New Roman" w:cs="Times New Roman"/>
          <w:sz w:val="24"/>
          <w:szCs w:val="24"/>
        </w:rPr>
        <w:t xml:space="preserve"> nm to </w:t>
      </w:r>
      <w:r w:rsidR="0012480C" w:rsidRPr="009E041F">
        <w:rPr>
          <w:rFonts w:ascii="Times New Roman" w:hAnsi="Times New Roman" w:cs="Times New Roman"/>
          <w:sz w:val="24"/>
          <w:szCs w:val="24"/>
        </w:rPr>
        <w:t>8.9</w:t>
      </w:r>
      <w:r w:rsidR="000F45C9" w:rsidRPr="009E041F">
        <w:rPr>
          <w:rFonts w:ascii="Times New Roman" w:hAnsi="Times New Roman" w:cs="Times New Roman"/>
          <w:sz w:val="24"/>
          <w:szCs w:val="24"/>
        </w:rPr>
        <w:t xml:space="preserve"> nm with increasing Cr</w:t>
      </w:r>
      <w:r w:rsidR="0012480C" w:rsidRPr="009E041F">
        <w:rPr>
          <w:rFonts w:ascii="Times New Roman" w:hAnsi="Times New Roman" w:cs="Times New Roman"/>
          <w:sz w:val="24"/>
          <w:szCs w:val="24"/>
          <w:vertAlign w:val="superscript"/>
        </w:rPr>
        <w:t>3+</w:t>
      </w:r>
      <w:r w:rsidR="000F45C9" w:rsidRPr="009E041F">
        <w:rPr>
          <w:rFonts w:ascii="Times New Roman" w:hAnsi="Times New Roman" w:cs="Times New Roman"/>
          <w:sz w:val="24"/>
          <w:szCs w:val="24"/>
        </w:rPr>
        <w:t xml:space="preserve"> </w:t>
      </w:r>
      <w:r w:rsidR="0012480C" w:rsidRPr="009E041F">
        <w:rPr>
          <w:rFonts w:ascii="Times New Roman" w:hAnsi="Times New Roman" w:cs="Times New Roman"/>
          <w:sz w:val="24"/>
          <w:szCs w:val="24"/>
        </w:rPr>
        <w:t>su</w:t>
      </w:r>
      <w:r w:rsidR="008F0B75" w:rsidRPr="009E041F">
        <w:rPr>
          <w:rFonts w:ascii="Times New Roman" w:hAnsi="Times New Roman" w:cs="Times New Roman"/>
          <w:sz w:val="24"/>
          <w:szCs w:val="24"/>
        </w:rPr>
        <w:t xml:space="preserve">bstitution. </w:t>
      </w:r>
    </w:p>
    <w:p w:rsidR="000D48A8" w:rsidRPr="009E041F" w:rsidRDefault="000D48A8" w:rsidP="00425243">
      <w:pPr>
        <w:spacing w:after="0" w:line="360" w:lineRule="auto"/>
        <w:jc w:val="both"/>
        <w:rPr>
          <w:rFonts w:ascii="Times New Roman" w:hAnsi="Times New Roman" w:cs="Times New Roman"/>
          <w:sz w:val="24"/>
          <w:szCs w:val="24"/>
        </w:rPr>
      </w:pPr>
      <w:r w:rsidRPr="009E041F">
        <w:rPr>
          <w:rFonts w:ascii="Times New Roman" w:hAnsi="Times New Roman" w:cs="Times New Roman"/>
          <w:sz w:val="24"/>
          <w:szCs w:val="24"/>
        </w:rPr>
        <w:t>The percentage porosity ‘P’ of all the samples was calculated using the values of X-ray density and bulk density:</w:t>
      </w:r>
    </w:p>
    <w:p w:rsidR="000D48A8" w:rsidRPr="009E041F" w:rsidRDefault="000D48A8" w:rsidP="00425243">
      <w:pPr>
        <w:spacing w:after="0" w:line="360" w:lineRule="auto"/>
        <w:ind w:firstLine="720"/>
        <w:jc w:val="both"/>
        <w:rPr>
          <w:rFonts w:ascii="Times New Roman" w:hAnsi="Times New Roman" w:cs="Times New Roman"/>
          <w:sz w:val="24"/>
          <w:szCs w:val="24"/>
        </w:rPr>
      </w:pPr>
      <w:r w:rsidRPr="009E041F">
        <w:rPr>
          <w:rFonts w:ascii="Times New Roman" w:hAnsi="Times New Roman" w:cs="Times New Roman"/>
          <w:position w:val="-30"/>
          <w:sz w:val="24"/>
          <w:szCs w:val="24"/>
        </w:rPr>
        <w:object w:dxaOrig="1860" w:dyaOrig="700">
          <v:shape id="_x0000_i1028" type="#_x0000_t75" style="width:100.95pt;height:35.2pt" o:ole="">
            <v:imagedata r:id="rId19" o:title=""/>
          </v:shape>
          <o:OLEObject Type="Embed" ProgID="Equation.3" ShapeID="_x0000_i1028" DrawAspect="Content" ObjectID="_1558342988" r:id="rId20"/>
        </w:objec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(4</w:t>
      </w:r>
      <w:r w:rsidRPr="009E041F">
        <w:rPr>
          <w:rFonts w:ascii="Times New Roman" w:hAnsi="Times New Roman" w:cs="Times New Roman"/>
          <w:sz w:val="24"/>
          <w:szCs w:val="24"/>
        </w:rPr>
        <w:t>)</w:t>
      </w:r>
    </w:p>
    <w:p w:rsidR="000D48A8" w:rsidRDefault="000D48A8" w:rsidP="0027675B">
      <w:pPr>
        <w:spacing w:after="0" w:line="360" w:lineRule="auto"/>
        <w:jc w:val="both"/>
        <w:rPr>
          <w:rFonts w:ascii="Times New Roman" w:hAnsi="Times New Roman" w:cs="Times New Roman"/>
          <w:sz w:val="24"/>
          <w:szCs w:val="24"/>
        </w:rPr>
      </w:pPr>
      <w:r w:rsidRPr="009E041F">
        <w:rPr>
          <w:rFonts w:ascii="Times New Roman" w:hAnsi="Times New Roman" w:cs="Times New Roman"/>
          <w:sz w:val="24"/>
          <w:szCs w:val="24"/>
        </w:rPr>
        <w:t>Where</w:t>
      </w:r>
      <w:r>
        <w:rPr>
          <w:rFonts w:ascii="Times New Roman" w:hAnsi="Times New Roman" w:cs="Times New Roman"/>
          <w:sz w:val="24"/>
          <w:szCs w:val="24"/>
        </w:rPr>
        <w:t>,</w:t>
      </w:r>
      <w:r w:rsidRPr="009E041F">
        <w:rPr>
          <w:rFonts w:ascii="Times New Roman" w:hAnsi="Times New Roman" w:cs="Times New Roman"/>
          <w:sz w:val="24"/>
          <w:szCs w:val="24"/>
        </w:rPr>
        <w:t xml:space="preserve"> d</w:t>
      </w:r>
      <w:r w:rsidRPr="009E041F">
        <w:rPr>
          <w:rFonts w:ascii="Times New Roman" w:hAnsi="Times New Roman" w:cs="Times New Roman"/>
          <w:sz w:val="24"/>
          <w:szCs w:val="24"/>
          <w:vertAlign w:val="subscript"/>
        </w:rPr>
        <w:t>B</w:t>
      </w:r>
      <w:r w:rsidRPr="009E041F">
        <w:rPr>
          <w:rFonts w:ascii="Times New Roman" w:hAnsi="Times New Roman" w:cs="Times New Roman"/>
          <w:sz w:val="24"/>
          <w:szCs w:val="24"/>
        </w:rPr>
        <w:t xml:space="preserve"> and d</w:t>
      </w:r>
      <w:r w:rsidRPr="009E041F">
        <w:rPr>
          <w:rFonts w:ascii="Times New Roman" w:hAnsi="Times New Roman" w:cs="Times New Roman"/>
          <w:sz w:val="24"/>
          <w:szCs w:val="24"/>
          <w:vertAlign w:val="subscript"/>
        </w:rPr>
        <w:t>x</w:t>
      </w:r>
      <w:r w:rsidRPr="009E041F">
        <w:rPr>
          <w:rFonts w:ascii="Times New Roman" w:hAnsi="Times New Roman" w:cs="Times New Roman"/>
          <w:sz w:val="24"/>
          <w:szCs w:val="24"/>
        </w:rPr>
        <w:t xml:space="preserve"> are the bulk and X-ray densities respectively</w:t>
      </w:r>
      <w:r>
        <w:rPr>
          <w:rFonts w:ascii="Times New Roman" w:hAnsi="Times New Roman" w:cs="Times New Roman"/>
          <w:sz w:val="24"/>
          <w:szCs w:val="24"/>
        </w:rPr>
        <w:t>.</w:t>
      </w:r>
    </w:p>
    <w:p w:rsidR="008F0B75" w:rsidRPr="000C69AB" w:rsidRDefault="008F0B75" w:rsidP="001541B5">
      <w:pPr>
        <w:pStyle w:val="Heading1"/>
        <w:spacing w:line="360" w:lineRule="auto"/>
        <w:jc w:val="center"/>
        <w:rPr>
          <w:rFonts w:ascii="Times New Roman" w:hAnsi="Times New Roman" w:cs="Times New Roman"/>
          <w:b w:val="0"/>
          <w:color w:val="auto"/>
          <w:sz w:val="20"/>
          <w:szCs w:val="20"/>
        </w:rPr>
      </w:pPr>
      <w:r w:rsidRPr="000C69AB">
        <w:rPr>
          <w:rFonts w:ascii="Times New Roman" w:hAnsi="Times New Roman" w:cs="Times New Roman"/>
          <w:color w:val="auto"/>
          <w:sz w:val="20"/>
          <w:szCs w:val="20"/>
        </w:rPr>
        <w:t xml:space="preserve">Table </w:t>
      </w:r>
      <w:r w:rsidR="0027675B">
        <w:rPr>
          <w:rFonts w:ascii="Times New Roman" w:hAnsi="Times New Roman" w:cs="Times New Roman"/>
          <w:color w:val="auto"/>
          <w:sz w:val="20"/>
          <w:szCs w:val="20"/>
        </w:rPr>
        <w:t>1</w:t>
      </w:r>
      <w:r w:rsidRPr="000C69AB">
        <w:rPr>
          <w:rFonts w:ascii="Times New Roman" w:hAnsi="Times New Roman" w:cs="Times New Roman"/>
          <w:smallCaps/>
          <w:color w:val="auto"/>
          <w:sz w:val="20"/>
          <w:szCs w:val="20"/>
        </w:rPr>
        <w:t xml:space="preserve">: </w:t>
      </w:r>
      <w:r w:rsidRPr="000C69AB">
        <w:rPr>
          <w:rFonts w:ascii="Times New Roman" w:hAnsi="Times New Roman" w:cs="Times New Roman"/>
          <w:b w:val="0"/>
          <w:color w:val="auto"/>
          <w:sz w:val="20"/>
          <w:szCs w:val="20"/>
        </w:rPr>
        <w:t>Lattice constant (a), X-ray density (d</w:t>
      </w:r>
      <w:r w:rsidRPr="000C69AB">
        <w:rPr>
          <w:rFonts w:ascii="Times New Roman" w:hAnsi="Times New Roman" w:cs="Times New Roman"/>
          <w:b w:val="0"/>
          <w:color w:val="auto"/>
          <w:sz w:val="20"/>
          <w:szCs w:val="20"/>
          <w:vertAlign w:val="subscript"/>
        </w:rPr>
        <w:t>x</w:t>
      </w:r>
      <w:r w:rsidRPr="000C69AB">
        <w:rPr>
          <w:rFonts w:ascii="Times New Roman" w:hAnsi="Times New Roman" w:cs="Times New Roman"/>
          <w:b w:val="0"/>
          <w:color w:val="auto"/>
          <w:sz w:val="20"/>
          <w:szCs w:val="20"/>
        </w:rPr>
        <w:t>) and hopping lengths (L</w:t>
      </w:r>
      <w:r w:rsidRPr="000C69AB">
        <w:rPr>
          <w:rFonts w:ascii="Times New Roman" w:hAnsi="Times New Roman" w:cs="Times New Roman"/>
          <w:b w:val="0"/>
          <w:color w:val="auto"/>
          <w:sz w:val="20"/>
          <w:szCs w:val="20"/>
          <w:vertAlign w:val="subscript"/>
        </w:rPr>
        <w:t>A</w:t>
      </w:r>
      <w:r w:rsidRPr="000C69AB">
        <w:rPr>
          <w:rFonts w:ascii="Times New Roman" w:hAnsi="Times New Roman" w:cs="Times New Roman"/>
          <w:b w:val="0"/>
          <w:color w:val="auto"/>
          <w:sz w:val="20"/>
          <w:szCs w:val="20"/>
        </w:rPr>
        <w:t>) and (L</w:t>
      </w:r>
      <w:r w:rsidRPr="000C69AB">
        <w:rPr>
          <w:rFonts w:ascii="Times New Roman" w:hAnsi="Times New Roman" w:cs="Times New Roman"/>
          <w:b w:val="0"/>
          <w:color w:val="auto"/>
          <w:sz w:val="20"/>
          <w:szCs w:val="20"/>
          <w:vertAlign w:val="subscript"/>
        </w:rPr>
        <w:t>B</w:t>
      </w:r>
      <w:r w:rsidRPr="000C69AB">
        <w:rPr>
          <w:rFonts w:ascii="Times New Roman" w:hAnsi="Times New Roman" w:cs="Times New Roman"/>
          <w:b w:val="0"/>
          <w:color w:val="auto"/>
          <w:sz w:val="20"/>
          <w:szCs w:val="20"/>
        </w:rPr>
        <w:t xml:space="preserve">), </w:t>
      </w:r>
      <w:r w:rsidR="0027675B">
        <w:rPr>
          <w:rFonts w:ascii="Times New Roman" w:hAnsi="Times New Roman" w:cs="Times New Roman"/>
          <w:b w:val="0"/>
          <w:color w:val="auto"/>
          <w:sz w:val="20"/>
          <w:szCs w:val="20"/>
        </w:rPr>
        <w:t>particle</w:t>
      </w:r>
      <w:r w:rsidRPr="000C69AB">
        <w:rPr>
          <w:rFonts w:ascii="Times New Roman" w:hAnsi="Times New Roman" w:cs="Times New Roman"/>
          <w:b w:val="0"/>
          <w:color w:val="auto"/>
          <w:sz w:val="20"/>
          <w:szCs w:val="20"/>
        </w:rPr>
        <w:t xml:space="preserve"> size (D</w:t>
      </w:r>
      <w:r w:rsidRPr="000C69AB">
        <w:rPr>
          <w:rFonts w:ascii="Times New Roman" w:hAnsi="Times New Roman" w:cs="Times New Roman"/>
          <w:b w:val="0"/>
          <w:color w:val="auto"/>
          <w:sz w:val="20"/>
          <w:szCs w:val="20"/>
          <w:vertAlign w:val="subscript"/>
        </w:rPr>
        <w:t>xrd</w:t>
      </w:r>
      <w:r w:rsidRPr="000C69AB">
        <w:rPr>
          <w:rFonts w:ascii="Times New Roman" w:hAnsi="Times New Roman" w:cs="Times New Roman"/>
          <w:b w:val="0"/>
          <w:color w:val="auto"/>
          <w:sz w:val="20"/>
          <w:szCs w:val="20"/>
        </w:rPr>
        <w:t>) and porosity (P) of Ni</w:t>
      </w:r>
      <w:r w:rsidRPr="000C69AB">
        <w:rPr>
          <w:rFonts w:ascii="Times New Roman" w:hAnsi="Times New Roman" w:cs="Times New Roman"/>
          <w:b w:val="0"/>
          <w:color w:val="auto"/>
          <w:sz w:val="20"/>
          <w:szCs w:val="20"/>
          <w:vertAlign w:val="subscript"/>
        </w:rPr>
        <w:t>0.2</w:t>
      </w:r>
      <w:r w:rsidRPr="000C69AB">
        <w:rPr>
          <w:rFonts w:ascii="Times New Roman" w:hAnsi="Times New Roman" w:cs="Times New Roman"/>
          <w:b w:val="0"/>
          <w:color w:val="auto"/>
          <w:sz w:val="20"/>
          <w:szCs w:val="20"/>
        </w:rPr>
        <w:t>Cu</w:t>
      </w:r>
      <w:r w:rsidRPr="000C69AB">
        <w:rPr>
          <w:rFonts w:ascii="Times New Roman" w:hAnsi="Times New Roman" w:cs="Times New Roman"/>
          <w:b w:val="0"/>
          <w:color w:val="auto"/>
          <w:sz w:val="20"/>
          <w:szCs w:val="20"/>
          <w:vertAlign w:val="subscript"/>
        </w:rPr>
        <w:t>0.2</w:t>
      </w:r>
      <w:r w:rsidRPr="000C69AB">
        <w:rPr>
          <w:rFonts w:ascii="Times New Roman" w:hAnsi="Times New Roman" w:cs="Times New Roman"/>
          <w:b w:val="0"/>
          <w:color w:val="auto"/>
          <w:sz w:val="20"/>
          <w:szCs w:val="20"/>
        </w:rPr>
        <w:t>Zn</w:t>
      </w:r>
      <w:r w:rsidRPr="000C69AB">
        <w:rPr>
          <w:rFonts w:ascii="Times New Roman" w:hAnsi="Times New Roman" w:cs="Times New Roman"/>
          <w:b w:val="0"/>
          <w:color w:val="auto"/>
          <w:sz w:val="20"/>
          <w:szCs w:val="20"/>
          <w:vertAlign w:val="subscript"/>
        </w:rPr>
        <w:t>0.6</w:t>
      </w:r>
      <w:r w:rsidRPr="000C69AB">
        <w:rPr>
          <w:rFonts w:ascii="Times New Roman" w:hAnsi="Times New Roman" w:cs="Times New Roman"/>
          <w:b w:val="0"/>
          <w:color w:val="auto"/>
          <w:sz w:val="20"/>
          <w:szCs w:val="20"/>
        </w:rPr>
        <w:t>Fe</w:t>
      </w:r>
      <w:r w:rsidRPr="000C69AB">
        <w:rPr>
          <w:rFonts w:ascii="Times New Roman" w:hAnsi="Times New Roman" w:cs="Times New Roman"/>
          <w:b w:val="0"/>
          <w:color w:val="auto"/>
          <w:sz w:val="20"/>
          <w:szCs w:val="20"/>
          <w:vertAlign w:val="subscript"/>
        </w:rPr>
        <w:t>2-x</w:t>
      </w:r>
      <w:r w:rsidRPr="000C69AB">
        <w:rPr>
          <w:rFonts w:ascii="Times New Roman" w:hAnsi="Times New Roman" w:cs="Times New Roman"/>
          <w:b w:val="0"/>
          <w:color w:val="auto"/>
          <w:sz w:val="20"/>
          <w:szCs w:val="20"/>
        </w:rPr>
        <w:t>Cr</w:t>
      </w:r>
      <w:r w:rsidRPr="000C69AB">
        <w:rPr>
          <w:rFonts w:ascii="Times New Roman" w:hAnsi="Times New Roman" w:cs="Times New Roman"/>
          <w:b w:val="0"/>
          <w:color w:val="auto"/>
          <w:sz w:val="20"/>
          <w:szCs w:val="20"/>
          <w:vertAlign w:val="subscript"/>
        </w:rPr>
        <w:t>x</w:t>
      </w:r>
      <w:r w:rsidRPr="000C69AB">
        <w:rPr>
          <w:rFonts w:ascii="Times New Roman" w:hAnsi="Times New Roman" w:cs="Times New Roman"/>
          <w:b w:val="0"/>
          <w:color w:val="auto"/>
          <w:sz w:val="20"/>
          <w:szCs w:val="20"/>
        </w:rPr>
        <w:t>O</w:t>
      </w:r>
      <w:r w:rsidRPr="000C69AB">
        <w:rPr>
          <w:rFonts w:ascii="Times New Roman" w:hAnsi="Times New Roman" w:cs="Times New Roman"/>
          <w:b w:val="0"/>
          <w:color w:val="auto"/>
          <w:sz w:val="20"/>
          <w:szCs w:val="20"/>
          <w:vertAlign w:val="subscript"/>
        </w:rPr>
        <w:t>4</w:t>
      </w:r>
    </w:p>
    <w:tbl>
      <w:tblPr>
        <w:tblW w:w="7977" w:type="dxa"/>
        <w:jc w:val="center"/>
        <w:tblBorders>
          <w:top w:val="single" w:sz="4" w:space="0" w:color="000000" w:themeColor="text1"/>
          <w:bottom w:val="single" w:sz="4" w:space="0" w:color="000000" w:themeColor="text1"/>
          <w:insideH w:val="single" w:sz="4" w:space="0" w:color="000000" w:themeColor="text1"/>
        </w:tblBorders>
        <w:tblLook w:val="04A0"/>
      </w:tblPr>
      <w:tblGrid>
        <w:gridCol w:w="1543"/>
        <w:gridCol w:w="932"/>
        <w:gridCol w:w="1044"/>
        <w:gridCol w:w="897"/>
        <w:gridCol w:w="897"/>
        <w:gridCol w:w="775"/>
        <w:gridCol w:w="1083"/>
        <w:gridCol w:w="806"/>
      </w:tblGrid>
      <w:tr w:rsidR="0027675B" w:rsidRPr="00710815" w:rsidTr="0027675B">
        <w:trPr>
          <w:trHeight w:val="458"/>
          <w:jc w:val="center"/>
        </w:trPr>
        <w:tc>
          <w:tcPr>
            <w:tcW w:w="1543" w:type="dxa"/>
            <w:vMerge w:val="restart"/>
            <w:vAlign w:val="center"/>
          </w:tcPr>
          <w:p w:rsidR="0027675B" w:rsidRPr="00710815" w:rsidRDefault="0027675B" w:rsidP="0027675B">
            <w:pPr>
              <w:pStyle w:val="Heading3"/>
              <w:spacing w:line="276" w:lineRule="auto"/>
              <w:jc w:val="center"/>
              <w:rPr>
                <w:rFonts w:ascii="Times New Roman" w:hAnsi="Times New Roman"/>
                <w:bCs w:val="0"/>
                <w:color w:val="auto"/>
                <w:sz w:val="24"/>
              </w:rPr>
            </w:pPr>
            <w:r w:rsidRPr="00710815">
              <w:rPr>
                <w:rFonts w:ascii="Times New Roman" w:hAnsi="Times New Roman"/>
                <w:bCs w:val="0"/>
                <w:color w:val="auto"/>
                <w:sz w:val="24"/>
              </w:rPr>
              <w:t>Composition</w:t>
            </w:r>
          </w:p>
          <w:p w:rsidR="0027675B" w:rsidRPr="00710815" w:rsidRDefault="0027675B" w:rsidP="0027675B">
            <w:pPr>
              <w:spacing w:before="120" w:after="0"/>
              <w:jc w:val="center"/>
              <w:rPr>
                <w:rFonts w:ascii="Times New Roman" w:hAnsi="Times New Roman" w:cs="Times New Roman"/>
                <w:sz w:val="24"/>
                <w:szCs w:val="24"/>
              </w:rPr>
            </w:pPr>
            <w:r w:rsidRPr="00710815">
              <w:rPr>
                <w:rFonts w:ascii="Times New Roman" w:hAnsi="Times New Roman" w:cs="Times New Roman"/>
                <w:b/>
                <w:sz w:val="24"/>
                <w:szCs w:val="24"/>
              </w:rPr>
              <w:t>‘x’</w:t>
            </w:r>
          </w:p>
        </w:tc>
        <w:tc>
          <w:tcPr>
            <w:tcW w:w="932" w:type="dxa"/>
            <w:vMerge w:val="restart"/>
            <w:vAlign w:val="center"/>
          </w:tcPr>
          <w:p w:rsidR="0027675B" w:rsidRPr="00710815" w:rsidRDefault="0027675B" w:rsidP="0027675B">
            <w:pPr>
              <w:spacing w:after="0"/>
              <w:jc w:val="center"/>
              <w:rPr>
                <w:rFonts w:ascii="Times New Roman" w:eastAsia="Times New Roman" w:hAnsi="Times New Roman" w:cs="Times New Roman"/>
                <w:b/>
                <w:bCs/>
                <w:sz w:val="24"/>
                <w:szCs w:val="24"/>
              </w:rPr>
            </w:pPr>
            <w:r w:rsidRPr="00710815">
              <w:rPr>
                <w:rFonts w:ascii="Times New Roman" w:eastAsia="Times New Roman" w:hAnsi="Times New Roman" w:cs="Times New Roman"/>
                <w:b/>
                <w:bCs/>
                <w:sz w:val="24"/>
                <w:szCs w:val="24"/>
              </w:rPr>
              <w:t>‘a’</w:t>
            </w:r>
          </w:p>
          <w:p w:rsidR="0027675B" w:rsidRPr="00710815" w:rsidRDefault="0027675B" w:rsidP="0027675B">
            <w:pPr>
              <w:spacing w:after="0"/>
              <w:jc w:val="center"/>
              <w:rPr>
                <w:rFonts w:ascii="Times New Roman" w:eastAsia="Times New Roman" w:hAnsi="Times New Roman" w:cs="Times New Roman"/>
                <w:b/>
                <w:bCs/>
                <w:sz w:val="24"/>
                <w:szCs w:val="24"/>
              </w:rPr>
            </w:pPr>
            <w:r w:rsidRPr="00710815">
              <w:rPr>
                <w:rFonts w:ascii="Times New Roman" w:eastAsia="Times New Roman" w:hAnsi="Times New Roman" w:cs="Times New Roman"/>
                <w:b/>
                <w:bCs/>
                <w:sz w:val="24"/>
                <w:szCs w:val="24"/>
              </w:rPr>
              <w:t>(</w:t>
            </w:r>
            <w:r w:rsidRPr="00710815">
              <w:rPr>
                <w:rFonts w:ascii="Times New Roman" w:eastAsia="MS Mincho" w:hAnsi="Times New Roman" w:cs="Times New Roman"/>
                <w:b/>
                <w:bCs/>
                <w:sz w:val="24"/>
                <w:szCs w:val="24"/>
              </w:rPr>
              <w:t>Å</w:t>
            </w:r>
            <w:r w:rsidRPr="00710815">
              <w:rPr>
                <w:rFonts w:ascii="Times New Roman" w:eastAsia="Times New Roman" w:hAnsi="Times New Roman" w:cs="Times New Roman"/>
                <w:b/>
                <w:bCs/>
                <w:sz w:val="24"/>
                <w:szCs w:val="24"/>
              </w:rPr>
              <w:t>)</w:t>
            </w:r>
          </w:p>
        </w:tc>
        <w:tc>
          <w:tcPr>
            <w:tcW w:w="1044" w:type="dxa"/>
            <w:vMerge w:val="restart"/>
            <w:vAlign w:val="center"/>
          </w:tcPr>
          <w:p w:rsidR="0027675B" w:rsidRPr="00710815" w:rsidRDefault="0027675B" w:rsidP="0027675B">
            <w:pPr>
              <w:spacing w:after="0"/>
              <w:jc w:val="center"/>
              <w:rPr>
                <w:rFonts w:ascii="Times New Roman" w:eastAsia="Times New Roman" w:hAnsi="Times New Roman" w:cs="Times New Roman"/>
                <w:b/>
                <w:bCs/>
                <w:sz w:val="24"/>
                <w:szCs w:val="24"/>
              </w:rPr>
            </w:pPr>
            <w:r w:rsidRPr="00710815">
              <w:rPr>
                <w:rFonts w:ascii="Times New Roman" w:eastAsia="Times New Roman" w:hAnsi="Times New Roman" w:cs="Times New Roman"/>
                <w:b/>
                <w:bCs/>
                <w:sz w:val="24"/>
                <w:szCs w:val="24"/>
              </w:rPr>
              <w:t>‘d</w:t>
            </w:r>
            <w:r w:rsidRPr="00710815">
              <w:rPr>
                <w:rFonts w:ascii="Times New Roman" w:eastAsia="Times New Roman" w:hAnsi="Times New Roman" w:cs="Times New Roman"/>
                <w:b/>
                <w:bCs/>
                <w:sz w:val="24"/>
                <w:szCs w:val="24"/>
                <w:vertAlign w:val="subscript"/>
              </w:rPr>
              <w:t>x</w:t>
            </w:r>
            <w:r w:rsidRPr="00710815">
              <w:rPr>
                <w:rFonts w:ascii="Times New Roman" w:eastAsia="Times New Roman" w:hAnsi="Times New Roman" w:cs="Times New Roman"/>
                <w:b/>
                <w:bCs/>
                <w:sz w:val="24"/>
                <w:szCs w:val="24"/>
              </w:rPr>
              <w:t>’</w:t>
            </w:r>
          </w:p>
          <w:p w:rsidR="0027675B" w:rsidRPr="00710815" w:rsidRDefault="0027675B" w:rsidP="0027675B">
            <w:pPr>
              <w:spacing w:after="0"/>
              <w:jc w:val="center"/>
              <w:rPr>
                <w:rFonts w:ascii="Times New Roman" w:eastAsia="Times New Roman" w:hAnsi="Times New Roman" w:cs="Times New Roman"/>
                <w:b/>
                <w:bCs/>
                <w:sz w:val="24"/>
                <w:szCs w:val="24"/>
              </w:rPr>
            </w:pPr>
            <w:r w:rsidRPr="00710815">
              <w:rPr>
                <w:rFonts w:ascii="Times New Roman" w:eastAsia="Times New Roman" w:hAnsi="Times New Roman" w:cs="Times New Roman"/>
                <w:b/>
                <w:bCs/>
                <w:sz w:val="24"/>
                <w:szCs w:val="24"/>
              </w:rPr>
              <w:t>(g/cm</w:t>
            </w:r>
            <w:r w:rsidRPr="00710815">
              <w:rPr>
                <w:rFonts w:ascii="Times New Roman" w:eastAsia="Times New Roman" w:hAnsi="Times New Roman" w:cs="Times New Roman"/>
                <w:b/>
                <w:bCs/>
                <w:sz w:val="24"/>
                <w:szCs w:val="24"/>
                <w:vertAlign w:val="superscript"/>
              </w:rPr>
              <w:t>3</w:t>
            </w:r>
            <w:r w:rsidRPr="00710815">
              <w:rPr>
                <w:rFonts w:ascii="Times New Roman" w:eastAsia="Times New Roman" w:hAnsi="Times New Roman" w:cs="Times New Roman"/>
                <w:b/>
                <w:bCs/>
                <w:sz w:val="24"/>
                <w:szCs w:val="24"/>
              </w:rPr>
              <w:t>)</w:t>
            </w:r>
          </w:p>
        </w:tc>
        <w:tc>
          <w:tcPr>
            <w:tcW w:w="897" w:type="dxa"/>
            <w:vMerge w:val="restart"/>
            <w:vAlign w:val="center"/>
          </w:tcPr>
          <w:p w:rsidR="0027675B" w:rsidRPr="00710815" w:rsidRDefault="0027675B" w:rsidP="0027675B">
            <w:pPr>
              <w:spacing w:after="0"/>
              <w:jc w:val="center"/>
              <w:rPr>
                <w:rFonts w:ascii="Times New Roman" w:eastAsia="Times New Roman" w:hAnsi="Times New Roman" w:cs="Times New Roman"/>
                <w:b/>
                <w:bCs/>
                <w:sz w:val="24"/>
                <w:szCs w:val="24"/>
              </w:rPr>
            </w:pPr>
            <w:r w:rsidRPr="00710815">
              <w:rPr>
                <w:rFonts w:ascii="Times New Roman" w:eastAsia="Times New Roman" w:hAnsi="Times New Roman" w:cs="Times New Roman"/>
                <w:b/>
                <w:bCs/>
                <w:sz w:val="24"/>
                <w:szCs w:val="24"/>
              </w:rPr>
              <w:t>L</w:t>
            </w:r>
            <w:r w:rsidRPr="00710815">
              <w:rPr>
                <w:rFonts w:ascii="Times New Roman" w:eastAsia="Times New Roman" w:hAnsi="Times New Roman" w:cs="Times New Roman"/>
                <w:b/>
                <w:bCs/>
                <w:sz w:val="24"/>
                <w:szCs w:val="24"/>
                <w:vertAlign w:val="subscript"/>
              </w:rPr>
              <w:t>A</w:t>
            </w:r>
          </w:p>
          <w:p w:rsidR="0027675B" w:rsidRPr="00710815" w:rsidRDefault="0027675B" w:rsidP="0027675B">
            <w:pPr>
              <w:spacing w:after="0"/>
              <w:jc w:val="center"/>
              <w:rPr>
                <w:rFonts w:ascii="Times New Roman" w:eastAsia="Times New Roman" w:hAnsi="Times New Roman" w:cs="Times New Roman"/>
                <w:b/>
                <w:bCs/>
                <w:sz w:val="24"/>
                <w:szCs w:val="24"/>
              </w:rPr>
            </w:pPr>
            <w:r w:rsidRPr="00710815">
              <w:rPr>
                <w:rFonts w:ascii="Times New Roman" w:eastAsia="Times New Roman" w:hAnsi="Times New Roman" w:cs="Times New Roman"/>
                <w:b/>
                <w:bCs/>
                <w:sz w:val="24"/>
                <w:szCs w:val="24"/>
              </w:rPr>
              <w:t>(</w:t>
            </w:r>
            <w:r w:rsidRPr="00710815">
              <w:rPr>
                <w:rFonts w:ascii="Times New Roman" w:eastAsia="MS Mincho" w:hAnsi="Times New Roman" w:cs="Times New Roman"/>
                <w:b/>
                <w:bCs/>
                <w:sz w:val="24"/>
                <w:szCs w:val="24"/>
              </w:rPr>
              <w:t>Å</w:t>
            </w:r>
            <w:r w:rsidRPr="00710815">
              <w:rPr>
                <w:rFonts w:ascii="Times New Roman" w:eastAsia="Times New Roman" w:hAnsi="Times New Roman" w:cs="Times New Roman"/>
                <w:b/>
                <w:bCs/>
                <w:sz w:val="24"/>
                <w:szCs w:val="24"/>
              </w:rPr>
              <w:t>)</w:t>
            </w:r>
          </w:p>
        </w:tc>
        <w:tc>
          <w:tcPr>
            <w:tcW w:w="897" w:type="dxa"/>
            <w:vMerge w:val="restart"/>
            <w:vAlign w:val="center"/>
          </w:tcPr>
          <w:p w:rsidR="0027675B" w:rsidRPr="00710815" w:rsidRDefault="0027675B" w:rsidP="0027675B">
            <w:pPr>
              <w:spacing w:after="0"/>
              <w:jc w:val="center"/>
              <w:rPr>
                <w:rFonts w:ascii="Times New Roman" w:eastAsia="Times New Roman" w:hAnsi="Times New Roman" w:cs="Times New Roman"/>
                <w:b/>
                <w:bCs/>
                <w:sz w:val="24"/>
                <w:szCs w:val="24"/>
              </w:rPr>
            </w:pPr>
            <w:r w:rsidRPr="00710815">
              <w:rPr>
                <w:rFonts w:ascii="Times New Roman" w:eastAsia="Times New Roman" w:hAnsi="Times New Roman" w:cs="Times New Roman"/>
                <w:b/>
                <w:bCs/>
                <w:sz w:val="24"/>
                <w:szCs w:val="24"/>
              </w:rPr>
              <w:t>L</w:t>
            </w:r>
            <w:r w:rsidRPr="00710815">
              <w:rPr>
                <w:rFonts w:ascii="Times New Roman" w:eastAsia="Times New Roman" w:hAnsi="Times New Roman" w:cs="Times New Roman"/>
                <w:b/>
                <w:bCs/>
                <w:sz w:val="24"/>
                <w:szCs w:val="24"/>
                <w:vertAlign w:val="subscript"/>
              </w:rPr>
              <w:t>B</w:t>
            </w:r>
          </w:p>
          <w:p w:rsidR="0027675B" w:rsidRPr="00710815" w:rsidRDefault="0027675B" w:rsidP="0027675B">
            <w:pPr>
              <w:spacing w:after="0"/>
              <w:jc w:val="center"/>
              <w:rPr>
                <w:rFonts w:ascii="Times New Roman" w:eastAsia="Times New Roman" w:hAnsi="Times New Roman" w:cs="Times New Roman"/>
                <w:b/>
                <w:bCs/>
                <w:sz w:val="24"/>
                <w:szCs w:val="24"/>
              </w:rPr>
            </w:pPr>
            <w:r w:rsidRPr="00710815">
              <w:rPr>
                <w:rFonts w:ascii="Times New Roman" w:eastAsia="Times New Roman" w:hAnsi="Times New Roman" w:cs="Times New Roman"/>
                <w:b/>
                <w:bCs/>
                <w:sz w:val="24"/>
                <w:szCs w:val="24"/>
              </w:rPr>
              <w:t>(</w:t>
            </w:r>
            <w:r w:rsidRPr="00710815">
              <w:rPr>
                <w:rFonts w:ascii="Times New Roman" w:eastAsia="MS Mincho" w:hAnsi="Times New Roman" w:cs="Times New Roman"/>
                <w:b/>
                <w:bCs/>
                <w:sz w:val="24"/>
                <w:szCs w:val="24"/>
              </w:rPr>
              <w:t>Å</w:t>
            </w:r>
            <w:r w:rsidRPr="00710815">
              <w:rPr>
                <w:rFonts w:ascii="Times New Roman" w:eastAsia="Times New Roman" w:hAnsi="Times New Roman" w:cs="Times New Roman"/>
                <w:b/>
                <w:bCs/>
                <w:sz w:val="24"/>
                <w:szCs w:val="24"/>
              </w:rPr>
              <w:t>)</w:t>
            </w:r>
          </w:p>
        </w:tc>
        <w:tc>
          <w:tcPr>
            <w:tcW w:w="775" w:type="dxa"/>
            <w:vMerge w:val="restart"/>
            <w:vAlign w:val="center"/>
          </w:tcPr>
          <w:p w:rsidR="0027675B" w:rsidRPr="00710815" w:rsidRDefault="0027675B" w:rsidP="0027675B">
            <w:pPr>
              <w:spacing w:after="0"/>
              <w:jc w:val="center"/>
              <w:rPr>
                <w:rFonts w:ascii="Times New Roman" w:hAnsi="Times New Roman" w:cs="Times New Roman"/>
                <w:b/>
                <w:sz w:val="24"/>
                <w:szCs w:val="24"/>
              </w:rPr>
            </w:pPr>
            <w:r w:rsidRPr="00710815">
              <w:rPr>
                <w:rFonts w:ascii="Times New Roman" w:hAnsi="Times New Roman" w:cs="Times New Roman"/>
                <w:b/>
                <w:sz w:val="24"/>
                <w:szCs w:val="24"/>
              </w:rPr>
              <w:t>P</w:t>
            </w:r>
          </w:p>
          <w:p w:rsidR="0027675B" w:rsidRPr="00710815" w:rsidRDefault="0027675B" w:rsidP="0027675B">
            <w:pPr>
              <w:spacing w:after="0"/>
              <w:jc w:val="center"/>
              <w:rPr>
                <w:rFonts w:ascii="Times New Roman" w:hAnsi="Times New Roman" w:cs="Times New Roman"/>
                <w:b/>
                <w:sz w:val="24"/>
                <w:szCs w:val="24"/>
              </w:rPr>
            </w:pPr>
            <w:r w:rsidRPr="00710815">
              <w:rPr>
                <w:rFonts w:ascii="Times New Roman" w:hAnsi="Times New Roman" w:cs="Times New Roman"/>
                <w:b/>
                <w:sz w:val="24"/>
                <w:szCs w:val="24"/>
              </w:rPr>
              <w:t>(%)</w:t>
            </w:r>
          </w:p>
        </w:tc>
        <w:tc>
          <w:tcPr>
            <w:tcW w:w="1889" w:type="dxa"/>
            <w:gridSpan w:val="2"/>
            <w:vAlign w:val="center"/>
          </w:tcPr>
          <w:p w:rsidR="0027675B" w:rsidRPr="00710815" w:rsidRDefault="0027675B" w:rsidP="0027675B">
            <w:pPr>
              <w:spacing w:after="0"/>
              <w:jc w:val="center"/>
              <w:rPr>
                <w:rFonts w:ascii="Times New Roman" w:hAnsi="Times New Roman" w:cs="Times New Roman"/>
                <w:b/>
                <w:sz w:val="24"/>
                <w:szCs w:val="24"/>
              </w:rPr>
            </w:pPr>
            <w:r w:rsidRPr="00710815">
              <w:rPr>
                <w:rFonts w:ascii="Times New Roman" w:hAnsi="Times New Roman" w:cs="Times New Roman"/>
                <w:b/>
                <w:sz w:val="24"/>
                <w:szCs w:val="24"/>
              </w:rPr>
              <w:t xml:space="preserve"> </w:t>
            </w:r>
            <w:r>
              <w:rPr>
                <w:rFonts w:ascii="Times New Roman" w:hAnsi="Times New Roman" w:cs="Times New Roman"/>
                <w:b/>
                <w:sz w:val="24"/>
                <w:szCs w:val="24"/>
              </w:rPr>
              <w:t xml:space="preserve">Particle size </w:t>
            </w:r>
            <w:r w:rsidRPr="00710815">
              <w:rPr>
                <w:rFonts w:ascii="Times New Roman" w:hAnsi="Times New Roman" w:cs="Times New Roman"/>
                <w:b/>
                <w:sz w:val="24"/>
                <w:szCs w:val="24"/>
              </w:rPr>
              <w:t>(nm)</w:t>
            </w:r>
          </w:p>
        </w:tc>
      </w:tr>
      <w:tr w:rsidR="0027675B" w:rsidRPr="00710815" w:rsidTr="0027675B">
        <w:trPr>
          <w:trHeight w:val="458"/>
          <w:jc w:val="center"/>
        </w:trPr>
        <w:tc>
          <w:tcPr>
            <w:tcW w:w="1543" w:type="dxa"/>
            <w:vMerge/>
            <w:vAlign w:val="center"/>
          </w:tcPr>
          <w:p w:rsidR="0027675B" w:rsidRPr="00710815" w:rsidRDefault="0027675B" w:rsidP="0027675B">
            <w:pPr>
              <w:pStyle w:val="Heading3"/>
              <w:spacing w:line="276" w:lineRule="auto"/>
              <w:jc w:val="center"/>
              <w:rPr>
                <w:rFonts w:ascii="Times New Roman" w:hAnsi="Times New Roman"/>
                <w:bCs w:val="0"/>
                <w:color w:val="auto"/>
                <w:sz w:val="24"/>
              </w:rPr>
            </w:pPr>
          </w:p>
        </w:tc>
        <w:tc>
          <w:tcPr>
            <w:tcW w:w="932" w:type="dxa"/>
            <w:vMerge/>
            <w:vAlign w:val="center"/>
          </w:tcPr>
          <w:p w:rsidR="0027675B" w:rsidRPr="00710815" w:rsidRDefault="0027675B" w:rsidP="0027675B">
            <w:pPr>
              <w:spacing w:after="0"/>
              <w:jc w:val="center"/>
              <w:rPr>
                <w:rFonts w:ascii="Times New Roman" w:eastAsia="Times New Roman" w:hAnsi="Times New Roman" w:cs="Times New Roman"/>
                <w:b/>
                <w:bCs/>
                <w:sz w:val="24"/>
                <w:szCs w:val="24"/>
              </w:rPr>
            </w:pPr>
          </w:p>
        </w:tc>
        <w:tc>
          <w:tcPr>
            <w:tcW w:w="1044" w:type="dxa"/>
            <w:vMerge/>
            <w:vAlign w:val="center"/>
          </w:tcPr>
          <w:p w:rsidR="0027675B" w:rsidRPr="00710815" w:rsidRDefault="0027675B" w:rsidP="0027675B">
            <w:pPr>
              <w:spacing w:after="0"/>
              <w:jc w:val="center"/>
              <w:rPr>
                <w:rFonts w:ascii="Times New Roman" w:eastAsia="Times New Roman" w:hAnsi="Times New Roman" w:cs="Times New Roman"/>
                <w:b/>
                <w:bCs/>
                <w:sz w:val="24"/>
                <w:szCs w:val="24"/>
              </w:rPr>
            </w:pPr>
          </w:p>
        </w:tc>
        <w:tc>
          <w:tcPr>
            <w:tcW w:w="897" w:type="dxa"/>
            <w:vMerge/>
            <w:vAlign w:val="center"/>
          </w:tcPr>
          <w:p w:rsidR="0027675B" w:rsidRPr="00710815" w:rsidRDefault="0027675B" w:rsidP="0027675B">
            <w:pPr>
              <w:spacing w:after="0"/>
              <w:jc w:val="center"/>
              <w:rPr>
                <w:rFonts w:ascii="Times New Roman" w:eastAsia="Times New Roman" w:hAnsi="Times New Roman" w:cs="Times New Roman"/>
                <w:b/>
                <w:bCs/>
                <w:sz w:val="24"/>
                <w:szCs w:val="24"/>
              </w:rPr>
            </w:pPr>
          </w:p>
        </w:tc>
        <w:tc>
          <w:tcPr>
            <w:tcW w:w="897" w:type="dxa"/>
            <w:vMerge/>
            <w:vAlign w:val="center"/>
          </w:tcPr>
          <w:p w:rsidR="0027675B" w:rsidRPr="00710815" w:rsidRDefault="0027675B" w:rsidP="0027675B">
            <w:pPr>
              <w:spacing w:after="0"/>
              <w:jc w:val="center"/>
              <w:rPr>
                <w:rFonts w:ascii="Times New Roman" w:eastAsia="Times New Roman" w:hAnsi="Times New Roman" w:cs="Times New Roman"/>
                <w:b/>
                <w:bCs/>
                <w:sz w:val="24"/>
                <w:szCs w:val="24"/>
              </w:rPr>
            </w:pPr>
          </w:p>
        </w:tc>
        <w:tc>
          <w:tcPr>
            <w:tcW w:w="775" w:type="dxa"/>
            <w:vMerge/>
            <w:vAlign w:val="center"/>
          </w:tcPr>
          <w:p w:rsidR="0027675B" w:rsidRPr="00710815" w:rsidRDefault="0027675B" w:rsidP="0027675B">
            <w:pPr>
              <w:spacing w:after="0"/>
              <w:jc w:val="center"/>
              <w:rPr>
                <w:rFonts w:ascii="Times New Roman" w:hAnsi="Times New Roman" w:cs="Times New Roman"/>
                <w:b/>
                <w:sz w:val="24"/>
                <w:szCs w:val="24"/>
              </w:rPr>
            </w:pPr>
          </w:p>
        </w:tc>
        <w:tc>
          <w:tcPr>
            <w:tcW w:w="1083" w:type="dxa"/>
            <w:vAlign w:val="center"/>
          </w:tcPr>
          <w:p w:rsidR="0027675B" w:rsidRPr="00710815" w:rsidRDefault="0027675B" w:rsidP="0027675B">
            <w:pPr>
              <w:spacing w:after="0"/>
              <w:jc w:val="center"/>
              <w:rPr>
                <w:rFonts w:ascii="Times New Roman" w:hAnsi="Times New Roman" w:cs="Times New Roman"/>
                <w:b/>
                <w:sz w:val="24"/>
                <w:szCs w:val="24"/>
              </w:rPr>
            </w:pPr>
            <w:r w:rsidRPr="00710815">
              <w:rPr>
                <w:rFonts w:ascii="Times New Roman" w:hAnsi="Times New Roman" w:cs="Times New Roman"/>
                <w:b/>
                <w:sz w:val="24"/>
                <w:szCs w:val="24"/>
              </w:rPr>
              <w:t>D</w:t>
            </w:r>
            <w:r w:rsidRPr="00710815">
              <w:rPr>
                <w:rFonts w:ascii="Times New Roman" w:hAnsi="Times New Roman" w:cs="Times New Roman"/>
                <w:b/>
                <w:sz w:val="24"/>
                <w:szCs w:val="24"/>
                <w:vertAlign w:val="subscript"/>
              </w:rPr>
              <w:t>xrd</w:t>
            </w:r>
          </w:p>
        </w:tc>
        <w:tc>
          <w:tcPr>
            <w:tcW w:w="806" w:type="dxa"/>
            <w:vAlign w:val="center"/>
          </w:tcPr>
          <w:p w:rsidR="0027675B" w:rsidRPr="00710815" w:rsidRDefault="0027675B" w:rsidP="0027675B">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TEM</w:t>
            </w:r>
          </w:p>
        </w:tc>
      </w:tr>
      <w:tr w:rsidR="0027675B" w:rsidRPr="00710815" w:rsidTr="0027675B">
        <w:trPr>
          <w:trHeight w:val="458"/>
          <w:jc w:val="center"/>
        </w:trPr>
        <w:tc>
          <w:tcPr>
            <w:tcW w:w="1543" w:type="dxa"/>
            <w:tcBorders>
              <w:bottom w:val="nil"/>
            </w:tcBorders>
            <w:vAlign w:val="center"/>
          </w:tcPr>
          <w:p w:rsidR="0027675B" w:rsidRPr="00710815" w:rsidRDefault="0027675B" w:rsidP="0027675B">
            <w:pPr>
              <w:spacing w:after="0" w:line="360" w:lineRule="auto"/>
              <w:jc w:val="center"/>
              <w:rPr>
                <w:rFonts w:ascii="Times New Roman" w:hAnsi="Times New Roman" w:cs="Times New Roman"/>
                <w:sz w:val="24"/>
                <w:szCs w:val="24"/>
              </w:rPr>
            </w:pPr>
            <w:r w:rsidRPr="00710815">
              <w:rPr>
                <w:rFonts w:ascii="Times New Roman" w:hAnsi="Times New Roman" w:cs="Times New Roman"/>
                <w:sz w:val="24"/>
                <w:szCs w:val="24"/>
              </w:rPr>
              <w:t>0.0</w:t>
            </w:r>
          </w:p>
        </w:tc>
        <w:tc>
          <w:tcPr>
            <w:tcW w:w="932" w:type="dxa"/>
            <w:tcBorders>
              <w:bottom w:val="nil"/>
            </w:tcBorders>
            <w:vAlign w:val="center"/>
          </w:tcPr>
          <w:p w:rsidR="0027675B" w:rsidRPr="00710815" w:rsidRDefault="0027675B" w:rsidP="0027675B">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8.418</w:t>
            </w:r>
          </w:p>
        </w:tc>
        <w:tc>
          <w:tcPr>
            <w:tcW w:w="1044" w:type="dxa"/>
            <w:tcBorders>
              <w:bottom w:val="nil"/>
            </w:tcBorders>
            <w:vAlign w:val="center"/>
          </w:tcPr>
          <w:p w:rsidR="0027675B" w:rsidRPr="00710815" w:rsidRDefault="0027675B" w:rsidP="0027675B">
            <w:pPr>
              <w:spacing w:after="0" w:line="360" w:lineRule="auto"/>
              <w:jc w:val="center"/>
              <w:rPr>
                <w:rFonts w:ascii="Times New Roman" w:hAnsi="Times New Roman" w:cs="Times New Roman"/>
                <w:bCs/>
                <w:iCs/>
                <w:sz w:val="24"/>
                <w:szCs w:val="24"/>
              </w:rPr>
            </w:pPr>
            <w:r>
              <w:rPr>
                <w:rFonts w:ascii="Times New Roman" w:hAnsi="Times New Roman" w:cs="Times New Roman"/>
                <w:bCs/>
                <w:iCs/>
                <w:sz w:val="24"/>
                <w:szCs w:val="24"/>
              </w:rPr>
              <w:t>5.329</w:t>
            </w:r>
          </w:p>
        </w:tc>
        <w:tc>
          <w:tcPr>
            <w:tcW w:w="897" w:type="dxa"/>
            <w:tcBorders>
              <w:bottom w:val="nil"/>
            </w:tcBorders>
            <w:vAlign w:val="center"/>
          </w:tcPr>
          <w:p w:rsidR="0027675B" w:rsidRPr="00710815" w:rsidRDefault="0027675B" w:rsidP="0027675B">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3.645</w:t>
            </w:r>
          </w:p>
        </w:tc>
        <w:tc>
          <w:tcPr>
            <w:tcW w:w="897" w:type="dxa"/>
            <w:tcBorders>
              <w:bottom w:val="nil"/>
            </w:tcBorders>
            <w:vAlign w:val="bottom"/>
          </w:tcPr>
          <w:p w:rsidR="0027675B" w:rsidRPr="00710815" w:rsidRDefault="0027675B" w:rsidP="0027675B">
            <w:pPr>
              <w:spacing w:after="0" w:line="360" w:lineRule="auto"/>
              <w:jc w:val="center"/>
              <w:rPr>
                <w:rFonts w:ascii="Times New Roman" w:hAnsi="Times New Roman" w:cs="Times New Roman"/>
                <w:sz w:val="24"/>
                <w:szCs w:val="24"/>
              </w:rPr>
            </w:pPr>
            <w:r w:rsidRPr="00710815">
              <w:rPr>
                <w:rFonts w:ascii="Times New Roman" w:hAnsi="Times New Roman" w:cs="Times New Roman"/>
                <w:sz w:val="24"/>
                <w:szCs w:val="24"/>
              </w:rPr>
              <w:t>2.976</w:t>
            </w:r>
          </w:p>
        </w:tc>
        <w:tc>
          <w:tcPr>
            <w:tcW w:w="775" w:type="dxa"/>
            <w:tcBorders>
              <w:bottom w:val="nil"/>
            </w:tcBorders>
            <w:vAlign w:val="bottom"/>
          </w:tcPr>
          <w:p w:rsidR="0027675B" w:rsidRPr="00710815" w:rsidRDefault="0027675B" w:rsidP="0027675B">
            <w:pPr>
              <w:spacing w:after="0" w:line="360" w:lineRule="auto"/>
              <w:jc w:val="center"/>
              <w:rPr>
                <w:rFonts w:ascii="Times New Roman" w:hAnsi="Times New Roman" w:cs="Times New Roman"/>
                <w:sz w:val="24"/>
                <w:szCs w:val="24"/>
              </w:rPr>
            </w:pPr>
            <w:r w:rsidRPr="00710815">
              <w:rPr>
                <w:rFonts w:ascii="Times New Roman" w:hAnsi="Times New Roman" w:cs="Times New Roman"/>
                <w:sz w:val="24"/>
                <w:szCs w:val="24"/>
              </w:rPr>
              <w:t>25.4</w:t>
            </w:r>
          </w:p>
        </w:tc>
        <w:tc>
          <w:tcPr>
            <w:tcW w:w="1083" w:type="dxa"/>
            <w:tcBorders>
              <w:bottom w:val="nil"/>
            </w:tcBorders>
            <w:vAlign w:val="center"/>
          </w:tcPr>
          <w:p w:rsidR="0027675B" w:rsidRPr="00710815" w:rsidRDefault="0027675B" w:rsidP="0027675B">
            <w:pPr>
              <w:spacing w:after="0" w:line="360" w:lineRule="auto"/>
              <w:jc w:val="center"/>
              <w:rPr>
                <w:rFonts w:ascii="Times New Roman" w:hAnsi="Times New Roman" w:cs="Times New Roman"/>
                <w:bCs/>
                <w:iCs/>
                <w:sz w:val="24"/>
                <w:szCs w:val="24"/>
              </w:rPr>
            </w:pPr>
            <w:r w:rsidRPr="00710815">
              <w:rPr>
                <w:rFonts w:ascii="Times New Roman" w:hAnsi="Times New Roman" w:cs="Times New Roman"/>
                <w:bCs/>
                <w:iCs/>
                <w:sz w:val="24"/>
                <w:szCs w:val="24"/>
              </w:rPr>
              <w:t>30.3</w:t>
            </w:r>
          </w:p>
        </w:tc>
        <w:tc>
          <w:tcPr>
            <w:tcW w:w="806" w:type="dxa"/>
            <w:tcBorders>
              <w:bottom w:val="nil"/>
            </w:tcBorders>
            <w:vAlign w:val="center"/>
          </w:tcPr>
          <w:p w:rsidR="0027675B" w:rsidRPr="00710815" w:rsidRDefault="0027675B" w:rsidP="0027675B">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30.6</w:t>
            </w:r>
          </w:p>
        </w:tc>
      </w:tr>
      <w:tr w:rsidR="0027675B" w:rsidRPr="00710815" w:rsidTr="0027675B">
        <w:trPr>
          <w:trHeight w:val="359"/>
          <w:jc w:val="center"/>
        </w:trPr>
        <w:tc>
          <w:tcPr>
            <w:tcW w:w="1543" w:type="dxa"/>
            <w:tcBorders>
              <w:top w:val="nil"/>
              <w:bottom w:val="nil"/>
            </w:tcBorders>
            <w:vAlign w:val="center"/>
          </w:tcPr>
          <w:p w:rsidR="0027675B" w:rsidRPr="00710815" w:rsidRDefault="0027675B" w:rsidP="0027675B">
            <w:pPr>
              <w:spacing w:after="0" w:line="360" w:lineRule="auto"/>
              <w:jc w:val="center"/>
              <w:rPr>
                <w:rFonts w:ascii="Times New Roman" w:hAnsi="Times New Roman" w:cs="Times New Roman"/>
                <w:sz w:val="24"/>
                <w:szCs w:val="24"/>
              </w:rPr>
            </w:pPr>
            <w:r w:rsidRPr="00710815">
              <w:rPr>
                <w:rFonts w:ascii="Times New Roman" w:hAnsi="Times New Roman" w:cs="Times New Roman"/>
                <w:sz w:val="24"/>
                <w:szCs w:val="24"/>
              </w:rPr>
              <w:t>0.2</w:t>
            </w:r>
          </w:p>
        </w:tc>
        <w:tc>
          <w:tcPr>
            <w:tcW w:w="932" w:type="dxa"/>
            <w:tcBorders>
              <w:top w:val="nil"/>
              <w:bottom w:val="nil"/>
            </w:tcBorders>
            <w:vAlign w:val="center"/>
          </w:tcPr>
          <w:p w:rsidR="0027675B" w:rsidRPr="00710815" w:rsidRDefault="0027675B" w:rsidP="0027675B">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8.415</w:t>
            </w:r>
          </w:p>
        </w:tc>
        <w:tc>
          <w:tcPr>
            <w:tcW w:w="1044" w:type="dxa"/>
            <w:tcBorders>
              <w:top w:val="nil"/>
              <w:bottom w:val="nil"/>
            </w:tcBorders>
            <w:vAlign w:val="center"/>
          </w:tcPr>
          <w:p w:rsidR="0027675B" w:rsidRPr="00710815" w:rsidRDefault="0027675B" w:rsidP="0027675B">
            <w:pPr>
              <w:spacing w:after="0" w:line="360" w:lineRule="auto"/>
              <w:jc w:val="center"/>
              <w:rPr>
                <w:rFonts w:ascii="Times New Roman" w:hAnsi="Times New Roman" w:cs="Times New Roman"/>
                <w:bCs/>
                <w:iCs/>
                <w:sz w:val="24"/>
                <w:szCs w:val="24"/>
              </w:rPr>
            </w:pPr>
            <w:r w:rsidRPr="00710815">
              <w:rPr>
                <w:rFonts w:ascii="Times New Roman" w:hAnsi="Times New Roman" w:cs="Times New Roman"/>
                <w:bCs/>
                <w:iCs/>
                <w:sz w:val="24"/>
                <w:szCs w:val="24"/>
              </w:rPr>
              <w:t>5.316</w:t>
            </w:r>
          </w:p>
        </w:tc>
        <w:tc>
          <w:tcPr>
            <w:tcW w:w="897" w:type="dxa"/>
            <w:tcBorders>
              <w:top w:val="nil"/>
              <w:bottom w:val="nil"/>
            </w:tcBorders>
            <w:vAlign w:val="center"/>
          </w:tcPr>
          <w:p w:rsidR="0027675B" w:rsidRPr="00710815" w:rsidRDefault="0027675B" w:rsidP="0027675B">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3.644</w:t>
            </w:r>
          </w:p>
        </w:tc>
        <w:tc>
          <w:tcPr>
            <w:tcW w:w="897" w:type="dxa"/>
            <w:tcBorders>
              <w:top w:val="nil"/>
              <w:bottom w:val="nil"/>
            </w:tcBorders>
            <w:vAlign w:val="bottom"/>
          </w:tcPr>
          <w:p w:rsidR="0027675B" w:rsidRPr="00710815" w:rsidRDefault="0027675B" w:rsidP="0027675B">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2.975</w:t>
            </w:r>
          </w:p>
        </w:tc>
        <w:tc>
          <w:tcPr>
            <w:tcW w:w="775" w:type="dxa"/>
            <w:tcBorders>
              <w:top w:val="nil"/>
              <w:bottom w:val="nil"/>
            </w:tcBorders>
            <w:vAlign w:val="bottom"/>
          </w:tcPr>
          <w:p w:rsidR="0027675B" w:rsidRPr="00710815" w:rsidRDefault="0027675B" w:rsidP="0027675B">
            <w:pPr>
              <w:spacing w:after="0" w:line="360" w:lineRule="auto"/>
              <w:jc w:val="center"/>
              <w:rPr>
                <w:rFonts w:ascii="Times New Roman" w:hAnsi="Times New Roman" w:cs="Times New Roman"/>
                <w:sz w:val="24"/>
                <w:szCs w:val="24"/>
              </w:rPr>
            </w:pPr>
            <w:r w:rsidRPr="00710815">
              <w:rPr>
                <w:rFonts w:ascii="Times New Roman" w:hAnsi="Times New Roman" w:cs="Times New Roman"/>
                <w:sz w:val="24"/>
                <w:szCs w:val="24"/>
              </w:rPr>
              <w:t>26.1</w:t>
            </w:r>
          </w:p>
        </w:tc>
        <w:tc>
          <w:tcPr>
            <w:tcW w:w="1083" w:type="dxa"/>
            <w:tcBorders>
              <w:top w:val="nil"/>
              <w:bottom w:val="nil"/>
            </w:tcBorders>
            <w:vAlign w:val="center"/>
          </w:tcPr>
          <w:p w:rsidR="0027675B" w:rsidRPr="00710815" w:rsidRDefault="0027675B" w:rsidP="0027675B">
            <w:pPr>
              <w:spacing w:after="0" w:line="360" w:lineRule="auto"/>
              <w:jc w:val="center"/>
              <w:rPr>
                <w:rFonts w:ascii="Times New Roman" w:hAnsi="Times New Roman" w:cs="Times New Roman"/>
                <w:bCs/>
                <w:iCs/>
                <w:sz w:val="24"/>
                <w:szCs w:val="24"/>
              </w:rPr>
            </w:pPr>
            <w:r>
              <w:rPr>
                <w:rFonts w:ascii="Times New Roman" w:hAnsi="Times New Roman" w:cs="Times New Roman"/>
                <w:bCs/>
                <w:iCs/>
                <w:sz w:val="24"/>
                <w:szCs w:val="24"/>
              </w:rPr>
              <w:t>24</w:t>
            </w:r>
            <w:r w:rsidRPr="00710815">
              <w:rPr>
                <w:rFonts w:ascii="Times New Roman" w:hAnsi="Times New Roman" w:cs="Times New Roman"/>
                <w:bCs/>
                <w:iCs/>
                <w:sz w:val="24"/>
                <w:szCs w:val="24"/>
              </w:rPr>
              <w:t>.9</w:t>
            </w:r>
          </w:p>
        </w:tc>
        <w:tc>
          <w:tcPr>
            <w:tcW w:w="806" w:type="dxa"/>
            <w:tcBorders>
              <w:top w:val="nil"/>
              <w:bottom w:val="nil"/>
            </w:tcBorders>
            <w:vAlign w:val="center"/>
          </w:tcPr>
          <w:p w:rsidR="0027675B" w:rsidRPr="00710815" w:rsidRDefault="0027675B" w:rsidP="0027675B">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25.2</w:t>
            </w:r>
          </w:p>
        </w:tc>
      </w:tr>
      <w:tr w:rsidR="0027675B" w:rsidRPr="00710815" w:rsidTr="0027675B">
        <w:trPr>
          <w:trHeight w:val="350"/>
          <w:jc w:val="center"/>
        </w:trPr>
        <w:tc>
          <w:tcPr>
            <w:tcW w:w="1543" w:type="dxa"/>
            <w:tcBorders>
              <w:top w:val="nil"/>
              <w:bottom w:val="nil"/>
            </w:tcBorders>
            <w:vAlign w:val="center"/>
          </w:tcPr>
          <w:p w:rsidR="0027675B" w:rsidRPr="00710815" w:rsidRDefault="0027675B" w:rsidP="0027675B">
            <w:pPr>
              <w:spacing w:after="0" w:line="360" w:lineRule="auto"/>
              <w:jc w:val="center"/>
              <w:rPr>
                <w:rFonts w:ascii="Times New Roman" w:hAnsi="Times New Roman" w:cs="Times New Roman"/>
                <w:sz w:val="24"/>
                <w:szCs w:val="24"/>
              </w:rPr>
            </w:pPr>
            <w:r w:rsidRPr="00710815">
              <w:rPr>
                <w:rFonts w:ascii="Times New Roman" w:hAnsi="Times New Roman" w:cs="Times New Roman"/>
                <w:sz w:val="24"/>
                <w:szCs w:val="24"/>
              </w:rPr>
              <w:t>0.4</w:t>
            </w:r>
          </w:p>
        </w:tc>
        <w:tc>
          <w:tcPr>
            <w:tcW w:w="932" w:type="dxa"/>
            <w:tcBorders>
              <w:top w:val="nil"/>
              <w:bottom w:val="nil"/>
            </w:tcBorders>
            <w:vAlign w:val="center"/>
          </w:tcPr>
          <w:p w:rsidR="0027675B" w:rsidRPr="00710815" w:rsidRDefault="0027675B" w:rsidP="0027675B">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8.406</w:t>
            </w:r>
          </w:p>
        </w:tc>
        <w:tc>
          <w:tcPr>
            <w:tcW w:w="1044" w:type="dxa"/>
            <w:tcBorders>
              <w:top w:val="nil"/>
              <w:bottom w:val="nil"/>
            </w:tcBorders>
            <w:vAlign w:val="center"/>
          </w:tcPr>
          <w:p w:rsidR="0027675B" w:rsidRPr="00710815" w:rsidRDefault="0027675B" w:rsidP="0027675B">
            <w:pPr>
              <w:spacing w:after="0" w:line="360" w:lineRule="auto"/>
              <w:jc w:val="center"/>
              <w:rPr>
                <w:rFonts w:ascii="Times New Roman" w:hAnsi="Times New Roman" w:cs="Times New Roman"/>
                <w:bCs/>
                <w:iCs/>
                <w:sz w:val="24"/>
                <w:szCs w:val="24"/>
              </w:rPr>
            </w:pPr>
            <w:r w:rsidRPr="00710815">
              <w:rPr>
                <w:rFonts w:ascii="Times New Roman" w:hAnsi="Times New Roman" w:cs="Times New Roman"/>
                <w:bCs/>
                <w:iCs/>
                <w:sz w:val="24"/>
                <w:szCs w:val="24"/>
              </w:rPr>
              <w:t>5.317</w:t>
            </w:r>
          </w:p>
        </w:tc>
        <w:tc>
          <w:tcPr>
            <w:tcW w:w="897" w:type="dxa"/>
            <w:tcBorders>
              <w:top w:val="nil"/>
              <w:bottom w:val="nil"/>
            </w:tcBorders>
            <w:vAlign w:val="center"/>
          </w:tcPr>
          <w:p w:rsidR="0027675B" w:rsidRPr="00710815" w:rsidRDefault="0027675B" w:rsidP="0027675B">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3.640</w:t>
            </w:r>
          </w:p>
        </w:tc>
        <w:tc>
          <w:tcPr>
            <w:tcW w:w="897" w:type="dxa"/>
            <w:tcBorders>
              <w:top w:val="nil"/>
              <w:bottom w:val="nil"/>
            </w:tcBorders>
            <w:vAlign w:val="bottom"/>
          </w:tcPr>
          <w:p w:rsidR="0027675B" w:rsidRPr="00710815" w:rsidRDefault="0027675B" w:rsidP="0027675B">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2.972</w:t>
            </w:r>
          </w:p>
        </w:tc>
        <w:tc>
          <w:tcPr>
            <w:tcW w:w="775" w:type="dxa"/>
            <w:tcBorders>
              <w:top w:val="nil"/>
              <w:bottom w:val="nil"/>
            </w:tcBorders>
            <w:vAlign w:val="bottom"/>
          </w:tcPr>
          <w:p w:rsidR="0027675B" w:rsidRPr="00710815" w:rsidRDefault="0027675B" w:rsidP="0027675B">
            <w:pPr>
              <w:spacing w:after="0" w:line="360" w:lineRule="auto"/>
              <w:jc w:val="center"/>
              <w:rPr>
                <w:rFonts w:ascii="Times New Roman" w:hAnsi="Times New Roman" w:cs="Times New Roman"/>
                <w:sz w:val="24"/>
                <w:szCs w:val="24"/>
              </w:rPr>
            </w:pPr>
            <w:r w:rsidRPr="00710815">
              <w:rPr>
                <w:rFonts w:ascii="Times New Roman" w:hAnsi="Times New Roman" w:cs="Times New Roman"/>
                <w:sz w:val="24"/>
                <w:szCs w:val="24"/>
              </w:rPr>
              <w:t>27.7</w:t>
            </w:r>
          </w:p>
        </w:tc>
        <w:tc>
          <w:tcPr>
            <w:tcW w:w="1083" w:type="dxa"/>
            <w:tcBorders>
              <w:top w:val="nil"/>
              <w:bottom w:val="nil"/>
            </w:tcBorders>
            <w:vAlign w:val="center"/>
          </w:tcPr>
          <w:p w:rsidR="0027675B" w:rsidRPr="00710815" w:rsidRDefault="0027675B" w:rsidP="0027675B">
            <w:pPr>
              <w:spacing w:after="0" w:line="360" w:lineRule="auto"/>
              <w:jc w:val="center"/>
              <w:rPr>
                <w:rFonts w:ascii="Times New Roman" w:hAnsi="Times New Roman" w:cs="Times New Roman"/>
                <w:bCs/>
                <w:iCs/>
                <w:sz w:val="24"/>
                <w:szCs w:val="24"/>
              </w:rPr>
            </w:pPr>
            <w:r w:rsidRPr="00710815">
              <w:rPr>
                <w:rFonts w:ascii="Times New Roman" w:hAnsi="Times New Roman" w:cs="Times New Roman"/>
                <w:bCs/>
                <w:iCs/>
                <w:sz w:val="24"/>
                <w:szCs w:val="24"/>
              </w:rPr>
              <w:t>1</w:t>
            </w:r>
            <w:r>
              <w:rPr>
                <w:rFonts w:ascii="Times New Roman" w:hAnsi="Times New Roman" w:cs="Times New Roman"/>
                <w:bCs/>
                <w:iCs/>
                <w:sz w:val="24"/>
                <w:szCs w:val="24"/>
              </w:rPr>
              <w:t>9</w:t>
            </w:r>
            <w:r w:rsidRPr="00710815">
              <w:rPr>
                <w:rFonts w:ascii="Times New Roman" w:hAnsi="Times New Roman" w:cs="Times New Roman"/>
                <w:bCs/>
                <w:iCs/>
                <w:sz w:val="24"/>
                <w:szCs w:val="24"/>
              </w:rPr>
              <w:t>.1</w:t>
            </w:r>
          </w:p>
        </w:tc>
        <w:tc>
          <w:tcPr>
            <w:tcW w:w="806" w:type="dxa"/>
            <w:tcBorders>
              <w:top w:val="nil"/>
              <w:bottom w:val="nil"/>
            </w:tcBorders>
            <w:vAlign w:val="center"/>
          </w:tcPr>
          <w:p w:rsidR="0027675B" w:rsidRPr="00710815" w:rsidRDefault="0027675B" w:rsidP="0027675B">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19.5</w:t>
            </w:r>
          </w:p>
        </w:tc>
      </w:tr>
      <w:tr w:rsidR="0027675B" w:rsidRPr="00710815" w:rsidTr="0027675B">
        <w:trPr>
          <w:trHeight w:val="350"/>
          <w:jc w:val="center"/>
        </w:trPr>
        <w:tc>
          <w:tcPr>
            <w:tcW w:w="1543" w:type="dxa"/>
            <w:tcBorders>
              <w:top w:val="nil"/>
              <w:bottom w:val="nil"/>
            </w:tcBorders>
            <w:vAlign w:val="center"/>
          </w:tcPr>
          <w:p w:rsidR="0027675B" w:rsidRPr="00710815" w:rsidRDefault="0027675B" w:rsidP="0027675B">
            <w:pPr>
              <w:spacing w:after="0" w:line="360" w:lineRule="auto"/>
              <w:jc w:val="center"/>
              <w:rPr>
                <w:rFonts w:ascii="Times New Roman" w:hAnsi="Times New Roman" w:cs="Times New Roman"/>
                <w:sz w:val="24"/>
                <w:szCs w:val="24"/>
              </w:rPr>
            </w:pPr>
            <w:r w:rsidRPr="00710815">
              <w:rPr>
                <w:rFonts w:ascii="Times New Roman" w:hAnsi="Times New Roman" w:cs="Times New Roman"/>
                <w:sz w:val="24"/>
                <w:szCs w:val="24"/>
              </w:rPr>
              <w:t>0.6</w:t>
            </w:r>
          </w:p>
        </w:tc>
        <w:tc>
          <w:tcPr>
            <w:tcW w:w="932" w:type="dxa"/>
            <w:tcBorders>
              <w:top w:val="nil"/>
              <w:bottom w:val="nil"/>
            </w:tcBorders>
            <w:vAlign w:val="center"/>
          </w:tcPr>
          <w:p w:rsidR="0027675B" w:rsidRPr="00710815" w:rsidRDefault="0027675B" w:rsidP="0027675B">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8.394</w:t>
            </w:r>
          </w:p>
        </w:tc>
        <w:tc>
          <w:tcPr>
            <w:tcW w:w="1044" w:type="dxa"/>
            <w:tcBorders>
              <w:top w:val="nil"/>
              <w:bottom w:val="nil"/>
            </w:tcBorders>
            <w:vAlign w:val="center"/>
          </w:tcPr>
          <w:p w:rsidR="0027675B" w:rsidRPr="00710815" w:rsidRDefault="0027675B" w:rsidP="0027675B">
            <w:pPr>
              <w:spacing w:after="0" w:line="360" w:lineRule="auto"/>
              <w:jc w:val="center"/>
              <w:rPr>
                <w:rFonts w:ascii="Times New Roman" w:hAnsi="Times New Roman" w:cs="Times New Roman"/>
                <w:bCs/>
                <w:iCs/>
                <w:sz w:val="24"/>
                <w:szCs w:val="24"/>
              </w:rPr>
            </w:pPr>
            <w:r w:rsidRPr="00710815">
              <w:rPr>
                <w:rFonts w:ascii="Times New Roman" w:hAnsi="Times New Roman" w:cs="Times New Roman"/>
                <w:bCs/>
                <w:iCs/>
                <w:sz w:val="24"/>
                <w:szCs w:val="24"/>
              </w:rPr>
              <w:t>5.323</w:t>
            </w:r>
          </w:p>
        </w:tc>
        <w:tc>
          <w:tcPr>
            <w:tcW w:w="897" w:type="dxa"/>
            <w:tcBorders>
              <w:top w:val="nil"/>
              <w:bottom w:val="nil"/>
            </w:tcBorders>
            <w:vAlign w:val="center"/>
          </w:tcPr>
          <w:p w:rsidR="0027675B" w:rsidRPr="00710815" w:rsidRDefault="0027675B" w:rsidP="0027675B">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3.634</w:t>
            </w:r>
          </w:p>
        </w:tc>
        <w:tc>
          <w:tcPr>
            <w:tcW w:w="897" w:type="dxa"/>
            <w:tcBorders>
              <w:top w:val="nil"/>
              <w:bottom w:val="nil"/>
            </w:tcBorders>
            <w:vAlign w:val="bottom"/>
          </w:tcPr>
          <w:p w:rsidR="0027675B" w:rsidRPr="00710815" w:rsidRDefault="0027675B" w:rsidP="0027675B">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2.967</w:t>
            </w:r>
          </w:p>
        </w:tc>
        <w:tc>
          <w:tcPr>
            <w:tcW w:w="775" w:type="dxa"/>
            <w:tcBorders>
              <w:top w:val="nil"/>
              <w:bottom w:val="nil"/>
            </w:tcBorders>
            <w:vAlign w:val="bottom"/>
          </w:tcPr>
          <w:p w:rsidR="0027675B" w:rsidRPr="00710815" w:rsidRDefault="0027675B" w:rsidP="0027675B">
            <w:pPr>
              <w:spacing w:after="0" w:line="360" w:lineRule="auto"/>
              <w:jc w:val="center"/>
              <w:rPr>
                <w:rFonts w:ascii="Times New Roman" w:hAnsi="Times New Roman" w:cs="Times New Roman"/>
                <w:sz w:val="24"/>
                <w:szCs w:val="24"/>
              </w:rPr>
            </w:pPr>
            <w:r w:rsidRPr="00710815">
              <w:rPr>
                <w:rFonts w:ascii="Times New Roman" w:hAnsi="Times New Roman" w:cs="Times New Roman"/>
                <w:sz w:val="24"/>
                <w:szCs w:val="24"/>
              </w:rPr>
              <w:t>28.7</w:t>
            </w:r>
          </w:p>
        </w:tc>
        <w:tc>
          <w:tcPr>
            <w:tcW w:w="1083" w:type="dxa"/>
            <w:tcBorders>
              <w:top w:val="nil"/>
              <w:bottom w:val="nil"/>
            </w:tcBorders>
            <w:vAlign w:val="center"/>
          </w:tcPr>
          <w:p w:rsidR="0027675B" w:rsidRPr="00710815" w:rsidRDefault="0027675B" w:rsidP="0027675B">
            <w:pPr>
              <w:spacing w:after="0" w:line="360" w:lineRule="auto"/>
              <w:jc w:val="center"/>
              <w:rPr>
                <w:rFonts w:ascii="Times New Roman" w:hAnsi="Times New Roman" w:cs="Times New Roman"/>
                <w:bCs/>
                <w:iCs/>
                <w:sz w:val="24"/>
                <w:szCs w:val="24"/>
              </w:rPr>
            </w:pPr>
            <w:r w:rsidRPr="00710815">
              <w:rPr>
                <w:rFonts w:ascii="Times New Roman" w:hAnsi="Times New Roman" w:cs="Times New Roman"/>
                <w:bCs/>
                <w:iCs/>
                <w:sz w:val="24"/>
                <w:szCs w:val="24"/>
              </w:rPr>
              <w:t>1</w:t>
            </w:r>
            <w:r>
              <w:rPr>
                <w:rFonts w:ascii="Times New Roman" w:hAnsi="Times New Roman" w:cs="Times New Roman"/>
                <w:bCs/>
                <w:iCs/>
                <w:sz w:val="24"/>
                <w:szCs w:val="24"/>
              </w:rPr>
              <w:t>6</w:t>
            </w:r>
            <w:r w:rsidRPr="00710815">
              <w:rPr>
                <w:rFonts w:ascii="Times New Roman" w:hAnsi="Times New Roman" w:cs="Times New Roman"/>
                <w:bCs/>
                <w:iCs/>
                <w:sz w:val="24"/>
                <w:szCs w:val="24"/>
              </w:rPr>
              <w:t>.4</w:t>
            </w:r>
          </w:p>
        </w:tc>
        <w:tc>
          <w:tcPr>
            <w:tcW w:w="806" w:type="dxa"/>
            <w:tcBorders>
              <w:top w:val="nil"/>
              <w:bottom w:val="nil"/>
            </w:tcBorders>
            <w:vAlign w:val="center"/>
          </w:tcPr>
          <w:p w:rsidR="0027675B" w:rsidRPr="00710815" w:rsidRDefault="0027675B" w:rsidP="0027675B">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15.9</w:t>
            </w:r>
          </w:p>
        </w:tc>
      </w:tr>
      <w:tr w:rsidR="0027675B" w:rsidRPr="00710815" w:rsidTr="0027675B">
        <w:trPr>
          <w:trHeight w:val="341"/>
          <w:jc w:val="center"/>
        </w:trPr>
        <w:tc>
          <w:tcPr>
            <w:tcW w:w="1543" w:type="dxa"/>
            <w:tcBorders>
              <w:top w:val="nil"/>
              <w:bottom w:val="nil"/>
            </w:tcBorders>
            <w:vAlign w:val="center"/>
          </w:tcPr>
          <w:p w:rsidR="0027675B" w:rsidRPr="00710815" w:rsidRDefault="0027675B" w:rsidP="0027675B">
            <w:pPr>
              <w:spacing w:after="0" w:line="360" w:lineRule="auto"/>
              <w:jc w:val="center"/>
              <w:rPr>
                <w:rFonts w:ascii="Times New Roman" w:hAnsi="Times New Roman" w:cs="Times New Roman"/>
                <w:sz w:val="24"/>
                <w:szCs w:val="24"/>
              </w:rPr>
            </w:pPr>
            <w:r w:rsidRPr="00710815">
              <w:rPr>
                <w:rFonts w:ascii="Times New Roman" w:hAnsi="Times New Roman" w:cs="Times New Roman"/>
                <w:sz w:val="24"/>
                <w:szCs w:val="24"/>
              </w:rPr>
              <w:t>0.8</w:t>
            </w:r>
          </w:p>
        </w:tc>
        <w:tc>
          <w:tcPr>
            <w:tcW w:w="932" w:type="dxa"/>
            <w:tcBorders>
              <w:top w:val="nil"/>
              <w:bottom w:val="nil"/>
            </w:tcBorders>
            <w:vAlign w:val="center"/>
          </w:tcPr>
          <w:p w:rsidR="0027675B" w:rsidRPr="00710815" w:rsidRDefault="0027675B" w:rsidP="0027675B">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8.389</w:t>
            </w:r>
          </w:p>
        </w:tc>
        <w:tc>
          <w:tcPr>
            <w:tcW w:w="1044" w:type="dxa"/>
            <w:tcBorders>
              <w:top w:val="nil"/>
              <w:bottom w:val="nil"/>
            </w:tcBorders>
            <w:vAlign w:val="center"/>
          </w:tcPr>
          <w:p w:rsidR="0027675B" w:rsidRPr="00710815" w:rsidRDefault="0027675B" w:rsidP="0027675B">
            <w:pPr>
              <w:spacing w:after="0" w:line="360" w:lineRule="auto"/>
              <w:jc w:val="center"/>
              <w:rPr>
                <w:rFonts w:ascii="Times New Roman" w:hAnsi="Times New Roman" w:cs="Times New Roman"/>
                <w:bCs/>
                <w:iCs/>
                <w:sz w:val="24"/>
                <w:szCs w:val="24"/>
              </w:rPr>
            </w:pPr>
            <w:r w:rsidRPr="00710815">
              <w:rPr>
                <w:rFonts w:ascii="Times New Roman" w:hAnsi="Times New Roman" w:cs="Times New Roman"/>
                <w:bCs/>
                <w:iCs/>
                <w:sz w:val="24"/>
                <w:szCs w:val="24"/>
              </w:rPr>
              <w:t>5.314</w:t>
            </w:r>
          </w:p>
        </w:tc>
        <w:tc>
          <w:tcPr>
            <w:tcW w:w="897" w:type="dxa"/>
            <w:tcBorders>
              <w:top w:val="nil"/>
              <w:bottom w:val="nil"/>
            </w:tcBorders>
            <w:vAlign w:val="center"/>
          </w:tcPr>
          <w:p w:rsidR="0027675B" w:rsidRPr="00710815" w:rsidRDefault="0027675B" w:rsidP="0027675B">
            <w:pPr>
              <w:spacing w:after="0" w:line="360" w:lineRule="auto"/>
              <w:jc w:val="center"/>
              <w:rPr>
                <w:rFonts w:ascii="Times New Roman" w:hAnsi="Times New Roman" w:cs="Times New Roman"/>
                <w:sz w:val="24"/>
                <w:szCs w:val="24"/>
              </w:rPr>
            </w:pPr>
            <w:r w:rsidRPr="00710815">
              <w:rPr>
                <w:rFonts w:ascii="Times New Roman" w:hAnsi="Times New Roman" w:cs="Times New Roman"/>
                <w:sz w:val="24"/>
                <w:szCs w:val="24"/>
              </w:rPr>
              <w:t>3.632</w:t>
            </w:r>
          </w:p>
        </w:tc>
        <w:tc>
          <w:tcPr>
            <w:tcW w:w="897" w:type="dxa"/>
            <w:tcBorders>
              <w:top w:val="nil"/>
              <w:bottom w:val="nil"/>
            </w:tcBorders>
            <w:vAlign w:val="bottom"/>
          </w:tcPr>
          <w:p w:rsidR="0027675B" w:rsidRPr="00710815" w:rsidRDefault="0027675B" w:rsidP="0027675B">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2.966</w:t>
            </w:r>
          </w:p>
        </w:tc>
        <w:tc>
          <w:tcPr>
            <w:tcW w:w="775" w:type="dxa"/>
            <w:tcBorders>
              <w:top w:val="nil"/>
              <w:bottom w:val="nil"/>
            </w:tcBorders>
            <w:vAlign w:val="bottom"/>
          </w:tcPr>
          <w:p w:rsidR="0027675B" w:rsidRPr="00710815" w:rsidRDefault="0027675B" w:rsidP="0027675B">
            <w:pPr>
              <w:spacing w:after="0" w:line="360" w:lineRule="auto"/>
              <w:jc w:val="center"/>
              <w:rPr>
                <w:rFonts w:ascii="Times New Roman" w:hAnsi="Times New Roman" w:cs="Times New Roman"/>
                <w:sz w:val="24"/>
                <w:szCs w:val="24"/>
              </w:rPr>
            </w:pPr>
            <w:r w:rsidRPr="00710815">
              <w:rPr>
                <w:rFonts w:ascii="Times New Roman" w:hAnsi="Times New Roman" w:cs="Times New Roman"/>
                <w:sz w:val="24"/>
                <w:szCs w:val="24"/>
              </w:rPr>
              <w:t>28.4</w:t>
            </w:r>
          </w:p>
        </w:tc>
        <w:tc>
          <w:tcPr>
            <w:tcW w:w="1083" w:type="dxa"/>
            <w:tcBorders>
              <w:top w:val="nil"/>
              <w:bottom w:val="nil"/>
            </w:tcBorders>
            <w:vAlign w:val="center"/>
          </w:tcPr>
          <w:p w:rsidR="0027675B" w:rsidRPr="00710815" w:rsidRDefault="0027675B" w:rsidP="0027675B">
            <w:pPr>
              <w:spacing w:after="0" w:line="360" w:lineRule="auto"/>
              <w:jc w:val="center"/>
              <w:rPr>
                <w:rFonts w:ascii="Times New Roman" w:hAnsi="Times New Roman" w:cs="Times New Roman"/>
                <w:bCs/>
                <w:iCs/>
                <w:sz w:val="24"/>
                <w:szCs w:val="24"/>
              </w:rPr>
            </w:pPr>
            <w:r>
              <w:rPr>
                <w:rFonts w:ascii="Times New Roman" w:hAnsi="Times New Roman" w:cs="Times New Roman"/>
                <w:bCs/>
                <w:iCs/>
                <w:sz w:val="24"/>
                <w:szCs w:val="24"/>
              </w:rPr>
              <w:t>12</w:t>
            </w:r>
            <w:r w:rsidRPr="00710815">
              <w:rPr>
                <w:rFonts w:ascii="Times New Roman" w:hAnsi="Times New Roman" w:cs="Times New Roman"/>
                <w:bCs/>
                <w:iCs/>
                <w:sz w:val="24"/>
                <w:szCs w:val="24"/>
              </w:rPr>
              <w:t>.6</w:t>
            </w:r>
          </w:p>
        </w:tc>
        <w:tc>
          <w:tcPr>
            <w:tcW w:w="806" w:type="dxa"/>
            <w:tcBorders>
              <w:top w:val="nil"/>
              <w:bottom w:val="nil"/>
            </w:tcBorders>
            <w:vAlign w:val="center"/>
          </w:tcPr>
          <w:p w:rsidR="0027675B" w:rsidRPr="00710815" w:rsidRDefault="0027675B" w:rsidP="0027675B">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12.8</w:t>
            </w:r>
          </w:p>
        </w:tc>
      </w:tr>
      <w:tr w:rsidR="0027675B" w:rsidRPr="00710815" w:rsidTr="0027675B">
        <w:trPr>
          <w:trHeight w:val="431"/>
          <w:jc w:val="center"/>
        </w:trPr>
        <w:tc>
          <w:tcPr>
            <w:tcW w:w="1543" w:type="dxa"/>
            <w:tcBorders>
              <w:top w:val="nil"/>
            </w:tcBorders>
            <w:vAlign w:val="center"/>
          </w:tcPr>
          <w:p w:rsidR="0027675B" w:rsidRPr="00710815" w:rsidRDefault="0027675B" w:rsidP="0027675B">
            <w:pPr>
              <w:spacing w:after="0" w:line="360" w:lineRule="auto"/>
              <w:jc w:val="center"/>
              <w:rPr>
                <w:rFonts w:ascii="Times New Roman" w:hAnsi="Times New Roman" w:cs="Times New Roman"/>
                <w:sz w:val="24"/>
                <w:szCs w:val="24"/>
              </w:rPr>
            </w:pPr>
            <w:r w:rsidRPr="00710815">
              <w:rPr>
                <w:rFonts w:ascii="Times New Roman" w:hAnsi="Times New Roman" w:cs="Times New Roman"/>
                <w:sz w:val="24"/>
                <w:szCs w:val="24"/>
              </w:rPr>
              <w:t>1.0</w:t>
            </w:r>
          </w:p>
        </w:tc>
        <w:tc>
          <w:tcPr>
            <w:tcW w:w="932" w:type="dxa"/>
            <w:tcBorders>
              <w:top w:val="nil"/>
            </w:tcBorders>
            <w:vAlign w:val="center"/>
          </w:tcPr>
          <w:p w:rsidR="0027675B" w:rsidRPr="00710815" w:rsidRDefault="0027675B" w:rsidP="0027675B">
            <w:pPr>
              <w:spacing w:after="0" w:line="360" w:lineRule="auto"/>
              <w:jc w:val="center"/>
              <w:rPr>
                <w:rFonts w:ascii="Times New Roman" w:hAnsi="Times New Roman" w:cs="Times New Roman"/>
                <w:sz w:val="24"/>
                <w:szCs w:val="24"/>
              </w:rPr>
            </w:pPr>
            <w:r w:rsidRPr="00710815">
              <w:rPr>
                <w:rFonts w:ascii="Times New Roman" w:hAnsi="Times New Roman" w:cs="Times New Roman"/>
                <w:sz w:val="24"/>
                <w:szCs w:val="24"/>
              </w:rPr>
              <w:t>8.367</w:t>
            </w:r>
          </w:p>
        </w:tc>
        <w:tc>
          <w:tcPr>
            <w:tcW w:w="1044" w:type="dxa"/>
            <w:tcBorders>
              <w:top w:val="nil"/>
            </w:tcBorders>
            <w:vAlign w:val="center"/>
          </w:tcPr>
          <w:p w:rsidR="0027675B" w:rsidRPr="00710815" w:rsidRDefault="0027675B" w:rsidP="0027675B">
            <w:pPr>
              <w:spacing w:after="0" w:line="360" w:lineRule="auto"/>
              <w:jc w:val="center"/>
              <w:rPr>
                <w:rFonts w:ascii="Times New Roman" w:hAnsi="Times New Roman" w:cs="Times New Roman"/>
                <w:bCs/>
                <w:iCs/>
                <w:sz w:val="24"/>
                <w:szCs w:val="24"/>
              </w:rPr>
            </w:pPr>
            <w:r w:rsidRPr="00710815">
              <w:rPr>
                <w:rFonts w:ascii="Times New Roman" w:hAnsi="Times New Roman" w:cs="Times New Roman"/>
                <w:bCs/>
                <w:iCs/>
                <w:sz w:val="24"/>
                <w:szCs w:val="24"/>
              </w:rPr>
              <w:t>5.339</w:t>
            </w:r>
          </w:p>
        </w:tc>
        <w:tc>
          <w:tcPr>
            <w:tcW w:w="897" w:type="dxa"/>
            <w:tcBorders>
              <w:top w:val="nil"/>
            </w:tcBorders>
            <w:vAlign w:val="center"/>
          </w:tcPr>
          <w:p w:rsidR="0027675B" w:rsidRPr="00710815" w:rsidRDefault="0027675B" w:rsidP="0027675B">
            <w:pPr>
              <w:spacing w:after="0" w:line="360" w:lineRule="auto"/>
              <w:jc w:val="center"/>
              <w:rPr>
                <w:rFonts w:ascii="Times New Roman" w:hAnsi="Times New Roman" w:cs="Times New Roman"/>
                <w:sz w:val="24"/>
                <w:szCs w:val="24"/>
              </w:rPr>
            </w:pPr>
            <w:r w:rsidRPr="00710815">
              <w:rPr>
                <w:rFonts w:ascii="Times New Roman" w:hAnsi="Times New Roman" w:cs="Times New Roman"/>
                <w:sz w:val="24"/>
                <w:szCs w:val="24"/>
              </w:rPr>
              <w:t>3.623</w:t>
            </w:r>
          </w:p>
        </w:tc>
        <w:tc>
          <w:tcPr>
            <w:tcW w:w="897" w:type="dxa"/>
            <w:tcBorders>
              <w:top w:val="nil"/>
            </w:tcBorders>
            <w:vAlign w:val="bottom"/>
          </w:tcPr>
          <w:p w:rsidR="0027675B" w:rsidRPr="00710815" w:rsidRDefault="0027675B" w:rsidP="0027675B">
            <w:pPr>
              <w:spacing w:after="0" w:line="360" w:lineRule="auto"/>
              <w:jc w:val="center"/>
              <w:rPr>
                <w:rFonts w:ascii="Times New Roman" w:hAnsi="Times New Roman" w:cs="Times New Roman"/>
                <w:sz w:val="24"/>
                <w:szCs w:val="24"/>
              </w:rPr>
            </w:pPr>
            <w:r w:rsidRPr="00710815">
              <w:rPr>
                <w:rFonts w:ascii="Times New Roman" w:hAnsi="Times New Roman" w:cs="Times New Roman"/>
                <w:sz w:val="24"/>
                <w:szCs w:val="24"/>
              </w:rPr>
              <w:t>2.958</w:t>
            </w:r>
          </w:p>
        </w:tc>
        <w:tc>
          <w:tcPr>
            <w:tcW w:w="775" w:type="dxa"/>
            <w:tcBorders>
              <w:top w:val="nil"/>
            </w:tcBorders>
            <w:vAlign w:val="bottom"/>
          </w:tcPr>
          <w:p w:rsidR="0027675B" w:rsidRPr="00710815" w:rsidRDefault="0027675B" w:rsidP="0027675B">
            <w:pPr>
              <w:spacing w:after="0" w:line="360" w:lineRule="auto"/>
              <w:jc w:val="center"/>
              <w:rPr>
                <w:rFonts w:ascii="Times New Roman" w:hAnsi="Times New Roman" w:cs="Times New Roman"/>
                <w:sz w:val="24"/>
                <w:szCs w:val="24"/>
              </w:rPr>
            </w:pPr>
            <w:r w:rsidRPr="00710815">
              <w:rPr>
                <w:rFonts w:ascii="Times New Roman" w:hAnsi="Times New Roman" w:cs="Times New Roman"/>
                <w:sz w:val="24"/>
                <w:szCs w:val="24"/>
              </w:rPr>
              <w:t>32.0</w:t>
            </w:r>
          </w:p>
        </w:tc>
        <w:tc>
          <w:tcPr>
            <w:tcW w:w="1083" w:type="dxa"/>
            <w:tcBorders>
              <w:top w:val="nil"/>
            </w:tcBorders>
            <w:vAlign w:val="center"/>
          </w:tcPr>
          <w:p w:rsidR="0027675B" w:rsidRPr="00710815" w:rsidRDefault="0027675B" w:rsidP="0027675B">
            <w:pPr>
              <w:spacing w:after="0" w:line="360" w:lineRule="auto"/>
              <w:jc w:val="center"/>
              <w:rPr>
                <w:rFonts w:ascii="Times New Roman" w:hAnsi="Times New Roman" w:cs="Times New Roman"/>
                <w:bCs/>
                <w:iCs/>
                <w:sz w:val="24"/>
                <w:szCs w:val="24"/>
              </w:rPr>
            </w:pPr>
            <w:r w:rsidRPr="00710815">
              <w:rPr>
                <w:rFonts w:ascii="Times New Roman" w:hAnsi="Times New Roman" w:cs="Times New Roman"/>
                <w:bCs/>
                <w:iCs/>
                <w:sz w:val="24"/>
                <w:szCs w:val="24"/>
              </w:rPr>
              <w:t>8.9</w:t>
            </w:r>
          </w:p>
        </w:tc>
        <w:tc>
          <w:tcPr>
            <w:tcW w:w="806" w:type="dxa"/>
            <w:tcBorders>
              <w:top w:val="nil"/>
            </w:tcBorders>
            <w:vAlign w:val="center"/>
          </w:tcPr>
          <w:p w:rsidR="0027675B" w:rsidRPr="00710815" w:rsidRDefault="0027675B" w:rsidP="0027675B">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9.5</w:t>
            </w:r>
          </w:p>
        </w:tc>
      </w:tr>
    </w:tbl>
    <w:p w:rsidR="00A70C30" w:rsidRDefault="00A70C30" w:rsidP="0027675B">
      <w:pPr>
        <w:pStyle w:val="BodyTextIndent"/>
        <w:spacing w:before="240" w:after="0" w:line="360" w:lineRule="auto"/>
        <w:ind w:left="0"/>
        <w:jc w:val="both"/>
        <w:rPr>
          <w:rFonts w:ascii="Times New Roman" w:eastAsia="AdvTimes" w:hAnsi="Times New Roman" w:cs="Times New Roman"/>
          <w:sz w:val="24"/>
          <w:szCs w:val="24"/>
        </w:rPr>
      </w:pPr>
      <w:r w:rsidRPr="009E041F">
        <w:rPr>
          <w:rFonts w:ascii="Times New Roman" w:hAnsi="Times New Roman" w:cs="Times New Roman"/>
          <w:sz w:val="24"/>
          <w:szCs w:val="24"/>
        </w:rPr>
        <w:t xml:space="preserve">As evidenced from </w:t>
      </w:r>
      <w:r>
        <w:rPr>
          <w:rFonts w:ascii="Times New Roman" w:hAnsi="Times New Roman" w:cs="Times New Roman"/>
          <w:sz w:val="24"/>
          <w:szCs w:val="24"/>
        </w:rPr>
        <w:t>Table 1</w:t>
      </w:r>
      <w:r w:rsidRPr="009E041F">
        <w:rPr>
          <w:rFonts w:ascii="Times New Roman" w:hAnsi="Times New Roman" w:cs="Times New Roman"/>
          <w:sz w:val="24"/>
          <w:szCs w:val="24"/>
        </w:rPr>
        <w:t xml:space="preserve"> that porosity increased from 25.4 (x = 0.0) to 32 (x = 1.0) with the Cr</w:t>
      </w:r>
      <w:r w:rsidRPr="009E041F">
        <w:rPr>
          <w:rFonts w:ascii="Times New Roman" w:hAnsi="Times New Roman" w:cs="Times New Roman"/>
          <w:sz w:val="24"/>
          <w:szCs w:val="24"/>
          <w:vertAlign w:val="superscript"/>
        </w:rPr>
        <w:t>3+</w:t>
      </w:r>
      <w:r w:rsidRPr="009E041F">
        <w:rPr>
          <w:rFonts w:ascii="Times New Roman" w:hAnsi="Times New Roman" w:cs="Times New Roman"/>
          <w:sz w:val="24"/>
          <w:szCs w:val="24"/>
        </w:rPr>
        <w:t xml:space="preserve"> substitution. In the present series of Ni</w:t>
      </w:r>
      <w:r w:rsidRPr="009E041F">
        <w:rPr>
          <w:rFonts w:ascii="Times New Roman" w:hAnsi="Times New Roman" w:cs="Times New Roman"/>
          <w:sz w:val="24"/>
          <w:szCs w:val="24"/>
          <w:vertAlign w:val="subscript"/>
        </w:rPr>
        <w:t>0.2</w:t>
      </w:r>
      <w:r w:rsidRPr="009E041F">
        <w:rPr>
          <w:rFonts w:ascii="Times New Roman" w:hAnsi="Times New Roman" w:cs="Times New Roman"/>
          <w:sz w:val="24"/>
          <w:szCs w:val="24"/>
        </w:rPr>
        <w:t>Cu</w:t>
      </w:r>
      <w:r w:rsidRPr="009E041F">
        <w:rPr>
          <w:rFonts w:ascii="Times New Roman" w:hAnsi="Times New Roman" w:cs="Times New Roman"/>
          <w:sz w:val="24"/>
          <w:szCs w:val="24"/>
          <w:vertAlign w:val="subscript"/>
        </w:rPr>
        <w:t>0.2</w:t>
      </w:r>
      <w:r w:rsidRPr="009E041F">
        <w:rPr>
          <w:rFonts w:ascii="Times New Roman" w:hAnsi="Times New Roman" w:cs="Times New Roman"/>
          <w:sz w:val="24"/>
          <w:szCs w:val="24"/>
        </w:rPr>
        <w:t>Zn</w:t>
      </w:r>
      <w:r w:rsidRPr="009E041F">
        <w:rPr>
          <w:rFonts w:ascii="Times New Roman" w:hAnsi="Times New Roman" w:cs="Times New Roman"/>
          <w:sz w:val="24"/>
          <w:szCs w:val="24"/>
          <w:vertAlign w:val="subscript"/>
        </w:rPr>
        <w:t>0.6</w:t>
      </w:r>
      <w:r w:rsidRPr="009E041F">
        <w:rPr>
          <w:rFonts w:ascii="Times New Roman" w:hAnsi="Times New Roman" w:cs="Times New Roman"/>
          <w:sz w:val="24"/>
          <w:szCs w:val="24"/>
        </w:rPr>
        <w:t>Fe</w:t>
      </w:r>
      <w:r w:rsidRPr="009E041F">
        <w:rPr>
          <w:rFonts w:ascii="Times New Roman" w:hAnsi="Times New Roman" w:cs="Times New Roman"/>
          <w:sz w:val="24"/>
          <w:szCs w:val="24"/>
          <w:vertAlign w:val="subscript"/>
        </w:rPr>
        <w:t>2-x</w:t>
      </w:r>
      <w:r w:rsidRPr="009E041F">
        <w:rPr>
          <w:rFonts w:ascii="Times New Roman" w:hAnsi="Times New Roman" w:cs="Times New Roman"/>
          <w:sz w:val="24"/>
          <w:szCs w:val="24"/>
        </w:rPr>
        <w:t>Cr</w:t>
      </w:r>
      <w:r w:rsidRPr="009E041F">
        <w:rPr>
          <w:rFonts w:ascii="Times New Roman" w:hAnsi="Times New Roman" w:cs="Times New Roman"/>
          <w:sz w:val="24"/>
          <w:szCs w:val="24"/>
          <w:vertAlign w:val="subscript"/>
        </w:rPr>
        <w:t>x</w:t>
      </w:r>
      <w:r w:rsidRPr="009E041F">
        <w:rPr>
          <w:rFonts w:ascii="Times New Roman" w:hAnsi="Times New Roman" w:cs="Times New Roman"/>
          <w:sz w:val="24"/>
          <w:szCs w:val="24"/>
        </w:rPr>
        <w:t>O</w:t>
      </w:r>
      <w:r w:rsidRPr="009E041F">
        <w:rPr>
          <w:rFonts w:ascii="Times New Roman" w:hAnsi="Times New Roman" w:cs="Times New Roman"/>
          <w:sz w:val="24"/>
          <w:szCs w:val="24"/>
          <w:vertAlign w:val="subscript"/>
        </w:rPr>
        <w:t>4</w:t>
      </w:r>
      <w:r w:rsidRPr="009E041F">
        <w:rPr>
          <w:rFonts w:ascii="Times New Roman" w:hAnsi="Times New Roman" w:cs="Times New Roman"/>
          <w:sz w:val="24"/>
          <w:szCs w:val="24"/>
        </w:rPr>
        <w:t>, both the molecular weight and the volume of the unit cell decrease with increasing Cr</w:t>
      </w:r>
      <w:r w:rsidRPr="009E041F">
        <w:rPr>
          <w:rFonts w:ascii="Times New Roman" w:hAnsi="Times New Roman" w:cs="Times New Roman"/>
          <w:sz w:val="24"/>
          <w:szCs w:val="24"/>
          <w:vertAlign w:val="superscript"/>
        </w:rPr>
        <w:t>3+</w:t>
      </w:r>
      <w:r w:rsidRPr="009E041F">
        <w:rPr>
          <w:rFonts w:ascii="Times New Roman" w:hAnsi="Times New Roman" w:cs="Times New Roman"/>
          <w:sz w:val="24"/>
          <w:szCs w:val="24"/>
        </w:rPr>
        <w:t xml:space="preserve"> substitution, but the rate of the decrease of molecular weight is more than that of volume. Therefore, the density decreases with Cr</w:t>
      </w:r>
      <w:r w:rsidRPr="009E041F">
        <w:rPr>
          <w:rFonts w:ascii="Times New Roman" w:hAnsi="Times New Roman" w:cs="Times New Roman"/>
          <w:sz w:val="24"/>
          <w:szCs w:val="24"/>
          <w:vertAlign w:val="superscript"/>
        </w:rPr>
        <w:t>3+</w:t>
      </w:r>
      <w:r w:rsidRPr="009E041F">
        <w:rPr>
          <w:rFonts w:ascii="Times New Roman" w:hAnsi="Times New Roman" w:cs="Times New Roman"/>
          <w:sz w:val="24"/>
          <w:szCs w:val="24"/>
        </w:rPr>
        <w:t xml:space="preserve"> substitution, this resulted in </w:t>
      </w:r>
      <w:r w:rsidRPr="009E041F">
        <w:rPr>
          <w:rFonts w:ascii="Times New Roman" w:hAnsi="Times New Roman" w:cs="Times New Roman"/>
          <w:sz w:val="24"/>
          <w:szCs w:val="24"/>
        </w:rPr>
        <w:lastRenderedPageBreak/>
        <w:t xml:space="preserve">increase in porosity. Apart from this, </w:t>
      </w:r>
      <w:r w:rsidRPr="009E041F">
        <w:rPr>
          <w:rFonts w:ascii="Times New Roman" w:eastAsia="AdvTimes" w:hAnsi="Times New Roman" w:cs="Times New Roman"/>
          <w:sz w:val="24"/>
          <w:szCs w:val="24"/>
        </w:rPr>
        <w:t>the increase in porosity is mainly attributed to decrease in crystallite size, which increases the grain boundaries of the particle and accordingly the porosity.</w:t>
      </w:r>
    </w:p>
    <w:p w:rsidR="00AE3087" w:rsidRPr="00E052A5" w:rsidRDefault="00AE3087" w:rsidP="0027675B">
      <w:pPr>
        <w:pStyle w:val="BodyTextIndent"/>
        <w:spacing w:after="0" w:line="360" w:lineRule="auto"/>
        <w:ind w:left="0"/>
        <w:jc w:val="both"/>
        <w:rPr>
          <w:rFonts w:ascii="Times New Roman" w:hAnsi="Times New Roman" w:cs="Times New Roman"/>
          <w:sz w:val="24"/>
          <w:szCs w:val="24"/>
        </w:rPr>
      </w:pPr>
      <w:r w:rsidRPr="00E052A5">
        <w:rPr>
          <w:rFonts w:ascii="Times New Roman" w:hAnsi="Times New Roman" w:cs="Times New Roman"/>
          <w:sz w:val="24"/>
          <w:szCs w:val="24"/>
        </w:rPr>
        <w:t>The distance between the magnetic ions i.e. hopping lengths (L</w:t>
      </w:r>
      <w:r w:rsidRPr="00E052A5">
        <w:rPr>
          <w:rFonts w:ascii="Times New Roman" w:hAnsi="Times New Roman" w:cs="Times New Roman"/>
          <w:sz w:val="24"/>
          <w:szCs w:val="24"/>
          <w:vertAlign w:val="subscript"/>
        </w:rPr>
        <w:t xml:space="preserve">A </w:t>
      </w:r>
      <w:r w:rsidRPr="00E052A5">
        <w:rPr>
          <w:rFonts w:ascii="Times New Roman" w:hAnsi="Times New Roman" w:cs="Times New Roman"/>
          <w:sz w:val="24"/>
          <w:szCs w:val="24"/>
        </w:rPr>
        <w:t>and L</w:t>
      </w:r>
      <w:r w:rsidRPr="00E052A5">
        <w:rPr>
          <w:rFonts w:ascii="Times New Roman" w:hAnsi="Times New Roman" w:cs="Times New Roman"/>
          <w:sz w:val="24"/>
          <w:szCs w:val="24"/>
          <w:vertAlign w:val="subscript"/>
        </w:rPr>
        <w:t>B</w:t>
      </w:r>
      <w:r w:rsidRPr="00E052A5">
        <w:rPr>
          <w:rFonts w:ascii="Times New Roman" w:hAnsi="Times New Roman" w:cs="Times New Roman"/>
          <w:sz w:val="24"/>
          <w:szCs w:val="24"/>
        </w:rPr>
        <w:t xml:space="preserve">) in the tetrahedral A-site and octahedral B </w:t>
      </w:r>
      <w:r w:rsidR="00425243">
        <w:rPr>
          <w:rFonts w:ascii="Times New Roman" w:hAnsi="Times New Roman" w:cs="Times New Roman"/>
          <w:sz w:val="24"/>
          <w:szCs w:val="24"/>
        </w:rPr>
        <w:t>–</w:t>
      </w:r>
      <w:r w:rsidRPr="00E052A5">
        <w:rPr>
          <w:rFonts w:ascii="Times New Roman" w:hAnsi="Times New Roman" w:cs="Times New Roman"/>
          <w:sz w:val="24"/>
          <w:szCs w:val="24"/>
        </w:rPr>
        <w:t>site was calculated using following relation</w:t>
      </w:r>
      <w:r w:rsidR="002815DD">
        <w:rPr>
          <w:rFonts w:ascii="Times New Roman" w:hAnsi="Times New Roman" w:cs="Times New Roman"/>
          <w:sz w:val="24"/>
          <w:szCs w:val="24"/>
        </w:rPr>
        <w:t>:</w:t>
      </w:r>
      <w:r w:rsidR="002815DD" w:rsidRPr="002815DD">
        <w:rPr>
          <w:rFonts w:ascii="Times New Roman" w:hAnsi="Times New Roman" w:cs="Times New Roman"/>
          <w:sz w:val="24"/>
          <w:szCs w:val="24"/>
          <w:vertAlign w:val="superscript"/>
        </w:rPr>
        <w:t>1</w:t>
      </w:r>
      <w:r w:rsidR="00863B67">
        <w:rPr>
          <w:rFonts w:ascii="Times New Roman" w:hAnsi="Times New Roman" w:cs="Times New Roman"/>
          <w:sz w:val="24"/>
          <w:szCs w:val="24"/>
          <w:vertAlign w:val="superscript"/>
        </w:rPr>
        <w:t>2</w:t>
      </w:r>
    </w:p>
    <w:p w:rsidR="00AE3087" w:rsidRPr="00E052A5" w:rsidRDefault="00425243" w:rsidP="00425243">
      <w:pPr>
        <w:pStyle w:val="BodyTextIndent"/>
        <w:spacing w:after="0" w:line="360" w:lineRule="auto"/>
        <w:ind w:firstLine="360"/>
        <w:jc w:val="both"/>
        <w:rPr>
          <w:rFonts w:ascii="Times New Roman" w:hAnsi="Times New Roman" w:cs="Times New Roman"/>
          <w:position w:val="-24"/>
          <w:sz w:val="24"/>
          <w:szCs w:val="24"/>
        </w:rPr>
      </w:pPr>
      <w:r w:rsidRPr="00E052A5">
        <w:rPr>
          <w:rFonts w:ascii="Times New Roman" w:hAnsi="Times New Roman" w:cs="Times New Roman"/>
          <w:position w:val="-24"/>
          <w:sz w:val="24"/>
          <w:szCs w:val="24"/>
        </w:rPr>
        <w:object w:dxaOrig="1040" w:dyaOrig="680">
          <v:shape id="_x0000_i1029" type="#_x0000_t75" style="width:52.45pt;height:28.95pt" o:ole="">
            <v:imagedata r:id="rId21" o:title=""/>
          </v:shape>
          <o:OLEObject Type="Embed" ProgID="Equation.3" ShapeID="_x0000_i1029" DrawAspect="Content" ObjectID="_1558342989" r:id="rId22"/>
        </w:object>
      </w:r>
      <w:r w:rsidR="00AE3087" w:rsidRPr="00E052A5">
        <w:rPr>
          <w:rFonts w:ascii="Times New Roman" w:hAnsi="Times New Roman" w:cs="Times New Roman"/>
          <w:sz w:val="24"/>
          <w:szCs w:val="24"/>
        </w:rPr>
        <w:t xml:space="preserve">             </w:t>
      </w:r>
      <w:r w:rsidR="00AE3087" w:rsidRPr="00E052A5">
        <w:rPr>
          <w:rFonts w:ascii="Times New Roman" w:hAnsi="Times New Roman" w:cs="Times New Roman"/>
          <w:sz w:val="24"/>
          <w:szCs w:val="24"/>
        </w:rPr>
        <w:tab/>
      </w:r>
      <w:r w:rsidR="00AE3087" w:rsidRPr="00E052A5">
        <w:rPr>
          <w:rFonts w:ascii="Times New Roman" w:hAnsi="Times New Roman" w:cs="Times New Roman"/>
          <w:sz w:val="24"/>
          <w:szCs w:val="24"/>
        </w:rPr>
        <w:tab/>
      </w:r>
      <w:r w:rsidR="00AE3087" w:rsidRPr="00E052A5">
        <w:rPr>
          <w:rFonts w:ascii="Times New Roman" w:hAnsi="Times New Roman" w:cs="Times New Roman"/>
          <w:sz w:val="24"/>
          <w:szCs w:val="24"/>
        </w:rPr>
        <w:tab/>
      </w:r>
      <w:r w:rsidR="00AE3087" w:rsidRPr="00E052A5">
        <w:rPr>
          <w:rFonts w:ascii="Times New Roman" w:hAnsi="Times New Roman" w:cs="Times New Roman"/>
          <w:sz w:val="24"/>
          <w:szCs w:val="24"/>
        </w:rPr>
        <w:tab/>
      </w:r>
      <w:r w:rsidR="00AE3087" w:rsidRPr="00E052A5">
        <w:rPr>
          <w:rFonts w:ascii="Times New Roman" w:hAnsi="Times New Roman" w:cs="Times New Roman"/>
          <w:sz w:val="24"/>
          <w:szCs w:val="24"/>
        </w:rPr>
        <w:tab/>
      </w:r>
      <w:r w:rsidR="00AE3087">
        <w:rPr>
          <w:rFonts w:ascii="Times New Roman" w:hAnsi="Times New Roman" w:cs="Times New Roman"/>
          <w:sz w:val="24"/>
          <w:szCs w:val="24"/>
        </w:rPr>
        <w:t>(5)</w:t>
      </w:r>
      <w:r w:rsidR="00AE3087" w:rsidRPr="00E052A5">
        <w:rPr>
          <w:rFonts w:ascii="Times New Roman" w:hAnsi="Times New Roman" w:cs="Times New Roman"/>
          <w:position w:val="-24"/>
          <w:sz w:val="24"/>
          <w:szCs w:val="24"/>
        </w:rPr>
        <w:t xml:space="preserve"> </w:t>
      </w:r>
    </w:p>
    <w:p w:rsidR="00AE3087" w:rsidRPr="00E052A5" w:rsidRDefault="00AE3087" w:rsidP="00425243">
      <w:pPr>
        <w:pStyle w:val="BodyTextIndent"/>
        <w:spacing w:after="0" w:line="360" w:lineRule="auto"/>
        <w:ind w:firstLine="360"/>
        <w:jc w:val="both"/>
        <w:rPr>
          <w:rFonts w:ascii="Times New Roman" w:hAnsi="Times New Roman" w:cs="Times New Roman"/>
          <w:sz w:val="24"/>
          <w:szCs w:val="24"/>
        </w:rPr>
      </w:pPr>
      <w:r w:rsidRPr="00E052A5">
        <w:rPr>
          <w:rFonts w:ascii="Times New Roman" w:hAnsi="Times New Roman" w:cs="Times New Roman"/>
          <w:position w:val="-24"/>
          <w:sz w:val="24"/>
          <w:szCs w:val="24"/>
        </w:rPr>
        <w:object w:dxaOrig="1060" w:dyaOrig="680">
          <v:shape id="_x0000_i1030" type="#_x0000_t75" style="width:54pt;height:33.65pt" o:ole="">
            <v:imagedata r:id="rId23" o:title=""/>
          </v:shape>
          <o:OLEObject Type="Embed" ProgID="Equation.3" ShapeID="_x0000_i1030" DrawAspect="Content" ObjectID="_1558342990" r:id="rId24"/>
        </w:object>
      </w:r>
      <w:r w:rsidR="001A5E43">
        <w:rPr>
          <w:rFonts w:ascii="Times New Roman" w:hAnsi="Times New Roman" w:cs="Times New Roman"/>
          <w:sz w:val="24"/>
          <w:szCs w:val="24"/>
        </w:rPr>
        <w:t xml:space="preserve">                  </w:t>
      </w:r>
      <w:r w:rsidR="001A5E43">
        <w:rPr>
          <w:rFonts w:ascii="Times New Roman" w:hAnsi="Times New Roman" w:cs="Times New Roman"/>
          <w:sz w:val="24"/>
          <w:szCs w:val="24"/>
        </w:rPr>
        <w:tab/>
      </w:r>
      <w:r w:rsidR="001A5E43">
        <w:rPr>
          <w:rFonts w:ascii="Times New Roman" w:hAnsi="Times New Roman" w:cs="Times New Roman"/>
          <w:sz w:val="24"/>
          <w:szCs w:val="24"/>
        </w:rPr>
        <w:tab/>
      </w:r>
      <w:r w:rsidR="001A5E43">
        <w:rPr>
          <w:rFonts w:ascii="Times New Roman" w:hAnsi="Times New Roman" w:cs="Times New Roman"/>
          <w:sz w:val="24"/>
          <w:szCs w:val="24"/>
        </w:rPr>
        <w:tab/>
      </w:r>
      <w:r w:rsidR="001A5E43">
        <w:rPr>
          <w:rFonts w:ascii="Times New Roman" w:hAnsi="Times New Roman" w:cs="Times New Roman"/>
          <w:sz w:val="24"/>
          <w:szCs w:val="24"/>
        </w:rPr>
        <w:tab/>
      </w:r>
      <w:r>
        <w:rPr>
          <w:rFonts w:ascii="Times New Roman" w:hAnsi="Times New Roman" w:cs="Times New Roman"/>
          <w:sz w:val="24"/>
          <w:szCs w:val="24"/>
        </w:rPr>
        <w:t>(6)</w:t>
      </w:r>
    </w:p>
    <w:p w:rsidR="00B334EF" w:rsidRDefault="0027675B" w:rsidP="006D485B">
      <w:pPr>
        <w:pStyle w:val="BodyTextIndent"/>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It has been observed from Table</w:t>
      </w:r>
      <w:r w:rsidR="00B334EF" w:rsidRPr="00AE3087">
        <w:rPr>
          <w:rFonts w:ascii="Times New Roman" w:hAnsi="Times New Roman" w:cs="Times New Roman"/>
          <w:sz w:val="24"/>
          <w:szCs w:val="24"/>
        </w:rPr>
        <w:t xml:space="preserve"> </w:t>
      </w:r>
      <w:r>
        <w:rPr>
          <w:rFonts w:ascii="Times New Roman" w:hAnsi="Times New Roman" w:cs="Times New Roman"/>
          <w:sz w:val="24"/>
          <w:szCs w:val="24"/>
        </w:rPr>
        <w:t>1</w:t>
      </w:r>
      <w:r w:rsidR="00DE3F93">
        <w:rPr>
          <w:rFonts w:ascii="Times New Roman" w:hAnsi="Times New Roman" w:cs="Times New Roman"/>
          <w:sz w:val="24"/>
          <w:szCs w:val="24"/>
        </w:rPr>
        <w:t xml:space="preserve"> that</w:t>
      </w:r>
      <w:r w:rsidR="009540A5" w:rsidRPr="00AE3087">
        <w:rPr>
          <w:rFonts w:ascii="Times New Roman" w:hAnsi="Times New Roman" w:cs="Times New Roman"/>
          <w:sz w:val="24"/>
          <w:szCs w:val="24"/>
        </w:rPr>
        <w:t xml:space="preserve"> the </w:t>
      </w:r>
      <w:r w:rsidR="000F45C9" w:rsidRPr="00AE3087">
        <w:rPr>
          <w:rFonts w:ascii="Times New Roman" w:hAnsi="Times New Roman" w:cs="Times New Roman"/>
          <w:sz w:val="24"/>
          <w:szCs w:val="24"/>
        </w:rPr>
        <w:t>hopping length</w:t>
      </w:r>
      <w:r w:rsidR="009540A5" w:rsidRPr="00AE3087">
        <w:rPr>
          <w:rFonts w:ascii="Times New Roman" w:hAnsi="Times New Roman" w:cs="Times New Roman"/>
          <w:sz w:val="24"/>
          <w:szCs w:val="24"/>
        </w:rPr>
        <w:t>s</w:t>
      </w:r>
      <w:r w:rsidR="000F45C9" w:rsidRPr="00AE3087">
        <w:rPr>
          <w:rFonts w:ascii="Times New Roman" w:hAnsi="Times New Roman" w:cs="Times New Roman"/>
          <w:sz w:val="24"/>
          <w:szCs w:val="24"/>
        </w:rPr>
        <w:t xml:space="preserve"> (L</w:t>
      </w:r>
      <w:r w:rsidR="000F45C9" w:rsidRPr="00AE3087">
        <w:rPr>
          <w:rFonts w:ascii="Times New Roman" w:hAnsi="Times New Roman" w:cs="Times New Roman"/>
          <w:sz w:val="24"/>
          <w:szCs w:val="24"/>
          <w:vertAlign w:val="subscript"/>
        </w:rPr>
        <w:t xml:space="preserve">A </w:t>
      </w:r>
      <w:r w:rsidR="000F45C9" w:rsidRPr="00AE3087">
        <w:rPr>
          <w:rFonts w:ascii="Times New Roman" w:hAnsi="Times New Roman" w:cs="Times New Roman"/>
          <w:sz w:val="24"/>
          <w:szCs w:val="24"/>
        </w:rPr>
        <w:t>and L</w:t>
      </w:r>
      <w:r w:rsidR="000F45C9" w:rsidRPr="00AE3087">
        <w:rPr>
          <w:rFonts w:ascii="Times New Roman" w:hAnsi="Times New Roman" w:cs="Times New Roman"/>
          <w:sz w:val="24"/>
          <w:szCs w:val="24"/>
          <w:vertAlign w:val="subscript"/>
        </w:rPr>
        <w:t>B</w:t>
      </w:r>
      <w:r w:rsidR="000F45C9" w:rsidRPr="00AE3087">
        <w:rPr>
          <w:rFonts w:ascii="Times New Roman" w:hAnsi="Times New Roman" w:cs="Times New Roman"/>
          <w:sz w:val="24"/>
          <w:szCs w:val="24"/>
        </w:rPr>
        <w:t xml:space="preserve">) </w:t>
      </w:r>
      <w:r w:rsidR="001620FB" w:rsidRPr="00AE3087">
        <w:rPr>
          <w:rFonts w:ascii="Times New Roman" w:hAnsi="Times New Roman" w:cs="Times New Roman"/>
          <w:sz w:val="24"/>
          <w:szCs w:val="24"/>
        </w:rPr>
        <w:t xml:space="preserve">decreased with </w:t>
      </w:r>
      <w:r w:rsidR="000F45C9" w:rsidRPr="00AE3087">
        <w:rPr>
          <w:rFonts w:ascii="Times New Roman" w:hAnsi="Times New Roman" w:cs="Times New Roman"/>
          <w:sz w:val="24"/>
          <w:szCs w:val="24"/>
        </w:rPr>
        <w:t>Cr</w:t>
      </w:r>
      <w:r w:rsidR="001620FB" w:rsidRPr="00AE3087">
        <w:rPr>
          <w:rFonts w:ascii="Times New Roman" w:hAnsi="Times New Roman" w:cs="Times New Roman"/>
          <w:sz w:val="24"/>
          <w:szCs w:val="24"/>
          <w:vertAlign w:val="superscript"/>
        </w:rPr>
        <w:t>3+</w:t>
      </w:r>
      <w:r w:rsidR="001620FB" w:rsidRPr="00AE3087">
        <w:rPr>
          <w:rFonts w:ascii="Times New Roman" w:hAnsi="Times New Roman" w:cs="Times New Roman"/>
          <w:sz w:val="24"/>
          <w:szCs w:val="24"/>
        </w:rPr>
        <w:t xml:space="preserve"> substitution</w:t>
      </w:r>
      <w:r w:rsidR="000F45C9" w:rsidRPr="00AE3087">
        <w:rPr>
          <w:rFonts w:ascii="Times New Roman" w:hAnsi="Times New Roman" w:cs="Times New Roman"/>
          <w:sz w:val="24"/>
          <w:szCs w:val="24"/>
        </w:rPr>
        <w:t xml:space="preserve">. </w:t>
      </w:r>
      <w:r w:rsidR="00CC184C" w:rsidRPr="00AE3087">
        <w:rPr>
          <w:rFonts w:ascii="Times New Roman" w:hAnsi="Times New Roman" w:cs="Times New Roman"/>
          <w:sz w:val="24"/>
          <w:szCs w:val="24"/>
        </w:rPr>
        <w:t xml:space="preserve">The </w:t>
      </w:r>
      <w:r w:rsidR="00B334EF" w:rsidRPr="00AE3087">
        <w:rPr>
          <w:rFonts w:ascii="Times New Roman" w:hAnsi="Times New Roman" w:cs="Times New Roman"/>
          <w:sz w:val="24"/>
          <w:szCs w:val="24"/>
        </w:rPr>
        <w:t>decrease in both the hopping lengths with Cr</w:t>
      </w:r>
      <w:r w:rsidR="00B334EF" w:rsidRPr="00AE3087">
        <w:rPr>
          <w:rFonts w:ascii="Times New Roman" w:hAnsi="Times New Roman" w:cs="Times New Roman"/>
          <w:sz w:val="24"/>
          <w:szCs w:val="24"/>
          <w:vertAlign w:val="superscript"/>
        </w:rPr>
        <w:t>3+</w:t>
      </w:r>
      <w:r w:rsidR="00B334EF" w:rsidRPr="00AE3087">
        <w:rPr>
          <w:rFonts w:ascii="Times New Roman" w:hAnsi="Times New Roman" w:cs="Times New Roman"/>
          <w:sz w:val="24"/>
          <w:szCs w:val="24"/>
        </w:rPr>
        <w:t xml:space="preserve"> substitution is</w:t>
      </w:r>
      <w:r w:rsidR="00CC184C" w:rsidRPr="00AE3087">
        <w:rPr>
          <w:rFonts w:ascii="Times New Roman" w:hAnsi="Times New Roman" w:cs="Times New Roman"/>
          <w:sz w:val="24"/>
          <w:szCs w:val="24"/>
        </w:rPr>
        <w:t xml:space="preserve"> due to the decrease in lattice constant.</w:t>
      </w:r>
    </w:p>
    <w:p w:rsidR="00FD0B25" w:rsidRPr="000C69AB" w:rsidRDefault="00425243" w:rsidP="00425243">
      <w:pPr>
        <w:pStyle w:val="BodyTextIndent"/>
        <w:spacing w:after="0" w:line="360" w:lineRule="auto"/>
        <w:ind w:left="0"/>
        <w:jc w:val="both"/>
        <w:rPr>
          <w:rFonts w:ascii="Times New Roman" w:hAnsi="Times New Roman" w:cs="Times New Roman"/>
          <w:b/>
          <w:iCs/>
          <w:sz w:val="24"/>
          <w:szCs w:val="24"/>
        </w:rPr>
      </w:pPr>
      <w:r>
        <w:rPr>
          <w:rFonts w:ascii="Times New Roman" w:hAnsi="Times New Roman" w:cs="Times New Roman"/>
          <w:b/>
          <w:iCs/>
          <w:sz w:val="24"/>
          <w:szCs w:val="24"/>
        </w:rPr>
        <w:t xml:space="preserve">3.2.3. </w:t>
      </w:r>
      <w:r w:rsidR="00FD0B25" w:rsidRPr="000C69AB">
        <w:rPr>
          <w:rFonts w:ascii="Times New Roman" w:hAnsi="Times New Roman" w:cs="Times New Roman"/>
          <w:b/>
          <w:iCs/>
          <w:sz w:val="24"/>
          <w:szCs w:val="24"/>
        </w:rPr>
        <w:t>Infrared spectroscopy</w:t>
      </w:r>
    </w:p>
    <w:p w:rsidR="00FD0B25" w:rsidRDefault="00FD0B25" w:rsidP="00FD0B25">
      <w:pPr>
        <w:autoSpaceDE w:val="0"/>
        <w:autoSpaceDN w:val="0"/>
        <w:adjustRightInd w:val="0"/>
        <w:spacing w:after="240" w:line="360" w:lineRule="auto"/>
        <w:jc w:val="both"/>
        <w:rPr>
          <w:rFonts w:ascii="Times New Roman" w:hAnsi="Times New Roman" w:cs="Times New Roman"/>
          <w:color w:val="000000"/>
          <w:sz w:val="24"/>
          <w:szCs w:val="24"/>
        </w:rPr>
      </w:pPr>
      <w:r w:rsidRPr="009E041F">
        <w:rPr>
          <w:rFonts w:ascii="Times New Roman" w:hAnsi="Times New Roman" w:cs="Times New Roman"/>
          <w:sz w:val="24"/>
          <w:szCs w:val="24"/>
          <w:lang w:val="en-IN"/>
        </w:rPr>
        <w:t>The infrared spectroscopy is an important tool to probe various ordering phenomena that provide information on the position of the ions and the vibrational modes of crystals. The substitution of metal ion in ferrites may give rise to structural change within the unit cell without affecting the structure as a whole. Such structural changes brought about by metal ions strongly influence the lattice vibrations</w:t>
      </w:r>
      <w:r>
        <w:rPr>
          <w:rFonts w:ascii="Times New Roman" w:hAnsi="Times New Roman" w:cs="Times New Roman"/>
          <w:sz w:val="24"/>
          <w:szCs w:val="24"/>
          <w:lang w:val="en-IN"/>
        </w:rPr>
        <w:t>.</w:t>
      </w:r>
      <w:r w:rsidRPr="00E51170">
        <w:rPr>
          <w:rFonts w:ascii="Times New Roman" w:hAnsi="Times New Roman" w:cs="Times New Roman"/>
          <w:sz w:val="24"/>
          <w:szCs w:val="24"/>
          <w:vertAlign w:val="superscript"/>
          <w:lang w:val="en-IN"/>
        </w:rPr>
        <w:t>19</w:t>
      </w:r>
      <w:r w:rsidRPr="009E041F">
        <w:rPr>
          <w:rFonts w:ascii="Times New Roman" w:eastAsia="GulliverRM" w:hAnsi="Times New Roman" w:cs="Times New Roman"/>
          <w:color w:val="000000"/>
          <w:sz w:val="24"/>
          <w:szCs w:val="24"/>
        </w:rPr>
        <w:t xml:space="preserve"> </w:t>
      </w:r>
      <w:r w:rsidRPr="009E041F">
        <w:rPr>
          <w:rFonts w:ascii="Times New Roman" w:eastAsia="Times New Roman" w:hAnsi="Times New Roman" w:cs="Times New Roman"/>
          <w:sz w:val="24"/>
          <w:szCs w:val="24"/>
        </w:rPr>
        <w:t xml:space="preserve">The IR spectra as shown in </w:t>
      </w:r>
      <w:r w:rsidRPr="0011473A">
        <w:rPr>
          <w:rFonts w:ascii="Times New Roman" w:eastAsia="Times New Roman" w:hAnsi="Times New Roman" w:cs="Times New Roman"/>
          <w:sz w:val="24"/>
          <w:szCs w:val="24"/>
        </w:rPr>
        <w:t>Fig</w:t>
      </w:r>
      <w:r w:rsidR="0011473A">
        <w:rPr>
          <w:rFonts w:ascii="Times New Roman" w:eastAsia="Times New Roman" w:hAnsi="Times New Roman" w:cs="Times New Roman"/>
          <w:sz w:val="24"/>
          <w:szCs w:val="24"/>
        </w:rPr>
        <w:t>ure</w:t>
      </w:r>
      <w:r w:rsidRPr="0011473A">
        <w:rPr>
          <w:rFonts w:ascii="Times New Roman" w:eastAsia="Times New Roman" w:hAnsi="Times New Roman" w:cs="Times New Roman"/>
          <w:sz w:val="24"/>
          <w:szCs w:val="24"/>
        </w:rPr>
        <w:t xml:space="preserve"> </w:t>
      </w:r>
      <w:r w:rsidR="00A70C30">
        <w:rPr>
          <w:rFonts w:ascii="Times New Roman" w:eastAsia="Times New Roman" w:hAnsi="Times New Roman" w:cs="Times New Roman"/>
          <w:sz w:val="24"/>
          <w:szCs w:val="24"/>
        </w:rPr>
        <w:t>5,</w:t>
      </w:r>
      <w:r>
        <w:rPr>
          <w:rFonts w:ascii="Times New Roman" w:eastAsia="Times New Roman" w:hAnsi="Times New Roman" w:cs="Times New Roman"/>
          <w:sz w:val="24"/>
          <w:szCs w:val="24"/>
        </w:rPr>
        <w:t xml:space="preserve"> </w:t>
      </w:r>
      <w:r w:rsidRPr="009E041F">
        <w:rPr>
          <w:rFonts w:ascii="Times New Roman" w:eastAsia="Times New Roman" w:hAnsi="Times New Roman" w:cs="Times New Roman"/>
          <w:sz w:val="24"/>
          <w:szCs w:val="24"/>
        </w:rPr>
        <w:t xml:space="preserve">were recorded at room temperature in the frequency range </w:t>
      </w:r>
      <w:r w:rsidR="000C2793">
        <w:rPr>
          <w:rFonts w:ascii="Times New Roman" w:eastAsia="Times New Roman" w:hAnsi="Times New Roman" w:cs="Times New Roman"/>
          <w:sz w:val="24"/>
          <w:szCs w:val="24"/>
        </w:rPr>
        <w:t>3</w:t>
      </w:r>
      <w:r w:rsidRPr="009E041F">
        <w:rPr>
          <w:rFonts w:ascii="Times New Roman" w:eastAsia="Times New Roman" w:hAnsi="Times New Roman" w:cs="Times New Roman"/>
          <w:sz w:val="24"/>
          <w:szCs w:val="24"/>
        </w:rPr>
        <w:t>00-800 cm</w:t>
      </w:r>
      <w:r w:rsidRPr="009E041F">
        <w:rPr>
          <w:rFonts w:ascii="Times New Roman" w:eastAsia="Times New Roman" w:hAnsi="Times New Roman" w:cs="Times New Roman"/>
          <w:sz w:val="24"/>
          <w:szCs w:val="24"/>
          <w:vertAlign w:val="superscript"/>
        </w:rPr>
        <w:t>-1</w:t>
      </w:r>
      <w:r w:rsidRPr="009E041F">
        <w:rPr>
          <w:rFonts w:ascii="Times New Roman" w:eastAsia="Times New Roman" w:hAnsi="Times New Roman" w:cs="Times New Roman"/>
          <w:sz w:val="24"/>
          <w:szCs w:val="24"/>
        </w:rPr>
        <w:t xml:space="preserve">. </w:t>
      </w:r>
      <w:r w:rsidRPr="009E041F">
        <w:rPr>
          <w:rFonts w:ascii="Times New Roman" w:hAnsi="Times New Roman" w:cs="Times New Roman"/>
          <w:sz w:val="24"/>
          <w:szCs w:val="24"/>
        </w:rPr>
        <w:t>For ferrites, generally it is found  two assigned absorption bands appear around 600 cm</w:t>
      </w:r>
      <w:r w:rsidRPr="009E041F">
        <w:rPr>
          <w:rFonts w:ascii="Times New Roman" w:hAnsi="Times New Roman" w:cs="Times New Roman"/>
          <w:sz w:val="24"/>
          <w:szCs w:val="24"/>
          <w:vertAlign w:val="superscript"/>
        </w:rPr>
        <w:t>-1</w:t>
      </w:r>
      <w:r w:rsidRPr="009E041F">
        <w:rPr>
          <w:rFonts w:ascii="Times New Roman" w:hAnsi="Times New Roman" w:cs="Times New Roman"/>
          <w:sz w:val="24"/>
          <w:szCs w:val="24"/>
        </w:rPr>
        <w:t>: ν</w:t>
      </w:r>
      <w:r w:rsidRPr="009E041F">
        <w:rPr>
          <w:rFonts w:ascii="Times New Roman" w:hAnsi="Times New Roman" w:cs="Times New Roman"/>
          <w:sz w:val="24"/>
          <w:szCs w:val="24"/>
          <w:vertAlign w:val="subscript"/>
        </w:rPr>
        <w:t>1</w:t>
      </w:r>
      <w:r w:rsidRPr="009E041F">
        <w:rPr>
          <w:rFonts w:ascii="Times New Roman" w:hAnsi="Times New Roman" w:cs="Times New Roman"/>
          <w:sz w:val="24"/>
          <w:szCs w:val="24"/>
        </w:rPr>
        <w:t>, which is attributed to stretching vibration of tetrahedral groups Fe</w:t>
      </w:r>
      <w:r w:rsidRPr="009E041F">
        <w:rPr>
          <w:rFonts w:ascii="Times New Roman" w:hAnsi="Times New Roman" w:cs="Times New Roman"/>
          <w:sz w:val="24"/>
          <w:szCs w:val="24"/>
          <w:vertAlign w:val="superscript"/>
        </w:rPr>
        <w:t>3+</w:t>
      </w:r>
      <w:r w:rsidRPr="009E041F">
        <w:rPr>
          <w:rFonts w:ascii="Times New Roman" w:hAnsi="Times New Roman" w:cs="Times New Roman"/>
          <w:sz w:val="24"/>
          <w:szCs w:val="24"/>
        </w:rPr>
        <w:t>-O</w:t>
      </w:r>
      <w:r w:rsidRPr="009E041F">
        <w:rPr>
          <w:rFonts w:ascii="Times New Roman" w:hAnsi="Times New Roman" w:cs="Times New Roman"/>
          <w:sz w:val="24"/>
          <w:szCs w:val="24"/>
          <w:vertAlign w:val="superscript"/>
        </w:rPr>
        <w:t xml:space="preserve">2- </w:t>
      </w:r>
      <w:r w:rsidRPr="009E041F">
        <w:rPr>
          <w:rFonts w:ascii="Times New Roman" w:hAnsi="Times New Roman" w:cs="Times New Roman"/>
          <w:sz w:val="24"/>
          <w:szCs w:val="24"/>
        </w:rPr>
        <w:t>and around 400 cm</w:t>
      </w:r>
      <w:r w:rsidRPr="009E041F">
        <w:rPr>
          <w:rFonts w:ascii="Times New Roman" w:hAnsi="Times New Roman" w:cs="Times New Roman"/>
          <w:sz w:val="24"/>
          <w:szCs w:val="24"/>
          <w:vertAlign w:val="superscript"/>
        </w:rPr>
        <w:t>-1</w:t>
      </w:r>
      <w:r w:rsidRPr="009E041F">
        <w:rPr>
          <w:rFonts w:ascii="Times New Roman" w:hAnsi="Times New Roman" w:cs="Times New Roman"/>
          <w:sz w:val="24"/>
          <w:szCs w:val="24"/>
        </w:rPr>
        <w:t>: ν</w:t>
      </w:r>
      <w:r w:rsidRPr="009E041F">
        <w:rPr>
          <w:rFonts w:ascii="Times New Roman" w:hAnsi="Times New Roman" w:cs="Times New Roman"/>
          <w:sz w:val="24"/>
          <w:szCs w:val="24"/>
          <w:vertAlign w:val="subscript"/>
        </w:rPr>
        <w:t>2</w:t>
      </w:r>
      <w:r w:rsidRPr="009E041F">
        <w:rPr>
          <w:rFonts w:ascii="Times New Roman" w:hAnsi="Times New Roman" w:cs="Times New Roman"/>
          <w:sz w:val="24"/>
          <w:szCs w:val="24"/>
        </w:rPr>
        <w:t>, which is attributed to the octahedral groups complex Fe</w:t>
      </w:r>
      <w:r w:rsidRPr="009E041F">
        <w:rPr>
          <w:rFonts w:ascii="Times New Roman" w:hAnsi="Times New Roman" w:cs="Times New Roman"/>
          <w:sz w:val="24"/>
          <w:szCs w:val="24"/>
          <w:vertAlign w:val="superscript"/>
        </w:rPr>
        <w:t>3+</w:t>
      </w:r>
      <w:r w:rsidRPr="009E041F">
        <w:rPr>
          <w:rFonts w:ascii="Times New Roman" w:hAnsi="Times New Roman" w:cs="Times New Roman"/>
          <w:sz w:val="24"/>
          <w:szCs w:val="24"/>
        </w:rPr>
        <w:t>-O</w:t>
      </w:r>
      <w:r w:rsidRPr="009E041F">
        <w:rPr>
          <w:rFonts w:ascii="Times New Roman" w:hAnsi="Times New Roman" w:cs="Times New Roman"/>
          <w:sz w:val="24"/>
          <w:szCs w:val="24"/>
          <w:vertAlign w:val="superscript"/>
        </w:rPr>
        <w:t>2-</w:t>
      </w:r>
      <w:r w:rsidRPr="009E041F">
        <w:rPr>
          <w:rFonts w:ascii="Times New Roman" w:hAnsi="Times New Roman" w:cs="Times New Roman"/>
          <w:sz w:val="24"/>
          <w:szCs w:val="24"/>
        </w:rPr>
        <w:t xml:space="preserve">. </w:t>
      </w:r>
      <w:r>
        <w:rPr>
          <w:rFonts w:ascii="Times New Roman" w:hAnsi="Times New Roman" w:cs="Times New Roman"/>
          <w:sz w:val="24"/>
          <w:szCs w:val="24"/>
        </w:rPr>
        <w:t>It</w:t>
      </w:r>
      <w:r w:rsidR="0027675B">
        <w:rPr>
          <w:rFonts w:ascii="Times New Roman" w:hAnsi="Times New Roman" w:cs="Times New Roman"/>
          <w:sz w:val="24"/>
          <w:szCs w:val="24"/>
        </w:rPr>
        <w:t xml:space="preserve"> is observed from Table</w:t>
      </w:r>
      <w:r>
        <w:rPr>
          <w:rFonts w:ascii="Times New Roman" w:hAnsi="Times New Roman" w:cs="Times New Roman"/>
          <w:sz w:val="24"/>
          <w:szCs w:val="24"/>
        </w:rPr>
        <w:t xml:space="preserve"> </w:t>
      </w:r>
      <w:r w:rsidR="0027675B">
        <w:rPr>
          <w:rFonts w:ascii="Times New Roman" w:hAnsi="Times New Roman" w:cs="Times New Roman"/>
          <w:sz w:val="24"/>
          <w:szCs w:val="24"/>
        </w:rPr>
        <w:t>2</w:t>
      </w:r>
      <w:r w:rsidRPr="009E041F">
        <w:rPr>
          <w:rFonts w:ascii="Times New Roman" w:hAnsi="Times New Roman" w:cs="Times New Roman"/>
          <w:sz w:val="24"/>
          <w:szCs w:val="24"/>
        </w:rPr>
        <w:t xml:space="preserve"> and Fig</w:t>
      </w:r>
      <w:r w:rsidR="000C69AB">
        <w:rPr>
          <w:rFonts w:ascii="Times New Roman" w:hAnsi="Times New Roman" w:cs="Times New Roman"/>
          <w:sz w:val="24"/>
          <w:szCs w:val="24"/>
        </w:rPr>
        <w:t>ure</w:t>
      </w:r>
      <w:r>
        <w:rPr>
          <w:rFonts w:ascii="Times New Roman" w:hAnsi="Times New Roman" w:cs="Times New Roman"/>
          <w:sz w:val="24"/>
          <w:szCs w:val="24"/>
        </w:rPr>
        <w:t xml:space="preserve"> </w:t>
      </w:r>
      <w:r w:rsidR="000C69AB">
        <w:rPr>
          <w:rFonts w:ascii="Times New Roman" w:hAnsi="Times New Roman" w:cs="Times New Roman"/>
          <w:sz w:val="24"/>
          <w:szCs w:val="24"/>
        </w:rPr>
        <w:t>6</w:t>
      </w:r>
      <w:r>
        <w:rPr>
          <w:rFonts w:ascii="Times New Roman" w:hAnsi="Times New Roman" w:cs="Times New Roman"/>
          <w:sz w:val="24"/>
          <w:szCs w:val="24"/>
        </w:rPr>
        <w:t xml:space="preserve"> </w:t>
      </w:r>
      <w:r w:rsidRPr="009E041F">
        <w:rPr>
          <w:rFonts w:ascii="Times New Roman" w:hAnsi="Times New Roman" w:cs="Times New Roman"/>
          <w:sz w:val="24"/>
          <w:szCs w:val="24"/>
        </w:rPr>
        <w:t xml:space="preserve">that </w:t>
      </w:r>
      <w:r w:rsidRPr="009E041F">
        <w:rPr>
          <w:rFonts w:ascii="Times New Roman" w:hAnsi="Times New Roman" w:cs="Times New Roman"/>
          <w:color w:val="000000"/>
          <w:sz w:val="24"/>
          <w:szCs w:val="24"/>
        </w:rPr>
        <w:t>the higher frequency band (ν</w:t>
      </w:r>
      <w:r w:rsidRPr="009E041F">
        <w:rPr>
          <w:rFonts w:ascii="Times New Roman" w:hAnsi="Times New Roman" w:cs="Times New Roman"/>
          <w:color w:val="000000"/>
          <w:sz w:val="24"/>
          <w:szCs w:val="24"/>
          <w:vertAlign w:val="subscript"/>
        </w:rPr>
        <w:t>1</w:t>
      </w:r>
      <w:r w:rsidRPr="009E041F">
        <w:rPr>
          <w:rFonts w:ascii="Times New Roman" w:hAnsi="Times New Roman" w:cs="Times New Roman"/>
          <w:color w:val="000000"/>
          <w:sz w:val="24"/>
          <w:szCs w:val="24"/>
        </w:rPr>
        <w:t>) is appeared in the range of 568–610 cm</w:t>
      </w:r>
      <w:r w:rsidRPr="009E041F">
        <w:rPr>
          <w:rFonts w:ascii="Times New Roman" w:hAnsi="Times New Roman" w:cs="Times New Roman"/>
          <w:color w:val="000000"/>
          <w:sz w:val="24"/>
          <w:szCs w:val="24"/>
          <w:vertAlign w:val="superscript"/>
        </w:rPr>
        <w:t>-1</w:t>
      </w:r>
      <w:r w:rsidRPr="009E041F">
        <w:rPr>
          <w:rFonts w:ascii="Times New Roman" w:hAnsi="Times New Roman" w:cs="Times New Roman"/>
          <w:color w:val="000000"/>
          <w:sz w:val="24"/>
          <w:szCs w:val="24"/>
        </w:rPr>
        <w:t xml:space="preserve"> whereas lower frequency band (ν</w:t>
      </w:r>
      <w:r w:rsidRPr="009E041F">
        <w:rPr>
          <w:rFonts w:ascii="Times New Roman" w:hAnsi="Times New Roman" w:cs="Times New Roman"/>
          <w:color w:val="000000"/>
          <w:sz w:val="24"/>
          <w:szCs w:val="24"/>
          <w:vertAlign w:val="subscript"/>
        </w:rPr>
        <w:t>2</w:t>
      </w:r>
      <w:r w:rsidRPr="009E041F">
        <w:rPr>
          <w:rFonts w:ascii="Times New Roman" w:hAnsi="Times New Roman" w:cs="Times New Roman"/>
          <w:color w:val="000000"/>
          <w:sz w:val="24"/>
          <w:szCs w:val="24"/>
        </w:rPr>
        <w:t xml:space="preserve">) is appeared in the range </w:t>
      </w:r>
      <w:r w:rsidR="0011473A" w:rsidRPr="009E041F">
        <w:rPr>
          <w:rFonts w:ascii="Times New Roman" w:hAnsi="Times New Roman" w:cs="Times New Roman"/>
          <w:color w:val="000000"/>
          <w:sz w:val="24"/>
          <w:szCs w:val="24"/>
        </w:rPr>
        <w:t>of 388</w:t>
      </w:r>
      <w:r w:rsidRPr="009E041F">
        <w:rPr>
          <w:rFonts w:ascii="Times New Roman" w:hAnsi="Times New Roman" w:cs="Times New Roman"/>
          <w:color w:val="000000"/>
          <w:sz w:val="24"/>
          <w:szCs w:val="24"/>
        </w:rPr>
        <w:t>-491 cm</w:t>
      </w:r>
      <w:r w:rsidRPr="009E041F">
        <w:rPr>
          <w:rFonts w:ascii="Times New Roman" w:hAnsi="Times New Roman" w:cs="Times New Roman"/>
          <w:color w:val="000000"/>
          <w:sz w:val="24"/>
          <w:szCs w:val="24"/>
          <w:vertAlign w:val="superscript"/>
        </w:rPr>
        <w:t>-1</w:t>
      </w:r>
      <w:r w:rsidRPr="009E041F">
        <w:rPr>
          <w:rFonts w:ascii="Times New Roman" w:hAnsi="Times New Roman" w:cs="Times New Roman"/>
          <w:color w:val="000000"/>
          <w:sz w:val="24"/>
          <w:szCs w:val="24"/>
        </w:rPr>
        <w:t xml:space="preserve">. </w:t>
      </w:r>
      <w:r w:rsidRPr="009E041F">
        <w:rPr>
          <w:rFonts w:ascii="Times New Roman" w:hAnsi="Times New Roman" w:cs="Times New Roman"/>
          <w:sz w:val="24"/>
          <w:szCs w:val="24"/>
        </w:rPr>
        <w:t xml:space="preserve">These bands are characteristics features of spinel structure. </w:t>
      </w:r>
      <w:r w:rsidRPr="009E041F">
        <w:rPr>
          <w:rFonts w:ascii="Times New Roman" w:hAnsi="Times New Roman" w:cs="Times New Roman"/>
          <w:color w:val="000000"/>
          <w:sz w:val="24"/>
          <w:szCs w:val="24"/>
        </w:rPr>
        <w:t>It explains that the normal mode of vibration of tetrahedral cluster is higher than that of octahedral cluster. It should be attributed to the shorter bond length of tetrahedral cluster and longer bond length of octahedral cluster</w:t>
      </w:r>
      <w:r>
        <w:rPr>
          <w:rFonts w:ascii="Times New Roman" w:hAnsi="Times New Roman" w:cs="Times New Roman"/>
          <w:color w:val="000000"/>
          <w:sz w:val="24"/>
          <w:szCs w:val="24"/>
        </w:rPr>
        <w:t>.</w:t>
      </w:r>
      <w:r w:rsidRPr="00E51170">
        <w:rPr>
          <w:rFonts w:ascii="Times New Roman" w:hAnsi="Times New Roman" w:cs="Times New Roman"/>
          <w:color w:val="000000"/>
          <w:sz w:val="24"/>
          <w:szCs w:val="24"/>
          <w:vertAlign w:val="superscript"/>
        </w:rPr>
        <w:t>19</w:t>
      </w:r>
      <w:r>
        <w:rPr>
          <w:rFonts w:ascii="Times New Roman" w:hAnsi="Times New Roman" w:cs="Times New Roman"/>
          <w:color w:val="000000"/>
          <w:sz w:val="24"/>
          <w:szCs w:val="24"/>
        </w:rPr>
        <w:t xml:space="preserve"> </w:t>
      </w:r>
      <w:r w:rsidRPr="009E041F">
        <w:rPr>
          <w:rFonts w:ascii="Times New Roman" w:hAnsi="Times New Roman" w:cs="Times New Roman"/>
          <w:color w:val="000000"/>
          <w:sz w:val="24"/>
          <w:szCs w:val="24"/>
        </w:rPr>
        <w:t xml:space="preserve"> </w:t>
      </w:r>
    </w:p>
    <w:p w:rsidR="0027675B" w:rsidRDefault="00AA142E" w:rsidP="006D485B">
      <w:pPr>
        <w:spacing w:after="0" w:line="360" w:lineRule="auto"/>
        <w:rPr>
          <w:rFonts w:ascii="Times New Roman" w:hAnsi="Times New Roman" w:cs="Times New Roman"/>
          <w:b/>
          <w:bCs/>
          <w:sz w:val="24"/>
          <w:szCs w:val="24"/>
        </w:rPr>
      </w:pPr>
      <w:r>
        <w:rPr>
          <w:rFonts w:ascii="Times New Roman" w:hAnsi="Times New Roman" w:cs="Times New Roman"/>
          <w:b/>
          <w:bCs/>
          <w:noProof/>
          <w:sz w:val="24"/>
          <w:szCs w:val="24"/>
          <w:lang w:bidi="hi-IN"/>
        </w:rPr>
        <w:lastRenderedPageBreak/>
        <w:drawing>
          <wp:inline distT="0" distB="0" distL="0" distR="0">
            <wp:extent cx="2880000" cy="2364745"/>
            <wp:effectExtent l="19050" t="0" r="0" b="0"/>
            <wp:docPr id="14" name="Picture 14" descr="E:\papers for pub\Re submited acta chim sol cr\Figures\Figure6.jp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papers for pub\Re submited acta chim sol cr\Figures\Figure6.jpj.jpg"/>
                    <pic:cNvPicPr>
                      <a:picLocks noChangeAspect="1" noChangeArrowheads="1"/>
                    </pic:cNvPicPr>
                  </pic:nvPicPr>
                  <pic:blipFill>
                    <a:blip r:embed="rId25" cstate="print"/>
                    <a:srcRect/>
                    <a:stretch>
                      <a:fillRect/>
                    </a:stretch>
                  </pic:blipFill>
                  <pic:spPr bwMode="auto">
                    <a:xfrm>
                      <a:off x="0" y="0"/>
                      <a:ext cx="2880000" cy="2364745"/>
                    </a:xfrm>
                    <a:prstGeom prst="rect">
                      <a:avLst/>
                    </a:prstGeom>
                    <a:noFill/>
                    <a:ln w="9525">
                      <a:noFill/>
                      <a:miter lim="800000"/>
                      <a:headEnd/>
                      <a:tailEnd/>
                    </a:ln>
                  </pic:spPr>
                </pic:pic>
              </a:graphicData>
            </a:graphic>
          </wp:inline>
        </w:drawing>
      </w:r>
    </w:p>
    <w:p w:rsidR="000C69AB" w:rsidRPr="0027675B" w:rsidRDefault="0027675B" w:rsidP="006D4630">
      <w:pPr>
        <w:spacing w:before="240" w:after="240" w:line="360" w:lineRule="auto"/>
        <w:rPr>
          <w:rFonts w:ascii="Times New Roman" w:hAnsi="Times New Roman" w:cs="Times New Roman"/>
          <w:sz w:val="20"/>
          <w:szCs w:val="20"/>
        </w:rPr>
      </w:pPr>
      <w:r w:rsidRPr="0027675B">
        <w:rPr>
          <w:rFonts w:ascii="Times New Roman" w:hAnsi="Times New Roman" w:cs="Times New Roman"/>
          <w:b/>
          <w:bCs/>
          <w:sz w:val="20"/>
          <w:szCs w:val="20"/>
        </w:rPr>
        <w:t>Figure</w:t>
      </w:r>
      <w:r w:rsidR="000C69AB" w:rsidRPr="0027675B">
        <w:rPr>
          <w:rFonts w:ascii="Times New Roman" w:hAnsi="Times New Roman" w:cs="Times New Roman"/>
          <w:b/>
          <w:bCs/>
          <w:sz w:val="20"/>
          <w:szCs w:val="20"/>
        </w:rPr>
        <w:t xml:space="preserve"> </w:t>
      </w:r>
      <w:r w:rsidR="00A70C30">
        <w:rPr>
          <w:rFonts w:ascii="Times New Roman" w:hAnsi="Times New Roman" w:cs="Times New Roman"/>
          <w:b/>
          <w:bCs/>
          <w:sz w:val="20"/>
          <w:szCs w:val="20"/>
        </w:rPr>
        <w:t>5</w:t>
      </w:r>
      <w:r w:rsidR="000C69AB" w:rsidRPr="0027675B">
        <w:rPr>
          <w:rFonts w:ascii="Times New Roman" w:hAnsi="Times New Roman" w:cs="Times New Roman"/>
          <w:sz w:val="20"/>
          <w:szCs w:val="20"/>
        </w:rPr>
        <w:t>: IR</w:t>
      </w:r>
      <w:r w:rsidR="000C69AB" w:rsidRPr="0027675B">
        <w:rPr>
          <w:rFonts w:ascii="Times New Roman" w:hAnsi="Times New Roman" w:cs="Times New Roman"/>
          <w:b/>
          <w:sz w:val="20"/>
          <w:szCs w:val="20"/>
        </w:rPr>
        <w:t xml:space="preserve"> </w:t>
      </w:r>
      <w:r w:rsidR="000C69AB" w:rsidRPr="0027675B">
        <w:rPr>
          <w:rFonts w:ascii="Times New Roman" w:hAnsi="Times New Roman" w:cs="Times New Roman"/>
          <w:sz w:val="20"/>
          <w:szCs w:val="20"/>
        </w:rPr>
        <w:t>spectra for the series Ni</w:t>
      </w:r>
      <w:r w:rsidR="000C69AB" w:rsidRPr="0027675B">
        <w:rPr>
          <w:rFonts w:ascii="Times New Roman" w:hAnsi="Times New Roman" w:cs="Times New Roman"/>
          <w:sz w:val="20"/>
          <w:szCs w:val="20"/>
          <w:vertAlign w:val="subscript"/>
        </w:rPr>
        <w:t>0.2</w:t>
      </w:r>
      <w:r w:rsidR="000C69AB" w:rsidRPr="0027675B">
        <w:rPr>
          <w:rFonts w:ascii="Times New Roman" w:hAnsi="Times New Roman" w:cs="Times New Roman"/>
          <w:sz w:val="20"/>
          <w:szCs w:val="20"/>
        </w:rPr>
        <w:t>Cu</w:t>
      </w:r>
      <w:r w:rsidR="000C69AB" w:rsidRPr="0027675B">
        <w:rPr>
          <w:rFonts w:ascii="Times New Roman" w:hAnsi="Times New Roman" w:cs="Times New Roman"/>
          <w:sz w:val="20"/>
          <w:szCs w:val="20"/>
          <w:vertAlign w:val="subscript"/>
        </w:rPr>
        <w:t>0.2</w:t>
      </w:r>
      <w:r w:rsidR="000C69AB" w:rsidRPr="0027675B">
        <w:rPr>
          <w:rFonts w:ascii="Times New Roman" w:hAnsi="Times New Roman" w:cs="Times New Roman"/>
          <w:sz w:val="20"/>
          <w:szCs w:val="20"/>
        </w:rPr>
        <w:t>Zn</w:t>
      </w:r>
      <w:r w:rsidR="000C69AB" w:rsidRPr="0027675B">
        <w:rPr>
          <w:rFonts w:ascii="Times New Roman" w:hAnsi="Times New Roman" w:cs="Times New Roman"/>
          <w:sz w:val="20"/>
          <w:szCs w:val="20"/>
          <w:vertAlign w:val="subscript"/>
        </w:rPr>
        <w:t>0.6</w:t>
      </w:r>
      <w:r w:rsidR="000C69AB" w:rsidRPr="0027675B">
        <w:rPr>
          <w:rFonts w:ascii="Times New Roman" w:hAnsi="Times New Roman" w:cs="Times New Roman"/>
          <w:sz w:val="20"/>
          <w:szCs w:val="20"/>
        </w:rPr>
        <w:t>Fe</w:t>
      </w:r>
      <w:r w:rsidR="000C69AB" w:rsidRPr="0027675B">
        <w:rPr>
          <w:rFonts w:ascii="Times New Roman" w:hAnsi="Times New Roman" w:cs="Times New Roman"/>
          <w:sz w:val="20"/>
          <w:szCs w:val="20"/>
          <w:vertAlign w:val="subscript"/>
        </w:rPr>
        <w:t>2-x</w:t>
      </w:r>
      <w:r w:rsidR="000C69AB" w:rsidRPr="0027675B">
        <w:rPr>
          <w:rFonts w:ascii="Times New Roman" w:hAnsi="Times New Roman" w:cs="Times New Roman"/>
          <w:sz w:val="20"/>
          <w:szCs w:val="20"/>
        </w:rPr>
        <w:t>Cr</w:t>
      </w:r>
      <w:r w:rsidR="000C69AB" w:rsidRPr="0027675B">
        <w:rPr>
          <w:rFonts w:ascii="Times New Roman" w:hAnsi="Times New Roman" w:cs="Times New Roman"/>
          <w:sz w:val="20"/>
          <w:szCs w:val="20"/>
          <w:vertAlign w:val="subscript"/>
        </w:rPr>
        <w:t>x</w:t>
      </w:r>
      <w:r w:rsidR="000C69AB" w:rsidRPr="0027675B">
        <w:rPr>
          <w:rFonts w:ascii="Times New Roman" w:hAnsi="Times New Roman" w:cs="Times New Roman"/>
          <w:sz w:val="20"/>
          <w:szCs w:val="20"/>
        </w:rPr>
        <w:t>O</w:t>
      </w:r>
      <w:r w:rsidR="000C69AB" w:rsidRPr="0027675B">
        <w:rPr>
          <w:rFonts w:ascii="Times New Roman" w:hAnsi="Times New Roman" w:cs="Times New Roman"/>
          <w:sz w:val="20"/>
          <w:szCs w:val="20"/>
          <w:vertAlign w:val="subscript"/>
        </w:rPr>
        <w:t>4</w:t>
      </w:r>
    </w:p>
    <w:p w:rsidR="000D48A8" w:rsidRDefault="000D48A8" w:rsidP="006D485B">
      <w:pPr>
        <w:autoSpaceDE w:val="0"/>
        <w:autoSpaceDN w:val="0"/>
        <w:adjustRightInd w:val="0"/>
        <w:spacing w:after="0" w:line="360" w:lineRule="auto"/>
        <w:jc w:val="both"/>
        <w:rPr>
          <w:rFonts w:ascii="Times New Roman" w:hAnsi="Times New Roman" w:cs="Times New Roman"/>
          <w:sz w:val="24"/>
          <w:szCs w:val="24"/>
        </w:rPr>
      </w:pPr>
      <w:r w:rsidRPr="009E041F">
        <w:rPr>
          <w:rFonts w:ascii="Times New Roman" w:hAnsi="Times New Roman" w:cs="Times New Roman"/>
          <w:sz w:val="24"/>
          <w:szCs w:val="24"/>
        </w:rPr>
        <w:t>The differences in band position and intensity with Cr</w:t>
      </w:r>
      <w:r w:rsidRPr="009E041F">
        <w:rPr>
          <w:rFonts w:ascii="Times New Roman" w:hAnsi="Times New Roman" w:cs="Times New Roman"/>
          <w:sz w:val="24"/>
          <w:szCs w:val="24"/>
          <w:vertAlign w:val="superscript"/>
        </w:rPr>
        <w:t>3+</w:t>
      </w:r>
      <w:r w:rsidRPr="009E041F">
        <w:rPr>
          <w:rFonts w:ascii="Times New Roman" w:hAnsi="Times New Roman" w:cs="Times New Roman"/>
          <w:sz w:val="24"/>
          <w:szCs w:val="24"/>
        </w:rPr>
        <w:t xml:space="preserve"> substitution may be related to; the decrease in the </w:t>
      </w:r>
      <w:r w:rsidRPr="009E041F">
        <w:rPr>
          <w:rFonts w:ascii="Times New Roman" w:hAnsi="Times New Roman" w:cs="Times New Roman"/>
          <w:position w:val="-10"/>
          <w:sz w:val="24"/>
          <w:szCs w:val="24"/>
        </w:rPr>
        <w:object w:dxaOrig="499" w:dyaOrig="360">
          <v:shape id="_x0000_i1031" type="#_x0000_t75" style="width:24.25pt;height:20.35pt" o:ole="">
            <v:imagedata r:id="rId26" o:title=""/>
          </v:shape>
          <o:OLEObject Type="Embed" ProgID="Equation.3" ShapeID="_x0000_i1031" DrawAspect="Content" ObjectID="_1558342991" r:id="rId27"/>
        </w:object>
      </w:r>
      <w:r w:rsidRPr="009E041F">
        <w:rPr>
          <w:rFonts w:ascii="Times New Roman" w:hAnsi="Times New Roman" w:cs="Times New Roman"/>
          <w:sz w:val="24"/>
          <w:szCs w:val="24"/>
        </w:rPr>
        <w:t>-</w:t>
      </w:r>
      <w:r w:rsidRPr="009E041F">
        <w:rPr>
          <w:rFonts w:ascii="Times New Roman" w:hAnsi="Times New Roman" w:cs="Times New Roman"/>
          <w:position w:val="-10"/>
          <w:sz w:val="24"/>
          <w:szCs w:val="24"/>
        </w:rPr>
        <w:object w:dxaOrig="420" w:dyaOrig="360">
          <v:shape id="_x0000_i1032" type="#_x0000_t75" style="width:20.35pt;height:20.35pt" o:ole="">
            <v:imagedata r:id="rId28" o:title=""/>
          </v:shape>
          <o:OLEObject Type="Embed" ProgID="Equation.3" ShapeID="_x0000_i1032" DrawAspect="Content" ObjectID="_1558342992" r:id="rId29"/>
        </w:object>
      </w:r>
      <w:r w:rsidRPr="009E041F">
        <w:rPr>
          <w:rFonts w:ascii="Times New Roman" w:hAnsi="Times New Roman" w:cs="Times New Roman"/>
          <w:sz w:val="24"/>
          <w:szCs w:val="24"/>
        </w:rPr>
        <w:t>intermolecular distance increases the metal-oxygen vibrational energies, which arises from the decrease in the number of Fe</w:t>
      </w:r>
      <w:r w:rsidRPr="009E041F">
        <w:rPr>
          <w:rFonts w:ascii="Times New Roman" w:hAnsi="Times New Roman" w:cs="Times New Roman"/>
          <w:sz w:val="24"/>
          <w:szCs w:val="24"/>
          <w:vertAlign w:val="superscript"/>
        </w:rPr>
        <w:t>3+</w:t>
      </w:r>
      <w:r w:rsidRPr="009E041F">
        <w:rPr>
          <w:rFonts w:ascii="Times New Roman" w:hAnsi="Times New Roman" w:cs="Times New Roman"/>
          <w:sz w:val="24"/>
          <w:szCs w:val="24"/>
        </w:rPr>
        <w:t>-</w:t>
      </w:r>
      <w:r w:rsidRPr="009E041F">
        <w:rPr>
          <w:rFonts w:ascii="Times New Roman" w:hAnsi="Times New Roman" w:cs="Times New Roman"/>
          <w:position w:val="-10"/>
          <w:sz w:val="24"/>
          <w:szCs w:val="24"/>
        </w:rPr>
        <w:object w:dxaOrig="420" w:dyaOrig="360">
          <v:shape id="_x0000_i1033" type="#_x0000_t75" style="width:20.35pt;height:20.35pt" o:ole="">
            <v:imagedata r:id="rId30" o:title=""/>
          </v:shape>
          <o:OLEObject Type="Embed" ProgID="Equation.3" ShapeID="_x0000_i1033" DrawAspect="Content" ObjectID="_1558342993" r:id="rId31"/>
        </w:object>
      </w:r>
      <w:r w:rsidRPr="009E041F">
        <w:rPr>
          <w:rFonts w:ascii="Times New Roman" w:hAnsi="Times New Roman" w:cs="Times New Roman"/>
          <w:sz w:val="24"/>
          <w:szCs w:val="24"/>
        </w:rPr>
        <w:t xml:space="preserve"> complexes caused by the increase of the number of Cr</w:t>
      </w:r>
      <w:r w:rsidRPr="009E041F">
        <w:rPr>
          <w:rFonts w:ascii="Times New Roman" w:hAnsi="Times New Roman" w:cs="Times New Roman"/>
          <w:sz w:val="24"/>
          <w:szCs w:val="24"/>
          <w:vertAlign w:val="superscript"/>
        </w:rPr>
        <w:t>3+</w:t>
      </w:r>
      <w:r w:rsidRPr="009E041F">
        <w:rPr>
          <w:rFonts w:ascii="Times New Roman" w:hAnsi="Times New Roman" w:cs="Times New Roman"/>
          <w:sz w:val="24"/>
          <w:szCs w:val="24"/>
        </w:rPr>
        <w:t>-</w:t>
      </w:r>
      <w:r w:rsidRPr="009E041F">
        <w:rPr>
          <w:rFonts w:ascii="Times New Roman" w:hAnsi="Times New Roman" w:cs="Times New Roman"/>
          <w:position w:val="-10"/>
          <w:sz w:val="24"/>
          <w:szCs w:val="24"/>
        </w:rPr>
        <w:object w:dxaOrig="420" w:dyaOrig="360">
          <v:shape id="_x0000_i1034" type="#_x0000_t75" style="width:20.35pt;height:20.35pt" o:ole="">
            <v:imagedata r:id="rId30" o:title=""/>
          </v:shape>
          <o:OLEObject Type="Embed" ProgID="Equation.3" ShapeID="_x0000_i1034" DrawAspect="Content" ObjectID="_1558342994" r:id="rId32"/>
        </w:object>
      </w:r>
      <w:r w:rsidRPr="009E041F">
        <w:rPr>
          <w:rFonts w:ascii="Times New Roman" w:hAnsi="Times New Roman" w:cs="Times New Roman"/>
          <w:sz w:val="24"/>
          <w:szCs w:val="24"/>
        </w:rPr>
        <w:t xml:space="preserve"> complexes</w:t>
      </w:r>
      <w:r w:rsidRPr="00E51170">
        <w:rPr>
          <w:rFonts w:ascii="Times New Roman" w:hAnsi="Times New Roman" w:cs="Times New Roman"/>
          <w:sz w:val="24"/>
          <w:szCs w:val="24"/>
          <w:vertAlign w:val="superscript"/>
        </w:rPr>
        <w:t>19</w:t>
      </w:r>
      <w:r>
        <w:rPr>
          <w:rFonts w:ascii="Times New Roman" w:hAnsi="Times New Roman" w:cs="Times New Roman"/>
          <w:sz w:val="24"/>
          <w:szCs w:val="24"/>
        </w:rPr>
        <w:t xml:space="preserve">  </w:t>
      </w:r>
      <w:r w:rsidRPr="009E041F">
        <w:rPr>
          <w:rFonts w:ascii="Times New Roman" w:hAnsi="Times New Roman" w:cs="Times New Roman"/>
          <w:sz w:val="24"/>
          <w:szCs w:val="24"/>
        </w:rPr>
        <w:t>and, formation of Me</w:t>
      </w:r>
      <w:r w:rsidRPr="009E041F">
        <w:rPr>
          <w:rFonts w:ascii="Times New Roman" w:hAnsi="Times New Roman" w:cs="Times New Roman"/>
          <w:sz w:val="24"/>
          <w:szCs w:val="24"/>
          <w:vertAlign w:val="superscript"/>
        </w:rPr>
        <w:t>2+</w:t>
      </w:r>
      <w:r w:rsidRPr="009E041F">
        <w:rPr>
          <w:rFonts w:ascii="Times New Roman" w:hAnsi="Times New Roman" w:cs="Times New Roman"/>
          <w:sz w:val="24"/>
          <w:szCs w:val="24"/>
        </w:rPr>
        <w:t>-</w:t>
      </w:r>
      <w:r w:rsidRPr="009E041F">
        <w:rPr>
          <w:rFonts w:ascii="Times New Roman" w:hAnsi="Times New Roman" w:cs="Times New Roman"/>
          <w:position w:val="-10"/>
          <w:sz w:val="24"/>
          <w:szCs w:val="24"/>
        </w:rPr>
        <w:object w:dxaOrig="420" w:dyaOrig="360">
          <v:shape id="_x0000_i1035" type="#_x0000_t75" style="width:20.35pt;height:20.35pt" o:ole="">
            <v:imagedata r:id="rId30" o:title=""/>
          </v:shape>
          <o:OLEObject Type="Embed" ProgID="Equation.3" ShapeID="_x0000_i1035" DrawAspect="Content" ObjectID="_1558342995" r:id="rId33"/>
        </w:object>
      </w:r>
      <w:r w:rsidRPr="009E041F">
        <w:rPr>
          <w:rFonts w:ascii="Times New Roman" w:hAnsi="Times New Roman" w:cs="Times New Roman"/>
          <w:sz w:val="24"/>
          <w:szCs w:val="24"/>
        </w:rPr>
        <w:t xml:space="preserve"> at A and B sites (Me = Ni</w:t>
      </w:r>
      <w:r w:rsidRPr="009E041F">
        <w:rPr>
          <w:rFonts w:ascii="Times New Roman" w:hAnsi="Times New Roman" w:cs="Times New Roman"/>
          <w:sz w:val="24"/>
          <w:szCs w:val="24"/>
          <w:vertAlign w:val="superscript"/>
        </w:rPr>
        <w:t>2+</w:t>
      </w:r>
      <w:r w:rsidRPr="009E041F">
        <w:rPr>
          <w:rFonts w:ascii="Times New Roman" w:hAnsi="Times New Roman" w:cs="Times New Roman"/>
          <w:sz w:val="24"/>
          <w:szCs w:val="24"/>
        </w:rPr>
        <w:t>, Cu</w:t>
      </w:r>
      <w:r w:rsidRPr="009E041F">
        <w:rPr>
          <w:rFonts w:ascii="Times New Roman" w:hAnsi="Times New Roman" w:cs="Times New Roman"/>
          <w:sz w:val="24"/>
          <w:szCs w:val="24"/>
          <w:vertAlign w:val="superscript"/>
        </w:rPr>
        <w:t>2+</w:t>
      </w:r>
      <w:r w:rsidRPr="009E041F">
        <w:rPr>
          <w:rFonts w:ascii="Times New Roman" w:hAnsi="Times New Roman" w:cs="Times New Roman"/>
          <w:sz w:val="24"/>
          <w:szCs w:val="24"/>
        </w:rPr>
        <w:t>, Zn</w:t>
      </w:r>
      <w:r w:rsidRPr="009E041F">
        <w:rPr>
          <w:rFonts w:ascii="Times New Roman" w:hAnsi="Times New Roman" w:cs="Times New Roman"/>
          <w:sz w:val="24"/>
          <w:szCs w:val="24"/>
          <w:vertAlign w:val="superscript"/>
        </w:rPr>
        <w:t>2+</w:t>
      </w:r>
      <w:r w:rsidRPr="009E041F">
        <w:rPr>
          <w:rFonts w:ascii="Times New Roman" w:hAnsi="Times New Roman" w:cs="Times New Roman"/>
          <w:sz w:val="24"/>
          <w:szCs w:val="24"/>
        </w:rPr>
        <w:t>).</w:t>
      </w:r>
    </w:p>
    <w:p w:rsidR="00A70C30" w:rsidRPr="0027675B" w:rsidRDefault="00A70C30" w:rsidP="00A70C30">
      <w:pPr>
        <w:spacing w:before="240" w:after="0" w:line="360" w:lineRule="auto"/>
        <w:jc w:val="center"/>
        <w:rPr>
          <w:rFonts w:ascii="Times New Roman" w:hAnsi="Times New Roman" w:cs="Times New Roman"/>
          <w:b/>
          <w:sz w:val="20"/>
          <w:szCs w:val="20"/>
        </w:rPr>
      </w:pPr>
      <w:r w:rsidRPr="0027675B">
        <w:rPr>
          <w:rFonts w:ascii="Times New Roman" w:hAnsi="Times New Roman" w:cs="Times New Roman"/>
          <w:b/>
          <w:bCs/>
          <w:sz w:val="20"/>
          <w:szCs w:val="20"/>
        </w:rPr>
        <w:t xml:space="preserve">Table </w:t>
      </w:r>
      <w:r w:rsidRPr="0027675B">
        <w:rPr>
          <w:rFonts w:ascii="Times New Roman" w:hAnsi="Times New Roman" w:cs="Times New Roman"/>
          <w:b/>
          <w:bCs/>
          <w:smallCaps/>
          <w:sz w:val="20"/>
          <w:szCs w:val="20"/>
        </w:rPr>
        <w:t>2:</w:t>
      </w:r>
      <w:r w:rsidRPr="0027675B">
        <w:rPr>
          <w:rFonts w:ascii="Times New Roman" w:hAnsi="Times New Roman" w:cs="Times New Roman"/>
          <w:smallCaps/>
          <w:sz w:val="20"/>
          <w:szCs w:val="20"/>
        </w:rPr>
        <w:t xml:space="preserve"> </w:t>
      </w:r>
      <w:r w:rsidRPr="0027675B">
        <w:rPr>
          <w:rFonts w:ascii="Times New Roman" w:hAnsi="Times New Roman" w:cs="Times New Roman"/>
          <w:bCs/>
          <w:sz w:val="20"/>
          <w:szCs w:val="20"/>
        </w:rPr>
        <w:t>Band position (</w:t>
      </w:r>
      <w:r w:rsidRPr="0027675B">
        <w:rPr>
          <w:rFonts w:ascii="Times New Roman" w:hAnsi="Times New Roman" w:cs="Times New Roman"/>
          <w:bCs/>
          <w:sz w:val="20"/>
          <w:szCs w:val="20"/>
        </w:rPr>
        <w:sym w:font="Symbol" w:char="006E"/>
      </w:r>
      <w:r w:rsidRPr="0027675B">
        <w:rPr>
          <w:rFonts w:ascii="Times New Roman" w:hAnsi="Times New Roman" w:cs="Times New Roman"/>
          <w:bCs/>
          <w:sz w:val="20"/>
          <w:szCs w:val="20"/>
          <w:vertAlign w:val="subscript"/>
        </w:rPr>
        <w:t xml:space="preserve">1 </w:t>
      </w:r>
      <w:r w:rsidRPr="0027675B">
        <w:rPr>
          <w:rFonts w:ascii="Times New Roman" w:hAnsi="Times New Roman" w:cs="Times New Roman"/>
          <w:bCs/>
          <w:sz w:val="20"/>
          <w:szCs w:val="20"/>
        </w:rPr>
        <w:t xml:space="preserve">and </w:t>
      </w:r>
      <w:r w:rsidRPr="0027675B">
        <w:rPr>
          <w:rFonts w:ascii="Times New Roman" w:hAnsi="Times New Roman" w:cs="Times New Roman"/>
          <w:bCs/>
          <w:sz w:val="20"/>
          <w:szCs w:val="20"/>
        </w:rPr>
        <w:sym w:font="Symbol" w:char="006E"/>
      </w:r>
      <w:r w:rsidRPr="0027675B">
        <w:rPr>
          <w:rFonts w:ascii="Times New Roman" w:hAnsi="Times New Roman" w:cs="Times New Roman"/>
          <w:bCs/>
          <w:sz w:val="20"/>
          <w:szCs w:val="20"/>
          <w:vertAlign w:val="subscript"/>
        </w:rPr>
        <w:t>2</w:t>
      </w:r>
      <w:r w:rsidRPr="0027675B">
        <w:rPr>
          <w:rFonts w:ascii="Times New Roman" w:hAnsi="Times New Roman" w:cs="Times New Roman"/>
          <w:bCs/>
          <w:sz w:val="20"/>
          <w:szCs w:val="20"/>
        </w:rPr>
        <w:t>), Force constant (K</w:t>
      </w:r>
      <w:r w:rsidRPr="0027675B">
        <w:rPr>
          <w:rFonts w:ascii="Times New Roman" w:hAnsi="Times New Roman" w:cs="Times New Roman"/>
          <w:bCs/>
          <w:sz w:val="20"/>
          <w:szCs w:val="20"/>
          <w:vertAlign w:val="subscript"/>
        </w:rPr>
        <w:t>0</w:t>
      </w:r>
      <w:r w:rsidRPr="0027675B">
        <w:rPr>
          <w:rFonts w:ascii="Times New Roman" w:hAnsi="Times New Roman" w:cs="Times New Roman"/>
          <w:bCs/>
          <w:sz w:val="20"/>
          <w:szCs w:val="20"/>
        </w:rPr>
        <w:t xml:space="preserve"> and K</w:t>
      </w:r>
      <w:r w:rsidRPr="0027675B">
        <w:rPr>
          <w:rFonts w:ascii="Times New Roman" w:hAnsi="Times New Roman" w:cs="Times New Roman"/>
          <w:bCs/>
          <w:sz w:val="20"/>
          <w:szCs w:val="20"/>
          <w:vertAlign w:val="subscript"/>
        </w:rPr>
        <w:t>t</w:t>
      </w:r>
      <w:r w:rsidRPr="0027675B">
        <w:rPr>
          <w:rFonts w:ascii="Times New Roman" w:hAnsi="Times New Roman" w:cs="Times New Roman"/>
          <w:bCs/>
          <w:sz w:val="20"/>
          <w:szCs w:val="20"/>
        </w:rPr>
        <w:t>) and Bond length (R</w:t>
      </w:r>
      <w:r w:rsidRPr="0027675B">
        <w:rPr>
          <w:rFonts w:ascii="Times New Roman" w:hAnsi="Times New Roman" w:cs="Times New Roman"/>
          <w:bCs/>
          <w:sz w:val="20"/>
          <w:szCs w:val="20"/>
          <w:vertAlign w:val="subscript"/>
        </w:rPr>
        <w:t>A</w:t>
      </w:r>
      <w:r w:rsidRPr="0027675B">
        <w:rPr>
          <w:rFonts w:ascii="Times New Roman" w:hAnsi="Times New Roman" w:cs="Times New Roman"/>
          <w:bCs/>
          <w:sz w:val="20"/>
          <w:szCs w:val="20"/>
        </w:rPr>
        <w:t xml:space="preserve"> and R</w:t>
      </w:r>
      <w:r w:rsidRPr="0027675B">
        <w:rPr>
          <w:rFonts w:ascii="Times New Roman" w:hAnsi="Times New Roman" w:cs="Times New Roman"/>
          <w:bCs/>
          <w:sz w:val="20"/>
          <w:szCs w:val="20"/>
          <w:vertAlign w:val="subscript"/>
        </w:rPr>
        <w:t>B</w:t>
      </w:r>
      <w:r w:rsidRPr="0027675B">
        <w:rPr>
          <w:rFonts w:ascii="Times New Roman" w:hAnsi="Times New Roman" w:cs="Times New Roman"/>
          <w:bCs/>
          <w:sz w:val="20"/>
          <w:szCs w:val="20"/>
        </w:rPr>
        <w:t>) of system Ni</w:t>
      </w:r>
      <w:r w:rsidRPr="0027675B">
        <w:rPr>
          <w:rFonts w:ascii="Times New Roman" w:hAnsi="Times New Roman" w:cs="Times New Roman"/>
          <w:bCs/>
          <w:sz w:val="20"/>
          <w:szCs w:val="20"/>
          <w:vertAlign w:val="subscript"/>
        </w:rPr>
        <w:t>0.2</w:t>
      </w:r>
      <w:r w:rsidRPr="0027675B">
        <w:rPr>
          <w:rFonts w:ascii="Times New Roman" w:hAnsi="Times New Roman" w:cs="Times New Roman"/>
          <w:bCs/>
          <w:sz w:val="20"/>
          <w:szCs w:val="20"/>
        </w:rPr>
        <w:t>Cu</w:t>
      </w:r>
      <w:r w:rsidRPr="0027675B">
        <w:rPr>
          <w:rFonts w:ascii="Times New Roman" w:hAnsi="Times New Roman" w:cs="Times New Roman"/>
          <w:bCs/>
          <w:sz w:val="20"/>
          <w:szCs w:val="20"/>
          <w:vertAlign w:val="subscript"/>
        </w:rPr>
        <w:t>0.2</w:t>
      </w:r>
      <w:r w:rsidRPr="0027675B">
        <w:rPr>
          <w:rFonts w:ascii="Times New Roman" w:hAnsi="Times New Roman" w:cs="Times New Roman"/>
          <w:bCs/>
          <w:sz w:val="20"/>
          <w:szCs w:val="20"/>
        </w:rPr>
        <w:t>Zn</w:t>
      </w:r>
      <w:r w:rsidRPr="0027675B">
        <w:rPr>
          <w:rFonts w:ascii="Times New Roman" w:hAnsi="Times New Roman" w:cs="Times New Roman"/>
          <w:bCs/>
          <w:sz w:val="20"/>
          <w:szCs w:val="20"/>
          <w:vertAlign w:val="subscript"/>
        </w:rPr>
        <w:t>0.6</w:t>
      </w:r>
      <w:r w:rsidRPr="0027675B">
        <w:rPr>
          <w:rFonts w:ascii="Times New Roman" w:hAnsi="Times New Roman" w:cs="Times New Roman"/>
          <w:bCs/>
          <w:sz w:val="20"/>
          <w:szCs w:val="20"/>
        </w:rPr>
        <w:t>Fe</w:t>
      </w:r>
      <w:r w:rsidRPr="0027675B">
        <w:rPr>
          <w:rFonts w:ascii="Times New Roman" w:hAnsi="Times New Roman" w:cs="Times New Roman"/>
          <w:bCs/>
          <w:sz w:val="20"/>
          <w:szCs w:val="20"/>
          <w:vertAlign w:val="subscript"/>
        </w:rPr>
        <w:t>2-x</w:t>
      </w:r>
      <w:r w:rsidRPr="0027675B">
        <w:rPr>
          <w:rFonts w:ascii="Times New Roman" w:hAnsi="Times New Roman" w:cs="Times New Roman"/>
          <w:bCs/>
          <w:sz w:val="20"/>
          <w:szCs w:val="20"/>
        </w:rPr>
        <w:t>Cr</w:t>
      </w:r>
      <w:r w:rsidRPr="0027675B">
        <w:rPr>
          <w:rFonts w:ascii="Times New Roman" w:hAnsi="Times New Roman" w:cs="Times New Roman"/>
          <w:bCs/>
          <w:sz w:val="20"/>
          <w:szCs w:val="20"/>
          <w:vertAlign w:val="subscript"/>
        </w:rPr>
        <w:t>x</w:t>
      </w:r>
      <w:r w:rsidRPr="0027675B">
        <w:rPr>
          <w:rFonts w:ascii="Times New Roman" w:hAnsi="Times New Roman" w:cs="Times New Roman"/>
          <w:bCs/>
          <w:sz w:val="20"/>
          <w:szCs w:val="20"/>
        </w:rPr>
        <w:t>O</w:t>
      </w:r>
      <w:r w:rsidRPr="0027675B">
        <w:rPr>
          <w:rFonts w:ascii="Times New Roman" w:hAnsi="Times New Roman" w:cs="Times New Roman"/>
          <w:bCs/>
          <w:sz w:val="20"/>
          <w:szCs w:val="20"/>
          <w:vertAlign w:val="subscript"/>
        </w:rPr>
        <w:t>4</w:t>
      </w:r>
    </w:p>
    <w:tbl>
      <w:tblPr>
        <w:tblW w:w="7200" w:type="dxa"/>
        <w:jc w:val="center"/>
        <w:tblBorders>
          <w:top w:val="single" w:sz="4" w:space="0" w:color="000000" w:themeColor="text1"/>
          <w:bottom w:val="single" w:sz="4" w:space="0" w:color="000000" w:themeColor="text1"/>
        </w:tblBorders>
        <w:shd w:val="clear" w:color="auto" w:fill="FFFFFF" w:themeFill="background1"/>
        <w:tblLook w:val="04A0"/>
      </w:tblPr>
      <w:tblGrid>
        <w:gridCol w:w="1151"/>
        <w:gridCol w:w="955"/>
        <w:gridCol w:w="955"/>
        <w:gridCol w:w="1155"/>
        <w:gridCol w:w="1180"/>
        <w:gridCol w:w="903"/>
        <w:gridCol w:w="901"/>
      </w:tblGrid>
      <w:tr w:rsidR="00A70C30" w:rsidRPr="00710815" w:rsidTr="007628DE">
        <w:trPr>
          <w:trHeight w:val="288"/>
          <w:jc w:val="center"/>
        </w:trPr>
        <w:tc>
          <w:tcPr>
            <w:tcW w:w="1151" w:type="dxa"/>
            <w:vMerge w:val="restart"/>
            <w:tcBorders>
              <w:top w:val="single" w:sz="4" w:space="0" w:color="000000" w:themeColor="text1"/>
              <w:bottom w:val="nil"/>
            </w:tcBorders>
            <w:shd w:val="clear" w:color="auto" w:fill="FFFFFF" w:themeFill="background1"/>
            <w:vAlign w:val="center"/>
          </w:tcPr>
          <w:p w:rsidR="00A70C30" w:rsidRPr="005E178D" w:rsidRDefault="00A70C30" w:rsidP="007628DE">
            <w:pPr>
              <w:pStyle w:val="Heading3"/>
              <w:spacing w:line="276" w:lineRule="auto"/>
              <w:jc w:val="center"/>
              <w:rPr>
                <w:rFonts w:ascii="Times New Roman" w:hAnsi="Times New Roman"/>
                <w:b w:val="0"/>
                <w:color w:val="auto"/>
                <w:sz w:val="24"/>
              </w:rPr>
            </w:pPr>
            <w:r w:rsidRPr="005E178D">
              <w:rPr>
                <w:rFonts w:ascii="Times New Roman" w:hAnsi="Times New Roman"/>
                <w:b w:val="0"/>
                <w:color w:val="auto"/>
                <w:sz w:val="24"/>
              </w:rPr>
              <w:t>Comp.</w:t>
            </w:r>
          </w:p>
          <w:p w:rsidR="00A70C30" w:rsidRPr="005E178D" w:rsidRDefault="00A70C30" w:rsidP="007628DE">
            <w:pPr>
              <w:spacing w:after="0"/>
              <w:jc w:val="center"/>
              <w:rPr>
                <w:rFonts w:ascii="Times New Roman" w:eastAsia="Times New Roman" w:hAnsi="Times New Roman" w:cs="Times New Roman"/>
                <w:bCs/>
                <w:sz w:val="24"/>
                <w:szCs w:val="24"/>
              </w:rPr>
            </w:pPr>
            <w:r w:rsidRPr="005E178D">
              <w:rPr>
                <w:rFonts w:ascii="Times New Roman" w:hAnsi="Times New Roman" w:cs="Times New Roman"/>
                <w:bCs/>
                <w:sz w:val="24"/>
                <w:szCs w:val="24"/>
              </w:rPr>
              <w:t>‘x’</w:t>
            </w:r>
          </w:p>
        </w:tc>
        <w:tc>
          <w:tcPr>
            <w:tcW w:w="1910" w:type="dxa"/>
            <w:gridSpan w:val="2"/>
            <w:tcBorders>
              <w:top w:val="single" w:sz="4" w:space="0" w:color="000000" w:themeColor="text1"/>
              <w:bottom w:val="single" w:sz="4" w:space="0" w:color="000000" w:themeColor="text1"/>
            </w:tcBorders>
            <w:shd w:val="clear" w:color="auto" w:fill="FFFFFF" w:themeFill="background1"/>
            <w:vAlign w:val="center"/>
          </w:tcPr>
          <w:p w:rsidR="00A70C30" w:rsidRPr="005E178D" w:rsidRDefault="00A70C30" w:rsidP="007628DE">
            <w:pPr>
              <w:spacing w:after="0"/>
              <w:jc w:val="center"/>
              <w:rPr>
                <w:rFonts w:ascii="Times New Roman" w:hAnsi="Times New Roman" w:cs="Times New Roman"/>
                <w:bCs/>
                <w:sz w:val="24"/>
                <w:szCs w:val="24"/>
              </w:rPr>
            </w:pPr>
            <w:r w:rsidRPr="005E178D">
              <w:rPr>
                <w:rFonts w:ascii="Times New Roman" w:hAnsi="Times New Roman" w:cs="Times New Roman"/>
                <w:bCs/>
                <w:sz w:val="24"/>
                <w:szCs w:val="24"/>
              </w:rPr>
              <w:t>Band positions</w:t>
            </w:r>
          </w:p>
        </w:tc>
        <w:tc>
          <w:tcPr>
            <w:tcW w:w="2335" w:type="dxa"/>
            <w:gridSpan w:val="2"/>
            <w:tcBorders>
              <w:top w:val="single" w:sz="4" w:space="0" w:color="000000" w:themeColor="text1"/>
              <w:bottom w:val="single" w:sz="4" w:space="0" w:color="000000" w:themeColor="text1"/>
            </w:tcBorders>
            <w:shd w:val="clear" w:color="auto" w:fill="FFFFFF" w:themeFill="background1"/>
            <w:vAlign w:val="center"/>
          </w:tcPr>
          <w:p w:rsidR="00A70C30" w:rsidRPr="005E178D" w:rsidRDefault="00A70C30" w:rsidP="007628DE">
            <w:pPr>
              <w:spacing w:after="0"/>
              <w:jc w:val="center"/>
              <w:rPr>
                <w:rFonts w:ascii="Times New Roman" w:hAnsi="Times New Roman" w:cs="Times New Roman"/>
                <w:bCs/>
                <w:sz w:val="24"/>
                <w:szCs w:val="24"/>
              </w:rPr>
            </w:pPr>
            <w:r w:rsidRPr="005E178D">
              <w:rPr>
                <w:rFonts w:ascii="Times New Roman" w:hAnsi="Times New Roman" w:cs="Times New Roman"/>
                <w:bCs/>
                <w:sz w:val="24"/>
                <w:szCs w:val="24"/>
              </w:rPr>
              <w:t>Force constants</w:t>
            </w:r>
          </w:p>
        </w:tc>
        <w:tc>
          <w:tcPr>
            <w:tcW w:w="1804" w:type="dxa"/>
            <w:gridSpan w:val="2"/>
            <w:tcBorders>
              <w:top w:val="single" w:sz="4" w:space="0" w:color="000000" w:themeColor="text1"/>
              <w:bottom w:val="single" w:sz="4" w:space="0" w:color="000000" w:themeColor="text1"/>
            </w:tcBorders>
            <w:shd w:val="clear" w:color="auto" w:fill="FFFFFF" w:themeFill="background1"/>
            <w:vAlign w:val="center"/>
          </w:tcPr>
          <w:p w:rsidR="00A70C30" w:rsidRPr="005E178D" w:rsidRDefault="00A70C30" w:rsidP="007628DE">
            <w:pPr>
              <w:spacing w:after="0"/>
              <w:jc w:val="center"/>
              <w:rPr>
                <w:rFonts w:ascii="Times New Roman" w:hAnsi="Times New Roman" w:cs="Times New Roman"/>
                <w:bCs/>
                <w:sz w:val="24"/>
                <w:szCs w:val="24"/>
              </w:rPr>
            </w:pPr>
            <w:r w:rsidRPr="005E178D">
              <w:rPr>
                <w:rFonts w:ascii="Times New Roman" w:hAnsi="Times New Roman" w:cs="Times New Roman"/>
                <w:bCs/>
                <w:sz w:val="24"/>
                <w:szCs w:val="24"/>
              </w:rPr>
              <w:t>Bond lengths</w:t>
            </w:r>
          </w:p>
        </w:tc>
      </w:tr>
      <w:tr w:rsidR="00A70C30" w:rsidRPr="00710815" w:rsidTr="007628DE">
        <w:trPr>
          <w:trHeight w:val="288"/>
          <w:jc w:val="center"/>
        </w:trPr>
        <w:tc>
          <w:tcPr>
            <w:tcW w:w="1151" w:type="dxa"/>
            <w:vMerge/>
            <w:tcBorders>
              <w:top w:val="nil"/>
              <w:bottom w:val="single" w:sz="4" w:space="0" w:color="000000" w:themeColor="text1"/>
            </w:tcBorders>
            <w:shd w:val="clear" w:color="auto" w:fill="FFFFFF" w:themeFill="background1"/>
            <w:vAlign w:val="center"/>
          </w:tcPr>
          <w:p w:rsidR="00A70C30" w:rsidRPr="005E178D" w:rsidRDefault="00A70C30" w:rsidP="007628DE">
            <w:pPr>
              <w:spacing w:after="0"/>
              <w:jc w:val="center"/>
              <w:rPr>
                <w:rFonts w:ascii="Times New Roman" w:eastAsia="Times New Roman" w:hAnsi="Times New Roman" w:cs="Times New Roman"/>
                <w:bCs/>
                <w:sz w:val="24"/>
                <w:szCs w:val="24"/>
              </w:rPr>
            </w:pPr>
          </w:p>
        </w:tc>
        <w:tc>
          <w:tcPr>
            <w:tcW w:w="955" w:type="dxa"/>
            <w:tcBorders>
              <w:top w:val="single" w:sz="4" w:space="0" w:color="000000" w:themeColor="text1"/>
              <w:bottom w:val="single" w:sz="4" w:space="0" w:color="000000" w:themeColor="text1"/>
            </w:tcBorders>
            <w:shd w:val="clear" w:color="auto" w:fill="FFFFFF" w:themeFill="background1"/>
            <w:vAlign w:val="center"/>
          </w:tcPr>
          <w:p w:rsidR="00A70C30" w:rsidRPr="005E178D" w:rsidRDefault="00A70C30" w:rsidP="007628DE">
            <w:pPr>
              <w:spacing w:after="0"/>
              <w:jc w:val="center"/>
              <w:rPr>
                <w:rFonts w:ascii="Times New Roman" w:hAnsi="Times New Roman" w:cs="Times New Roman"/>
                <w:bCs/>
                <w:sz w:val="20"/>
                <w:szCs w:val="20"/>
              </w:rPr>
            </w:pPr>
            <w:r w:rsidRPr="005E178D">
              <w:rPr>
                <w:rFonts w:ascii="Times New Roman" w:hAnsi="Times New Roman" w:cs="Times New Roman"/>
                <w:bCs/>
                <w:sz w:val="20"/>
                <w:szCs w:val="20"/>
              </w:rPr>
              <w:sym w:font="Symbol" w:char="006E"/>
            </w:r>
            <w:r w:rsidRPr="005E178D">
              <w:rPr>
                <w:rFonts w:ascii="Times New Roman" w:hAnsi="Times New Roman" w:cs="Times New Roman"/>
                <w:bCs/>
                <w:sz w:val="20"/>
                <w:szCs w:val="20"/>
                <w:vertAlign w:val="subscript"/>
              </w:rPr>
              <w:t>1</w:t>
            </w:r>
            <w:r w:rsidRPr="005E178D">
              <w:rPr>
                <w:rFonts w:ascii="Times New Roman" w:hAnsi="Times New Roman" w:cs="Times New Roman"/>
                <w:bCs/>
                <w:sz w:val="20"/>
                <w:szCs w:val="20"/>
              </w:rPr>
              <w:t xml:space="preserve"> (</w:t>
            </w:r>
            <w:r w:rsidRPr="005E178D">
              <w:rPr>
                <w:rFonts w:ascii="Times New Roman" w:eastAsia="MS Mincho" w:hAnsi="Times New Roman" w:cs="Times New Roman"/>
                <w:bCs/>
                <w:sz w:val="20"/>
                <w:szCs w:val="20"/>
              </w:rPr>
              <w:t>cm</w:t>
            </w:r>
            <w:r w:rsidRPr="005E178D">
              <w:rPr>
                <w:rFonts w:ascii="Times New Roman" w:eastAsia="MS Mincho" w:hAnsi="Times New Roman" w:cs="Times New Roman"/>
                <w:bCs/>
                <w:sz w:val="20"/>
                <w:szCs w:val="20"/>
                <w:vertAlign w:val="superscript"/>
              </w:rPr>
              <w:t>-1</w:t>
            </w:r>
            <w:r w:rsidRPr="005E178D">
              <w:rPr>
                <w:rFonts w:ascii="Times New Roman" w:hAnsi="Times New Roman" w:cs="Times New Roman"/>
                <w:bCs/>
                <w:sz w:val="20"/>
                <w:szCs w:val="20"/>
              </w:rPr>
              <w:t>)</w:t>
            </w:r>
          </w:p>
        </w:tc>
        <w:tc>
          <w:tcPr>
            <w:tcW w:w="955" w:type="dxa"/>
            <w:tcBorders>
              <w:top w:val="single" w:sz="4" w:space="0" w:color="000000" w:themeColor="text1"/>
              <w:bottom w:val="single" w:sz="4" w:space="0" w:color="000000" w:themeColor="text1"/>
            </w:tcBorders>
            <w:shd w:val="clear" w:color="auto" w:fill="FFFFFF" w:themeFill="background1"/>
            <w:vAlign w:val="center"/>
          </w:tcPr>
          <w:p w:rsidR="00A70C30" w:rsidRPr="005E178D" w:rsidRDefault="00A70C30" w:rsidP="007628DE">
            <w:pPr>
              <w:spacing w:after="0"/>
              <w:jc w:val="center"/>
              <w:rPr>
                <w:rFonts w:ascii="Times New Roman" w:hAnsi="Times New Roman" w:cs="Times New Roman"/>
                <w:bCs/>
                <w:sz w:val="20"/>
                <w:szCs w:val="20"/>
              </w:rPr>
            </w:pPr>
            <w:r w:rsidRPr="005E178D">
              <w:rPr>
                <w:rFonts w:ascii="Times New Roman" w:hAnsi="Times New Roman" w:cs="Times New Roman"/>
                <w:bCs/>
                <w:sz w:val="20"/>
                <w:szCs w:val="20"/>
              </w:rPr>
              <w:sym w:font="Symbol" w:char="006E"/>
            </w:r>
            <w:r w:rsidRPr="005E178D">
              <w:rPr>
                <w:rFonts w:ascii="Times New Roman" w:hAnsi="Times New Roman" w:cs="Times New Roman"/>
                <w:bCs/>
                <w:sz w:val="20"/>
                <w:szCs w:val="20"/>
                <w:vertAlign w:val="subscript"/>
              </w:rPr>
              <w:t>2</w:t>
            </w:r>
            <w:r w:rsidRPr="005E178D">
              <w:rPr>
                <w:rFonts w:ascii="Times New Roman" w:hAnsi="Times New Roman" w:cs="Times New Roman"/>
                <w:bCs/>
                <w:sz w:val="20"/>
                <w:szCs w:val="20"/>
              </w:rPr>
              <w:t xml:space="preserve"> (</w:t>
            </w:r>
            <w:r w:rsidRPr="005E178D">
              <w:rPr>
                <w:rFonts w:ascii="Times New Roman" w:eastAsia="MS Mincho" w:hAnsi="Times New Roman" w:cs="Times New Roman"/>
                <w:bCs/>
                <w:sz w:val="20"/>
                <w:szCs w:val="20"/>
              </w:rPr>
              <w:t>cm</w:t>
            </w:r>
            <w:r w:rsidRPr="005E178D">
              <w:rPr>
                <w:rFonts w:ascii="Times New Roman" w:eastAsia="MS Mincho" w:hAnsi="Times New Roman" w:cs="Times New Roman"/>
                <w:bCs/>
                <w:sz w:val="20"/>
                <w:szCs w:val="20"/>
                <w:vertAlign w:val="superscript"/>
              </w:rPr>
              <w:t>-1</w:t>
            </w:r>
            <w:r w:rsidRPr="005E178D">
              <w:rPr>
                <w:rFonts w:ascii="Times New Roman" w:hAnsi="Times New Roman" w:cs="Times New Roman"/>
                <w:bCs/>
                <w:sz w:val="20"/>
                <w:szCs w:val="20"/>
              </w:rPr>
              <w:t>)</w:t>
            </w:r>
          </w:p>
        </w:tc>
        <w:tc>
          <w:tcPr>
            <w:tcW w:w="1155" w:type="dxa"/>
            <w:tcBorders>
              <w:top w:val="single" w:sz="4" w:space="0" w:color="000000" w:themeColor="text1"/>
              <w:bottom w:val="single" w:sz="4" w:space="0" w:color="000000" w:themeColor="text1"/>
            </w:tcBorders>
            <w:shd w:val="clear" w:color="auto" w:fill="FFFFFF" w:themeFill="background1"/>
            <w:vAlign w:val="center"/>
          </w:tcPr>
          <w:p w:rsidR="00A70C30" w:rsidRPr="005E178D" w:rsidRDefault="00A70C30" w:rsidP="007628DE">
            <w:pPr>
              <w:spacing w:after="0"/>
              <w:jc w:val="center"/>
              <w:rPr>
                <w:rFonts w:ascii="Times New Roman" w:hAnsi="Times New Roman" w:cs="Times New Roman"/>
                <w:bCs/>
                <w:sz w:val="20"/>
                <w:szCs w:val="20"/>
              </w:rPr>
            </w:pPr>
            <w:r w:rsidRPr="005E178D">
              <w:rPr>
                <w:rFonts w:ascii="Times New Roman" w:hAnsi="Times New Roman" w:cs="Times New Roman"/>
                <w:bCs/>
                <w:sz w:val="20"/>
                <w:szCs w:val="20"/>
              </w:rPr>
              <w:t>K</w:t>
            </w:r>
            <w:r w:rsidRPr="005E178D">
              <w:rPr>
                <w:rFonts w:ascii="Times New Roman" w:hAnsi="Times New Roman" w:cs="Times New Roman"/>
                <w:bCs/>
                <w:sz w:val="20"/>
                <w:szCs w:val="20"/>
                <w:vertAlign w:val="subscript"/>
              </w:rPr>
              <w:t xml:space="preserve">O </w:t>
            </w:r>
            <w:r w:rsidRPr="005E178D">
              <w:rPr>
                <w:rFonts w:ascii="Times New Roman" w:hAnsi="Times New Roman" w:cs="Times New Roman"/>
                <w:bCs/>
                <w:sz w:val="20"/>
                <w:szCs w:val="20"/>
              </w:rPr>
              <w:sym w:font="Symbol" w:char="F0B4"/>
            </w:r>
            <w:r w:rsidRPr="005E178D">
              <w:rPr>
                <w:rFonts w:ascii="Times New Roman" w:hAnsi="Times New Roman" w:cs="Times New Roman"/>
                <w:bCs/>
                <w:sz w:val="20"/>
                <w:szCs w:val="20"/>
              </w:rPr>
              <w:t xml:space="preserve"> 10</w:t>
            </w:r>
            <w:r w:rsidRPr="005E178D">
              <w:rPr>
                <w:rFonts w:ascii="Times New Roman" w:hAnsi="Times New Roman" w:cs="Times New Roman"/>
                <w:bCs/>
                <w:sz w:val="20"/>
                <w:szCs w:val="20"/>
                <w:vertAlign w:val="superscript"/>
              </w:rPr>
              <w:t>5</w:t>
            </w:r>
            <w:r w:rsidRPr="005E178D">
              <w:rPr>
                <w:rFonts w:ascii="Times New Roman" w:hAnsi="Times New Roman" w:cs="Times New Roman"/>
                <w:bCs/>
                <w:sz w:val="20"/>
                <w:szCs w:val="20"/>
              </w:rPr>
              <w:t xml:space="preserve"> (dyne/cm</w:t>
            </w:r>
            <w:r w:rsidRPr="005E178D">
              <w:rPr>
                <w:rFonts w:ascii="Times New Roman" w:hAnsi="Times New Roman" w:cs="Times New Roman"/>
                <w:bCs/>
                <w:sz w:val="20"/>
                <w:szCs w:val="20"/>
                <w:vertAlign w:val="superscript"/>
              </w:rPr>
              <w:t xml:space="preserve"> </w:t>
            </w:r>
            <w:r w:rsidRPr="005E178D">
              <w:rPr>
                <w:rFonts w:ascii="Times New Roman" w:hAnsi="Times New Roman" w:cs="Times New Roman"/>
                <w:bCs/>
                <w:sz w:val="20"/>
                <w:szCs w:val="20"/>
              </w:rPr>
              <w:t>)</w:t>
            </w:r>
          </w:p>
        </w:tc>
        <w:tc>
          <w:tcPr>
            <w:tcW w:w="1180" w:type="dxa"/>
            <w:tcBorders>
              <w:top w:val="single" w:sz="4" w:space="0" w:color="000000" w:themeColor="text1"/>
              <w:bottom w:val="single" w:sz="4" w:space="0" w:color="000000" w:themeColor="text1"/>
            </w:tcBorders>
            <w:shd w:val="clear" w:color="auto" w:fill="FFFFFF" w:themeFill="background1"/>
            <w:vAlign w:val="center"/>
          </w:tcPr>
          <w:p w:rsidR="00A70C30" w:rsidRPr="005E178D" w:rsidRDefault="00A70C30" w:rsidP="007628DE">
            <w:pPr>
              <w:spacing w:after="0"/>
              <w:jc w:val="center"/>
              <w:rPr>
                <w:rFonts w:ascii="Times New Roman" w:eastAsia="Times New Roman" w:hAnsi="Times New Roman" w:cs="Times New Roman"/>
                <w:bCs/>
                <w:sz w:val="20"/>
                <w:szCs w:val="20"/>
              </w:rPr>
            </w:pPr>
            <w:r w:rsidRPr="005E178D">
              <w:rPr>
                <w:rFonts w:ascii="Times New Roman" w:hAnsi="Times New Roman" w:cs="Times New Roman"/>
                <w:bCs/>
                <w:sz w:val="20"/>
                <w:szCs w:val="20"/>
              </w:rPr>
              <w:t>K</w:t>
            </w:r>
            <w:r w:rsidRPr="005E178D">
              <w:rPr>
                <w:rFonts w:ascii="Times New Roman" w:hAnsi="Times New Roman" w:cs="Times New Roman"/>
                <w:bCs/>
                <w:sz w:val="20"/>
                <w:szCs w:val="20"/>
                <w:vertAlign w:val="subscript"/>
              </w:rPr>
              <w:t>t</w:t>
            </w:r>
            <w:r w:rsidRPr="005E178D">
              <w:rPr>
                <w:rFonts w:ascii="Times New Roman" w:hAnsi="Times New Roman" w:cs="Times New Roman"/>
                <w:bCs/>
                <w:sz w:val="20"/>
                <w:szCs w:val="20"/>
              </w:rPr>
              <w:t xml:space="preserve"> </w:t>
            </w:r>
            <w:r w:rsidRPr="005E178D">
              <w:rPr>
                <w:rFonts w:ascii="Times New Roman" w:hAnsi="Times New Roman" w:cs="Times New Roman"/>
                <w:bCs/>
                <w:sz w:val="20"/>
                <w:szCs w:val="20"/>
              </w:rPr>
              <w:sym w:font="Symbol" w:char="F0B4"/>
            </w:r>
            <w:r w:rsidRPr="005E178D">
              <w:rPr>
                <w:rFonts w:ascii="Times New Roman" w:hAnsi="Times New Roman" w:cs="Times New Roman"/>
                <w:bCs/>
                <w:sz w:val="20"/>
                <w:szCs w:val="20"/>
              </w:rPr>
              <w:t xml:space="preserve"> 10</w:t>
            </w:r>
            <w:r w:rsidRPr="005E178D">
              <w:rPr>
                <w:rFonts w:ascii="Times New Roman" w:hAnsi="Times New Roman" w:cs="Times New Roman"/>
                <w:bCs/>
                <w:sz w:val="20"/>
                <w:szCs w:val="20"/>
                <w:vertAlign w:val="superscript"/>
              </w:rPr>
              <w:t>5</w:t>
            </w:r>
          </w:p>
          <w:p w:rsidR="00A70C30" w:rsidRPr="005E178D" w:rsidRDefault="00A70C30" w:rsidP="007628DE">
            <w:pPr>
              <w:spacing w:after="0"/>
              <w:jc w:val="center"/>
              <w:rPr>
                <w:rFonts w:ascii="Times New Roman" w:hAnsi="Times New Roman" w:cs="Times New Roman"/>
                <w:bCs/>
                <w:sz w:val="20"/>
                <w:szCs w:val="20"/>
              </w:rPr>
            </w:pPr>
            <w:r w:rsidRPr="005E178D">
              <w:rPr>
                <w:rFonts w:ascii="Times New Roman" w:hAnsi="Times New Roman" w:cs="Times New Roman"/>
                <w:bCs/>
                <w:sz w:val="20"/>
                <w:szCs w:val="20"/>
              </w:rPr>
              <w:t>(dyne/cm)</w:t>
            </w:r>
          </w:p>
        </w:tc>
        <w:tc>
          <w:tcPr>
            <w:tcW w:w="903" w:type="dxa"/>
            <w:tcBorders>
              <w:top w:val="single" w:sz="4" w:space="0" w:color="000000" w:themeColor="text1"/>
              <w:bottom w:val="single" w:sz="4" w:space="0" w:color="000000" w:themeColor="text1"/>
            </w:tcBorders>
            <w:shd w:val="clear" w:color="auto" w:fill="FFFFFF" w:themeFill="background1"/>
            <w:vAlign w:val="center"/>
          </w:tcPr>
          <w:p w:rsidR="00A70C30" w:rsidRPr="005E178D" w:rsidRDefault="00A70C30" w:rsidP="007628DE">
            <w:pPr>
              <w:spacing w:after="0"/>
              <w:jc w:val="center"/>
              <w:rPr>
                <w:rFonts w:ascii="Times New Roman" w:hAnsi="Times New Roman" w:cs="Times New Roman"/>
                <w:bCs/>
                <w:sz w:val="20"/>
                <w:szCs w:val="20"/>
              </w:rPr>
            </w:pPr>
            <w:r w:rsidRPr="005E178D">
              <w:rPr>
                <w:rFonts w:ascii="Times New Roman" w:hAnsi="Times New Roman" w:cs="Times New Roman"/>
                <w:bCs/>
                <w:sz w:val="20"/>
                <w:szCs w:val="20"/>
              </w:rPr>
              <w:t>R</w:t>
            </w:r>
            <w:r w:rsidRPr="005E178D">
              <w:rPr>
                <w:rFonts w:ascii="Times New Roman" w:hAnsi="Times New Roman" w:cs="Times New Roman"/>
                <w:bCs/>
                <w:sz w:val="20"/>
                <w:szCs w:val="20"/>
                <w:vertAlign w:val="subscript"/>
              </w:rPr>
              <w:t>A</w:t>
            </w:r>
            <w:r w:rsidRPr="005E178D">
              <w:rPr>
                <w:rFonts w:ascii="Times New Roman" w:hAnsi="Times New Roman" w:cs="Times New Roman"/>
                <w:bCs/>
                <w:sz w:val="20"/>
                <w:szCs w:val="20"/>
              </w:rPr>
              <w:t>(</w:t>
            </w:r>
            <w:r w:rsidRPr="005E178D">
              <w:rPr>
                <w:rFonts w:ascii="Times New Roman" w:eastAsia="MS Mincho" w:hAnsi="Times New Roman" w:cs="Times New Roman"/>
                <w:bCs/>
                <w:sz w:val="20"/>
                <w:szCs w:val="20"/>
              </w:rPr>
              <w:t>Å</w:t>
            </w:r>
            <w:r w:rsidRPr="005E178D">
              <w:rPr>
                <w:rFonts w:ascii="Times New Roman" w:hAnsi="Times New Roman" w:cs="Times New Roman"/>
                <w:bCs/>
                <w:sz w:val="20"/>
                <w:szCs w:val="20"/>
              </w:rPr>
              <w:t>)</w:t>
            </w:r>
          </w:p>
        </w:tc>
        <w:tc>
          <w:tcPr>
            <w:tcW w:w="901" w:type="dxa"/>
            <w:tcBorders>
              <w:top w:val="single" w:sz="4" w:space="0" w:color="000000" w:themeColor="text1"/>
              <w:bottom w:val="single" w:sz="4" w:space="0" w:color="000000" w:themeColor="text1"/>
            </w:tcBorders>
            <w:shd w:val="clear" w:color="auto" w:fill="FFFFFF" w:themeFill="background1"/>
            <w:vAlign w:val="center"/>
          </w:tcPr>
          <w:p w:rsidR="00A70C30" w:rsidRPr="005E178D" w:rsidRDefault="00A70C30" w:rsidP="007628DE">
            <w:pPr>
              <w:spacing w:after="0"/>
              <w:jc w:val="center"/>
              <w:rPr>
                <w:rFonts w:ascii="Times New Roman" w:hAnsi="Times New Roman" w:cs="Times New Roman"/>
                <w:bCs/>
                <w:sz w:val="20"/>
                <w:szCs w:val="20"/>
              </w:rPr>
            </w:pPr>
            <w:r w:rsidRPr="005E178D">
              <w:rPr>
                <w:rFonts w:ascii="Times New Roman" w:hAnsi="Times New Roman" w:cs="Times New Roman"/>
                <w:bCs/>
                <w:sz w:val="20"/>
                <w:szCs w:val="20"/>
              </w:rPr>
              <w:t>R</w:t>
            </w:r>
            <w:r w:rsidRPr="005E178D">
              <w:rPr>
                <w:rFonts w:ascii="Times New Roman" w:hAnsi="Times New Roman" w:cs="Times New Roman"/>
                <w:bCs/>
                <w:sz w:val="20"/>
                <w:szCs w:val="20"/>
                <w:vertAlign w:val="subscript"/>
              </w:rPr>
              <w:t>B</w:t>
            </w:r>
            <w:r w:rsidRPr="005E178D">
              <w:rPr>
                <w:rFonts w:ascii="Times New Roman" w:hAnsi="Times New Roman" w:cs="Times New Roman"/>
                <w:bCs/>
                <w:sz w:val="20"/>
                <w:szCs w:val="20"/>
              </w:rPr>
              <w:t>(</w:t>
            </w:r>
            <w:r w:rsidRPr="005E178D">
              <w:rPr>
                <w:rFonts w:ascii="Times New Roman" w:eastAsia="MS Mincho" w:hAnsi="Times New Roman" w:cs="Times New Roman"/>
                <w:bCs/>
                <w:sz w:val="20"/>
                <w:szCs w:val="20"/>
              </w:rPr>
              <w:t>Å</w:t>
            </w:r>
            <w:r w:rsidRPr="005E178D">
              <w:rPr>
                <w:rFonts w:ascii="Times New Roman" w:hAnsi="Times New Roman" w:cs="Times New Roman"/>
                <w:bCs/>
                <w:sz w:val="20"/>
                <w:szCs w:val="20"/>
              </w:rPr>
              <w:t>)</w:t>
            </w:r>
          </w:p>
        </w:tc>
      </w:tr>
      <w:tr w:rsidR="00A70C30" w:rsidRPr="00710815" w:rsidTr="007628DE">
        <w:trPr>
          <w:trHeight w:val="288"/>
          <w:jc w:val="center"/>
        </w:trPr>
        <w:tc>
          <w:tcPr>
            <w:tcW w:w="1151" w:type="dxa"/>
            <w:tcBorders>
              <w:top w:val="single" w:sz="4" w:space="0" w:color="000000" w:themeColor="text1"/>
            </w:tcBorders>
            <w:shd w:val="clear" w:color="auto" w:fill="FFFFFF" w:themeFill="background1"/>
            <w:vAlign w:val="center"/>
          </w:tcPr>
          <w:p w:rsidR="00A70C30" w:rsidRPr="00710815" w:rsidRDefault="00A70C30" w:rsidP="007628DE">
            <w:pPr>
              <w:spacing w:before="120" w:after="0"/>
              <w:jc w:val="center"/>
              <w:rPr>
                <w:rFonts w:ascii="Times New Roman" w:hAnsi="Times New Roman" w:cs="Times New Roman"/>
                <w:sz w:val="24"/>
                <w:szCs w:val="24"/>
              </w:rPr>
            </w:pPr>
            <w:r w:rsidRPr="00710815">
              <w:rPr>
                <w:rFonts w:ascii="Times New Roman" w:hAnsi="Times New Roman" w:cs="Times New Roman"/>
                <w:sz w:val="24"/>
                <w:szCs w:val="24"/>
              </w:rPr>
              <w:t>0.0</w:t>
            </w:r>
          </w:p>
        </w:tc>
        <w:tc>
          <w:tcPr>
            <w:tcW w:w="955" w:type="dxa"/>
            <w:tcBorders>
              <w:top w:val="single" w:sz="4" w:space="0" w:color="000000" w:themeColor="text1"/>
            </w:tcBorders>
            <w:shd w:val="clear" w:color="auto" w:fill="FFFFFF" w:themeFill="background1"/>
            <w:vAlign w:val="center"/>
          </w:tcPr>
          <w:p w:rsidR="00A70C30" w:rsidRPr="00710815" w:rsidRDefault="00A70C30" w:rsidP="007628DE">
            <w:pPr>
              <w:spacing w:before="120" w:after="0"/>
              <w:jc w:val="center"/>
              <w:rPr>
                <w:rFonts w:ascii="Times New Roman" w:hAnsi="Times New Roman" w:cs="Times New Roman"/>
                <w:sz w:val="24"/>
                <w:szCs w:val="24"/>
              </w:rPr>
            </w:pPr>
            <w:r w:rsidRPr="00710815">
              <w:rPr>
                <w:rFonts w:ascii="Times New Roman" w:hAnsi="Times New Roman" w:cs="Times New Roman"/>
                <w:sz w:val="24"/>
                <w:szCs w:val="24"/>
              </w:rPr>
              <w:t>568.1</w:t>
            </w:r>
          </w:p>
        </w:tc>
        <w:tc>
          <w:tcPr>
            <w:tcW w:w="955" w:type="dxa"/>
            <w:tcBorders>
              <w:top w:val="single" w:sz="4" w:space="0" w:color="000000" w:themeColor="text1"/>
            </w:tcBorders>
            <w:shd w:val="clear" w:color="auto" w:fill="FFFFFF" w:themeFill="background1"/>
            <w:vAlign w:val="center"/>
          </w:tcPr>
          <w:p w:rsidR="00A70C30" w:rsidRPr="00710815" w:rsidRDefault="00A70C30" w:rsidP="007628DE">
            <w:pPr>
              <w:spacing w:before="120" w:after="0"/>
              <w:jc w:val="center"/>
              <w:rPr>
                <w:rFonts w:ascii="Times New Roman" w:hAnsi="Times New Roman" w:cs="Times New Roman"/>
                <w:sz w:val="24"/>
                <w:szCs w:val="24"/>
              </w:rPr>
            </w:pPr>
            <w:r w:rsidRPr="00710815">
              <w:rPr>
                <w:rFonts w:ascii="Times New Roman" w:hAnsi="Times New Roman" w:cs="Times New Roman"/>
                <w:sz w:val="24"/>
                <w:szCs w:val="24"/>
              </w:rPr>
              <w:t>388.9</w:t>
            </w:r>
          </w:p>
        </w:tc>
        <w:tc>
          <w:tcPr>
            <w:tcW w:w="1155" w:type="dxa"/>
            <w:tcBorders>
              <w:top w:val="single" w:sz="4" w:space="0" w:color="000000" w:themeColor="text1"/>
            </w:tcBorders>
            <w:shd w:val="clear" w:color="auto" w:fill="FFFFFF" w:themeFill="background1"/>
            <w:vAlign w:val="center"/>
          </w:tcPr>
          <w:p w:rsidR="00A70C30" w:rsidRPr="00710815" w:rsidRDefault="00A70C30" w:rsidP="007628DE">
            <w:pPr>
              <w:spacing w:before="120" w:after="0"/>
              <w:jc w:val="center"/>
              <w:rPr>
                <w:rFonts w:ascii="Times New Roman" w:hAnsi="Times New Roman" w:cs="Times New Roman"/>
                <w:sz w:val="24"/>
                <w:szCs w:val="24"/>
              </w:rPr>
            </w:pPr>
            <w:r w:rsidRPr="00710815">
              <w:rPr>
                <w:rFonts w:ascii="Times New Roman" w:hAnsi="Times New Roman" w:cs="Times New Roman"/>
                <w:sz w:val="24"/>
                <w:szCs w:val="24"/>
              </w:rPr>
              <w:t>0.9380</w:t>
            </w:r>
          </w:p>
        </w:tc>
        <w:tc>
          <w:tcPr>
            <w:tcW w:w="1180" w:type="dxa"/>
            <w:tcBorders>
              <w:top w:val="single" w:sz="4" w:space="0" w:color="000000" w:themeColor="text1"/>
            </w:tcBorders>
            <w:shd w:val="clear" w:color="auto" w:fill="FFFFFF" w:themeFill="background1"/>
            <w:vAlign w:val="center"/>
          </w:tcPr>
          <w:p w:rsidR="00A70C30" w:rsidRPr="00710815" w:rsidRDefault="00A70C30" w:rsidP="007628DE">
            <w:pPr>
              <w:spacing w:before="120" w:after="0"/>
              <w:jc w:val="center"/>
              <w:rPr>
                <w:rFonts w:ascii="Times New Roman" w:hAnsi="Times New Roman" w:cs="Times New Roman"/>
                <w:sz w:val="24"/>
                <w:szCs w:val="24"/>
              </w:rPr>
            </w:pPr>
            <w:r w:rsidRPr="00710815">
              <w:rPr>
                <w:rFonts w:ascii="Times New Roman" w:hAnsi="Times New Roman" w:cs="Times New Roman"/>
                <w:sz w:val="24"/>
                <w:szCs w:val="24"/>
              </w:rPr>
              <w:t>1.6075</w:t>
            </w:r>
          </w:p>
        </w:tc>
        <w:tc>
          <w:tcPr>
            <w:tcW w:w="903" w:type="dxa"/>
            <w:tcBorders>
              <w:top w:val="single" w:sz="4" w:space="0" w:color="000000" w:themeColor="text1"/>
            </w:tcBorders>
            <w:shd w:val="clear" w:color="auto" w:fill="FFFFFF" w:themeFill="background1"/>
            <w:vAlign w:val="center"/>
          </w:tcPr>
          <w:p w:rsidR="00A70C30" w:rsidRPr="00710815" w:rsidRDefault="00A70C30" w:rsidP="007628DE">
            <w:pPr>
              <w:spacing w:before="120" w:after="0"/>
              <w:jc w:val="center"/>
              <w:rPr>
                <w:rFonts w:ascii="Times New Roman" w:hAnsi="Times New Roman" w:cs="Times New Roman"/>
                <w:sz w:val="24"/>
                <w:szCs w:val="24"/>
              </w:rPr>
            </w:pPr>
            <w:r w:rsidRPr="00710815">
              <w:rPr>
                <w:rFonts w:ascii="Times New Roman" w:hAnsi="Times New Roman" w:cs="Times New Roman"/>
                <w:sz w:val="24"/>
                <w:szCs w:val="24"/>
              </w:rPr>
              <w:t>3.864</w:t>
            </w:r>
          </w:p>
        </w:tc>
        <w:tc>
          <w:tcPr>
            <w:tcW w:w="901" w:type="dxa"/>
            <w:tcBorders>
              <w:top w:val="single" w:sz="4" w:space="0" w:color="000000" w:themeColor="text1"/>
            </w:tcBorders>
            <w:shd w:val="clear" w:color="auto" w:fill="FFFFFF" w:themeFill="background1"/>
            <w:vAlign w:val="center"/>
          </w:tcPr>
          <w:p w:rsidR="00A70C30" w:rsidRPr="00710815" w:rsidRDefault="00A70C30" w:rsidP="007628DE">
            <w:pPr>
              <w:spacing w:before="120" w:after="0"/>
              <w:jc w:val="center"/>
              <w:rPr>
                <w:rFonts w:ascii="Times New Roman" w:hAnsi="Times New Roman" w:cs="Times New Roman"/>
                <w:sz w:val="24"/>
                <w:szCs w:val="24"/>
              </w:rPr>
            </w:pPr>
            <w:r w:rsidRPr="00710815">
              <w:rPr>
                <w:rFonts w:ascii="Times New Roman" w:hAnsi="Times New Roman" w:cs="Times New Roman"/>
                <w:sz w:val="24"/>
                <w:szCs w:val="24"/>
              </w:rPr>
              <w:t>3.065</w:t>
            </w:r>
          </w:p>
        </w:tc>
      </w:tr>
      <w:tr w:rsidR="00A70C30" w:rsidRPr="00710815" w:rsidTr="007628DE">
        <w:trPr>
          <w:trHeight w:val="288"/>
          <w:jc w:val="center"/>
        </w:trPr>
        <w:tc>
          <w:tcPr>
            <w:tcW w:w="1151" w:type="dxa"/>
            <w:shd w:val="clear" w:color="auto" w:fill="FFFFFF" w:themeFill="background1"/>
            <w:vAlign w:val="center"/>
          </w:tcPr>
          <w:p w:rsidR="00A70C30" w:rsidRPr="00710815" w:rsidRDefault="00A70C30" w:rsidP="007628DE">
            <w:pPr>
              <w:spacing w:before="120" w:after="0"/>
              <w:jc w:val="center"/>
              <w:rPr>
                <w:rFonts w:ascii="Times New Roman" w:hAnsi="Times New Roman" w:cs="Times New Roman"/>
                <w:sz w:val="24"/>
                <w:szCs w:val="24"/>
              </w:rPr>
            </w:pPr>
            <w:r w:rsidRPr="00710815">
              <w:rPr>
                <w:rFonts w:ascii="Times New Roman" w:hAnsi="Times New Roman" w:cs="Times New Roman"/>
                <w:sz w:val="24"/>
                <w:szCs w:val="24"/>
              </w:rPr>
              <w:t>0.2</w:t>
            </w:r>
          </w:p>
        </w:tc>
        <w:tc>
          <w:tcPr>
            <w:tcW w:w="955" w:type="dxa"/>
            <w:shd w:val="clear" w:color="auto" w:fill="FFFFFF" w:themeFill="background1"/>
            <w:vAlign w:val="center"/>
          </w:tcPr>
          <w:p w:rsidR="00A70C30" w:rsidRPr="00710815" w:rsidRDefault="00A70C30" w:rsidP="007628DE">
            <w:pPr>
              <w:spacing w:before="120" w:after="0"/>
              <w:jc w:val="center"/>
              <w:rPr>
                <w:rFonts w:ascii="Times New Roman" w:hAnsi="Times New Roman" w:cs="Times New Roman"/>
                <w:sz w:val="24"/>
                <w:szCs w:val="24"/>
              </w:rPr>
            </w:pPr>
            <w:r w:rsidRPr="00710815">
              <w:rPr>
                <w:rFonts w:ascii="Times New Roman" w:hAnsi="Times New Roman" w:cs="Times New Roman"/>
                <w:sz w:val="24"/>
                <w:szCs w:val="24"/>
              </w:rPr>
              <w:t>574.6</w:t>
            </w:r>
          </w:p>
        </w:tc>
        <w:tc>
          <w:tcPr>
            <w:tcW w:w="955" w:type="dxa"/>
            <w:shd w:val="clear" w:color="auto" w:fill="FFFFFF" w:themeFill="background1"/>
            <w:vAlign w:val="center"/>
          </w:tcPr>
          <w:p w:rsidR="00A70C30" w:rsidRPr="00710815" w:rsidRDefault="00A70C30" w:rsidP="007628DE">
            <w:pPr>
              <w:spacing w:before="120" w:after="0"/>
              <w:jc w:val="center"/>
              <w:rPr>
                <w:rFonts w:ascii="Times New Roman" w:hAnsi="Times New Roman" w:cs="Times New Roman"/>
                <w:sz w:val="24"/>
                <w:szCs w:val="24"/>
              </w:rPr>
            </w:pPr>
            <w:r w:rsidRPr="00710815">
              <w:rPr>
                <w:rFonts w:ascii="Times New Roman" w:hAnsi="Times New Roman" w:cs="Times New Roman"/>
                <w:sz w:val="24"/>
                <w:szCs w:val="24"/>
              </w:rPr>
              <w:t>418.1</w:t>
            </w:r>
          </w:p>
        </w:tc>
        <w:tc>
          <w:tcPr>
            <w:tcW w:w="1155" w:type="dxa"/>
            <w:shd w:val="clear" w:color="auto" w:fill="FFFFFF" w:themeFill="background1"/>
            <w:vAlign w:val="center"/>
          </w:tcPr>
          <w:p w:rsidR="00A70C30" w:rsidRPr="00710815" w:rsidRDefault="00A70C30" w:rsidP="007628DE">
            <w:pPr>
              <w:spacing w:before="120" w:after="0"/>
              <w:jc w:val="center"/>
              <w:rPr>
                <w:rFonts w:ascii="Times New Roman" w:hAnsi="Times New Roman" w:cs="Times New Roman"/>
                <w:sz w:val="24"/>
                <w:szCs w:val="24"/>
              </w:rPr>
            </w:pPr>
            <w:r w:rsidRPr="00710815">
              <w:rPr>
                <w:rFonts w:ascii="Times New Roman" w:hAnsi="Times New Roman" w:cs="Times New Roman"/>
                <w:sz w:val="24"/>
                <w:szCs w:val="24"/>
              </w:rPr>
              <w:t>1.0834</w:t>
            </w:r>
          </w:p>
        </w:tc>
        <w:tc>
          <w:tcPr>
            <w:tcW w:w="1180" w:type="dxa"/>
            <w:shd w:val="clear" w:color="auto" w:fill="FFFFFF" w:themeFill="background1"/>
            <w:vAlign w:val="center"/>
          </w:tcPr>
          <w:p w:rsidR="00A70C30" w:rsidRPr="00710815" w:rsidRDefault="00A70C30" w:rsidP="007628DE">
            <w:pPr>
              <w:spacing w:before="120" w:after="0"/>
              <w:jc w:val="center"/>
              <w:rPr>
                <w:rFonts w:ascii="Times New Roman" w:hAnsi="Times New Roman" w:cs="Times New Roman"/>
                <w:sz w:val="24"/>
                <w:szCs w:val="24"/>
              </w:rPr>
            </w:pPr>
            <w:r w:rsidRPr="00710815">
              <w:rPr>
                <w:rFonts w:ascii="Times New Roman" w:hAnsi="Times New Roman" w:cs="Times New Roman"/>
                <w:sz w:val="24"/>
                <w:szCs w:val="24"/>
              </w:rPr>
              <w:t>1.8388</w:t>
            </w:r>
          </w:p>
        </w:tc>
        <w:tc>
          <w:tcPr>
            <w:tcW w:w="903" w:type="dxa"/>
            <w:shd w:val="clear" w:color="auto" w:fill="FFFFFF" w:themeFill="background1"/>
            <w:vAlign w:val="center"/>
          </w:tcPr>
          <w:p w:rsidR="00A70C30" w:rsidRPr="00710815" w:rsidRDefault="00A70C30" w:rsidP="007628DE">
            <w:pPr>
              <w:spacing w:before="120" w:after="0"/>
              <w:jc w:val="center"/>
              <w:rPr>
                <w:rFonts w:ascii="Times New Roman" w:hAnsi="Times New Roman" w:cs="Times New Roman"/>
                <w:sz w:val="24"/>
                <w:szCs w:val="24"/>
              </w:rPr>
            </w:pPr>
            <w:r w:rsidRPr="00710815">
              <w:rPr>
                <w:rFonts w:ascii="Times New Roman" w:hAnsi="Times New Roman" w:cs="Times New Roman"/>
                <w:sz w:val="24"/>
                <w:szCs w:val="24"/>
              </w:rPr>
              <w:t>3.862</w:t>
            </w:r>
          </w:p>
        </w:tc>
        <w:tc>
          <w:tcPr>
            <w:tcW w:w="901" w:type="dxa"/>
            <w:shd w:val="clear" w:color="auto" w:fill="FFFFFF" w:themeFill="background1"/>
            <w:vAlign w:val="center"/>
          </w:tcPr>
          <w:p w:rsidR="00A70C30" w:rsidRPr="00710815" w:rsidRDefault="00A70C30" w:rsidP="007628DE">
            <w:pPr>
              <w:spacing w:before="120" w:after="0"/>
              <w:jc w:val="center"/>
              <w:rPr>
                <w:rFonts w:ascii="Times New Roman" w:hAnsi="Times New Roman" w:cs="Times New Roman"/>
                <w:sz w:val="24"/>
                <w:szCs w:val="24"/>
              </w:rPr>
            </w:pPr>
            <w:r w:rsidRPr="00710815">
              <w:rPr>
                <w:rFonts w:ascii="Times New Roman" w:hAnsi="Times New Roman" w:cs="Times New Roman"/>
                <w:sz w:val="24"/>
                <w:szCs w:val="24"/>
              </w:rPr>
              <w:t>3.064</w:t>
            </w:r>
          </w:p>
        </w:tc>
      </w:tr>
      <w:tr w:rsidR="00A70C30" w:rsidRPr="00710815" w:rsidTr="007628DE">
        <w:trPr>
          <w:trHeight w:val="288"/>
          <w:jc w:val="center"/>
        </w:trPr>
        <w:tc>
          <w:tcPr>
            <w:tcW w:w="1151" w:type="dxa"/>
            <w:shd w:val="clear" w:color="auto" w:fill="FFFFFF" w:themeFill="background1"/>
            <w:vAlign w:val="center"/>
          </w:tcPr>
          <w:p w:rsidR="00A70C30" w:rsidRPr="00710815" w:rsidRDefault="00A70C30" w:rsidP="007628DE">
            <w:pPr>
              <w:spacing w:before="120" w:after="0"/>
              <w:jc w:val="center"/>
              <w:rPr>
                <w:rFonts w:ascii="Times New Roman" w:hAnsi="Times New Roman" w:cs="Times New Roman"/>
                <w:sz w:val="24"/>
                <w:szCs w:val="24"/>
              </w:rPr>
            </w:pPr>
            <w:r w:rsidRPr="00710815">
              <w:rPr>
                <w:rFonts w:ascii="Times New Roman" w:hAnsi="Times New Roman" w:cs="Times New Roman"/>
                <w:sz w:val="24"/>
                <w:szCs w:val="24"/>
              </w:rPr>
              <w:t>0.4</w:t>
            </w:r>
          </w:p>
        </w:tc>
        <w:tc>
          <w:tcPr>
            <w:tcW w:w="955" w:type="dxa"/>
            <w:shd w:val="clear" w:color="auto" w:fill="FFFFFF" w:themeFill="background1"/>
            <w:vAlign w:val="center"/>
          </w:tcPr>
          <w:p w:rsidR="00A70C30" w:rsidRPr="00710815" w:rsidRDefault="00A70C30" w:rsidP="007628DE">
            <w:pPr>
              <w:spacing w:before="120" w:after="0"/>
              <w:jc w:val="center"/>
              <w:rPr>
                <w:rFonts w:ascii="Times New Roman" w:hAnsi="Times New Roman" w:cs="Times New Roman"/>
                <w:sz w:val="24"/>
                <w:szCs w:val="24"/>
              </w:rPr>
            </w:pPr>
            <w:r w:rsidRPr="00710815">
              <w:rPr>
                <w:rFonts w:ascii="Times New Roman" w:hAnsi="Times New Roman" w:cs="Times New Roman"/>
                <w:sz w:val="24"/>
                <w:szCs w:val="24"/>
              </w:rPr>
              <w:t>585.8</w:t>
            </w:r>
          </w:p>
        </w:tc>
        <w:tc>
          <w:tcPr>
            <w:tcW w:w="955" w:type="dxa"/>
            <w:shd w:val="clear" w:color="auto" w:fill="FFFFFF" w:themeFill="background1"/>
            <w:vAlign w:val="center"/>
          </w:tcPr>
          <w:p w:rsidR="00A70C30" w:rsidRPr="00710815" w:rsidRDefault="00A70C30" w:rsidP="007628DE">
            <w:pPr>
              <w:spacing w:before="120" w:after="0"/>
              <w:jc w:val="center"/>
              <w:rPr>
                <w:rFonts w:ascii="Times New Roman" w:hAnsi="Times New Roman" w:cs="Times New Roman"/>
                <w:sz w:val="24"/>
                <w:szCs w:val="24"/>
              </w:rPr>
            </w:pPr>
            <w:r w:rsidRPr="00710815">
              <w:rPr>
                <w:rFonts w:ascii="Times New Roman" w:hAnsi="Times New Roman" w:cs="Times New Roman"/>
                <w:sz w:val="24"/>
                <w:szCs w:val="24"/>
              </w:rPr>
              <w:t>424.7</w:t>
            </w:r>
          </w:p>
        </w:tc>
        <w:tc>
          <w:tcPr>
            <w:tcW w:w="1155" w:type="dxa"/>
            <w:shd w:val="clear" w:color="auto" w:fill="FFFFFF" w:themeFill="background1"/>
            <w:vAlign w:val="center"/>
          </w:tcPr>
          <w:p w:rsidR="00A70C30" w:rsidRPr="00710815" w:rsidRDefault="00A70C30" w:rsidP="007628DE">
            <w:pPr>
              <w:spacing w:before="120" w:after="0"/>
              <w:jc w:val="center"/>
              <w:rPr>
                <w:rFonts w:ascii="Times New Roman" w:hAnsi="Times New Roman" w:cs="Times New Roman"/>
                <w:sz w:val="24"/>
                <w:szCs w:val="24"/>
              </w:rPr>
            </w:pPr>
            <w:r w:rsidRPr="00710815">
              <w:rPr>
                <w:rFonts w:ascii="Times New Roman" w:hAnsi="Times New Roman" w:cs="Times New Roman"/>
                <w:sz w:val="24"/>
                <w:szCs w:val="24"/>
              </w:rPr>
              <w:t>1.1182</w:t>
            </w:r>
          </w:p>
        </w:tc>
        <w:tc>
          <w:tcPr>
            <w:tcW w:w="1180" w:type="dxa"/>
            <w:shd w:val="clear" w:color="auto" w:fill="FFFFFF" w:themeFill="background1"/>
            <w:vAlign w:val="center"/>
          </w:tcPr>
          <w:p w:rsidR="00A70C30" w:rsidRPr="00710815" w:rsidRDefault="00A70C30" w:rsidP="007628DE">
            <w:pPr>
              <w:spacing w:before="120" w:after="0"/>
              <w:jc w:val="center"/>
              <w:rPr>
                <w:rFonts w:ascii="Times New Roman" w:hAnsi="Times New Roman" w:cs="Times New Roman"/>
                <w:sz w:val="24"/>
                <w:szCs w:val="24"/>
              </w:rPr>
            </w:pPr>
            <w:r w:rsidRPr="00710815">
              <w:rPr>
                <w:rFonts w:ascii="Times New Roman" w:hAnsi="Times New Roman" w:cs="Times New Roman"/>
                <w:sz w:val="24"/>
                <w:szCs w:val="24"/>
              </w:rPr>
              <w:t>1.8978</w:t>
            </w:r>
          </w:p>
        </w:tc>
        <w:tc>
          <w:tcPr>
            <w:tcW w:w="903" w:type="dxa"/>
            <w:shd w:val="clear" w:color="auto" w:fill="FFFFFF" w:themeFill="background1"/>
            <w:vAlign w:val="center"/>
          </w:tcPr>
          <w:p w:rsidR="00A70C30" w:rsidRPr="00710815" w:rsidRDefault="00A70C30" w:rsidP="007628DE">
            <w:pPr>
              <w:spacing w:before="120" w:after="0"/>
              <w:jc w:val="center"/>
              <w:rPr>
                <w:rFonts w:ascii="Times New Roman" w:hAnsi="Times New Roman" w:cs="Times New Roman"/>
                <w:sz w:val="24"/>
                <w:szCs w:val="24"/>
              </w:rPr>
            </w:pPr>
            <w:r w:rsidRPr="00710815">
              <w:rPr>
                <w:rFonts w:ascii="Times New Roman" w:hAnsi="Times New Roman" w:cs="Times New Roman"/>
                <w:sz w:val="24"/>
                <w:szCs w:val="24"/>
              </w:rPr>
              <w:t>3.861</w:t>
            </w:r>
          </w:p>
        </w:tc>
        <w:tc>
          <w:tcPr>
            <w:tcW w:w="901" w:type="dxa"/>
            <w:shd w:val="clear" w:color="auto" w:fill="FFFFFF" w:themeFill="background1"/>
            <w:vAlign w:val="center"/>
          </w:tcPr>
          <w:p w:rsidR="00A70C30" w:rsidRPr="00710815" w:rsidRDefault="00A70C30" w:rsidP="007628DE">
            <w:pPr>
              <w:spacing w:before="120" w:after="0"/>
              <w:jc w:val="center"/>
              <w:rPr>
                <w:rFonts w:ascii="Times New Roman" w:hAnsi="Times New Roman" w:cs="Times New Roman"/>
                <w:sz w:val="24"/>
                <w:szCs w:val="24"/>
              </w:rPr>
            </w:pPr>
            <w:r w:rsidRPr="00710815">
              <w:rPr>
                <w:rFonts w:ascii="Times New Roman" w:hAnsi="Times New Roman" w:cs="Times New Roman"/>
                <w:sz w:val="24"/>
                <w:szCs w:val="24"/>
              </w:rPr>
              <w:t>3.063</w:t>
            </w:r>
          </w:p>
        </w:tc>
      </w:tr>
      <w:tr w:rsidR="00A70C30" w:rsidRPr="00710815" w:rsidTr="007628DE">
        <w:trPr>
          <w:trHeight w:val="288"/>
          <w:jc w:val="center"/>
        </w:trPr>
        <w:tc>
          <w:tcPr>
            <w:tcW w:w="1151" w:type="dxa"/>
            <w:shd w:val="clear" w:color="auto" w:fill="FFFFFF" w:themeFill="background1"/>
            <w:vAlign w:val="center"/>
          </w:tcPr>
          <w:p w:rsidR="00A70C30" w:rsidRPr="00710815" w:rsidRDefault="00A70C30" w:rsidP="007628DE">
            <w:pPr>
              <w:spacing w:before="120" w:after="0"/>
              <w:jc w:val="center"/>
              <w:rPr>
                <w:rFonts w:ascii="Times New Roman" w:hAnsi="Times New Roman" w:cs="Times New Roman"/>
                <w:sz w:val="24"/>
                <w:szCs w:val="24"/>
              </w:rPr>
            </w:pPr>
            <w:r w:rsidRPr="00710815">
              <w:rPr>
                <w:rFonts w:ascii="Times New Roman" w:hAnsi="Times New Roman" w:cs="Times New Roman"/>
                <w:sz w:val="24"/>
                <w:szCs w:val="24"/>
              </w:rPr>
              <w:t>0.6</w:t>
            </w:r>
          </w:p>
        </w:tc>
        <w:tc>
          <w:tcPr>
            <w:tcW w:w="955" w:type="dxa"/>
            <w:shd w:val="clear" w:color="auto" w:fill="FFFFFF" w:themeFill="background1"/>
            <w:vAlign w:val="center"/>
          </w:tcPr>
          <w:p w:rsidR="00A70C30" w:rsidRPr="00710815" w:rsidRDefault="00A70C30" w:rsidP="007628DE">
            <w:pPr>
              <w:spacing w:before="120" w:after="0"/>
              <w:jc w:val="center"/>
              <w:rPr>
                <w:rFonts w:ascii="Times New Roman" w:hAnsi="Times New Roman" w:cs="Times New Roman"/>
                <w:sz w:val="24"/>
                <w:szCs w:val="24"/>
              </w:rPr>
            </w:pPr>
            <w:r w:rsidRPr="00710815">
              <w:rPr>
                <w:rFonts w:ascii="Times New Roman" w:hAnsi="Times New Roman" w:cs="Times New Roman"/>
                <w:sz w:val="24"/>
                <w:szCs w:val="24"/>
              </w:rPr>
              <w:t>597.2</w:t>
            </w:r>
          </w:p>
        </w:tc>
        <w:tc>
          <w:tcPr>
            <w:tcW w:w="955" w:type="dxa"/>
            <w:shd w:val="clear" w:color="auto" w:fill="FFFFFF" w:themeFill="background1"/>
            <w:vAlign w:val="center"/>
          </w:tcPr>
          <w:p w:rsidR="00A70C30" w:rsidRPr="00710815" w:rsidRDefault="00A70C30" w:rsidP="007628DE">
            <w:pPr>
              <w:spacing w:before="120" w:after="0"/>
              <w:jc w:val="center"/>
              <w:rPr>
                <w:rFonts w:ascii="Times New Roman" w:hAnsi="Times New Roman" w:cs="Times New Roman"/>
                <w:sz w:val="24"/>
                <w:szCs w:val="24"/>
              </w:rPr>
            </w:pPr>
            <w:r w:rsidRPr="00710815">
              <w:rPr>
                <w:rFonts w:ascii="Times New Roman" w:hAnsi="Times New Roman" w:cs="Times New Roman"/>
                <w:sz w:val="24"/>
                <w:szCs w:val="24"/>
              </w:rPr>
              <w:t>447.2</w:t>
            </w:r>
          </w:p>
        </w:tc>
        <w:tc>
          <w:tcPr>
            <w:tcW w:w="1155" w:type="dxa"/>
            <w:shd w:val="clear" w:color="auto" w:fill="FFFFFF" w:themeFill="background1"/>
            <w:vAlign w:val="center"/>
          </w:tcPr>
          <w:p w:rsidR="00A70C30" w:rsidRPr="00710815" w:rsidRDefault="00A70C30" w:rsidP="007628DE">
            <w:pPr>
              <w:spacing w:before="120" w:after="0"/>
              <w:jc w:val="center"/>
              <w:rPr>
                <w:rFonts w:ascii="Times New Roman" w:hAnsi="Times New Roman" w:cs="Times New Roman"/>
                <w:sz w:val="24"/>
                <w:szCs w:val="24"/>
              </w:rPr>
            </w:pPr>
            <w:r w:rsidRPr="00710815">
              <w:rPr>
                <w:rFonts w:ascii="Times New Roman" w:hAnsi="Times New Roman" w:cs="Times New Roman"/>
                <w:sz w:val="24"/>
                <w:szCs w:val="24"/>
              </w:rPr>
              <w:t>1.2399</w:t>
            </w:r>
          </w:p>
        </w:tc>
        <w:tc>
          <w:tcPr>
            <w:tcW w:w="1180" w:type="dxa"/>
            <w:shd w:val="clear" w:color="auto" w:fill="FFFFFF" w:themeFill="background1"/>
            <w:vAlign w:val="center"/>
          </w:tcPr>
          <w:p w:rsidR="00A70C30" w:rsidRPr="00710815" w:rsidRDefault="00A70C30" w:rsidP="007628DE">
            <w:pPr>
              <w:spacing w:before="120" w:after="0"/>
              <w:jc w:val="center"/>
              <w:rPr>
                <w:rFonts w:ascii="Times New Roman" w:hAnsi="Times New Roman" w:cs="Times New Roman"/>
                <w:sz w:val="24"/>
                <w:szCs w:val="24"/>
              </w:rPr>
            </w:pPr>
            <w:r w:rsidRPr="00710815">
              <w:rPr>
                <w:rFonts w:ascii="Times New Roman" w:hAnsi="Times New Roman" w:cs="Times New Roman"/>
                <w:sz w:val="24"/>
                <w:szCs w:val="24"/>
              </w:rPr>
              <w:t>2.0884</w:t>
            </w:r>
          </w:p>
        </w:tc>
        <w:tc>
          <w:tcPr>
            <w:tcW w:w="903" w:type="dxa"/>
            <w:shd w:val="clear" w:color="auto" w:fill="FFFFFF" w:themeFill="background1"/>
            <w:vAlign w:val="center"/>
          </w:tcPr>
          <w:p w:rsidR="00A70C30" w:rsidRPr="00710815" w:rsidRDefault="00A70C30" w:rsidP="007628DE">
            <w:pPr>
              <w:spacing w:before="120" w:after="0"/>
              <w:jc w:val="center"/>
              <w:rPr>
                <w:rFonts w:ascii="Times New Roman" w:hAnsi="Times New Roman" w:cs="Times New Roman"/>
                <w:sz w:val="24"/>
                <w:szCs w:val="24"/>
              </w:rPr>
            </w:pPr>
            <w:r w:rsidRPr="00710815">
              <w:rPr>
                <w:rFonts w:ascii="Times New Roman" w:hAnsi="Times New Roman" w:cs="Times New Roman"/>
                <w:sz w:val="24"/>
                <w:szCs w:val="24"/>
              </w:rPr>
              <w:t>3.859</w:t>
            </w:r>
          </w:p>
        </w:tc>
        <w:tc>
          <w:tcPr>
            <w:tcW w:w="901" w:type="dxa"/>
            <w:shd w:val="clear" w:color="auto" w:fill="FFFFFF" w:themeFill="background1"/>
            <w:vAlign w:val="center"/>
          </w:tcPr>
          <w:p w:rsidR="00A70C30" w:rsidRPr="00710815" w:rsidRDefault="00A70C30" w:rsidP="007628DE">
            <w:pPr>
              <w:spacing w:before="120" w:after="0"/>
              <w:jc w:val="center"/>
              <w:rPr>
                <w:rFonts w:ascii="Times New Roman" w:hAnsi="Times New Roman" w:cs="Times New Roman"/>
                <w:sz w:val="24"/>
                <w:szCs w:val="24"/>
              </w:rPr>
            </w:pPr>
            <w:r w:rsidRPr="00710815">
              <w:rPr>
                <w:rFonts w:ascii="Times New Roman" w:hAnsi="Times New Roman" w:cs="Times New Roman"/>
                <w:sz w:val="24"/>
                <w:szCs w:val="24"/>
              </w:rPr>
              <w:t>3.063</w:t>
            </w:r>
          </w:p>
        </w:tc>
      </w:tr>
      <w:tr w:rsidR="00A70C30" w:rsidRPr="00710815" w:rsidTr="007628DE">
        <w:trPr>
          <w:trHeight w:val="288"/>
          <w:jc w:val="center"/>
        </w:trPr>
        <w:tc>
          <w:tcPr>
            <w:tcW w:w="1151" w:type="dxa"/>
            <w:shd w:val="clear" w:color="auto" w:fill="FFFFFF" w:themeFill="background1"/>
            <w:vAlign w:val="center"/>
          </w:tcPr>
          <w:p w:rsidR="00A70C30" w:rsidRPr="00710815" w:rsidRDefault="00A70C30" w:rsidP="007628DE">
            <w:pPr>
              <w:spacing w:before="120" w:after="0"/>
              <w:jc w:val="center"/>
              <w:rPr>
                <w:rFonts w:ascii="Times New Roman" w:hAnsi="Times New Roman" w:cs="Times New Roman"/>
                <w:sz w:val="24"/>
                <w:szCs w:val="24"/>
              </w:rPr>
            </w:pPr>
            <w:r w:rsidRPr="00710815">
              <w:rPr>
                <w:rFonts w:ascii="Times New Roman" w:hAnsi="Times New Roman" w:cs="Times New Roman"/>
                <w:sz w:val="24"/>
                <w:szCs w:val="24"/>
              </w:rPr>
              <w:t>0.8</w:t>
            </w:r>
          </w:p>
        </w:tc>
        <w:tc>
          <w:tcPr>
            <w:tcW w:w="955" w:type="dxa"/>
            <w:shd w:val="clear" w:color="auto" w:fill="FFFFFF" w:themeFill="background1"/>
            <w:vAlign w:val="center"/>
          </w:tcPr>
          <w:p w:rsidR="00A70C30" w:rsidRPr="00710815" w:rsidRDefault="00A70C30" w:rsidP="007628DE">
            <w:pPr>
              <w:spacing w:before="120" w:after="0"/>
              <w:jc w:val="center"/>
              <w:rPr>
                <w:rFonts w:ascii="Times New Roman" w:hAnsi="Times New Roman" w:cs="Times New Roman"/>
                <w:sz w:val="24"/>
                <w:szCs w:val="24"/>
              </w:rPr>
            </w:pPr>
            <w:r w:rsidRPr="00710815">
              <w:rPr>
                <w:rFonts w:ascii="Times New Roman" w:hAnsi="Times New Roman" w:cs="Times New Roman"/>
                <w:sz w:val="24"/>
                <w:szCs w:val="24"/>
              </w:rPr>
              <w:t>603.9</w:t>
            </w:r>
          </w:p>
        </w:tc>
        <w:tc>
          <w:tcPr>
            <w:tcW w:w="955" w:type="dxa"/>
            <w:shd w:val="clear" w:color="auto" w:fill="FFFFFF" w:themeFill="background1"/>
            <w:vAlign w:val="center"/>
          </w:tcPr>
          <w:p w:rsidR="00A70C30" w:rsidRPr="00710815" w:rsidRDefault="00A70C30" w:rsidP="007628DE">
            <w:pPr>
              <w:spacing w:before="120" w:after="0"/>
              <w:jc w:val="center"/>
              <w:rPr>
                <w:rFonts w:ascii="Times New Roman" w:hAnsi="Times New Roman" w:cs="Times New Roman"/>
                <w:sz w:val="24"/>
                <w:szCs w:val="24"/>
              </w:rPr>
            </w:pPr>
            <w:r w:rsidRPr="00710815">
              <w:rPr>
                <w:rFonts w:ascii="Times New Roman" w:hAnsi="Times New Roman" w:cs="Times New Roman"/>
                <w:sz w:val="24"/>
                <w:szCs w:val="24"/>
              </w:rPr>
              <w:t>474.2</w:t>
            </w:r>
          </w:p>
        </w:tc>
        <w:tc>
          <w:tcPr>
            <w:tcW w:w="1155" w:type="dxa"/>
            <w:shd w:val="clear" w:color="auto" w:fill="FFFFFF" w:themeFill="background1"/>
            <w:vAlign w:val="center"/>
          </w:tcPr>
          <w:p w:rsidR="00A70C30" w:rsidRPr="00710815" w:rsidRDefault="00A70C30" w:rsidP="007628DE">
            <w:pPr>
              <w:spacing w:before="120" w:after="0"/>
              <w:jc w:val="center"/>
              <w:rPr>
                <w:rFonts w:ascii="Times New Roman" w:hAnsi="Times New Roman" w:cs="Times New Roman"/>
                <w:sz w:val="24"/>
                <w:szCs w:val="24"/>
              </w:rPr>
            </w:pPr>
            <w:r w:rsidRPr="00710815">
              <w:rPr>
                <w:rFonts w:ascii="Times New Roman" w:hAnsi="Times New Roman" w:cs="Times New Roman"/>
                <w:sz w:val="24"/>
                <w:szCs w:val="24"/>
              </w:rPr>
              <w:t>1.3937</w:t>
            </w:r>
          </w:p>
        </w:tc>
        <w:tc>
          <w:tcPr>
            <w:tcW w:w="1180" w:type="dxa"/>
            <w:shd w:val="clear" w:color="auto" w:fill="FFFFFF" w:themeFill="background1"/>
            <w:vAlign w:val="center"/>
          </w:tcPr>
          <w:p w:rsidR="00A70C30" w:rsidRPr="00710815" w:rsidRDefault="00A70C30" w:rsidP="007628DE">
            <w:pPr>
              <w:spacing w:before="120" w:after="0"/>
              <w:jc w:val="center"/>
              <w:rPr>
                <w:rFonts w:ascii="Times New Roman" w:hAnsi="Times New Roman" w:cs="Times New Roman"/>
                <w:sz w:val="24"/>
                <w:szCs w:val="24"/>
              </w:rPr>
            </w:pPr>
            <w:r w:rsidRPr="00710815">
              <w:rPr>
                <w:rFonts w:ascii="Times New Roman" w:hAnsi="Times New Roman" w:cs="Times New Roman"/>
                <w:sz w:val="24"/>
                <w:szCs w:val="24"/>
              </w:rPr>
              <w:t>2.3203</w:t>
            </w:r>
          </w:p>
        </w:tc>
        <w:tc>
          <w:tcPr>
            <w:tcW w:w="903" w:type="dxa"/>
            <w:shd w:val="clear" w:color="auto" w:fill="FFFFFF" w:themeFill="background1"/>
            <w:vAlign w:val="center"/>
          </w:tcPr>
          <w:p w:rsidR="00A70C30" w:rsidRPr="00710815" w:rsidRDefault="00A70C30" w:rsidP="007628DE">
            <w:pPr>
              <w:spacing w:before="120" w:after="0"/>
              <w:jc w:val="center"/>
              <w:rPr>
                <w:rFonts w:ascii="Times New Roman" w:hAnsi="Times New Roman" w:cs="Times New Roman"/>
                <w:sz w:val="24"/>
                <w:szCs w:val="24"/>
              </w:rPr>
            </w:pPr>
            <w:r w:rsidRPr="00710815">
              <w:rPr>
                <w:rFonts w:ascii="Times New Roman" w:hAnsi="Times New Roman" w:cs="Times New Roman"/>
                <w:sz w:val="24"/>
                <w:szCs w:val="24"/>
              </w:rPr>
              <w:t>3.857</w:t>
            </w:r>
          </w:p>
        </w:tc>
        <w:tc>
          <w:tcPr>
            <w:tcW w:w="901" w:type="dxa"/>
            <w:shd w:val="clear" w:color="auto" w:fill="FFFFFF" w:themeFill="background1"/>
            <w:vAlign w:val="center"/>
          </w:tcPr>
          <w:p w:rsidR="00A70C30" w:rsidRPr="00710815" w:rsidRDefault="00A70C30" w:rsidP="007628DE">
            <w:pPr>
              <w:spacing w:before="120" w:after="0"/>
              <w:jc w:val="center"/>
              <w:rPr>
                <w:rFonts w:ascii="Times New Roman" w:hAnsi="Times New Roman" w:cs="Times New Roman"/>
                <w:sz w:val="24"/>
                <w:szCs w:val="24"/>
              </w:rPr>
            </w:pPr>
            <w:r w:rsidRPr="00710815">
              <w:rPr>
                <w:rFonts w:ascii="Times New Roman" w:hAnsi="Times New Roman" w:cs="Times New Roman"/>
                <w:sz w:val="24"/>
                <w:szCs w:val="24"/>
              </w:rPr>
              <w:t>3.062</w:t>
            </w:r>
          </w:p>
        </w:tc>
      </w:tr>
      <w:tr w:rsidR="00A70C30" w:rsidRPr="00710815" w:rsidTr="007628DE">
        <w:trPr>
          <w:trHeight w:val="288"/>
          <w:jc w:val="center"/>
        </w:trPr>
        <w:tc>
          <w:tcPr>
            <w:tcW w:w="1151" w:type="dxa"/>
            <w:shd w:val="clear" w:color="auto" w:fill="FFFFFF" w:themeFill="background1"/>
            <w:vAlign w:val="center"/>
          </w:tcPr>
          <w:p w:rsidR="00A70C30" w:rsidRPr="00710815" w:rsidRDefault="00A70C30" w:rsidP="007628DE">
            <w:pPr>
              <w:spacing w:before="120" w:after="0"/>
              <w:jc w:val="center"/>
              <w:rPr>
                <w:rFonts w:ascii="Times New Roman" w:hAnsi="Times New Roman" w:cs="Times New Roman"/>
                <w:sz w:val="24"/>
                <w:szCs w:val="24"/>
              </w:rPr>
            </w:pPr>
            <w:r w:rsidRPr="00710815">
              <w:rPr>
                <w:rFonts w:ascii="Times New Roman" w:hAnsi="Times New Roman" w:cs="Times New Roman"/>
                <w:sz w:val="24"/>
                <w:szCs w:val="24"/>
              </w:rPr>
              <w:t>1.0</w:t>
            </w:r>
          </w:p>
        </w:tc>
        <w:tc>
          <w:tcPr>
            <w:tcW w:w="955" w:type="dxa"/>
            <w:shd w:val="clear" w:color="auto" w:fill="FFFFFF" w:themeFill="background1"/>
            <w:vAlign w:val="center"/>
          </w:tcPr>
          <w:p w:rsidR="00A70C30" w:rsidRPr="00710815" w:rsidRDefault="00A70C30" w:rsidP="007628DE">
            <w:pPr>
              <w:spacing w:before="120" w:after="0"/>
              <w:jc w:val="center"/>
              <w:rPr>
                <w:rFonts w:ascii="Times New Roman" w:hAnsi="Times New Roman" w:cs="Times New Roman"/>
                <w:sz w:val="24"/>
                <w:szCs w:val="24"/>
              </w:rPr>
            </w:pPr>
            <w:r w:rsidRPr="00710815">
              <w:rPr>
                <w:rFonts w:ascii="Times New Roman" w:hAnsi="Times New Roman" w:cs="Times New Roman"/>
                <w:sz w:val="24"/>
                <w:szCs w:val="24"/>
              </w:rPr>
              <w:t>610.5</w:t>
            </w:r>
          </w:p>
        </w:tc>
        <w:tc>
          <w:tcPr>
            <w:tcW w:w="955" w:type="dxa"/>
            <w:shd w:val="clear" w:color="auto" w:fill="FFFFFF" w:themeFill="background1"/>
            <w:vAlign w:val="center"/>
          </w:tcPr>
          <w:p w:rsidR="00A70C30" w:rsidRPr="00710815" w:rsidRDefault="00A70C30" w:rsidP="007628DE">
            <w:pPr>
              <w:spacing w:before="120" w:after="0"/>
              <w:jc w:val="center"/>
              <w:rPr>
                <w:rFonts w:ascii="Times New Roman" w:hAnsi="Times New Roman" w:cs="Times New Roman"/>
                <w:sz w:val="24"/>
                <w:szCs w:val="24"/>
              </w:rPr>
            </w:pPr>
            <w:r w:rsidRPr="00710815">
              <w:rPr>
                <w:rFonts w:ascii="Times New Roman" w:hAnsi="Times New Roman" w:cs="Times New Roman"/>
                <w:sz w:val="24"/>
                <w:szCs w:val="24"/>
              </w:rPr>
              <w:t>491.9</w:t>
            </w:r>
          </w:p>
        </w:tc>
        <w:tc>
          <w:tcPr>
            <w:tcW w:w="1155" w:type="dxa"/>
            <w:shd w:val="clear" w:color="auto" w:fill="FFFFFF" w:themeFill="background1"/>
            <w:vAlign w:val="center"/>
          </w:tcPr>
          <w:p w:rsidR="00A70C30" w:rsidRPr="00710815" w:rsidRDefault="00A70C30" w:rsidP="007628DE">
            <w:pPr>
              <w:spacing w:before="120" w:after="0"/>
              <w:jc w:val="center"/>
              <w:rPr>
                <w:rFonts w:ascii="Times New Roman" w:hAnsi="Times New Roman" w:cs="Times New Roman"/>
                <w:sz w:val="24"/>
                <w:szCs w:val="24"/>
              </w:rPr>
            </w:pPr>
            <w:r w:rsidRPr="00710815">
              <w:rPr>
                <w:rFonts w:ascii="Times New Roman" w:hAnsi="Times New Roman" w:cs="Times New Roman"/>
                <w:sz w:val="24"/>
                <w:szCs w:val="24"/>
              </w:rPr>
              <w:t>1.4999</w:t>
            </w:r>
          </w:p>
        </w:tc>
        <w:tc>
          <w:tcPr>
            <w:tcW w:w="1180" w:type="dxa"/>
            <w:shd w:val="clear" w:color="auto" w:fill="FFFFFF" w:themeFill="background1"/>
            <w:vAlign w:val="center"/>
          </w:tcPr>
          <w:p w:rsidR="00A70C30" w:rsidRPr="00710815" w:rsidRDefault="00A70C30" w:rsidP="007628DE">
            <w:pPr>
              <w:spacing w:before="120" w:after="0"/>
              <w:jc w:val="center"/>
              <w:rPr>
                <w:rFonts w:ascii="Times New Roman" w:hAnsi="Times New Roman" w:cs="Times New Roman"/>
                <w:sz w:val="24"/>
                <w:szCs w:val="24"/>
              </w:rPr>
            </w:pPr>
            <w:r w:rsidRPr="00710815">
              <w:rPr>
                <w:rFonts w:ascii="Times New Roman" w:hAnsi="Times New Roman" w:cs="Times New Roman"/>
                <w:sz w:val="24"/>
                <w:szCs w:val="24"/>
              </w:rPr>
              <w:t>2.4789</w:t>
            </w:r>
          </w:p>
        </w:tc>
        <w:tc>
          <w:tcPr>
            <w:tcW w:w="903" w:type="dxa"/>
            <w:shd w:val="clear" w:color="auto" w:fill="FFFFFF" w:themeFill="background1"/>
            <w:vAlign w:val="center"/>
          </w:tcPr>
          <w:p w:rsidR="00A70C30" w:rsidRPr="00710815" w:rsidRDefault="00A70C30" w:rsidP="007628DE">
            <w:pPr>
              <w:spacing w:before="120" w:after="0"/>
              <w:jc w:val="center"/>
              <w:rPr>
                <w:rFonts w:ascii="Times New Roman" w:hAnsi="Times New Roman" w:cs="Times New Roman"/>
                <w:sz w:val="24"/>
                <w:szCs w:val="24"/>
              </w:rPr>
            </w:pPr>
            <w:r w:rsidRPr="00710815">
              <w:rPr>
                <w:rFonts w:ascii="Times New Roman" w:hAnsi="Times New Roman" w:cs="Times New Roman"/>
                <w:sz w:val="24"/>
                <w:szCs w:val="24"/>
              </w:rPr>
              <w:t>3.855</w:t>
            </w:r>
          </w:p>
        </w:tc>
        <w:tc>
          <w:tcPr>
            <w:tcW w:w="901" w:type="dxa"/>
            <w:shd w:val="clear" w:color="auto" w:fill="FFFFFF" w:themeFill="background1"/>
            <w:vAlign w:val="center"/>
          </w:tcPr>
          <w:p w:rsidR="00A70C30" w:rsidRPr="00710815" w:rsidRDefault="00A70C30" w:rsidP="007628DE">
            <w:pPr>
              <w:spacing w:before="120" w:after="0"/>
              <w:jc w:val="center"/>
              <w:rPr>
                <w:rFonts w:ascii="Times New Roman" w:hAnsi="Times New Roman" w:cs="Times New Roman"/>
                <w:sz w:val="24"/>
                <w:szCs w:val="24"/>
              </w:rPr>
            </w:pPr>
            <w:r w:rsidRPr="00710815">
              <w:rPr>
                <w:rFonts w:ascii="Times New Roman" w:hAnsi="Times New Roman" w:cs="Times New Roman"/>
                <w:sz w:val="24"/>
                <w:szCs w:val="24"/>
              </w:rPr>
              <w:t>3.061</w:t>
            </w:r>
          </w:p>
        </w:tc>
      </w:tr>
    </w:tbl>
    <w:p w:rsidR="006D485B" w:rsidRPr="000D48A8" w:rsidRDefault="006D485B" w:rsidP="00A70C30">
      <w:pPr>
        <w:autoSpaceDE w:val="0"/>
        <w:autoSpaceDN w:val="0"/>
        <w:adjustRightInd w:val="0"/>
        <w:spacing w:before="240" w:after="0" w:line="360" w:lineRule="auto"/>
        <w:jc w:val="both"/>
        <w:rPr>
          <w:rFonts w:ascii="Times New Roman" w:hAnsi="Times New Roman" w:cs="Times New Roman"/>
          <w:sz w:val="24"/>
          <w:szCs w:val="24"/>
        </w:rPr>
      </w:pPr>
      <w:r w:rsidRPr="000D48A8">
        <w:rPr>
          <w:rFonts w:ascii="Times New Roman" w:hAnsi="Times New Roman" w:cs="Times New Roman"/>
          <w:sz w:val="24"/>
          <w:szCs w:val="24"/>
        </w:rPr>
        <w:t xml:space="preserve">The force constants corresponding to the tetrahedral and octahedral complexes are calculated by using the standard formulae given below: </w:t>
      </w:r>
      <w:r w:rsidRPr="000D48A8">
        <w:rPr>
          <w:rFonts w:ascii="Times New Roman" w:hAnsi="Times New Roman" w:cs="Times New Roman"/>
          <w:sz w:val="24"/>
          <w:szCs w:val="24"/>
          <w:vertAlign w:val="superscript"/>
        </w:rPr>
        <w:t>17</w:t>
      </w:r>
    </w:p>
    <w:p w:rsidR="006D485B" w:rsidRPr="000D48A8" w:rsidRDefault="00F740C6" w:rsidP="006D485B">
      <w:pPr>
        <w:autoSpaceDE w:val="0"/>
        <w:autoSpaceDN w:val="0"/>
        <w:adjustRightInd w:val="0"/>
        <w:spacing w:after="0" w:line="360" w:lineRule="auto"/>
        <w:jc w:val="center"/>
        <w:rPr>
          <w:rFonts w:ascii="Times New Roman" w:hAnsi="Times New Roman" w:cs="Times New Roman"/>
          <w:sz w:val="24"/>
          <w:szCs w:val="24"/>
        </w:rPr>
      </w:pPr>
      <m:oMath>
        <m:sSub>
          <m:sSubPr>
            <m:ctrlPr>
              <w:rPr>
                <w:rFonts w:ascii="Cambria Math" w:hAnsi="Times New Roman"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t</m:t>
            </m:r>
          </m:sub>
        </m:sSub>
        <m:r>
          <w:rPr>
            <w:rFonts w:ascii="Cambria Math" w:hAnsi="Times New Roman" w:cs="Times New Roman"/>
            <w:sz w:val="24"/>
            <w:szCs w:val="24"/>
          </w:rPr>
          <m:t>=7.62</m:t>
        </m:r>
        <m:r>
          <w:rPr>
            <w:rFonts w:ascii="Cambria Math" w:hAnsi="Cambria Math"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M</m:t>
            </m:r>
          </m:e>
          <m:sub>
            <m:r>
              <w:rPr>
                <w:rFonts w:ascii="Cambria Math" w:hAnsi="Times New Roman" w:cs="Times New Roman"/>
                <w:sz w:val="24"/>
                <w:szCs w:val="24"/>
              </w:rPr>
              <m:t>1</m:t>
            </m:r>
          </m:sub>
        </m:sSub>
        <m:r>
          <w:rPr>
            <w:rFonts w:ascii="Cambria Math" w:hAnsi="Cambria Math" w:cs="Times New Roman"/>
            <w:sz w:val="24"/>
            <w:szCs w:val="24"/>
          </w:rPr>
          <m:t>×</m:t>
        </m:r>
        <m:sSubSup>
          <m:sSubSupPr>
            <m:ctrlPr>
              <w:rPr>
                <w:rFonts w:ascii="Cambria Math" w:hAnsi="Times New Roman" w:cs="Times New Roman"/>
                <w:i/>
                <w:sz w:val="24"/>
                <w:szCs w:val="24"/>
              </w:rPr>
            </m:ctrlPr>
          </m:sSubSupPr>
          <m:e>
            <m:r>
              <w:rPr>
                <w:rFonts w:ascii="Cambria Math" w:hAnsi="Cambria Math" w:cs="Times New Roman"/>
                <w:sz w:val="24"/>
                <w:szCs w:val="24"/>
              </w:rPr>
              <m:t>υ</m:t>
            </m:r>
          </m:e>
          <m:sub>
            <m:r>
              <w:rPr>
                <w:rFonts w:ascii="Cambria Math" w:hAnsi="Times New Roman" w:cs="Times New Roman"/>
                <w:sz w:val="24"/>
                <w:szCs w:val="24"/>
              </w:rPr>
              <m:t>1</m:t>
            </m:r>
          </m:sub>
          <m:sup>
            <m:r>
              <w:rPr>
                <w:rFonts w:ascii="Cambria Math" w:hAnsi="Times New Roman" w:cs="Times New Roman"/>
                <w:sz w:val="24"/>
                <w:szCs w:val="24"/>
              </w:rPr>
              <m:t>2</m:t>
            </m:r>
          </m:sup>
        </m:sSubSup>
        <m:r>
          <w:rPr>
            <w:rFonts w:ascii="Cambria Math" w:hAnsi="Cambria Math" w:cs="Times New Roman"/>
            <w:sz w:val="24"/>
            <w:szCs w:val="24"/>
          </w:rPr>
          <m:t>×</m:t>
        </m:r>
        <m:r>
          <w:rPr>
            <w:rFonts w:ascii="Cambria Math" w:hAnsi="Times New Roman" w:cs="Times New Roman"/>
            <w:sz w:val="24"/>
            <w:szCs w:val="24"/>
          </w:rPr>
          <m:t xml:space="preserve"> </m:t>
        </m:r>
        <m:sSup>
          <m:sSupPr>
            <m:ctrlPr>
              <w:rPr>
                <w:rFonts w:ascii="Cambria Math" w:hAnsi="Times New Roman" w:cs="Times New Roman"/>
                <w:i/>
                <w:sz w:val="24"/>
                <w:szCs w:val="24"/>
              </w:rPr>
            </m:ctrlPr>
          </m:sSupPr>
          <m:e>
            <m:r>
              <w:rPr>
                <w:rFonts w:ascii="Cambria Math" w:hAnsi="Times New Roman" w:cs="Times New Roman"/>
                <w:sz w:val="24"/>
                <w:szCs w:val="24"/>
              </w:rPr>
              <m:t>10</m:t>
            </m:r>
          </m:e>
          <m:sup>
            <m:r>
              <w:rPr>
                <w:rFonts w:ascii="Cambria Math" w:hAnsi="Cambria Math" w:cs="Times New Roman"/>
                <w:sz w:val="24"/>
                <w:szCs w:val="24"/>
              </w:rPr>
              <m:t>-</m:t>
            </m:r>
            <m:r>
              <w:rPr>
                <w:rFonts w:ascii="Cambria Math" w:hAnsi="Times New Roman" w:cs="Times New Roman"/>
                <w:sz w:val="24"/>
                <w:szCs w:val="24"/>
              </w:rPr>
              <m:t>2</m:t>
            </m:r>
          </m:sup>
        </m:sSup>
      </m:oMath>
      <w:r w:rsidR="006D485B" w:rsidRPr="000D48A8">
        <w:rPr>
          <w:rFonts w:ascii="Times New Roman" w:hAnsi="Times New Roman" w:cs="Times New Roman"/>
          <w:sz w:val="24"/>
          <w:szCs w:val="24"/>
        </w:rPr>
        <w:tab/>
      </w:r>
      <w:r w:rsidR="006D485B" w:rsidRPr="000D48A8">
        <w:rPr>
          <w:rFonts w:ascii="Times New Roman" w:hAnsi="Times New Roman" w:cs="Times New Roman"/>
          <w:sz w:val="24"/>
          <w:szCs w:val="24"/>
        </w:rPr>
        <w:tab/>
      </w:r>
      <w:r w:rsidR="006D485B" w:rsidRPr="000D48A8">
        <w:rPr>
          <w:rFonts w:ascii="Times New Roman" w:hAnsi="Times New Roman" w:cs="Times New Roman"/>
          <w:sz w:val="24"/>
          <w:szCs w:val="24"/>
        </w:rPr>
        <w:tab/>
        <w:t>(12)</w:t>
      </w:r>
    </w:p>
    <w:p w:rsidR="006D485B" w:rsidRPr="000D48A8" w:rsidRDefault="00F740C6" w:rsidP="006D485B">
      <w:pPr>
        <w:autoSpaceDE w:val="0"/>
        <w:autoSpaceDN w:val="0"/>
        <w:adjustRightInd w:val="0"/>
        <w:spacing w:after="0" w:line="360" w:lineRule="auto"/>
        <w:jc w:val="center"/>
        <w:rPr>
          <w:rFonts w:ascii="Times New Roman" w:hAnsi="Times New Roman" w:cs="Times New Roman"/>
          <w:sz w:val="24"/>
          <w:szCs w:val="24"/>
        </w:rPr>
      </w:pPr>
      <m:oMath>
        <m:sSub>
          <m:sSubPr>
            <m:ctrlPr>
              <w:rPr>
                <w:rFonts w:ascii="Cambria Math" w:hAnsi="Times New Roman"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o</m:t>
            </m:r>
          </m:sub>
        </m:sSub>
        <m:r>
          <w:rPr>
            <w:rFonts w:ascii="Cambria Math" w:hAnsi="Times New Roman" w:cs="Times New Roman"/>
            <w:sz w:val="24"/>
            <w:szCs w:val="24"/>
          </w:rPr>
          <m:t>=10.62</m:t>
        </m:r>
        <m:r>
          <w:rPr>
            <w:rFonts w:ascii="Cambria Math" w:hAnsi="Cambria Math" w:cs="Times New Roman"/>
            <w:sz w:val="24"/>
            <w:szCs w:val="24"/>
          </w:rPr>
          <m:t>×</m:t>
        </m:r>
        <m:f>
          <m:fPr>
            <m:ctrlPr>
              <w:rPr>
                <w:rFonts w:ascii="Cambria Math" w:hAnsi="Times New Roman" w:cs="Times New Roman"/>
                <w:i/>
                <w:sz w:val="24"/>
                <w:szCs w:val="24"/>
              </w:rPr>
            </m:ctrlPr>
          </m:fPr>
          <m:num>
            <m:sSub>
              <m:sSubPr>
                <m:ctrlPr>
                  <w:rPr>
                    <w:rFonts w:ascii="Cambria Math" w:hAnsi="Times New Roman" w:cs="Times New Roman"/>
                    <w:i/>
                    <w:sz w:val="24"/>
                    <w:szCs w:val="24"/>
                  </w:rPr>
                </m:ctrlPr>
              </m:sSubPr>
              <m:e>
                <m:r>
                  <w:rPr>
                    <w:rFonts w:ascii="Cambria Math" w:hAnsi="Cambria Math" w:cs="Times New Roman"/>
                    <w:sz w:val="24"/>
                    <w:szCs w:val="24"/>
                  </w:rPr>
                  <m:t>M</m:t>
                </m:r>
              </m:e>
              <m:sub>
                <m:r>
                  <w:rPr>
                    <w:rFonts w:ascii="Cambria Math" w:hAnsi="Times New Roman" w:cs="Times New Roman"/>
                    <w:sz w:val="24"/>
                    <w:szCs w:val="24"/>
                  </w:rPr>
                  <m:t>2</m:t>
                </m:r>
              </m:sub>
            </m:sSub>
          </m:num>
          <m:den>
            <m:r>
              <w:rPr>
                <w:rFonts w:ascii="Cambria Math" w:hAnsi="Times New Roman" w:cs="Times New Roman"/>
                <w:sz w:val="24"/>
                <w:szCs w:val="24"/>
              </w:rPr>
              <m:t>2</m:t>
            </m:r>
          </m:den>
        </m:f>
        <m:r>
          <w:rPr>
            <w:rFonts w:ascii="Cambria Math" w:hAnsi="Cambria Math" w:cs="Times New Roman"/>
            <w:sz w:val="24"/>
            <w:szCs w:val="24"/>
          </w:rPr>
          <m:t>×</m:t>
        </m:r>
        <m:sSubSup>
          <m:sSubSupPr>
            <m:ctrlPr>
              <w:rPr>
                <w:rFonts w:ascii="Cambria Math" w:hAnsi="Times New Roman" w:cs="Times New Roman"/>
                <w:i/>
                <w:sz w:val="24"/>
                <w:szCs w:val="24"/>
              </w:rPr>
            </m:ctrlPr>
          </m:sSubSupPr>
          <m:e>
            <m:r>
              <w:rPr>
                <w:rFonts w:ascii="Cambria Math" w:hAnsi="Cambria Math" w:cs="Times New Roman"/>
                <w:sz w:val="24"/>
                <w:szCs w:val="24"/>
              </w:rPr>
              <m:t>υ</m:t>
            </m:r>
          </m:e>
          <m:sub>
            <m:r>
              <w:rPr>
                <w:rFonts w:ascii="Cambria Math" w:hAnsi="Times New Roman" w:cs="Times New Roman"/>
                <w:sz w:val="24"/>
                <w:szCs w:val="24"/>
              </w:rPr>
              <m:t>2</m:t>
            </m:r>
          </m:sub>
          <m:sup>
            <m:r>
              <w:rPr>
                <w:rFonts w:ascii="Cambria Math" w:hAnsi="Times New Roman" w:cs="Times New Roman"/>
                <w:sz w:val="24"/>
                <w:szCs w:val="24"/>
              </w:rPr>
              <m:t>2</m:t>
            </m:r>
          </m:sup>
        </m:sSubSup>
        <m:r>
          <w:rPr>
            <w:rFonts w:ascii="Cambria Math" w:hAnsi="Cambria Math" w:cs="Times New Roman"/>
            <w:sz w:val="24"/>
            <w:szCs w:val="24"/>
          </w:rPr>
          <m:t>×</m:t>
        </m:r>
        <m:r>
          <w:rPr>
            <w:rFonts w:ascii="Cambria Math" w:hAnsi="Times New Roman" w:cs="Times New Roman"/>
            <w:sz w:val="24"/>
            <w:szCs w:val="24"/>
          </w:rPr>
          <m:t xml:space="preserve"> </m:t>
        </m:r>
        <m:sSup>
          <m:sSupPr>
            <m:ctrlPr>
              <w:rPr>
                <w:rFonts w:ascii="Cambria Math" w:hAnsi="Times New Roman" w:cs="Times New Roman"/>
                <w:i/>
                <w:sz w:val="24"/>
                <w:szCs w:val="24"/>
              </w:rPr>
            </m:ctrlPr>
          </m:sSupPr>
          <m:e>
            <m:r>
              <w:rPr>
                <w:rFonts w:ascii="Cambria Math" w:hAnsi="Times New Roman" w:cs="Times New Roman"/>
                <w:sz w:val="24"/>
                <w:szCs w:val="24"/>
              </w:rPr>
              <m:t>10</m:t>
            </m:r>
          </m:e>
          <m:sup>
            <m:r>
              <w:rPr>
                <w:rFonts w:ascii="Cambria Math" w:hAnsi="Cambria Math" w:cs="Times New Roman"/>
                <w:sz w:val="24"/>
                <w:szCs w:val="24"/>
              </w:rPr>
              <m:t>-</m:t>
            </m:r>
            <m:r>
              <w:rPr>
                <w:rFonts w:ascii="Cambria Math" w:hAnsi="Times New Roman" w:cs="Times New Roman"/>
                <w:sz w:val="24"/>
                <w:szCs w:val="24"/>
              </w:rPr>
              <m:t>2</m:t>
            </m:r>
          </m:sup>
        </m:sSup>
      </m:oMath>
      <w:r w:rsidR="006D485B" w:rsidRPr="000D48A8">
        <w:rPr>
          <w:rFonts w:ascii="Times New Roman" w:hAnsi="Times New Roman" w:cs="Times New Roman"/>
          <w:sz w:val="24"/>
          <w:szCs w:val="24"/>
        </w:rPr>
        <w:tab/>
      </w:r>
      <w:r w:rsidR="006D485B" w:rsidRPr="000D48A8">
        <w:rPr>
          <w:rFonts w:ascii="Times New Roman" w:hAnsi="Times New Roman" w:cs="Times New Roman"/>
          <w:sz w:val="24"/>
          <w:szCs w:val="24"/>
        </w:rPr>
        <w:tab/>
      </w:r>
      <w:r w:rsidR="006D485B" w:rsidRPr="000D48A8">
        <w:rPr>
          <w:rFonts w:ascii="Times New Roman" w:hAnsi="Times New Roman" w:cs="Times New Roman"/>
          <w:sz w:val="24"/>
          <w:szCs w:val="24"/>
        </w:rPr>
        <w:tab/>
        <w:t>(13)</w:t>
      </w:r>
    </w:p>
    <w:p w:rsidR="006D485B" w:rsidRPr="000D48A8" w:rsidRDefault="006D485B" w:rsidP="00A70C30">
      <w:pPr>
        <w:autoSpaceDE w:val="0"/>
        <w:autoSpaceDN w:val="0"/>
        <w:adjustRightInd w:val="0"/>
        <w:spacing w:after="0" w:line="360" w:lineRule="auto"/>
        <w:jc w:val="both"/>
        <w:rPr>
          <w:rFonts w:ascii="Times New Roman" w:hAnsi="Times New Roman" w:cs="Times New Roman"/>
          <w:sz w:val="24"/>
          <w:szCs w:val="24"/>
        </w:rPr>
      </w:pPr>
      <w:r w:rsidRPr="000D48A8">
        <w:rPr>
          <w:rFonts w:ascii="Times New Roman" w:hAnsi="Times New Roman" w:cs="Times New Roman"/>
          <w:sz w:val="24"/>
          <w:szCs w:val="24"/>
        </w:rPr>
        <w:lastRenderedPageBreak/>
        <w:t>Where</w:t>
      </w:r>
      <w:r>
        <w:rPr>
          <w:rFonts w:ascii="Times New Roman" w:hAnsi="Times New Roman" w:cs="Times New Roman"/>
          <w:sz w:val="24"/>
          <w:szCs w:val="24"/>
        </w:rPr>
        <w:t>,</w:t>
      </w:r>
      <w:r w:rsidRPr="000D48A8">
        <w:rPr>
          <w:rFonts w:ascii="Times New Roman" w:hAnsi="Times New Roman" w:cs="Times New Roman"/>
          <w:sz w:val="24"/>
          <w:szCs w:val="24"/>
        </w:rPr>
        <w:t xml:space="preserve"> K</w:t>
      </w:r>
      <w:r w:rsidRPr="000D48A8">
        <w:rPr>
          <w:rFonts w:ascii="Times New Roman" w:hAnsi="Times New Roman" w:cs="Times New Roman"/>
          <w:sz w:val="24"/>
          <w:szCs w:val="24"/>
          <w:vertAlign w:val="subscript"/>
        </w:rPr>
        <w:t>O</w:t>
      </w:r>
      <w:r w:rsidRPr="000D48A8">
        <w:rPr>
          <w:rFonts w:ascii="Times New Roman" w:hAnsi="Times New Roman" w:cs="Times New Roman"/>
          <w:sz w:val="24"/>
          <w:szCs w:val="24"/>
        </w:rPr>
        <w:t xml:space="preserve"> is the force constant on octahedral site, K</w:t>
      </w:r>
      <w:r w:rsidRPr="000D48A8">
        <w:rPr>
          <w:rFonts w:ascii="Times New Roman" w:hAnsi="Times New Roman" w:cs="Times New Roman"/>
          <w:sz w:val="24"/>
          <w:szCs w:val="24"/>
          <w:vertAlign w:val="subscript"/>
        </w:rPr>
        <w:t>t</w:t>
      </w:r>
      <w:r w:rsidRPr="000D48A8">
        <w:rPr>
          <w:rFonts w:ascii="Times New Roman" w:hAnsi="Times New Roman" w:cs="Times New Roman"/>
          <w:sz w:val="24"/>
          <w:szCs w:val="24"/>
        </w:rPr>
        <w:t xml:space="preserve"> is the force constant on tetrahedral site, M</w:t>
      </w:r>
      <w:r w:rsidRPr="000D48A8">
        <w:rPr>
          <w:rFonts w:ascii="Times New Roman" w:hAnsi="Times New Roman" w:cs="Times New Roman"/>
          <w:sz w:val="24"/>
          <w:szCs w:val="24"/>
          <w:vertAlign w:val="subscript"/>
        </w:rPr>
        <w:t>1</w:t>
      </w:r>
      <w:r w:rsidRPr="000D48A8">
        <w:rPr>
          <w:rFonts w:ascii="Times New Roman" w:hAnsi="Times New Roman" w:cs="Times New Roman"/>
          <w:position w:val="-10"/>
          <w:sz w:val="24"/>
          <w:szCs w:val="24"/>
        </w:rPr>
        <w:t xml:space="preserve"> </w:t>
      </w:r>
      <w:r w:rsidRPr="000D48A8">
        <w:rPr>
          <w:rFonts w:ascii="Times New Roman" w:hAnsi="Times New Roman" w:cs="Times New Roman"/>
          <w:sz w:val="24"/>
          <w:szCs w:val="24"/>
        </w:rPr>
        <w:t>molecular weight of tetrahedral site, M</w:t>
      </w:r>
      <w:r w:rsidRPr="000D48A8">
        <w:rPr>
          <w:rFonts w:ascii="Times New Roman" w:hAnsi="Times New Roman" w:cs="Times New Roman"/>
          <w:sz w:val="24"/>
          <w:szCs w:val="24"/>
          <w:vertAlign w:val="subscript"/>
        </w:rPr>
        <w:t>2</w:t>
      </w:r>
      <w:r w:rsidRPr="000D48A8">
        <w:rPr>
          <w:rFonts w:ascii="Times New Roman" w:hAnsi="Times New Roman" w:cs="Times New Roman"/>
          <w:position w:val="-10"/>
          <w:sz w:val="24"/>
          <w:szCs w:val="24"/>
        </w:rPr>
        <w:t xml:space="preserve"> </w:t>
      </w:r>
      <w:r w:rsidRPr="000D48A8">
        <w:rPr>
          <w:rFonts w:ascii="Times New Roman" w:hAnsi="Times New Roman" w:cs="Times New Roman"/>
          <w:sz w:val="24"/>
          <w:szCs w:val="24"/>
        </w:rPr>
        <w:t xml:space="preserve">molecular weight of octahedral site, </w:t>
      </w:r>
      <w:r w:rsidRPr="009E041F">
        <w:sym w:font="Symbol" w:char="F06E"/>
      </w:r>
      <w:r w:rsidRPr="000D48A8">
        <w:rPr>
          <w:rFonts w:ascii="Times New Roman" w:hAnsi="Times New Roman" w:cs="Times New Roman"/>
          <w:sz w:val="24"/>
          <w:szCs w:val="24"/>
          <w:vertAlign w:val="subscript"/>
        </w:rPr>
        <w:t xml:space="preserve">1 </w:t>
      </w:r>
      <w:r w:rsidRPr="000D48A8">
        <w:rPr>
          <w:rFonts w:ascii="Times New Roman" w:hAnsi="Times New Roman" w:cs="Times New Roman"/>
          <w:sz w:val="24"/>
          <w:szCs w:val="24"/>
        </w:rPr>
        <w:t xml:space="preserve">the corresponding center frequency on tetrahedral site, and </w:t>
      </w:r>
      <w:r w:rsidRPr="009E041F">
        <w:sym w:font="Symbol" w:char="F06E"/>
      </w:r>
      <w:r w:rsidRPr="000D48A8">
        <w:rPr>
          <w:rFonts w:ascii="Times New Roman" w:hAnsi="Times New Roman" w:cs="Times New Roman"/>
          <w:sz w:val="24"/>
          <w:szCs w:val="24"/>
          <w:vertAlign w:val="subscript"/>
        </w:rPr>
        <w:t xml:space="preserve">2 </w:t>
      </w:r>
      <w:r w:rsidRPr="000D48A8">
        <w:rPr>
          <w:rFonts w:ascii="Times New Roman" w:hAnsi="Times New Roman" w:cs="Times New Roman"/>
          <w:sz w:val="24"/>
          <w:szCs w:val="24"/>
        </w:rPr>
        <w:t xml:space="preserve"> the corresponding center frequency on octahedral site.</w:t>
      </w:r>
    </w:p>
    <w:p w:rsidR="00E14A58" w:rsidRDefault="00FD0B25" w:rsidP="006D485B">
      <w:pPr>
        <w:tabs>
          <w:tab w:val="left" w:pos="5400"/>
        </w:tabs>
        <w:autoSpaceDE w:val="0"/>
        <w:autoSpaceDN w:val="0"/>
        <w:adjustRightInd w:val="0"/>
        <w:spacing w:after="0" w:line="360" w:lineRule="auto"/>
        <w:jc w:val="both"/>
        <w:rPr>
          <w:rFonts w:ascii="Times New Roman" w:hAnsi="Times New Roman" w:cs="Times New Roman"/>
          <w:sz w:val="24"/>
          <w:szCs w:val="24"/>
        </w:rPr>
      </w:pPr>
      <w:r w:rsidRPr="009E041F">
        <w:rPr>
          <w:rFonts w:ascii="Times New Roman" w:hAnsi="Times New Roman" w:cs="Times New Roman"/>
          <w:sz w:val="24"/>
          <w:szCs w:val="24"/>
        </w:rPr>
        <w:t>The molecular weights M</w:t>
      </w:r>
      <w:r w:rsidRPr="009E041F">
        <w:rPr>
          <w:rFonts w:ascii="Times New Roman" w:hAnsi="Times New Roman" w:cs="Times New Roman"/>
          <w:sz w:val="24"/>
          <w:szCs w:val="24"/>
          <w:vertAlign w:val="subscript"/>
        </w:rPr>
        <w:t>1</w:t>
      </w:r>
      <w:r w:rsidRPr="009E041F">
        <w:rPr>
          <w:rFonts w:ascii="Times New Roman" w:hAnsi="Times New Roman" w:cs="Times New Roman"/>
          <w:sz w:val="24"/>
          <w:szCs w:val="24"/>
        </w:rPr>
        <w:t xml:space="preserve"> and M</w:t>
      </w:r>
      <w:r w:rsidRPr="009E041F">
        <w:rPr>
          <w:rFonts w:ascii="Times New Roman" w:hAnsi="Times New Roman" w:cs="Times New Roman"/>
          <w:sz w:val="24"/>
          <w:szCs w:val="24"/>
          <w:vertAlign w:val="subscript"/>
        </w:rPr>
        <w:t>2</w:t>
      </w:r>
      <w:r w:rsidRPr="009E041F">
        <w:rPr>
          <w:rFonts w:ascii="Times New Roman" w:hAnsi="Times New Roman" w:cs="Times New Roman"/>
          <w:i/>
          <w:iCs/>
          <w:sz w:val="24"/>
          <w:szCs w:val="24"/>
        </w:rPr>
        <w:t xml:space="preserve"> </w:t>
      </w:r>
      <w:r w:rsidRPr="009E041F">
        <w:rPr>
          <w:rFonts w:ascii="Times New Roman" w:hAnsi="Times New Roman" w:cs="Times New Roman"/>
          <w:sz w:val="24"/>
          <w:szCs w:val="24"/>
        </w:rPr>
        <w:t>for each sample are calculated from the cation distribution. The force constant is the second derivative of the potential energy with respect to the site radius with the other independent parameters kept constant. The bond lengths R</w:t>
      </w:r>
      <w:r w:rsidRPr="009E041F">
        <w:rPr>
          <w:rFonts w:ascii="Times New Roman" w:hAnsi="Times New Roman" w:cs="Times New Roman"/>
          <w:sz w:val="24"/>
          <w:szCs w:val="24"/>
          <w:vertAlign w:val="subscript"/>
        </w:rPr>
        <w:t>A</w:t>
      </w:r>
      <w:r w:rsidRPr="009E041F">
        <w:rPr>
          <w:rFonts w:ascii="Times New Roman" w:hAnsi="Times New Roman" w:cs="Times New Roman"/>
          <w:sz w:val="24"/>
          <w:szCs w:val="24"/>
        </w:rPr>
        <w:t xml:space="preserve"> and R</w:t>
      </w:r>
      <w:r w:rsidRPr="009E041F">
        <w:rPr>
          <w:rFonts w:ascii="Times New Roman" w:hAnsi="Times New Roman" w:cs="Times New Roman"/>
          <w:sz w:val="24"/>
          <w:szCs w:val="24"/>
          <w:vertAlign w:val="subscript"/>
        </w:rPr>
        <w:t xml:space="preserve">B </w:t>
      </w:r>
      <w:r w:rsidRPr="009E041F">
        <w:rPr>
          <w:rFonts w:ascii="Times New Roman" w:hAnsi="Times New Roman" w:cs="Times New Roman"/>
          <w:sz w:val="24"/>
          <w:szCs w:val="24"/>
        </w:rPr>
        <w:t>have been calculated using the formula given by Gorter</w:t>
      </w:r>
      <w:r w:rsidRPr="00E51170">
        <w:rPr>
          <w:rFonts w:ascii="Times New Roman" w:hAnsi="Times New Roman" w:cs="Times New Roman"/>
          <w:sz w:val="24"/>
          <w:szCs w:val="24"/>
          <w:vertAlign w:val="superscript"/>
        </w:rPr>
        <w:t>2</w:t>
      </w:r>
      <w:r w:rsidR="00863B67">
        <w:rPr>
          <w:rFonts w:ascii="Times New Roman" w:hAnsi="Times New Roman" w:cs="Times New Roman"/>
          <w:sz w:val="24"/>
          <w:szCs w:val="24"/>
          <w:vertAlign w:val="superscript"/>
        </w:rPr>
        <w:t>1</w:t>
      </w:r>
      <w:r w:rsidR="001A5E43">
        <w:rPr>
          <w:rFonts w:ascii="Times New Roman" w:hAnsi="Times New Roman" w:cs="Times New Roman"/>
          <w:sz w:val="24"/>
          <w:szCs w:val="24"/>
        </w:rPr>
        <w:t>.</w:t>
      </w:r>
      <w:r w:rsidRPr="009E041F">
        <w:rPr>
          <w:rFonts w:ascii="Times New Roman" w:hAnsi="Times New Roman" w:cs="Times New Roman"/>
          <w:sz w:val="24"/>
          <w:szCs w:val="24"/>
        </w:rPr>
        <w:t xml:space="preserve"> The molecular weights of the tetrahedral M</w:t>
      </w:r>
      <w:r w:rsidRPr="009E041F">
        <w:rPr>
          <w:rFonts w:ascii="Times New Roman" w:hAnsi="Times New Roman" w:cs="Times New Roman"/>
          <w:sz w:val="24"/>
          <w:szCs w:val="24"/>
          <w:vertAlign w:val="subscript"/>
        </w:rPr>
        <w:t>1</w:t>
      </w:r>
      <w:r w:rsidRPr="009E041F">
        <w:rPr>
          <w:rFonts w:ascii="Times New Roman" w:hAnsi="Times New Roman" w:cs="Times New Roman"/>
          <w:sz w:val="24"/>
          <w:szCs w:val="24"/>
        </w:rPr>
        <w:t xml:space="preserve"> and octahedral M</w:t>
      </w:r>
      <w:r w:rsidRPr="009E041F">
        <w:rPr>
          <w:rFonts w:ascii="Times New Roman" w:hAnsi="Times New Roman" w:cs="Times New Roman"/>
          <w:sz w:val="24"/>
          <w:szCs w:val="24"/>
          <w:vertAlign w:val="subscript"/>
        </w:rPr>
        <w:t>2</w:t>
      </w:r>
      <w:r w:rsidRPr="009E041F">
        <w:rPr>
          <w:rFonts w:ascii="Times New Roman" w:hAnsi="Times New Roman" w:cs="Times New Roman"/>
          <w:sz w:val="24"/>
          <w:szCs w:val="24"/>
        </w:rPr>
        <w:t xml:space="preserve"> sites have been calculated using the cation. The values of R</w:t>
      </w:r>
      <w:r w:rsidRPr="009E041F">
        <w:rPr>
          <w:rFonts w:ascii="Times New Roman" w:hAnsi="Times New Roman" w:cs="Times New Roman"/>
          <w:sz w:val="24"/>
          <w:szCs w:val="24"/>
          <w:vertAlign w:val="subscript"/>
        </w:rPr>
        <w:t>A</w:t>
      </w:r>
      <w:r w:rsidRPr="009E041F">
        <w:rPr>
          <w:rFonts w:ascii="Times New Roman" w:hAnsi="Times New Roman" w:cs="Times New Roman"/>
          <w:sz w:val="24"/>
          <w:szCs w:val="24"/>
        </w:rPr>
        <w:t>, R</w:t>
      </w:r>
      <w:r w:rsidRPr="009E041F">
        <w:rPr>
          <w:rFonts w:ascii="Times New Roman" w:hAnsi="Times New Roman" w:cs="Times New Roman"/>
          <w:sz w:val="24"/>
          <w:szCs w:val="24"/>
          <w:vertAlign w:val="subscript"/>
        </w:rPr>
        <w:t xml:space="preserve">B </w:t>
      </w:r>
      <w:r w:rsidRPr="009E041F">
        <w:rPr>
          <w:rFonts w:ascii="Times New Roman" w:hAnsi="Times New Roman" w:cs="Times New Roman"/>
          <w:sz w:val="24"/>
          <w:szCs w:val="24"/>
        </w:rPr>
        <w:t>and the force constants K</w:t>
      </w:r>
      <w:r w:rsidRPr="009E041F">
        <w:rPr>
          <w:rFonts w:ascii="Times New Roman" w:hAnsi="Times New Roman" w:cs="Times New Roman"/>
          <w:sz w:val="24"/>
          <w:szCs w:val="24"/>
          <w:vertAlign w:val="subscript"/>
        </w:rPr>
        <w:t>t</w:t>
      </w:r>
      <w:r w:rsidRPr="009E041F">
        <w:rPr>
          <w:rFonts w:ascii="Times New Roman" w:hAnsi="Times New Roman" w:cs="Times New Roman"/>
          <w:sz w:val="24"/>
          <w:szCs w:val="24"/>
        </w:rPr>
        <w:t xml:space="preserve"> and K</w:t>
      </w:r>
      <w:r w:rsidRPr="009E041F">
        <w:rPr>
          <w:rFonts w:ascii="Times New Roman" w:hAnsi="Times New Roman" w:cs="Times New Roman"/>
          <w:sz w:val="24"/>
          <w:szCs w:val="24"/>
          <w:vertAlign w:val="subscript"/>
        </w:rPr>
        <w:t>O</w:t>
      </w:r>
      <w:r>
        <w:rPr>
          <w:rFonts w:ascii="Times New Roman" w:hAnsi="Times New Roman" w:cs="Times New Roman"/>
          <w:sz w:val="24"/>
          <w:szCs w:val="24"/>
        </w:rPr>
        <w:t xml:space="preserve"> are listed in Table: </w:t>
      </w:r>
      <w:r w:rsidR="00AE0CD8">
        <w:rPr>
          <w:rFonts w:ascii="Times New Roman" w:hAnsi="Times New Roman" w:cs="Times New Roman"/>
          <w:sz w:val="24"/>
          <w:szCs w:val="24"/>
        </w:rPr>
        <w:t>2</w:t>
      </w:r>
      <w:r>
        <w:rPr>
          <w:rFonts w:ascii="Times New Roman" w:hAnsi="Times New Roman" w:cs="Times New Roman"/>
          <w:sz w:val="24"/>
          <w:szCs w:val="24"/>
        </w:rPr>
        <w:t>.</w:t>
      </w:r>
    </w:p>
    <w:p w:rsidR="00965CBB" w:rsidRDefault="00E14A58" w:rsidP="00A70C30">
      <w:pPr>
        <w:tabs>
          <w:tab w:val="left" w:pos="5400"/>
        </w:tabs>
        <w:autoSpaceDE w:val="0"/>
        <w:autoSpaceDN w:val="0"/>
        <w:adjustRightInd w:val="0"/>
        <w:spacing w:line="360" w:lineRule="auto"/>
        <w:jc w:val="both"/>
        <w:rPr>
          <w:rFonts w:ascii="Times New Roman" w:eastAsia="Times New Roman" w:hAnsi="Times New Roman" w:cs="Times New Roman"/>
          <w:b/>
          <w:bCs/>
          <w:sz w:val="24"/>
          <w:szCs w:val="24"/>
        </w:rPr>
      </w:pPr>
      <w:r w:rsidRPr="00AE0CD8">
        <w:rPr>
          <w:rFonts w:ascii="Times New Roman" w:eastAsia="Times New Roman" w:hAnsi="Times New Roman" w:cs="Times New Roman"/>
          <w:b/>
          <w:bCs/>
          <w:sz w:val="24"/>
          <w:szCs w:val="24"/>
        </w:rPr>
        <w:t>3.</w:t>
      </w:r>
      <w:r w:rsidR="00AE0CD8">
        <w:rPr>
          <w:rFonts w:ascii="Times New Roman" w:eastAsia="Times New Roman" w:hAnsi="Times New Roman" w:cs="Times New Roman"/>
          <w:b/>
          <w:bCs/>
          <w:sz w:val="24"/>
          <w:szCs w:val="24"/>
        </w:rPr>
        <w:t>2</w:t>
      </w:r>
      <w:r w:rsidRPr="00AE0CD8">
        <w:rPr>
          <w:rFonts w:ascii="Times New Roman" w:eastAsia="Times New Roman" w:hAnsi="Times New Roman" w:cs="Times New Roman"/>
          <w:b/>
          <w:bCs/>
          <w:sz w:val="24"/>
          <w:szCs w:val="24"/>
        </w:rPr>
        <w:t xml:space="preserve">.4. </w:t>
      </w:r>
      <w:r w:rsidR="00CC184C" w:rsidRPr="00AE0CD8">
        <w:rPr>
          <w:rFonts w:ascii="Times New Roman" w:eastAsia="Times New Roman" w:hAnsi="Times New Roman" w:cs="Times New Roman"/>
          <w:b/>
          <w:bCs/>
          <w:sz w:val="24"/>
          <w:szCs w:val="24"/>
        </w:rPr>
        <w:t xml:space="preserve">Scanning electron </w:t>
      </w:r>
      <w:r w:rsidR="00965CBB" w:rsidRPr="00AE0CD8">
        <w:rPr>
          <w:rFonts w:ascii="Times New Roman" w:eastAsia="Times New Roman" w:hAnsi="Times New Roman" w:cs="Times New Roman"/>
          <w:b/>
          <w:bCs/>
          <w:sz w:val="24"/>
          <w:szCs w:val="24"/>
        </w:rPr>
        <w:t>microscopy</w:t>
      </w:r>
      <w:r w:rsidR="00CC184C" w:rsidRPr="00AE0CD8">
        <w:rPr>
          <w:rFonts w:ascii="Times New Roman" w:eastAsia="Times New Roman" w:hAnsi="Times New Roman" w:cs="Times New Roman"/>
          <w:b/>
          <w:bCs/>
          <w:sz w:val="24"/>
          <w:szCs w:val="24"/>
        </w:rPr>
        <w:t xml:space="preserve"> (SEM) </w:t>
      </w:r>
    </w:p>
    <w:p w:rsidR="006D485B" w:rsidRDefault="006D485B" w:rsidP="006D485B">
      <w:pPr>
        <w:spacing w:after="0" w:line="360" w:lineRule="auto"/>
        <w:rPr>
          <w:rFonts w:ascii="Times New Roman" w:hAnsi="Times New Roman" w:cs="Times New Roman"/>
          <w:sz w:val="24"/>
          <w:szCs w:val="24"/>
        </w:rPr>
      </w:pPr>
      <w:r>
        <w:rPr>
          <w:rFonts w:ascii="Times New Roman" w:hAnsi="Times New Roman" w:cs="Times New Roman"/>
          <w:noProof/>
          <w:sz w:val="24"/>
          <w:szCs w:val="24"/>
          <w:lang w:bidi="hi-IN"/>
        </w:rPr>
        <w:drawing>
          <wp:inline distT="0" distB="0" distL="0" distR="0">
            <wp:extent cx="2880669" cy="2092410"/>
            <wp:effectExtent l="19050" t="0" r="0" b="0"/>
            <wp:docPr id="2" name="Picture 18" descr="E:\papers for pub\Re submited acta chim sol cr\Figures\Figure7.jp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papers for pub\Re submited acta chim sol cr\Figures\Figure7.jpj.jpg"/>
                    <pic:cNvPicPr>
                      <a:picLocks noChangeAspect="1" noChangeArrowheads="1"/>
                    </pic:cNvPicPr>
                  </pic:nvPicPr>
                  <pic:blipFill>
                    <a:blip r:embed="rId34"/>
                    <a:srcRect/>
                    <a:stretch>
                      <a:fillRect/>
                    </a:stretch>
                  </pic:blipFill>
                  <pic:spPr bwMode="auto">
                    <a:xfrm>
                      <a:off x="0" y="0"/>
                      <a:ext cx="2880000" cy="2091924"/>
                    </a:xfrm>
                    <a:prstGeom prst="rect">
                      <a:avLst/>
                    </a:prstGeom>
                    <a:noFill/>
                    <a:ln w="9525">
                      <a:noFill/>
                      <a:miter lim="800000"/>
                      <a:headEnd/>
                      <a:tailEnd/>
                    </a:ln>
                  </pic:spPr>
                </pic:pic>
              </a:graphicData>
            </a:graphic>
          </wp:inline>
        </w:drawing>
      </w:r>
    </w:p>
    <w:p w:rsidR="006D485B" w:rsidRDefault="006D485B" w:rsidP="006D485B">
      <w:pPr>
        <w:spacing w:after="240" w:line="360" w:lineRule="auto"/>
        <w:rPr>
          <w:rFonts w:ascii="Times New Roman" w:hAnsi="Times New Roman" w:cs="Times New Roman"/>
          <w:color w:val="000000"/>
          <w:sz w:val="20"/>
          <w:szCs w:val="20"/>
        </w:rPr>
      </w:pPr>
      <w:r w:rsidRPr="00AE0CD8">
        <w:rPr>
          <w:rFonts w:ascii="Times New Roman" w:hAnsi="Times New Roman" w:cs="Times New Roman"/>
          <w:b/>
          <w:sz w:val="20"/>
          <w:szCs w:val="20"/>
        </w:rPr>
        <w:t xml:space="preserve">Figure </w:t>
      </w:r>
      <w:r w:rsidR="00A70C30">
        <w:rPr>
          <w:rFonts w:ascii="Times New Roman" w:hAnsi="Times New Roman" w:cs="Times New Roman"/>
          <w:b/>
          <w:sz w:val="20"/>
          <w:szCs w:val="20"/>
        </w:rPr>
        <w:t>6</w:t>
      </w:r>
      <w:r w:rsidRPr="00AE0CD8">
        <w:rPr>
          <w:rFonts w:ascii="Times New Roman" w:hAnsi="Times New Roman" w:cs="Times New Roman"/>
          <w:b/>
          <w:sz w:val="20"/>
          <w:szCs w:val="20"/>
        </w:rPr>
        <w:t xml:space="preserve">: </w:t>
      </w:r>
      <w:r w:rsidRPr="00AE0CD8">
        <w:rPr>
          <w:rFonts w:ascii="Times New Roman" w:hAnsi="Times New Roman" w:cs="Times New Roman"/>
          <w:sz w:val="20"/>
          <w:szCs w:val="20"/>
        </w:rPr>
        <w:t xml:space="preserve">Scanning electron micrograph of </w:t>
      </w:r>
      <w:r w:rsidR="003976D3">
        <w:rPr>
          <w:rFonts w:ascii="Times New Roman" w:hAnsi="Times New Roman" w:cs="Times New Roman"/>
          <w:sz w:val="20"/>
          <w:szCs w:val="20"/>
        </w:rPr>
        <w:t xml:space="preserve"> </w:t>
      </w:r>
      <w:r w:rsidRPr="00AE0CD8">
        <w:rPr>
          <w:rFonts w:ascii="Times New Roman" w:hAnsi="Times New Roman" w:cs="Times New Roman"/>
          <w:color w:val="000000"/>
          <w:sz w:val="20"/>
          <w:szCs w:val="20"/>
        </w:rPr>
        <w:t>Ni</w:t>
      </w:r>
      <w:r w:rsidRPr="00AE0CD8">
        <w:rPr>
          <w:rFonts w:ascii="Times New Roman" w:hAnsi="Times New Roman" w:cs="Times New Roman"/>
          <w:color w:val="000000"/>
          <w:sz w:val="20"/>
          <w:szCs w:val="20"/>
          <w:vertAlign w:val="subscript"/>
        </w:rPr>
        <w:t>0.2</w:t>
      </w:r>
      <w:r w:rsidRPr="00AE0CD8">
        <w:rPr>
          <w:rFonts w:ascii="Times New Roman" w:hAnsi="Times New Roman" w:cs="Times New Roman"/>
          <w:color w:val="000000"/>
          <w:sz w:val="20"/>
          <w:szCs w:val="20"/>
        </w:rPr>
        <w:t>Cu</w:t>
      </w:r>
      <w:r w:rsidRPr="00AE0CD8">
        <w:rPr>
          <w:rFonts w:ascii="Times New Roman" w:hAnsi="Times New Roman" w:cs="Times New Roman"/>
          <w:color w:val="000000"/>
          <w:sz w:val="20"/>
          <w:szCs w:val="20"/>
          <w:vertAlign w:val="subscript"/>
        </w:rPr>
        <w:t>0.2</w:t>
      </w:r>
      <w:r w:rsidRPr="00AE0CD8">
        <w:rPr>
          <w:rFonts w:ascii="Times New Roman" w:hAnsi="Times New Roman" w:cs="Times New Roman"/>
          <w:color w:val="000000"/>
          <w:sz w:val="20"/>
          <w:szCs w:val="20"/>
        </w:rPr>
        <w:t>Zn</w:t>
      </w:r>
      <w:r w:rsidRPr="00AE0CD8">
        <w:rPr>
          <w:rFonts w:ascii="Times New Roman" w:hAnsi="Times New Roman" w:cs="Times New Roman"/>
          <w:color w:val="000000"/>
          <w:sz w:val="20"/>
          <w:szCs w:val="20"/>
          <w:vertAlign w:val="subscript"/>
        </w:rPr>
        <w:t>0.6</w:t>
      </w:r>
      <w:r w:rsidRPr="00AE0CD8">
        <w:rPr>
          <w:rFonts w:ascii="Times New Roman" w:hAnsi="Times New Roman" w:cs="Times New Roman"/>
          <w:color w:val="000000"/>
          <w:sz w:val="20"/>
          <w:szCs w:val="20"/>
        </w:rPr>
        <w:t>Fe</w:t>
      </w:r>
      <w:r w:rsidRPr="00AE0CD8">
        <w:rPr>
          <w:rFonts w:ascii="Times New Roman" w:hAnsi="Times New Roman" w:cs="Times New Roman"/>
          <w:color w:val="000000"/>
          <w:sz w:val="20"/>
          <w:szCs w:val="20"/>
          <w:vertAlign w:val="subscript"/>
        </w:rPr>
        <w:t>2-</w:t>
      </w:r>
      <w:r w:rsidRPr="00AE0CD8">
        <w:rPr>
          <w:rFonts w:ascii="Times New Roman" w:hAnsi="Times New Roman" w:cs="Times New Roman"/>
          <w:sz w:val="20"/>
          <w:szCs w:val="20"/>
          <w:vertAlign w:val="subscript"/>
        </w:rPr>
        <w:t xml:space="preserve"> x</w:t>
      </w:r>
      <w:r w:rsidRPr="00AE0CD8">
        <w:rPr>
          <w:rFonts w:ascii="Times New Roman" w:hAnsi="Times New Roman" w:cs="Times New Roman"/>
          <w:sz w:val="20"/>
          <w:szCs w:val="20"/>
        </w:rPr>
        <w:t>Cr</w:t>
      </w:r>
      <w:r w:rsidRPr="00AE0CD8">
        <w:rPr>
          <w:rFonts w:ascii="Times New Roman" w:hAnsi="Times New Roman" w:cs="Times New Roman"/>
          <w:sz w:val="20"/>
          <w:szCs w:val="20"/>
          <w:vertAlign w:val="subscript"/>
        </w:rPr>
        <w:t>x</w:t>
      </w:r>
      <w:r w:rsidRPr="00AE0CD8">
        <w:rPr>
          <w:rFonts w:ascii="Times New Roman" w:hAnsi="Times New Roman" w:cs="Times New Roman"/>
          <w:sz w:val="20"/>
          <w:szCs w:val="20"/>
        </w:rPr>
        <w:t>O</w:t>
      </w:r>
      <w:r w:rsidRPr="00AE0CD8">
        <w:rPr>
          <w:rFonts w:ascii="Times New Roman" w:hAnsi="Times New Roman" w:cs="Times New Roman"/>
          <w:sz w:val="20"/>
          <w:szCs w:val="20"/>
          <w:vertAlign w:val="subscript"/>
        </w:rPr>
        <w:t>4</w:t>
      </w:r>
      <w:r w:rsidRPr="00AE0CD8">
        <w:rPr>
          <w:rFonts w:ascii="Times New Roman" w:hAnsi="Times New Roman" w:cs="Times New Roman"/>
          <w:color w:val="000000"/>
          <w:sz w:val="20"/>
          <w:szCs w:val="20"/>
        </w:rPr>
        <w:t xml:space="preserve"> (x=0.6)</w:t>
      </w:r>
    </w:p>
    <w:p w:rsidR="006D4630" w:rsidRPr="006D4630" w:rsidRDefault="00AE0CD8" w:rsidP="006D4630">
      <w:pPr>
        <w:pStyle w:val="BodyTextIndent"/>
        <w:spacing w:line="360" w:lineRule="auto"/>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Typical Scanning electron micrograph</w:t>
      </w:r>
      <w:r w:rsidR="00965CBB" w:rsidRPr="00965CBB">
        <w:rPr>
          <w:rFonts w:ascii="Times New Roman" w:eastAsia="Times New Roman" w:hAnsi="Times New Roman" w:cs="Times New Roman"/>
          <w:sz w:val="24"/>
          <w:szCs w:val="24"/>
        </w:rPr>
        <w:t xml:space="preserve"> (SEM) </w:t>
      </w:r>
      <w:r w:rsidR="00CC184C" w:rsidRPr="009E041F">
        <w:rPr>
          <w:rFonts w:ascii="Times New Roman" w:eastAsia="Times New Roman" w:hAnsi="Times New Roman" w:cs="Times New Roman"/>
          <w:sz w:val="24"/>
          <w:szCs w:val="24"/>
        </w:rPr>
        <w:t xml:space="preserve">of the </w:t>
      </w:r>
      <w:r>
        <w:rPr>
          <w:rFonts w:ascii="Times New Roman" w:eastAsia="Times New Roman" w:hAnsi="Times New Roman" w:cs="Times New Roman"/>
          <w:sz w:val="24"/>
          <w:szCs w:val="24"/>
        </w:rPr>
        <w:t>sample x=0.6</w:t>
      </w:r>
      <w:r w:rsidR="00CC184C" w:rsidRPr="009E041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is </w:t>
      </w:r>
      <w:r w:rsidR="00DE3F93">
        <w:rPr>
          <w:rFonts w:ascii="Times New Roman" w:eastAsia="Times New Roman" w:hAnsi="Times New Roman" w:cs="Times New Roman"/>
          <w:sz w:val="24"/>
          <w:szCs w:val="24"/>
        </w:rPr>
        <w:t>shown in Figure</w:t>
      </w:r>
      <w:r w:rsidR="00B334EF">
        <w:rPr>
          <w:rFonts w:ascii="Times New Roman" w:eastAsia="Times New Roman" w:hAnsi="Times New Roman" w:cs="Times New Roman"/>
          <w:sz w:val="24"/>
          <w:szCs w:val="24"/>
        </w:rPr>
        <w:t xml:space="preserve"> </w:t>
      </w:r>
      <w:r w:rsidR="00A70C30">
        <w:rPr>
          <w:rFonts w:ascii="Times New Roman" w:eastAsia="Times New Roman" w:hAnsi="Times New Roman" w:cs="Times New Roman"/>
          <w:sz w:val="24"/>
          <w:szCs w:val="24"/>
        </w:rPr>
        <w:t>6</w:t>
      </w:r>
      <w:r w:rsidR="00CC184C" w:rsidRPr="009E041F">
        <w:rPr>
          <w:rFonts w:ascii="Times New Roman" w:eastAsia="Times New Roman" w:hAnsi="Times New Roman" w:cs="Times New Roman"/>
          <w:sz w:val="24"/>
          <w:szCs w:val="24"/>
        </w:rPr>
        <w:t xml:space="preserve">. Each composition is characterized by a typical porous structure and small rounded grains. It is observed from SEM images that the structure is affected by the </w:t>
      </w:r>
      <w:r w:rsidR="00CC184C" w:rsidRPr="009E041F">
        <w:rPr>
          <w:rFonts w:ascii="Times New Roman" w:hAnsi="Times New Roman" w:cs="Times New Roman"/>
          <w:sz w:val="24"/>
          <w:szCs w:val="24"/>
        </w:rPr>
        <w:t>Cr</w:t>
      </w:r>
      <w:r w:rsidR="00CC184C" w:rsidRPr="009E041F">
        <w:rPr>
          <w:rFonts w:ascii="Times New Roman" w:hAnsi="Times New Roman" w:cs="Times New Roman"/>
          <w:sz w:val="24"/>
          <w:szCs w:val="24"/>
          <w:vertAlign w:val="superscript"/>
        </w:rPr>
        <w:t>3+</w:t>
      </w:r>
      <w:r w:rsidR="00CC184C" w:rsidRPr="009E041F">
        <w:rPr>
          <w:rFonts w:ascii="Times New Roman" w:hAnsi="Times New Roman" w:cs="Times New Roman"/>
          <w:sz w:val="24"/>
          <w:szCs w:val="24"/>
        </w:rPr>
        <w:t xml:space="preserve"> </w:t>
      </w:r>
      <w:r w:rsidR="00CC184C" w:rsidRPr="009E041F">
        <w:rPr>
          <w:rFonts w:ascii="Times New Roman" w:eastAsia="Times New Roman" w:hAnsi="Times New Roman" w:cs="Times New Roman"/>
          <w:sz w:val="24"/>
          <w:szCs w:val="24"/>
        </w:rPr>
        <w:t xml:space="preserve">substitutions. </w:t>
      </w:r>
      <w:r w:rsidR="00CC184C" w:rsidRPr="009E041F">
        <w:rPr>
          <w:rFonts w:ascii="Times New Roman" w:eastAsia="TTE2223F28t00" w:hAnsi="Times New Roman" w:cs="Times New Roman"/>
          <w:sz w:val="24"/>
          <w:szCs w:val="24"/>
        </w:rPr>
        <w:t xml:space="preserve">It can be observed from the SEM images that the prepared samples are amorphous and porous in nature. </w:t>
      </w:r>
      <w:r w:rsidR="00CC184C" w:rsidRPr="009E041F">
        <w:rPr>
          <w:rFonts w:ascii="Times New Roman" w:eastAsia="Times New Roman" w:hAnsi="Times New Roman" w:cs="Times New Roman"/>
          <w:sz w:val="24"/>
          <w:szCs w:val="24"/>
        </w:rPr>
        <w:t xml:space="preserve">The decrease in the grain size and an increase in porosity is observed with increasing </w:t>
      </w:r>
      <w:r w:rsidR="00CC184C" w:rsidRPr="009E041F">
        <w:rPr>
          <w:rFonts w:ascii="Times New Roman" w:hAnsi="Times New Roman" w:cs="Times New Roman"/>
          <w:sz w:val="24"/>
          <w:szCs w:val="24"/>
        </w:rPr>
        <w:t>Cr</w:t>
      </w:r>
      <w:r w:rsidR="00CC184C" w:rsidRPr="009E041F">
        <w:rPr>
          <w:rFonts w:ascii="Times New Roman" w:hAnsi="Times New Roman" w:cs="Times New Roman"/>
          <w:sz w:val="24"/>
          <w:szCs w:val="24"/>
          <w:vertAlign w:val="superscript"/>
        </w:rPr>
        <w:t>3+</w:t>
      </w:r>
      <w:r w:rsidR="00CC184C" w:rsidRPr="009E041F">
        <w:rPr>
          <w:rFonts w:ascii="Times New Roman" w:hAnsi="Times New Roman" w:cs="Times New Roman"/>
          <w:sz w:val="24"/>
          <w:szCs w:val="24"/>
        </w:rPr>
        <w:t xml:space="preserve"> </w:t>
      </w:r>
      <w:r w:rsidR="00CC184C" w:rsidRPr="009E041F">
        <w:rPr>
          <w:rFonts w:ascii="Times New Roman" w:eastAsia="Times New Roman" w:hAnsi="Times New Roman" w:cs="Times New Roman"/>
          <w:sz w:val="24"/>
          <w:szCs w:val="24"/>
        </w:rPr>
        <w:t>substitutions. The observed changes in grain size suggest that the substitution of</w:t>
      </w:r>
      <w:r w:rsidR="00CC184C" w:rsidRPr="009E041F">
        <w:rPr>
          <w:rFonts w:ascii="Times New Roman" w:hAnsi="Times New Roman" w:cs="Times New Roman"/>
          <w:sz w:val="24"/>
          <w:szCs w:val="24"/>
        </w:rPr>
        <w:t xml:space="preserve"> Cr</w:t>
      </w:r>
      <w:r w:rsidR="00CC184C" w:rsidRPr="009E041F">
        <w:rPr>
          <w:rFonts w:ascii="Times New Roman" w:hAnsi="Times New Roman" w:cs="Times New Roman"/>
          <w:sz w:val="24"/>
          <w:szCs w:val="24"/>
          <w:vertAlign w:val="superscript"/>
        </w:rPr>
        <w:t>3+</w:t>
      </w:r>
      <w:r w:rsidR="00CC184C" w:rsidRPr="009E041F">
        <w:rPr>
          <w:rFonts w:ascii="Times New Roman" w:hAnsi="Times New Roman" w:cs="Times New Roman"/>
          <w:sz w:val="24"/>
          <w:szCs w:val="24"/>
        </w:rPr>
        <w:t xml:space="preserve"> </w:t>
      </w:r>
      <w:r w:rsidR="00CC184C" w:rsidRPr="009E041F">
        <w:rPr>
          <w:rFonts w:ascii="Times New Roman" w:eastAsia="Times New Roman" w:hAnsi="Times New Roman" w:cs="Times New Roman"/>
          <w:sz w:val="24"/>
          <w:szCs w:val="24"/>
        </w:rPr>
        <w:t xml:space="preserve">in NiCuZn ferrite solid solution occurs during sol-gel combustion process which enables a better homogeneity in the powders and, hence, a more controlled microstructure is obtained. </w:t>
      </w:r>
    </w:p>
    <w:p w:rsidR="00965CBB" w:rsidRDefault="00E25333" w:rsidP="00A70C30">
      <w:pPr>
        <w:autoSpaceDE w:val="0"/>
        <w:autoSpaceDN w:val="0"/>
        <w:adjustRightInd w:val="0"/>
        <w:spacing w:after="0" w:line="360" w:lineRule="auto"/>
        <w:jc w:val="both"/>
        <w:rPr>
          <w:rFonts w:ascii="Times New Roman" w:eastAsia="Times New Roman" w:hAnsi="Times New Roman" w:cs="Times New Roman"/>
          <w:b/>
          <w:bCs/>
          <w:sz w:val="24"/>
          <w:szCs w:val="24"/>
        </w:rPr>
      </w:pPr>
      <w:r w:rsidRPr="00425243">
        <w:rPr>
          <w:rFonts w:ascii="Times New Roman" w:eastAsia="Times New Roman" w:hAnsi="Times New Roman" w:cs="Times New Roman"/>
          <w:b/>
          <w:bCs/>
          <w:sz w:val="24"/>
          <w:szCs w:val="24"/>
        </w:rPr>
        <w:t xml:space="preserve">3.3.5. </w:t>
      </w:r>
      <w:r w:rsidR="00965CBB" w:rsidRPr="00425243">
        <w:rPr>
          <w:rFonts w:ascii="Times New Roman" w:eastAsia="Times New Roman" w:hAnsi="Times New Roman" w:cs="Times New Roman"/>
          <w:b/>
          <w:bCs/>
          <w:sz w:val="24"/>
          <w:szCs w:val="24"/>
        </w:rPr>
        <w:t>Transmission Electron Microscopy (</w:t>
      </w:r>
      <w:r w:rsidR="00CC184C" w:rsidRPr="00425243">
        <w:rPr>
          <w:rFonts w:ascii="Times New Roman" w:eastAsia="Times New Roman" w:hAnsi="Times New Roman" w:cs="Times New Roman"/>
          <w:b/>
          <w:bCs/>
          <w:sz w:val="24"/>
          <w:szCs w:val="24"/>
        </w:rPr>
        <w:t>TEM</w:t>
      </w:r>
      <w:r w:rsidR="00965CBB" w:rsidRPr="00425243">
        <w:rPr>
          <w:rFonts w:ascii="Times New Roman" w:eastAsia="Times New Roman" w:hAnsi="Times New Roman" w:cs="Times New Roman"/>
          <w:b/>
          <w:bCs/>
          <w:sz w:val="24"/>
          <w:szCs w:val="24"/>
        </w:rPr>
        <w:t>)</w:t>
      </w:r>
    </w:p>
    <w:p w:rsidR="006D4630" w:rsidRPr="00425243" w:rsidRDefault="006D4630" w:rsidP="00A70C30">
      <w:pPr>
        <w:autoSpaceDE w:val="0"/>
        <w:autoSpaceDN w:val="0"/>
        <w:adjustRightInd w:val="0"/>
        <w:spacing w:after="0" w:line="360" w:lineRule="auto"/>
        <w:jc w:val="both"/>
        <w:rPr>
          <w:rFonts w:ascii="Times New Roman" w:eastAsia="Times New Roman" w:hAnsi="Times New Roman" w:cs="Times New Roman"/>
          <w:b/>
          <w:bCs/>
          <w:sz w:val="24"/>
          <w:szCs w:val="24"/>
        </w:rPr>
      </w:pPr>
      <w:r w:rsidRPr="009E041F">
        <w:rPr>
          <w:rFonts w:ascii="Times New Roman" w:eastAsia="Times New Roman" w:hAnsi="Times New Roman" w:cs="Times New Roman"/>
          <w:sz w:val="24"/>
          <w:szCs w:val="24"/>
        </w:rPr>
        <w:t xml:space="preserve">TEM </w:t>
      </w:r>
      <w:r>
        <w:rPr>
          <w:rFonts w:ascii="Times New Roman" w:eastAsia="Times New Roman" w:hAnsi="Times New Roman" w:cs="Times New Roman"/>
          <w:sz w:val="24"/>
          <w:szCs w:val="24"/>
        </w:rPr>
        <w:t>image</w:t>
      </w:r>
      <w:r w:rsidRPr="009E041F">
        <w:rPr>
          <w:rFonts w:ascii="Times New Roman" w:eastAsia="Times New Roman" w:hAnsi="Times New Roman" w:cs="Times New Roman"/>
          <w:sz w:val="24"/>
          <w:szCs w:val="24"/>
        </w:rPr>
        <w:t xml:space="preserve"> of the typical sample x = 0.4 </w:t>
      </w:r>
      <w:r>
        <w:rPr>
          <w:rFonts w:ascii="Times New Roman" w:eastAsia="Times New Roman" w:hAnsi="Times New Roman" w:cs="Times New Roman"/>
          <w:sz w:val="24"/>
          <w:szCs w:val="24"/>
        </w:rPr>
        <w:t>is</w:t>
      </w:r>
      <w:r w:rsidRPr="009E041F">
        <w:rPr>
          <w:rFonts w:ascii="Times New Roman" w:eastAsia="Times New Roman" w:hAnsi="Times New Roman" w:cs="Times New Roman"/>
          <w:sz w:val="24"/>
          <w:szCs w:val="24"/>
        </w:rPr>
        <w:t xml:space="preserve"> presented in Fig</w:t>
      </w:r>
      <w:r>
        <w:rPr>
          <w:rFonts w:ascii="Times New Roman" w:eastAsia="Times New Roman" w:hAnsi="Times New Roman" w:cs="Times New Roman"/>
          <w:sz w:val="24"/>
          <w:szCs w:val="24"/>
        </w:rPr>
        <w:t xml:space="preserve">ure 7. </w:t>
      </w:r>
    </w:p>
    <w:p w:rsidR="009F612B" w:rsidRDefault="00FF1B5A" w:rsidP="006D485B">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noProof/>
          <w:color w:val="000000"/>
          <w:sz w:val="24"/>
          <w:szCs w:val="24"/>
          <w:lang w:bidi="hi-IN"/>
        </w:rPr>
        <w:lastRenderedPageBreak/>
        <w:drawing>
          <wp:inline distT="0" distB="0" distL="0" distR="0">
            <wp:extent cx="2880139" cy="1985319"/>
            <wp:effectExtent l="19050" t="0" r="0" b="0"/>
            <wp:docPr id="5" name="Picture 19" descr="C:\Users\Inspiron\Desktop\cr papers\acta chim sol\Figures\Figure7.jpj.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Inspiron\Desktop\cr papers\acta chim sol\Figures\Figure7.jpj.tif"/>
                    <pic:cNvPicPr>
                      <a:picLocks noChangeAspect="1" noChangeArrowheads="1"/>
                    </pic:cNvPicPr>
                  </pic:nvPicPr>
                  <pic:blipFill>
                    <a:blip r:embed="rId35" cstate="print"/>
                    <a:srcRect/>
                    <a:stretch>
                      <a:fillRect/>
                    </a:stretch>
                  </pic:blipFill>
                  <pic:spPr bwMode="auto">
                    <a:xfrm>
                      <a:off x="0" y="0"/>
                      <a:ext cx="2880000" cy="1985223"/>
                    </a:xfrm>
                    <a:prstGeom prst="rect">
                      <a:avLst/>
                    </a:prstGeom>
                    <a:noFill/>
                    <a:ln w="9525">
                      <a:noFill/>
                      <a:miter lim="800000"/>
                      <a:headEnd/>
                      <a:tailEnd/>
                    </a:ln>
                  </pic:spPr>
                </pic:pic>
              </a:graphicData>
            </a:graphic>
          </wp:inline>
        </w:drawing>
      </w:r>
    </w:p>
    <w:p w:rsidR="00636048" w:rsidRDefault="00636048" w:rsidP="00D16F42">
      <w:pPr>
        <w:spacing w:after="240" w:line="360" w:lineRule="auto"/>
        <w:rPr>
          <w:rFonts w:ascii="Times New Roman" w:hAnsi="Times New Roman" w:cs="Times New Roman"/>
          <w:color w:val="000000"/>
          <w:sz w:val="20"/>
          <w:szCs w:val="20"/>
        </w:rPr>
      </w:pPr>
      <w:r w:rsidRPr="00AE0CD8">
        <w:rPr>
          <w:rFonts w:ascii="Times New Roman" w:hAnsi="Times New Roman" w:cs="Times New Roman"/>
          <w:b/>
          <w:sz w:val="20"/>
          <w:szCs w:val="20"/>
        </w:rPr>
        <w:t>Fig</w:t>
      </w:r>
      <w:r w:rsidR="00FF1B5A" w:rsidRPr="00AE0CD8">
        <w:rPr>
          <w:rFonts w:ascii="Times New Roman" w:hAnsi="Times New Roman" w:cs="Times New Roman"/>
          <w:b/>
          <w:sz w:val="20"/>
          <w:szCs w:val="20"/>
        </w:rPr>
        <w:t>ure</w:t>
      </w:r>
      <w:r w:rsidRPr="00AE0CD8">
        <w:rPr>
          <w:rFonts w:ascii="Times New Roman" w:hAnsi="Times New Roman" w:cs="Times New Roman"/>
          <w:b/>
          <w:sz w:val="20"/>
          <w:szCs w:val="20"/>
        </w:rPr>
        <w:t xml:space="preserve"> </w:t>
      </w:r>
      <w:r w:rsidR="00F45B91">
        <w:rPr>
          <w:rFonts w:ascii="Times New Roman" w:hAnsi="Times New Roman" w:cs="Times New Roman"/>
          <w:b/>
          <w:sz w:val="20"/>
          <w:szCs w:val="20"/>
        </w:rPr>
        <w:t>7</w:t>
      </w:r>
      <w:r w:rsidRPr="00AE0CD8">
        <w:rPr>
          <w:rFonts w:ascii="Times New Roman" w:hAnsi="Times New Roman" w:cs="Times New Roman"/>
          <w:b/>
          <w:sz w:val="20"/>
          <w:szCs w:val="20"/>
        </w:rPr>
        <w:t xml:space="preserve">: </w:t>
      </w:r>
      <w:r w:rsidRPr="00AE0CD8">
        <w:rPr>
          <w:rFonts w:ascii="Times New Roman" w:hAnsi="Times New Roman" w:cs="Times New Roman"/>
          <w:sz w:val="20"/>
          <w:szCs w:val="20"/>
        </w:rPr>
        <w:t xml:space="preserve">TEM image and SAED pattern for </w:t>
      </w:r>
      <w:r w:rsidRPr="00AE0CD8">
        <w:rPr>
          <w:rFonts w:ascii="Times New Roman" w:hAnsi="Times New Roman" w:cs="Times New Roman"/>
          <w:color w:val="000000"/>
          <w:sz w:val="20"/>
          <w:szCs w:val="20"/>
        </w:rPr>
        <w:t>Ni</w:t>
      </w:r>
      <w:r w:rsidRPr="00AE0CD8">
        <w:rPr>
          <w:rFonts w:ascii="Times New Roman" w:hAnsi="Times New Roman" w:cs="Times New Roman"/>
          <w:color w:val="000000"/>
          <w:sz w:val="20"/>
          <w:szCs w:val="20"/>
          <w:vertAlign w:val="subscript"/>
        </w:rPr>
        <w:t>0.2</w:t>
      </w:r>
      <w:r w:rsidRPr="00AE0CD8">
        <w:rPr>
          <w:rFonts w:ascii="Times New Roman" w:hAnsi="Times New Roman" w:cs="Times New Roman"/>
          <w:color w:val="000000"/>
          <w:sz w:val="20"/>
          <w:szCs w:val="20"/>
        </w:rPr>
        <w:t>Cu</w:t>
      </w:r>
      <w:r w:rsidRPr="00AE0CD8">
        <w:rPr>
          <w:rFonts w:ascii="Times New Roman" w:hAnsi="Times New Roman" w:cs="Times New Roman"/>
          <w:color w:val="000000"/>
          <w:sz w:val="20"/>
          <w:szCs w:val="20"/>
          <w:vertAlign w:val="subscript"/>
        </w:rPr>
        <w:t>0.2</w:t>
      </w:r>
      <w:r w:rsidRPr="00AE0CD8">
        <w:rPr>
          <w:rFonts w:ascii="Times New Roman" w:hAnsi="Times New Roman" w:cs="Times New Roman"/>
          <w:color w:val="000000"/>
          <w:sz w:val="20"/>
          <w:szCs w:val="20"/>
        </w:rPr>
        <w:t>Zn</w:t>
      </w:r>
      <w:r w:rsidRPr="00AE0CD8">
        <w:rPr>
          <w:rFonts w:ascii="Times New Roman" w:hAnsi="Times New Roman" w:cs="Times New Roman"/>
          <w:color w:val="000000"/>
          <w:sz w:val="20"/>
          <w:szCs w:val="20"/>
          <w:vertAlign w:val="subscript"/>
        </w:rPr>
        <w:t>0.6</w:t>
      </w:r>
      <w:r w:rsidRPr="00AE0CD8">
        <w:rPr>
          <w:rFonts w:ascii="Times New Roman" w:hAnsi="Times New Roman" w:cs="Times New Roman"/>
          <w:color w:val="000000"/>
          <w:sz w:val="20"/>
          <w:szCs w:val="20"/>
        </w:rPr>
        <w:t>Fe</w:t>
      </w:r>
      <w:r w:rsidRPr="00AE0CD8">
        <w:rPr>
          <w:rFonts w:ascii="Times New Roman" w:hAnsi="Times New Roman" w:cs="Times New Roman"/>
          <w:color w:val="000000"/>
          <w:sz w:val="20"/>
          <w:szCs w:val="20"/>
          <w:vertAlign w:val="subscript"/>
        </w:rPr>
        <w:t>2-</w:t>
      </w:r>
      <w:r w:rsidRPr="00AE0CD8">
        <w:rPr>
          <w:rFonts w:ascii="Times New Roman" w:hAnsi="Times New Roman" w:cs="Times New Roman"/>
          <w:sz w:val="20"/>
          <w:szCs w:val="20"/>
          <w:vertAlign w:val="subscript"/>
        </w:rPr>
        <w:t xml:space="preserve"> x</w:t>
      </w:r>
      <w:r w:rsidRPr="00AE0CD8">
        <w:rPr>
          <w:rFonts w:ascii="Times New Roman" w:hAnsi="Times New Roman" w:cs="Times New Roman"/>
          <w:sz w:val="20"/>
          <w:szCs w:val="20"/>
        </w:rPr>
        <w:t>Cr</w:t>
      </w:r>
      <w:r w:rsidRPr="00AE0CD8">
        <w:rPr>
          <w:rFonts w:ascii="Times New Roman" w:hAnsi="Times New Roman" w:cs="Times New Roman"/>
          <w:sz w:val="20"/>
          <w:szCs w:val="20"/>
          <w:vertAlign w:val="subscript"/>
        </w:rPr>
        <w:t>x</w:t>
      </w:r>
      <w:r w:rsidRPr="00AE0CD8">
        <w:rPr>
          <w:rFonts w:ascii="Times New Roman" w:hAnsi="Times New Roman" w:cs="Times New Roman"/>
          <w:sz w:val="20"/>
          <w:szCs w:val="20"/>
        </w:rPr>
        <w:t>O</w:t>
      </w:r>
      <w:r w:rsidRPr="00AE0CD8">
        <w:rPr>
          <w:rFonts w:ascii="Times New Roman" w:hAnsi="Times New Roman" w:cs="Times New Roman"/>
          <w:sz w:val="20"/>
          <w:szCs w:val="20"/>
          <w:vertAlign w:val="subscript"/>
        </w:rPr>
        <w:t>4</w:t>
      </w:r>
      <w:r w:rsidRPr="00AE0CD8">
        <w:rPr>
          <w:rFonts w:ascii="Times New Roman" w:hAnsi="Times New Roman" w:cs="Times New Roman"/>
          <w:color w:val="000000"/>
          <w:sz w:val="20"/>
          <w:szCs w:val="20"/>
        </w:rPr>
        <w:t xml:space="preserve"> </w:t>
      </w:r>
      <w:r w:rsidR="00FD0B25" w:rsidRPr="00AE0CD8">
        <w:rPr>
          <w:rFonts w:ascii="Times New Roman" w:hAnsi="Times New Roman" w:cs="Times New Roman"/>
          <w:color w:val="000000"/>
          <w:sz w:val="20"/>
          <w:szCs w:val="20"/>
        </w:rPr>
        <w:t>(x=0.4)</w:t>
      </w:r>
    </w:p>
    <w:p w:rsidR="006D485B" w:rsidRDefault="006D485B" w:rsidP="006D485B">
      <w:pPr>
        <w:spacing w:after="240" w:line="360" w:lineRule="auto"/>
        <w:rPr>
          <w:rFonts w:ascii="Times New Roman" w:hAnsi="Times New Roman" w:cs="Times New Roman"/>
          <w:color w:val="000000"/>
          <w:sz w:val="24"/>
          <w:szCs w:val="24"/>
        </w:rPr>
      </w:pPr>
      <w:r>
        <w:rPr>
          <w:rFonts w:ascii="Times New Roman" w:hAnsi="Times New Roman" w:cs="Times New Roman"/>
          <w:noProof/>
          <w:color w:val="000000"/>
          <w:sz w:val="24"/>
          <w:szCs w:val="24"/>
          <w:lang w:bidi="hi-IN"/>
        </w:rPr>
        <w:drawing>
          <wp:inline distT="0" distB="0" distL="0" distR="0">
            <wp:extent cx="2880000" cy="2157536"/>
            <wp:effectExtent l="19050" t="0" r="0" b="0"/>
            <wp:docPr id="6" name="Picture 21" descr="C:\Users\Inspiron\Desktop\cr papers\acta chim sol\Figures\Figure8.jpj.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Inspiron\Desktop\cr papers\acta chim sol\Figures\Figure8.jpj.tif"/>
                    <pic:cNvPicPr>
                      <a:picLocks noChangeAspect="1" noChangeArrowheads="1"/>
                    </pic:cNvPicPr>
                  </pic:nvPicPr>
                  <pic:blipFill>
                    <a:blip r:embed="rId36"/>
                    <a:srcRect/>
                    <a:stretch>
                      <a:fillRect/>
                    </a:stretch>
                  </pic:blipFill>
                  <pic:spPr bwMode="auto">
                    <a:xfrm>
                      <a:off x="0" y="0"/>
                      <a:ext cx="2880000" cy="2157536"/>
                    </a:xfrm>
                    <a:prstGeom prst="rect">
                      <a:avLst/>
                    </a:prstGeom>
                    <a:noFill/>
                    <a:ln w="9525">
                      <a:noFill/>
                      <a:miter lim="800000"/>
                      <a:headEnd/>
                      <a:tailEnd/>
                    </a:ln>
                  </pic:spPr>
                </pic:pic>
              </a:graphicData>
            </a:graphic>
          </wp:inline>
        </w:drawing>
      </w:r>
    </w:p>
    <w:p w:rsidR="006D485B" w:rsidRPr="00AE0CD8" w:rsidRDefault="006D485B" w:rsidP="006D485B">
      <w:pPr>
        <w:spacing w:after="240" w:line="360" w:lineRule="auto"/>
        <w:rPr>
          <w:rFonts w:ascii="Times New Roman" w:hAnsi="Times New Roman" w:cs="Times New Roman"/>
          <w:color w:val="000000"/>
          <w:sz w:val="20"/>
          <w:szCs w:val="20"/>
        </w:rPr>
      </w:pPr>
      <w:r w:rsidRPr="00AE0CD8">
        <w:rPr>
          <w:rFonts w:ascii="Times New Roman" w:hAnsi="Times New Roman" w:cs="Times New Roman"/>
          <w:b/>
          <w:sz w:val="20"/>
          <w:szCs w:val="20"/>
        </w:rPr>
        <w:t xml:space="preserve">Figure </w:t>
      </w:r>
      <w:r w:rsidR="00F45B91">
        <w:rPr>
          <w:rFonts w:ascii="Times New Roman" w:hAnsi="Times New Roman" w:cs="Times New Roman"/>
          <w:b/>
          <w:sz w:val="20"/>
          <w:szCs w:val="20"/>
        </w:rPr>
        <w:t>8</w:t>
      </w:r>
      <w:r w:rsidRPr="00AE0CD8">
        <w:rPr>
          <w:rFonts w:ascii="Times New Roman" w:hAnsi="Times New Roman" w:cs="Times New Roman"/>
          <w:b/>
          <w:sz w:val="20"/>
          <w:szCs w:val="20"/>
        </w:rPr>
        <w:t xml:space="preserve">: </w:t>
      </w:r>
      <w:r w:rsidRPr="00AE0CD8">
        <w:rPr>
          <w:rFonts w:ascii="Times New Roman" w:hAnsi="Times New Roman" w:cs="Times New Roman"/>
          <w:sz w:val="20"/>
          <w:szCs w:val="20"/>
        </w:rPr>
        <w:t xml:space="preserve">SAED pattern for </w:t>
      </w:r>
      <w:r w:rsidRPr="00AE0CD8">
        <w:rPr>
          <w:rFonts w:ascii="Times New Roman" w:hAnsi="Times New Roman" w:cs="Times New Roman"/>
          <w:color w:val="000000"/>
          <w:sz w:val="20"/>
          <w:szCs w:val="20"/>
        </w:rPr>
        <w:t>Ni</w:t>
      </w:r>
      <w:r w:rsidRPr="00AE0CD8">
        <w:rPr>
          <w:rFonts w:ascii="Times New Roman" w:hAnsi="Times New Roman" w:cs="Times New Roman"/>
          <w:color w:val="000000"/>
          <w:sz w:val="20"/>
          <w:szCs w:val="20"/>
          <w:vertAlign w:val="subscript"/>
        </w:rPr>
        <w:t>0.2</w:t>
      </w:r>
      <w:r w:rsidRPr="00AE0CD8">
        <w:rPr>
          <w:rFonts w:ascii="Times New Roman" w:hAnsi="Times New Roman" w:cs="Times New Roman"/>
          <w:color w:val="000000"/>
          <w:sz w:val="20"/>
          <w:szCs w:val="20"/>
        </w:rPr>
        <w:t>Cu</w:t>
      </w:r>
      <w:r w:rsidRPr="00AE0CD8">
        <w:rPr>
          <w:rFonts w:ascii="Times New Roman" w:hAnsi="Times New Roman" w:cs="Times New Roman"/>
          <w:color w:val="000000"/>
          <w:sz w:val="20"/>
          <w:szCs w:val="20"/>
          <w:vertAlign w:val="subscript"/>
        </w:rPr>
        <w:t>0.2</w:t>
      </w:r>
      <w:r w:rsidRPr="00AE0CD8">
        <w:rPr>
          <w:rFonts w:ascii="Times New Roman" w:hAnsi="Times New Roman" w:cs="Times New Roman"/>
          <w:color w:val="000000"/>
          <w:sz w:val="20"/>
          <w:szCs w:val="20"/>
        </w:rPr>
        <w:t>Zn</w:t>
      </w:r>
      <w:r w:rsidRPr="00AE0CD8">
        <w:rPr>
          <w:rFonts w:ascii="Times New Roman" w:hAnsi="Times New Roman" w:cs="Times New Roman"/>
          <w:color w:val="000000"/>
          <w:sz w:val="20"/>
          <w:szCs w:val="20"/>
          <w:vertAlign w:val="subscript"/>
        </w:rPr>
        <w:t>0.6</w:t>
      </w:r>
      <w:r w:rsidRPr="00AE0CD8">
        <w:rPr>
          <w:rFonts w:ascii="Times New Roman" w:hAnsi="Times New Roman" w:cs="Times New Roman"/>
          <w:color w:val="000000"/>
          <w:sz w:val="20"/>
          <w:szCs w:val="20"/>
        </w:rPr>
        <w:t>Fe</w:t>
      </w:r>
      <w:r w:rsidRPr="00AE0CD8">
        <w:rPr>
          <w:rFonts w:ascii="Times New Roman" w:hAnsi="Times New Roman" w:cs="Times New Roman"/>
          <w:color w:val="000000"/>
          <w:sz w:val="20"/>
          <w:szCs w:val="20"/>
          <w:vertAlign w:val="subscript"/>
        </w:rPr>
        <w:t>2-</w:t>
      </w:r>
      <w:r w:rsidRPr="00AE0CD8">
        <w:rPr>
          <w:rFonts w:ascii="Times New Roman" w:hAnsi="Times New Roman" w:cs="Times New Roman"/>
          <w:sz w:val="20"/>
          <w:szCs w:val="20"/>
          <w:vertAlign w:val="subscript"/>
        </w:rPr>
        <w:t xml:space="preserve"> x</w:t>
      </w:r>
      <w:r w:rsidRPr="00AE0CD8">
        <w:rPr>
          <w:rFonts w:ascii="Times New Roman" w:hAnsi="Times New Roman" w:cs="Times New Roman"/>
          <w:sz w:val="20"/>
          <w:szCs w:val="20"/>
        </w:rPr>
        <w:t>Cr</w:t>
      </w:r>
      <w:r w:rsidRPr="00AE0CD8">
        <w:rPr>
          <w:rFonts w:ascii="Times New Roman" w:hAnsi="Times New Roman" w:cs="Times New Roman"/>
          <w:sz w:val="20"/>
          <w:szCs w:val="20"/>
          <w:vertAlign w:val="subscript"/>
        </w:rPr>
        <w:t>x</w:t>
      </w:r>
      <w:r w:rsidRPr="00AE0CD8">
        <w:rPr>
          <w:rFonts w:ascii="Times New Roman" w:hAnsi="Times New Roman" w:cs="Times New Roman"/>
          <w:sz w:val="20"/>
          <w:szCs w:val="20"/>
        </w:rPr>
        <w:t>O</w:t>
      </w:r>
      <w:r w:rsidRPr="00AE0CD8">
        <w:rPr>
          <w:rFonts w:ascii="Times New Roman" w:hAnsi="Times New Roman" w:cs="Times New Roman"/>
          <w:sz w:val="20"/>
          <w:szCs w:val="20"/>
          <w:vertAlign w:val="subscript"/>
        </w:rPr>
        <w:t>4</w:t>
      </w:r>
      <w:r w:rsidRPr="00AE0CD8">
        <w:rPr>
          <w:rFonts w:ascii="Times New Roman" w:hAnsi="Times New Roman" w:cs="Times New Roman"/>
          <w:color w:val="000000"/>
          <w:sz w:val="20"/>
          <w:szCs w:val="20"/>
        </w:rPr>
        <w:t xml:space="preserve"> (x=0.4)</w:t>
      </w:r>
    </w:p>
    <w:p w:rsidR="00AE0CD8" w:rsidRDefault="006D4630" w:rsidP="006D4630">
      <w:pPr>
        <w:autoSpaceDE w:val="0"/>
        <w:autoSpaceDN w:val="0"/>
        <w:adjustRightInd w:val="0"/>
        <w:spacing w:after="240" w:line="360" w:lineRule="auto"/>
        <w:jc w:val="both"/>
        <w:rPr>
          <w:rFonts w:ascii="Times New Roman" w:hAnsi="Times New Roman" w:cs="Times New Roman"/>
          <w:color w:val="000000"/>
          <w:sz w:val="24"/>
          <w:szCs w:val="24"/>
        </w:rPr>
      </w:pPr>
      <w:r w:rsidRPr="009E041F">
        <w:rPr>
          <w:rFonts w:ascii="Times New Roman" w:eastAsia="Times New Roman" w:hAnsi="Times New Roman" w:cs="Times New Roman"/>
          <w:sz w:val="24"/>
          <w:szCs w:val="24"/>
        </w:rPr>
        <w:t xml:space="preserve">The particles were well distributed and slightly agglomerated. </w:t>
      </w:r>
      <w:r w:rsidR="00AE0CD8" w:rsidRPr="009E041F">
        <w:rPr>
          <w:rFonts w:ascii="Times New Roman" w:eastAsia="Times New Roman" w:hAnsi="Times New Roman" w:cs="Times New Roman"/>
          <w:sz w:val="24"/>
          <w:szCs w:val="24"/>
        </w:rPr>
        <w:t>The agglomeration is the indication of high reactivity of the prepared sample with the heat treatment and</w:t>
      </w:r>
      <w:r w:rsidR="00AE0CD8" w:rsidRPr="009E041F">
        <w:rPr>
          <w:rFonts w:ascii="Times New Roman" w:eastAsia="Times New Roman" w:hAnsi="Times New Roman" w:cs="Times New Roman"/>
          <w:sz w:val="24"/>
          <w:szCs w:val="24"/>
          <w:lang w:eastAsia="ja-JP"/>
        </w:rPr>
        <w:t xml:space="preserve"> it may also be come from the magnetostatic interaction between particles. </w:t>
      </w:r>
      <w:r w:rsidR="00AE0CD8" w:rsidRPr="009E041F">
        <w:rPr>
          <w:rFonts w:ascii="Times New Roman" w:hAnsi="Times New Roman" w:cs="Times New Roman"/>
          <w:color w:val="000000"/>
          <w:sz w:val="24"/>
          <w:szCs w:val="24"/>
        </w:rPr>
        <w:t>Since Cr</w:t>
      </w:r>
      <w:r w:rsidR="00AE0CD8" w:rsidRPr="009E041F">
        <w:rPr>
          <w:rFonts w:ascii="Times New Roman" w:hAnsi="Times New Roman" w:cs="Times New Roman"/>
          <w:color w:val="000000"/>
          <w:sz w:val="24"/>
          <w:szCs w:val="24"/>
          <w:vertAlign w:val="superscript"/>
        </w:rPr>
        <w:t>3+</w:t>
      </w:r>
      <w:r w:rsidR="00AE0CD8" w:rsidRPr="009E041F">
        <w:rPr>
          <w:rFonts w:ascii="Times New Roman" w:hAnsi="Times New Roman" w:cs="Times New Roman"/>
          <w:color w:val="000000"/>
          <w:sz w:val="24"/>
          <w:szCs w:val="24"/>
        </w:rPr>
        <w:t xml:space="preserve"> ions provide stability to the Ni</w:t>
      </w:r>
      <w:r w:rsidR="00AE0CD8">
        <w:rPr>
          <w:rFonts w:ascii="Times New Roman" w:hAnsi="Times New Roman" w:cs="Times New Roman"/>
          <w:color w:val="000000"/>
          <w:sz w:val="24"/>
          <w:szCs w:val="24"/>
        </w:rPr>
        <w:t>-</w:t>
      </w:r>
      <w:r w:rsidR="00AE0CD8" w:rsidRPr="009E041F">
        <w:rPr>
          <w:rFonts w:ascii="Times New Roman" w:hAnsi="Times New Roman" w:cs="Times New Roman"/>
          <w:color w:val="000000"/>
          <w:sz w:val="24"/>
          <w:szCs w:val="24"/>
        </w:rPr>
        <w:t>Cu</w:t>
      </w:r>
      <w:r w:rsidR="00AE0CD8">
        <w:rPr>
          <w:rFonts w:ascii="Times New Roman" w:hAnsi="Times New Roman" w:cs="Times New Roman"/>
          <w:color w:val="000000"/>
          <w:sz w:val="24"/>
          <w:szCs w:val="24"/>
        </w:rPr>
        <w:t>-</w:t>
      </w:r>
      <w:r w:rsidR="00AE0CD8" w:rsidRPr="009E041F">
        <w:rPr>
          <w:rFonts w:ascii="Times New Roman" w:hAnsi="Times New Roman" w:cs="Times New Roman"/>
          <w:color w:val="000000"/>
          <w:sz w:val="24"/>
          <w:szCs w:val="24"/>
        </w:rPr>
        <w:t>Zn lattice</w:t>
      </w:r>
      <w:r w:rsidR="00AE0CD8" w:rsidRPr="009E041F">
        <w:rPr>
          <w:rFonts w:ascii="Times New Roman" w:hAnsi="Times New Roman" w:cs="Times New Roman"/>
          <w:color w:val="000066"/>
          <w:sz w:val="24"/>
          <w:szCs w:val="24"/>
        </w:rPr>
        <w:t xml:space="preserve">; </w:t>
      </w:r>
      <w:r w:rsidR="00AE0CD8" w:rsidRPr="009E041F">
        <w:rPr>
          <w:rFonts w:ascii="Times New Roman" w:hAnsi="Times New Roman" w:cs="Times New Roman"/>
          <w:color w:val="000000"/>
          <w:sz w:val="24"/>
          <w:szCs w:val="24"/>
        </w:rPr>
        <w:t xml:space="preserve">it is believed that they also inhibit the process of grain growth through coagulation at the stage where the sol-gel is formed and hence samples of small particle size are </w:t>
      </w:r>
      <w:r w:rsidR="00AE0CD8" w:rsidRPr="00B36B03">
        <w:rPr>
          <w:rFonts w:ascii="Times New Roman" w:hAnsi="Times New Roman" w:cs="Times New Roman"/>
          <w:sz w:val="24"/>
          <w:szCs w:val="24"/>
        </w:rPr>
        <w:t>produced</w:t>
      </w:r>
      <w:r w:rsidR="00AE0CD8">
        <w:rPr>
          <w:rFonts w:ascii="Times New Roman" w:hAnsi="Times New Roman" w:cs="Times New Roman"/>
          <w:sz w:val="24"/>
          <w:szCs w:val="24"/>
        </w:rPr>
        <w:t>.</w:t>
      </w:r>
      <w:r w:rsidR="00AE0CD8" w:rsidRPr="00D407FB">
        <w:rPr>
          <w:rFonts w:ascii="Times New Roman" w:hAnsi="Times New Roman" w:cs="Times New Roman"/>
          <w:sz w:val="24"/>
          <w:szCs w:val="24"/>
          <w:vertAlign w:val="superscript"/>
        </w:rPr>
        <w:t>1</w:t>
      </w:r>
      <w:r w:rsidR="00AE0CD8">
        <w:rPr>
          <w:rFonts w:ascii="Times New Roman" w:hAnsi="Times New Roman" w:cs="Times New Roman"/>
          <w:sz w:val="24"/>
          <w:szCs w:val="24"/>
          <w:vertAlign w:val="superscript"/>
        </w:rPr>
        <w:t>3</w:t>
      </w:r>
      <w:r w:rsidR="00AE0CD8" w:rsidRPr="009E041F">
        <w:rPr>
          <w:rFonts w:ascii="Times New Roman" w:hAnsi="Times New Roman" w:cs="Times New Roman"/>
          <w:color w:val="000000"/>
          <w:sz w:val="24"/>
          <w:szCs w:val="24"/>
        </w:rPr>
        <w:t xml:space="preserve"> Selected area electron diffraction (SAED) patterns of the respective T</w:t>
      </w:r>
      <w:r w:rsidR="00AE0CD8">
        <w:rPr>
          <w:rFonts w:ascii="Times New Roman" w:hAnsi="Times New Roman" w:cs="Times New Roman"/>
          <w:color w:val="000000"/>
          <w:sz w:val="24"/>
          <w:szCs w:val="24"/>
        </w:rPr>
        <w:t xml:space="preserve">EM image is also shown in Figure </w:t>
      </w:r>
      <w:r w:rsidR="00F45B91">
        <w:rPr>
          <w:rFonts w:ascii="Times New Roman" w:hAnsi="Times New Roman" w:cs="Times New Roman"/>
          <w:color w:val="000000"/>
          <w:sz w:val="24"/>
          <w:szCs w:val="24"/>
        </w:rPr>
        <w:t>8</w:t>
      </w:r>
      <w:r w:rsidR="00AE0CD8">
        <w:rPr>
          <w:rFonts w:ascii="Times New Roman" w:hAnsi="Times New Roman" w:cs="Times New Roman"/>
          <w:color w:val="000000"/>
          <w:sz w:val="24"/>
          <w:szCs w:val="24"/>
        </w:rPr>
        <w:t xml:space="preserve">. </w:t>
      </w:r>
      <w:r w:rsidR="00AE0CD8" w:rsidRPr="009E041F">
        <w:rPr>
          <w:rFonts w:ascii="Times New Roman" w:hAnsi="Times New Roman" w:cs="Times New Roman"/>
          <w:color w:val="000000"/>
          <w:sz w:val="24"/>
          <w:szCs w:val="24"/>
        </w:rPr>
        <w:t xml:space="preserve"> </w:t>
      </w:r>
    </w:p>
    <w:p w:rsidR="006D485B" w:rsidRPr="00AE0CD8" w:rsidRDefault="006D485B" w:rsidP="00500D88">
      <w:pPr>
        <w:spacing w:after="240" w:line="360" w:lineRule="auto"/>
        <w:jc w:val="both"/>
        <w:rPr>
          <w:rFonts w:ascii="Times New Roman" w:hAnsi="Times New Roman" w:cs="Times New Roman"/>
          <w:color w:val="000000"/>
          <w:sz w:val="20"/>
          <w:szCs w:val="20"/>
        </w:rPr>
      </w:pPr>
      <w:r w:rsidRPr="009E041F">
        <w:rPr>
          <w:rFonts w:ascii="Times New Roman" w:hAnsi="Times New Roman" w:cs="Times New Roman"/>
          <w:color w:val="000000"/>
          <w:sz w:val="24"/>
          <w:szCs w:val="24"/>
        </w:rPr>
        <w:t xml:space="preserve">The Bragg’ rings observed in these SAED patterns corresponding to specific ‘d’ values and that match perfectly with the ‘d’ values calculated from XRD. </w:t>
      </w:r>
      <w:r w:rsidRPr="009E041F">
        <w:rPr>
          <w:rFonts w:ascii="Times New Roman" w:eastAsia="GulliverRM" w:hAnsi="Times New Roman" w:cs="Times New Roman"/>
          <w:sz w:val="24"/>
          <w:szCs w:val="24"/>
        </w:rPr>
        <w:t xml:space="preserve">The superimposition of the bright spot with Debye ring pattern indicates polycrystalline nature of the sample which is in accordance with XRD. </w:t>
      </w:r>
      <w:r w:rsidRPr="009E041F">
        <w:rPr>
          <w:rFonts w:ascii="Times New Roman" w:hAnsi="Times New Roman" w:cs="Times New Roman"/>
          <w:color w:val="000000"/>
          <w:sz w:val="24"/>
          <w:szCs w:val="24"/>
        </w:rPr>
        <w:t xml:space="preserve">As like XRD; SAED also confirmed </w:t>
      </w:r>
      <w:r>
        <w:rPr>
          <w:rFonts w:ascii="Times New Roman" w:hAnsi="Times New Roman" w:cs="Times New Roman"/>
          <w:color w:val="000000"/>
          <w:sz w:val="24"/>
          <w:szCs w:val="24"/>
        </w:rPr>
        <w:t>that the sample does not possess</w:t>
      </w:r>
      <w:r w:rsidRPr="009E041F">
        <w:rPr>
          <w:rFonts w:ascii="Times New Roman" w:hAnsi="Times New Roman" w:cs="Times New Roman"/>
          <w:color w:val="000000"/>
          <w:sz w:val="24"/>
          <w:szCs w:val="24"/>
        </w:rPr>
        <w:t xml:space="preserve"> any type of impurity or second phase.</w:t>
      </w:r>
    </w:p>
    <w:p w:rsidR="00FD0B25" w:rsidRDefault="00AE0CD8" w:rsidP="006D485B">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noProof/>
          <w:color w:val="000000"/>
          <w:sz w:val="24"/>
          <w:szCs w:val="24"/>
          <w:lang w:bidi="hi-IN"/>
        </w:rPr>
        <w:lastRenderedPageBreak/>
        <w:drawing>
          <wp:inline distT="0" distB="0" distL="0" distR="0">
            <wp:extent cx="2880000" cy="2378231"/>
            <wp:effectExtent l="19050" t="0" r="0" b="0"/>
            <wp:docPr id="28" name="Picture 28" descr="E:\papers for pub\Re submited acta chim sol cr\Figures\Figure10.jp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E:\papers for pub\Re submited acta chim sol cr\Figures\Figure10.jpj.jpg"/>
                    <pic:cNvPicPr>
                      <a:picLocks noChangeAspect="1" noChangeArrowheads="1"/>
                    </pic:cNvPicPr>
                  </pic:nvPicPr>
                  <pic:blipFill>
                    <a:blip r:embed="rId37" cstate="print"/>
                    <a:srcRect/>
                    <a:stretch>
                      <a:fillRect/>
                    </a:stretch>
                  </pic:blipFill>
                  <pic:spPr bwMode="auto">
                    <a:xfrm>
                      <a:off x="0" y="0"/>
                      <a:ext cx="2880000" cy="2378231"/>
                    </a:xfrm>
                    <a:prstGeom prst="rect">
                      <a:avLst/>
                    </a:prstGeom>
                    <a:noFill/>
                    <a:ln w="9525">
                      <a:noFill/>
                      <a:miter lim="800000"/>
                      <a:headEnd/>
                      <a:tailEnd/>
                    </a:ln>
                  </pic:spPr>
                </pic:pic>
              </a:graphicData>
            </a:graphic>
          </wp:inline>
        </w:drawing>
      </w:r>
    </w:p>
    <w:p w:rsidR="00FD0B25" w:rsidRDefault="00FD0B25" w:rsidP="00E25333">
      <w:pPr>
        <w:pStyle w:val="BodyTextIndent"/>
        <w:spacing w:after="240" w:line="360" w:lineRule="auto"/>
        <w:ind w:left="0"/>
        <w:jc w:val="both"/>
        <w:rPr>
          <w:rFonts w:ascii="Times New Roman" w:hAnsi="Times New Roman" w:cs="Times New Roman"/>
          <w:color w:val="000000"/>
          <w:sz w:val="20"/>
          <w:szCs w:val="20"/>
        </w:rPr>
      </w:pPr>
      <w:r w:rsidRPr="00AE0CD8">
        <w:rPr>
          <w:rFonts w:ascii="Times New Roman" w:hAnsi="Times New Roman" w:cs="Times New Roman"/>
          <w:b/>
          <w:iCs/>
          <w:sz w:val="20"/>
          <w:szCs w:val="20"/>
        </w:rPr>
        <w:t>Fig</w:t>
      </w:r>
      <w:r w:rsidR="00FF1B5A" w:rsidRPr="00AE0CD8">
        <w:rPr>
          <w:rFonts w:ascii="Times New Roman" w:hAnsi="Times New Roman" w:cs="Times New Roman"/>
          <w:b/>
          <w:iCs/>
          <w:sz w:val="20"/>
          <w:szCs w:val="20"/>
        </w:rPr>
        <w:t xml:space="preserve">ure </w:t>
      </w:r>
      <w:r w:rsidR="00F45B91">
        <w:rPr>
          <w:rFonts w:ascii="Times New Roman" w:hAnsi="Times New Roman" w:cs="Times New Roman"/>
          <w:b/>
          <w:iCs/>
          <w:sz w:val="20"/>
          <w:szCs w:val="20"/>
        </w:rPr>
        <w:t>9</w:t>
      </w:r>
      <w:r w:rsidRPr="00AE0CD8">
        <w:rPr>
          <w:rFonts w:ascii="Times New Roman" w:hAnsi="Times New Roman" w:cs="Times New Roman"/>
          <w:b/>
          <w:iCs/>
          <w:sz w:val="20"/>
          <w:szCs w:val="20"/>
        </w:rPr>
        <w:t xml:space="preserve">: </w:t>
      </w:r>
      <w:r w:rsidR="00514150">
        <w:rPr>
          <w:rFonts w:ascii="Times New Roman" w:hAnsi="Times New Roman" w:cs="Times New Roman"/>
          <w:bCs/>
          <w:iCs/>
          <w:sz w:val="20"/>
          <w:szCs w:val="20"/>
        </w:rPr>
        <w:t>Particles size distribution</w:t>
      </w:r>
      <w:r w:rsidRPr="00AE0CD8">
        <w:rPr>
          <w:rFonts w:ascii="Times New Roman" w:hAnsi="Times New Roman" w:cs="Times New Roman"/>
          <w:bCs/>
          <w:iCs/>
          <w:sz w:val="20"/>
          <w:szCs w:val="20"/>
        </w:rPr>
        <w:t xml:space="preserve"> for </w:t>
      </w:r>
      <w:r w:rsidRPr="00AE0CD8">
        <w:rPr>
          <w:rFonts w:ascii="Times New Roman" w:hAnsi="Times New Roman" w:cs="Times New Roman"/>
          <w:color w:val="000000"/>
          <w:sz w:val="20"/>
          <w:szCs w:val="20"/>
        </w:rPr>
        <w:t>Ni</w:t>
      </w:r>
      <w:r w:rsidRPr="00AE0CD8">
        <w:rPr>
          <w:rFonts w:ascii="Times New Roman" w:hAnsi="Times New Roman" w:cs="Times New Roman"/>
          <w:color w:val="000000"/>
          <w:sz w:val="20"/>
          <w:szCs w:val="20"/>
          <w:vertAlign w:val="subscript"/>
        </w:rPr>
        <w:t>0.2</w:t>
      </w:r>
      <w:r w:rsidRPr="00AE0CD8">
        <w:rPr>
          <w:rFonts w:ascii="Times New Roman" w:hAnsi="Times New Roman" w:cs="Times New Roman"/>
          <w:color w:val="000000"/>
          <w:sz w:val="20"/>
          <w:szCs w:val="20"/>
        </w:rPr>
        <w:t>Cu</w:t>
      </w:r>
      <w:r w:rsidRPr="00AE0CD8">
        <w:rPr>
          <w:rFonts w:ascii="Times New Roman" w:hAnsi="Times New Roman" w:cs="Times New Roman"/>
          <w:color w:val="000000"/>
          <w:sz w:val="20"/>
          <w:szCs w:val="20"/>
          <w:vertAlign w:val="subscript"/>
        </w:rPr>
        <w:t>0.2</w:t>
      </w:r>
      <w:r w:rsidRPr="00AE0CD8">
        <w:rPr>
          <w:rFonts w:ascii="Times New Roman" w:hAnsi="Times New Roman" w:cs="Times New Roman"/>
          <w:color w:val="000000"/>
          <w:sz w:val="20"/>
          <w:szCs w:val="20"/>
        </w:rPr>
        <w:t>Zn</w:t>
      </w:r>
      <w:r w:rsidRPr="00AE0CD8">
        <w:rPr>
          <w:rFonts w:ascii="Times New Roman" w:hAnsi="Times New Roman" w:cs="Times New Roman"/>
          <w:color w:val="000000"/>
          <w:sz w:val="20"/>
          <w:szCs w:val="20"/>
          <w:vertAlign w:val="subscript"/>
        </w:rPr>
        <w:t>0.6</w:t>
      </w:r>
      <w:r w:rsidRPr="00AE0CD8">
        <w:rPr>
          <w:rFonts w:ascii="Times New Roman" w:hAnsi="Times New Roman" w:cs="Times New Roman"/>
          <w:color w:val="000000"/>
          <w:sz w:val="20"/>
          <w:szCs w:val="20"/>
        </w:rPr>
        <w:t>Fe</w:t>
      </w:r>
      <w:r w:rsidRPr="00AE0CD8">
        <w:rPr>
          <w:rFonts w:ascii="Times New Roman" w:hAnsi="Times New Roman" w:cs="Times New Roman"/>
          <w:color w:val="000000"/>
          <w:sz w:val="20"/>
          <w:szCs w:val="20"/>
          <w:vertAlign w:val="subscript"/>
        </w:rPr>
        <w:t>2-</w:t>
      </w:r>
      <w:r w:rsidRPr="00AE0CD8">
        <w:rPr>
          <w:rFonts w:ascii="Times New Roman" w:hAnsi="Times New Roman" w:cs="Times New Roman"/>
          <w:sz w:val="20"/>
          <w:szCs w:val="20"/>
          <w:vertAlign w:val="subscript"/>
        </w:rPr>
        <w:t xml:space="preserve"> x</w:t>
      </w:r>
      <w:r w:rsidRPr="00AE0CD8">
        <w:rPr>
          <w:rFonts w:ascii="Times New Roman" w:hAnsi="Times New Roman" w:cs="Times New Roman"/>
          <w:sz w:val="20"/>
          <w:szCs w:val="20"/>
        </w:rPr>
        <w:t>Cr</w:t>
      </w:r>
      <w:r w:rsidRPr="00AE0CD8">
        <w:rPr>
          <w:rFonts w:ascii="Times New Roman" w:hAnsi="Times New Roman" w:cs="Times New Roman"/>
          <w:sz w:val="20"/>
          <w:szCs w:val="20"/>
          <w:vertAlign w:val="subscript"/>
        </w:rPr>
        <w:t>x</w:t>
      </w:r>
      <w:r w:rsidRPr="00AE0CD8">
        <w:rPr>
          <w:rFonts w:ascii="Times New Roman" w:hAnsi="Times New Roman" w:cs="Times New Roman"/>
          <w:sz w:val="20"/>
          <w:szCs w:val="20"/>
        </w:rPr>
        <w:t>O</w:t>
      </w:r>
      <w:r w:rsidRPr="00AE0CD8">
        <w:rPr>
          <w:rFonts w:ascii="Times New Roman" w:hAnsi="Times New Roman" w:cs="Times New Roman"/>
          <w:sz w:val="20"/>
          <w:szCs w:val="20"/>
          <w:vertAlign w:val="subscript"/>
        </w:rPr>
        <w:t>4</w:t>
      </w:r>
      <w:r w:rsidRPr="00AE0CD8">
        <w:rPr>
          <w:rFonts w:ascii="Times New Roman" w:hAnsi="Times New Roman" w:cs="Times New Roman"/>
          <w:color w:val="000000"/>
          <w:sz w:val="20"/>
          <w:szCs w:val="20"/>
        </w:rPr>
        <w:t xml:space="preserve"> (x=0.4) (based on TEM micrograph, Figure 7)</w:t>
      </w:r>
    </w:p>
    <w:p w:rsidR="00AE0CD8" w:rsidRDefault="00AE0CD8" w:rsidP="006D485B">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bCs/>
          <w:iCs/>
          <w:sz w:val="24"/>
          <w:szCs w:val="24"/>
        </w:rPr>
        <w:t xml:space="preserve">Particles size distributions for </w:t>
      </w:r>
      <w:r w:rsidRPr="00A75928">
        <w:rPr>
          <w:rFonts w:ascii="Times New Roman" w:hAnsi="Times New Roman" w:cs="Times New Roman"/>
          <w:color w:val="000000"/>
          <w:sz w:val="24"/>
          <w:szCs w:val="24"/>
        </w:rPr>
        <w:t>Ni</w:t>
      </w:r>
      <w:r w:rsidRPr="00A75928">
        <w:rPr>
          <w:rFonts w:ascii="Times New Roman" w:hAnsi="Times New Roman" w:cs="Times New Roman"/>
          <w:color w:val="000000"/>
          <w:sz w:val="24"/>
          <w:szCs w:val="24"/>
          <w:vertAlign w:val="subscript"/>
        </w:rPr>
        <w:t>0.2</w:t>
      </w:r>
      <w:r w:rsidRPr="00A75928">
        <w:rPr>
          <w:rFonts w:ascii="Times New Roman" w:hAnsi="Times New Roman" w:cs="Times New Roman"/>
          <w:color w:val="000000"/>
          <w:sz w:val="24"/>
          <w:szCs w:val="24"/>
        </w:rPr>
        <w:t>Cu</w:t>
      </w:r>
      <w:r w:rsidRPr="00A75928">
        <w:rPr>
          <w:rFonts w:ascii="Times New Roman" w:hAnsi="Times New Roman" w:cs="Times New Roman"/>
          <w:color w:val="000000"/>
          <w:sz w:val="24"/>
          <w:szCs w:val="24"/>
          <w:vertAlign w:val="subscript"/>
        </w:rPr>
        <w:t>0.2</w:t>
      </w:r>
      <w:r w:rsidRPr="00A75928">
        <w:rPr>
          <w:rFonts w:ascii="Times New Roman" w:hAnsi="Times New Roman" w:cs="Times New Roman"/>
          <w:color w:val="000000"/>
          <w:sz w:val="24"/>
          <w:szCs w:val="24"/>
        </w:rPr>
        <w:t>Zn</w:t>
      </w:r>
      <w:r w:rsidRPr="00A75928">
        <w:rPr>
          <w:rFonts w:ascii="Times New Roman" w:hAnsi="Times New Roman" w:cs="Times New Roman"/>
          <w:color w:val="000000"/>
          <w:sz w:val="24"/>
          <w:szCs w:val="24"/>
          <w:vertAlign w:val="subscript"/>
        </w:rPr>
        <w:t>0.6</w:t>
      </w:r>
      <w:r w:rsidRPr="00A75928">
        <w:rPr>
          <w:rFonts w:ascii="Times New Roman" w:hAnsi="Times New Roman" w:cs="Times New Roman"/>
          <w:color w:val="000000"/>
          <w:sz w:val="24"/>
          <w:szCs w:val="24"/>
        </w:rPr>
        <w:t>Fe</w:t>
      </w:r>
      <w:r w:rsidRPr="00A75928">
        <w:rPr>
          <w:rFonts w:ascii="Times New Roman" w:hAnsi="Times New Roman" w:cs="Times New Roman"/>
          <w:color w:val="000000"/>
          <w:sz w:val="24"/>
          <w:szCs w:val="24"/>
          <w:vertAlign w:val="subscript"/>
        </w:rPr>
        <w:t>2-</w:t>
      </w:r>
      <w:r w:rsidRPr="00A75928">
        <w:rPr>
          <w:rFonts w:ascii="Times New Roman" w:hAnsi="Times New Roman" w:cs="Times New Roman"/>
          <w:sz w:val="24"/>
          <w:szCs w:val="24"/>
          <w:vertAlign w:val="subscript"/>
        </w:rPr>
        <w:t xml:space="preserve"> x</w:t>
      </w:r>
      <w:r>
        <w:rPr>
          <w:rFonts w:ascii="Times New Roman" w:hAnsi="Times New Roman" w:cs="Times New Roman"/>
          <w:sz w:val="24"/>
          <w:szCs w:val="24"/>
        </w:rPr>
        <w:t>Cr</w:t>
      </w:r>
      <w:r w:rsidRPr="00A75928">
        <w:rPr>
          <w:rFonts w:ascii="Times New Roman" w:hAnsi="Times New Roman" w:cs="Times New Roman"/>
          <w:sz w:val="24"/>
          <w:szCs w:val="24"/>
          <w:vertAlign w:val="subscript"/>
        </w:rPr>
        <w:t>x</w:t>
      </w:r>
      <w:r w:rsidRPr="00A75928">
        <w:rPr>
          <w:rFonts w:ascii="Times New Roman" w:hAnsi="Times New Roman" w:cs="Times New Roman"/>
          <w:sz w:val="24"/>
          <w:szCs w:val="24"/>
        </w:rPr>
        <w:t>O</w:t>
      </w:r>
      <w:r w:rsidRPr="00A75928">
        <w:rPr>
          <w:rFonts w:ascii="Times New Roman" w:hAnsi="Times New Roman" w:cs="Times New Roman"/>
          <w:sz w:val="24"/>
          <w:szCs w:val="24"/>
          <w:vertAlign w:val="subscript"/>
        </w:rPr>
        <w:t>4</w:t>
      </w:r>
      <w:r w:rsidRPr="00FF4FBE">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(x=0.4) shown in figure </w:t>
      </w:r>
      <w:r w:rsidR="00F45B91">
        <w:rPr>
          <w:rFonts w:ascii="Times New Roman" w:hAnsi="Times New Roman" w:cs="Times New Roman"/>
          <w:color w:val="000000"/>
          <w:sz w:val="24"/>
          <w:szCs w:val="24"/>
        </w:rPr>
        <w:t>9</w:t>
      </w:r>
      <w:r>
        <w:rPr>
          <w:rFonts w:ascii="Times New Roman" w:hAnsi="Times New Roman" w:cs="Times New Roman"/>
          <w:color w:val="000000"/>
          <w:sz w:val="24"/>
          <w:szCs w:val="24"/>
        </w:rPr>
        <w:t>. Nanocrystalline particles observed were in the range 6-55 nm. Particles with size between 10-30 nm were most abundant (more than 70%)</w:t>
      </w:r>
    </w:p>
    <w:p w:rsidR="000F45C9" w:rsidRPr="00425243" w:rsidRDefault="00425243" w:rsidP="00B41F13">
      <w:pPr>
        <w:spacing w:before="240" w:after="0" w:line="360" w:lineRule="auto"/>
        <w:jc w:val="both"/>
        <w:rPr>
          <w:rFonts w:ascii="Times New Roman" w:hAnsi="Times New Roman" w:cs="Times New Roman"/>
          <w:b/>
          <w:sz w:val="28"/>
          <w:szCs w:val="28"/>
        </w:rPr>
      </w:pPr>
      <w:r>
        <w:rPr>
          <w:rFonts w:ascii="Times New Roman" w:hAnsi="Times New Roman" w:cs="Times New Roman"/>
          <w:b/>
          <w:sz w:val="28"/>
          <w:szCs w:val="28"/>
        </w:rPr>
        <w:t xml:space="preserve">4. </w:t>
      </w:r>
      <w:r w:rsidR="00C272A2" w:rsidRPr="00425243">
        <w:rPr>
          <w:rFonts w:ascii="Times New Roman" w:hAnsi="Times New Roman" w:cs="Times New Roman"/>
          <w:b/>
          <w:sz w:val="28"/>
          <w:szCs w:val="28"/>
        </w:rPr>
        <w:t>Conclusion</w:t>
      </w:r>
    </w:p>
    <w:p w:rsidR="00C272A2" w:rsidRDefault="003976D3" w:rsidP="006D485B">
      <w:pPr>
        <w:autoSpaceDE w:val="0"/>
        <w:autoSpaceDN w:val="0"/>
        <w:adjustRightInd w:val="0"/>
        <w:spacing w:after="0" w:line="360" w:lineRule="auto"/>
        <w:jc w:val="both"/>
        <w:rPr>
          <w:rFonts w:ascii="Times New Roman" w:hAnsi="Times New Roman" w:cs="Times New Roman"/>
          <w:color w:val="000000"/>
          <w:sz w:val="24"/>
          <w:szCs w:val="24"/>
        </w:rPr>
      </w:pPr>
      <w:r w:rsidRPr="0027675B">
        <w:rPr>
          <w:rFonts w:ascii="Times New Roman" w:hAnsi="Times New Roman" w:cs="Times New Roman"/>
          <w:sz w:val="20"/>
          <w:szCs w:val="20"/>
        </w:rPr>
        <w:t>Ni</w:t>
      </w:r>
      <w:r w:rsidRPr="0027675B">
        <w:rPr>
          <w:rFonts w:ascii="Times New Roman" w:hAnsi="Times New Roman" w:cs="Times New Roman"/>
          <w:sz w:val="20"/>
          <w:szCs w:val="20"/>
          <w:vertAlign w:val="subscript"/>
        </w:rPr>
        <w:t>0.2</w:t>
      </w:r>
      <w:r w:rsidRPr="0027675B">
        <w:rPr>
          <w:rFonts w:ascii="Times New Roman" w:hAnsi="Times New Roman" w:cs="Times New Roman"/>
          <w:sz w:val="20"/>
          <w:szCs w:val="20"/>
        </w:rPr>
        <w:t>Cu</w:t>
      </w:r>
      <w:r w:rsidRPr="0027675B">
        <w:rPr>
          <w:rFonts w:ascii="Times New Roman" w:hAnsi="Times New Roman" w:cs="Times New Roman"/>
          <w:sz w:val="20"/>
          <w:szCs w:val="20"/>
          <w:vertAlign w:val="subscript"/>
        </w:rPr>
        <w:t>0.2</w:t>
      </w:r>
      <w:r w:rsidRPr="0027675B">
        <w:rPr>
          <w:rFonts w:ascii="Times New Roman" w:hAnsi="Times New Roman" w:cs="Times New Roman"/>
          <w:sz w:val="20"/>
          <w:szCs w:val="20"/>
        </w:rPr>
        <w:t>Zn</w:t>
      </w:r>
      <w:r w:rsidRPr="0027675B">
        <w:rPr>
          <w:rFonts w:ascii="Times New Roman" w:hAnsi="Times New Roman" w:cs="Times New Roman"/>
          <w:sz w:val="20"/>
          <w:szCs w:val="20"/>
          <w:vertAlign w:val="subscript"/>
        </w:rPr>
        <w:t>0.6</w:t>
      </w:r>
      <w:r w:rsidRPr="0027675B">
        <w:rPr>
          <w:rFonts w:ascii="Times New Roman" w:hAnsi="Times New Roman" w:cs="Times New Roman"/>
          <w:sz w:val="20"/>
          <w:szCs w:val="20"/>
        </w:rPr>
        <w:t>Fe</w:t>
      </w:r>
      <w:r w:rsidRPr="0027675B">
        <w:rPr>
          <w:rFonts w:ascii="Times New Roman" w:hAnsi="Times New Roman" w:cs="Times New Roman"/>
          <w:sz w:val="20"/>
          <w:szCs w:val="20"/>
          <w:vertAlign w:val="subscript"/>
        </w:rPr>
        <w:t>2-x</w:t>
      </w:r>
      <w:r w:rsidRPr="0027675B">
        <w:rPr>
          <w:rFonts w:ascii="Times New Roman" w:hAnsi="Times New Roman" w:cs="Times New Roman"/>
          <w:sz w:val="20"/>
          <w:szCs w:val="20"/>
        </w:rPr>
        <w:t>Cr</w:t>
      </w:r>
      <w:r w:rsidRPr="0027675B">
        <w:rPr>
          <w:rFonts w:ascii="Times New Roman" w:hAnsi="Times New Roman" w:cs="Times New Roman"/>
          <w:sz w:val="20"/>
          <w:szCs w:val="20"/>
          <w:vertAlign w:val="subscript"/>
        </w:rPr>
        <w:t>x</w:t>
      </w:r>
      <w:r w:rsidRPr="0027675B">
        <w:rPr>
          <w:rFonts w:ascii="Times New Roman" w:hAnsi="Times New Roman" w:cs="Times New Roman"/>
          <w:sz w:val="20"/>
          <w:szCs w:val="20"/>
        </w:rPr>
        <w:t>O</w:t>
      </w:r>
      <w:r w:rsidRPr="0027675B">
        <w:rPr>
          <w:rFonts w:ascii="Times New Roman" w:hAnsi="Times New Roman" w:cs="Times New Roman"/>
          <w:sz w:val="20"/>
          <w:szCs w:val="20"/>
          <w:vertAlign w:val="subscript"/>
        </w:rPr>
        <w:t>4</w:t>
      </w:r>
      <w:r>
        <w:rPr>
          <w:rFonts w:ascii="Times New Roman" w:hAnsi="Times New Roman" w:cs="Times New Roman"/>
          <w:sz w:val="20"/>
          <w:szCs w:val="20"/>
          <w:vertAlign w:val="subscript"/>
        </w:rPr>
        <w:t xml:space="preserve"> </w:t>
      </w:r>
      <w:r w:rsidRPr="0057007B">
        <w:rPr>
          <w:rFonts w:ascii="Times New Roman" w:hAnsi="Times New Roman" w:cs="Times New Roman"/>
          <w:b/>
          <w:sz w:val="24"/>
          <w:szCs w:val="24"/>
        </w:rPr>
        <w:t>(</w:t>
      </w:r>
      <w:r>
        <w:rPr>
          <w:rFonts w:ascii="Times New Roman" w:hAnsi="Times New Roman" w:cs="Times New Roman"/>
          <w:sz w:val="24"/>
          <w:szCs w:val="24"/>
        </w:rPr>
        <w:t>x = 0.0, 0.2, 0.4, 0.6, 0.8 and 1.0)</w:t>
      </w:r>
      <w:r w:rsidRPr="009E041F">
        <w:rPr>
          <w:rFonts w:ascii="Times New Roman" w:hAnsi="Times New Roman" w:cs="Times New Roman"/>
          <w:sz w:val="24"/>
          <w:szCs w:val="24"/>
        </w:rPr>
        <w:t xml:space="preserve"> </w:t>
      </w:r>
      <w:r w:rsidRPr="003976D3">
        <w:rPr>
          <w:rFonts w:ascii="Times New Roman" w:hAnsi="Times New Roman" w:cs="Times New Roman"/>
          <w:sz w:val="24"/>
          <w:szCs w:val="24"/>
        </w:rPr>
        <w:t>spinel ferrite</w:t>
      </w:r>
      <w:r>
        <w:rPr>
          <w:rFonts w:ascii="Times New Roman" w:hAnsi="Times New Roman" w:cs="Times New Roman"/>
          <w:sz w:val="24"/>
          <w:szCs w:val="24"/>
        </w:rPr>
        <w:t>s synthesized by sol gel auto combustion method</w:t>
      </w:r>
      <w:r w:rsidR="00C272A2" w:rsidRPr="00C272A2">
        <w:rPr>
          <w:rFonts w:ascii="Times New Roman" w:hAnsi="Times New Roman"/>
          <w:sz w:val="24"/>
          <w:szCs w:val="24"/>
        </w:rPr>
        <w:t xml:space="preserve">. </w:t>
      </w:r>
      <w:r w:rsidR="00A70734" w:rsidRPr="009E041F">
        <w:rPr>
          <w:rFonts w:ascii="Times New Roman" w:hAnsi="Times New Roman" w:cs="Times New Roman"/>
          <w:sz w:val="24"/>
          <w:szCs w:val="24"/>
        </w:rPr>
        <w:t xml:space="preserve">The EDAX pattern confirmed the homogeneous mixing of the </w:t>
      </w:r>
      <w:r w:rsidR="00A70734" w:rsidRPr="009E041F">
        <w:rPr>
          <w:rFonts w:ascii="Times New Roman" w:eastAsia="GulliverRM" w:hAnsi="Times New Roman" w:cs="Times New Roman"/>
          <w:color w:val="000000"/>
          <w:sz w:val="24"/>
          <w:szCs w:val="24"/>
        </w:rPr>
        <w:t xml:space="preserve">Fe, Ni, Cu, Zn, Cr and O </w:t>
      </w:r>
      <w:r w:rsidR="00A70734" w:rsidRPr="009E041F">
        <w:rPr>
          <w:rFonts w:ascii="Times New Roman" w:hAnsi="Times New Roman" w:cs="Times New Roman"/>
          <w:sz w:val="24"/>
          <w:szCs w:val="24"/>
        </w:rPr>
        <w:t>atoms in pure and doped ferrite samples</w:t>
      </w:r>
      <w:r w:rsidR="00A70734">
        <w:rPr>
          <w:rFonts w:ascii="Times New Roman" w:hAnsi="Times New Roman" w:cs="Times New Roman"/>
          <w:sz w:val="24"/>
          <w:szCs w:val="24"/>
        </w:rPr>
        <w:t xml:space="preserve"> with desired composition. </w:t>
      </w:r>
      <w:r w:rsidR="00C272A2" w:rsidRPr="00C272A2">
        <w:rPr>
          <w:rFonts w:ascii="Times New Roman" w:hAnsi="Times New Roman" w:cs="Times New Roman"/>
          <w:sz w:val="24"/>
          <w:szCs w:val="24"/>
        </w:rPr>
        <w:t>T</w:t>
      </w:r>
      <w:r w:rsidR="00C272A2" w:rsidRPr="009E041F">
        <w:rPr>
          <w:rFonts w:ascii="Times New Roman" w:hAnsi="Times New Roman" w:cs="Times New Roman"/>
          <w:sz w:val="24"/>
          <w:szCs w:val="24"/>
        </w:rPr>
        <w:t xml:space="preserve">he XRD patterns confirmed the formation of cubic spinel structure of single phase </w:t>
      </w:r>
      <w:r w:rsidR="00C272A2" w:rsidRPr="00AB458C">
        <w:rPr>
          <w:rFonts w:ascii="Times New Roman" w:hAnsi="Times New Roman" w:cs="Times New Roman"/>
        </w:rPr>
        <w:t>Ni</w:t>
      </w:r>
      <w:r w:rsidR="00C272A2" w:rsidRPr="00AB458C">
        <w:rPr>
          <w:rFonts w:ascii="Times New Roman" w:hAnsi="Times New Roman" w:cs="Times New Roman"/>
          <w:vertAlign w:val="subscript"/>
        </w:rPr>
        <w:t>0.2</w:t>
      </w:r>
      <w:r w:rsidR="00C272A2" w:rsidRPr="00AB458C">
        <w:rPr>
          <w:rFonts w:ascii="Times New Roman" w:hAnsi="Times New Roman" w:cs="Times New Roman"/>
        </w:rPr>
        <w:t>Cu</w:t>
      </w:r>
      <w:r w:rsidR="00C272A2" w:rsidRPr="00AB458C">
        <w:rPr>
          <w:rFonts w:ascii="Times New Roman" w:hAnsi="Times New Roman" w:cs="Times New Roman"/>
          <w:vertAlign w:val="subscript"/>
        </w:rPr>
        <w:t>0.2</w:t>
      </w:r>
      <w:r w:rsidR="00C272A2" w:rsidRPr="00AB458C">
        <w:rPr>
          <w:rFonts w:ascii="Times New Roman" w:hAnsi="Times New Roman" w:cs="Times New Roman"/>
        </w:rPr>
        <w:t>Zn</w:t>
      </w:r>
      <w:r w:rsidR="00C272A2" w:rsidRPr="00AB458C">
        <w:rPr>
          <w:rFonts w:ascii="Times New Roman" w:hAnsi="Times New Roman" w:cs="Times New Roman"/>
          <w:vertAlign w:val="subscript"/>
        </w:rPr>
        <w:t>0.6</w:t>
      </w:r>
      <w:r w:rsidR="00C272A2" w:rsidRPr="00AB458C">
        <w:rPr>
          <w:rFonts w:ascii="Times New Roman" w:hAnsi="Times New Roman" w:cs="Times New Roman"/>
        </w:rPr>
        <w:t>Fe</w:t>
      </w:r>
      <w:r w:rsidR="00C272A2" w:rsidRPr="00AB458C">
        <w:rPr>
          <w:rFonts w:ascii="Times New Roman" w:hAnsi="Times New Roman" w:cs="Times New Roman"/>
          <w:vertAlign w:val="subscript"/>
        </w:rPr>
        <w:t>2-x</w:t>
      </w:r>
      <w:r w:rsidR="00C272A2" w:rsidRPr="00AB458C">
        <w:rPr>
          <w:rFonts w:ascii="Times New Roman" w:hAnsi="Times New Roman" w:cs="Times New Roman"/>
        </w:rPr>
        <w:t>Cr</w:t>
      </w:r>
      <w:r w:rsidR="00C272A2" w:rsidRPr="00AB458C">
        <w:rPr>
          <w:rFonts w:ascii="Times New Roman" w:hAnsi="Times New Roman" w:cs="Times New Roman"/>
          <w:vertAlign w:val="subscript"/>
        </w:rPr>
        <w:t>x</w:t>
      </w:r>
      <w:r w:rsidR="00C272A2" w:rsidRPr="00AB458C">
        <w:rPr>
          <w:rFonts w:ascii="Times New Roman" w:hAnsi="Times New Roman" w:cs="Times New Roman"/>
        </w:rPr>
        <w:t>O</w:t>
      </w:r>
      <w:r w:rsidR="00C272A2" w:rsidRPr="00AB458C">
        <w:rPr>
          <w:rFonts w:ascii="Times New Roman" w:hAnsi="Times New Roman" w:cs="Times New Roman"/>
          <w:vertAlign w:val="subscript"/>
        </w:rPr>
        <w:t>4</w:t>
      </w:r>
      <w:r w:rsidR="00C272A2">
        <w:rPr>
          <w:rFonts w:ascii="Times New Roman" w:hAnsi="Times New Roman" w:cs="Times New Roman"/>
          <w:b/>
          <w:vertAlign w:val="subscript"/>
        </w:rPr>
        <w:t xml:space="preserve"> </w:t>
      </w:r>
      <w:r w:rsidR="00C272A2" w:rsidRPr="009E041F">
        <w:rPr>
          <w:rFonts w:ascii="Times New Roman" w:hAnsi="Times New Roman" w:cs="Times New Roman"/>
          <w:sz w:val="24"/>
          <w:szCs w:val="24"/>
        </w:rPr>
        <w:t xml:space="preserve">ferrites without additional peaks corresponding to any other phases. The crystal structures of NiCuZn ferrite are identified as cubic. </w:t>
      </w:r>
      <w:r w:rsidR="00C272A2">
        <w:rPr>
          <w:rFonts w:ascii="Times New Roman" w:hAnsi="Times New Roman" w:cs="Times New Roman"/>
          <w:sz w:val="24"/>
          <w:szCs w:val="24"/>
        </w:rPr>
        <w:t>Lattice constant and X-ray density decreased with Cr</w:t>
      </w:r>
      <w:r w:rsidR="00C272A2" w:rsidRPr="00AB458C">
        <w:rPr>
          <w:rFonts w:ascii="Times New Roman" w:hAnsi="Times New Roman" w:cs="Times New Roman"/>
          <w:sz w:val="24"/>
          <w:szCs w:val="24"/>
          <w:vertAlign w:val="superscript"/>
        </w:rPr>
        <w:t>3+</w:t>
      </w:r>
      <w:r w:rsidR="00C272A2">
        <w:rPr>
          <w:rFonts w:ascii="Times New Roman" w:hAnsi="Times New Roman" w:cs="Times New Roman"/>
          <w:sz w:val="24"/>
          <w:szCs w:val="24"/>
        </w:rPr>
        <w:t xml:space="preserve"> substitution. </w:t>
      </w:r>
      <w:r w:rsidR="00200D6B" w:rsidRPr="009E041F">
        <w:rPr>
          <w:rFonts w:ascii="Times New Roman" w:hAnsi="Times New Roman" w:cs="Times New Roman"/>
          <w:sz w:val="24"/>
          <w:szCs w:val="24"/>
        </w:rPr>
        <w:t xml:space="preserve">The crystallite size is </w:t>
      </w:r>
      <w:r w:rsidR="00200D6B">
        <w:rPr>
          <w:rFonts w:ascii="Times New Roman" w:hAnsi="Times New Roman" w:cs="Times New Roman"/>
          <w:sz w:val="24"/>
          <w:szCs w:val="24"/>
        </w:rPr>
        <w:t xml:space="preserve">observed in the range of </w:t>
      </w:r>
      <w:r w:rsidR="00200D6B" w:rsidRPr="009E041F">
        <w:rPr>
          <w:rFonts w:ascii="Times New Roman" w:hAnsi="Times New Roman" w:cs="Times New Roman"/>
          <w:sz w:val="24"/>
          <w:szCs w:val="24"/>
        </w:rPr>
        <w:t>8.9</w:t>
      </w:r>
      <w:r w:rsidR="00200D6B">
        <w:rPr>
          <w:rFonts w:ascii="Times New Roman" w:hAnsi="Times New Roman" w:cs="Times New Roman"/>
          <w:sz w:val="24"/>
          <w:szCs w:val="24"/>
        </w:rPr>
        <w:t>-30.3</w:t>
      </w:r>
      <w:r w:rsidR="00200D6B" w:rsidRPr="009E041F">
        <w:rPr>
          <w:rFonts w:ascii="Times New Roman" w:hAnsi="Times New Roman" w:cs="Times New Roman"/>
          <w:sz w:val="24"/>
          <w:szCs w:val="24"/>
        </w:rPr>
        <w:t xml:space="preserve"> nm</w:t>
      </w:r>
      <w:r w:rsidR="00200D6B">
        <w:rPr>
          <w:rFonts w:ascii="Times New Roman" w:hAnsi="Times New Roman" w:cs="Times New Roman"/>
          <w:sz w:val="24"/>
          <w:szCs w:val="24"/>
        </w:rPr>
        <w:t xml:space="preserve"> confirmed from TEM. </w:t>
      </w:r>
      <w:r w:rsidR="00A70734">
        <w:rPr>
          <w:rFonts w:ascii="Times New Roman" w:hAnsi="Times New Roman" w:cs="Times New Roman"/>
          <w:color w:val="000000"/>
          <w:sz w:val="24"/>
          <w:szCs w:val="24"/>
        </w:rPr>
        <w:t xml:space="preserve">It is concluded from IR spectra that </w:t>
      </w:r>
      <w:r w:rsidR="00A70734" w:rsidRPr="009E041F">
        <w:rPr>
          <w:rFonts w:ascii="Times New Roman" w:hAnsi="Times New Roman" w:cs="Times New Roman"/>
          <w:color w:val="000000"/>
          <w:sz w:val="24"/>
          <w:szCs w:val="24"/>
        </w:rPr>
        <w:t>higher frequency band (ν</w:t>
      </w:r>
      <w:r w:rsidR="00A70734" w:rsidRPr="009E041F">
        <w:rPr>
          <w:rFonts w:ascii="Times New Roman" w:hAnsi="Times New Roman" w:cs="Times New Roman"/>
          <w:color w:val="000000"/>
          <w:sz w:val="24"/>
          <w:szCs w:val="24"/>
          <w:vertAlign w:val="subscript"/>
        </w:rPr>
        <w:t>1</w:t>
      </w:r>
      <w:r w:rsidR="00A70734" w:rsidRPr="009E041F">
        <w:rPr>
          <w:rFonts w:ascii="Times New Roman" w:hAnsi="Times New Roman" w:cs="Times New Roman"/>
          <w:color w:val="000000"/>
          <w:sz w:val="24"/>
          <w:szCs w:val="24"/>
        </w:rPr>
        <w:t>) is appeared in the range of 568–610 cm</w:t>
      </w:r>
      <w:r w:rsidR="00A70734" w:rsidRPr="009E041F">
        <w:rPr>
          <w:rFonts w:ascii="Times New Roman" w:hAnsi="Times New Roman" w:cs="Times New Roman"/>
          <w:color w:val="000000"/>
          <w:sz w:val="24"/>
          <w:szCs w:val="24"/>
          <w:vertAlign w:val="superscript"/>
        </w:rPr>
        <w:t>-1</w:t>
      </w:r>
      <w:r w:rsidR="00A70734" w:rsidRPr="009E041F">
        <w:rPr>
          <w:rFonts w:ascii="Times New Roman" w:hAnsi="Times New Roman" w:cs="Times New Roman"/>
          <w:color w:val="000000"/>
          <w:sz w:val="24"/>
          <w:szCs w:val="24"/>
        </w:rPr>
        <w:t xml:space="preserve"> whereas lower frequency band (ν</w:t>
      </w:r>
      <w:r w:rsidR="00A70734" w:rsidRPr="009E041F">
        <w:rPr>
          <w:rFonts w:ascii="Times New Roman" w:hAnsi="Times New Roman" w:cs="Times New Roman"/>
          <w:color w:val="000000"/>
          <w:sz w:val="24"/>
          <w:szCs w:val="24"/>
          <w:vertAlign w:val="subscript"/>
        </w:rPr>
        <w:t>2</w:t>
      </w:r>
      <w:r w:rsidR="00A70734" w:rsidRPr="009E041F">
        <w:rPr>
          <w:rFonts w:ascii="Times New Roman" w:hAnsi="Times New Roman" w:cs="Times New Roman"/>
          <w:color w:val="000000"/>
          <w:sz w:val="24"/>
          <w:szCs w:val="24"/>
        </w:rPr>
        <w:t>) is appeared in the range of 388-491 cm</w:t>
      </w:r>
      <w:r w:rsidR="00A70734" w:rsidRPr="009E041F">
        <w:rPr>
          <w:rFonts w:ascii="Times New Roman" w:hAnsi="Times New Roman" w:cs="Times New Roman"/>
          <w:color w:val="000000"/>
          <w:sz w:val="24"/>
          <w:szCs w:val="24"/>
          <w:vertAlign w:val="superscript"/>
        </w:rPr>
        <w:t>-1</w:t>
      </w:r>
      <w:r w:rsidR="00A70734">
        <w:rPr>
          <w:rFonts w:ascii="Times New Roman" w:hAnsi="Times New Roman" w:cs="Times New Roman"/>
          <w:color w:val="000000"/>
          <w:sz w:val="24"/>
          <w:szCs w:val="24"/>
        </w:rPr>
        <w:t xml:space="preserve"> confirming</w:t>
      </w:r>
      <w:r w:rsidR="00A70734" w:rsidRPr="009E041F">
        <w:rPr>
          <w:rFonts w:ascii="Times New Roman" w:hAnsi="Times New Roman" w:cs="Times New Roman"/>
          <w:sz w:val="24"/>
          <w:szCs w:val="24"/>
        </w:rPr>
        <w:t xml:space="preserve"> characteristics features of spinel structure.</w:t>
      </w:r>
      <w:r w:rsidR="00A70734">
        <w:rPr>
          <w:rFonts w:ascii="Times New Roman" w:hAnsi="Times New Roman" w:cs="Times New Roman"/>
          <w:sz w:val="24"/>
          <w:szCs w:val="24"/>
        </w:rPr>
        <w:t xml:space="preserve"> </w:t>
      </w:r>
      <w:r w:rsidR="00C272A2" w:rsidRPr="009E041F">
        <w:rPr>
          <w:rFonts w:ascii="Times New Roman" w:eastAsia="Times New Roman" w:hAnsi="Times New Roman" w:cs="Times New Roman"/>
          <w:sz w:val="24"/>
          <w:szCs w:val="24"/>
        </w:rPr>
        <w:t xml:space="preserve">It is observed from SEM </w:t>
      </w:r>
      <w:r w:rsidR="00C272A2" w:rsidRPr="009E041F">
        <w:rPr>
          <w:rFonts w:ascii="Times New Roman" w:eastAsia="TTE2223F28t00" w:hAnsi="Times New Roman" w:cs="Times New Roman"/>
          <w:sz w:val="24"/>
          <w:szCs w:val="24"/>
        </w:rPr>
        <w:t>that the prepared samples are amorphous and porous in nature.</w:t>
      </w:r>
      <w:r w:rsidR="00C272A2">
        <w:rPr>
          <w:rFonts w:ascii="Times New Roman" w:eastAsia="TTE2223F28t00" w:hAnsi="Times New Roman" w:cs="Times New Roman"/>
          <w:sz w:val="24"/>
          <w:szCs w:val="24"/>
        </w:rPr>
        <w:t xml:space="preserve"> </w:t>
      </w:r>
      <w:r w:rsidR="00C272A2" w:rsidRPr="009E041F">
        <w:rPr>
          <w:rFonts w:ascii="Times New Roman" w:eastAsia="Times New Roman" w:hAnsi="Times New Roman" w:cs="Times New Roman"/>
          <w:sz w:val="24"/>
          <w:szCs w:val="24"/>
        </w:rPr>
        <w:t>TEM images of the typical sample</w:t>
      </w:r>
      <w:r w:rsidR="00C272A2">
        <w:rPr>
          <w:rFonts w:ascii="Times New Roman" w:eastAsia="Times New Roman" w:hAnsi="Times New Roman" w:cs="Times New Roman"/>
          <w:sz w:val="24"/>
          <w:szCs w:val="24"/>
        </w:rPr>
        <w:t xml:space="preserve">s </w:t>
      </w:r>
      <w:r w:rsidR="00C272A2" w:rsidRPr="009E041F">
        <w:rPr>
          <w:rFonts w:ascii="Times New Roman" w:eastAsia="Times New Roman" w:hAnsi="Times New Roman" w:cs="Times New Roman"/>
          <w:sz w:val="24"/>
          <w:szCs w:val="24"/>
        </w:rPr>
        <w:t>confirmed</w:t>
      </w:r>
      <w:r w:rsidR="00C272A2">
        <w:rPr>
          <w:rFonts w:ascii="Times New Roman" w:eastAsia="Times New Roman" w:hAnsi="Times New Roman" w:cs="Times New Roman"/>
          <w:sz w:val="24"/>
          <w:szCs w:val="24"/>
        </w:rPr>
        <w:t xml:space="preserve"> the particle size of obtained ferrite samples is in nm dimensions. </w:t>
      </w:r>
      <w:r w:rsidR="00C272A2" w:rsidRPr="009E041F">
        <w:rPr>
          <w:rFonts w:ascii="Times New Roman" w:hAnsi="Times New Roman" w:cs="Times New Roman"/>
          <w:color w:val="000000"/>
          <w:sz w:val="24"/>
          <w:szCs w:val="24"/>
        </w:rPr>
        <w:t xml:space="preserve">The Bragg’ rings observed in these SAED patterns corresponding to </w:t>
      </w:r>
      <w:r w:rsidR="00382AA1" w:rsidRPr="009E041F">
        <w:rPr>
          <w:rFonts w:ascii="Times New Roman" w:hAnsi="Times New Roman" w:cs="Times New Roman"/>
          <w:color w:val="000000"/>
          <w:sz w:val="24"/>
          <w:szCs w:val="24"/>
        </w:rPr>
        <w:t>specific</w:t>
      </w:r>
      <w:r w:rsidR="00382AA1">
        <w:rPr>
          <w:rFonts w:ascii="Times New Roman" w:hAnsi="Times New Roman" w:cs="Times New Roman"/>
          <w:color w:val="000000"/>
          <w:sz w:val="24"/>
          <w:szCs w:val="24"/>
        </w:rPr>
        <w:t xml:space="preserve"> </w:t>
      </w:r>
      <w:r w:rsidR="00382AA1" w:rsidRPr="009E041F">
        <w:rPr>
          <w:rFonts w:ascii="Times New Roman" w:hAnsi="Times New Roman" w:cs="Times New Roman"/>
          <w:color w:val="000000"/>
          <w:sz w:val="24"/>
          <w:szCs w:val="24"/>
        </w:rPr>
        <w:t>‘d’</w:t>
      </w:r>
      <w:r w:rsidR="00C272A2" w:rsidRPr="009E041F">
        <w:rPr>
          <w:rFonts w:ascii="Times New Roman" w:hAnsi="Times New Roman" w:cs="Times New Roman"/>
          <w:color w:val="000000"/>
          <w:sz w:val="24"/>
          <w:szCs w:val="24"/>
        </w:rPr>
        <w:t xml:space="preserve"> values and that match perfectly with the ‘d’ values calculated from XRD.</w:t>
      </w:r>
      <w:r w:rsidR="00C272A2">
        <w:rPr>
          <w:rFonts w:ascii="Times New Roman" w:hAnsi="Times New Roman" w:cs="Times New Roman"/>
          <w:color w:val="000000"/>
          <w:sz w:val="24"/>
          <w:szCs w:val="24"/>
        </w:rPr>
        <w:t xml:space="preserve"> </w:t>
      </w:r>
    </w:p>
    <w:p w:rsidR="00C272A2" w:rsidRPr="00425243" w:rsidRDefault="00425243" w:rsidP="00B41F13">
      <w:pPr>
        <w:spacing w:before="240" w:after="0" w:line="360" w:lineRule="auto"/>
        <w:jc w:val="both"/>
        <w:rPr>
          <w:rFonts w:ascii="Times New Roman" w:hAnsi="Times New Roman" w:cs="Times New Roman"/>
          <w:b/>
          <w:sz w:val="28"/>
          <w:szCs w:val="28"/>
        </w:rPr>
      </w:pPr>
      <w:r>
        <w:rPr>
          <w:rFonts w:ascii="Times New Roman" w:hAnsi="Times New Roman" w:cs="Times New Roman"/>
          <w:b/>
          <w:sz w:val="28"/>
          <w:szCs w:val="28"/>
        </w:rPr>
        <w:lastRenderedPageBreak/>
        <w:t xml:space="preserve">5. </w:t>
      </w:r>
      <w:r w:rsidR="00C272A2" w:rsidRPr="00425243">
        <w:rPr>
          <w:rFonts w:ascii="Times New Roman" w:hAnsi="Times New Roman" w:cs="Times New Roman"/>
          <w:b/>
          <w:sz w:val="28"/>
          <w:szCs w:val="28"/>
        </w:rPr>
        <w:t>References</w:t>
      </w:r>
    </w:p>
    <w:p w:rsidR="009A164A" w:rsidRDefault="00B36B03" w:rsidP="009A164A">
      <w:pPr>
        <w:pStyle w:val="ListParagraph"/>
        <w:numPr>
          <w:ilvl w:val="0"/>
          <w:numId w:val="8"/>
        </w:numPr>
        <w:autoSpaceDE w:val="0"/>
        <w:autoSpaceDN w:val="0"/>
        <w:adjustRightInd w:val="0"/>
        <w:spacing w:after="0" w:line="360" w:lineRule="auto"/>
        <w:ind w:left="288"/>
        <w:rPr>
          <w:rFonts w:ascii="Times New Roman" w:hAnsi="Times New Roman" w:cs="Times New Roman"/>
          <w:sz w:val="24"/>
          <w:szCs w:val="24"/>
        </w:rPr>
      </w:pPr>
      <w:r w:rsidRPr="009A164A">
        <w:rPr>
          <w:rFonts w:ascii="Times New Roman" w:hAnsi="Times New Roman" w:cs="Times New Roman"/>
          <w:sz w:val="24"/>
          <w:szCs w:val="24"/>
        </w:rPr>
        <w:t xml:space="preserve">T. Nakamura, </w:t>
      </w:r>
      <w:r w:rsidRPr="009A164A">
        <w:rPr>
          <w:rFonts w:ascii="Times New Roman" w:hAnsi="Times New Roman" w:cs="Times New Roman"/>
          <w:i/>
          <w:iCs/>
          <w:sz w:val="24"/>
          <w:szCs w:val="24"/>
        </w:rPr>
        <w:t>J. Magn. Magn. Mater.</w:t>
      </w:r>
      <w:r w:rsidR="009837E7" w:rsidRPr="009A164A">
        <w:rPr>
          <w:rFonts w:ascii="Times New Roman" w:hAnsi="Times New Roman" w:cs="Times New Roman"/>
          <w:sz w:val="24"/>
          <w:szCs w:val="24"/>
        </w:rPr>
        <w:t xml:space="preserve">, </w:t>
      </w:r>
      <w:r w:rsidRPr="009A164A">
        <w:rPr>
          <w:rFonts w:ascii="Times New Roman" w:hAnsi="Times New Roman" w:cs="Times New Roman"/>
          <w:b/>
          <w:bCs/>
          <w:sz w:val="24"/>
          <w:szCs w:val="24"/>
        </w:rPr>
        <w:t>1997</w:t>
      </w:r>
      <w:r w:rsidR="009837E7" w:rsidRPr="009A164A">
        <w:rPr>
          <w:rFonts w:ascii="Times New Roman" w:hAnsi="Times New Roman" w:cs="Times New Roman"/>
          <w:sz w:val="24"/>
          <w:szCs w:val="24"/>
        </w:rPr>
        <w:t>,</w:t>
      </w:r>
      <w:r w:rsidRPr="009A164A">
        <w:rPr>
          <w:rFonts w:ascii="Times New Roman" w:hAnsi="Times New Roman" w:cs="Times New Roman"/>
          <w:sz w:val="24"/>
          <w:szCs w:val="24"/>
        </w:rPr>
        <w:t xml:space="preserve"> </w:t>
      </w:r>
      <w:r w:rsidR="009837E7" w:rsidRPr="006D485B">
        <w:rPr>
          <w:rFonts w:ascii="Times New Roman" w:hAnsi="Times New Roman" w:cs="Times New Roman"/>
          <w:i/>
          <w:iCs/>
          <w:sz w:val="24"/>
          <w:szCs w:val="24"/>
        </w:rPr>
        <w:t>168</w:t>
      </w:r>
      <w:r w:rsidR="009837E7" w:rsidRPr="009A164A">
        <w:rPr>
          <w:rFonts w:ascii="Times New Roman" w:hAnsi="Times New Roman" w:cs="Times New Roman"/>
          <w:sz w:val="24"/>
          <w:szCs w:val="24"/>
        </w:rPr>
        <w:t xml:space="preserve">, </w:t>
      </w:r>
      <w:r w:rsidRPr="009A164A">
        <w:rPr>
          <w:rFonts w:ascii="Times New Roman" w:hAnsi="Times New Roman" w:cs="Times New Roman"/>
          <w:sz w:val="24"/>
          <w:szCs w:val="24"/>
        </w:rPr>
        <w:t>285</w:t>
      </w:r>
      <w:r w:rsidR="00514150">
        <w:rPr>
          <w:rFonts w:ascii="Times New Roman" w:hAnsi="Times New Roman" w:cs="Times New Roman"/>
          <w:sz w:val="24"/>
          <w:szCs w:val="24"/>
        </w:rPr>
        <w:t>-291</w:t>
      </w:r>
      <w:r w:rsidRPr="009A164A">
        <w:rPr>
          <w:rFonts w:ascii="Times New Roman" w:hAnsi="Times New Roman" w:cs="Times New Roman"/>
          <w:sz w:val="24"/>
          <w:szCs w:val="24"/>
        </w:rPr>
        <w:t>.</w:t>
      </w:r>
    </w:p>
    <w:p w:rsidR="009A164A" w:rsidRDefault="00B36B03" w:rsidP="009A164A">
      <w:pPr>
        <w:pStyle w:val="ListParagraph"/>
        <w:numPr>
          <w:ilvl w:val="0"/>
          <w:numId w:val="8"/>
        </w:numPr>
        <w:autoSpaceDE w:val="0"/>
        <w:autoSpaceDN w:val="0"/>
        <w:adjustRightInd w:val="0"/>
        <w:spacing w:after="0" w:line="360" w:lineRule="auto"/>
        <w:ind w:left="288"/>
        <w:rPr>
          <w:rFonts w:ascii="Times New Roman" w:hAnsi="Times New Roman" w:cs="Times New Roman"/>
          <w:sz w:val="24"/>
          <w:szCs w:val="24"/>
        </w:rPr>
      </w:pPr>
      <w:r w:rsidRPr="009A164A">
        <w:rPr>
          <w:rFonts w:ascii="Times New Roman" w:hAnsi="Times New Roman" w:cs="Times New Roman"/>
          <w:sz w:val="24"/>
          <w:szCs w:val="24"/>
        </w:rPr>
        <w:t xml:space="preserve">R. Lebourgeois, S. Duguey, J.P. Ganne, J.M. Heintz, </w:t>
      </w:r>
      <w:r w:rsidRPr="009A164A">
        <w:rPr>
          <w:rFonts w:ascii="Times New Roman" w:hAnsi="Times New Roman" w:cs="Times New Roman"/>
          <w:i/>
          <w:iCs/>
          <w:sz w:val="24"/>
          <w:szCs w:val="24"/>
        </w:rPr>
        <w:t xml:space="preserve">J. Magn. Magn. </w:t>
      </w:r>
      <w:r w:rsidR="009837E7" w:rsidRPr="009A164A">
        <w:rPr>
          <w:rFonts w:ascii="Times New Roman" w:hAnsi="Times New Roman" w:cs="Times New Roman"/>
          <w:i/>
          <w:iCs/>
          <w:sz w:val="24"/>
          <w:szCs w:val="24"/>
        </w:rPr>
        <w:t xml:space="preserve">Mater., </w:t>
      </w:r>
      <w:r w:rsidR="009837E7" w:rsidRPr="009A164A">
        <w:rPr>
          <w:rFonts w:ascii="Times New Roman" w:hAnsi="Times New Roman" w:cs="Times New Roman"/>
          <w:b/>
          <w:bCs/>
          <w:sz w:val="24"/>
          <w:szCs w:val="24"/>
        </w:rPr>
        <w:t>2007</w:t>
      </w:r>
      <w:r w:rsidR="009837E7" w:rsidRPr="009A164A">
        <w:rPr>
          <w:rFonts w:ascii="Times New Roman" w:hAnsi="Times New Roman" w:cs="Times New Roman"/>
          <w:sz w:val="24"/>
          <w:szCs w:val="24"/>
        </w:rPr>
        <w:t>,</w:t>
      </w:r>
      <w:r w:rsidRPr="009A164A">
        <w:rPr>
          <w:rFonts w:ascii="Times New Roman" w:hAnsi="Times New Roman" w:cs="Times New Roman"/>
          <w:sz w:val="24"/>
          <w:szCs w:val="24"/>
        </w:rPr>
        <w:t xml:space="preserve"> </w:t>
      </w:r>
      <w:r w:rsidR="009837E7" w:rsidRPr="00AE0CD8">
        <w:rPr>
          <w:rFonts w:ascii="Times New Roman" w:hAnsi="Times New Roman" w:cs="Times New Roman"/>
          <w:i/>
          <w:iCs/>
          <w:sz w:val="24"/>
          <w:szCs w:val="24"/>
        </w:rPr>
        <w:t>312</w:t>
      </w:r>
      <w:r w:rsidR="009837E7" w:rsidRPr="009A164A">
        <w:rPr>
          <w:rFonts w:ascii="Times New Roman" w:hAnsi="Times New Roman" w:cs="Times New Roman"/>
          <w:sz w:val="24"/>
          <w:szCs w:val="24"/>
        </w:rPr>
        <w:t xml:space="preserve">,  </w:t>
      </w:r>
      <w:r w:rsidRPr="009A164A">
        <w:rPr>
          <w:rFonts w:ascii="Times New Roman" w:hAnsi="Times New Roman" w:cs="Times New Roman"/>
          <w:sz w:val="24"/>
          <w:szCs w:val="24"/>
        </w:rPr>
        <w:t>328</w:t>
      </w:r>
      <w:r w:rsidR="007A01F4">
        <w:rPr>
          <w:rFonts w:ascii="Times New Roman" w:hAnsi="Times New Roman" w:cs="Times New Roman"/>
          <w:sz w:val="24"/>
          <w:szCs w:val="24"/>
        </w:rPr>
        <w:t>-</w:t>
      </w:r>
      <w:r w:rsidR="00514150">
        <w:rPr>
          <w:rFonts w:ascii="Times New Roman" w:hAnsi="Times New Roman" w:cs="Times New Roman"/>
          <w:sz w:val="24"/>
          <w:szCs w:val="24"/>
        </w:rPr>
        <w:t>330</w:t>
      </w:r>
      <w:r w:rsidRPr="009A164A">
        <w:rPr>
          <w:rFonts w:ascii="Times New Roman" w:hAnsi="Times New Roman" w:cs="Times New Roman"/>
          <w:sz w:val="24"/>
          <w:szCs w:val="24"/>
        </w:rPr>
        <w:t>.</w:t>
      </w:r>
    </w:p>
    <w:p w:rsidR="009A164A" w:rsidRDefault="00B36B03" w:rsidP="009A164A">
      <w:pPr>
        <w:pStyle w:val="ListParagraph"/>
        <w:numPr>
          <w:ilvl w:val="0"/>
          <w:numId w:val="8"/>
        </w:numPr>
        <w:autoSpaceDE w:val="0"/>
        <w:autoSpaceDN w:val="0"/>
        <w:adjustRightInd w:val="0"/>
        <w:spacing w:after="0" w:line="360" w:lineRule="auto"/>
        <w:ind w:left="288"/>
        <w:rPr>
          <w:rFonts w:ascii="Times New Roman" w:hAnsi="Times New Roman" w:cs="Times New Roman"/>
          <w:sz w:val="24"/>
          <w:szCs w:val="24"/>
        </w:rPr>
      </w:pPr>
      <w:r w:rsidRPr="009A164A">
        <w:rPr>
          <w:rFonts w:ascii="Times New Roman" w:hAnsi="Times New Roman" w:cs="Times New Roman"/>
          <w:sz w:val="24"/>
          <w:szCs w:val="24"/>
        </w:rPr>
        <w:t xml:space="preserve">M.A. Gabal, Y.M. Al Angari, A.Y. Obaid, </w:t>
      </w:r>
      <w:r w:rsidRPr="009A164A">
        <w:rPr>
          <w:rFonts w:ascii="Times New Roman" w:hAnsi="Times New Roman" w:cs="Times New Roman"/>
          <w:i/>
          <w:iCs/>
          <w:sz w:val="24"/>
          <w:szCs w:val="24"/>
        </w:rPr>
        <w:t>Advanced Powder Technology</w:t>
      </w:r>
      <w:r w:rsidR="009837E7" w:rsidRPr="009A164A">
        <w:rPr>
          <w:rFonts w:ascii="Times New Roman" w:hAnsi="Times New Roman" w:cs="Times New Roman"/>
          <w:sz w:val="24"/>
          <w:szCs w:val="24"/>
        </w:rPr>
        <w:t>,</w:t>
      </w:r>
      <w:r w:rsidRPr="009A164A">
        <w:rPr>
          <w:rFonts w:ascii="Times New Roman" w:hAnsi="Times New Roman" w:cs="Times New Roman"/>
          <w:sz w:val="24"/>
          <w:szCs w:val="24"/>
        </w:rPr>
        <w:t xml:space="preserve"> </w:t>
      </w:r>
      <w:r w:rsidR="009837E7" w:rsidRPr="009A164A">
        <w:rPr>
          <w:rFonts w:ascii="Times New Roman" w:hAnsi="Times New Roman" w:cs="Times New Roman"/>
          <w:b/>
          <w:bCs/>
          <w:sz w:val="24"/>
          <w:szCs w:val="24"/>
        </w:rPr>
        <w:t>2014</w:t>
      </w:r>
      <w:r w:rsidR="003C2BF0" w:rsidRPr="009A164A">
        <w:rPr>
          <w:rFonts w:ascii="Times New Roman" w:hAnsi="Times New Roman" w:cs="Times New Roman"/>
          <w:sz w:val="24"/>
          <w:szCs w:val="24"/>
        </w:rPr>
        <w:t xml:space="preserve">, </w:t>
      </w:r>
      <w:r w:rsidR="003C2BF0" w:rsidRPr="003C2BF0">
        <w:rPr>
          <w:rFonts w:ascii="Times New Roman" w:hAnsi="Times New Roman" w:cs="Times New Roman"/>
          <w:i/>
          <w:iCs/>
          <w:sz w:val="24"/>
          <w:szCs w:val="24"/>
        </w:rPr>
        <w:t>25</w:t>
      </w:r>
      <w:r w:rsidR="009837E7" w:rsidRPr="009A164A">
        <w:rPr>
          <w:rFonts w:ascii="Times New Roman" w:hAnsi="Times New Roman" w:cs="Times New Roman"/>
          <w:sz w:val="24"/>
          <w:szCs w:val="24"/>
        </w:rPr>
        <w:t xml:space="preserve">, </w:t>
      </w:r>
      <w:r w:rsidR="00F45B91">
        <w:rPr>
          <w:rFonts w:ascii="Times New Roman" w:hAnsi="Times New Roman" w:cs="Times New Roman"/>
          <w:sz w:val="24"/>
          <w:szCs w:val="24"/>
        </w:rPr>
        <w:t>457</w:t>
      </w:r>
      <w:r w:rsidR="00514150">
        <w:rPr>
          <w:rFonts w:ascii="Times New Roman" w:hAnsi="Times New Roman" w:cs="Times New Roman"/>
          <w:sz w:val="24"/>
          <w:szCs w:val="24"/>
        </w:rPr>
        <w:t>-461</w:t>
      </w:r>
      <w:r w:rsidR="009A164A">
        <w:rPr>
          <w:rFonts w:ascii="Times New Roman" w:hAnsi="Times New Roman" w:cs="Times New Roman"/>
          <w:sz w:val="24"/>
          <w:szCs w:val="24"/>
        </w:rPr>
        <w:t>.</w:t>
      </w:r>
    </w:p>
    <w:p w:rsidR="009A164A" w:rsidRPr="009A164A" w:rsidRDefault="00B36B03" w:rsidP="009A164A">
      <w:pPr>
        <w:pStyle w:val="ListParagraph"/>
        <w:numPr>
          <w:ilvl w:val="0"/>
          <w:numId w:val="8"/>
        </w:numPr>
        <w:autoSpaceDE w:val="0"/>
        <w:autoSpaceDN w:val="0"/>
        <w:adjustRightInd w:val="0"/>
        <w:spacing w:after="0" w:line="360" w:lineRule="auto"/>
        <w:ind w:left="288"/>
        <w:rPr>
          <w:rFonts w:ascii="Times New Roman" w:hAnsi="Times New Roman" w:cs="Times New Roman"/>
          <w:sz w:val="24"/>
          <w:szCs w:val="24"/>
        </w:rPr>
      </w:pPr>
      <w:r w:rsidRPr="009A164A">
        <w:rPr>
          <w:rFonts w:ascii="Times New Roman" w:eastAsia="Times New Roman" w:hAnsi="Times New Roman" w:cs="Times New Roman"/>
          <w:sz w:val="24"/>
          <w:szCs w:val="24"/>
        </w:rPr>
        <w:t xml:space="preserve">M. Epifani, E. Melissano, G. Pace, M. Schiopa, </w:t>
      </w:r>
      <w:r w:rsidRPr="009A164A">
        <w:rPr>
          <w:rFonts w:ascii="Times New Roman" w:eastAsia="Times New Roman" w:hAnsi="Times New Roman" w:cs="Times New Roman"/>
          <w:i/>
          <w:iCs/>
          <w:sz w:val="24"/>
          <w:szCs w:val="24"/>
        </w:rPr>
        <w:t xml:space="preserve">J. Europ. Ceram. Soc., </w:t>
      </w:r>
      <w:r w:rsidR="009837E7" w:rsidRPr="009A164A">
        <w:rPr>
          <w:rFonts w:ascii="Times New Roman" w:eastAsia="Times New Roman" w:hAnsi="Times New Roman" w:cs="Times New Roman"/>
          <w:b/>
          <w:bCs/>
          <w:sz w:val="24"/>
          <w:szCs w:val="24"/>
        </w:rPr>
        <w:t>2007</w:t>
      </w:r>
      <w:r w:rsidR="009837E7" w:rsidRPr="009A164A">
        <w:rPr>
          <w:rFonts w:ascii="Times New Roman" w:eastAsia="Times New Roman" w:hAnsi="Times New Roman" w:cs="Times New Roman"/>
          <w:sz w:val="24"/>
          <w:szCs w:val="24"/>
        </w:rPr>
        <w:t xml:space="preserve">, </w:t>
      </w:r>
      <w:r w:rsidR="009837E7" w:rsidRPr="00AE0CD8">
        <w:rPr>
          <w:rFonts w:ascii="Times New Roman" w:eastAsia="Times New Roman" w:hAnsi="Times New Roman" w:cs="Times New Roman"/>
          <w:i/>
          <w:iCs/>
          <w:sz w:val="24"/>
          <w:szCs w:val="24"/>
        </w:rPr>
        <w:t>27</w:t>
      </w:r>
      <w:r w:rsidR="009837E7" w:rsidRPr="009A164A">
        <w:rPr>
          <w:rFonts w:ascii="Times New Roman" w:eastAsia="Times New Roman" w:hAnsi="Times New Roman" w:cs="Times New Roman"/>
          <w:sz w:val="24"/>
          <w:szCs w:val="24"/>
        </w:rPr>
        <w:t>, 115</w:t>
      </w:r>
      <w:r w:rsidR="00514150">
        <w:rPr>
          <w:rFonts w:ascii="Times New Roman" w:eastAsia="Times New Roman" w:hAnsi="Times New Roman" w:cs="Times New Roman"/>
          <w:sz w:val="24"/>
          <w:szCs w:val="24"/>
        </w:rPr>
        <w:t>-123</w:t>
      </w:r>
      <w:r w:rsidRPr="009A164A">
        <w:rPr>
          <w:rFonts w:ascii="Times New Roman" w:eastAsia="Times New Roman" w:hAnsi="Times New Roman" w:cs="Times New Roman"/>
          <w:sz w:val="24"/>
          <w:szCs w:val="24"/>
        </w:rPr>
        <w:t xml:space="preserve">. </w:t>
      </w:r>
    </w:p>
    <w:p w:rsidR="009A164A" w:rsidRPr="009A164A" w:rsidRDefault="00B36B03" w:rsidP="009A164A">
      <w:pPr>
        <w:pStyle w:val="ListParagraph"/>
        <w:numPr>
          <w:ilvl w:val="0"/>
          <w:numId w:val="8"/>
        </w:numPr>
        <w:autoSpaceDE w:val="0"/>
        <w:autoSpaceDN w:val="0"/>
        <w:adjustRightInd w:val="0"/>
        <w:spacing w:after="0" w:line="360" w:lineRule="auto"/>
        <w:ind w:left="288"/>
        <w:rPr>
          <w:rFonts w:ascii="Times New Roman" w:hAnsi="Times New Roman" w:cs="Times New Roman"/>
          <w:sz w:val="24"/>
          <w:szCs w:val="24"/>
        </w:rPr>
      </w:pPr>
      <w:r w:rsidRPr="009A164A">
        <w:rPr>
          <w:rFonts w:ascii="Times New Roman" w:eastAsia="Times New Roman" w:hAnsi="Times New Roman" w:cs="Times New Roman"/>
          <w:sz w:val="24"/>
          <w:szCs w:val="24"/>
        </w:rPr>
        <w:t xml:space="preserve">N.L. Freitas, J.P. Continho, M.C. Silva, H.L. Lira, </w:t>
      </w:r>
      <w:r w:rsidR="009837E7" w:rsidRPr="009A164A">
        <w:rPr>
          <w:rFonts w:ascii="Times New Roman" w:eastAsia="Times New Roman" w:hAnsi="Times New Roman" w:cs="Times New Roman"/>
          <w:sz w:val="24"/>
          <w:szCs w:val="24"/>
        </w:rPr>
        <w:t>et al.</w:t>
      </w:r>
      <w:r w:rsidRPr="009A164A">
        <w:rPr>
          <w:rFonts w:ascii="Times New Roman" w:eastAsia="Times New Roman" w:hAnsi="Times New Roman" w:cs="Times New Roman"/>
          <w:sz w:val="24"/>
          <w:szCs w:val="24"/>
        </w:rPr>
        <w:t xml:space="preserve">, </w:t>
      </w:r>
      <w:r w:rsidRPr="009A164A">
        <w:rPr>
          <w:rFonts w:ascii="Times New Roman" w:eastAsia="Times New Roman" w:hAnsi="Times New Roman" w:cs="Times New Roman"/>
          <w:i/>
          <w:iCs/>
          <w:sz w:val="24"/>
          <w:szCs w:val="24"/>
        </w:rPr>
        <w:t xml:space="preserve">Materials Science Forum, </w:t>
      </w:r>
      <w:r w:rsidR="009837E7" w:rsidRPr="009A164A">
        <w:rPr>
          <w:rFonts w:ascii="Times New Roman" w:eastAsia="Times New Roman" w:hAnsi="Times New Roman" w:cs="Times New Roman"/>
          <w:b/>
          <w:bCs/>
          <w:sz w:val="24"/>
          <w:szCs w:val="24"/>
        </w:rPr>
        <w:t>2010</w:t>
      </w:r>
      <w:r w:rsidR="009837E7" w:rsidRPr="009A164A">
        <w:rPr>
          <w:rFonts w:ascii="Times New Roman" w:eastAsia="Times New Roman" w:hAnsi="Times New Roman" w:cs="Times New Roman"/>
          <w:sz w:val="24"/>
          <w:szCs w:val="24"/>
        </w:rPr>
        <w:t xml:space="preserve">, </w:t>
      </w:r>
      <w:r w:rsidR="00514150">
        <w:rPr>
          <w:rFonts w:ascii="Times New Roman" w:eastAsia="Times New Roman" w:hAnsi="Times New Roman" w:cs="Times New Roman"/>
          <w:i/>
          <w:iCs/>
          <w:sz w:val="24"/>
          <w:szCs w:val="24"/>
        </w:rPr>
        <w:t>660</w:t>
      </w:r>
      <w:r w:rsidR="00F45B91">
        <w:rPr>
          <w:rFonts w:ascii="Times New Roman" w:eastAsia="Times New Roman" w:hAnsi="Times New Roman" w:cs="Times New Roman"/>
          <w:sz w:val="24"/>
          <w:szCs w:val="24"/>
        </w:rPr>
        <w:t xml:space="preserve">, </w:t>
      </w:r>
      <w:r w:rsidR="00514150">
        <w:rPr>
          <w:rFonts w:ascii="Times New Roman" w:eastAsia="Times New Roman" w:hAnsi="Times New Roman" w:cs="Times New Roman"/>
          <w:sz w:val="24"/>
          <w:szCs w:val="24"/>
        </w:rPr>
        <w:t>943-947</w:t>
      </w:r>
      <w:r w:rsidRPr="009A164A">
        <w:rPr>
          <w:rFonts w:ascii="Times New Roman" w:eastAsia="Times New Roman" w:hAnsi="Times New Roman" w:cs="Times New Roman"/>
          <w:sz w:val="24"/>
          <w:szCs w:val="24"/>
        </w:rPr>
        <w:t xml:space="preserve">. </w:t>
      </w:r>
    </w:p>
    <w:p w:rsidR="009A164A" w:rsidRDefault="00B36B03" w:rsidP="009A164A">
      <w:pPr>
        <w:pStyle w:val="ListParagraph"/>
        <w:numPr>
          <w:ilvl w:val="0"/>
          <w:numId w:val="8"/>
        </w:numPr>
        <w:autoSpaceDE w:val="0"/>
        <w:autoSpaceDN w:val="0"/>
        <w:adjustRightInd w:val="0"/>
        <w:spacing w:after="0" w:line="360" w:lineRule="auto"/>
        <w:ind w:left="288"/>
        <w:rPr>
          <w:rStyle w:val="listitem-data"/>
          <w:rFonts w:ascii="Times New Roman" w:hAnsi="Times New Roman" w:cs="Times New Roman"/>
          <w:sz w:val="24"/>
          <w:szCs w:val="24"/>
        </w:rPr>
      </w:pPr>
      <w:r w:rsidRPr="009A164A">
        <w:rPr>
          <w:rFonts w:ascii="Times New Roman" w:hAnsi="Times New Roman" w:cs="Times New Roman"/>
          <w:sz w:val="24"/>
          <w:szCs w:val="24"/>
        </w:rPr>
        <w:t xml:space="preserve">Tiago Pinheiro Braga,  Bárbara Maria Campos Sales,  </w:t>
      </w:r>
      <w:r w:rsidR="009837E7" w:rsidRPr="009A164A">
        <w:rPr>
          <w:rFonts w:ascii="Times New Roman" w:hAnsi="Times New Roman" w:cs="Times New Roman"/>
          <w:sz w:val="24"/>
          <w:szCs w:val="24"/>
        </w:rPr>
        <w:t xml:space="preserve">et al., </w:t>
      </w:r>
      <w:r w:rsidRPr="009A164A">
        <w:rPr>
          <w:rStyle w:val="Strong"/>
          <w:rFonts w:ascii="Times New Roman" w:hAnsi="Times New Roman" w:cs="Times New Roman"/>
          <w:b w:val="0"/>
          <w:bCs w:val="0"/>
          <w:i/>
          <w:iCs/>
          <w:sz w:val="24"/>
          <w:szCs w:val="24"/>
        </w:rPr>
        <w:t>Catal. Sci. Technol.</w:t>
      </w:r>
      <w:r w:rsidRPr="009A164A">
        <w:rPr>
          <w:rStyle w:val="listitem-data"/>
          <w:rFonts w:ascii="Times New Roman" w:hAnsi="Times New Roman" w:cs="Times New Roman"/>
          <w:b/>
          <w:bCs/>
          <w:sz w:val="24"/>
          <w:szCs w:val="24"/>
        </w:rPr>
        <w:t>, 2011</w:t>
      </w:r>
      <w:r w:rsidRPr="009A164A">
        <w:rPr>
          <w:rStyle w:val="listitem-data"/>
          <w:rFonts w:ascii="Times New Roman" w:hAnsi="Times New Roman" w:cs="Times New Roman"/>
          <w:sz w:val="24"/>
          <w:szCs w:val="24"/>
        </w:rPr>
        <w:t>,</w:t>
      </w:r>
      <w:r w:rsidR="009837E7" w:rsidRPr="009A164A">
        <w:rPr>
          <w:rStyle w:val="listitem-data"/>
          <w:rFonts w:ascii="Times New Roman" w:hAnsi="Times New Roman" w:cs="Times New Roman"/>
          <w:sz w:val="24"/>
          <w:szCs w:val="24"/>
        </w:rPr>
        <w:t xml:space="preserve"> </w:t>
      </w:r>
      <w:r w:rsidRPr="00AE0CD8">
        <w:rPr>
          <w:rStyle w:val="Strong"/>
          <w:rFonts w:ascii="Times New Roman" w:hAnsi="Times New Roman" w:cs="Times New Roman"/>
          <w:b w:val="0"/>
          <w:bCs w:val="0"/>
          <w:i/>
          <w:iCs/>
          <w:sz w:val="24"/>
          <w:szCs w:val="24"/>
        </w:rPr>
        <w:t>1</w:t>
      </w:r>
      <w:r w:rsidRPr="009A164A">
        <w:rPr>
          <w:rStyle w:val="listitem-data"/>
          <w:rFonts w:ascii="Times New Roman" w:hAnsi="Times New Roman" w:cs="Times New Roman"/>
          <w:b/>
          <w:bCs/>
          <w:sz w:val="24"/>
          <w:szCs w:val="24"/>
        </w:rPr>
        <w:t>,</w:t>
      </w:r>
      <w:r w:rsidR="00F45B91">
        <w:rPr>
          <w:rStyle w:val="listitem-data"/>
          <w:rFonts w:ascii="Times New Roman" w:hAnsi="Times New Roman" w:cs="Times New Roman"/>
          <w:sz w:val="24"/>
          <w:szCs w:val="24"/>
        </w:rPr>
        <w:t xml:space="preserve"> 1383</w:t>
      </w:r>
      <w:r w:rsidR="00514150">
        <w:rPr>
          <w:rStyle w:val="listitem-data"/>
          <w:rFonts w:ascii="Times New Roman" w:hAnsi="Times New Roman" w:cs="Times New Roman"/>
          <w:sz w:val="24"/>
          <w:szCs w:val="24"/>
        </w:rPr>
        <w:t>-1392</w:t>
      </w:r>
      <w:r w:rsidR="009A164A">
        <w:rPr>
          <w:rStyle w:val="listitem-data"/>
          <w:rFonts w:ascii="Times New Roman" w:hAnsi="Times New Roman" w:cs="Times New Roman"/>
          <w:sz w:val="24"/>
          <w:szCs w:val="24"/>
        </w:rPr>
        <w:t>.</w:t>
      </w:r>
    </w:p>
    <w:p w:rsidR="009A164A" w:rsidRPr="009A164A" w:rsidRDefault="00B36B03" w:rsidP="009A164A">
      <w:pPr>
        <w:pStyle w:val="ListParagraph"/>
        <w:numPr>
          <w:ilvl w:val="0"/>
          <w:numId w:val="8"/>
        </w:numPr>
        <w:autoSpaceDE w:val="0"/>
        <w:autoSpaceDN w:val="0"/>
        <w:adjustRightInd w:val="0"/>
        <w:spacing w:after="0" w:line="360" w:lineRule="auto"/>
        <w:ind w:left="288"/>
        <w:rPr>
          <w:rFonts w:ascii="Times New Roman" w:hAnsi="Times New Roman" w:cs="Times New Roman"/>
          <w:sz w:val="24"/>
          <w:szCs w:val="24"/>
        </w:rPr>
      </w:pPr>
      <w:r w:rsidRPr="009A164A">
        <w:rPr>
          <w:rFonts w:ascii="Times New Roman" w:eastAsia="Times New Roman" w:hAnsi="Times New Roman" w:cs="Times New Roman"/>
          <w:sz w:val="24"/>
          <w:szCs w:val="24"/>
        </w:rPr>
        <w:t xml:space="preserve">Y. Ahn, E.J. Choi, S. Kim, H.N. Ok, </w:t>
      </w:r>
      <w:r w:rsidRPr="009A164A">
        <w:rPr>
          <w:rFonts w:ascii="Times New Roman" w:eastAsia="Times New Roman" w:hAnsi="Times New Roman" w:cs="Times New Roman"/>
          <w:i/>
          <w:iCs/>
          <w:sz w:val="24"/>
          <w:szCs w:val="24"/>
        </w:rPr>
        <w:t>Mater. Lett</w:t>
      </w:r>
      <w:r w:rsidR="009837E7" w:rsidRPr="009A164A">
        <w:rPr>
          <w:rFonts w:ascii="Times New Roman" w:eastAsia="Times New Roman" w:hAnsi="Times New Roman" w:cs="Times New Roman"/>
          <w:i/>
          <w:iCs/>
          <w:sz w:val="24"/>
          <w:szCs w:val="24"/>
        </w:rPr>
        <w:t xml:space="preserve">., </w:t>
      </w:r>
      <w:r w:rsidR="009837E7" w:rsidRPr="009A164A">
        <w:rPr>
          <w:rFonts w:ascii="Times New Roman" w:eastAsia="Times New Roman" w:hAnsi="Times New Roman" w:cs="Times New Roman"/>
          <w:b/>
          <w:bCs/>
          <w:sz w:val="24"/>
          <w:szCs w:val="24"/>
        </w:rPr>
        <w:t>2001</w:t>
      </w:r>
      <w:r w:rsidR="009837E7" w:rsidRPr="009A164A">
        <w:rPr>
          <w:rFonts w:ascii="Times New Roman" w:eastAsia="Times New Roman" w:hAnsi="Times New Roman" w:cs="Times New Roman"/>
          <w:sz w:val="24"/>
          <w:szCs w:val="24"/>
        </w:rPr>
        <w:t xml:space="preserve">, </w:t>
      </w:r>
      <w:r w:rsidRPr="00AE0CD8">
        <w:rPr>
          <w:rFonts w:ascii="Times New Roman" w:eastAsia="Times New Roman" w:hAnsi="Times New Roman" w:cs="Times New Roman"/>
          <w:i/>
          <w:iCs/>
          <w:sz w:val="24"/>
          <w:szCs w:val="24"/>
        </w:rPr>
        <w:t>50 (1)</w:t>
      </w:r>
      <w:r w:rsidR="00AE0CD8">
        <w:rPr>
          <w:rFonts w:ascii="Times New Roman" w:eastAsia="Times New Roman" w:hAnsi="Times New Roman" w:cs="Times New Roman"/>
          <w:sz w:val="24"/>
          <w:szCs w:val="24"/>
        </w:rPr>
        <w:t xml:space="preserve">, </w:t>
      </w:r>
      <w:r w:rsidRPr="009A164A">
        <w:rPr>
          <w:rFonts w:ascii="Times New Roman" w:eastAsia="Times New Roman" w:hAnsi="Times New Roman" w:cs="Times New Roman"/>
          <w:sz w:val="24"/>
          <w:szCs w:val="24"/>
        </w:rPr>
        <w:t>47</w:t>
      </w:r>
      <w:r w:rsidR="005B12EF">
        <w:rPr>
          <w:rFonts w:ascii="Times New Roman" w:eastAsia="Times New Roman" w:hAnsi="Times New Roman" w:cs="Times New Roman"/>
          <w:sz w:val="24"/>
          <w:szCs w:val="24"/>
        </w:rPr>
        <w:t>-52</w:t>
      </w:r>
      <w:r w:rsidRPr="009A164A">
        <w:rPr>
          <w:rFonts w:ascii="Times New Roman" w:eastAsia="Times New Roman" w:hAnsi="Times New Roman" w:cs="Times New Roman"/>
          <w:sz w:val="24"/>
          <w:szCs w:val="24"/>
        </w:rPr>
        <w:t>.</w:t>
      </w:r>
    </w:p>
    <w:p w:rsidR="009A164A" w:rsidRPr="00EB0D23" w:rsidRDefault="00B36B03" w:rsidP="009A164A">
      <w:pPr>
        <w:pStyle w:val="ListParagraph"/>
        <w:numPr>
          <w:ilvl w:val="0"/>
          <w:numId w:val="8"/>
        </w:numPr>
        <w:autoSpaceDE w:val="0"/>
        <w:autoSpaceDN w:val="0"/>
        <w:adjustRightInd w:val="0"/>
        <w:spacing w:after="0" w:line="360" w:lineRule="auto"/>
        <w:ind w:left="288"/>
        <w:rPr>
          <w:rFonts w:ascii="Times New Roman" w:hAnsi="Times New Roman" w:cs="Times New Roman"/>
          <w:sz w:val="24"/>
          <w:szCs w:val="24"/>
        </w:rPr>
      </w:pPr>
      <w:r w:rsidRPr="009A164A">
        <w:rPr>
          <w:rFonts w:ascii="Times New Roman" w:hAnsi="Times New Roman" w:cs="Times New Roman"/>
          <w:color w:val="000000"/>
          <w:sz w:val="24"/>
          <w:szCs w:val="24"/>
          <w:lang w:bidi="hi-IN"/>
        </w:rPr>
        <w:t>A. Mali, A. Ataie</w:t>
      </w:r>
      <w:r w:rsidRPr="009A164A">
        <w:rPr>
          <w:rFonts w:ascii="Times New Roman" w:eastAsia="MTSY" w:hAnsi="Times New Roman" w:cs="Times New Roman"/>
          <w:color w:val="000066"/>
          <w:sz w:val="24"/>
          <w:szCs w:val="24"/>
          <w:lang w:bidi="hi-IN"/>
        </w:rPr>
        <w:t xml:space="preserve">, </w:t>
      </w:r>
      <w:r w:rsidRPr="009A164A">
        <w:rPr>
          <w:rFonts w:ascii="Times New Roman" w:hAnsi="Times New Roman" w:cs="Times New Roman"/>
          <w:i/>
          <w:iCs/>
          <w:color w:val="000000"/>
          <w:sz w:val="24"/>
          <w:szCs w:val="24"/>
          <w:lang w:bidi="hi-IN"/>
        </w:rPr>
        <w:t>Ceramics International</w:t>
      </w:r>
      <w:r w:rsidR="009837E7" w:rsidRPr="009A164A">
        <w:rPr>
          <w:rFonts w:ascii="Times New Roman" w:hAnsi="Times New Roman" w:cs="Times New Roman"/>
          <w:color w:val="000000"/>
          <w:sz w:val="24"/>
          <w:szCs w:val="24"/>
          <w:lang w:bidi="hi-IN"/>
        </w:rPr>
        <w:t>,</w:t>
      </w:r>
      <w:r w:rsidRPr="009A164A">
        <w:rPr>
          <w:rFonts w:ascii="Times New Roman" w:hAnsi="Times New Roman" w:cs="Times New Roman"/>
          <w:color w:val="000000"/>
          <w:sz w:val="24"/>
          <w:szCs w:val="24"/>
          <w:lang w:bidi="hi-IN"/>
        </w:rPr>
        <w:t xml:space="preserve"> </w:t>
      </w:r>
      <w:r w:rsidR="009837E7" w:rsidRPr="009A164A">
        <w:rPr>
          <w:rFonts w:ascii="Times New Roman" w:hAnsi="Times New Roman" w:cs="Times New Roman"/>
          <w:b/>
          <w:bCs/>
          <w:color w:val="000000"/>
          <w:sz w:val="24"/>
          <w:szCs w:val="24"/>
          <w:lang w:bidi="hi-IN"/>
        </w:rPr>
        <w:t>2004</w:t>
      </w:r>
      <w:r w:rsidR="009837E7" w:rsidRPr="009A164A">
        <w:rPr>
          <w:rFonts w:ascii="Times New Roman" w:hAnsi="Times New Roman" w:cs="Times New Roman"/>
          <w:color w:val="000000"/>
          <w:sz w:val="24"/>
          <w:szCs w:val="24"/>
          <w:lang w:bidi="hi-IN"/>
        </w:rPr>
        <w:t xml:space="preserve">, </w:t>
      </w:r>
      <w:r w:rsidR="009837E7" w:rsidRPr="00AE0CD8">
        <w:rPr>
          <w:rFonts w:ascii="Times New Roman" w:hAnsi="Times New Roman" w:cs="Times New Roman"/>
          <w:i/>
          <w:iCs/>
          <w:color w:val="000000"/>
          <w:sz w:val="24"/>
          <w:szCs w:val="24"/>
          <w:lang w:bidi="hi-IN"/>
        </w:rPr>
        <w:t>30</w:t>
      </w:r>
      <w:r w:rsidR="009837E7" w:rsidRPr="009A164A">
        <w:rPr>
          <w:rFonts w:ascii="Times New Roman" w:hAnsi="Times New Roman" w:cs="Times New Roman"/>
          <w:color w:val="000000"/>
          <w:sz w:val="24"/>
          <w:szCs w:val="24"/>
          <w:lang w:bidi="hi-IN"/>
        </w:rPr>
        <w:t xml:space="preserve">, </w:t>
      </w:r>
      <w:r w:rsidRPr="009A164A">
        <w:rPr>
          <w:rFonts w:ascii="Times New Roman" w:hAnsi="Times New Roman" w:cs="Times New Roman"/>
          <w:color w:val="000000"/>
          <w:sz w:val="24"/>
          <w:szCs w:val="24"/>
          <w:lang w:bidi="hi-IN"/>
        </w:rPr>
        <w:t>1979</w:t>
      </w:r>
      <w:r w:rsidR="00F229D3">
        <w:rPr>
          <w:rFonts w:ascii="Times New Roman" w:hAnsi="Times New Roman" w:cs="Times New Roman"/>
          <w:color w:val="000000"/>
          <w:sz w:val="24"/>
          <w:szCs w:val="24"/>
          <w:lang w:bidi="hi-IN"/>
        </w:rPr>
        <w:t>-</w:t>
      </w:r>
      <w:r w:rsidR="005B12EF">
        <w:rPr>
          <w:rFonts w:ascii="Times New Roman" w:hAnsi="Times New Roman" w:cs="Times New Roman"/>
          <w:color w:val="000000"/>
          <w:sz w:val="24"/>
          <w:szCs w:val="24"/>
          <w:lang w:bidi="hi-IN"/>
        </w:rPr>
        <w:t>1983</w:t>
      </w:r>
      <w:r w:rsidR="00F45B91">
        <w:rPr>
          <w:rFonts w:ascii="Times New Roman" w:hAnsi="Times New Roman" w:cs="Times New Roman"/>
          <w:color w:val="000000"/>
          <w:sz w:val="24"/>
          <w:szCs w:val="24"/>
          <w:lang w:bidi="hi-IN"/>
        </w:rPr>
        <w:t>.</w:t>
      </w:r>
    </w:p>
    <w:p w:rsidR="00EB0D23" w:rsidRPr="00EA6E36" w:rsidRDefault="00EB0D23" w:rsidP="009A164A">
      <w:pPr>
        <w:pStyle w:val="ListParagraph"/>
        <w:numPr>
          <w:ilvl w:val="0"/>
          <w:numId w:val="8"/>
        </w:numPr>
        <w:autoSpaceDE w:val="0"/>
        <w:autoSpaceDN w:val="0"/>
        <w:adjustRightInd w:val="0"/>
        <w:spacing w:after="0" w:line="360" w:lineRule="auto"/>
        <w:ind w:left="288"/>
        <w:rPr>
          <w:rFonts w:ascii="Times New Roman" w:hAnsi="Times New Roman" w:cs="Times New Roman"/>
          <w:sz w:val="24"/>
          <w:szCs w:val="24"/>
        </w:rPr>
      </w:pPr>
      <w:r w:rsidRPr="00EA6E36">
        <w:rPr>
          <w:rFonts w:ascii="Times New Roman" w:eastAsia="GulliverRM" w:hAnsi="Times New Roman" w:cs="Times New Roman"/>
          <w:sz w:val="24"/>
          <w:szCs w:val="24"/>
        </w:rPr>
        <w:t xml:space="preserve">K. S. Lohar, S. M. Patange, S. E. Shirsath et al., </w:t>
      </w:r>
      <w:r w:rsidRPr="00EA6E36">
        <w:rPr>
          <w:rFonts w:ascii="Times New Roman" w:eastAsia="GulliverRM" w:hAnsi="Times New Roman" w:cs="Times New Roman"/>
          <w:i/>
          <w:iCs/>
          <w:sz w:val="24"/>
          <w:szCs w:val="24"/>
        </w:rPr>
        <w:t>Int. J. of Modern Phy. B,</w:t>
      </w:r>
      <w:r w:rsidRPr="00EA6E36">
        <w:rPr>
          <w:rFonts w:ascii="Times New Roman" w:eastAsia="GulliverRM" w:hAnsi="Times New Roman" w:cs="Times New Roman"/>
          <w:sz w:val="24"/>
          <w:szCs w:val="24"/>
        </w:rPr>
        <w:t xml:space="preserve"> </w:t>
      </w:r>
      <w:r w:rsidRPr="00EA6E36">
        <w:rPr>
          <w:rFonts w:ascii="Times New Roman" w:eastAsia="GulliverRM" w:hAnsi="Times New Roman" w:cs="Times New Roman"/>
          <w:b/>
          <w:bCs/>
          <w:sz w:val="24"/>
          <w:szCs w:val="24"/>
        </w:rPr>
        <w:t>2011</w:t>
      </w:r>
      <w:r w:rsidR="00BB0D1D" w:rsidRPr="00EA6E36">
        <w:rPr>
          <w:rFonts w:ascii="Times New Roman" w:eastAsia="GulliverRM" w:hAnsi="Times New Roman" w:cs="Times New Roman"/>
          <w:i/>
          <w:iCs/>
          <w:sz w:val="24"/>
          <w:szCs w:val="24"/>
        </w:rPr>
        <w:t>,</w:t>
      </w:r>
      <w:r w:rsidRPr="00EA6E36">
        <w:rPr>
          <w:rFonts w:ascii="Times New Roman" w:eastAsia="GulliverRM" w:hAnsi="Times New Roman" w:cs="Times New Roman"/>
          <w:i/>
          <w:iCs/>
          <w:sz w:val="24"/>
          <w:szCs w:val="24"/>
        </w:rPr>
        <w:t xml:space="preserve"> </w:t>
      </w:r>
      <w:r w:rsidR="00BB0D1D" w:rsidRPr="00EA6E36">
        <w:rPr>
          <w:rFonts w:ascii="Times New Roman" w:eastAsia="GulliverRM" w:hAnsi="Times New Roman" w:cs="Times New Roman"/>
          <w:i/>
          <w:iCs/>
          <w:sz w:val="24"/>
          <w:szCs w:val="24"/>
        </w:rPr>
        <w:t>25-16,</w:t>
      </w:r>
      <w:r w:rsidR="00BB0D1D" w:rsidRPr="00EA6E36">
        <w:rPr>
          <w:rFonts w:ascii="Times New Roman" w:eastAsia="GulliverRM" w:hAnsi="Times New Roman" w:cs="Times New Roman"/>
          <w:sz w:val="24"/>
          <w:szCs w:val="24"/>
        </w:rPr>
        <w:t xml:space="preserve"> </w:t>
      </w:r>
      <w:r w:rsidRPr="00EA6E36">
        <w:rPr>
          <w:rFonts w:ascii="Times New Roman" w:eastAsia="GulliverRM" w:hAnsi="Times New Roman" w:cs="Times New Roman"/>
          <w:sz w:val="24"/>
          <w:szCs w:val="24"/>
        </w:rPr>
        <w:t>2157</w:t>
      </w:r>
      <w:r w:rsidR="00EA6E36" w:rsidRPr="00EA6E36">
        <w:rPr>
          <w:rFonts w:ascii="Times New Roman" w:eastAsia="GulliverRM" w:hAnsi="Times New Roman" w:cs="Times New Roman"/>
          <w:sz w:val="24"/>
          <w:szCs w:val="24"/>
        </w:rPr>
        <w:t>-2166</w:t>
      </w:r>
      <w:r w:rsidRPr="00EA6E36">
        <w:rPr>
          <w:rFonts w:ascii="Times New Roman" w:eastAsia="GulliverRM" w:hAnsi="Times New Roman" w:cs="Times New Roman"/>
          <w:sz w:val="24"/>
          <w:szCs w:val="24"/>
        </w:rPr>
        <w:t>.</w:t>
      </w:r>
    </w:p>
    <w:p w:rsidR="009A164A" w:rsidRPr="009A164A" w:rsidRDefault="00B36B03" w:rsidP="009A164A">
      <w:pPr>
        <w:pStyle w:val="ListParagraph"/>
        <w:numPr>
          <w:ilvl w:val="0"/>
          <w:numId w:val="8"/>
        </w:numPr>
        <w:autoSpaceDE w:val="0"/>
        <w:autoSpaceDN w:val="0"/>
        <w:adjustRightInd w:val="0"/>
        <w:spacing w:after="0" w:line="360" w:lineRule="auto"/>
        <w:ind w:left="288"/>
        <w:rPr>
          <w:rFonts w:ascii="Times New Roman" w:hAnsi="Times New Roman" w:cs="Times New Roman"/>
          <w:sz w:val="24"/>
          <w:szCs w:val="24"/>
        </w:rPr>
      </w:pPr>
      <w:r w:rsidRPr="009A164A">
        <w:rPr>
          <w:rFonts w:ascii="Times New Roman" w:eastAsia="Times New Roman" w:hAnsi="Times New Roman" w:cs="Times New Roman"/>
          <w:sz w:val="24"/>
          <w:szCs w:val="24"/>
        </w:rPr>
        <w:t xml:space="preserve">B. D. Cullity, </w:t>
      </w:r>
      <w:r w:rsidRPr="009A164A">
        <w:rPr>
          <w:rFonts w:ascii="Times New Roman" w:eastAsia="Times New Roman" w:hAnsi="Times New Roman" w:cs="Times New Roman"/>
          <w:i/>
          <w:iCs/>
          <w:sz w:val="24"/>
          <w:szCs w:val="24"/>
        </w:rPr>
        <w:t>“Elements of X-ray diffraction”,</w:t>
      </w:r>
      <w:r w:rsidRPr="009A164A">
        <w:rPr>
          <w:rFonts w:ascii="Times New Roman" w:eastAsia="Times New Roman" w:hAnsi="Times New Roman" w:cs="Times New Roman"/>
          <w:sz w:val="24"/>
          <w:szCs w:val="24"/>
        </w:rPr>
        <w:t xml:space="preserve"> (Addison-Wesley Publ. Comp. Inc., Reading, Massachusetts, U.S.A.)</w:t>
      </w:r>
      <w:r w:rsidR="00BB0D1D">
        <w:rPr>
          <w:rFonts w:ascii="Times New Roman" w:eastAsia="Times New Roman" w:hAnsi="Times New Roman" w:cs="Times New Roman"/>
          <w:sz w:val="24"/>
          <w:szCs w:val="24"/>
        </w:rPr>
        <w:t xml:space="preserve">, </w:t>
      </w:r>
      <w:r w:rsidRPr="009A164A">
        <w:rPr>
          <w:rFonts w:ascii="Times New Roman" w:eastAsia="Times New Roman" w:hAnsi="Times New Roman" w:cs="Times New Roman"/>
          <w:b/>
          <w:bCs/>
          <w:sz w:val="24"/>
          <w:szCs w:val="24"/>
        </w:rPr>
        <w:t>1956</w:t>
      </w:r>
      <w:r w:rsidRPr="009A164A">
        <w:rPr>
          <w:rFonts w:ascii="Times New Roman" w:eastAsia="Times New Roman" w:hAnsi="Times New Roman" w:cs="Times New Roman"/>
          <w:sz w:val="24"/>
          <w:szCs w:val="24"/>
        </w:rPr>
        <w:t xml:space="preserve">, </w:t>
      </w:r>
      <w:r w:rsidR="007A01F4">
        <w:rPr>
          <w:rFonts w:ascii="Times New Roman" w:eastAsia="Times New Roman" w:hAnsi="Times New Roman" w:cs="Times New Roman"/>
          <w:sz w:val="24"/>
          <w:szCs w:val="24"/>
        </w:rPr>
        <w:t xml:space="preserve">pp. </w:t>
      </w:r>
      <w:r w:rsidRPr="009A164A">
        <w:rPr>
          <w:rFonts w:ascii="Times New Roman" w:eastAsia="Times New Roman" w:hAnsi="Times New Roman" w:cs="Times New Roman"/>
          <w:sz w:val="24"/>
          <w:szCs w:val="24"/>
        </w:rPr>
        <w:t>99.</w:t>
      </w:r>
    </w:p>
    <w:p w:rsidR="009A164A" w:rsidRPr="009A164A" w:rsidRDefault="00B36B03" w:rsidP="009A164A">
      <w:pPr>
        <w:pStyle w:val="ListParagraph"/>
        <w:numPr>
          <w:ilvl w:val="0"/>
          <w:numId w:val="8"/>
        </w:numPr>
        <w:autoSpaceDE w:val="0"/>
        <w:autoSpaceDN w:val="0"/>
        <w:adjustRightInd w:val="0"/>
        <w:spacing w:after="0" w:line="360" w:lineRule="auto"/>
        <w:ind w:left="288"/>
        <w:rPr>
          <w:rFonts w:ascii="Times New Roman" w:hAnsi="Times New Roman" w:cs="Times New Roman"/>
          <w:sz w:val="24"/>
          <w:szCs w:val="24"/>
        </w:rPr>
      </w:pPr>
      <w:r w:rsidRPr="009A164A">
        <w:rPr>
          <w:rFonts w:ascii="Times New Roman" w:eastAsia="Times New Roman" w:hAnsi="Times New Roman" w:cs="Times New Roman"/>
          <w:sz w:val="24"/>
          <w:szCs w:val="24"/>
        </w:rPr>
        <w:t xml:space="preserve">S. M. Patange, Sagar E Shirsath, </w:t>
      </w:r>
      <w:r w:rsidR="009837E7" w:rsidRPr="009A164A">
        <w:rPr>
          <w:rFonts w:ascii="Times New Roman" w:eastAsia="Times New Roman" w:hAnsi="Times New Roman" w:cs="Times New Roman"/>
          <w:sz w:val="24"/>
          <w:szCs w:val="24"/>
        </w:rPr>
        <w:t xml:space="preserve">et al., </w:t>
      </w:r>
      <w:r w:rsidR="009837E7" w:rsidRPr="009A164A">
        <w:rPr>
          <w:rFonts w:ascii="Times New Roman" w:hAnsi="Times New Roman" w:cs="Times New Roman"/>
          <w:i/>
          <w:iCs/>
          <w:sz w:val="24"/>
          <w:szCs w:val="24"/>
        </w:rPr>
        <w:t>Appl</w:t>
      </w:r>
      <w:r w:rsidRPr="009A164A">
        <w:rPr>
          <w:rFonts w:ascii="Times New Roman" w:hAnsi="Times New Roman" w:cs="Times New Roman"/>
          <w:i/>
          <w:iCs/>
          <w:sz w:val="24"/>
          <w:szCs w:val="24"/>
        </w:rPr>
        <w:t>.</w:t>
      </w:r>
      <w:r w:rsidRPr="009A164A">
        <w:rPr>
          <w:rFonts w:ascii="Times New Roman" w:eastAsia="Times New Roman" w:hAnsi="Times New Roman" w:cs="Times New Roman"/>
          <w:i/>
          <w:iCs/>
          <w:sz w:val="24"/>
          <w:szCs w:val="24"/>
        </w:rPr>
        <w:t xml:space="preserve"> Phys</w:t>
      </w:r>
      <w:r w:rsidRPr="009A164A">
        <w:rPr>
          <w:rFonts w:ascii="Times New Roman" w:hAnsi="Times New Roman" w:cs="Times New Roman"/>
          <w:i/>
          <w:iCs/>
          <w:sz w:val="24"/>
          <w:szCs w:val="24"/>
        </w:rPr>
        <w:t>.</w:t>
      </w:r>
      <w:r w:rsidR="009837E7" w:rsidRPr="009A164A">
        <w:rPr>
          <w:rFonts w:ascii="Times New Roman" w:eastAsia="Times New Roman" w:hAnsi="Times New Roman" w:cs="Times New Roman"/>
          <w:i/>
          <w:iCs/>
          <w:sz w:val="24"/>
          <w:szCs w:val="24"/>
        </w:rPr>
        <w:t xml:space="preserve"> A: Mater Sci. Proces,</w:t>
      </w:r>
      <w:r w:rsidRPr="009A164A">
        <w:rPr>
          <w:rFonts w:ascii="Times New Roman" w:eastAsia="Times New Roman" w:hAnsi="Times New Roman" w:cs="Times New Roman"/>
          <w:i/>
          <w:iCs/>
          <w:sz w:val="24"/>
          <w:szCs w:val="24"/>
        </w:rPr>
        <w:t xml:space="preserve"> </w:t>
      </w:r>
      <w:r w:rsidR="009837E7" w:rsidRPr="009A164A">
        <w:rPr>
          <w:rFonts w:ascii="Times New Roman" w:eastAsia="Times New Roman" w:hAnsi="Times New Roman" w:cs="Times New Roman"/>
          <w:b/>
          <w:bCs/>
          <w:sz w:val="24"/>
          <w:szCs w:val="24"/>
        </w:rPr>
        <w:t>2009</w:t>
      </w:r>
      <w:r w:rsidR="009837E7" w:rsidRPr="009A164A">
        <w:rPr>
          <w:rFonts w:ascii="Times New Roman" w:eastAsia="Times New Roman" w:hAnsi="Times New Roman" w:cs="Times New Roman"/>
          <w:sz w:val="24"/>
          <w:szCs w:val="24"/>
        </w:rPr>
        <w:t xml:space="preserve">, </w:t>
      </w:r>
      <w:r w:rsidRPr="00BB0D1D">
        <w:rPr>
          <w:rFonts w:ascii="Times New Roman" w:eastAsia="Times New Roman" w:hAnsi="Times New Roman" w:cs="Times New Roman"/>
          <w:bCs/>
          <w:i/>
          <w:iCs/>
          <w:sz w:val="24"/>
          <w:szCs w:val="24"/>
        </w:rPr>
        <w:t>A95</w:t>
      </w:r>
      <w:r w:rsidR="009837E7" w:rsidRPr="009A164A">
        <w:rPr>
          <w:rFonts w:ascii="Times New Roman" w:eastAsia="Times New Roman" w:hAnsi="Times New Roman" w:cs="Times New Roman"/>
          <w:sz w:val="24"/>
          <w:szCs w:val="24"/>
        </w:rPr>
        <w:t>,</w:t>
      </w:r>
      <w:r w:rsidRPr="009A164A">
        <w:rPr>
          <w:rFonts w:ascii="Times New Roman" w:eastAsia="Times New Roman" w:hAnsi="Times New Roman" w:cs="Times New Roman"/>
          <w:sz w:val="24"/>
          <w:szCs w:val="24"/>
        </w:rPr>
        <w:t xml:space="preserve"> 429</w:t>
      </w:r>
      <w:r w:rsidR="00F229D3">
        <w:rPr>
          <w:rFonts w:ascii="Times New Roman" w:eastAsia="Times New Roman" w:hAnsi="Times New Roman" w:cs="Times New Roman"/>
          <w:sz w:val="24"/>
          <w:szCs w:val="24"/>
        </w:rPr>
        <w:t>-434</w:t>
      </w:r>
      <w:r w:rsidRPr="009A164A">
        <w:rPr>
          <w:rFonts w:ascii="Times New Roman" w:eastAsia="Times New Roman" w:hAnsi="Times New Roman" w:cs="Times New Roman"/>
          <w:sz w:val="24"/>
          <w:szCs w:val="24"/>
        </w:rPr>
        <w:t>.</w:t>
      </w:r>
    </w:p>
    <w:p w:rsidR="009A164A" w:rsidRDefault="00B36B03" w:rsidP="009A164A">
      <w:pPr>
        <w:pStyle w:val="ListParagraph"/>
        <w:numPr>
          <w:ilvl w:val="0"/>
          <w:numId w:val="8"/>
        </w:numPr>
        <w:autoSpaceDE w:val="0"/>
        <w:autoSpaceDN w:val="0"/>
        <w:adjustRightInd w:val="0"/>
        <w:spacing w:after="0" w:line="360" w:lineRule="auto"/>
        <w:ind w:left="288"/>
        <w:rPr>
          <w:rFonts w:ascii="Times New Roman" w:hAnsi="Times New Roman" w:cs="Times New Roman"/>
          <w:sz w:val="24"/>
          <w:szCs w:val="24"/>
        </w:rPr>
      </w:pPr>
      <w:r w:rsidRPr="009A164A">
        <w:rPr>
          <w:rFonts w:ascii="Times New Roman" w:hAnsi="Times New Roman" w:cs="Times New Roman"/>
          <w:sz w:val="24"/>
          <w:szCs w:val="24"/>
        </w:rPr>
        <w:t xml:space="preserve">B. Vishwanathan and V. R. K. Murthy, </w:t>
      </w:r>
      <w:r w:rsidRPr="009A164A">
        <w:rPr>
          <w:rFonts w:ascii="Times New Roman" w:hAnsi="Times New Roman" w:cs="Times New Roman"/>
          <w:i/>
          <w:iCs/>
          <w:sz w:val="24"/>
          <w:szCs w:val="24"/>
        </w:rPr>
        <w:t>Ferrite Material Science and Technology</w:t>
      </w:r>
      <w:r w:rsidRPr="009A164A">
        <w:rPr>
          <w:rFonts w:ascii="Times New Roman" w:hAnsi="Times New Roman" w:cs="Times New Roman"/>
          <w:sz w:val="24"/>
          <w:szCs w:val="24"/>
        </w:rPr>
        <w:t xml:space="preserve">, New Delhi: Narsoa Publishing House, </w:t>
      </w:r>
      <w:r w:rsidRPr="009A164A">
        <w:rPr>
          <w:rFonts w:ascii="Times New Roman" w:hAnsi="Times New Roman" w:cs="Times New Roman"/>
          <w:b/>
          <w:bCs/>
          <w:sz w:val="24"/>
          <w:szCs w:val="24"/>
        </w:rPr>
        <w:t>1990</w:t>
      </w:r>
      <w:r w:rsidR="00CB7801">
        <w:rPr>
          <w:rFonts w:ascii="Times New Roman" w:hAnsi="Times New Roman" w:cs="Times New Roman"/>
          <w:sz w:val="24"/>
          <w:szCs w:val="24"/>
        </w:rPr>
        <w:t>, pp. 15-61.</w:t>
      </w:r>
    </w:p>
    <w:p w:rsidR="009A164A" w:rsidRDefault="00B36B03" w:rsidP="009A164A">
      <w:pPr>
        <w:pStyle w:val="ListParagraph"/>
        <w:numPr>
          <w:ilvl w:val="0"/>
          <w:numId w:val="8"/>
        </w:numPr>
        <w:autoSpaceDE w:val="0"/>
        <w:autoSpaceDN w:val="0"/>
        <w:adjustRightInd w:val="0"/>
        <w:spacing w:after="0" w:line="360" w:lineRule="auto"/>
        <w:ind w:left="288"/>
        <w:rPr>
          <w:rFonts w:ascii="Times New Roman" w:hAnsi="Times New Roman" w:cs="Times New Roman"/>
          <w:sz w:val="24"/>
          <w:szCs w:val="24"/>
        </w:rPr>
      </w:pPr>
      <w:r w:rsidRPr="009A164A">
        <w:rPr>
          <w:rFonts w:ascii="Times New Roman" w:hAnsi="Times New Roman" w:cs="Times New Roman"/>
          <w:sz w:val="24"/>
          <w:szCs w:val="24"/>
        </w:rPr>
        <w:t xml:space="preserve">Muhammad Javed Iqbal, Barkat-ul-Ain, </w:t>
      </w:r>
      <w:r w:rsidRPr="009A164A">
        <w:rPr>
          <w:rFonts w:ascii="Times New Roman" w:hAnsi="Times New Roman" w:cs="Times New Roman"/>
          <w:i/>
          <w:iCs/>
          <w:sz w:val="24"/>
          <w:szCs w:val="24"/>
        </w:rPr>
        <w:t>Mater. Sci. Engg. B</w:t>
      </w:r>
      <w:r w:rsidR="00974635" w:rsidRPr="009A164A">
        <w:rPr>
          <w:rFonts w:ascii="Times New Roman" w:hAnsi="Times New Roman" w:cs="Times New Roman"/>
          <w:sz w:val="24"/>
          <w:szCs w:val="24"/>
        </w:rPr>
        <w:t>,</w:t>
      </w:r>
      <w:r w:rsidRPr="009A164A">
        <w:rPr>
          <w:rFonts w:ascii="Times New Roman" w:hAnsi="Times New Roman" w:cs="Times New Roman"/>
          <w:sz w:val="24"/>
          <w:szCs w:val="24"/>
        </w:rPr>
        <w:t xml:space="preserve"> </w:t>
      </w:r>
      <w:r w:rsidR="00974635" w:rsidRPr="00BB0D1D">
        <w:rPr>
          <w:rFonts w:ascii="Times New Roman" w:hAnsi="Times New Roman" w:cs="Times New Roman"/>
          <w:b/>
          <w:bCs/>
          <w:sz w:val="24"/>
          <w:szCs w:val="24"/>
        </w:rPr>
        <w:t>2009</w:t>
      </w:r>
      <w:r w:rsidR="00974635" w:rsidRPr="009A164A">
        <w:rPr>
          <w:rFonts w:ascii="Times New Roman" w:hAnsi="Times New Roman" w:cs="Times New Roman"/>
          <w:sz w:val="24"/>
          <w:szCs w:val="24"/>
        </w:rPr>
        <w:t xml:space="preserve">, </w:t>
      </w:r>
      <w:r w:rsidR="00974635" w:rsidRPr="00BB0D1D">
        <w:rPr>
          <w:rFonts w:ascii="Times New Roman" w:hAnsi="Times New Roman" w:cs="Times New Roman"/>
          <w:i/>
          <w:iCs/>
          <w:sz w:val="24"/>
          <w:szCs w:val="24"/>
        </w:rPr>
        <w:t>164</w:t>
      </w:r>
      <w:r w:rsidR="00974635" w:rsidRPr="009A164A">
        <w:rPr>
          <w:rFonts w:ascii="Times New Roman" w:hAnsi="Times New Roman" w:cs="Times New Roman"/>
          <w:sz w:val="24"/>
          <w:szCs w:val="24"/>
        </w:rPr>
        <w:t>,</w:t>
      </w:r>
      <w:r w:rsidR="00F45B91">
        <w:rPr>
          <w:rFonts w:ascii="Times New Roman" w:hAnsi="Times New Roman" w:cs="Times New Roman"/>
          <w:sz w:val="24"/>
          <w:szCs w:val="24"/>
        </w:rPr>
        <w:t xml:space="preserve"> 6</w:t>
      </w:r>
      <w:r w:rsidR="00F229D3">
        <w:rPr>
          <w:rFonts w:ascii="Times New Roman" w:hAnsi="Times New Roman" w:cs="Times New Roman"/>
          <w:sz w:val="24"/>
          <w:szCs w:val="24"/>
        </w:rPr>
        <w:t>-11</w:t>
      </w:r>
      <w:r w:rsidR="009A164A">
        <w:rPr>
          <w:rFonts w:ascii="Times New Roman" w:hAnsi="Times New Roman" w:cs="Times New Roman"/>
          <w:sz w:val="24"/>
          <w:szCs w:val="24"/>
        </w:rPr>
        <w:t>.</w:t>
      </w:r>
    </w:p>
    <w:p w:rsidR="009A164A" w:rsidRPr="009A164A" w:rsidRDefault="00B36B03" w:rsidP="009A164A">
      <w:pPr>
        <w:pStyle w:val="ListParagraph"/>
        <w:numPr>
          <w:ilvl w:val="0"/>
          <w:numId w:val="8"/>
        </w:numPr>
        <w:autoSpaceDE w:val="0"/>
        <w:autoSpaceDN w:val="0"/>
        <w:adjustRightInd w:val="0"/>
        <w:spacing w:after="0" w:line="360" w:lineRule="auto"/>
        <w:ind w:left="288"/>
        <w:rPr>
          <w:rFonts w:ascii="Times New Roman" w:hAnsi="Times New Roman" w:cs="Times New Roman"/>
          <w:sz w:val="24"/>
          <w:szCs w:val="24"/>
        </w:rPr>
      </w:pPr>
      <w:r w:rsidRPr="009A164A">
        <w:rPr>
          <w:rFonts w:ascii="Times New Roman" w:hAnsi="Times New Roman" w:cs="Times New Roman"/>
          <w:sz w:val="24"/>
          <w:szCs w:val="24"/>
        </w:rPr>
        <w:t xml:space="preserve">L. Weil, E. F. Bertaut, L. Bochirol, </w:t>
      </w:r>
      <w:r w:rsidRPr="009A164A">
        <w:rPr>
          <w:rFonts w:ascii="Times New Roman" w:hAnsi="Times New Roman" w:cs="Times New Roman"/>
          <w:i/>
          <w:sz w:val="24"/>
          <w:szCs w:val="24"/>
        </w:rPr>
        <w:t>J. Phys. Radium</w:t>
      </w:r>
      <w:r w:rsidR="00974635" w:rsidRPr="009A164A">
        <w:rPr>
          <w:rFonts w:ascii="Times New Roman" w:hAnsi="Times New Roman" w:cs="Times New Roman"/>
          <w:i/>
          <w:sz w:val="24"/>
          <w:szCs w:val="24"/>
        </w:rPr>
        <w:t xml:space="preserve">, </w:t>
      </w:r>
      <w:r w:rsidR="00974635" w:rsidRPr="00BB0D1D">
        <w:rPr>
          <w:rFonts w:ascii="Times New Roman" w:hAnsi="Times New Roman" w:cs="Times New Roman"/>
          <w:b/>
          <w:bCs/>
          <w:iCs/>
          <w:sz w:val="24"/>
          <w:szCs w:val="24"/>
        </w:rPr>
        <w:t>1950</w:t>
      </w:r>
      <w:r w:rsidR="00974635" w:rsidRPr="009A164A">
        <w:rPr>
          <w:rFonts w:ascii="Times New Roman" w:hAnsi="Times New Roman" w:cs="Times New Roman"/>
          <w:iCs/>
          <w:sz w:val="24"/>
          <w:szCs w:val="24"/>
        </w:rPr>
        <w:t>,</w:t>
      </w:r>
      <w:r w:rsidRPr="009A164A">
        <w:rPr>
          <w:rFonts w:ascii="Times New Roman" w:hAnsi="Times New Roman" w:cs="Times New Roman"/>
          <w:iCs/>
          <w:sz w:val="24"/>
          <w:szCs w:val="24"/>
        </w:rPr>
        <w:t xml:space="preserve"> </w:t>
      </w:r>
      <w:r w:rsidR="00974635" w:rsidRPr="00BB0D1D">
        <w:rPr>
          <w:rFonts w:ascii="Times New Roman" w:hAnsi="Times New Roman" w:cs="Times New Roman"/>
          <w:i/>
          <w:sz w:val="24"/>
          <w:szCs w:val="24"/>
        </w:rPr>
        <w:t>11</w:t>
      </w:r>
      <w:r w:rsidR="00974635" w:rsidRPr="009A164A">
        <w:rPr>
          <w:rFonts w:ascii="Times New Roman" w:hAnsi="Times New Roman" w:cs="Times New Roman"/>
          <w:iCs/>
          <w:sz w:val="24"/>
          <w:szCs w:val="24"/>
        </w:rPr>
        <w:t xml:space="preserve">, </w:t>
      </w:r>
      <w:r w:rsidRPr="009A164A">
        <w:rPr>
          <w:rFonts w:ascii="Times New Roman" w:hAnsi="Times New Roman" w:cs="Times New Roman"/>
          <w:iCs/>
          <w:sz w:val="24"/>
          <w:szCs w:val="24"/>
        </w:rPr>
        <w:t>208</w:t>
      </w:r>
      <w:r w:rsidR="00F229D3">
        <w:rPr>
          <w:rFonts w:ascii="Times New Roman" w:hAnsi="Times New Roman" w:cs="Times New Roman"/>
          <w:iCs/>
          <w:sz w:val="24"/>
          <w:szCs w:val="24"/>
        </w:rPr>
        <w:t>-212</w:t>
      </w:r>
      <w:r w:rsidRPr="009A164A">
        <w:rPr>
          <w:rFonts w:ascii="Times New Roman" w:hAnsi="Times New Roman" w:cs="Times New Roman"/>
          <w:i/>
          <w:sz w:val="24"/>
          <w:szCs w:val="24"/>
        </w:rPr>
        <w:t>.</w:t>
      </w:r>
    </w:p>
    <w:p w:rsidR="009A164A" w:rsidRDefault="00B36B03" w:rsidP="009A164A">
      <w:pPr>
        <w:pStyle w:val="ListParagraph"/>
        <w:numPr>
          <w:ilvl w:val="0"/>
          <w:numId w:val="8"/>
        </w:numPr>
        <w:autoSpaceDE w:val="0"/>
        <w:autoSpaceDN w:val="0"/>
        <w:adjustRightInd w:val="0"/>
        <w:spacing w:after="0" w:line="360" w:lineRule="auto"/>
        <w:ind w:left="288"/>
        <w:rPr>
          <w:rFonts w:ascii="Times New Roman" w:hAnsi="Times New Roman" w:cs="Times New Roman"/>
          <w:sz w:val="24"/>
          <w:szCs w:val="24"/>
        </w:rPr>
      </w:pPr>
      <w:r w:rsidRPr="009A164A">
        <w:rPr>
          <w:rFonts w:ascii="Times New Roman" w:hAnsi="Times New Roman" w:cs="Times New Roman"/>
          <w:sz w:val="24"/>
          <w:szCs w:val="24"/>
        </w:rPr>
        <w:t>A. Tomas, P. Lar</w:t>
      </w:r>
      <w:r w:rsidR="009A164A" w:rsidRPr="009A164A">
        <w:rPr>
          <w:rFonts w:ascii="Times New Roman" w:hAnsi="Times New Roman" w:cs="Times New Roman"/>
          <w:sz w:val="24"/>
          <w:szCs w:val="24"/>
        </w:rPr>
        <w:t>uelle, J. L. Dormann, M. Nouges,</w:t>
      </w:r>
      <w:r w:rsidRPr="009A164A">
        <w:rPr>
          <w:rFonts w:ascii="Times New Roman" w:hAnsi="Times New Roman" w:cs="Times New Roman"/>
          <w:sz w:val="24"/>
          <w:szCs w:val="24"/>
        </w:rPr>
        <w:t xml:space="preserve"> </w:t>
      </w:r>
      <w:r w:rsidRPr="009A164A">
        <w:rPr>
          <w:rFonts w:ascii="Times New Roman" w:hAnsi="Times New Roman" w:cs="Times New Roman"/>
          <w:i/>
          <w:iCs/>
          <w:sz w:val="24"/>
          <w:szCs w:val="24"/>
        </w:rPr>
        <w:t>Acta Crystallogr.</w:t>
      </w:r>
      <w:r w:rsidR="009A164A" w:rsidRPr="009A164A">
        <w:rPr>
          <w:rFonts w:ascii="Times New Roman" w:hAnsi="Times New Roman" w:cs="Times New Roman"/>
          <w:i/>
          <w:iCs/>
          <w:sz w:val="24"/>
          <w:szCs w:val="24"/>
        </w:rPr>
        <w:t xml:space="preserve">, </w:t>
      </w:r>
      <w:r w:rsidRPr="009A164A">
        <w:rPr>
          <w:rFonts w:ascii="Times New Roman" w:hAnsi="Times New Roman" w:cs="Times New Roman"/>
          <w:i/>
          <w:iCs/>
          <w:sz w:val="24"/>
          <w:szCs w:val="24"/>
        </w:rPr>
        <w:t xml:space="preserve"> </w:t>
      </w:r>
      <w:r w:rsidR="009A164A" w:rsidRPr="009A164A">
        <w:rPr>
          <w:rFonts w:ascii="Times New Roman" w:hAnsi="Times New Roman" w:cs="Times New Roman"/>
          <w:b/>
          <w:bCs/>
          <w:sz w:val="24"/>
          <w:szCs w:val="24"/>
        </w:rPr>
        <w:t xml:space="preserve">1983, </w:t>
      </w:r>
      <w:r w:rsidRPr="00BB0D1D">
        <w:rPr>
          <w:rFonts w:ascii="Times New Roman" w:hAnsi="Times New Roman" w:cs="Times New Roman"/>
          <w:i/>
          <w:iCs/>
          <w:sz w:val="24"/>
          <w:szCs w:val="24"/>
        </w:rPr>
        <w:t>C39</w:t>
      </w:r>
      <w:r w:rsidR="009A164A" w:rsidRPr="009A164A">
        <w:rPr>
          <w:rFonts w:ascii="Times New Roman" w:hAnsi="Times New Roman" w:cs="Times New Roman"/>
          <w:sz w:val="24"/>
          <w:szCs w:val="24"/>
        </w:rPr>
        <w:t xml:space="preserve">, </w:t>
      </w:r>
      <w:r w:rsidRPr="009A164A">
        <w:rPr>
          <w:rFonts w:ascii="Times New Roman" w:hAnsi="Times New Roman" w:cs="Times New Roman"/>
          <w:sz w:val="24"/>
          <w:szCs w:val="24"/>
        </w:rPr>
        <w:t>1615</w:t>
      </w:r>
      <w:r w:rsidR="003C2BF0">
        <w:rPr>
          <w:rFonts w:ascii="Times New Roman" w:hAnsi="Times New Roman" w:cs="Times New Roman"/>
          <w:sz w:val="24"/>
          <w:szCs w:val="24"/>
        </w:rPr>
        <w:t>-16</w:t>
      </w:r>
      <w:r w:rsidR="00F229D3">
        <w:rPr>
          <w:rFonts w:ascii="Times New Roman" w:hAnsi="Times New Roman" w:cs="Times New Roman"/>
          <w:sz w:val="24"/>
          <w:szCs w:val="24"/>
        </w:rPr>
        <w:t>17</w:t>
      </w:r>
      <w:r w:rsidRPr="009A164A">
        <w:rPr>
          <w:rFonts w:ascii="Times New Roman" w:hAnsi="Times New Roman" w:cs="Times New Roman"/>
          <w:sz w:val="24"/>
          <w:szCs w:val="24"/>
        </w:rPr>
        <w:t>.</w:t>
      </w:r>
    </w:p>
    <w:p w:rsidR="009A164A" w:rsidRDefault="00B36B03" w:rsidP="009A164A">
      <w:pPr>
        <w:pStyle w:val="ListParagraph"/>
        <w:numPr>
          <w:ilvl w:val="0"/>
          <w:numId w:val="8"/>
        </w:numPr>
        <w:autoSpaceDE w:val="0"/>
        <w:autoSpaceDN w:val="0"/>
        <w:adjustRightInd w:val="0"/>
        <w:spacing w:after="0" w:line="360" w:lineRule="auto"/>
        <w:ind w:left="288"/>
        <w:rPr>
          <w:rFonts w:ascii="Times New Roman" w:hAnsi="Times New Roman" w:cs="Times New Roman"/>
          <w:sz w:val="24"/>
          <w:szCs w:val="24"/>
        </w:rPr>
      </w:pPr>
      <w:r w:rsidRPr="009A164A">
        <w:rPr>
          <w:rFonts w:ascii="Times New Roman" w:hAnsi="Times New Roman" w:cs="Times New Roman"/>
          <w:sz w:val="24"/>
          <w:szCs w:val="24"/>
        </w:rPr>
        <w:t>M. A. Amer,</w:t>
      </w:r>
      <w:r w:rsidR="009A164A">
        <w:rPr>
          <w:rFonts w:ascii="Times New Roman" w:hAnsi="Times New Roman" w:cs="Times New Roman"/>
          <w:sz w:val="24"/>
          <w:szCs w:val="24"/>
        </w:rPr>
        <w:t xml:space="preserve"> </w:t>
      </w:r>
      <w:r w:rsidR="009A164A" w:rsidRPr="009A164A">
        <w:rPr>
          <w:rFonts w:ascii="Times New Roman" w:hAnsi="Times New Roman" w:cs="Times New Roman"/>
          <w:i/>
          <w:iCs/>
          <w:sz w:val="24"/>
          <w:szCs w:val="24"/>
        </w:rPr>
        <w:t xml:space="preserve"> </w:t>
      </w:r>
      <w:r w:rsidRPr="009A164A">
        <w:rPr>
          <w:rFonts w:ascii="Times New Roman" w:hAnsi="Times New Roman" w:cs="Times New Roman"/>
          <w:i/>
          <w:iCs/>
          <w:sz w:val="24"/>
          <w:szCs w:val="24"/>
        </w:rPr>
        <w:t>Hyp. Interact</w:t>
      </w:r>
      <w:r w:rsidRPr="009A164A">
        <w:rPr>
          <w:rFonts w:ascii="Times New Roman" w:hAnsi="Times New Roman" w:cs="Times New Roman"/>
          <w:sz w:val="24"/>
          <w:szCs w:val="24"/>
        </w:rPr>
        <w:t>.</w:t>
      </w:r>
      <w:r w:rsidR="009A164A" w:rsidRPr="009A164A">
        <w:rPr>
          <w:rFonts w:ascii="Times New Roman" w:hAnsi="Times New Roman" w:cs="Times New Roman"/>
          <w:sz w:val="24"/>
          <w:szCs w:val="24"/>
        </w:rPr>
        <w:t>,</w:t>
      </w:r>
      <w:r w:rsidRPr="009A164A">
        <w:rPr>
          <w:rFonts w:ascii="Times New Roman" w:hAnsi="Times New Roman" w:cs="Times New Roman"/>
          <w:sz w:val="24"/>
          <w:szCs w:val="24"/>
        </w:rPr>
        <w:t xml:space="preserve"> </w:t>
      </w:r>
      <w:r w:rsidR="009A164A" w:rsidRPr="009A164A">
        <w:rPr>
          <w:rFonts w:ascii="Times New Roman" w:hAnsi="Times New Roman" w:cs="Times New Roman"/>
          <w:b/>
          <w:bCs/>
          <w:sz w:val="24"/>
          <w:szCs w:val="24"/>
        </w:rPr>
        <w:t>2000</w:t>
      </w:r>
      <w:r w:rsidR="009A164A" w:rsidRPr="009A164A">
        <w:rPr>
          <w:rFonts w:ascii="Times New Roman" w:hAnsi="Times New Roman" w:cs="Times New Roman"/>
          <w:sz w:val="24"/>
          <w:szCs w:val="24"/>
        </w:rPr>
        <w:t xml:space="preserve">, </w:t>
      </w:r>
      <w:r w:rsidRPr="00BB0D1D">
        <w:rPr>
          <w:rFonts w:ascii="Times New Roman" w:hAnsi="Times New Roman" w:cs="Times New Roman"/>
          <w:i/>
          <w:iCs/>
          <w:sz w:val="24"/>
          <w:szCs w:val="24"/>
        </w:rPr>
        <w:t>131</w:t>
      </w:r>
      <w:r w:rsidR="009A164A" w:rsidRPr="009A164A">
        <w:rPr>
          <w:rFonts w:ascii="Times New Roman" w:hAnsi="Times New Roman" w:cs="Times New Roman"/>
          <w:sz w:val="24"/>
          <w:szCs w:val="24"/>
        </w:rPr>
        <w:t xml:space="preserve">, </w:t>
      </w:r>
      <w:r w:rsidRPr="009A164A">
        <w:rPr>
          <w:rFonts w:ascii="Times New Roman" w:hAnsi="Times New Roman" w:cs="Times New Roman"/>
          <w:sz w:val="24"/>
          <w:szCs w:val="24"/>
        </w:rPr>
        <w:t xml:space="preserve"> 29</w:t>
      </w:r>
      <w:r w:rsidR="00F229D3">
        <w:rPr>
          <w:rFonts w:ascii="Times New Roman" w:hAnsi="Times New Roman" w:cs="Times New Roman"/>
          <w:sz w:val="24"/>
          <w:szCs w:val="24"/>
        </w:rPr>
        <w:t>-42</w:t>
      </w:r>
      <w:r w:rsidR="009A164A" w:rsidRPr="009A164A">
        <w:rPr>
          <w:rFonts w:ascii="Times New Roman" w:hAnsi="Times New Roman" w:cs="Times New Roman"/>
          <w:sz w:val="24"/>
          <w:szCs w:val="24"/>
        </w:rPr>
        <w:t>.</w:t>
      </w:r>
    </w:p>
    <w:p w:rsidR="009A164A" w:rsidRPr="00EA6E36" w:rsidRDefault="00B36B03" w:rsidP="009A164A">
      <w:pPr>
        <w:pStyle w:val="ListParagraph"/>
        <w:numPr>
          <w:ilvl w:val="0"/>
          <w:numId w:val="8"/>
        </w:numPr>
        <w:autoSpaceDE w:val="0"/>
        <w:autoSpaceDN w:val="0"/>
        <w:adjustRightInd w:val="0"/>
        <w:spacing w:after="0" w:line="360" w:lineRule="auto"/>
        <w:ind w:left="288"/>
        <w:rPr>
          <w:rFonts w:ascii="Times New Roman" w:hAnsi="Times New Roman" w:cs="Times New Roman"/>
          <w:sz w:val="24"/>
          <w:szCs w:val="24"/>
        </w:rPr>
      </w:pPr>
      <w:r w:rsidRPr="00EA6E36">
        <w:rPr>
          <w:rFonts w:ascii="Times New Roman" w:hAnsi="Times New Roman" w:cs="Times New Roman"/>
          <w:sz w:val="24"/>
          <w:szCs w:val="24"/>
        </w:rPr>
        <w:t xml:space="preserve">A. A. Yousef, M. E. El-Zain, S. A. Mazen, </w:t>
      </w:r>
      <w:r w:rsidR="00A94AA3" w:rsidRPr="00EA6E36">
        <w:rPr>
          <w:rFonts w:ascii="Times New Roman" w:hAnsi="Times New Roman" w:cs="Times New Roman"/>
          <w:sz w:val="24"/>
          <w:szCs w:val="24"/>
        </w:rPr>
        <w:t>et al.,</w:t>
      </w:r>
      <w:r w:rsidRPr="00EA6E36">
        <w:rPr>
          <w:rFonts w:ascii="Times New Roman" w:hAnsi="Times New Roman" w:cs="Times New Roman"/>
          <w:sz w:val="24"/>
          <w:szCs w:val="24"/>
        </w:rPr>
        <w:t xml:space="preserve">  </w:t>
      </w:r>
      <w:r w:rsidRPr="00EA6E36">
        <w:rPr>
          <w:rFonts w:ascii="Times New Roman" w:hAnsi="Times New Roman" w:cs="Times New Roman"/>
          <w:i/>
          <w:iCs/>
          <w:sz w:val="24"/>
          <w:szCs w:val="24"/>
        </w:rPr>
        <w:t xml:space="preserve">J. Phys. Condens. </w:t>
      </w:r>
      <w:r w:rsidR="00A94AA3" w:rsidRPr="00EA6E36">
        <w:rPr>
          <w:rFonts w:ascii="Times New Roman" w:hAnsi="Times New Roman" w:cs="Times New Roman"/>
          <w:i/>
          <w:iCs/>
          <w:sz w:val="24"/>
          <w:szCs w:val="24"/>
        </w:rPr>
        <w:t>Matter,</w:t>
      </w:r>
      <w:r w:rsidRPr="00EA6E36">
        <w:rPr>
          <w:rFonts w:ascii="Times New Roman" w:hAnsi="Times New Roman" w:cs="Times New Roman"/>
          <w:i/>
          <w:iCs/>
          <w:sz w:val="24"/>
          <w:szCs w:val="24"/>
        </w:rPr>
        <w:t xml:space="preserve"> </w:t>
      </w:r>
      <w:r w:rsidRPr="00EA6E36">
        <w:rPr>
          <w:rFonts w:ascii="Times New Roman" w:hAnsi="Times New Roman" w:cs="Times New Roman"/>
          <w:b/>
          <w:bCs/>
          <w:sz w:val="24"/>
          <w:szCs w:val="24"/>
        </w:rPr>
        <w:t>1994</w:t>
      </w:r>
      <w:r w:rsidR="00A94AA3" w:rsidRPr="00EA6E36">
        <w:rPr>
          <w:rFonts w:ascii="Times New Roman" w:hAnsi="Times New Roman" w:cs="Times New Roman"/>
          <w:sz w:val="24"/>
          <w:szCs w:val="24"/>
        </w:rPr>
        <w:t>,</w:t>
      </w:r>
      <w:r w:rsidRPr="00EA6E36">
        <w:rPr>
          <w:rFonts w:ascii="Times New Roman" w:hAnsi="Times New Roman" w:cs="Times New Roman"/>
          <w:sz w:val="24"/>
          <w:szCs w:val="24"/>
        </w:rPr>
        <w:t xml:space="preserve"> </w:t>
      </w:r>
      <w:r w:rsidR="00A94AA3" w:rsidRPr="00EA6E36">
        <w:rPr>
          <w:rFonts w:ascii="Times New Roman" w:hAnsi="Times New Roman" w:cs="Times New Roman"/>
          <w:i/>
          <w:iCs/>
          <w:sz w:val="24"/>
          <w:szCs w:val="24"/>
        </w:rPr>
        <w:t>6</w:t>
      </w:r>
      <w:r w:rsidR="00EA6E36" w:rsidRPr="00EA6E36">
        <w:rPr>
          <w:rFonts w:ascii="Times New Roman" w:hAnsi="Times New Roman" w:cs="Times New Roman"/>
          <w:i/>
          <w:iCs/>
          <w:sz w:val="24"/>
          <w:szCs w:val="24"/>
        </w:rPr>
        <w:t>(29)</w:t>
      </w:r>
      <w:r w:rsidR="00A94AA3" w:rsidRPr="00EA6E36">
        <w:rPr>
          <w:rFonts w:ascii="Times New Roman" w:hAnsi="Times New Roman" w:cs="Times New Roman"/>
          <w:i/>
          <w:iCs/>
          <w:sz w:val="24"/>
          <w:szCs w:val="24"/>
        </w:rPr>
        <w:t>,</w:t>
      </w:r>
      <w:r w:rsidR="00A94AA3" w:rsidRPr="00EA6E36">
        <w:rPr>
          <w:rFonts w:ascii="Times New Roman" w:hAnsi="Times New Roman" w:cs="Times New Roman"/>
          <w:sz w:val="24"/>
          <w:szCs w:val="24"/>
        </w:rPr>
        <w:t xml:space="preserve"> </w:t>
      </w:r>
      <w:r w:rsidRPr="00EA6E36">
        <w:rPr>
          <w:rFonts w:ascii="Times New Roman" w:hAnsi="Times New Roman" w:cs="Times New Roman"/>
          <w:sz w:val="24"/>
          <w:szCs w:val="24"/>
        </w:rPr>
        <w:t>5717</w:t>
      </w:r>
      <w:r w:rsidR="003C2BF0">
        <w:rPr>
          <w:rFonts w:ascii="Times New Roman" w:hAnsi="Times New Roman" w:cs="Times New Roman"/>
          <w:sz w:val="24"/>
          <w:szCs w:val="24"/>
        </w:rPr>
        <w:t>-5724</w:t>
      </w:r>
      <w:r w:rsidRPr="00EA6E36">
        <w:rPr>
          <w:rFonts w:ascii="Times New Roman" w:hAnsi="Times New Roman" w:cs="Times New Roman"/>
          <w:sz w:val="24"/>
          <w:szCs w:val="24"/>
        </w:rPr>
        <w:t>.</w:t>
      </w:r>
    </w:p>
    <w:p w:rsidR="00C121DC" w:rsidRPr="00C121DC" w:rsidRDefault="00C121DC" w:rsidP="00C121DC">
      <w:pPr>
        <w:pStyle w:val="ListParagraph"/>
        <w:numPr>
          <w:ilvl w:val="0"/>
          <w:numId w:val="8"/>
        </w:numPr>
        <w:autoSpaceDE w:val="0"/>
        <w:autoSpaceDN w:val="0"/>
        <w:adjustRightInd w:val="0"/>
        <w:spacing w:after="0" w:line="360" w:lineRule="auto"/>
        <w:ind w:left="288"/>
        <w:rPr>
          <w:rFonts w:ascii="Times New Roman" w:hAnsi="Times New Roman" w:cs="Times New Roman"/>
          <w:sz w:val="24"/>
          <w:szCs w:val="24"/>
        </w:rPr>
      </w:pPr>
      <w:r w:rsidRPr="00C121DC">
        <w:rPr>
          <w:rFonts w:ascii="Times New Roman" w:eastAsia="GulliverRM" w:hAnsi="Times New Roman" w:cs="Times New Roman"/>
          <w:sz w:val="24"/>
          <w:szCs w:val="24"/>
        </w:rPr>
        <w:t xml:space="preserve">R.D. Waldron, </w:t>
      </w:r>
      <w:r w:rsidRPr="00C121DC">
        <w:rPr>
          <w:rFonts w:ascii="Times New Roman" w:eastAsia="GulliverRM" w:hAnsi="Times New Roman" w:cs="Times New Roman"/>
          <w:i/>
          <w:iCs/>
          <w:sz w:val="24"/>
          <w:szCs w:val="24"/>
        </w:rPr>
        <w:t>Phys. Rev.,</w:t>
      </w:r>
      <w:r w:rsidRPr="00C121DC">
        <w:rPr>
          <w:rFonts w:ascii="Times New Roman" w:eastAsia="GulliverRM" w:hAnsi="Times New Roman" w:cs="Times New Roman"/>
          <w:sz w:val="24"/>
          <w:szCs w:val="24"/>
        </w:rPr>
        <w:t xml:space="preserve"> </w:t>
      </w:r>
      <w:r w:rsidRPr="00C121DC">
        <w:rPr>
          <w:rFonts w:ascii="Times New Roman" w:eastAsia="GulliverRM" w:hAnsi="Times New Roman" w:cs="Times New Roman"/>
          <w:b/>
          <w:bCs/>
          <w:sz w:val="24"/>
          <w:szCs w:val="24"/>
        </w:rPr>
        <w:t>1955</w:t>
      </w:r>
      <w:r w:rsidRPr="00C121DC">
        <w:rPr>
          <w:rFonts w:ascii="Times New Roman" w:eastAsia="GulliverRM" w:hAnsi="Times New Roman" w:cs="Times New Roman"/>
          <w:sz w:val="24"/>
          <w:szCs w:val="24"/>
        </w:rPr>
        <w:t>,</w:t>
      </w:r>
      <w:r w:rsidR="00B36B03" w:rsidRPr="00C121DC">
        <w:rPr>
          <w:rFonts w:ascii="Times New Roman" w:eastAsia="GulliverRM" w:hAnsi="Times New Roman" w:cs="Times New Roman"/>
          <w:sz w:val="24"/>
          <w:szCs w:val="24"/>
        </w:rPr>
        <w:t xml:space="preserve"> </w:t>
      </w:r>
      <w:r w:rsidRPr="00BB0D1D">
        <w:rPr>
          <w:rFonts w:ascii="Times New Roman" w:eastAsia="GulliverRM" w:hAnsi="Times New Roman" w:cs="Times New Roman"/>
          <w:i/>
          <w:iCs/>
          <w:sz w:val="24"/>
          <w:szCs w:val="24"/>
        </w:rPr>
        <w:t>99</w:t>
      </w:r>
      <w:r w:rsidRPr="00C121DC">
        <w:rPr>
          <w:rFonts w:ascii="Times New Roman" w:eastAsia="GulliverRM" w:hAnsi="Times New Roman" w:cs="Times New Roman"/>
          <w:sz w:val="24"/>
          <w:szCs w:val="24"/>
        </w:rPr>
        <w:t xml:space="preserve">, </w:t>
      </w:r>
      <w:r w:rsidR="00B36B03" w:rsidRPr="00C121DC">
        <w:rPr>
          <w:rFonts w:ascii="Times New Roman" w:eastAsia="GulliverRM" w:hAnsi="Times New Roman" w:cs="Times New Roman"/>
          <w:sz w:val="24"/>
          <w:szCs w:val="24"/>
        </w:rPr>
        <w:t>1727</w:t>
      </w:r>
      <w:r w:rsidR="003C2BF0">
        <w:rPr>
          <w:rFonts w:ascii="Times New Roman" w:eastAsia="GulliverRM" w:hAnsi="Times New Roman" w:cs="Times New Roman"/>
          <w:sz w:val="24"/>
          <w:szCs w:val="24"/>
        </w:rPr>
        <w:t>-1735</w:t>
      </w:r>
      <w:r w:rsidR="00B36B03" w:rsidRPr="00C121DC">
        <w:rPr>
          <w:rFonts w:ascii="Times New Roman" w:eastAsia="GulliverRM" w:hAnsi="Times New Roman" w:cs="Times New Roman"/>
          <w:sz w:val="24"/>
          <w:szCs w:val="24"/>
        </w:rPr>
        <w:t>.</w:t>
      </w:r>
    </w:p>
    <w:p w:rsidR="00C121DC" w:rsidRDefault="00B36B03" w:rsidP="00C121DC">
      <w:pPr>
        <w:pStyle w:val="ListParagraph"/>
        <w:numPr>
          <w:ilvl w:val="0"/>
          <w:numId w:val="8"/>
        </w:numPr>
        <w:autoSpaceDE w:val="0"/>
        <w:autoSpaceDN w:val="0"/>
        <w:adjustRightInd w:val="0"/>
        <w:spacing w:after="0" w:line="360" w:lineRule="auto"/>
        <w:ind w:left="288"/>
        <w:rPr>
          <w:rFonts w:ascii="Times New Roman" w:hAnsi="Times New Roman" w:cs="Times New Roman"/>
          <w:sz w:val="24"/>
          <w:szCs w:val="24"/>
        </w:rPr>
      </w:pPr>
      <w:r w:rsidRPr="00C121DC">
        <w:rPr>
          <w:rFonts w:ascii="Times New Roman" w:hAnsi="Times New Roman" w:cs="Times New Roman"/>
          <w:sz w:val="24"/>
          <w:szCs w:val="24"/>
        </w:rPr>
        <w:t>S.S. Bellad, R.B. Pujar, B.K. Choug</w:t>
      </w:r>
      <w:r w:rsidR="00C121DC" w:rsidRPr="00C121DC">
        <w:rPr>
          <w:rFonts w:ascii="Times New Roman" w:hAnsi="Times New Roman" w:cs="Times New Roman"/>
          <w:sz w:val="24"/>
          <w:szCs w:val="24"/>
        </w:rPr>
        <w:t xml:space="preserve">ule, Indian J. Pure Appl. Phys., </w:t>
      </w:r>
      <w:r w:rsidRPr="00C121DC">
        <w:rPr>
          <w:rFonts w:ascii="Times New Roman" w:hAnsi="Times New Roman" w:cs="Times New Roman"/>
          <w:b/>
          <w:bCs/>
          <w:sz w:val="24"/>
          <w:szCs w:val="24"/>
        </w:rPr>
        <w:t>1998</w:t>
      </w:r>
      <w:r w:rsidR="00C121DC" w:rsidRPr="00C121DC">
        <w:rPr>
          <w:rFonts w:ascii="Times New Roman" w:hAnsi="Times New Roman" w:cs="Times New Roman"/>
          <w:sz w:val="24"/>
          <w:szCs w:val="24"/>
        </w:rPr>
        <w:t xml:space="preserve">, </w:t>
      </w:r>
      <w:r w:rsidR="00C121DC" w:rsidRPr="00BB0D1D">
        <w:rPr>
          <w:rFonts w:ascii="Times New Roman" w:hAnsi="Times New Roman" w:cs="Times New Roman"/>
          <w:i/>
          <w:iCs/>
          <w:sz w:val="24"/>
          <w:szCs w:val="24"/>
        </w:rPr>
        <w:t>36</w:t>
      </w:r>
      <w:r w:rsidR="00C121DC" w:rsidRPr="00C121DC">
        <w:rPr>
          <w:rFonts w:ascii="Times New Roman" w:hAnsi="Times New Roman" w:cs="Times New Roman"/>
          <w:sz w:val="24"/>
          <w:szCs w:val="24"/>
        </w:rPr>
        <w:t xml:space="preserve">, </w:t>
      </w:r>
      <w:r w:rsidR="00F45B91">
        <w:rPr>
          <w:rFonts w:ascii="Times New Roman" w:hAnsi="Times New Roman" w:cs="Times New Roman"/>
          <w:sz w:val="24"/>
          <w:szCs w:val="24"/>
        </w:rPr>
        <w:t>598</w:t>
      </w:r>
      <w:r w:rsidR="00F229D3">
        <w:rPr>
          <w:rFonts w:ascii="Times New Roman" w:hAnsi="Times New Roman" w:cs="Times New Roman"/>
          <w:sz w:val="24"/>
          <w:szCs w:val="24"/>
        </w:rPr>
        <w:t>-601</w:t>
      </w:r>
      <w:r w:rsidRPr="00C121DC">
        <w:rPr>
          <w:rFonts w:ascii="Times New Roman" w:hAnsi="Times New Roman" w:cs="Times New Roman"/>
          <w:sz w:val="24"/>
          <w:szCs w:val="24"/>
        </w:rPr>
        <w:t>.</w:t>
      </w:r>
    </w:p>
    <w:p w:rsidR="00C121DC" w:rsidRPr="00C121DC" w:rsidRDefault="00B36B03" w:rsidP="00C121DC">
      <w:pPr>
        <w:pStyle w:val="ListParagraph"/>
        <w:numPr>
          <w:ilvl w:val="0"/>
          <w:numId w:val="8"/>
        </w:numPr>
        <w:autoSpaceDE w:val="0"/>
        <w:autoSpaceDN w:val="0"/>
        <w:adjustRightInd w:val="0"/>
        <w:spacing w:after="0" w:line="360" w:lineRule="auto"/>
        <w:ind w:left="288"/>
        <w:rPr>
          <w:rFonts w:ascii="Times New Roman" w:hAnsi="Times New Roman" w:cs="Times New Roman"/>
          <w:sz w:val="24"/>
          <w:szCs w:val="24"/>
        </w:rPr>
      </w:pPr>
      <w:r w:rsidRPr="00C121DC">
        <w:rPr>
          <w:rFonts w:ascii="Times New Roman" w:hAnsi="Times New Roman" w:cs="Times New Roman"/>
          <w:sz w:val="24"/>
          <w:szCs w:val="24"/>
        </w:rPr>
        <w:lastRenderedPageBreak/>
        <w:t>O. Hemeda, M.A. Amer, S. Aboul Enein and M.A. Ahmed</w:t>
      </w:r>
      <w:r w:rsidRPr="00C121DC">
        <w:rPr>
          <w:rFonts w:ascii="Times New Roman" w:hAnsi="Times New Roman" w:cs="Times New Roman"/>
          <w:i/>
          <w:iCs/>
          <w:sz w:val="24"/>
          <w:szCs w:val="24"/>
        </w:rPr>
        <w:t xml:space="preserve">, </w:t>
      </w:r>
      <w:r w:rsidR="00C121DC" w:rsidRPr="00C121DC">
        <w:rPr>
          <w:rFonts w:ascii="Times New Roman" w:hAnsi="Times New Roman" w:cs="Times New Roman"/>
          <w:i/>
          <w:iCs/>
          <w:sz w:val="24"/>
          <w:szCs w:val="24"/>
        </w:rPr>
        <w:t>Phy. Stat. Sol. (A)</w:t>
      </w:r>
      <w:r w:rsidR="00C121DC" w:rsidRPr="00C121DC">
        <w:rPr>
          <w:rFonts w:ascii="Times New Roman" w:hAnsi="Times New Roman" w:cs="Times New Roman"/>
          <w:i/>
          <w:sz w:val="24"/>
          <w:szCs w:val="24"/>
        </w:rPr>
        <w:t xml:space="preserve">, </w:t>
      </w:r>
      <w:r w:rsidRPr="00C121DC">
        <w:rPr>
          <w:rFonts w:ascii="Times New Roman" w:hAnsi="Times New Roman" w:cs="Times New Roman"/>
          <w:b/>
          <w:bCs/>
          <w:iCs/>
          <w:sz w:val="24"/>
          <w:szCs w:val="24"/>
        </w:rPr>
        <w:t>1996</w:t>
      </w:r>
      <w:r w:rsidR="00C121DC" w:rsidRPr="00C121DC">
        <w:rPr>
          <w:rFonts w:ascii="Times New Roman" w:hAnsi="Times New Roman" w:cs="Times New Roman"/>
          <w:i/>
          <w:sz w:val="24"/>
          <w:szCs w:val="24"/>
        </w:rPr>
        <w:t xml:space="preserve">, </w:t>
      </w:r>
      <w:r w:rsidR="00C121DC" w:rsidRPr="00BB0D1D">
        <w:rPr>
          <w:rFonts w:ascii="Times New Roman" w:hAnsi="Times New Roman" w:cs="Times New Roman"/>
          <w:i/>
          <w:sz w:val="24"/>
          <w:szCs w:val="24"/>
        </w:rPr>
        <w:t>156</w:t>
      </w:r>
      <w:r w:rsidR="00C121DC" w:rsidRPr="00C121DC">
        <w:rPr>
          <w:rFonts w:ascii="Times New Roman" w:hAnsi="Times New Roman" w:cs="Times New Roman"/>
          <w:iCs/>
          <w:sz w:val="24"/>
          <w:szCs w:val="24"/>
        </w:rPr>
        <w:t xml:space="preserve">, </w:t>
      </w:r>
      <w:r w:rsidRPr="00C121DC">
        <w:rPr>
          <w:rFonts w:ascii="Times New Roman" w:hAnsi="Times New Roman" w:cs="Times New Roman"/>
          <w:iCs/>
          <w:sz w:val="24"/>
          <w:szCs w:val="24"/>
        </w:rPr>
        <w:t>29</w:t>
      </w:r>
      <w:r w:rsidR="00F229D3">
        <w:rPr>
          <w:rFonts w:ascii="Times New Roman" w:hAnsi="Times New Roman" w:cs="Times New Roman"/>
          <w:iCs/>
          <w:sz w:val="24"/>
          <w:szCs w:val="24"/>
        </w:rPr>
        <w:t>-38</w:t>
      </w:r>
      <w:r w:rsidRPr="00C121DC">
        <w:rPr>
          <w:rFonts w:ascii="Times New Roman" w:hAnsi="Times New Roman" w:cs="Times New Roman"/>
          <w:i/>
          <w:sz w:val="24"/>
          <w:szCs w:val="24"/>
        </w:rPr>
        <w:t xml:space="preserve">. </w:t>
      </w:r>
    </w:p>
    <w:p w:rsidR="00C121DC" w:rsidRPr="00C121DC" w:rsidRDefault="00B36B03" w:rsidP="00C121DC">
      <w:pPr>
        <w:pStyle w:val="ListParagraph"/>
        <w:numPr>
          <w:ilvl w:val="0"/>
          <w:numId w:val="8"/>
        </w:numPr>
        <w:autoSpaceDE w:val="0"/>
        <w:autoSpaceDN w:val="0"/>
        <w:adjustRightInd w:val="0"/>
        <w:spacing w:after="0" w:line="360" w:lineRule="auto"/>
        <w:ind w:left="288"/>
        <w:rPr>
          <w:rFonts w:ascii="Times New Roman" w:hAnsi="Times New Roman" w:cs="Times New Roman"/>
          <w:sz w:val="24"/>
          <w:szCs w:val="24"/>
        </w:rPr>
      </w:pPr>
      <w:r w:rsidRPr="00C121DC">
        <w:rPr>
          <w:rFonts w:ascii="Times New Roman" w:hAnsi="Times New Roman" w:cs="Times New Roman"/>
          <w:sz w:val="24"/>
          <w:szCs w:val="24"/>
        </w:rPr>
        <w:t xml:space="preserve">E.W. Gorter, </w:t>
      </w:r>
      <w:r w:rsidRPr="00C121DC">
        <w:rPr>
          <w:rFonts w:ascii="Times New Roman" w:hAnsi="Times New Roman" w:cs="Times New Roman"/>
          <w:i/>
          <w:sz w:val="24"/>
          <w:szCs w:val="24"/>
        </w:rPr>
        <w:t>Philips Res. Rep</w:t>
      </w:r>
      <w:r w:rsidR="00C121DC" w:rsidRPr="00C121DC">
        <w:rPr>
          <w:rFonts w:ascii="Times New Roman" w:hAnsi="Times New Roman" w:cs="Times New Roman"/>
          <w:i/>
          <w:sz w:val="24"/>
          <w:szCs w:val="24"/>
        </w:rPr>
        <w:t>.,</w:t>
      </w:r>
      <w:r w:rsidRPr="00C121DC">
        <w:rPr>
          <w:rFonts w:ascii="Times New Roman" w:hAnsi="Times New Roman" w:cs="Times New Roman"/>
          <w:i/>
          <w:sz w:val="24"/>
          <w:szCs w:val="24"/>
        </w:rPr>
        <w:t xml:space="preserve"> </w:t>
      </w:r>
      <w:r w:rsidR="00C121DC" w:rsidRPr="00C121DC">
        <w:rPr>
          <w:rFonts w:ascii="Times New Roman" w:hAnsi="Times New Roman" w:cs="Times New Roman"/>
          <w:b/>
          <w:bCs/>
          <w:iCs/>
          <w:sz w:val="24"/>
          <w:szCs w:val="24"/>
        </w:rPr>
        <w:t>1954</w:t>
      </w:r>
      <w:r w:rsidR="00C121DC" w:rsidRPr="00C121DC">
        <w:rPr>
          <w:rFonts w:ascii="Times New Roman" w:hAnsi="Times New Roman" w:cs="Times New Roman"/>
          <w:i/>
          <w:sz w:val="24"/>
          <w:szCs w:val="24"/>
        </w:rPr>
        <w:t xml:space="preserve">, </w:t>
      </w:r>
      <w:r w:rsidRPr="00BB0D1D">
        <w:rPr>
          <w:rFonts w:ascii="Times New Roman" w:hAnsi="Times New Roman" w:cs="Times New Roman"/>
          <w:i/>
          <w:sz w:val="24"/>
          <w:szCs w:val="24"/>
        </w:rPr>
        <w:t>9</w:t>
      </w:r>
      <w:r w:rsidR="00C121DC" w:rsidRPr="00C121DC">
        <w:rPr>
          <w:rFonts w:ascii="Times New Roman" w:hAnsi="Times New Roman" w:cs="Times New Roman"/>
          <w:iCs/>
          <w:sz w:val="24"/>
          <w:szCs w:val="24"/>
        </w:rPr>
        <w:t>,</w:t>
      </w:r>
      <w:r w:rsidRPr="00C121DC">
        <w:rPr>
          <w:rFonts w:ascii="Times New Roman" w:hAnsi="Times New Roman" w:cs="Times New Roman"/>
          <w:iCs/>
          <w:sz w:val="24"/>
          <w:szCs w:val="24"/>
        </w:rPr>
        <w:t xml:space="preserve"> 295</w:t>
      </w:r>
      <w:r w:rsidR="00F229D3">
        <w:rPr>
          <w:rFonts w:ascii="Times New Roman" w:hAnsi="Times New Roman" w:cs="Times New Roman"/>
          <w:iCs/>
          <w:sz w:val="24"/>
          <w:szCs w:val="24"/>
        </w:rPr>
        <w:t>-320</w:t>
      </w:r>
      <w:r w:rsidRPr="00C121DC">
        <w:rPr>
          <w:rFonts w:ascii="Times New Roman" w:hAnsi="Times New Roman" w:cs="Times New Roman"/>
          <w:i/>
          <w:sz w:val="24"/>
          <w:szCs w:val="24"/>
        </w:rPr>
        <w:t>.</w:t>
      </w:r>
    </w:p>
    <w:sectPr w:rsidR="00C121DC" w:rsidRPr="00C121DC" w:rsidSect="00653B91">
      <w:pgSz w:w="11909" w:h="16834" w:code="9"/>
      <w:pgMar w:top="1440" w:right="1440" w:bottom="1440" w:left="2160" w:header="720" w:footer="619" w:gutter="0"/>
      <w:lnNumType w:countBy="1" w:restart="continuous"/>
      <w:pgNumType w:start="7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84C3A" w:rsidRDefault="00B84C3A" w:rsidP="00D67595">
      <w:pPr>
        <w:spacing w:after="0" w:line="240" w:lineRule="auto"/>
      </w:pPr>
      <w:r>
        <w:separator/>
      </w:r>
    </w:p>
  </w:endnote>
  <w:endnote w:type="continuationSeparator" w:id="1">
    <w:p w:rsidR="00B84C3A" w:rsidRDefault="00B84C3A" w:rsidP="00D6759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Mangal">
    <w:panose1 w:val="02040503050203030202"/>
    <w:charset w:val="00"/>
    <w:family w:val="roman"/>
    <w:pitch w:val="variable"/>
    <w:sig w:usb0="00008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dvTimes">
    <w:altName w:val="Arial Unicode MS"/>
    <w:panose1 w:val="00000000000000000000"/>
    <w:charset w:val="81"/>
    <w:family w:val="auto"/>
    <w:notTrueType/>
    <w:pitch w:val="default"/>
    <w:sig w:usb0="00000003" w:usb1="09060000" w:usb2="00000010" w:usb3="00000000" w:csb0="00080001" w:csb1="00000000"/>
  </w:font>
  <w:font w:name="GulliverRM">
    <w:altName w:val="Arial Unicode MS"/>
    <w:panose1 w:val="00000000000000000000"/>
    <w:charset w:val="81"/>
    <w:family w:val="auto"/>
    <w:notTrueType/>
    <w:pitch w:val="default"/>
    <w:sig w:usb0="00000003" w:usb1="09060000" w:usb2="00000010" w:usb3="00000000" w:csb0="00080001" w:csb1="00000000"/>
  </w:font>
  <w:font w:name="AdvGulliv-R">
    <w:altName w:val="MS Mincho"/>
    <w:panose1 w:val="00000000000000000000"/>
    <w:charset w:val="00"/>
    <w:family w:val="auto"/>
    <w:notTrueType/>
    <w:pitch w:val="default"/>
    <w:sig w:usb0="00000003" w:usb1="08070000" w:usb2="00000010" w:usb3="00000000" w:csb0="00020001"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font>
  <w:font w:name="TTE2223F28t00">
    <w:altName w:val="MS Mincho"/>
    <w:panose1 w:val="00000000000000000000"/>
    <w:charset w:val="80"/>
    <w:family w:val="auto"/>
    <w:notTrueType/>
    <w:pitch w:val="default"/>
    <w:sig w:usb0="00000001" w:usb1="08070000" w:usb2="00000010" w:usb3="00000000" w:csb0="00020000" w:csb1="00000000"/>
  </w:font>
  <w:font w:name="MTSY">
    <w:altName w:val="Arial Unicode MS"/>
    <w:panose1 w:val="00000000000000000000"/>
    <w:charset w:val="81"/>
    <w:family w:val="auto"/>
    <w:notTrueType/>
    <w:pitch w:val="default"/>
    <w:sig w:usb0="00000001" w:usb1="09060000" w:usb2="00000010" w:usb3="00000000" w:csb0="0008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84C3A" w:rsidRDefault="00B84C3A" w:rsidP="00D67595">
      <w:pPr>
        <w:spacing w:after="0" w:line="240" w:lineRule="auto"/>
      </w:pPr>
      <w:r>
        <w:separator/>
      </w:r>
    </w:p>
  </w:footnote>
  <w:footnote w:type="continuationSeparator" w:id="1">
    <w:p w:rsidR="00B84C3A" w:rsidRDefault="00B84C3A" w:rsidP="00D6759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BD621262"/>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A4951CE"/>
    <w:multiLevelType w:val="hybridMultilevel"/>
    <w:tmpl w:val="039E26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C4C555B"/>
    <w:multiLevelType w:val="multilevel"/>
    <w:tmpl w:val="BAA82DB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nsid w:val="3D40000D"/>
    <w:multiLevelType w:val="hybridMultilevel"/>
    <w:tmpl w:val="0706DCB2"/>
    <w:lvl w:ilvl="0" w:tplc="32C4E1AE">
      <w:start w:val="1"/>
      <w:numFmt w:val="decimal"/>
      <w:lvlText w:val="%1)"/>
      <w:lvlJc w:val="left"/>
      <w:pPr>
        <w:ind w:left="540" w:hanging="360"/>
      </w:pPr>
      <w:rPr>
        <w:sz w:val="18"/>
        <w:szCs w:val="18"/>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nsid w:val="4B327A0E"/>
    <w:multiLevelType w:val="hybridMultilevel"/>
    <w:tmpl w:val="F7E0E6CE"/>
    <w:lvl w:ilvl="0" w:tplc="289A094C">
      <w:start w:val="1"/>
      <w:numFmt w:val="lowerRoman"/>
      <w:lvlText w:val="%1)"/>
      <w:lvlJc w:val="left"/>
      <w:pPr>
        <w:ind w:left="720" w:hanging="720"/>
      </w:pPr>
      <w:rPr>
        <w:rFonts w:hint="default"/>
      </w:r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abstractNum w:abstractNumId="5">
    <w:nsid w:val="53884DB8"/>
    <w:multiLevelType w:val="hybridMultilevel"/>
    <w:tmpl w:val="B232CBA0"/>
    <w:lvl w:ilvl="0" w:tplc="3AC85D90">
      <w:start w:val="1"/>
      <w:numFmt w:val="decimal"/>
      <w:lvlText w:val="%1."/>
      <w:lvlJc w:val="left"/>
      <w:pPr>
        <w:ind w:left="720" w:hanging="360"/>
      </w:pPr>
      <w:rPr>
        <w:rFonts w:ascii="Cambria" w:hAnsi="Cambria" w:hint="default"/>
        <w:b w:val="0"/>
        <w:i w:val="0"/>
        <w:caps w:val="0"/>
        <w:strike w:val="0"/>
        <w:dstrike w:val="0"/>
        <w:shadow w:val="0"/>
        <w:emboss w:val="0"/>
        <w:imprint w:val="0"/>
        <w:vanish w:val="0"/>
        <w:sz w:val="20"/>
        <w:vertAlign w:val="baseline"/>
      </w:rPr>
    </w:lvl>
    <w:lvl w:ilvl="1" w:tplc="04090017" w:tentative="1">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nsid w:val="5B3E1EA5"/>
    <w:multiLevelType w:val="multilevel"/>
    <w:tmpl w:val="BAA82DBE"/>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81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nsid w:val="6D301528"/>
    <w:multiLevelType w:val="hybridMultilevel"/>
    <w:tmpl w:val="0FE655A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74A11AF3"/>
    <w:multiLevelType w:val="hybridMultilevel"/>
    <w:tmpl w:val="4442F6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8"/>
  </w:num>
  <w:num w:numId="4">
    <w:abstractNumId w:val="7"/>
  </w:num>
  <w:num w:numId="5">
    <w:abstractNumId w:val="5"/>
  </w:num>
  <w:num w:numId="6">
    <w:abstractNumId w:val="4"/>
  </w:num>
  <w:num w:numId="7">
    <w:abstractNumId w:val="6"/>
  </w:num>
  <w:num w:numId="8">
    <w:abstractNumId w:val="2"/>
  </w:num>
  <w:num w:numId="9">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defaultTabStop w:val="720"/>
  <w:drawingGridHorizontalSpacing w:val="110"/>
  <w:displayHorizontalDrawingGridEvery w:val="2"/>
  <w:characterSpacingControl w:val="doNotCompress"/>
  <w:hdrShapeDefaults>
    <o:shapedefaults v:ext="edit" spidmax="30722">
      <o:colormenu v:ext="edit" strokecolor="none [3213]"/>
    </o:shapedefaults>
  </w:hdrShapeDefaults>
  <w:footnotePr>
    <w:footnote w:id="0"/>
    <w:footnote w:id="1"/>
  </w:footnotePr>
  <w:endnotePr>
    <w:endnote w:id="0"/>
    <w:endnote w:id="1"/>
  </w:endnotePr>
  <w:compat>
    <w:useFELayout/>
  </w:compat>
  <w:rsids>
    <w:rsidRoot w:val="00431D67"/>
    <w:rsid w:val="0000013C"/>
    <w:rsid w:val="00000BDF"/>
    <w:rsid w:val="0000167F"/>
    <w:rsid w:val="000035DA"/>
    <w:rsid w:val="00004FC9"/>
    <w:rsid w:val="000061C3"/>
    <w:rsid w:val="00010BB6"/>
    <w:rsid w:val="00010FE2"/>
    <w:rsid w:val="000125C4"/>
    <w:rsid w:val="00013526"/>
    <w:rsid w:val="000144B4"/>
    <w:rsid w:val="00014FC6"/>
    <w:rsid w:val="00016E6B"/>
    <w:rsid w:val="00016E72"/>
    <w:rsid w:val="00021400"/>
    <w:rsid w:val="00022DFB"/>
    <w:rsid w:val="0002359B"/>
    <w:rsid w:val="00023C4E"/>
    <w:rsid w:val="0002415D"/>
    <w:rsid w:val="0002427D"/>
    <w:rsid w:val="00024EAA"/>
    <w:rsid w:val="00025A43"/>
    <w:rsid w:val="0002601F"/>
    <w:rsid w:val="00026431"/>
    <w:rsid w:val="00026F28"/>
    <w:rsid w:val="000274E3"/>
    <w:rsid w:val="00027D6A"/>
    <w:rsid w:val="000337AF"/>
    <w:rsid w:val="0003485D"/>
    <w:rsid w:val="00035BA7"/>
    <w:rsid w:val="00036C80"/>
    <w:rsid w:val="00037865"/>
    <w:rsid w:val="00042CB8"/>
    <w:rsid w:val="000437B1"/>
    <w:rsid w:val="00044DE6"/>
    <w:rsid w:val="00045532"/>
    <w:rsid w:val="000464A4"/>
    <w:rsid w:val="00046CB6"/>
    <w:rsid w:val="00050443"/>
    <w:rsid w:val="0005070D"/>
    <w:rsid w:val="00050F7A"/>
    <w:rsid w:val="00051120"/>
    <w:rsid w:val="00051881"/>
    <w:rsid w:val="00051F54"/>
    <w:rsid w:val="0005378B"/>
    <w:rsid w:val="000539CC"/>
    <w:rsid w:val="00053E2F"/>
    <w:rsid w:val="000542CC"/>
    <w:rsid w:val="00054DB0"/>
    <w:rsid w:val="0005599B"/>
    <w:rsid w:val="000604D2"/>
    <w:rsid w:val="00060C02"/>
    <w:rsid w:val="0006226C"/>
    <w:rsid w:val="0006464B"/>
    <w:rsid w:val="00064746"/>
    <w:rsid w:val="000650D2"/>
    <w:rsid w:val="00065645"/>
    <w:rsid w:val="000665A1"/>
    <w:rsid w:val="0007140B"/>
    <w:rsid w:val="00072B0C"/>
    <w:rsid w:val="00072EB5"/>
    <w:rsid w:val="0007304F"/>
    <w:rsid w:val="00075596"/>
    <w:rsid w:val="00077C32"/>
    <w:rsid w:val="00080A80"/>
    <w:rsid w:val="00081971"/>
    <w:rsid w:val="00081D14"/>
    <w:rsid w:val="00081E01"/>
    <w:rsid w:val="00083E8F"/>
    <w:rsid w:val="00086A09"/>
    <w:rsid w:val="00090494"/>
    <w:rsid w:val="000905C8"/>
    <w:rsid w:val="00092920"/>
    <w:rsid w:val="000931CD"/>
    <w:rsid w:val="000958C1"/>
    <w:rsid w:val="00096830"/>
    <w:rsid w:val="0009742A"/>
    <w:rsid w:val="00097431"/>
    <w:rsid w:val="000974DC"/>
    <w:rsid w:val="000975BC"/>
    <w:rsid w:val="000A03F0"/>
    <w:rsid w:val="000A1B9F"/>
    <w:rsid w:val="000A22A3"/>
    <w:rsid w:val="000A39B1"/>
    <w:rsid w:val="000A431E"/>
    <w:rsid w:val="000A5A18"/>
    <w:rsid w:val="000A7A34"/>
    <w:rsid w:val="000A7A42"/>
    <w:rsid w:val="000B006B"/>
    <w:rsid w:val="000B2295"/>
    <w:rsid w:val="000B2442"/>
    <w:rsid w:val="000B3C08"/>
    <w:rsid w:val="000B3FD2"/>
    <w:rsid w:val="000C00B1"/>
    <w:rsid w:val="000C16FE"/>
    <w:rsid w:val="000C2350"/>
    <w:rsid w:val="000C2793"/>
    <w:rsid w:val="000C3181"/>
    <w:rsid w:val="000C353A"/>
    <w:rsid w:val="000C41B3"/>
    <w:rsid w:val="000C4510"/>
    <w:rsid w:val="000C5DE4"/>
    <w:rsid w:val="000C5E90"/>
    <w:rsid w:val="000C69AB"/>
    <w:rsid w:val="000C7486"/>
    <w:rsid w:val="000D0D8D"/>
    <w:rsid w:val="000D2317"/>
    <w:rsid w:val="000D273F"/>
    <w:rsid w:val="000D48A8"/>
    <w:rsid w:val="000D7BBB"/>
    <w:rsid w:val="000D7DFA"/>
    <w:rsid w:val="000E1613"/>
    <w:rsid w:val="000E27AB"/>
    <w:rsid w:val="000E2817"/>
    <w:rsid w:val="000E3A0A"/>
    <w:rsid w:val="000E3E99"/>
    <w:rsid w:val="000E6657"/>
    <w:rsid w:val="000F15F6"/>
    <w:rsid w:val="000F3D8F"/>
    <w:rsid w:val="000F45C9"/>
    <w:rsid w:val="000F5664"/>
    <w:rsid w:val="000F7727"/>
    <w:rsid w:val="00102ECA"/>
    <w:rsid w:val="0010352C"/>
    <w:rsid w:val="00103F19"/>
    <w:rsid w:val="00106EA5"/>
    <w:rsid w:val="00107478"/>
    <w:rsid w:val="00112FEB"/>
    <w:rsid w:val="0011473A"/>
    <w:rsid w:val="00114EFD"/>
    <w:rsid w:val="00116F12"/>
    <w:rsid w:val="00117045"/>
    <w:rsid w:val="00117101"/>
    <w:rsid w:val="00120130"/>
    <w:rsid w:val="0012148A"/>
    <w:rsid w:val="00121998"/>
    <w:rsid w:val="001235AF"/>
    <w:rsid w:val="0012417D"/>
    <w:rsid w:val="00124688"/>
    <w:rsid w:val="0012480C"/>
    <w:rsid w:val="0012520F"/>
    <w:rsid w:val="00127AF3"/>
    <w:rsid w:val="00130D80"/>
    <w:rsid w:val="00130EF0"/>
    <w:rsid w:val="001333BD"/>
    <w:rsid w:val="001352E8"/>
    <w:rsid w:val="00136382"/>
    <w:rsid w:val="001403B2"/>
    <w:rsid w:val="00142A34"/>
    <w:rsid w:val="00142A74"/>
    <w:rsid w:val="00143741"/>
    <w:rsid w:val="0014405E"/>
    <w:rsid w:val="001441C3"/>
    <w:rsid w:val="00144D58"/>
    <w:rsid w:val="00145150"/>
    <w:rsid w:val="00145CBB"/>
    <w:rsid w:val="001467F9"/>
    <w:rsid w:val="001474A5"/>
    <w:rsid w:val="00147533"/>
    <w:rsid w:val="00150277"/>
    <w:rsid w:val="00150662"/>
    <w:rsid w:val="001513B9"/>
    <w:rsid w:val="001526E2"/>
    <w:rsid w:val="00152C1F"/>
    <w:rsid w:val="00152EF8"/>
    <w:rsid w:val="00153D34"/>
    <w:rsid w:val="001541B5"/>
    <w:rsid w:val="00155465"/>
    <w:rsid w:val="00155A02"/>
    <w:rsid w:val="00155F67"/>
    <w:rsid w:val="001564BF"/>
    <w:rsid w:val="0015767B"/>
    <w:rsid w:val="001620FB"/>
    <w:rsid w:val="00163155"/>
    <w:rsid w:val="00163751"/>
    <w:rsid w:val="001651F2"/>
    <w:rsid w:val="00166F11"/>
    <w:rsid w:val="001673A0"/>
    <w:rsid w:val="00167F93"/>
    <w:rsid w:val="00170B8B"/>
    <w:rsid w:val="0017370C"/>
    <w:rsid w:val="0017379F"/>
    <w:rsid w:val="00173BBF"/>
    <w:rsid w:val="00174966"/>
    <w:rsid w:val="0017523C"/>
    <w:rsid w:val="00175E80"/>
    <w:rsid w:val="00181EAA"/>
    <w:rsid w:val="0018206A"/>
    <w:rsid w:val="0018427C"/>
    <w:rsid w:val="0018549B"/>
    <w:rsid w:val="00190E78"/>
    <w:rsid w:val="00192C6B"/>
    <w:rsid w:val="00193311"/>
    <w:rsid w:val="001939C5"/>
    <w:rsid w:val="00194F1C"/>
    <w:rsid w:val="0019519B"/>
    <w:rsid w:val="001957E9"/>
    <w:rsid w:val="00195D29"/>
    <w:rsid w:val="00196892"/>
    <w:rsid w:val="001A4197"/>
    <w:rsid w:val="001A5936"/>
    <w:rsid w:val="001A5E43"/>
    <w:rsid w:val="001A653A"/>
    <w:rsid w:val="001B0847"/>
    <w:rsid w:val="001B1418"/>
    <w:rsid w:val="001B1EE4"/>
    <w:rsid w:val="001B2F11"/>
    <w:rsid w:val="001B2F12"/>
    <w:rsid w:val="001B3462"/>
    <w:rsid w:val="001B60C9"/>
    <w:rsid w:val="001C0014"/>
    <w:rsid w:val="001C0D39"/>
    <w:rsid w:val="001C155F"/>
    <w:rsid w:val="001C1646"/>
    <w:rsid w:val="001C16C2"/>
    <w:rsid w:val="001C4D19"/>
    <w:rsid w:val="001C7397"/>
    <w:rsid w:val="001D0B26"/>
    <w:rsid w:val="001D5761"/>
    <w:rsid w:val="001D588C"/>
    <w:rsid w:val="001D5F9C"/>
    <w:rsid w:val="001E106F"/>
    <w:rsid w:val="001E1287"/>
    <w:rsid w:val="001E1711"/>
    <w:rsid w:val="001E2C42"/>
    <w:rsid w:val="001E4538"/>
    <w:rsid w:val="001E5AF0"/>
    <w:rsid w:val="001F0A7A"/>
    <w:rsid w:val="001F257B"/>
    <w:rsid w:val="001F330D"/>
    <w:rsid w:val="001F39CD"/>
    <w:rsid w:val="001F550B"/>
    <w:rsid w:val="001F5A58"/>
    <w:rsid w:val="001F5E53"/>
    <w:rsid w:val="002007D8"/>
    <w:rsid w:val="0020098B"/>
    <w:rsid w:val="00200D6B"/>
    <w:rsid w:val="00200E56"/>
    <w:rsid w:val="00201313"/>
    <w:rsid w:val="00201BC4"/>
    <w:rsid w:val="00201D06"/>
    <w:rsid w:val="0020223A"/>
    <w:rsid w:val="00202649"/>
    <w:rsid w:val="00202A47"/>
    <w:rsid w:val="00202F05"/>
    <w:rsid w:val="00203D48"/>
    <w:rsid w:val="00204F9D"/>
    <w:rsid w:val="002061A5"/>
    <w:rsid w:val="002109F1"/>
    <w:rsid w:val="00211FB8"/>
    <w:rsid w:val="00212C70"/>
    <w:rsid w:val="00212E50"/>
    <w:rsid w:val="002134AF"/>
    <w:rsid w:val="00213F5E"/>
    <w:rsid w:val="002142EE"/>
    <w:rsid w:val="00215EB9"/>
    <w:rsid w:val="00217477"/>
    <w:rsid w:val="002176CE"/>
    <w:rsid w:val="00217AE2"/>
    <w:rsid w:val="00220009"/>
    <w:rsid w:val="00220280"/>
    <w:rsid w:val="00220DA7"/>
    <w:rsid w:val="0022107A"/>
    <w:rsid w:val="002213CA"/>
    <w:rsid w:val="00221A20"/>
    <w:rsid w:val="00222F1F"/>
    <w:rsid w:val="00230D38"/>
    <w:rsid w:val="00231177"/>
    <w:rsid w:val="00231F61"/>
    <w:rsid w:val="0023285A"/>
    <w:rsid w:val="00232991"/>
    <w:rsid w:val="00233019"/>
    <w:rsid w:val="00234496"/>
    <w:rsid w:val="00234759"/>
    <w:rsid w:val="002349E5"/>
    <w:rsid w:val="0023649E"/>
    <w:rsid w:val="002378D6"/>
    <w:rsid w:val="00241C23"/>
    <w:rsid w:val="00243052"/>
    <w:rsid w:val="002454E2"/>
    <w:rsid w:val="00245E02"/>
    <w:rsid w:val="00247741"/>
    <w:rsid w:val="002501DF"/>
    <w:rsid w:val="00250C30"/>
    <w:rsid w:val="0025104D"/>
    <w:rsid w:val="00252460"/>
    <w:rsid w:val="00252DA7"/>
    <w:rsid w:val="00254A4A"/>
    <w:rsid w:val="00256153"/>
    <w:rsid w:val="00256CBE"/>
    <w:rsid w:val="0025777E"/>
    <w:rsid w:val="002617B7"/>
    <w:rsid w:val="00261E73"/>
    <w:rsid w:val="00262EB4"/>
    <w:rsid w:val="00263BCE"/>
    <w:rsid w:val="00265F7C"/>
    <w:rsid w:val="00266334"/>
    <w:rsid w:val="002663E9"/>
    <w:rsid w:val="00266559"/>
    <w:rsid w:val="002676CF"/>
    <w:rsid w:val="00267955"/>
    <w:rsid w:val="0027164A"/>
    <w:rsid w:val="00271979"/>
    <w:rsid w:val="00272F37"/>
    <w:rsid w:val="0027343D"/>
    <w:rsid w:val="0027660A"/>
    <w:rsid w:val="0027675B"/>
    <w:rsid w:val="0027723B"/>
    <w:rsid w:val="00280931"/>
    <w:rsid w:val="002815DD"/>
    <w:rsid w:val="00281871"/>
    <w:rsid w:val="00282D0D"/>
    <w:rsid w:val="00284E83"/>
    <w:rsid w:val="002852F1"/>
    <w:rsid w:val="00285E90"/>
    <w:rsid w:val="002863F1"/>
    <w:rsid w:val="00286B0E"/>
    <w:rsid w:val="0028724E"/>
    <w:rsid w:val="002946A2"/>
    <w:rsid w:val="002949DE"/>
    <w:rsid w:val="002964A5"/>
    <w:rsid w:val="002A0FFF"/>
    <w:rsid w:val="002A1485"/>
    <w:rsid w:val="002A3136"/>
    <w:rsid w:val="002A3613"/>
    <w:rsid w:val="002A3897"/>
    <w:rsid w:val="002A55B4"/>
    <w:rsid w:val="002A6537"/>
    <w:rsid w:val="002A7263"/>
    <w:rsid w:val="002B0BA9"/>
    <w:rsid w:val="002B16F3"/>
    <w:rsid w:val="002B2B10"/>
    <w:rsid w:val="002B327D"/>
    <w:rsid w:val="002B3AFD"/>
    <w:rsid w:val="002B3C4E"/>
    <w:rsid w:val="002B547E"/>
    <w:rsid w:val="002B7EA3"/>
    <w:rsid w:val="002C184C"/>
    <w:rsid w:val="002C5222"/>
    <w:rsid w:val="002C5A44"/>
    <w:rsid w:val="002C6850"/>
    <w:rsid w:val="002D0A9D"/>
    <w:rsid w:val="002D2A27"/>
    <w:rsid w:val="002D48BE"/>
    <w:rsid w:val="002D7B68"/>
    <w:rsid w:val="002E022D"/>
    <w:rsid w:val="002E0EC2"/>
    <w:rsid w:val="002E1212"/>
    <w:rsid w:val="002E1333"/>
    <w:rsid w:val="002E14BC"/>
    <w:rsid w:val="002E3533"/>
    <w:rsid w:val="002E3688"/>
    <w:rsid w:val="002E44F7"/>
    <w:rsid w:val="002E5DCD"/>
    <w:rsid w:val="002E76F4"/>
    <w:rsid w:val="002F3EB8"/>
    <w:rsid w:val="002F7A05"/>
    <w:rsid w:val="002F7D0C"/>
    <w:rsid w:val="00300C5F"/>
    <w:rsid w:val="00300E48"/>
    <w:rsid w:val="00301D5C"/>
    <w:rsid w:val="00305EB4"/>
    <w:rsid w:val="003062F6"/>
    <w:rsid w:val="0030757A"/>
    <w:rsid w:val="00310286"/>
    <w:rsid w:val="003152D8"/>
    <w:rsid w:val="0032050B"/>
    <w:rsid w:val="0032101F"/>
    <w:rsid w:val="00323E11"/>
    <w:rsid w:val="003275CE"/>
    <w:rsid w:val="00327EC6"/>
    <w:rsid w:val="00327EF8"/>
    <w:rsid w:val="00330BA7"/>
    <w:rsid w:val="00333ABA"/>
    <w:rsid w:val="00337F67"/>
    <w:rsid w:val="003410F2"/>
    <w:rsid w:val="00342683"/>
    <w:rsid w:val="00342B47"/>
    <w:rsid w:val="00343B93"/>
    <w:rsid w:val="00344BA0"/>
    <w:rsid w:val="003454FA"/>
    <w:rsid w:val="00346035"/>
    <w:rsid w:val="0034636A"/>
    <w:rsid w:val="003465C4"/>
    <w:rsid w:val="0034788F"/>
    <w:rsid w:val="003479A3"/>
    <w:rsid w:val="00347D8E"/>
    <w:rsid w:val="00352085"/>
    <w:rsid w:val="00352EDD"/>
    <w:rsid w:val="00353FA3"/>
    <w:rsid w:val="00355F2F"/>
    <w:rsid w:val="0035605A"/>
    <w:rsid w:val="00356B88"/>
    <w:rsid w:val="00357A0F"/>
    <w:rsid w:val="00360F78"/>
    <w:rsid w:val="0036282E"/>
    <w:rsid w:val="003636B9"/>
    <w:rsid w:val="00363C74"/>
    <w:rsid w:val="00365596"/>
    <w:rsid w:val="00367D8D"/>
    <w:rsid w:val="0037031D"/>
    <w:rsid w:val="00373861"/>
    <w:rsid w:val="00377AA0"/>
    <w:rsid w:val="00382AA1"/>
    <w:rsid w:val="003834C9"/>
    <w:rsid w:val="00386B0E"/>
    <w:rsid w:val="00387001"/>
    <w:rsid w:val="00391605"/>
    <w:rsid w:val="00392F35"/>
    <w:rsid w:val="003947DA"/>
    <w:rsid w:val="003954A0"/>
    <w:rsid w:val="003963C6"/>
    <w:rsid w:val="0039657B"/>
    <w:rsid w:val="00396EF4"/>
    <w:rsid w:val="003976D3"/>
    <w:rsid w:val="003A0B4C"/>
    <w:rsid w:val="003A0EB1"/>
    <w:rsid w:val="003A25DA"/>
    <w:rsid w:val="003A4B7F"/>
    <w:rsid w:val="003A4E7C"/>
    <w:rsid w:val="003A4FA9"/>
    <w:rsid w:val="003A588C"/>
    <w:rsid w:val="003A5D4C"/>
    <w:rsid w:val="003A6309"/>
    <w:rsid w:val="003A6600"/>
    <w:rsid w:val="003A781D"/>
    <w:rsid w:val="003A7CF8"/>
    <w:rsid w:val="003B4F27"/>
    <w:rsid w:val="003B558A"/>
    <w:rsid w:val="003B6218"/>
    <w:rsid w:val="003B775C"/>
    <w:rsid w:val="003C28DF"/>
    <w:rsid w:val="003C2B92"/>
    <w:rsid w:val="003C2BF0"/>
    <w:rsid w:val="003C2EFE"/>
    <w:rsid w:val="003C2F00"/>
    <w:rsid w:val="003C4E03"/>
    <w:rsid w:val="003C5858"/>
    <w:rsid w:val="003C72F0"/>
    <w:rsid w:val="003C77C8"/>
    <w:rsid w:val="003C7986"/>
    <w:rsid w:val="003C7AF5"/>
    <w:rsid w:val="003D26E0"/>
    <w:rsid w:val="003D2A74"/>
    <w:rsid w:val="003D2E19"/>
    <w:rsid w:val="003D5267"/>
    <w:rsid w:val="003D52E2"/>
    <w:rsid w:val="003D605A"/>
    <w:rsid w:val="003D78D1"/>
    <w:rsid w:val="003D7B67"/>
    <w:rsid w:val="003D7E39"/>
    <w:rsid w:val="003E4699"/>
    <w:rsid w:val="003E58B9"/>
    <w:rsid w:val="003E6CC7"/>
    <w:rsid w:val="003E7C76"/>
    <w:rsid w:val="003F10D6"/>
    <w:rsid w:val="003F1395"/>
    <w:rsid w:val="003F2417"/>
    <w:rsid w:val="003F3D9C"/>
    <w:rsid w:val="003F4537"/>
    <w:rsid w:val="003F50AB"/>
    <w:rsid w:val="003F7C5D"/>
    <w:rsid w:val="003F7C72"/>
    <w:rsid w:val="00400892"/>
    <w:rsid w:val="00400C17"/>
    <w:rsid w:val="00402310"/>
    <w:rsid w:val="0040234C"/>
    <w:rsid w:val="00402CC0"/>
    <w:rsid w:val="00403721"/>
    <w:rsid w:val="0040798C"/>
    <w:rsid w:val="00410009"/>
    <w:rsid w:val="00414109"/>
    <w:rsid w:val="00414DFD"/>
    <w:rsid w:val="00414F1D"/>
    <w:rsid w:val="00415D66"/>
    <w:rsid w:val="004162F0"/>
    <w:rsid w:val="004178ED"/>
    <w:rsid w:val="00417ABF"/>
    <w:rsid w:val="004228A8"/>
    <w:rsid w:val="00422AF2"/>
    <w:rsid w:val="00424D79"/>
    <w:rsid w:val="00425243"/>
    <w:rsid w:val="004253D0"/>
    <w:rsid w:val="004266A8"/>
    <w:rsid w:val="00427A5C"/>
    <w:rsid w:val="00430B86"/>
    <w:rsid w:val="00431D67"/>
    <w:rsid w:val="00432DB2"/>
    <w:rsid w:val="00432E81"/>
    <w:rsid w:val="00434158"/>
    <w:rsid w:val="0043620D"/>
    <w:rsid w:val="004400AB"/>
    <w:rsid w:val="00441813"/>
    <w:rsid w:val="00444BCD"/>
    <w:rsid w:val="0044569B"/>
    <w:rsid w:val="00450464"/>
    <w:rsid w:val="0045228E"/>
    <w:rsid w:val="004535E3"/>
    <w:rsid w:val="0045360C"/>
    <w:rsid w:val="00455310"/>
    <w:rsid w:val="00455FA7"/>
    <w:rsid w:val="004620E1"/>
    <w:rsid w:val="00464FC2"/>
    <w:rsid w:val="00465B53"/>
    <w:rsid w:val="00466A03"/>
    <w:rsid w:val="0046701F"/>
    <w:rsid w:val="00467CE6"/>
    <w:rsid w:val="004715E6"/>
    <w:rsid w:val="004723E5"/>
    <w:rsid w:val="0047264B"/>
    <w:rsid w:val="00473086"/>
    <w:rsid w:val="004736C9"/>
    <w:rsid w:val="0047589E"/>
    <w:rsid w:val="00475EBC"/>
    <w:rsid w:val="00476180"/>
    <w:rsid w:val="0047713F"/>
    <w:rsid w:val="00480447"/>
    <w:rsid w:val="004817BE"/>
    <w:rsid w:val="004846D9"/>
    <w:rsid w:val="00485CF5"/>
    <w:rsid w:val="0048709C"/>
    <w:rsid w:val="0048766D"/>
    <w:rsid w:val="004915C6"/>
    <w:rsid w:val="00492823"/>
    <w:rsid w:val="00493D08"/>
    <w:rsid w:val="0049532C"/>
    <w:rsid w:val="004955AA"/>
    <w:rsid w:val="00495B48"/>
    <w:rsid w:val="00497971"/>
    <w:rsid w:val="00497BED"/>
    <w:rsid w:val="004A0C78"/>
    <w:rsid w:val="004A4B3A"/>
    <w:rsid w:val="004A7A68"/>
    <w:rsid w:val="004B232C"/>
    <w:rsid w:val="004B248B"/>
    <w:rsid w:val="004C35A5"/>
    <w:rsid w:val="004C3BB4"/>
    <w:rsid w:val="004C7B23"/>
    <w:rsid w:val="004C7C73"/>
    <w:rsid w:val="004D0B73"/>
    <w:rsid w:val="004D268C"/>
    <w:rsid w:val="004D4873"/>
    <w:rsid w:val="004D5938"/>
    <w:rsid w:val="004D5F69"/>
    <w:rsid w:val="004D6ADC"/>
    <w:rsid w:val="004D6D82"/>
    <w:rsid w:val="004D7631"/>
    <w:rsid w:val="004E2019"/>
    <w:rsid w:val="004E5234"/>
    <w:rsid w:val="004E631F"/>
    <w:rsid w:val="004F0316"/>
    <w:rsid w:val="004F377C"/>
    <w:rsid w:val="004F6633"/>
    <w:rsid w:val="004F784A"/>
    <w:rsid w:val="004F7E42"/>
    <w:rsid w:val="005000E8"/>
    <w:rsid w:val="00500D88"/>
    <w:rsid w:val="0050143A"/>
    <w:rsid w:val="005035B5"/>
    <w:rsid w:val="00507066"/>
    <w:rsid w:val="00507477"/>
    <w:rsid w:val="00513035"/>
    <w:rsid w:val="00513B3D"/>
    <w:rsid w:val="00514150"/>
    <w:rsid w:val="005143D2"/>
    <w:rsid w:val="0051641B"/>
    <w:rsid w:val="00517508"/>
    <w:rsid w:val="005175D2"/>
    <w:rsid w:val="005214C4"/>
    <w:rsid w:val="005231E9"/>
    <w:rsid w:val="0052532C"/>
    <w:rsid w:val="00525E41"/>
    <w:rsid w:val="00525FE0"/>
    <w:rsid w:val="005270CA"/>
    <w:rsid w:val="005271CF"/>
    <w:rsid w:val="00527421"/>
    <w:rsid w:val="00527777"/>
    <w:rsid w:val="00531321"/>
    <w:rsid w:val="00531D57"/>
    <w:rsid w:val="005336A2"/>
    <w:rsid w:val="00535143"/>
    <w:rsid w:val="00536A96"/>
    <w:rsid w:val="00536C6B"/>
    <w:rsid w:val="005400CC"/>
    <w:rsid w:val="005402FA"/>
    <w:rsid w:val="00540F7B"/>
    <w:rsid w:val="00544405"/>
    <w:rsid w:val="005456D4"/>
    <w:rsid w:val="005469CF"/>
    <w:rsid w:val="00546CF7"/>
    <w:rsid w:val="00547459"/>
    <w:rsid w:val="005518FF"/>
    <w:rsid w:val="00552E4E"/>
    <w:rsid w:val="00553265"/>
    <w:rsid w:val="005546FC"/>
    <w:rsid w:val="00554A01"/>
    <w:rsid w:val="00555615"/>
    <w:rsid w:val="00557278"/>
    <w:rsid w:val="00565446"/>
    <w:rsid w:val="0057007B"/>
    <w:rsid w:val="005711DB"/>
    <w:rsid w:val="005712C9"/>
    <w:rsid w:val="005727B9"/>
    <w:rsid w:val="00572A6F"/>
    <w:rsid w:val="005736EB"/>
    <w:rsid w:val="005740ED"/>
    <w:rsid w:val="00574A7B"/>
    <w:rsid w:val="00575B9D"/>
    <w:rsid w:val="00575D21"/>
    <w:rsid w:val="00577050"/>
    <w:rsid w:val="005777F1"/>
    <w:rsid w:val="0058047E"/>
    <w:rsid w:val="00581DF4"/>
    <w:rsid w:val="005821CC"/>
    <w:rsid w:val="00583206"/>
    <w:rsid w:val="005857A7"/>
    <w:rsid w:val="00585FCC"/>
    <w:rsid w:val="00586F64"/>
    <w:rsid w:val="00587BFD"/>
    <w:rsid w:val="00587C0F"/>
    <w:rsid w:val="00590840"/>
    <w:rsid w:val="00590D30"/>
    <w:rsid w:val="00590F50"/>
    <w:rsid w:val="00592BEE"/>
    <w:rsid w:val="00593C49"/>
    <w:rsid w:val="0059601A"/>
    <w:rsid w:val="00597A2C"/>
    <w:rsid w:val="00597D76"/>
    <w:rsid w:val="005A1B68"/>
    <w:rsid w:val="005A2CE4"/>
    <w:rsid w:val="005B11F1"/>
    <w:rsid w:val="005B12EF"/>
    <w:rsid w:val="005B3A9C"/>
    <w:rsid w:val="005B684B"/>
    <w:rsid w:val="005B69E2"/>
    <w:rsid w:val="005C0A25"/>
    <w:rsid w:val="005C0F92"/>
    <w:rsid w:val="005C4EC1"/>
    <w:rsid w:val="005C6921"/>
    <w:rsid w:val="005C7176"/>
    <w:rsid w:val="005C71F4"/>
    <w:rsid w:val="005C72D9"/>
    <w:rsid w:val="005D0112"/>
    <w:rsid w:val="005D1C1C"/>
    <w:rsid w:val="005D31EA"/>
    <w:rsid w:val="005D3A6A"/>
    <w:rsid w:val="005D3E5E"/>
    <w:rsid w:val="005D4154"/>
    <w:rsid w:val="005D5CE7"/>
    <w:rsid w:val="005D7711"/>
    <w:rsid w:val="005E08F0"/>
    <w:rsid w:val="005E094E"/>
    <w:rsid w:val="005E12A0"/>
    <w:rsid w:val="005E178D"/>
    <w:rsid w:val="005E220A"/>
    <w:rsid w:val="005E364A"/>
    <w:rsid w:val="005E3A50"/>
    <w:rsid w:val="005E5636"/>
    <w:rsid w:val="005E5739"/>
    <w:rsid w:val="005E5F8B"/>
    <w:rsid w:val="005F2A29"/>
    <w:rsid w:val="005F3AA4"/>
    <w:rsid w:val="005F41AA"/>
    <w:rsid w:val="005F6CDF"/>
    <w:rsid w:val="005F7312"/>
    <w:rsid w:val="005F7AD5"/>
    <w:rsid w:val="00600FA3"/>
    <w:rsid w:val="006032B6"/>
    <w:rsid w:val="00603993"/>
    <w:rsid w:val="00605991"/>
    <w:rsid w:val="00605BEB"/>
    <w:rsid w:val="00607508"/>
    <w:rsid w:val="00607F57"/>
    <w:rsid w:val="00610B41"/>
    <w:rsid w:val="00611037"/>
    <w:rsid w:val="006135A9"/>
    <w:rsid w:val="00613A0D"/>
    <w:rsid w:val="00614222"/>
    <w:rsid w:val="0061446C"/>
    <w:rsid w:val="00616655"/>
    <w:rsid w:val="00616FAC"/>
    <w:rsid w:val="00616FB0"/>
    <w:rsid w:val="0061799E"/>
    <w:rsid w:val="0062056D"/>
    <w:rsid w:val="00620DF0"/>
    <w:rsid w:val="00622091"/>
    <w:rsid w:val="00623784"/>
    <w:rsid w:val="006237CA"/>
    <w:rsid w:val="00624897"/>
    <w:rsid w:val="0062690F"/>
    <w:rsid w:val="006276FA"/>
    <w:rsid w:val="006302C1"/>
    <w:rsid w:val="006310BC"/>
    <w:rsid w:val="00631F49"/>
    <w:rsid w:val="0063217C"/>
    <w:rsid w:val="00632301"/>
    <w:rsid w:val="00634B1E"/>
    <w:rsid w:val="006355C6"/>
    <w:rsid w:val="00636048"/>
    <w:rsid w:val="00637D7B"/>
    <w:rsid w:val="006407C4"/>
    <w:rsid w:val="00641180"/>
    <w:rsid w:val="006436BC"/>
    <w:rsid w:val="00646A84"/>
    <w:rsid w:val="00646BBD"/>
    <w:rsid w:val="00646BD5"/>
    <w:rsid w:val="00646C13"/>
    <w:rsid w:val="0064753E"/>
    <w:rsid w:val="00647AAA"/>
    <w:rsid w:val="00647B45"/>
    <w:rsid w:val="00647D53"/>
    <w:rsid w:val="00652BAC"/>
    <w:rsid w:val="00652D09"/>
    <w:rsid w:val="00653B91"/>
    <w:rsid w:val="006568A8"/>
    <w:rsid w:val="006575DE"/>
    <w:rsid w:val="0066287F"/>
    <w:rsid w:val="00663E20"/>
    <w:rsid w:val="00665552"/>
    <w:rsid w:val="00666D04"/>
    <w:rsid w:val="00667CE3"/>
    <w:rsid w:val="0067178B"/>
    <w:rsid w:val="00671920"/>
    <w:rsid w:val="00671BB5"/>
    <w:rsid w:val="00673E4C"/>
    <w:rsid w:val="00674D81"/>
    <w:rsid w:val="00676286"/>
    <w:rsid w:val="006819B6"/>
    <w:rsid w:val="00683223"/>
    <w:rsid w:val="006841B3"/>
    <w:rsid w:val="006908C4"/>
    <w:rsid w:val="00691737"/>
    <w:rsid w:val="00693E5A"/>
    <w:rsid w:val="00694373"/>
    <w:rsid w:val="006947B7"/>
    <w:rsid w:val="00694811"/>
    <w:rsid w:val="0069628D"/>
    <w:rsid w:val="00697769"/>
    <w:rsid w:val="006A2476"/>
    <w:rsid w:val="006A2BD5"/>
    <w:rsid w:val="006A44EF"/>
    <w:rsid w:val="006A5402"/>
    <w:rsid w:val="006A5B55"/>
    <w:rsid w:val="006A60B2"/>
    <w:rsid w:val="006B0C6A"/>
    <w:rsid w:val="006B0F05"/>
    <w:rsid w:val="006B2CED"/>
    <w:rsid w:val="006B2EFD"/>
    <w:rsid w:val="006B3BCC"/>
    <w:rsid w:val="006B3DDC"/>
    <w:rsid w:val="006B4CC4"/>
    <w:rsid w:val="006B5677"/>
    <w:rsid w:val="006C13A7"/>
    <w:rsid w:val="006C2CB7"/>
    <w:rsid w:val="006C3DA1"/>
    <w:rsid w:val="006C3EFA"/>
    <w:rsid w:val="006C4E7F"/>
    <w:rsid w:val="006C6508"/>
    <w:rsid w:val="006D0C5B"/>
    <w:rsid w:val="006D0E86"/>
    <w:rsid w:val="006D2771"/>
    <w:rsid w:val="006D4630"/>
    <w:rsid w:val="006D485B"/>
    <w:rsid w:val="006D6EF7"/>
    <w:rsid w:val="006E0625"/>
    <w:rsid w:val="006E43FD"/>
    <w:rsid w:val="006E475A"/>
    <w:rsid w:val="006E4E61"/>
    <w:rsid w:val="006E5AAA"/>
    <w:rsid w:val="006E5F1A"/>
    <w:rsid w:val="006E6E52"/>
    <w:rsid w:val="006E7EA4"/>
    <w:rsid w:val="006F01DC"/>
    <w:rsid w:val="006F2503"/>
    <w:rsid w:val="006F43A9"/>
    <w:rsid w:val="006F4BF5"/>
    <w:rsid w:val="006F6AD4"/>
    <w:rsid w:val="006F703E"/>
    <w:rsid w:val="007003D8"/>
    <w:rsid w:val="00700489"/>
    <w:rsid w:val="00700F4D"/>
    <w:rsid w:val="007017B5"/>
    <w:rsid w:val="00702357"/>
    <w:rsid w:val="0070341C"/>
    <w:rsid w:val="007036DE"/>
    <w:rsid w:val="00703B56"/>
    <w:rsid w:val="007050EE"/>
    <w:rsid w:val="00706E74"/>
    <w:rsid w:val="00710623"/>
    <w:rsid w:val="00711968"/>
    <w:rsid w:val="00712C4D"/>
    <w:rsid w:val="00712E63"/>
    <w:rsid w:val="00713713"/>
    <w:rsid w:val="00717443"/>
    <w:rsid w:val="0072048D"/>
    <w:rsid w:val="007211D3"/>
    <w:rsid w:val="0072161B"/>
    <w:rsid w:val="0072337D"/>
    <w:rsid w:val="0072424F"/>
    <w:rsid w:val="0072477C"/>
    <w:rsid w:val="00725277"/>
    <w:rsid w:val="007259AD"/>
    <w:rsid w:val="007264F7"/>
    <w:rsid w:val="00726C7E"/>
    <w:rsid w:val="00727721"/>
    <w:rsid w:val="0072786B"/>
    <w:rsid w:val="00730720"/>
    <w:rsid w:val="00730855"/>
    <w:rsid w:val="00731700"/>
    <w:rsid w:val="00732930"/>
    <w:rsid w:val="00732BB1"/>
    <w:rsid w:val="007332FF"/>
    <w:rsid w:val="00734DC7"/>
    <w:rsid w:val="00742266"/>
    <w:rsid w:val="00742F92"/>
    <w:rsid w:val="007431B5"/>
    <w:rsid w:val="0074341A"/>
    <w:rsid w:val="0074357A"/>
    <w:rsid w:val="00744C00"/>
    <w:rsid w:val="007453DE"/>
    <w:rsid w:val="007463BB"/>
    <w:rsid w:val="00751080"/>
    <w:rsid w:val="0075542B"/>
    <w:rsid w:val="00755FB2"/>
    <w:rsid w:val="007563FC"/>
    <w:rsid w:val="00756A32"/>
    <w:rsid w:val="00757306"/>
    <w:rsid w:val="00760274"/>
    <w:rsid w:val="00760D3B"/>
    <w:rsid w:val="00761CE9"/>
    <w:rsid w:val="00762F51"/>
    <w:rsid w:val="00767125"/>
    <w:rsid w:val="00772087"/>
    <w:rsid w:val="00772C6E"/>
    <w:rsid w:val="0077630D"/>
    <w:rsid w:val="00776501"/>
    <w:rsid w:val="00782009"/>
    <w:rsid w:val="007837B5"/>
    <w:rsid w:val="0078732B"/>
    <w:rsid w:val="0078781E"/>
    <w:rsid w:val="007878DC"/>
    <w:rsid w:val="007879FC"/>
    <w:rsid w:val="00790BE6"/>
    <w:rsid w:val="00790F02"/>
    <w:rsid w:val="00791CC2"/>
    <w:rsid w:val="00792B5B"/>
    <w:rsid w:val="007934B6"/>
    <w:rsid w:val="007956B5"/>
    <w:rsid w:val="00796B4D"/>
    <w:rsid w:val="0079792C"/>
    <w:rsid w:val="007979C4"/>
    <w:rsid w:val="007A01F4"/>
    <w:rsid w:val="007A0552"/>
    <w:rsid w:val="007A245F"/>
    <w:rsid w:val="007A2BD5"/>
    <w:rsid w:val="007A30EC"/>
    <w:rsid w:val="007A34AE"/>
    <w:rsid w:val="007A3627"/>
    <w:rsid w:val="007A45DC"/>
    <w:rsid w:val="007A56B0"/>
    <w:rsid w:val="007A5B30"/>
    <w:rsid w:val="007A5C5D"/>
    <w:rsid w:val="007B5EBB"/>
    <w:rsid w:val="007B64C3"/>
    <w:rsid w:val="007B66DD"/>
    <w:rsid w:val="007C0E4C"/>
    <w:rsid w:val="007C165C"/>
    <w:rsid w:val="007C1DFC"/>
    <w:rsid w:val="007C3B51"/>
    <w:rsid w:val="007C65B1"/>
    <w:rsid w:val="007C679B"/>
    <w:rsid w:val="007C7D1C"/>
    <w:rsid w:val="007D0642"/>
    <w:rsid w:val="007D0F48"/>
    <w:rsid w:val="007D12AC"/>
    <w:rsid w:val="007D1E85"/>
    <w:rsid w:val="007D3502"/>
    <w:rsid w:val="007D4ADE"/>
    <w:rsid w:val="007D594D"/>
    <w:rsid w:val="007D7429"/>
    <w:rsid w:val="007E0D54"/>
    <w:rsid w:val="007E187C"/>
    <w:rsid w:val="007E2FFE"/>
    <w:rsid w:val="007E3740"/>
    <w:rsid w:val="007E3AAE"/>
    <w:rsid w:val="007E3AC7"/>
    <w:rsid w:val="007E57DD"/>
    <w:rsid w:val="007E646D"/>
    <w:rsid w:val="007F0D6C"/>
    <w:rsid w:val="007F1A0B"/>
    <w:rsid w:val="007F2633"/>
    <w:rsid w:val="007F4227"/>
    <w:rsid w:val="007F49C9"/>
    <w:rsid w:val="007F4C3E"/>
    <w:rsid w:val="007F5F20"/>
    <w:rsid w:val="007F6BDE"/>
    <w:rsid w:val="007F6EA2"/>
    <w:rsid w:val="00800201"/>
    <w:rsid w:val="008015E6"/>
    <w:rsid w:val="00801D0A"/>
    <w:rsid w:val="008038B9"/>
    <w:rsid w:val="00803DF1"/>
    <w:rsid w:val="008044B6"/>
    <w:rsid w:val="00805F29"/>
    <w:rsid w:val="00806196"/>
    <w:rsid w:val="0080667B"/>
    <w:rsid w:val="00807262"/>
    <w:rsid w:val="00811CE1"/>
    <w:rsid w:val="008155C1"/>
    <w:rsid w:val="00816D90"/>
    <w:rsid w:val="00817556"/>
    <w:rsid w:val="0082029C"/>
    <w:rsid w:val="00824466"/>
    <w:rsid w:val="008256E7"/>
    <w:rsid w:val="00825701"/>
    <w:rsid w:val="008301DA"/>
    <w:rsid w:val="00830808"/>
    <w:rsid w:val="0083105C"/>
    <w:rsid w:val="00831E0A"/>
    <w:rsid w:val="00833365"/>
    <w:rsid w:val="0083342B"/>
    <w:rsid w:val="008347B4"/>
    <w:rsid w:val="00834CE0"/>
    <w:rsid w:val="0084016C"/>
    <w:rsid w:val="00842A5F"/>
    <w:rsid w:val="00845A91"/>
    <w:rsid w:val="008462A0"/>
    <w:rsid w:val="0084782A"/>
    <w:rsid w:val="00850D17"/>
    <w:rsid w:val="00850DE6"/>
    <w:rsid w:val="00853788"/>
    <w:rsid w:val="00853D67"/>
    <w:rsid w:val="0085412D"/>
    <w:rsid w:val="00854712"/>
    <w:rsid w:val="008557B4"/>
    <w:rsid w:val="008602C1"/>
    <w:rsid w:val="00863511"/>
    <w:rsid w:val="00863B67"/>
    <w:rsid w:val="00863E52"/>
    <w:rsid w:val="00863E8C"/>
    <w:rsid w:val="00865C54"/>
    <w:rsid w:val="008669B6"/>
    <w:rsid w:val="00867114"/>
    <w:rsid w:val="00867393"/>
    <w:rsid w:val="00870265"/>
    <w:rsid w:val="00870C3A"/>
    <w:rsid w:val="0087122A"/>
    <w:rsid w:val="00871F08"/>
    <w:rsid w:val="00873AB2"/>
    <w:rsid w:val="00880F77"/>
    <w:rsid w:val="008814E6"/>
    <w:rsid w:val="00882C75"/>
    <w:rsid w:val="008832FE"/>
    <w:rsid w:val="008844EB"/>
    <w:rsid w:val="00884D1A"/>
    <w:rsid w:val="00886EBB"/>
    <w:rsid w:val="00891584"/>
    <w:rsid w:val="0089269F"/>
    <w:rsid w:val="00893836"/>
    <w:rsid w:val="0089756A"/>
    <w:rsid w:val="00897B30"/>
    <w:rsid w:val="008A130C"/>
    <w:rsid w:val="008A21A0"/>
    <w:rsid w:val="008A29A4"/>
    <w:rsid w:val="008A51D5"/>
    <w:rsid w:val="008A72C7"/>
    <w:rsid w:val="008B0A60"/>
    <w:rsid w:val="008B0C0D"/>
    <w:rsid w:val="008B1CE1"/>
    <w:rsid w:val="008B20D2"/>
    <w:rsid w:val="008B2403"/>
    <w:rsid w:val="008B4244"/>
    <w:rsid w:val="008B52E1"/>
    <w:rsid w:val="008B560B"/>
    <w:rsid w:val="008C08A2"/>
    <w:rsid w:val="008C1BF5"/>
    <w:rsid w:val="008C20FE"/>
    <w:rsid w:val="008C2DF5"/>
    <w:rsid w:val="008C438F"/>
    <w:rsid w:val="008C5F07"/>
    <w:rsid w:val="008D150E"/>
    <w:rsid w:val="008D26A9"/>
    <w:rsid w:val="008D37D0"/>
    <w:rsid w:val="008D4142"/>
    <w:rsid w:val="008D5842"/>
    <w:rsid w:val="008E0D0F"/>
    <w:rsid w:val="008E0E1A"/>
    <w:rsid w:val="008E35A5"/>
    <w:rsid w:val="008E40CE"/>
    <w:rsid w:val="008E4DDE"/>
    <w:rsid w:val="008E5911"/>
    <w:rsid w:val="008E5ED5"/>
    <w:rsid w:val="008E7B73"/>
    <w:rsid w:val="008E7ECC"/>
    <w:rsid w:val="008F04A1"/>
    <w:rsid w:val="008F084E"/>
    <w:rsid w:val="008F0B75"/>
    <w:rsid w:val="008F125D"/>
    <w:rsid w:val="008F195E"/>
    <w:rsid w:val="008F1FE5"/>
    <w:rsid w:val="008F243F"/>
    <w:rsid w:val="008F261E"/>
    <w:rsid w:val="008F29BB"/>
    <w:rsid w:val="008F2A7A"/>
    <w:rsid w:val="008F35EB"/>
    <w:rsid w:val="008F574C"/>
    <w:rsid w:val="00903816"/>
    <w:rsid w:val="009047AA"/>
    <w:rsid w:val="00912488"/>
    <w:rsid w:val="009131AC"/>
    <w:rsid w:val="0091389C"/>
    <w:rsid w:val="00913B89"/>
    <w:rsid w:val="0091533D"/>
    <w:rsid w:val="00915377"/>
    <w:rsid w:val="0091589F"/>
    <w:rsid w:val="00915F47"/>
    <w:rsid w:val="0091638B"/>
    <w:rsid w:val="00917274"/>
    <w:rsid w:val="00917451"/>
    <w:rsid w:val="00917CD2"/>
    <w:rsid w:val="00920736"/>
    <w:rsid w:val="0092266D"/>
    <w:rsid w:val="00922A75"/>
    <w:rsid w:val="00923E82"/>
    <w:rsid w:val="009244A6"/>
    <w:rsid w:val="00924AE0"/>
    <w:rsid w:val="00924E6C"/>
    <w:rsid w:val="0092554C"/>
    <w:rsid w:val="009312C3"/>
    <w:rsid w:val="009318E1"/>
    <w:rsid w:val="00934A6C"/>
    <w:rsid w:val="00935056"/>
    <w:rsid w:val="0093582B"/>
    <w:rsid w:val="009377C8"/>
    <w:rsid w:val="009416BF"/>
    <w:rsid w:val="00942CF8"/>
    <w:rsid w:val="009442FE"/>
    <w:rsid w:val="00944815"/>
    <w:rsid w:val="009455CD"/>
    <w:rsid w:val="00946800"/>
    <w:rsid w:val="00947D25"/>
    <w:rsid w:val="009508A0"/>
    <w:rsid w:val="00953364"/>
    <w:rsid w:val="009536A1"/>
    <w:rsid w:val="00953A18"/>
    <w:rsid w:val="009540A5"/>
    <w:rsid w:val="00955B7D"/>
    <w:rsid w:val="00956EA2"/>
    <w:rsid w:val="009573D9"/>
    <w:rsid w:val="00957A48"/>
    <w:rsid w:val="009624B7"/>
    <w:rsid w:val="00962EEF"/>
    <w:rsid w:val="00963198"/>
    <w:rsid w:val="00964000"/>
    <w:rsid w:val="00964887"/>
    <w:rsid w:val="00965CBB"/>
    <w:rsid w:val="00967445"/>
    <w:rsid w:val="00972200"/>
    <w:rsid w:val="00973C2F"/>
    <w:rsid w:val="009741E3"/>
    <w:rsid w:val="00974635"/>
    <w:rsid w:val="00974C46"/>
    <w:rsid w:val="009769C8"/>
    <w:rsid w:val="009816D8"/>
    <w:rsid w:val="009837E7"/>
    <w:rsid w:val="00984FB9"/>
    <w:rsid w:val="0098577D"/>
    <w:rsid w:val="00990000"/>
    <w:rsid w:val="00992149"/>
    <w:rsid w:val="00992909"/>
    <w:rsid w:val="00992B6B"/>
    <w:rsid w:val="009937E8"/>
    <w:rsid w:val="009A0C3A"/>
    <w:rsid w:val="009A0EA4"/>
    <w:rsid w:val="009A164A"/>
    <w:rsid w:val="009A47B0"/>
    <w:rsid w:val="009A6FFD"/>
    <w:rsid w:val="009A7AD1"/>
    <w:rsid w:val="009B06F5"/>
    <w:rsid w:val="009B0A4D"/>
    <w:rsid w:val="009B0A80"/>
    <w:rsid w:val="009B26AA"/>
    <w:rsid w:val="009B3A02"/>
    <w:rsid w:val="009B4578"/>
    <w:rsid w:val="009C0518"/>
    <w:rsid w:val="009C3F9D"/>
    <w:rsid w:val="009C3FF1"/>
    <w:rsid w:val="009C445E"/>
    <w:rsid w:val="009C543D"/>
    <w:rsid w:val="009D33C4"/>
    <w:rsid w:val="009D3434"/>
    <w:rsid w:val="009D3A9C"/>
    <w:rsid w:val="009D3D82"/>
    <w:rsid w:val="009D44D1"/>
    <w:rsid w:val="009D5490"/>
    <w:rsid w:val="009D5E5C"/>
    <w:rsid w:val="009D62A3"/>
    <w:rsid w:val="009D636F"/>
    <w:rsid w:val="009D6722"/>
    <w:rsid w:val="009D7784"/>
    <w:rsid w:val="009E041F"/>
    <w:rsid w:val="009E1134"/>
    <w:rsid w:val="009E34E4"/>
    <w:rsid w:val="009E6358"/>
    <w:rsid w:val="009E7A2C"/>
    <w:rsid w:val="009F15F7"/>
    <w:rsid w:val="009F198F"/>
    <w:rsid w:val="009F25DC"/>
    <w:rsid w:val="009F26A9"/>
    <w:rsid w:val="009F2F00"/>
    <w:rsid w:val="009F3C35"/>
    <w:rsid w:val="009F5694"/>
    <w:rsid w:val="009F5C73"/>
    <w:rsid w:val="009F612B"/>
    <w:rsid w:val="009F6284"/>
    <w:rsid w:val="009F6B98"/>
    <w:rsid w:val="00A04D51"/>
    <w:rsid w:val="00A05358"/>
    <w:rsid w:val="00A053FF"/>
    <w:rsid w:val="00A109E8"/>
    <w:rsid w:val="00A11E31"/>
    <w:rsid w:val="00A14A25"/>
    <w:rsid w:val="00A17B41"/>
    <w:rsid w:val="00A20F9A"/>
    <w:rsid w:val="00A22AB5"/>
    <w:rsid w:val="00A24F89"/>
    <w:rsid w:val="00A25A29"/>
    <w:rsid w:val="00A25D2E"/>
    <w:rsid w:val="00A2709A"/>
    <w:rsid w:val="00A32B8E"/>
    <w:rsid w:val="00A33B1E"/>
    <w:rsid w:val="00A35CC4"/>
    <w:rsid w:val="00A362A2"/>
    <w:rsid w:val="00A37BF1"/>
    <w:rsid w:val="00A404AB"/>
    <w:rsid w:val="00A43F37"/>
    <w:rsid w:val="00A4626F"/>
    <w:rsid w:val="00A4686B"/>
    <w:rsid w:val="00A468E8"/>
    <w:rsid w:val="00A46B84"/>
    <w:rsid w:val="00A470C2"/>
    <w:rsid w:val="00A472FA"/>
    <w:rsid w:val="00A518F6"/>
    <w:rsid w:val="00A5517B"/>
    <w:rsid w:val="00A64350"/>
    <w:rsid w:val="00A6687E"/>
    <w:rsid w:val="00A671DB"/>
    <w:rsid w:val="00A70734"/>
    <w:rsid w:val="00A70C30"/>
    <w:rsid w:val="00A7283A"/>
    <w:rsid w:val="00A735EF"/>
    <w:rsid w:val="00A738E4"/>
    <w:rsid w:val="00A753CC"/>
    <w:rsid w:val="00A7706D"/>
    <w:rsid w:val="00A775D8"/>
    <w:rsid w:val="00A776CA"/>
    <w:rsid w:val="00A83349"/>
    <w:rsid w:val="00A8389F"/>
    <w:rsid w:val="00A8557E"/>
    <w:rsid w:val="00A85852"/>
    <w:rsid w:val="00A85C88"/>
    <w:rsid w:val="00A861DA"/>
    <w:rsid w:val="00A86F1D"/>
    <w:rsid w:val="00A9353B"/>
    <w:rsid w:val="00A94AA3"/>
    <w:rsid w:val="00A97374"/>
    <w:rsid w:val="00A97C43"/>
    <w:rsid w:val="00AA142E"/>
    <w:rsid w:val="00AA2DC3"/>
    <w:rsid w:val="00AA3F8E"/>
    <w:rsid w:val="00AA42ED"/>
    <w:rsid w:val="00AA5EA4"/>
    <w:rsid w:val="00AB1BBD"/>
    <w:rsid w:val="00AB222E"/>
    <w:rsid w:val="00AB2675"/>
    <w:rsid w:val="00AB2B09"/>
    <w:rsid w:val="00AB3335"/>
    <w:rsid w:val="00AB5666"/>
    <w:rsid w:val="00AB59FF"/>
    <w:rsid w:val="00AB6FFA"/>
    <w:rsid w:val="00AC00D7"/>
    <w:rsid w:val="00AC028B"/>
    <w:rsid w:val="00AC1B1B"/>
    <w:rsid w:val="00AC3BF0"/>
    <w:rsid w:val="00AC50CF"/>
    <w:rsid w:val="00AC75F2"/>
    <w:rsid w:val="00AC7BAA"/>
    <w:rsid w:val="00AE0CD8"/>
    <w:rsid w:val="00AE1CCF"/>
    <w:rsid w:val="00AE3087"/>
    <w:rsid w:val="00AE4185"/>
    <w:rsid w:val="00AE7F06"/>
    <w:rsid w:val="00AF0AEE"/>
    <w:rsid w:val="00AF22F4"/>
    <w:rsid w:val="00AF37AE"/>
    <w:rsid w:val="00AF4067"/>
    <w:rsid w:val="00B00687"/>
    <w:rsid w:val="00B00A42"/>
    <w:rsid w:val="00B03DFB"/>
    <w:rsid w:val="00B05849"/>
    <w:rsid w:val="00B10E2D"/>
    <w:rsid w:val="00B12464"/>
    <w:rsid w:val="00B1774A"/>
    <w:rsid w:val="00B221D9"/>
    <w:rsid w:val="00B226E6"/>
    <w:rsid w:val="00B239AE"/>
    <w:rsid w:val="00B23CDC"/>
    <w:rsid w:val="00B23E37"/>
    <w:rsid w:val="00B24AD0"/>
    <w:rsid w:val="00B24C4C"/>
    <w:rsid w:val="00B25015"/>
    <w:rsid w:val="00B260A1"/>
    <w:rsid w:val="00B26FAE"/>
    <w:rsid w:val="00B3157B"/>
    <w:rsid w:val="00B31E20"/>
    <w:rsid w:val="00B32571"/>
    <w:rsid w:val="00B32CEA"/>
    <w:rsid w:val="00B334EF"/>
    <w:rsid w:val="00B33584"/>
    <w:rsid w:val="00B359FF"/>
    <w:rsid w:val="00B35DA2"/>
    <w:rsid w:val="00B3654E"/>
    <w:rsid w:val="00B36B03"/>
    <w:rsid w:val="00B379ED"/>
    <w:rsid w:val="00B40C02"/>
    <w:rsid w:val="00B41F13"/>
    <w:rsid w:val="00B42988"/>
    <w:rsid w:val="00B47328"/>
    <w:rsid w:val="00B473F2"/>
    <w:rsid w:val="00B505A0"/>
    <w:rsid w:val="00B54615"/>
    <w:rsid w:val="00B56B0F"/>
    <w:rsid w:val="00B63B58"/>
    <w:rsid w:val="00B641DC"/>
    <w:rsid w:val="00B6460C"/>
    <w:rsid w:val="00B652C9"/>
    <w:rsid w:val="00B675F7"/>
    <w:rsid w:val="00B70D14"/>
    <w:rsid w:val="00B726D3"/>
    <w:rsid w:val="00B737CB"/>
    <w:rsid w:val="00B73CF4"/>
    <w:rsid w:val="00B73FE4"/>
    <w:rsid w:val="00B75C75"/>
    <w:rsid w:val="00B777DC"/>
    <w:rsid w:val="00B81AF6"/>
    <w:rsid w:val="00B824CE"/>
    <w:rsid w:val="00B82A24"/>
    <w:rsid w:val="00B83586"/>
    <w:rsid w:val="00B837D1"/>
    <w:rsid w:val="00B83A40"/>
    <w:rsid w:val="00B84C3A"/>
    <w:rsid w:val="00B86A86"/>
    <w:rsid w:val="00B86EF0"/>
    <w:rsid w:val="00B939EE"/>
    <w:rsid w:val="00B95659"/>
    <w:rsid w:val="00B97066"/>
    <w:rsid w:val="00BA1062"/>
    <w:rsid w:val="00BA17D4"/>
    <w:rsid w:val="00BA1C1D"/>
    <w:rsid w:val="00BA3391"/>
    <w:rsid w:val="00BA4920"/>
    <w:rsid w:val="00BA49D5"/>
    <w:rsid w:val="00BA4E45"/>
    <w:rsid w:val="00BA5076"/>
    <w:rsid w:val="00BA719F"/>
    <w:rsid w:val="00BB0D1D"/>
    <w:rsid w:val="00BB1573"/>
    <w:rsid w:val="00BB17DC"/>
    <w:rsid w:val="00BB1BDF"/>
    <w:rsid w:val="00BB5756"/>
    <w:rsid w:val="00BB674F"/>
    <w:rsid w:val="00BB6897"/>
    <w:rsid w:val="00BC0DCF"/>
    <w:rsid w:val="00BC14BD"/>
    <w:rsid w:val="00BC2EC5"/>
    <w:rsid w:val="00BC3356"/>
    <w:rsid w:val="00BC422B"/>
    <w:rsid w:val="00BC5312"/>
    <w:rsid w:val="00BC557D"/>
    <w:rsid w:val="00BC5721"/>
    <w:rsid w:val="00BD094A"/>
    <w:rsid w:val="00BD21DB"/>
    <w:rsid w:val="00BD3A97"/>
    <w:rsid w:val="00BD40C4"/>
    <w:rsid w:val="00BD4ABB"/>
    <w:rsid w:val="00BD4FF1"/>
    <w:rsid w:val="00BD6252"/>
    <w:rsid w:val="00BD6498"/>
    <w:rsid w:val="00BD78BB"/>
    <w:rsid w:val="00BE0E34"/>
    <w:rsid w:val="00BE19BD"/>
    <w:rsid w:val="00BE2B05"/>
    <w:rsid w:val="00BE4727"/>
    <w:rsid w:val="00BE72A5"/>
    <w:rsid w:val="00BE74FC"/>
    <w:rsid w:val="00BF0EE3"/>
    <w:rsid w:val="00BF16C6"/>
    <w:rsid w:val="00BF18D2"/>
    <w:rsid w:val="00BF3DAD"/>
    <w:rsid w:val="00BF4C62"/>
    <w:rsid w:val="00BF4E2C"/>
    <w:rsid w:val="00BF50A4"/>
    <w:rsid w:val="00BF53B1"/>
    <w:rsid w:val="00BF6059"/>
    <w:rsid w:val="00BF64EB"/>
    <w:rsid w:val="00BF752D"/>
    <w:rsid w:val="00C0056E"/>
    <w:rsid w:val="00C047B8"/>
    <w:rsid w:val="00C04FE0"/>
    <w:rsid w:val="00C06174"/>
    <w:rsid w:val="00C07C77"/>
    <w:rsid w:val="00C120F4"/>
    <w:rsid w:val="00C121DC"/>
    <w:rsid w:val="00C1244B"/>
    <w:rsid w:val="00C14127"/>
    <w:rsid w:val="00C14221"/>
    <w:rsid w:val="00C14265"/>
    <w:rsid w:val="00C14850"/>
    <w:rsid w:val="00C154AC"/>
    <w:rsid w:val="00C1563B"/>
    <w:rsid w:val="00C21948"/>
    <w:rsid w:val="00C22157"/>
    <w:rsid w:val="00C2263A"/>
    <w:rsid w:val="00C22CC9"/>
    <w:rsid w:val="00C22DAA"/>
    <w:rsid w:val="00C23151"/>
    <w:rsid w:val="00C23AC6"/>
    <w:rsid w:val="00C26E12"/>
    <w:rsid w:val="00C27247"/>
    <w:rsid w:val="00C272A2"/>
    <w:rsid w:val="00C2797C"/>
    <w:rsid w:val="00C32F36"/>
    <w:rsid w:val="00C346B4"/>
    <w:rsid w:val="00C34792"/>
    <w:rsid w:val="00C36D11"/>
    <w:rsid w:val="00C37C6A"/>
    <w:rsid w:val="00C37C79"/>
    <w:rsid w:val="00C37D9F"/>
    <w:rsid w:val="00C40C4D"/>
    <w:rsid w:val="00C42341"/>
    <w:rsid w:val="00C432DE"/>
    <w:rsid w:val="00C436F1"/>
    <w:rsid w:val="00C441BF"/>
    <w:rsid w:val="00C44380"/>
    <w:rsid w:val="00C450C8"/>
    <w:rsid w:val="00C45D81"/>
    <w:rsid w:val="00C474D1"/>
    <w:rsid w:val="00C51630"/>
    <w:rsid w:val="00C523CC"/>
    <w:rsid w:val="00C53B2A"/>
    <w:rsid w:val="00C54500"/>
    <w:rsid w:val="00C54DF9"/>
    <w:rsid w:val="00C558DB"/>
    <w:rsid w:val="00C561F4"/>
    <w:rsid w:val="00C56416"/>
    <w:rsid w:val="00C56517"/>
    <w:rsid w:val="00C57239"/>
    <w:rsid w:val="00C57AAD"/>
    <w:rsid w:val="00C6013A"/>
    <w:rsid w:val="00C60BA0"/>
    <w:rsid w:val="00C61A73"/>
    <w:rsid w:val="00C6257B"/>
    <w:rsid w:val="00C6628C"/>
    <w:rsid w:val="00C66392"/>
    <w:rsid w:val="00C663A7"/>
    <w:rsid w:val="00C66B29"/>
    <w:rsid w:val="00C67F8D"/>
    <w:rsid w:val="00C70B7E"/>
    <w:rsid w:val="00C710A0"/>
    <w:rsid w:val="00C72127"/>
    <w:rsid w:val="00C72CCE"/>
    <w:rsid w:val="00C73BED"/>
    <w:rsid w:val="00C75755"/>
    <w:rsid w:val="00C7750A"/>
    <w:rsid w:val="00C81A34"/>
    <w:rsid w:val="00C81E7D"/>
    <w:rsid w:val="00C8332F"/>
    <w:rsid w:val="00C83627"/>
    <w:rsid w:val="00C85343"/>
    <w:rsid w:val="00C907CE"/>
    <w:rsid w:val="00C92279"/>
    <w:rsid w:val="00C92F1F"/>
    <w:rsid w:val="00C964BE"/>
    <w:rsid w:val="00C96875"/>
    <w:rsid w:val="00CA0642"/>
    <w:rsid w:val="00CA11F3"/>
    <w:rsid w:val="00CA136E"/>
    <w:rsid w:val="00CA14DF"/>
    <w:rsid w:val="00CA170A"/>
    <w:rsid w:val="00CA25E5"/>
    <w:rsid w:val="00CA382E"/>
    <w:rsid w:val="00CB0A0F"/>
    <w:rsid w:val="00CB1158"/>
    <w:rsid w:val="00CB137E"/>
    <w:rsid w:val="00CB1EE0"/>
    <w:rsid w:val="00CB47C1"/>
    <w:rsid w:val="00CB5E53"/>
    <w:rsid w:val="00CB651C"/>
    <w:rsid w:val="00CB67AF"/>
    <w:rsid w:val="00CB7801"/>
    <w:rsid w:val="00CC0CA9"/>
    <w:rsid w:val="00CC184C"/>
    <w:rsid w:val="00CC18BB"/>
    <w:rsid w:val="00CC1D91"/>
    <w:rsid w:val="00CC3270"/>
    <w:rsid w:val="00CC37E7"/>
    <w:rsid w:val="00CC42CF"/>
    <w:rsid w:val="00CC5351"/>
    <w:rsid w:val="00CC61DA"/>
    <w:rsid w:val="00CC77E0"/>
    <w:rsid w:val="00CD3BEC"/>
    <w:rsid w:val="00CD4DD0"/>
    <w:rsid w:val="00CD5644"/>
    <w:rsid w:val="00CE0E83"/>
    <w:rsid w:val="00CE4C4D"/>
    <w:rsid w:val="00CE5CCC"/>
    <w:rsid w:val="00CE5EB4"/>
    <w:rsid w:val="00CF2EBA"/>
    <w:rsid w:val="00CF4BB6"/>
    <w:rsid w:val="00CF5445"/>
    <w:rsid w:val="00D01325"/>
    <w:rsid w:val="00D01363"/>
    <w:rsid w:val="00D02E32"/>
    <w:rsid w:val="00D05EAB"/>
    <w:rsid w:val="00D07194"/>
    <w:rsid w:val="00D07C66"/>
    <w:rsid w:val="00D12A73"/>
    <w:rsid w:val="00D12B41"/>
    <w:rsid w:val="00D13DF9"/>
    <w:rsid w:val="00D160AF"/>
    <w:rsid w:val="00D1617E"/>
    <w:rsid w:val="00D169D4"/>
    <w:rsid w:val="00D16BB2"/>
    <w:rsid w:val="00D16F42"/>
    <w:rsid w:val="00D21D5C"/>
    <w:rsid w:val="00D23992"/>
    <w:rsid w:val="00D25CCB"/>
    <w:rsid w:val="00D26EA0"/>
    <w:rsid w:val="00D3094F"/>
    <w:rsid w:val="00D31DDD"/>
    <w:rsid w:val="00D330D6"/>
    <w:rsid w:val="00D34532"/>
    <w:rsid w:val="00D346B8"/>
    <w:rsid w:val="00D34B52"/>
    <w:rsid w:val="00D35D62"/>
    <w:rsid w:val="00D36267"/>
    <w:rsid w:val="00D37642"/>
    <w:rsid w:val="00D37856"/>
    <w:rsid w:val="00D4043C"/>
    <w:rsid w:val="00D4065E"/>
    <w:rsid w:val="00D407FB"/>
    <w:rsid w:val="00D4110D"/>
    <w:rsid w:val="00D42CF7"/>
    <w:rsid w:val="00D434B4"/>
    <w:rsid w:val="00D43B80"/>
    <w:rsid w:val="00D508F6"/>
    <w:rsid w:val="00D51490"/>
    <w:rsid w:val="00D52761"/>
    <w:rsid w:val="00D53E0D"/>
    <w:rsid w:val="00D5505E"/>
    <w:rsid w:val="00D55F55"/>
    <w:rsid w:val="00D57012"/>
    <w:rsid w:val="00D601A6"/>
    <w:rsid w:val="00D61038"/>
    <w:rsid w:val="00D619D0"/>
    <w:rsid w:val="00D62C0D"/>
    <w:rsid w:val="00D64040"/>
    <w:rsid w:val="00D644FE"/>
    <w:rsid w:val="00D6540D"/>
    <w:rsid w:val="00D665F2"/>
    <w:rsid w:val="00D67595"/>
    <w:rsid w:val="00D72475"/>
    <w:rsid w:val="00D72879"/>
    <w:rsid w:val="00D72FB3"/>
    <w:rsid w:val="00D74CB9"/>
    <w:rsid w:val="00D766F7"/>
    <w:rsid w:val="00D76A52"/>
    <w:rsid w:val="00D77DC9"/>
    <w:rsid w:val="00D80610"/>
    <w:rsid w:val="00D80991"/>
    <w:rsid w:val="00D80DD9"/>
    <w:rsid w:val="00D8139A"/>
    <w:rsid w:val="00D81C32"/>
    <w:rsid w:val="00D828F3"/>
    <w:rsid w:val="00D873B3"/>
    <w:rsid w:val="00D946A2"/>
    <w:rsid w:val="00D948F9"/>
    <w:rsid w:val="00D96ABF"/>
    <w:rsid w:val="00D96B5C"/>
    <w:rsid w:val="00DA1910"/>
    <w:rsid w:val="00DA1EC5"/>
    <w:rsid w:val="00DA1EED"/>
    <w:rsid w:val="00DA203E"/>
    <w:rsid w:val="00DA4CB7"/>
    <w:rsid w:val="00DA682C"/>
    <w:rsid w:val="00DA70D4"/>
    <w:rsid w:val="00DB4441"/>
    <w:rsid w:val="00DB5581"/>
    <w:rsid w:val="00DB59E3"/>
    <w:rsid w:val="00DB7C38"/>
    <w:rsid w:val="00DB7C78"/>
    <w:rsid w:val="00DC01BA"/>
    <w:rsid w:val="00DC0C0F"/>
    <w:rsid w:val="00DC2B04"/>
    <w:rsid w:val="00DC3982"/>
    <w:rsid w:val="00DC3DAB"/>
    <w:rsid w:val="00DC5C61"/>
    <w:rsid w:val="00DC70B1"/>
    <w:rsid w:val="00DC7688"/>
    <w:rsid w:val="00DC7C21"/>
    <w:rsid w:val="00DD0863"/>
    <w:rsid w:val="00DD09CD"/>
    <w:rsid w:val="00DD1223"/>
    <w:rsid w:val="00DD25B2"/>
    <w:rsid w:val="00DD27FF"/>
    <w:rsid w:val="00DD28BF"/>
    <w:rsid w:val="00DD30B7"/>
    <w:rsid w:val="00DD3DC7"/>
    <w:rsid w:val="00DD3E12"/>
    <w:rsid w:val="00DD503E"/>
    <w:rsid w:val="00DD52C4"/>
    <w:rsid w:val="00DD56B5"/>
    <w:rsid w:val="00DD7CBD"/>
    <w:rsid w:val="00DD7ED0"/>
    <w:rsid w:val="00DE126D"/>
    <w:rsid w:val="00DE2632"/>
    <w:rsid w:val="00DE3A5E"/>
    <w:rsid w:val="00DE3F93"/>
    <w:rsid w:val="00DE5299"/>
    <w:rsid w:val="00DE5E93"/>
    <w:rsid w:val="00DE61EE"/>
    <w:rsid w:val="00DE7059"/>
    <w:rsid w:val="00DF06C8"/>
    <w:rsid w:val="00DF0B45"/>
    <w:rsid w:val="00DF17BB"/>
    <w:rsid w:val="00DF27E2"/>
    <w:rsid w:val="00DF2901"/>
    <w:rsid w:val="00DF29BD"/>
    <w:rsid w:val="00E00F7A"/>
    <w:rsid w:val="00E026EA"/>
    <w:rsid w:val="00E032BB"/>
    <w:rsid w:val="00E03971"/>
    <w:rsid w:val="00E03A54"/>
    <w:rsid w:val="00E04938"/>
    <w:rsid w:val="00E04C6A"/>
    <w:rsid w:val="00E04C9E"/>
    <w:rsid w:val="00E06D4F"/>
    <w:rsid w:val="00E07E66"/>
    <w:rsid w:val="00E11325"/>
    <w:rsid w:val="00E14A58"/>
    <w:rsid w:val="00E15F86"/>
    <w:rsid w:val="00E1639E"/>
    <w:rsid w:val="00E203CE"/>
    <w:rsid w:val="00E21732"/>
    <w:rsid w:val="00E21AA8"/>
    <w:rsid w:val="00E22B0A"/>
    <w:rsid w:val="00E24239"/>
    <w:rsid w:val="00E243E5"/>
    <w:rsid w:val="00E24C58"/>
    <w:rsid w:val="00E25333"/>
    <w:rsid w:val="00E263CC"/>
    <w:rsid w:val="00E27159"/>
    <w:rsid w:val="00E273BE"/>
    <w:rsid w:val="00E3021B"/>
    <w:rsid w:val="00E30688"/>
    <w:rsid w:val="00E30B8B"/>
    <w:rsid w:val="00E30F51"/>
    <w:rsid w:val="00E3157B"/>
    <w:rsid w:val="00E33323"/>
    <w:rsid w:val="00E34461"/>
    <w:rsid w:val="00E3475D"/>
    <w:rsid w:val="00E34874"/>
    <w:rsid w:val="00E34978"/>
    <w:rsid w:val="00E36471"/>
    <w:rsid w:val="00E37138"/>
    <w:rsid w:val="00E4045D"/>
    <w:rsid w:val="00E410EC"/>
    <w:rsid w:val="00E43DF1"/>
    <w:rsid w:val="00E44A38"/>
    <w:rsid w:val="00E45192"/>
    <w:rsid w:val="00E4595E"/>
    <w:rsid w:val="00E45A0D"/>
    <w:rsid w:val="00E45DEE"/>
    <w:rsid w:val="00E463BB"/>
    <w:rsid w:val="00E467C9"/>
    <w:rsid w:val="00E46EC0"/>
    <w:rsid w:val="00E50E6A"/>
    <w:rsid w:val="00E50F97"/>
    <w:rsid w:val="00E51170"/>
    <w:rsid w:val="00E519A0"/>
    <w:rsid w:val="00E52A69"/>
    <w:rsid w:val="00E53DAF"/>
    <w:rsid w:val="00E56165"/>
    <w:rsid w:val="00E602CA"/>
    <w:rsid w:val="00E61440"/>
    <w:rsid w:val="00E62596"/>
    <w:rsid w:val="00E62D27"/>
    <w:rsid w:val="00E63360"/>
    <w:rsid w:val="00E63564"/>
    <w:rsid w:val="00E63888"/>
    <w:rsid w:val="00E64086"/>
    <w:rsid w:val="00E64A94"/>
    <w:rsid w:val="00E70E17"/>
    <w:rsid w:val="00E70ED5"/>
    <w:rsid w:val="00E7431E"/>
    <w:rsid w:val="00E76086"/>
    <w:rsid w:val="00E76E73"/>
    <w:rsid w:val="00E815A1"/>
    <w:rsid w:val="00E82B55"/>
    <w:rsid w:val="00E85583"/>
    <w:rsid w:val="00E86F46"/>
    <w:rsid w:val="00E86F5B"/>
    <w:rsid w:val="00E87A0E"/>
    <w:rsid w:val="00E90788"/>
    <w:rsid w:val="00E910AF"/>
    <w:rsid w:val="00E917D8"/>
    <w:rsid w:val="00E91EE9"/>
    <w:rsid w:val="00E92D87"/>
    <w:rsid w:val="00E92F8E"/>
    <w:rsid w:val="00E93754"/>
    <w:rsid w:val="00E9393B"/>
    <w:rsid w:val="00E969AA"/>
    <w:rsid w:val="00E96CCB"/>
    <w:rsid w:val="00EA2DE0"/>
    <w:rsid w:val="00EA4795"/>
    <w:rsid w:val="00EA4A1B"/>
    <w:rsid w:val="00EA4F86"/>
    <w:rsid w:val="00EA6E36"/>
    <w:rsid w:val="00EA7865"/>
    <w:rsid w:val="00EB0A7C"/>
    <w:rsid w:val="00EB0D23"/>
    <w:rsid w:val="00EB0E10"/>
    <w:rsid w:val="00EB1295"/>
    <w:rsid w:val="00EB2004"/>
    <w:rsid w:val="00EB3ADC"/>
    <w:rsid w:val="00EB4E78"/>
    <w:rsid w:val="00EC1B6C"/>
    <w:rsid w:val="00EC4DF0"/>
    <w:rsid w:val="00EC70E5"/>
    <w:rsid w:val="00EC766C"/>
    <w:rsid w:val="00ED0AE8"/>
    <w:rsid w:val="00ED195B"/>
    <w:rsid w:val="00ED3224"/>
    <w:rsid w:val="00ED5D56"/>
    <w:rsid w:val="00ED7FC2"/>
    <w:rsid w:val="00EE0037"/>
    <w:rsid w:val="00EE23C5"/>
    <w:rsid w:val="00EE25C9"/>
    <w:rsid w:val="00EE3076"/>
    <w:rsid w:val="00EE41B1"/>
    <w:rsid w:val="00EE42C4"/>
    <w:rsid w:val="00EE55B5"/>
    <w:rsid w:val="00EE783C"/>
    <w:rsid w:val="00EF0278"/>
    <w:rsid w:val="00EF0782"/>
    <w:rsid w:val="00EF0C10"/>
    <w:rsid w:val="00EF31CB"/>
    <w:rsid w:val="00EF4D98"/>
    <w:rsid w:val="00EF50E1"/>
    <w:rsid w:val="00EF548B"/>
    <w:rsid w:val="00EF5552"/>
    <w:rsid w:val="00EF56B0"/>
    <w:rsid w:val="00F013A4"/>
    <w:rsid w:val="00F0355C"/>
    <w:rsid w:val="00F04A8B"/>
    <w:rsid w:val="00F05479"/>
    <w:rsid w:val="00F1070E"/>
    <w:rsid w:val="00F148BD"/>
    <w:rsid w:val="00F17295"/>
    <w:rsid w:val="00F17B00"/>
    <w:rsid w:val="00F21B65"/>
    <w:rsid w:val="00F229D3"/>
    <w:rsid w:val="00F25718"/>
    <w:rsid w:val="00F2661C"/>
    <w:rsid w:val="00F26E86"/>
    <w:rsid w:val="00F27E75"/>
    <w:rsid w:val="00F300C7"/>
    <w:rsid w:val="00F30826"/>
    <w:rsid w:val="00F31B98"/>
    <w:rsid w:val="00F3226B"/>
    <w:rsid w:val="00F33548"/>
    <w:rsid w:val="00F33FAC"/>
    <w:rsid w:val="00F35038"/>
    <w:rsid w:val="00F42ED8"/>
    <w:rsid w:val="00F432FD"/>
    <w:rsid w:val="00F43590"/>
    <w:rsid w:val="00F43CD5"/>
    <w:rsid w:val="00F44CC5"/>
    <w:rsid w:val="00F458FB"/>
    <w:rsid w:val="00F45B91"/>
    <w:rsid w:val="00F47312"/>
    <w:rsid w:val="00F509E5"/>
    <w:rsid w:val="00F54946"/>
    <w:rsid w:val="00F555A4"/>
    <w:rsid w:val="00F55E4A"/>
    <w:rsid w:val="00F56518"/>
    <w:rsid w:val="00F56C33"/>
    <w:rsid w:val="00F571B7"/>
    <w:rsid w:val="00F60568"/>
    <w:rsid w:val="00F60ADC"/>
    <w:rsid w:val="00F61463"/>
    <w:rsid w:val="00F618CA"/>
    <w:rsid w:val="00F65E0D"/>
    <w:rsid w:val="00F704D7"/>
    <w:rsid w:val="00F7195E"/>
    <w:rsid w:val="00F72C84"/>
    <w:rsid w:val="00F740C6"/>
    <w:rsid w:val="00F742F6"/>
    <w:rsid w:val="00F74CAF"/>
    <w:rsid w:val="00F74ECF"/>
    <w:rsid w:val="00F74F85"/>
    <w:rsid w:val="00F767CD"/>
    <w:rsid w:val="00F813F8"/>
    <w:rsid w:val="00F8173B"/>
    <w:rsid w:val="00F81768"/>
    <w:rsid w:val="00F81E5B"/>
    <w:rsid w:val="00F839B5"/>
    <w:rsid w:val="00F841B4"/>
    <w:rsid w:val="00F85237"/>
    <w:rsid w:val="00F902FB"/>
    <w:rsid w:val="00F9098A"/>
    <w:rsid w:val="00F941A9"/>
    <w:rsid w:val="00F95D81"/>
    <w:rsid w:val="00F967B7"/>
    <w:rsid w:val="00FA181D"/>
    <w:rsid w:val="00FA18CA"/>
    <w:rsid w:val="00FA1F1B"/>
    <w:rsid w:val="00FA4302"/>
    <w:rsid w:val="00FA64C9"/>
    <w:rsid w:val="00FB1775"/>
    <w:rsid w:val="00FB17D8"/>
    <w:rsid w:val="00FB1BAC"/>
    <w:rsid w:val="00FB2CC1"/>
    <w:rsid w:val="00FB3432"/>
    <w:rsid w:val="00FB4B29"/>
    <w:rsid w:val="00FB798C"/>
    <w:rsid w:val="00FC046E"/>
    <w:rsid w:val="00FC1F32"/>
    <w:rsid w:val="00FC2344"/>
    <w:rsid w:val="00FC42AC"/>
    <w:rsid w:val="00FC6BEA"/>
    <w:rsid w:val="00FC73EC"/>
    <w:rsid w:val="00FD0B25"/>
    <w:rsid w:val="00FD2512"/>
    <w:rsid w:val="00FD4F65"/>
    <w:rsid w:val="00FD58CB"/>
    <w:rsid w:val="00FD64A1"/>
    <w:rsid w:val="00FD6E71"/>
    <w:rsid w:val="00FE0A82"/>
    <w:rsid w:val="00FE0DFC"/>
    <w:rsid w:val="00FE240A"/>
    <w:rsid w:val="00FE2A2D"/>
    <w:rsid w:val="00FE3C97"/>
    <w:rsid w:val="00FE4657"/>
    <w:rsid w:val="00FE67BE"/>
    <w:rsid w:val="00FE76E1"/>
    <w:rsid w:val="00FF1B5A"/>
    <w:rsid w:val="00FF539A"/>
    <w:rsid w:val="00FF6922"/>
    <w:rsid w:val="00FF69E2"/>
    <w:rsid w:val="00FF6D98"/>
    <w:rsid w:val="00FF6DD2"/>
    <w:rsid w:val="00FF6F92"/>
  </w:rsids>
  <m:mathPr>
    <m:mathFont m:val="Cambria Math"/>
    <m:brkBin m:val="before"/>
    <m:brkBinSub m:val="--"/>
    <m:smallFrac m:val="off"/>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30722">
      <o:colormenu v:ext="edit" strokecolor="none [3213]"/>
    </o:shapedefaults>
    <o:shapelayout v:ext="edit">
      <o:idmap v:ext="edit" data="2"/>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0"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67595"/>
  </w:style>
  <w:style w:type="paragraph" w:styleId="Heading1">
    <w:name w:val="heading 1"/>
    <w:basedOn w:val="Normal"/>
    <w:next w:val="Normal"/>
    <w:link w:val="Heading1Char"/>
    <w:uiPriority w:val="9"/>
    <w:qFormat/>
    <w:rsid w:val="007D4AD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next w:val="Normal"/>
    <w:link w:val="Heading3Char"/>
    <w:qFormat/>
    <w:rsid w:val="002134AF"/>
    <w:pPr>
      <w:keepNext/>
      <w:spacing w:after="0" w:line="240" w:lineRule="auto"/>
      <w:outlineLvl w:val="2"/>
    </w:pPr>
    <w:rPr>
      <w:rFonts w:ascii="Bookman Old Style" w:eastAsia="Times New Roman" w:hAnsi="Bookman Old Style" w:cs="Times New Roman"/>
      <w:b/>
      <w:bCs/>
      <w:i/>
      <w:iCs/>
      <w:color w:val="000000"/>
      <w:sz w:val="32"/>
      <w:szCs w:val="24"/>
    </w:rPr>
  </w:style>
  <w:style w:type="paragraph" w:styleId="Heading4">
    <w:name w:val="heading 4"/>
    <w:basedOn w:val="Normal"/>
    <w:next w:val="Normal"/>
    <w:link w:val="Heading4Char"/>
    <w:qFormat/>
    <w:rsid w:val="00732BB1"/>
    <w:pPr>
      <w:keepNext/>
      <w:spacing w:before="240" w:after="60" w:line="240" w:lineRule="auto"/>
      <w:outlineLvl w:val="3"/>
    </w:pPr>
    <w:rPr>
      <w:rFonts w:ascii="Times New Roman" w:eastAsia="Times New Roman" w:hAnsi="Times New Roman" w:cs="Times New Roman"/>
      <w:b/>
      <w:bCs/>
      <w:sz w:val="28"/>
      <w:szCs w:val="28"/>
    </w:rPr>
  </w:style>
  <w:style w:type="paragraph" w:styleId="Heading5">
    <w:name w:val="heading 5"/>
    <w:basedOn w:val="Normal"/>
    <w:next w:val="Normal"/>
    <w:link w:val="Heading5Char"/>
    <w:uiPriority w:val="9"/>
    <w:semiHidden/>
    <w:unhideWhenUsed/>
    <w:qFormat/>
    <w:rsid w:val="00732BB1"/>
    <w:pPr>
      <w:spacing w:before="240" w:after="60" w:line="240" w:lineRule="auto"/>
      <w:outlineLvl w:val="4"/>
    </w:pPr>
    <w:rPr>
      <w:rFonts w:ascii="Calibri" w:eastAsia="Times New Roman" w:hAnsi="Calibri" w:cs="Times New Roman"/>
      <w:b/>
      <w:bCs/>
      <w:i/>
      <w:iCs/>
      <w:sz w:val="26"/>
      <w:szCs w:val="26"/>
    </w:rPr>
  </w:style>
  <w:style w:type="paragraph" w:styleId="Heading7">
    <w:name w:val="heading 7"/>
    <w:basedOn w:val="Normal"/>
    <w:next w:val="Normal"/>
    <w:link w:val="Heading7Char"/>
    <w:uiPriority w:val="9"/>
    <w:semiHidden/>
    <w:unhideWhenUsed/>
    <w:qFormat/>
    <w:rsid w:val="00732BB1"/>
    <w:pPr>
      <w:spacing w:before="240" w:after="60" w:line="240" w:lineRule="auto"/>
      <w:outlineLvl w:val="6"/>
    </w:pPr>
    <w:rPr>
      <w:rFonts w:ascii="Calibri" w:eastAsia="Times New Roman" w:hAnsi="Calibri"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431D67"/>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431D67"/>
    <w:rPr>
      <w:rFonts w:ascii="Times New Roman" w:eastAsia="Times New Roman" w:hAnsi="Times New Roman" w:cs="Times New Roman"/>
      <w:sz w:val="24"/>
      <w:szCs w:val="24"/>
    </w:rPr>
  </w:style>
  <w:style w:type="character" w:styleId="PlaceholderText">
    <w:name w:val="Placeholder Text"/>
    <w:basedOn w:val="DefaultParagraphFont"/>
    <w:uiPriority w:val="99"/>
    <w:semiHidden/>
    <w:rsid w:val="009D62A3"/>
    <w:rPr>
      <w:color w:val="808080"/>
    </w:rPr>
  </w:style>
  <w:style w:type="paragraph" w:styleId="BalloonText">
    <w:name w:val="Balloon Text"/>
    <w:basedOn w:val="Normal"/>
    <w:link w:val="BalloonTextChar"/>
    <w:uiPriority w:val="99"/>
    <w:semiHidden/>
    <w:unhideWhenUsed/>
    <w:rsid w:val="009D62A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D62A3"/>
    <w:rPr>
      <w:rFonts w:ascii="Tahoma" w:hAnsi="Tahoma" w:cs="Tahoma"/>
      <w:sz w:val="16"/>
      <w:szCs w:val="16"/>
    </w:rPr>
  </w:style>
  <w:style w:type="paragraph" w:styleId="Header">
    <w:name w:val="header"/>
    <w:basedOn w:val="Normal"/>
    <w:link w:val="HeaderChar"/>
    <w:uiPriority w:val="99"/>
    <w:unhideWhenUsed/>
    <w:rsid w:val="00647B45"/>
    <w:pPr>
      <w:tabs>
        <w:tab w:val="center" w:pos="4680"/>
        <w:tab w:val="right" w:pos="9360"/>
      </w:tabs>
      <w:spacing w:after="0" w:line="240" w:lineRule="auto"/>
    </w:pPr>
  </w:style>
  <w:style w:type="character" w:customStyle="1" w:styleId="HeaderChar">
    <w:name w:val="Header Char"/>
    <w:basedOn w:val="DefaultParagraphFont"/>
    <w:link w:val="Header"/>
    <w:uiPriority w:val="99"/>
    <w:rsid w:val="00647B45"/>
  </w:style>
  <w:style w:type="paragraph" w:styleId="BodyTextIndent2">
    <w:name w:val="Body Text Indent 2"/>
    <w:basedOn w:val="Normal"/>
    <w:link w:val="BodyTextIndent2Char"/>
    <w:rsid w:val="00267955"/>
    <w:pPr>
      <w:spacing w:after="0" w:line="408" w:lineRule="auto"/>
      <w:ind w:left="720" w:hanging="720"/>
    </w:pPr>
    <w:rPr>
      <w:rFonts w:ascii="Palatino Linotype" w:eastAsia="Times New Roman" w:hAnsi="Palatino Linotype" w:cs="Times New Roman"/>
      <w:sz w:val="27"/>
      <w:szCs w:val="24"/>
    </w:rPr>
  </w:style>
  <w:style w:type="character" w:customStyle="1" w:styleId="BodyTextIndent2Char">
    <w:name w:val="Body Text Indent 2 Char"/>
    <w:basedOn w:val="DefaultParagraphFont"/>
    <w:link w:val="BodyTextIndent2"/>
    <w:rsid w:val="00267955"/>
    <w:rPr>
      <w:rFonts w:ascii="Palatino Linotype" w:eastAsia="Times New Roman" w:hAnsi="Palatino Linotype" w:cs="Times New Roman"/>
      <w:sz w:val="27"/>
      <w:szCs w:val="24"/>
    </w:rPr>
  </w:style>
  <w:style w:type="paragraph" w:styleId="BodyTextIndent">
    <w:name w:val="Body Text Indent"/>
    <w:basedOn w:val="Normal"/>
    <w:link w:val="BodyTextIndentChar"/>
    <w:uiPriority w:val="99"/>
    <w:unhideWhenUsed/>
    <w:rsid w:val="002F7A05"/>
    <w:pPr>
      <w:spacing w:after="120"/>
      <w:ind w:left="360"/>
    </w:pPr>
  </w:style>
  <w:style w:type="character" w:customStyle="1" w:styleId="BodyTextIndentChar">
    <w:name w:val="Body Text Indent Char"/>
    <w:basedOn w:val="DefaultParagraphFont"/>
    <w:link w:val="BodyTextIndent"/>
    <w:uiPriority w:val="99"/>
    <w:rsid w:val="002F7A05"/>
  </w:style>
  <w:style w:type="paragraph" w:styleId="BodyText">
    <w:name w:val="Body Text"/>
    <w:basedOn w:val="Normal"/>
    <w:link w:val="BodyTextChar"/>
    <w:uiPriority w:val="99"/>
    <w:unhideWhenUsed/>
    <w:rsid w:val="00E53DAF"/>
    <w:pPr>
      <w:spacing w:after="120"/>
    </w:pPr>
  </w:style>
  <w:style w:type="character" w:customStyle="1" w:styleId="BodyTextChar">
    <w:name w:val="Body Text Char"/>
    <w:basedOn w:val="DefaultParagraphFont"/>
    <w:link w:val="BodyText"/>
    <w:uiPriority w:val="99"/>
    <w:rsid w:val="00E53DAF"/>
  </w:style>
  <w:style w:type="paragraph" w:styleId="BodyText2">
    <w:name w:val="Body Text 2"/>
    <w:basedOn w:val="Normal"/>
    <w:link w:val="BodyText2Char"/>
    <w:unhideWhenUsed/>
    <w:rsid w:val="007A245F"/>
    <w:pPr>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rsid w:val="007A245F"/>
    <w:rPr>
      <w:rFonts w:ascii="Times New Roman" w:eastAsia="Times New Roman" w:hAnsi="Times New Roman" w:cs="Times New Roman"/>
      <w:sz w:val="24"/>
      <w:szCs w:val="24"/>
    </w:rPr>
  </w:style>
  <w:style w:type="table" w:styleId="TableGrid">
    <w:name w:val="Table Grid"/>
    <w:basedOn w:val="TableNormal"/>
    <w:uiPriority w:val="59"/>
    <w:rsid w:val="005E573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Bullet">
    <w:name w:val="List Bullet"/>
    <w:basedOn w:val="Normal"/>
    <w:uiPriority w:val="99"/>
    <w:unhideWhenUsed/>
    <w:rsid w:val="00694811"/>
    <w:pPr>
      <w:numPr>
        <w:numId w:val="1"/>
      </w:numPr>
      <w:contextualSpacing/>
    </w:pPr>
  </w:style>
  <w:style w:type="character" w:customStyle="1" w:styleId="Heading3Char">
    <w:name w:val="Heading 3 Char"/>
    <w:basedOn w:val="DefaultParagraphFont"/>
    <w:link w:val="Heading3"/>
    <w:rsid w:val="002134AF"/>
    <w:rPr>
      <w:rFonts w:ascii="Bookman Old Style" w:eastAsia="Times New Roman" w:hAnsi="Bookman Old Style" w:cs="Times New Roman"/>
      <w:b/>
      <w:bCs/>
      <w:i/>
      <w:iCs/>
      <w:color w:val="000000"/>
      <w:sz w:val="32"/>
      <w:szCs w:val="24"/>
    </w:rPr>
  </w:style>
  <w:style w:type="paragraph" w:styleId="Subtitle">
    <w:name w:val="Subtitle"/>
    <w:basedOn w:val="Normal"/>
    <w:link w:val="SubtitleChar"/>
    <w:qFormat/>
    <w:rsid w:val="002134AF"/>
    <w:pPr>
      <w:spacing w:after="0" w:line="480" w:lineRule="auto"/>
      <w:jc w:val="both"/>
    </w:pPr>
    <w:rPr>
      <w:rFonts w:ascii="Arial Black" w:eastAsia="Times New Roman" w:hAnsi="Arial Black" w:cs="Times New Roman"/>
      <w:b/>
      <w:bCs/>
      <w:sz w:val="28"/>
      <w:szCs w:val="24"/>
    </w:rPr>
  </w:style>
  <w:style w:type="character" w:customStyle="1" w:styleId="SubtitleChar">
    <w:name w:val="Subtitle Char"/>
    <w:basedOn w:val="DefaultParagraphFont"/>
    <w:link w:val="Subtitle"/>
    <w:rsid w:val="002134AF"/>
    <w:rPr>
      <w:rFonts w:ascii="Arial Black" w:eastAsia="Times New Roman" w:hAnsi="Arial Black" w:cs="Times New Roman"/>
      <w:b/>
      <w:bCs/>
      <w:sz w:val="28"/>
      <w:szCs w:val="24"/>
    </w:rPr>
  </w:style>
  <w:style w:type="character" w:customStyle="1" w:styleId="Heading4Char">
    <w:name w:val="Heading 4 Char"/>
    <w:basedOn w:val="DefaultParagraphFont"/>
    <w:link w:val="Heading4"/>
    <w:rsid w:val="00732BB1"/>
    <w:rPr>
      <w:rFonts w:ascii="Times New Roman" w:eastAsia="Times New Roman" w:hAnsi="Times New Roman" w:cs="Times New Roman"/>
      <w:b/>
      <w:bCs/>
      <w:sz w:val="28"/>
      <w:szCs w:val="28"/>
    </w:rPr>
  </w:style>
  <w:style w:type="character" w:customStyle="1" w:styleId="Heading5Char">
    <w:name w:val="Heading 5 Char"/>
    <w:basedOn w:val="DefaultParagraphFont"/>
    <w:link w:val="Heading5"/>
    <w:uiPriority w:val="9"/>
    <w:semiHidden/>
    <w:rsid w:val="00732BB1"/>
    <w:rPr>
      <w:rFonts w:ascii="Calibri" w:eastAsia="Times New Roman" w:hAnsi="Calibri" w:cs="Times New Roman"/>
      <w:b/>
      <w:bCs/>
      <w:i/>
      <w:iCs/>
      <w:sz w:val="26"/>
      <w:szCs w:val="26"/>
    </w:rPr>
  </w:style>
  <w:style w:type="character" w:customStyle="1" w:styleId="Heading7Char">
    <w:name w:val="Heading 7 Char"/>
    <w:basedOn w:val="DefaultParagraphFont"/>
    <w:link w:val="Heading7"/>
    <w:uiPriority w:val="9"/>
    <w:semiHidden/>
    <w:rsid w:val="00732BB1"/>
    <w:rPr>
      <w:rFonts w:ascii="Calibri" w:eastAsia="Times New Roman" w:hAnsi="Calibri" w:cs="Times New Roman"/>
      <w:sz w:val="24"/>
      <w:szCs w:val="24"/>
    </w:rPr>
  </w:style>
  <w:style w:type="paragraph" w:styleId="Caption">
    <w:name w:val="caption"/>
    <w:basedOn w:val="Normal"/>
    <w:next w:val="Normal"/>
    <w:qFormat/>
    <w:rsid w:val="00732BB1"/>
    <w:pPr>
      <w:spacing w:after="0" w:line="240" w:lineRule="auto"/>
    </w:pPr>
    <w:rPr>
      <w:rFonts w:ascii="Century" w:eastAsia="Times New Roman" w:hAnsi="Century" w:cs="Times New Roman"/>
      <w:b/>
      <w:bCs/>
      <w:sz w:val="32"/>
      <w:szCs w:val="24"/>
    </w:rPr>
  </w:style>
  <w:style w:type="paragraph" w:customStyle="1" w:styleId="xl32">
    <w:name w:val="xl32"/>
    <w:basedOn w:val="Normal"/>
    <w:rsid w:val="00732BB1"/>
    <w:pPr>
      <w:pBdr>
        <w:right w:val="single" w:sz="4" w:space="0" w:color="auto"/>
      </w:pBdr>
      <w:spacing w:before="100" w:beforeAutospacing="1" w:after="100" w:afterAutospacing="1" w:line="240" w:lineRule="auto"/>
      <w:jc w:val="center"/>
    </w:pPr>
    <w:rPr>
      <w:rFonts w:ascii="Arial" w:eastAsia="Arial Unicode MS" w:hAnsi="Arial" w:cs="Arial"/>
      <w:sz w:val="24"/>
      <w:szCs w:val="24"/>
    </w:rPr>
  </w:style>
  <w:style w:type="paragraph" w:customStyle="1" w:styleId="equation">
    <w:name w:val="equation"/>
    <w:basedOn w:val="Normal"/>
    <w:next w:val="Normal"/>
    <w:rsid w:val="00026431"/>
    <w:pPr>
      <w:spacing w:before="120" w:after="120"/>
      <w:jc w:val="center"/>
    </w:pPr>
    <w:rPr>
      <w:rFonts w:ascii="Calibri" w:eastAsia="Times New Roman" w:hAnsi="Calibri" w:cs="Times New Roman"/>
    </w:rPr>
  </w:style>
  <w:style w:type="paragraph" w:customStyle="1" w:styleId="reference">
    <w:name w:val="reference"/>
    <w:basedOn w:val="Normal"/>
    <w:rsid w:val="009377C8"/>
    <w:rPr>
      <w:rFonts w:ascii="Calibri" w:eastAsia="Times New Roman" w:hAnsi="Calibri" w:cs="Times New Roman"/>
      <w:sz w:val="20"/>
    </w:rPr>
  </w:style>
  <w:style w:type="character" w:customStyle="1" w:styleId="a">
    <w:name w:val="a"/>
    <w:basedOn w:val="DefaultParagraphFont"/>
    <w:rsid w:val="00286B0E"/>
  </w:style>
  <w:style w:type="paragraph" w:styleId="ListParagraph">
    <w:name w:val="List Paragraph"/>
    <w:basedOn w:val="Normal"/>
    <w:uiPriority w:val="34"/>
    <w:qFormat/>
    <w:rsid w:val="00B54615"/>
    <w:pPr>
      <w:ind w:left="720"/>
      <w:contextualSpacing/>
    </w:pPr>
  </w:style>
  <w:style w:type="paragraph" w:customStyle="1" w:styleId="02Author">
    <w:name w:val="02_Author"/>
    <w:next w:val="Normal"/>
    <w:rsid w:val="00BF16C6"/>
    <w:pPr>
      <w:spacing w:after="190" w:line="207" w:lineRule="exact"/>
    </w:pPr>
    <w:rPr>
      <w:rFonts w:ascii="Arial" w:eastAsia="Arial Unicode MS" w:hAnsi="Arial" w:cs="Arial"/>
      <w:b/>
      <w:bCs/>
      <w:kern w:val="32"/>
      <w:sz w:val="20"/>
      <w:szCs w:val="24"/>
      <w:lang w:val="en-GB" w:eastAsia="ja-JP"/>
    </w:rPr>
  </w:style>
  <w:style w:type="character" w:customStyle="1" w:styleId="listitem-data">
    <w:name w:val="list__item-data"/>
    <w:basedOn w:val="DefaultParagraphFont"/>
    <w:rsid w:val="003A6309"/>
  </w:style>
  <w:style w:type="character" w:styleId="Strong">
    <w:name w:val="Strong"/>
    <w:basedOn w:val="DefaultParagraphFont"/>
    <w:uiPriority w:val="22"/>
    <w:qFormat/>
    <w:rsid w:val="003A6309"/>
    <w:rPr>
      <w:b/>
      <w:bCs/>
    </w:rPr>
  </w:style>
  <w:style w:type="character" w:customStyle="1" w:styleId="Heading1Char">
    <w:name w:val="Heading 1 Char"/>
    <w:basedOn w:val="DefaultParagraphFont"/>
    <w:link w:val="Heading1"/>
    <w:uiPriority w:val="9"/>
    <w:rsid w:val="007D4ADE"/>
    <w:rPr>
      <w:rFonts w:asciiTheme="majorHAnsi" w:eastAsiaTheme="majorEastAsia" w:hAnsiTheme="majorHAnsi" w:cstheme="majorBidi"/>
      <w:b/>
      <w:bCs/>
      <w:color w:val="365F91" w:themeColor="accent1" w:themeShade="BF"/>
      <w:sz w:val="28"/>
      <w:szCs w:val="28"/>
    </w:rPr>
  </w:style>
  <w:style w:type="paragraph" w:styleId="DocumentMap">
    <w:name w:val="Document Map"/>
    <w:basedOn w:val="Normal"/>
    <w:link w:val="DocumentMapChar"/>
    <w:uiPriority w:val="99"/>
    <w:semiHidden/>
    <w:unhideWhenUsed/>
    <w:rsid w:val="0072477C"/>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72477C"/>
    <w:rPr>
      <w:rFonts w:ascii="Tahoma" w:hAnsi="Tahoma" w:cs="Tahoma"/>
      <w:sz w:val="16"/>
      <w:szCs w:val="16"/>
    </w:rPr>
  </w:style>
  <w:style w:type="character" w:styleId="LineNumber">
    <w:name w:val="line number"/>
    <w:basedOn w:val="DefaultParagraphFont"/>
    <w:uiPriority w:val="99"/>
    <w:semiHidden/>
    <w:unhideWhenUsed/>
    <w:rsid w:val="0072477C"/>
  </w:style>
</w:styles>
</file>

<file path=word/webSettings.xml><?xml version="1.0" encoding="utf-8"?>
<w:webSettings xmlns:r="http://schemas.openxmlformats.org/officeDocument/2006/relationships" xmlns:w="http://schemas.openxmlformats.org/wordprocessingml/2006/main">
  <w:divs>
    <w:div w:id="167645481">
      <w:bodyDiv w:val="1"/>
      <w:marLeft w:val="0"/>
      <w:marRight w:val="0"/>
      <w:marTop w:val="0"/>
      <w:marBottom w:val="0"/>
      <w:divBdr>
        <w:top w:val="none" w:sz="0" w:space="0" w:color="auto"/>
        <w:left w:val="none" w:sz="0" w:space="0" w:color="auto"/>
        <w:bottom w:val="none" w:sz="0" w:space="0" w:color="auto"/>
        <w:right w:val="none" w:sz="0" w:space="0" w:color="auto"/>
      </w:divBdr>
      <w:divsChild>
        <w:div w:id="1235698464">
          <w:marLeft w:val="0"/>
          <w:marRight w:val="0"/>
          <w:marTop w:val="0"/>
          <w:marBottom w:val="0"/>
          <w:divBdr>
            <w:top w:val="none" w:sz="0" w:space="0" w:color="auto"/>
            <w:left w:val="none" w:sz="0" w:space="0" w:color="auto"/>
            <w:bottom w:val="none" w:sz="0" w:space="0" w:color="auto"/>
            <w:right w:val="none" w:sz="0" w:space="0" w:color="auto"/>
          </w:divBdr>
        </w:div>
        <w:div w:id="1336491484">
          <w:marLeft w:val="0"/>
          <w:marRight w:val="0"/>
          <w:marTop w:val="0"/>
          <w:marBottom w:val="0"/>
          <w:divBdr>
            <w:top w:val="none" w:sz="0" w:space="0" w:color="auto"/>
            <w:left w:val="none" w:sz="0" w:space="0" w:color="auto"/>
            <w:bottom w:val="none" w:sz="0" w:space="0" w:color="auto"/>
            <w:right w:val="none" w:sz="0" w:space="0" w:color="auto"/>
          </w:divBdr>
        </w:div>
        <w:div w:id="1232695703">
          <w:marLeft w:val="0"/>
          <w:marRight w:val="0"/>
          <w:marTop w:val="0"/>
          <w:marBottom w:val="0"/>
          <w:divBdr>
            <w:top w:val="none" w:sz="0" w:space="0" w:color="auto"/>
            <w:left w:val="none" w:sz="0" w:space="0" w:color="auto"/>
            <w:bottom w:val="none" w:sz="0" w:space="0" w:color="auto"/>
            <w:right w:val="none" w:sz="0" w:space="0" w:color="auto"/>
          </w:divBdr>
        </w:div>
        <w:div w:id="1662193623">
          <w:marLeft w:val="0"/>
          <w:marRight w:val="0"/>
          <w:marTop w:val="0"/>
          <w:marBottom w:val="0"/>
          <w:divBdr>
            <w:top w:val="none" w:sz="0" w:space="0" w:color="auto"/>
            <w:left w:val="none" w:sz="0" w:space="0" w:color="auto"/>
            <w:bottom w:val="none" w:sz="0" w:space="0" w:color="auto"/>
            <w:right w:val="none" w:sz="0" w:space="0" w:color="auto"/>
          </w:divBdr>
        </w:div>
        <w:div w:id="862288332">
          <w:marLeft w:val="0"/>
          <w:marRight w:val="0"/>
          <w:marTop w:val="0"/>
          <w:marBottom w:val="0"/>
          <w:divBdr>
            <w:top w:val="none" w:sz="0" w:space="0" w:color="auto"/>
            <w:left w:val="none" w:sz="0" w:space="0" w:color="auto"/>
            <w:bottom w:val="none" w:sz="0" w:space="0" w:color="auto"/>
            <w:right w:val="none" w:sz="0" w:space="0" w:color="auto"/>
          </w:divBdr>
        </w:div>
        <w:div w:id="770277352">
          <w:marLeft w:val="0"/>
          <w:marRight w:val="0"/>
          <w:marTop w:val="0"/>
          <w:marBottom w:val="0"/>
          <w:divBdr>
            <w:top w:val="none" w:sz="0" w:space="0" w:color="auto"/>
            <w:left w:val="none" w:sz="0" w:space="0" w:color="auto"/>
            <w:bottom w:val="none" w:sz="0" w:space="0" w:color="auto"/>
            <w:right w:val="none" w:sz="0" w:space="0" w:color="auto"/>
          </w:divBdr>
        </w:div>
      </w:divsChild>
    </w:div>
    <w:div w:id="1029140354">
      <w:bodyDiv w:val="1"/>
      <w:marLeft w:val="0"/>
      <w:marRight w:val="0"/>
      <w:marTop w:val="0"/>
      <w:marBottom w:val="0"/>
      <w:divBdr>
        <w:top w:val="none" w:sz="0" w:space="0" w:color="auto"/>
        <w:left w:val="none" w:sz="0" w:space="0" w:color="auto"/>
        <w:bottom w:val="none" w:sz="0" w:space="0" w:color="auto"/>
        <w:right w:val="none" w:sz="0" w:space="0" w:color="auto"/>
      </w:divBdr>
    </w:div>
    <w:div w:id="1232157181">
      <w:bodyDiv w:val="1"/>
      <w:marLeft w:val="0"/>
      <w:marRight w:val="0"/>
      <w:marTop w:val="0"/>
      <w:marBottom w:val="0"/>
      <w:divBdr>
        <w:top w:val="none" w:sz="0" w:space="0" w:color="auto"/>
        <w:left w:val="none" w:sz="0" w:space="0" w:color="auto"/>
        <w:bottom w:val="none" w:sz="0" w:space="0" w:color="auto"/>
        <w:right w:val="none" w:sz="0" w:space="0" w:color="auto"/>
      </w:divBdr>
      <w:divsChild>
        <w:div w:id="2145999412">
          <w:marLeft w:val="0"/>
          <w:marRight w:val="0"/>
          <w:marTop w:val="0"/>
          <w:marBottom w:val="0"/>
          <w:divBdr>
            <w:top w:val="none" w:sz="0" w:space="0" w:color="auto"/>
            <w:left w:val="none" w:sz="0" w:space="0" w:color="auto"/>
            <w:bottom w:val="none" w:sz="0" w:space="0" w:color="auto"/>
            <w:right w:val="none" w:sz="0" w:space="0" w:color="auto"/>
          </w:divBdr>
        </w:div>
        <w:div w:id="475296189">
          <w:marLeft w:val="0"/>
          <w:marRight w:val="0"/>
          <w:marTop w:val="0"/>
          <w:marBottom w:val="0"/>
          <w:divBdr>
            <w:top w:val="none" w:sz="0" w:space="0" w:color="auto"/>
            <w:left w:val="none" w:sz="0" w:space="0" w:color="auto"/>
            <w:bottom w:val="none" w:sz="0" w:space="0" w:color="auto"/>
            <w:right w:val="none" w:sz="0" w:space="0" w:color="auto"/>
          </w:divBdr>
        </w:div>
        <w:div w:id="2002393517">
          <w:marLeft w:val="0"/>
          <w:marRight w:val="0"/>
          <w:marTop w:val="0"/>
          <w:marBottom w:val="0"/>
          <w:divBdr>
            <w:top w:val="none" w:sz="0" w:space="0" w:color="auto"/>
            <w:left w:val="none" w:sz="0" w:space="0" w:color="auto"/>
            <w:bottom w:val="none" w:sz="0" w:space="0" w:color="auto"/>
            <w:right w:val="none" w:sz="0" w:space="0" w:color="auto"/>
          </w:divBdr>
        </w:div>
        <w:div w:id="502818992">
          <w:marLeft w:val="0"/>
          <w:marRight w:val="0"/>
          <w:marTop w:val="0"/>
          <w:marBottom w:val="0"/>
          <w:divBdr>
            <w:top w:val="none" w:sz="0" w:space="0" w:color="auto"/>
            <w:left w:val="none" w:sz="0" w:space="0" w:color="auto"/>
            <w:bottom w:val="none" w:sz="0" w:space="0" w:color="auto"/>
            <w:right w:val="none" w:sz="0" w:space="0" w:color="auto"/>
          </w:divBdr>
        </w:div>
        <w:div w:id="1603875940">
          <w:marLeft w:val="0"/>
          <w:marRight w:val="0"/>
          <w:marTop w:val="0"/>
          <w:marBottom w:val="0"/>
          <w:divBdr>
            <w:top w:val="none" w:sz="0" w:space="0" w:color="auto"/>
            <w:left w:val="none" w:sz="0" w:space="0" w:color="auto"/>
            <w:bottom w:val="none" w:sz="0" w:space="0" w:color="auto"/>
            <w:right w:val="none" w:sz="0" w:space="0" w:color="auto"/>
          </w:divBdr>
        </w:div>
        <w:div w:id="1805729151">
          <w:marLeft w:val="0"/>
          <w:marRight w:val="0"/>
          <w:marTop w:val="0"/>
          <w:marBottom w:val="0"/>
          <w:divBdr>
            <w:top w:val="none" w:sz="0" w:space="0" w:color="auto"/>
            <w:left w:val="none" w:sz="0" w:space="0" w:color="auto"/>
            <w:bottom w:val="none" w:sz="0" w:space="0" w:color="auto"/>
            <w:right w:val="none" w:sz="0" w:space="0" w:color="auto"/>
          </w:divBdr>
        </w:div>
        <w:div w:id="1280259594">
          <w:marLeft w:val="0"/>
          <w:marRight w:val="0"/>
          <w:marTop w:val="0"/>
          <w:marBottom w:val="0"/>
          <w:divBdr>
            <w:top w:val="none" w:sz="0" w:space="0" w:color="auto"/>
            <w:left w:val="none" w:sz="0" w:space="0" w:color="auto"/>
            <w:bottom w:val="none" w:sz="0" w:space="0" w:color="auto"/>
            <w:right w:val="none" w:sz="0" w:space="0" w:color="auto"/>
          </w:divBdr>
        </w:div>
        <w:div w:id="818619380">
          <w:marLeft w:val="0"/>
          <w:marRight w:val="0"/>
          <w:marTop w:val="0"/>
          <w:marBottom w:val="0"/>
          <w:divBdr>
            <w:top w:val="none" w:sz="0" w:space="0" w:color="auto"/>
            <w:left w:val="none" w:sz="0" w:space="0" w:color="auto"/>
            <w:bottom w:val="none" w:sz="0" w:space="0" w:color="auto"/>
            <w:right w:val="none" w:sz="0" w:space="0" w:color="auto"/>
          </w:divBdr>
        </w:div>
      </w:divsChild>
    </w:div>
    <w:div w:id="1372997610">
      <w:bodyDiv w:val="1"/>
      <w:marLeft w:val="0"/>
      <w:marRight w:val="0"/>
      <w:marTop w:val="0"/>
      <w:marBottom w:val="0"/>
      <w:divBdr>
        <w:top w:val="none" w:sz="0" w:space="0" w:color="auto"/>
        <w:left w:val="none" w:sz="0" w:space="0" w:color="auto"/>
        <w:bottom w:val="none" w:sz="0" w:space="0" w:color="auto"/>
        <w:right w:val="none" w:sz="0" w:space="0" w:color="auto"/>
      </w:divBdr>
      <w:divsChild>
        <w:div w:id="1614511772">
          <w:marLeft w:val="0"/>
          <w:marRight w:val="0"/>
          <w:marTop w:val="0"/>
          <w:marBottom w:val="0"/>
          <w:divBdr>
            <w:top w:val="none" w:sz="0" w:space="0" w:color="auto"/>
            <w:left w:val="none" w:sz="0" w:space="0" w:color="auto"/>
            <w:bottom w:val="none" w:sz="0" w:space="0" w:color="auto"/>
            <w:right w:val="none" w:sz="0" w:space="0" w:color="auto"/>
          </w:divBdr>
        </w:div>
        <w:div w:id="1285379892">
          <w:marLeft w:val="0"/>
          <w:marRight w:val="0"/>
          <w:marTop w:val="0"/>
          <w:marBottom w:val="0"/>
          <w:divBdr>
            <w:top w:val="none" w:sz="0" w:space="0" w:color="auto"/>
            <w:left w:val="none" w:sz="0" w:space="0" w:color="auto"/>
            <w:bottom w:val="none" w:sz="0" w:space="0" w:color="auto"/>
            <w:right w:val="none" w:sz="0" w:space="0" w:color="auto"/>
          </w:divBdr>
        </w:div>
        <w:div w:id="2104108227">
          <w:marLeft w:val="0"/>
          <w:marRight w:val="0"/>
          <w:marTop w:val="0"/>
          <w:marBottom w:val="0"/>
          <w:divBdr>
            <w:top w:val="none" w:sz="0" w:space="0" w:color="auto"/>
            <w:left w:val="none" w:sz="0" w:space="0" w:color="auto"/>
            <w:bottom w:val="none" w:sz="0" w:space="0" w:color="auto"/>
            <w:right w:val="none" w:sz="0" w:space="0" w:color="auto"/>
          </w:divBdr>
        </w:div>
        <w:div w:id="1751348750">
          <w:marLeft w:val="0"/>
          <w:marRight w:val="0"/>
          <w:marTop w:val="0"/>
          <w:marBottom w:val="0"/>
          <w:divBdr>
            <w:top w:val="none" w:sz="0" w:space="0" w:color="auto"/>
            <w:left w:val="none" w:sz="0" w:space="0" w:color="auto"/>
            <w:bottom w:val="none" w:sz="0" w:space="0" w:color="auto"/>
            <w:right w:val="none" w:sz="0" w:space="0" w:color="auto"/>
          </w:divBdr>
        </w:div>
        <w:div w:id="893270520">
          <w:marLeft w:val="0"/>
          <w:marRight w:val="0"/>
          <w:marTop w:val="0"/>
          <w:marBottom w:val="0"/>
          <w:divBdr>
            <w:top w:val="none" w:sz="0" w:space="0" w:color="auto"/>
            <w:left w:val="none" w:sz="0" w:space="0" w:color="auto"/>
            <w:bottom w:val="none" w:sz="0" w:space="0" w:color="auto"/>
            <w:right w:val="none" w:sz="0" w:space="0" w:color="auto"/>
          </w:divBdr>
        </w:div>
        <w:div w:id="43793424">
          <w:marLeft w:val="0"/>
          <w:marRight w:val="0"/>
          <w:marTop w:val="0"/>
          <w:marBottom w:val="0"/>
          <w:divBdr>
            <w:top w:val="none" w:sz="0" w:space="0" w:color="auto"/>
            <w:left w:val="none" w:sz="0" w:space="0" w:color="auto"/>
            <w:bottom w:val="none" w:sz="0" w:space="0" w:color="auto"/>
            <w:right w:val="none" w:sz="0" w:space="0" w:color="auto"/>
          </w:divBdr>
        </w:div>
        <w:div w:id="1431584838">
          <w:marLeft w:val="0"/>
          <w:marRight w:val="0"/>
          <w:marTop w:val="0"/>
          <w:marBottom w:val="0"/>
          <w:divBdr>
            <w:top w:val="none" w:sz="0" w:space="0" w:color="auto"/>
            <w:left w:val="none" w:sz="0" w:space="0" w:color="auto"/>
            <w:bottom w:val="none" w:sz="0" w:space="0" w:color="auto"/>
            <w:right w:val="none" w:sz="0" w:space="0" w:color="auto"/>
          </w:divBdr>
        </w:div>
        <w:div w:id="1670711154">
          <w:marLeft w:val="0"/>
          <w:marRight w:val="0"/>
          <w:marTop w:val="0"/>
          <w:marBottom w:val="0"/>
          <w:divBdr>
            <w:top w:val="none" w:sz="0" w:space="0" w:color="auto"/>
            <w:left w:val="none" w:sz="0" w:space="0" w:color="auto"/>
            <w:bottom w:val="none" w:sz="0" w:space="0" w:color="auto"/>
            <w:right w:val="none" w:sz="0" w:space="0" w:color="auto"/>
          </w:divBdr>
        </w:div>
        <w:div w:id="732199099">
          <w:marLeft w:val="0"/>
          <w:marRight w:val="0"/>
          <w:marTop w:val="0"/>
          <w:marBottom w:val="0"/>
          <w:divBdr>
            <w:top w:val="none" w:sz="0" w:space="0" w:color="auto"/>
            <w:left w:val="none" w:sz="0" w:space="0" w:color="auto"/>
            <w:bottom w:val="none" w:sz="0" w:space="0" w:color="auto"/>
            <w:right w:val="none" w:sz="0" w:space="0" w:color="auto"/>
          </w:divBdr>
        </w:div>
        <w:div w:id="1072311682">
          <w:marLeft w:val="0"/>
          <w:marRight w:val="0"/>
          <w:marTop w:val="0"/>
          <w:marBottom w:val="0"/>
          <w:divBdr>
            <w:top w:val="none" w:sz="0" w:space="0" w:color="auto"/>
            <w:left w:val="none" w:sz="0" w:space="0" w:color="auto"/>
            <w:bottom w:val="none" w:sz="0" w:space="0" w:color="auto"/>
            <w:right w:val="none" w:sz="0" w:space="0" w:color="auto"/>
          </w:divBdr>
        </w:div>
        <w:div w:id="1595045211">
          <w:marLeft w:val="0"/>
          <w:marRight w:val="0"/>
          <w:marTop w:val="0"/>
          <w:marBottom w:val="0"/>
          <w:divBdr>
            <w:top w:val="none" w:sz="0" w:space="0" w:color="auto"/>
            <w:left w:val="none" w:sz="0" w:space="0" w:color="auto"/>
            <w:bottom w:val="none" w:sz="0" w:space="0" w:color="auto"/>
            <w:right w:val="none" w:sz="0" w:space="0" w:color="auto"/>
          </w:divBdr>
        </w:div>
      </w:divsChild>
    </w:div>
    <w:div w:id="1822042138">
      <w:bodyDiv w:val="1"/>
      <w:marLeft w:val="0"/>
      <w:marRight w:val="0"/>
      <w:marTop w:val="0"/>
      <w:marBottom w:val="0"/>
      <w:divBdr>
        <w:top w:val="none" w:sz="0" w:space="0" w:color="auto"/>
        <w:left w:val="none" w:sz="0" w:space="0" w:color="auto"/>
        <w:bottom w:val="none" w:sz="0" w:space="0" w:color="auto"/>
        <w:right w:val="none" w:sz="0" w:space="0" w:color="auto"/>
      </w:divBdr>
      <w:divsChild>
        <w:div w:id="650670611">
          <w:marLeft w:val="0"/>
          <w:marRight w:val="0"/>
          <w:marTop w:val="0"/>
          <w:marBottom w:val="0"/>
          <w:divBdr>
            <w:top w:val="none" w:sz="0" w:space="0" w:color="auto"/>
            <w:left w:val="none" w:sz="0" w:space="0" w:color="auto"/>
            <w:bottom w:val="none" w:sz="0" w:space="0" w:color="auto"/>
            <w:right w:val="none" w:sz="0" w:space="0" w:color="auto"/>
          </w:divBdr>
        </w:div>
        <w:div w:id="2005740949">
          <w:marLeft w:val="0"/>
          <w:marRight w:val="0"/>
          <w:marTop w:val="0"/>
          <w:marBottom w:val="0"/>
          <w:divBdr>
            <w:top w:val="none" w:sz="0" w:space="0" w:color="auto"/>
            <w:left w:val="none" w:sz="0" w:space="0" w:color="auto"/>
            <w:bottom w:val="none" w:sz="0" w:space="0" w:color="auto"/>
            <w:right w:val="none" w:sz="0" w:space="0" w:color="auto"/>
          </w:divBdr>
        </w:div>
        <w:div w:id="1032343260">
          <w:marLeft w:val="0"/>
          <w:marRight w:val="0"/>
          <w:marTop w:val="0"/>
          <w:marBottom w:val="0"/>
          <w:divBdr>
            <w:top w:val="none" w:sz="0" w:space="0" w:color="auto"/>
            <w:left w:val="none" w:sz="0" w:space="0" w:color="auto"/>
            <w:bottom w:val="none" w:sz="0" w:space="0" w:color="auto"/>
            <w:right w:val="none" w:sz="0" w:space="0" w:color="auto"/>
          </w:divBdr>
        </w:div>
        <w:div w:id="1640964053">
          <w:marLeft w:val="0"/>
          <w:marRight w:val="0"/>
          <w:marTop w:val="0"/>
          <w:marBottom w:val="0"/>
          <w:divBdr>
            <w:top w:val="none" w:sz="0" w:space="0" w:color="auto"/>
            <w:left w:val="none" w:sz="0" w:space="0" w:color="auto"/>
            <w:bottom w:val="none" w:sz="0" w:space="0" w:color="auto"/>
            <w:right w:val="none" w:sz="0" w:space="0" w:color="auto"/>
          </w:divBdr>
        </w:div>
        <w:div w:id="1130704490">
          <w:marLeft w:val="0"/>
          <w:marRight w:val="0"/>
          <w:marTop w:val="0"/>
          <w:marBottom w:val="0"/>
          <w:divBdr>
            <w:top w:val="none" w:sz="0" w:space="0" w:color="auto"/>
            <w:left w:val="none" w:sz="0" w:space="0" w:color="auto"/>
            <w:bottom w:val="none" w:sz="0" w:space="0" w:color="auto"/>
            <w:right w:val="none" w:sz="0" w:space="0" w:color="auto"/>
          </w:divBdr>
        </w:div>
        <w:div w:id="620846741">
          <w:marLeft w:val="0"/>
          <w:marRight w:val="0"/>
          <w:marTop w:val="0"/>
          <w:marBottom w:val="0"/>
          <w:divBdr>
            <w:top w:val="none" w:sz="0" w:space="0" w:color="auto"/>
            <w:left w:val="none" w:sz="0" w:space="0" w:color="auto"/>
            <w:bottom w:val="none" w:sz="0" w:space="0" w:color="auto"/>
            <w:right w:val="none" w:sz="0" w:space="0" w:color="auto"/>
          </w:divBdr>
        </w:div>
        <w:div w:id="313028533">
          <w:marLeft w:val="0"/>
          <w:marRight w:val="0"/>
          <w:marTop w:val="0"/>
          <w:marBottom w:val="0"/>
          <w:divBdr>
            <w:top w:val="none" w:sz="0" w:space="0" w:color="auto"/>
            <w:left w:val="none" w:sz="0" w:space="0" w:color="auto"/>
            <w:bottom w:val="none" w:sz="0" w:space="0" w:color="auto"/>
            <w:right w:val="none" w:sz="0" w:space="0" w:color="auto"/>
          </w:divBdr>
        </w:div>
        <w:div w:id="407269343">
          <w:marLeft w:val="0"/>
          <w:marRight w:val="0"/>
          <w:marTop w:val="0"/>
          <w:marBottom w:val="0"/>
          <w:divBdr>
            <w:top w:val="none" w:sz="0" w:space="0" w:color="auto"/>
            <w:left w:val="none" w:sz="0" w:space="0" w:color="auto"/>
            <w:bottom w:val="none" w:sz="0" w:space="0" w:color="auto"/>
            <w:right w:val="none" w:sz="0" w:space="0" w:color="auto"/>
          </w:divBdr>
        </w:div>
        <w:div w:id="1676569968">
          <w:marLeft w:val="0"/>
          <w:marRight w:val="0"/>
          <w:marTop w:val="0"/>
          <w:marBottom w:val="0"/>
          <w:divBdr>
            <w:top w:val="none" w:sz="0" w:space="0" w:color="auto"/>
            <w:left w:val="none" w:sz="0" w:space="0" w:color="auto"/>
            <w:bottom w:val="none" w:sz="0" w:space="0" w:color="auto"/>
            <w:right w:val="none" w:sz="0" w:space="0" w:color="auto"/>
          </w:divBdr>
        </w:div>
        <w:div w:id="310598509">
          <w:marLeft w:val="0"/>
          <w:marRight w:val="0"/>
          <w:marTop w:val="0"/>
          <w:marBottom w:val="0"/>
          <w:divBdr>
            <w:top w:val="none" w:sz="0" w:space="0" w:color="auto"/>
            <w:left w:val="none" w:sz="0" w:space="0" w:color="auto"/>
            <w:bottom w:val="none" w:sz="0" w:space="0" w:color="auto"/>
            <w:right w:val="none" w:sz="0" w:space="0" w:color="auto"/>
          </w:divBdr>
        </w:div>
        <w:div w:id="383649246">
          <w:marLeft w:val="0"/>
          <w:marRight w:val="0"/>
          <w:marTop w:val="0"/>
          <w:marBottom w:val="0"/>
          <w:divBdr>
            <w:top w:val="none" w:sz="0" w:space="0" w:color="auto"/>
            <w:left w:val="none" w:sz="0" w:space="0" w:color="auto"/>
            <w:bottom w:val="none" w:sz="0" w:space="0" w:color="auto"/>
            <w:right w:val="none" w:sz="0" w:space="0" w:color="auto"/>
          </w:divBdr>
        </w:div>
        <w:div w:id="568929688">
          <w:marLeft w:val="0"/>
          <w:marRight w:val="0"/>
          <w:marTop w:val="0"/>
          <w:marBottom w:val="0"/>
          <w:divBdr>
            <w:top w:val="none" w:sz="0" w:space="0" w:color="auto"/>
            <w:left w:val="none" w:sz="0" w:space="0" w:color="auto"/>
            <w:bottom w:val="none" w:sz="0" w:space="0" w:color="auto"/>
            <w:right w:val="none" w:sz="0" w:space="0" w:color="auto"/>
          </w:divBdr>
        </w:div>
        <w:div w:id="1107626923">
          <w:marLeft w:val="0"/>
          <w:marRight w:val="0"/>
          <w:marTop w:val="0"/>
          <w:marBottom w:val="0"/>
          <w:divBdr>
            <w:top w:val="none" w:sz="0" w:space="0" w:color="auto"/>
            <w:left w:val="none" w:sz="0" w:space="0" w:color="auto"/>
            <w:bottom w:val="none" w:sz="0" w:space="0" w:color="auto"/>
            <w:right w:val="none" w:sz="0" w:space="0" w:color="auto"/>
          </w:divBdr>
        </w:div>
        <w:div w:id="494880175">
          <w:marLeft w:val="0"/>
          <w:marRight w:val="0"/>
          <w:marTop w:val="0"/>
          <w:marBottom w:val="0"/>
          <w:divBdr>
            <w:top w:val="none" w:sz="0" w:space="0" w:color="auto"/>
            <w:left w:val="none" w:sz="0" w:space="0" w:color="auto"/>
            <w:bottom w:val="none" w:sz="0" w:space="0" w:color="auto"/>
            <w:right w:val="none" w:sz="0" w:space="0" w:color="auto"/>
          </w:divBdr>
        </w:div>
        <w:div w:id="194453729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1.bin"/><Relationship Id="rId18" Type="http://schemas.openxmlformats.org/officeDocument/2006/relationships/oleObject" Target="embeddings/oleObject3.bin"/><Relationship Id="rId26" Type="http://schemas.openxmlformats.org/officeDocument/2006/relationships/image" Target="media/image12.wmf"/><Relationship Id="rId39"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9.wmf"/><Relationship Id="rId34" Type="http://schemas.openxmlformats.org/officeDocument/2006/relationships/image" Target="media/image15.jpeg"/><Relationship Id="rId7" Type="http://schemas.openxmlformats.org/officeDocument/2006/relationships/footnotes" Target="footnotes.xml"/><Relationship Id="rId12" Type="http://schemas.openxmlformats.org/officeDocument/2006/relationships/image" Target="media/image4.wmf"/><Relationship Id="rId17" Type="http://schemas.openxmlformats.org/officeDocument/2006/relationships/image" Target="media/image7.wmf"/><Relationship Id="rId25" Type="http://schemas.openxmlformats.org/officeDocument/2006/relationships/image" Target="media/image11.jpeg"/><Relationship Id="rId33" Type="http://schemas.openxmlformats.org/officeDocument/2006/relationships/oleObject" Target="embeddings/oleObject11.bin"/><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oleObject" Target="embeddings/oleObject2.bin"/><Relationship Id="rId20" Type="http://schemas.openxmlformats.org/officeDocument/2006/relationships/oleObject" Target="embeddings/oleObject4.bin"/><Relationship Id="rId29" Type="http://schemas.openxmlformats.org/officeDocument/2006/relationships/oleObject" Target="embeddings/oleObject8.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oleObject" Target="embeddings/oleObject6.bin"/><Relationship Id="rId32" Type="http://schemas.openxmlformats.org/officeDocument/2006/relationships/oleObject" Target="embeddings/oleObject10.bin"/><Relationship Id="rId37" Type="http://schemas.openxmlformats.org/officeDocument/2006/relationships/image" Target="media/image18.jpeg"/><Relationship Id="rId5" Type="http://schemas.openxmlformats.org/officeDocument/2006/relationships/settings" Target="settings.xml"/><Relationship Id="rId15" Type="http://schemas.openxmlformats.org/officeDocument/2006/relationships/image" Target="media/image6.wmf"/><Relationship Id="rId23" Type="http://schemas.openxmlformats.org/officeDocument/2006/relationships/image" Target="media/image10.wmf"/><Relationship Id="rId28" Type="http://schemas.openxmlformats.org/officeDocument/2006/relationships/image" Target="media/image13.wmf"/><Relationship Id="rId36" Type="http://schemas.openxmlformats.org/officeDocument/2006/relationships/image" Target="media/image17.tiff"/><Relationship Id="rId10" Type="http://schemas.openxmlformats.org/officeDocument/2006/relationships/image" Target="media/image2.jpeg"/><Relationship Id="rId19" Type="http://schemas.openxmlformats.org/officeDocument/2006/relationships/image" Target="media/image8.wmf"/><Relationship Id="rId31" Type="http://schemas.openxmlformats.org/officeDocument/2006/relationships/oleObject" Target="embeddings/oleObject9.bin"/><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oleObject" Target="embeddings/oleObject5.bin"/><Relationship Id="rId27" Type="http://schemas.openxmlformats.org/officeDocument/2006/relationships/oleObject" Target="embeddings/oleObject7.bin"/><Relationship Id="rId30" Type="http://schemas.openxmlformats.org/officeDocument/2006/relationships/image" Target="media/image14.wmf"/><Relationship Id="rId35" Type="http://schemas.openxmlformats.org/officeDocument/2006/relationships/image" Target="media/image16.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Ph.D. Thesis</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EB33265-5F62-4CF7-8104-8A157876D0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275</TotalTime>
  <Pages>13</Pages>
  <Words>3025</Words>
  <Characters>17249</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Chapter 4</vt:lpstr>
    </vt:vector>
  </TitlesOfParts>
  <Company/>
  <LinksUpToDate>false</LinksUpToDate>
  <CharactersWithSpaces>20234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 4</dc:title>
  <dc:creator>Sagar</dc:creator>
  <cp:lastModifiedBy>Inspiron</cp:lastModifiedBy>
  <cp:revision>38</cp:revision>
  <cp:lastPrinted>2017-05-26T02:05:00Z</cp:lastPrinted>
  <dcterms:created xsi:type="dcterms:W3CDTF">2017-05-12T12:33:00Z</dcterms:created>
  <dcterms:modified xsi:type="dcterms:W3CDTF">2017-06-07T06:46:00Z</dcterms:modified>
</cp:coreProperties>
</file>