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C59" w:rsidRPr="00EB0C56" w:rsidRDefault="00C0042E" w:rsidP="0023537B">
      <w:pPr>
        <w:pStyle w:val="BodyTextIndent"/>
        <w:spacing w:line="360" w:lineRule="auto"/>
        <w:ind w:left="0" w:firstLine="426"/>
        <w:jc w:val="center"/>
        <w:rPr>
          <w:b/>
          <w:bCs/>
        </w:rPr>
      </w:pPr>
      <w:bookmarkStart w:id="0" w:name="_Hlk479750101"/>
      <w:bookmarkStart w:id="1" w:name="_GoBack"/>
      <w:bookmarkEnd w:id="1"/>
      <w:r w:rsidRPr="00EB0C56">
        <w:rPr>
          <w:rFonts w:ascii="Times New Roman" w:hAnsi="Times New Roman" w:cs="Traditional Arabic"/>
          <w:b/>
          <w:bCs/>
          <w:snapToGrid w:val="0"/>
          <w:color w:val="000000"/>
          <w:lang w:eastAsia="ar-SA"/>
        </w:rPr>
        <w:t>Recent Developments and Biological Activities of</w:t>
      </w:r>
      <w:r w:rsidR="00776491" w:rsidRPr="00EB0C56">
        <w:rPr>
          <w:rFonts w:ascii="Times New Roman" w:hAnsi="Times New Roman" w:cs="Traditional Arabic"/>
          <w:b/>
          <w:bCs/>
          <w:snapToGrid w:val="0"/>
          <w:color w:val="000000"/>
          <w:lang w:eastAsia="ar-SA"/>
        </w:rPr>
        <w:t xml:space="preserve"> </w:t>
      </w:r>
      <w:r w:rsidRPr="00EB0C56">
        <w:rPr>
          <w:rFonts w:ascii="Times New Roman" w:hAnsi="Times New Roman" w:cs="Traditional Arabic"/>
          <w:b/>
          <w:bCs/>
          <w:snapToGrid w:val="0"/>
          <w:color w:val="000000"/>
          <w:lang w:eastAsia="ar-SA"/>
        </w:rPr>
        <w:t>2-Aminothiazole derivatives</w:t>
      </w:r>
    </w:p>
    <w:p w:rsidR="00EB0C56" w:rsidRDefault="00EB0C56" w:rsidP="0023537B">
      <w:pPr>
        <w:bidi w:val="0"/>
        <w:spacing w:line="360" w:lineRule="auto"/>
        <w:ind w:firstLine="426"/>
        <w:jc w:val="center"/>
        <w:rPr>
          <w:b/>
          <w:bCs/>
        </w:rPr>
      </w:pPr>
    </w:p>
    <w:p w:rsidR="0032626E" w:rsidRPr="007962F6" w:rsidRDefault="0032626E" w:rsidP="0023537B">
      <w:pPr>
        <w:bidi w:val="0"/>
        <w:spacing w:line="360" w:lineRule="auto"/>
        <w:ind w:firstLine="426"/>
        <w:jc w:val="both"/>
      </w:pPr>
    </w:p>
    <w:p w:rsidR="00FB4820" w:rsidRDefault="00EB0C56" w:rsidP="0023537B">
      <w:pPr>
        <w:pStyle w:val="BodyText"/>
        <w:bidi w:val="0"/>
        <w:spacing w:after="0" w:line="360" w:lineRule="auto"/>
        <w:ind w:firstLine="426"/>
        <w:jc w:val="both"/>
      </w:pPr>
      <w:r w:rsidRPr="00EB0C56">
        <w:rPr>
          <w:b/>
          <w:bCs/>
        </w:rPr>
        <w:t>Abstract</w:t>
      </w:r>
    </w:p>
    <w:p w:rsidR="008D6394" w:rsidRPr="003D4D0D" w:rsidRDefault="00A51C7B" w:rsidP="0023537B">
      <w:pPr>
        <w:pStyle w:val="BodyText"/>
        <w:bidi w:val="0"/>
        <w:spacing w:line="360" w:lineRule="auto"/>
        <w:ind w:firstLine="426"/>
        <w:jc w:val="both"/>
        <w:rPr>
          <w:rFonts w:asciiTheme="majorBidi" w:hAnsiTheme="majorBidi" w:cstheme="majorBidi"/>
          <w:sz w:val="20"/>
          <w:szCs w:val="20"/>
        </w:rPr>
      </w:pPr>
      <w:r w:rsidRPr="003D4D0D">
        <w:rPr>
          <w:sz w:val="20"/>
          <w:szCs w:val="20"/>
        </w:rPr>
        <w:t>Aminot</w:t>
      </w:r>
      <w:r w:rsidR="00A2080D" w:rsidRPr="003D4D0D">
        <w:rPr>
          <w:sz w:val="20"/>
          <w:szCs w:val="20"/>
        </w:rPr>
        <w:t xml:space="preserve">hiazole </w:t>
      </w:r>
      <w:r w:rsidRPr="003D4D0D">
        <w:rPr>
          <w:sz w:val="20"/>
          <w:szCs w:val="20"/>
        </w:rPr>
        <w:t xml:space="preserve">nuclei </w:t>
      </w:r>
      <w:r w:rsidR="00A2080D" w:rsidRPr="003D4D0D">
        <w:rPr>
          <w:sz w:val="20"/>
          <w:szCs w:val="20"/>
        </w:rPr>
        <w:t xml:space="preserve">and their </w:t>
      </w:r>
      <w:r w:rsidRPr="003D4D0D">
        <w:rPr>
          <w:sz w:val="20"/>
          <w:szCs w:val="20"/>
        </w:rPr>
        <w:t xml:space="preserve">various </w:t>
      </w:r>
      <w:r w:rsidR="00A2080D" w:rsidRPr="003D4D0D">
        <w:rPr>
          <w:sz w:val="20"/>
          <w:szCs w:val="20"/>
        </w:rPr>
        <w:t>derivatives have been long used as precursors for the synthesis of biologically active molecules.</w:t>
      </w:r>
      <w:r w:rsidR="00A2080D" w:rsidRPr="003D4D0D">
        <w:rPr>
          <w:b/>
          <w:bCs/>
          <w:sz w:val="20"/>
          <w:szCs w:val="20"/>
        </w:rPr>
        <w:t xml:space="preserve"> </w:t>
      </w:r>
      <w:r w:rsidR="00F05DF1" w:rsidRPr="003D4D0D">
        <w:rPr>
          <w:rFonts w:asciiTheme="majorBidi" w:hAnsiTheme="majorBidi" w:cstheme="majorBidi"/>
          <w:sz w:val="20"/>
          <w:szCs w:val="20"/>
          <w:shd w:val="clear" w:color="auto" w:fill="FFFFFF"/>
        </w:rPr>
        <w:t>As a typical heterocyclic amine, 2-aminothiazole is a</w:t>
      </w:r>
      <w:r w:rsidR="002E4682">
        <w:rPr>
          <w:rFonts w:asciiTheme="majorBidi" w:hAnsiTheme="majorBidi" w:cstheme="majorBidi"/>
          <w:sz w:val="20"/>
          <w:szCs w:val="20"/>
          <w:shd w:val="clear" w:color="auto" w:fill="FFFFFF"/>
        </w:rPr>
        <w:t xml:space="preserve"> stone corner </w:t>
      </w:r>
      <w:r w:rsidR="00F05DF1" w:rsidRPr="003D4D0D">
        <w:rPr>
          <w:rFonts w:asciiTheme="majorBidi" w:hAnsiTheme="majorBidi" w:cstheme="majorBidi"/>
          <w:sz w:val="20"/>
          <w:szCs w:val="20"/>
          <w:shd w:val="clear" w:color="auto" w:fill="FFFFFF"/>
        </w:rPr>
        <w:t xml:space="preserve">for the synthesis of many compounds including sulfur drugs, biocides, fungicides, </w:t>
      </w:r>
      <w:r w:rsidR="002E4682" w:rsidRPr="003D4D0D">
        <w:rPr>
          <w:rFonts w:asciiTheme="majorBidi" w:eastAsia="Calibri" w:hAnsiTheme="majorBidi" w:cstheme="majorBidi"/>
          <w:sz w:val="20"/>
          <w:szCs w:val="20"/>
        </w:rPr>
        <w:t xml:space="preserve">various types of </w:t>
      </w:r>
      <w:r w:rsidR="00F05DF1" w:rsidRPr="003D4D0D">
        <w:rPr>
          <w:rFonts w:asciiTheme="majorBidi" w:hAnsiTheme="majorBidi" w:cstheme="majorBidi"/>
          <w:sz w:val="20"/>
          <w:szCs w:val="20"/>
          <w:shd w:val="clear" w:color="auto" w:fill="FFFFFF"/>
        </w:rPr>
        <w:t xml:space="preserve">dyes </w:t>
      </w:r>
      <w:r w:rsidR="002E4682" w:rsidRPr="003D4D0D">
        <w:rPr>
          <w:rFonts w:asciiTheme="majorBidi" w:eastAsia="Calibri" w:hAnsiTheme="majorBidi" w:cstheme="majorBidi"/>
          <w:sz w:val="20"/>
          <w:szCs w:val="20"/>
        </w:rPr>
        <w:t>for synthetic fibers</w:t>
      </w:r>
      <w:r w:rsidR="002E4682" w:rsidRPr="003D4D0D">
        <w:rPr>
          <w:rFonts w:asciiTheme="majorBidi" w:hAnsiTheme="majorBidi" w:cstheme="majorBidi"/>
          <w:sz w:val="20"/>
          <w:szCs w:val="20"/>
          <w:shd w:val="clear" w:color="auto" w:fill="FFFFFF"/>
        </w:rPr>
        <w:t xml:space="preserve"> </w:t>
      </w:r>
      <w:r w:rsidR="00F05DF1" w:rsidRPr="003D4D0D">
        <w:rPr>
          <w:rFonts w:asciiTheme="majorBidi" w:hAnsiTheme="majorBidi" w:cstheme="majorBidi"/>
          <w:sz w:val="20"/>
          <w:szCs w:val="20"/>
          <w:shd w:val="clear" w:color="auto" w:fill="FFFFFF"/>
        </w:rPr>
        <w:t>and chemical reaction accelerators</w:t>
      </w:r>
      <w:r w:rsidR="00F05DF1" w:rsidRPr="003D4D0D">
        <w:rPr>
          <w:rFonts w:asciiTheme="majorBidi" w:eastAsia="Calibri" w:hAnsiTheme="majorBidi" w:cstheme="majorBidi"/>
          <w:sz w:val="20"/>
          <w:szCs w:val="20"/>
        </w:rPr>
        <w:t xml:space="preserve"> </w:t>
      </w:r>
      <w:r w:rsidR="008611CD" w:rsidRPr="003D4D0D">
        <w:rPr>
          <w:rFonts w:asciiTheme="majorBidi" w:eastAsia="Calibri" w:hAnsiTheme="majorBidi" w:cstheme="majorBidi"/>
          <w:sz w:val="20"/>
          <w:szCs w:val="20"/>
        </w:rPr>
        <w:t>and</w:t>
      </w:r>
      <w:r w:rsidR="002E4682">
        <w:rPr>
          <w:rFonts w:asciiTheme="majorBidi" w:eastAsia="Calibri" w:hAnsiTheme="majorBidi" w:cstheme="majorBidi"/>
          <w:sz w:val="20"/>
          <w:szCs w:val="20"/>
        </w:rPr>
        <w:t xml:space="preserve"> </w:t>
      </w:r>
      <w:r w:rsidR="00F05DF1" w:rsidRPr="003D4D0D">
        <w:rPr>
          <w:rFonts w:asciiTheme="majorBidi" w:eastAsia="Calibri" w:hAnsiTheme="majorBidi" w:cstheme="majorBidi"/>
          <w:sz w:val="20"/>
          <w:szCs w:val="20"/>
        </w:rPr>
        <w:t>as intermediates in the synthesis of antibiotics</w:t>
      </w:r>
      <w:r w:rsidR="00F05DF1" w:rsidRPr="003D4D0D">
        <w:rPr>
          <w:rFonts w:asciiTheme="majorBidi" w:hAnsiTheme="majorBidi" w:cstheme="majorBidi"/>
          <w:sz w:val="20"/>
          <w:szCs w:val="20"/>
          <w:shd w:val="clear" w:color="auto" w:fill="FFFFFF"/>
        </w:rPr>
        <w:t>, where a</w:t>
      </w:r>
      <w:r w:rsidR="00F05DF1" w:rsidRPr="003D4D0D">
        <w:rPr>
          <w:rFonts w:asciiTheme="majorBidi" w:hAnsiTheme="majorBidi" w:cstheme="majorBidi"/>
          <w:sz w:val="20"/>
          <w:szCs w:val="20"/>
        </w:rPr>
        <w:t xml:space="preserve"> large number of 2-aminothiazoles have been substituted with different groups for pharmaceutical purposes, </w:t>
      </w:r>
      <w:r w:rsidR="00F05DF1" w:rsidRPr="003D4D0D">
        <w:rPr>
          <w:rFonts w:asciiTheme="majorBidi" w:eastAsia="Calibri" w:hAnsiTheme="majorBidi" w:cstheme="majorBidi"/>
          <w:sz w:val="20"/>
          <w:szCs w:val="20"/>
        </w:rPr>
        <w:t>beside</w:t>
      </w:r>
      <w:r w:rsidR="002E4682">
        <w:rPr>
          <w:rFonts w:asciiTheme="majorBidi" w:eastAsia="Calibri" w:hAnsiTheme="majorBidi" w:cstheme="majorBidi"/>
          <w:sz w:val="20"/>
          <w:szCs w:val="20"/>
        </w:rPr>
        <w:t>s</w:t>
      </w:r>
      <w:r w:rsidR="00F05DF1" w:rsidRPr="003D4D0D">
        <w:rPr>
          <w:rFonts w:asciiTheme="majorBidi" w:eastAsia="Calibri" w:hAnsiTheme="majorBidi" w:cstheme="majorBidi"/>
          <w:sz w:val="20"/>
          <w:szCs w:val="20"/>
        </w:rPr>
        <w:t xml:space="preserve"> their activity as corrosion inhibitors for mild steel protection</w:t>
      </w:r>
      <w:r w:rsidR="008611CD">
        <w:rPr>
          <w:rFonts w:asciiTheme="majorBidi" w:eastAsia="Calibri" w:hAnsiTheme="majorBidi" w:cstheme="majorBidi"/>
          <w:sz w:val="20"/>
          <w:szCs w:val="20"/>
        </w:rPr>
        <w:t xml:space="preserve"> as well</w:t>
      </w:r>
      <w:r w:rsidR="00F05DF1" w:rsidRPr="003D4D0D">
        <w:rPr>
          <w:rFonts w:asciiTheme="majorBidi" w:hAnsiTheme="majorBidi" w:cstheme="majorBidi"/>
          <w:sz w:val="20"/>
          <w:szCs w:val="20"/>
        </w:rPr>
        <w:t xml:space="preserve">. </w:t>
      </w:r>
      <w:r w:rsidR="008D6394" w:rsidRPr="003D4D0D">
        <w:rPr>
          <w:rFonts w:asciiTheme="majorBidi" w:hAnsiTheme="majorBidi" w:cstheme="majorBidi"/>
          <w:sz w:val="20"/>
          <w:szCs w:val="20"/>
        </w:rPr>
        <w:t>The synthetic utility of 2-amino-4-substituted-thiazoles, their reactions and biological activities have been surveyed.</w:t>
      </w:r>
    </w:p>
    <w:p w:rsidR="00A51C7B" w:rsidRPr="003D4D0D" w:rsidRDefault="00A51C7B" w:rsidP="0023537B">
      <w:pPr>
        <w:pStyle w:val="BodyText"/>
        <w:bidi w:val="0"/>
        <w:spacing w:line="360" w:lineRule="auto"/>
        <w:ind w:firstLine="426"/>
        <w:jc w:val="both"/>
        <w:rPr>
          <w:rFonts w:asciiTheme="majorBidi" w:hAnsiTheme="majorBidi" w:cstheme="majorBidi"/>
          <w:sz w:val="20"/>
          <w:szCs w:val="20"/>
        </w:rPr>
      </w:pPr>
      <w:r w:rsidRPr="002407BA">
        <w:rPr>
          <w:rFonts w:asciiTheme="majorBidi" w:hAnsiTheme="majorBidi" w:cstheme="majorBidi"/>
          <w:b/>
          <w:bCs/>
        </w:rPr>
        <w:t>Keywords:</w:t>
      </w:r>
      <w:r>
        <w:rPr>
          <w:rFonts w:asciiTheme="majorBidi" w:hAnsiTheme="majorBidi" w:cstheme="majorBidi"/>
        </w:rPr>
        <w:t xml:space="preserve"> </w:t>
      </w:r>
      <w:r w:rsidR="00F05DF1" w:rsidRPr="003D4D0D">
        <w:rPr>
          <w:rFonts w:asciiTheme="majorBidi" w:hAnsiTheme="majorBidi" w:cstheme="majorBidi"/>
          <w:sz w:val="20"/>
          <w:szCs w:val="20"/>
        </w:rPr>
        <w:t xml:space="preserve">2- </w:t>
      </w:r>
      <w:r w:rsidRPr="003D4D0D">
        <w:rPr>
          <w:rFonts w:asciiTheme="majorBidi" w:hAnsiTheme="majorBidi" w:cstheme="majorBidi"/>
          <w:sz w:val="20"/>
          <w:szCs w:val="20"/>
        </w:rPr>
        <w:t xml:space="preserve">aminothiazoles, azo compounds, biological activities, </w:t>
      </w:r>
      <w:r w:rsidR="00F05DF1" w:rsidRPr="003D4D0D">
        <w:rPr>
          <w:rFonts w:asciiTheme="majorBidi" w:hAnsiTheme="majorBidi" w:cstheme="majorBidi"/>
          <w:sz w:val="20"/>
          <w:szCs w:val="20"/>
        </w:rPr>
        <w:t>corrosion, synthetic fibers, inhibitors.</w:t>
      </w:r>
      <w:bookmarkEnd w:id="0"/>
    </w:p>
    <w:p w:rsidR="00EF4ECA" w:rsidRPr="00607275" w:rsidRDefault="003D4D0D" w:rsidP="00BA7DF5">
      <w:pPr>
        <w:pStyle w:val="IEEEHeading1"/>
        <w:numPr>
          <w:ilvl w:val="0"/>
          <w:numId w:val="6"/>
        </w:numPr>
        <w:spacing w:before="0" w:after="120" w:line="360" w:lineRule="auto"/>
        <w:jc w:val="both"/>
        <w:rPr>
          <w:rFonts w:asciiTheme="majorBidi" w:hAnsiTheme="majorBidi" w:cstheme="majorBidi"/>
          <w:b/>
          <w:caps/>
          <w:smallCaps w:val="0"/>
          <w:sz w:val="24"/>
        </w:rPr>
      </w:pPr>
      <w:r w:rsidRPr="00607275">
        <w:rPr>
          <w:rFonts w:asciiTheme="majorBidi" w:hAnsiTheme="majorBidi" w:cstheme="majorBidi"/>
          <w:b/>
          <w:smallCaps w:val="0"/>
          <w:sz w:val="24"/>
        </w:rPr>
        <w:t>Introduction</w:t>
      </w:r>
    </w:p>
    <w:p w:rsidR="00EF4ECA" w:rsidRPr="00607275" w:rsidRDefault="00EF4ECA" w:rsidP="0023537B">
      <w:pPr>
        <w:bidi w:val="0"/>
        <w:spacing w:line="360" w:lineRule="auto"/>
        <w:ind w:rightChars="-16" w:right="-38" w:firstLine="426"/>
        <w:jc w:val="both"/>
        <w:rPr>
          <w:rFonts w:asciiTheme="majorBidi" w:hAnsiTheme="majorBidi" w:cstheme="majorBidi"/>
          <w:shd w:val="clear" w:color="auto" w:fill="FFFFFF"/>
        </w:rPr>
      </w:pPr>
      <w:r w:rsidRPr="00607275">
        <w:rPr>
          <w:rFonts w:asciiTheme="majorBidi" w:eastAsia="Calibri" w:hAnsiTheme="majorBidi" w:cstheme="majorBidi"/>
        </w:rPr>
        <w:t xml:space="preserve">The </w:t>
      </w:r>
      <w:proofErr w:type="spellStart"/>
      <w:r w:rsidRPr="00607275">
        <w:rPr>
          <w:rFonts w:asciiTheme="majorBidi" w:eastAsia="Calibri" w:hAnsiTheme="majorBidi" w:cstheme="majorBidi"/>
        </w:rPr>
        <w:t>monoazo</w:t>
      </w:r>
      <w:proofErr w:type="spellEnd"/>
      <w:r w:rsidRPr="00607275">
        <w:rPr>
          <w:rFonts w:asciiTheme="majorBidi" w:eastAsia="Calibri" w:hAnsiTheme="majorBidi" w:cstheme="majorBidi"/>
        </w:rPr>
        <w:t xml:space="preserve"> heterocyclic compounds containing </w:t>
      </w:r>
      <w:proofErr w:type="spellStart"/>
      <w:r w:rsidRPr="00607275">
        <w:rPr>
          <w:rFonts w:asciiTheme="majorBidi" w:eastAsia="Calibri" w:hAnsiTheme="majorBidi" w:cstheme="majorBidi"/>
        </w:rPr>
        <w:t>sulphur</w:t>
      </w:r>
      <w:proofErr w:type="spellEnd"/>
      <w:r w:rsidRPr="00607275">
        <w:rPr>
          <w:rFonts w:asciiTheme="majorBidi" w:eastAsia="Calibri" w:hAnsiTheme="majorBidi" w:cstheme="majorBidi"/>
        </w:rPr>
        <w:t xml:space="preserve"> and/ or nitrogen atoms building block are of widespread use in chemistry, where they are known as biologically active compounds with a broad range of activity, and textile dyes as well</w:t>
      </w:r>
      <w:r w:rsidR="00EA718E">
        <w:rPr>
          <w:rFonts w:asciiTheme="majorBidi" w:eastAsia="Calibri" w:hAnsiTheme="majorBidi" w:cstheme="majorBidi"/>
        </w:rPr>
        <w:fldChar w:fldCharType="begin">
          <w:fldData xml:space="preserve">PEVuZE5vdGU+PENpdGU+PEF1dGhvcj5IYXlha2F3YSBJLjwvQXV0aG9yPjxZZWFyPjE5NzY8L1ll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</w:fldData>
        </w:fldChar>
      </w:r>
      <w:r w:rsidR="00EA718E">
        <w:rPr>
          <w:rFonts w:asciiTheme="majorBidi" w:eastAsia="Calibri" w:hAnsiTheme="majorBidi" w:cstheme="majorBidi"/>
        </w:rPr>
        <w:instrText xml:space="preserve"> ADDIN EN.CITE </w:instrText>
      </w:r>
      <w:r w:rsidR="00EA718E">
        <w:rPr>
          <w:rFonts w:asciiTheme="majorBidi" w:eastAsia="Calibri" w:hAnsiTheme="majorBidi" w:cstheme="majorBidi"/>
        </w:rPr>
        <w:fldChar w:fldCharType="begin">
          <w:fldData xml:space="preserve">PEVuZE5vdGU+PENpdGU+PEF1dGhvcj5IYXlha2F3YSBJLjwvQXV0aG9yPjxZZWFyPjE5NzY8L1ll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</w:fldData>
        </w:fldChar>
      </w:r>
      <w:r w:rsidR="00EA718E">
        <w:rPr>
          <w:rFonts w:asciiTheme="majorBidi" w:eastAsia="Calibri" w:hAnsiTheme="majorBidi" w:cstheme="majorBidi"/>
        </w:rPr>
        <w:instrText xml:space="preserve"> ADDIN EN.CITE.DATA </w:instrText>
      </w:r>
      <w:r w:rsidR="00EA718E">
        <w:rPr>
          <w:rFonts w:asciiTheme="majorBidi" w:eastAsia="Calibri" w:hAnsiTheme="majorBidi" w:cstheme="majorBidi"/>
        </w:rPr>
      </w:r>
      <w:r w:rsidR="00EA718E">
        <w:rPr>
          <w:rFonts w:asciiTheme="majorBidi" w:eastAsia="Calibri" w:hAnsiTheme="majorBidi" w:cstheme="majorBidi"/>
        </w:rPr>
        <w:fldChar w:fldCharType="end"/>
      </w:r>
      <w:r w:rsidR="00EA718E">
        <w:rPr>
          <w:rFonts w:asciiTheme="majorBidi" w:eastAsia="Calibri" w:hAnsiTheme="majorBidi" w:cstheme="majorBidi"/>
        </w:rPr>
      </w:r>
      <w:r w:rsidR="00EA718E">
        <w:rPr>
          <w:rFonts w:asciiTheme="majorBidi" w:eastAsia="Calibri" w:hAnsiTheme="majorBidi" w:cstheme="majorBidi"/>
        </w:rPr>
        <w:fldChar w:fldCharType="separate"/>
      </w:r>
      <w:r w:rsidR="00EA718E" w:rsidRPr="00EA718E">
        <w:rPr>
          <w:rFonts w:asciiTheme="majorBidi" w:eastAsia="Calibri" w:hAnsiTheme="majorBidi" w:cstheme="majorBidi"/>
          <w:noProof/>
          <w:vertAlign w:val="superscript"/>
        </w:rPr>
        <w:t>1-3</w:t>
      </w:r>
      <w:r w:rsidR="00EA718E">
        <w:rPr>
          <w:rFonts w:asciiTheme="majorBidi" w:eastAsia="Calibri" w:hAnsiTheme="majorBidi" w:cstheme="majorBidi"/>
        </w:rPr>
        <w:fldChar w:fldCharType="end"/>
      </w:r>
      <w:r w:rsidR="00A020C0">
        <w:rPr>
          <w:rFonts w:asciiTheme="majorBidi" w:eastAsia="Calibri" w:hAnsiTheme="majorBidi" w:cstheme="majorBidi"/>
        </w:rPr>
        <w:t>.</w:t>
      </w:r>
      <w:r w:rsidRPr="00607275">
        <w:rPr>
          <w:rFonts w:asciiTheme="majorBidi" w:eastAsia="Calibri" w:hAnsiTheme="majorBidi" w:cstheme="majorBidi"/>
        </w:rPr>
        <w:t xml:space="preserve"> </w:t>
      </w:r>
      <w:r w:rsidRPr="00607275">
        <w:rPr>
          <w:rFonts w:asciiTheme="majorBidi" w:hAnsiTheme="majorBidi" w:cstheme="majorBidi"/>
          <w:shd w:val="clear" w:color="auto" w:fill="FFFFFF"/>
        </w:rPr>
        <w:t>As a typical heterocyclic amine, 2-aminothiazole is a starting point for the synthesis of many compounds including sulfur drugs, biocides, fungicides, dyes and chemical reaction accelerators</w:t>
      </w:r>
      <w:r w:rsidRPr="00607275">
        <w:rPr>
          <w:rFonts w:asciiTheme="majorBidi" w:eastAsia="Calibri" w:hAnsiTheme="majorBidi" w:cstheme="majorBidi"/>
        </w:rPr>
        <w:t xml:space="preserve"> and as intermediates in the synthesis of antibiotics</w:t>
      </w:r>
      <w:r w:rsidRPr="00607275">
        <w:rPr>
          <w:rFonts w:asciiTheme="majorBidi" w:hAnsiTheme="majorBidi" w:cstheme="majorBidi"/>
          <w:shd w:val="clear" w:color="auto" w:fill="FFFFFF"/>
        </w:rPr>
        <w:t>, where a</w:t>
      </w:r>
      <w:r w:rsidRPr="00607275">
        <w:rPr>
          <w:rFonts w:asciiTheme="majorBidi" w:hAnsiTheme="majorBidi" w:cstheme="majorBidi"/>
        </w:rPr>
        <w:t xml:space="preserve"> large number of 2-aminothiazoles have been substituted with different groups for pharmaceutical purposes</w:t>
      </w:r>
      <w:r w:rsidR="00A020C0">
        <w:rPr>
          <w:rFonts w:asciiTheme="majorBidi" w:hAnsiTheme="majorBidi" w:cstheme="majorBidi"/>
        </w:rPr>
        <w:t>,</w:t>
      </w:r>
      <w:r w:rsidR="00EA718E">
        <w:rPr>
          <w:rFonts w:asciiTheme="majorBidi" w:hAnsiTheme="majorBidi" w:cstheme="majorBidi"/>
          <w:vertAlign w:val="superscript"/>
        </w:rPr>
        <w:fldChar w:fldCharType="begin">
          <w:fldData xml:space="preserve">PEVuZE5vdGU+PENpdGU+PEF1dGhvcj5HZXJvbmlrYWtpPC9BdXRob3I+PFllYXI+MjAwOTwvWWVh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</w:fldData>
        </w:fldChar>
      </w:r>
      <w:r w:rsidR="00EA718E">
        <w:rPr>
          <w:rFonts w:asciiTheme="majorBidi" w:hAnsiTheme="majorBidi" w:cstheme="majorBidi"/>
          <w:vertAlign w:val="superscript"/>
        </w:rPr>
        <w:instrText xml:space="preserve"> ADDIN EN.CITE </w:instrText>
      </w:r>
      <w:r w:rsidR="00EA718E">
        <w:rPr>
          <w:rFonts w:asciiTheme="majorBidi" w:hAnsiTheme="majorBidi" w:cstheme="majorBidi"/>
          <w:vertAlign w:val="superscript"/>
        </w:rPr>
        <w:fldChar w:fldCharType="begin">
          <w:fldData xml:space="preserve">PEVuZE5vdGU+PENpdGU+PEF1dGhvcj5HZXJvbmlrYWtpPC9BdXRob3I+PFllYXI+MjAwOTwvWWVh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</w:fldData>
        </w:fldChar>
      </w:r>
      <w:r w:rsidR="00EA718E">
        <w:rPr>
          <w:rFonts w:asciiTheme="majorBidi" w:hAnsiTheme="majorBidi" w:cstheme="majorBidi"/>
          <w:vertAlign w:val="superscript"/>
        </w:rPr>
        <w:instrText xml:space="preserve"> ADDIN EN.CITE.DATA </w:instrText>
      </w:r>
      <w:r w:rsidR="00EA718E">
        <w:rPr>
          <w:rFonts w:asciiTheme="majorBidi" w:hAnsiTheme="majorBidi" w:cstheme="majorBidi"/>
          <w:vertAlign w:val="superscript"/>
        </w:rPr>
      </w:r>
      <w:r w:rsidR="00EA718E">
        <w:rPr>
          <w:rFonts w:asciiTheme="majorBidi" w:hAnsiTheme="majorBidi" w:cstheme="majorBidi"/>
          <w:vertAlign w:val="superscript"/>
        </w:rPr>
        <w:fldChar w:fldCharType="end"/>
      </w:r>
      <w:r w:rsidR="00EA718E">
        <w:rPr>
          <w:rFonts w:asciiTheme="majorBidi" w:hAnsiTheme="majorBidi" w:cstheme="majorBidi"/>
          <w:vertAlign w:val="superscript"/>
        </w:rPr>
      </w:r>
      <w:r w:rsidR="00EA718E">
        <w:rPr>
          <w:rFonts w:asciiTheme="majorBidi" w:hAnsiTheme="majorBidi" w:cstheme="majorBidi"/>
          <w:vertAlign w:val="superscript"/>
        </w:rPr>
        <w:fldChar w:fldCharType="separate"/>
      </w:r>
      <w:r w:rsidR="00EA718E">
        <w:rPr>
          <w:rFonts w:asciiTheme="majorBidi" w:hAnsiTheme="majorBidi" w:cstheme="majorBidi"/>
          <w:noProof/>
          <w:vertAlign w:val="superscript"/>
        </w:rPr>
        <w:t>4-6</w:t>
      </w:r>
      <w:r w:rsidR="00EA718E">
        <w:rPr>
          <w:rFonts w:asciiTheme="majorBidi" w:hAnsiTheme="majorBidi" w:cstheme="majorBidi"/>
          <w:vertAlign w:val="superscript"/>
        </w:rPr>
        <w:fldChar w:fldCharType="end"/>
      </w:r>
      <w:r w:rsidRPr="00607275">
        <w:rPr>
          <w:rFonts w:asciiTheme="majorBidi" w:hAnsiTheme="majorBidi" w:cstheme="majorBidi"/>
        </w:rPr>
        <w:t xml:space="preserve"> </w:t>
      </w:r>
      <w:r w:rsidRPr="00607275">
        <w:rPr>
          <w:rFonts w:asciiTheme="majorBidi" w:eastAsia="Calibri" w:hAnsiTheme="majorBidi" w:cstheme="majorBidi"/>
        </w:rPr>
        <w:t>and are also used in the syntheses of various types of dyes for synthetic fibers</w:t>
      </w:r>
      <w:r w:rsidR="00A020C0">
        <w:rPr>
          <w:rFonts w:asciiTheme="majorBidi" w:eastAsia="Calibri" w:hAnsiTheme="majorBidi" w:cstheme="majorBidi"/>
        </w:rPr>
        <w:t>,</w:t>
      </w:r>
      <w:r w:rsidR="00E56CA4">
        <w:rPr>
          <w:rFonts w:asciiTheme="majorBidi" w:eastAsia="Calibri" w:hAnsiTheme="majorBidi" w:cstheme="majorBidi"/>
        </w:rPr>
        <w:fldChar w:fldCharType="begin">
          <w:fldData xml:space="preserve">PEVuZE5vdGU+PENpdGU+PEF1dGhvcj5BYmRlbOKAkExhdGlmPC9BdXRob3I+PFllYXI+MjAwOTwv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</w:fldData>
        </w:fldChar>
      </w:r>
      <w:r w:rsidR="00E56CA4">
        <w:rPr>
          <w:rFonts w:asciiTheme="majorBidi" w:eastAsia="Calibri" w:hAnsiTheme="majorBidi" w:cstheme="majorBidi"/>
        </w:rPr>
        <w:instrText xml:space="preserve"> ADDIN EN.CITE </w:instrText>
      </w:r>
      <w:r w:rsidR="00E56CA4">
        <w:rPr>
          <w:rFonts w:asciiTheme="majorBidi" w:eastAsia="Calibri" w:hAnsiTheme="majorBidi" w:cstheme="majorBidi"/>
        </w:rPr>
        <w:fldChar w:fldCharType="begin">
          <w:fldData xml:space="preserve">PEVuZE5vdGU+PENpdGU+PEF1dGhvcj5BYmRlbOKAkExhdGlmPC9BdXRob3I+PFllYXI+MjAwOTwv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</w:fldData>
        </w:fldChar>
      </w:r>
      <w:r w:rsidR="00E56CA4">
        <w:rPr>
          <w:rFonts w:asciiTheme="majorBidi" w:eastAsia="Calibri" w:hAnsiTheme="majorBidi" w:cstheme="majorBidi"/>
        </w:rPr>
        <w:instrText xml:space="preserve"> ADDIN EN.CITE.DATA </w:instrText>
      </w:r>
      <w:r w:rsidR="00E56CA4">
        <w:rPr>
          <w:rFonts w:asciiTheme="majorBidi" w:eastAsia="Calibri" w:hAnsiTheme="majorBidi" w:cstheme="majorBidi"/>
        </w:rPr>
      </w:r>
      <w:r w:rsidR="00E56CA4">
        <w:rPr>
          <w:rFonts w:asciiTheme="majorBidi" w:eastAsia="Calibri" w:hAnsiTheme="majorBidi" w:cstheme="majorBidi"/>
        </w:rPr>
        <w:fldChar w:fldCharType="end"/>
      </w:r>
      <w:r w:rsidR="00E56CA4">
        <w:rPr>
          <w:rFonts w:asciiTheme="majorBidi" w:eastAsia="Calibri" w:hAnsiTheme="majorBidi" w:cstheme="majorBidi"/>
        </w:rPr>
      </w:r>
      <w:r w:rsidR="00E56CA4">
        <w:rPr>
          <w:rFonts w:asciiTheme="majorBidi" w:eastAsia="Calibri" w:hAnsiTheme="majorBidi" w:cstheme="majorBidi"/>
        </w:rPr>
        <w:fldChar w:fldCharType="separate"/>
      </w:r>
      <w:r w:rsidR="00E56CA4" w:rsidRPr="00E56CA4">
        <w:rPr>
          <w:rFonts w:asciiTheme="majorBidi" w:eastAsia="Calibri" w:hAnsiTheme="majorBidi" w:cstheme="majorBidi"/>
          <w:noProof/>
          <w:vertAlign w:val="superscript"/>
        </w:rPr>
        <w:t>7-15</w:t>
      </w:r>
      <w:r w:rsidR="00E56CA4">
        <w:rPr>
          <w:rFonts w:asciiTheme="majorBidi" w:eastAsia="Calibri" w:hAnsiTheme="majorBidi" w:cstheme="majorBidi"/>
        </w:rPr>
        <w:fldChar w:fldCharType="end"/>
      </w:r>
      <w:r w:rsidRPr="00607275">
        <w:rPr>
          <w:rFonts w:asciiTheme="majorBidi" w:eastAsia="Calibri" w:hAnsiTheme="majorBidi" w:cstheme="majorBidi"/>
        </w:rPr>
        <w:t xml:space="preserve"> beside their activity as corrosion inhibitors for mild steel protection</w:t>
      </w:r>
      <w:r w:rsidR="001D5F23">
        <w:rPr>
          <w:rFonts w:asciiTheme="majorBidi" w:eastAsia="Calibri" w:hAnsiTheme="majorBidi" w:cstheme="majorBidi"/>
        </w:rPr>
        <w:t>,</w:t>
      </w:r>
      <w:r w:rsidR="00E56CA4">
        <w:rPr>
          <w:rFonts w:asciiTheme="majorBidi" w:eastAsia="Calibri" w:hAnsiTheme="majorBidi" w:cstheme="majorBidi"/>
          <w:vertAlign w:val="superscript"/>
        </w:rPr>
        <w:fldChar w:fldCharType="begin">
          <w:fldData xml:space="preserve">PEVuZE5vdGU+PENpdGU+PEF1dGhvcj5Pbmd1biBZw7xjZTwvQXV0aG9yPjxZZWFyPjIwMTQ8L1ll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</w:fldData>
        </w:fldChar>
      </w:r>
      <w:r w:rsidR="006B535B">
        <w:rPr>
          <w:rFonts w:asciiTheme="majorBidi" w:eastAsia="Calibri" w:hAnsiTheme="majorBidi" w:cstheme="majorBidi"/>
          <w:vertAlign w:val="superscript"/>
        </w:rPr>
        <w:instrText xml:space="preserve"> ADDIN EN.CITE </w:instrText>
      </w:r>
      <w:r w:rsidR="006B535B">
        <w:rPr>
          <w:rFonts w:asciiTheme="majorBidi" w:eastAsia="Calibri" w:hAnsiTheme="majorBidi" w:cstheme="majorBidi"/>
          <w:vertAlign w:val="superscript"/>
        </w:rPr>
        <w:fldChar w:fldCharType="begin">
          <w:fldData xml:space="preserve">PEVuZE5vdGU+PENpdGU+PEF1dGhvcj5Pbmd1biBZw7xjZTwvQXV0aG9yPjxZZWFyPjIwMTQ8L1ll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</w:fldData>
        </w:fldChar>
      </w:r>
      <w:r w:rsidR="006B535B">
        <w:rPr>
          <w:rFonts w:asciiTheme="majorBidi" w:eastAsia="Calibri" w:hAnsiTheme="majorBidi" w:cstheme="majorBidi"/>
          <w:vertAlign w:val="superscript"/>
        </w:rPr>
        <w:instrText xml:space="preserve"> ADDIN EN.CITE.DATA </w:instrText>
      </w:r>
      <w:r w:rsidR="006B535B">
        <w:rPr>
          <w:rFonts w:asciiTheme="majorBidi" w:eastAsia="Calibri" w:hAnsiTheme="majorBidi" w:cstheme="majorBidi"/>
          <w:vertAlign w:val="superscript"/>
        </w:rPr>
      </w:r>
      <w:r w:rsidR="006B535B">
        <w:rPr>
          <w:rFonts w:asciiTheme="majorBidi" w:eastAsia="Calibri" w:hAnsiTheme="majorBidi" w:cstheme="majorBidi"/>
          <w:vertAlign w:val="superscript"/>
        </w:rPr>
        <w:fldChar w:fldCharType="end"/>
      </w:r>
      <w:r w:rsidR="00E56CA4">
        <w:rPr>
          <w:rFonts w:asciiTheme="majorBidi" w:eastAsia="Calibri" w:hAnsiTheme="majorBidi" w:cstheme="majorBidi"/>
          <w:vertAlign w:val="superscript"/>
        </w:rPr>
      </w:r>
      <w:r w:rsidR="00E56CA4">
        <w:rPr>
          <w:rFonts w:asciiTheme="majorBidi" w:eastAsia="Calibri" w:hAnsiTheme="majorBidi" w:cstheme="majorBidi"/>
          <w:vertAlign w:val="superscript"/>
        </w:rPr>
        <w:fldChar w:fldCharType="separate"/>
      </w:r>
      <w:r w:rsidR="006B535B">
        <w:rPr>
          <w:rFonts w:asciiTheme="majorBidi" w:eastAsia="Calibri" w:hAnsiTheme="majorBidi" w:cstheme="majorBidi"/>
          <w:noProof/>
          <w:vertAlign w:val="superscript"/>
        </w:rPr>
        <w:t>16, 17</w:t>
      </w:r>
      <w:r w:rsidR="00E56CA4">
        <w:rPr>
          <w:rFonts w:asciiTheme="majorBidi" w:eastAsia="Calibri" w:hAnsiTheme="majorBidi" w:cstheme="majorBidi"/>
          <w:vertAlign w:val="superscript"/>
        </w:rPr>
        <w:fldChar w:fldCharType="end"/>
      </w:r>
      <w:r w:rsidRPr="00607275">
        <w:rPr>
          <w:rFonts w:asciiTheme="majorBidi" w:eastAsia="Calibri" w:hAnsiTheme="majorBidi" w:cstheme="majorBidi"/>
        </w:rPr>
        <w:t xml:space="preserve"> </w:t>
      </w:r>
      <w:r w:rsidR="00F60730">
        <w:rPr>
          <w:rFonts w:asciiTheme="majorBidi" w:eastAsia="Calibri" w:hAnsiTheme="majorBidi" w:cstheme="majorBidi"/>
        </w:rPr>
        <w:t>corrosion inhibitors for copper</w:t>
      </w:r>
      <w:r w:rsidR="00E468C1">
        <w:rPr>
          <w:rFonts w:asciiTheme="majorBidi" w:eastAsia="Calibri" w:hAnsiTheme="majorBidi" w:cstheme="majorBidi"/>
        </w:rPr>
        <w:fldChar w:fldCharType="begin"/>
      </w:r>
      <w:r w:rsidR="00E468C1">
        <w:rPr>
          <w:rFonts w:asciiTheme="majorBidi" w:eastAsia="Calibri" w:hAnsiTheme="majorBidi" w:cstheme="majorBidi"/>
        </w:rPr>
        <w:instrText xml:space="preserve"> ADDIN EN.CITE &lt;EndNote&gt;&lt;Cite&gt;&lt;Author&gt;Al-Hajjar&lt;/Author&gt;&lt;Year&gt;1988&lt;/Year&gt;&lt;RecNum&gt;2846&lt;/RecNum&gt;&lt;DisplayText&gt;&lt;style face="superscript"&gt;18&lt;/style&gt;&lt;/DisplayText&gt;&lt;record&gt;&lt;rec-number&gt;2846&lt;/rec-number&gt;&lt;foreign-keys&gt;&lt;key app="EN" db-id="9f9vx905aw525kedrrnxaxso29fe5vzast5a" timestamp="1494668056"&gt;2846&lt;/key&gt;&lt;/foreign-keys&gt;&lt;ref-type name="Journal Article"&gt;17&lt;/ref-type&gt;&lt;contributors&gt;&lt;authors&gt;&lt;author&gt;Al-Hajjar, FH&lt;/author&gt;&lt;author&gt;Al-Kharafi, FM&lt;/author&gt;&lt;/authors&gt;&lt;/contributors&gt;&lt;titles&gt;&lt;title&gt;2-Amino-thiazole and 2-Amino-4, 6-dimethylpyrimidine as Corrosion Inhibitors for Copper&lt;/title&gt;&lt;secondary-title&gt;Corrosion science&lt;/secondary-title&gt;&lt;/titles&gt;&lt;periodical&gt;&lt;full-title&gt;Corrosion Science&lt;/full-title&gt;&lt;abbr-1&gt;Corros. Sci.&lt;/abbr-1&gt;&lt;abbr-2&gt;Corros Sci&lt;/abbr-2&gt;&lt;/periodical&gt;&lt;pages&gt;163-171&lt;/pages&gt;&lt;volume&gt;28&lt;/volume&gt;&lt;number&gt;2&lt;/number&gt;&lt;dates&gt;&lt;year&gt;1988&lt;/year&gt;&lt;/dates&gt;&lt;isbn&gt;0010-938X&lt;/isbn&gt;&lt;urls&gt;&lt;/urls&gt;&lt;/record&gt;&lt;/Cite&gt;&lt;/EndNote&gt;</w:instrText>
      </w:r>
      <w:r w:rsidR="00E468C1">
        <w:rPr>
          <w:rFonts w:asciiTheme="majorBidi" w:eastAsia="Calibri" w:hAnsiTheme="majorBidi" w:cstheme="majorBidi"/>
        </w:rPr>
        <w:fldChar w:fldCharType="separate"/>
      </w:r>
      <w:r w:rsidR="00E468C1" w:rsidRPr="00E468C1">
        <w:rPr>
          <w:rFonts w:asciiTheme="majorBidi" w:eastAsia="Calibri" w:hAnsiTheme="majorBidi" w:cstheme="majorBidi"/>
          <w:noProof/>
          <w:vertAlign w:val="superscript"/>
        </w:rPr>
        <w:t>18</w:t>
      </w:r>
      <w:r w:rsidR="00E468C1">
        <w:rPr>
          <w:rFonts w:asciiTheme="majorBidi" w:eastAsia="Calibri" w:hAnsiTheme="majorBidi" w:cstheme="majorBidi"/>
        </w:rPr>
        <w:fldChar w:fldCharType="end"/>
      </w:r>
      <w:r w:rsidR="00E468C1">
        <w:rPr>
          <w:rFonts w:asciiTheme="majorBidi" w:eastAsia="Calibri" w:hAnsiTheme="majorBidi" w:cstheme="majorBidi"/>
        </w:rPr>
        <w:t xml:space="preserve"> </w:t>
      </w:r>
      <w:r w:rsidR="001D5F23">
        <w:rPr>
          <w:rFonts w:asciiTheme="majorBidi" w:hAnsiTheme="majorBidi" w:cstheme="majorBidi"/>
          <w:shd w:val="clear" w:color="auto" w:fill="FFFFFF"/>
        </w:rPr>
        <w:t xml:space="preserve">and </w:t>
      </w:r>
      <w:r w:rsidR="001D5F23" w:rsidRPr="001D5F23">
        <w:rPr>
          <w:rFonts w:asciiTheme="majorBidi" w:hAnsiTheme="majorBidi" w:cstheme="majorBidi"/>
          <w:shd w:val="clear" w:color="auto" w:fill="FFFFFF"/>
        </w:rPr>
        <w:t xml:space="preserve">as an </w:t>
      </w:r>
      <w:proofErr w:type="spellStart"/>
      <w:r w:rsidR="001D5F23" w:rsidRPr="001D5F23">
        <w:rPr>
          <w:rFonts w:asciiTheme="majorBidi" w:hAnsiTheme="majorBidi" w:cstheme="majorBidi"/>
          <w:shd w:val="clear" w:color="auto" w:fill="FFFFFF"/>
        </w:rPr>
        <w:t>ionophore</w:t>
      </w:r>
      <w:proofErr w:type="spellEnd"/>
      <w:r w:rsidR="001D5F23">
        <w:rPr>
          <w:rFonts w:asciiTheme="majorBidi" w:hAnsiTheme="majorBidi" w:cstheme="majorBidi"/>
          <w:shd w:val="clear" w:color="auto" w:fill="FFFFFF"/>
        </w:rPr>
        <w:t xml:space="preserve"> </w:t>
      </w:r>
      <w:r w:rsidR="001D5F23" w:rsidRPr="001D5F23">
        <w:rPr>
          <w:rFonts w:asciiTheme="majorBidi" w:hAnsiTheme="majorBidi" w:cstheme="majorBidi"/>
          <w:shd w:val="clear" w:color="auto" w:fill="FFFFFF"/>
        </w:rPr>
        <w:t>in the construction of a Lutetium</w:t>
      </w:r>
      <w:r w:rsidR="001D5F23">
        <w:rPr>
          <w:rFonts w:asciiTheme="majorBidi" w:hAnsiTheme="majorBidi" w:cstheme="majorBidi"/>
          <w:shd w:val="clear" w:color="auto" w:fill="FFFFFF"/>
        </w:rPr>
        <w:t xml:space="preserve"> </w:t>
      </w:r>
      <w:r w:rsidR="001D5F23" w:rsidRPr="001D5F23">
        <w:rPr>
          <w:rFonts w:asciiTheme="majorBidi" w:hAnsiTheme="majorBidi" w:cstheme="majorBidi"/>
          <w:shd w:val="clear" w:color="auto" w:fill="FFFFFF"/>
        </w:rPr>
        <w:t>(III) selective membrane sensor</w:t>
      </w:r>
      <w:r w:rsidR="001D5F23">
        <w:rPr>
          <w:rFonts w:asciiTheme="majorBidi" w:hAnsiTheme="majorBidi" w:cstheme="majorBidi"/>
          <w:shd w:val="clear" w:color="auto" w:fill="FFFFFF"/>
        </w:rPr>
        <w:t>.</w:t>
      </w:r>
      <w:r w:rsidR="001D5F23">
        <w:rPr>
          <w:rFonts w:asciiTheme="majorBidi" w:hAnsiTheme="majorBidi" w:cstheme="majorBidi"/>
          <w:shd w:val="clear" w:color="auto" w:fill="FFFFFF"/>
        </w:rPr>
        <w:fldChar w:fldCharType="begin"/>
      </w:r>
      <w:r w:rsidR="00E468C1">
        <w:rPr>
          <w:rFonts w:asciiTheme="majorBidi" w:hAnsiTheme="majorBidi" w:cstheme="majorBidi"/>
          <w:shd w:val="clear" w:color="auto" w:fill="FFFFFF"/>
        </w:rPr>
        <w:instrText xml:space="preserve"> ADDIN EN.CITE &lt;EndNote&gt;&lt;Cite&gt;&lt;Author&gt;Pourjavid&lt;/Author&gt;&lt;Year&gt;2012&lt;/Year&gt;&lt;RecNum&gt;2845&lt;/RecNum&gt;&lt;DisplayText&gt;&lt;style face="superscript"&gt;19&lt;/style&gt;&lt;/DisplayText&gt;&lt;record&gt;&lt;rec-number&gt;2845&lt;/rec-number&gt;&lt;foreign-keys&gt;&lt;key app="EN" db-id="9f9vx905aw525kedrrnxaxso29fe5vzast5a" timestamp="1494666413"&gt;2845&lt;/key&gt;&lt;/foreign-keys&gt;&lt;ref-type name="Journal Article"&gt;17&lt;/ref-type&gt;&lt;contributors&gt;&lt;authors&gt;&lt;author&gt;Pourjavid, Mohammad Reza&lt;/author&gt;&lt;author&gt;Razavi, Taherehsadat&lt;/author&gt;&lt;/authors&gt;&lt;/contributors&gt;&lt;titles&gt;&lt;title&gt;2-Amino-4-(4-aminophenyl) thiazole application as an ionophore in the construction of a Lu (III) selective membrane sensor&lt;/title&gt;&lt;secondary-title&gt;Chinese Chemical Letters&lt;/secondary-title&gt;&lt;/titles&gt;&lt;periodical&gt;&lt;full-title&gt;Chinese Chemical Letters&lt;/full-title&gt;&lt;abbr-1&gt;Chin. Chem. Lett.&lt;/abbr-1&gt;&lt;abbr-2&gt;Chin Chem Lett&lt;/abbr-2&gt;&lt;/periodical&gt;&lt;pages&gt;343-346&lt;/pages&gt;&lt;volume&gt;23&lt;/volume&gt;&lt;number&gt;3&lt;/number&gt;&lt;dates&gt;&lt;year&gt;2012&lt;/year&gt;&lt;/dates&gt;&lt;isbn&gt;1001-8417&lt;/isbn&gt;&lt;urls&gt;&lt;/urls&gt;&lt;/record&gt;&lt;/Cite&gt;&lt;/EndNote&gt;</w:instrText>
      </w:r>
      <w:r w:rsidR="001D5F23">
        <w:rPr>
          <w:rFonts w:asciiTheme="majorBidi" w:hAnsiTheme="majorBidi" w:cstheme="majorBidi"/>
          <w:shd w:val="clear" w:color="auto" w:fill="FFFFFF"/>
        </w:rPr>
        <w:fldChar w:fldCharType="separate"/>
      </w:r>
      <w:r w:rsidR="00E468C1" w:rsidRPr="00E468C1">
        <w:rPr>
          <w:rFonts w:asciiTheme="majorBidi" w:hAnsiTheme="majorBidi" w:cstheme="majorBidi"/>
          <w:noProof/>
          <w:shd w:val="clear" w:color="auto" w:fill="FFFFFF"/>
          <w:vertAlign w:val="superscript"/>
        </w:rPr>
        <w:t>19</w:t>
      </w:r>
      <w:r w:rsidR="001D5F23">
        <w:rPr>
          <w:rFonts w:asciiTheme="majorBidi" w:hAnsiTheme="majorBidi" w:cstheme="majorBidi"/>
          <w:shd w:val="clear" w:color="auto" w:fill="FFFFFF"/>
        </w:rPr>
        <w:fldChar w:fldCharType="end"/>
      </w:r>
      <w:r w:rsidR="001D5F23">
        <w:rPr>
          <w:rFonts w:asciiTheme="majorBidi" w:hAnsiTheme="majorBidi" w:cstheme="majorBidi"/>
          <w:shd w:val="clear" w:color="auto" w:fill="FFFFFF"/>
        </w:rPr>
        <w:t xml:space="preserve"> </w:t>
      </w:r>
      <w:r w:rsidRPr="00607275">
        <w:rPr>
          <w:rFonts w:asciiTheme="majorBidi" w:hAnsiTheme="majorBidi" w:cstheme="majorBidi"/>
          <w:shd w:val="clear" w:color="auto" w:fill="FFFFFF"/>
        </w:rPr>
        <w:t xml:space="preserve">These derivatives continue to attract the attention of biologists because of their wide use in the treatment of the biological systems. For </w:t>
      </w:r>
      <w:r w:rsidR="00F05DF1" w:rsidRPr="00607275">
        <w:rPr>
          <w:rFonts w:asciiTheme="majorBidi" w:hAnsiTheme="majorBidi" w:cstheme="majorBidi"/>
          <w:shd w:val="clear" w:color="auto" w:fill="FFFFFF"/>
        </w:rPr>
        <w:t>instance, many</w:t>
      </w:r>
      <w:r w:rsidRPr="00607275">
        <w:rPr>
          <w:rFonts w:asciiTheme="majorBidi" w:hAnsiTheme="majorBidi" w:cstheme="majorBidi"/>
          <w:shd w:val="clear" w:color="auto" w:fill="FFFFFF"/>
        </w:rPr>
        <w:t xml:space="preserve"> papers have been published on the use of these compounds as antimicrobial</w:t>
      </w:r>
      <w:r w:rsidR="00A020C0">
        <w:rPr>
          <w:rFonts w:asciiTheme="majorBidi" w:hAnsiTheme="majorBidi" w:cstheme="majorBidi"/>
          <w:shd w:val="clear" w:color="auto" w:fill="FFFFFF"/>
        </w:rPr>
        <w:t>,</w:t>
      </w:r>
      <w:r w:rsidR="00E56CA4">
        <w:rPr>
          <w:rFonts w:asciiTheme="majorBidi" w:hAnsiTheme="majorBidi" w:cstheme="majorBidi"/>
          <w:shd w:val="clear" w:color="auto" w:fill="FFFFFF"/>
        </w:rPr>
        <w:fldChar w:fldCharType="begin">
          <w:fldData xml:space="preserve">PEVuZE5vdGU+PENpdGU+PEF1dGhvcj5Hb2JseW9zPC9BdXRob3I+PFllYXI+MjAwNTwvWWVhcj48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</w:fldData>
        </w:fldChar>
      </w:r>
      <w:r w:rsidR="00E468C1">
        <w:rPr>
          <w:rFonts w:asciiTheme="majorBidi" w:hAnsiTheme="majorBidi" w:cstheme="majorBidi"/>
          <w:shd w:val="clear" w:color="auto" w:fill="FFFFFF"/>
        </w:rPr>
        <w:instrText xml:space="preserve"> ADDIN EN.CITE </w:instrText>
      </w:r>
      <w:r w:rsidR="00E468C1">
        <w:rPr>
          <w:rFonts w:asciiTheme="majorBidi" w:hAnsiTheme="majorBidi" w:cstheme="majorBidi"/>
          <w:shd w:val="clear" w:color="auto" w:fill="FFFFFF"/>
        </w:rPr>
        <w:fldChar w:fldCharType="begin">
          <w:fldData xml:space="preserve">PEVuZE5vdGU+PENpdGU+PEF1dGhvcj5Hb2JseW9zPC9BdXRob3I+PFllYXI+MjAwNTwvWWVhcj48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</w:fldData>
        </w:fldChar>
      </w:r>
      <w:r w:rsidR="00E468C1">
        <w:rPr>
          <w:rFonts w:asciiTheme="majorBidi" w:hAnsiTheme="majorBidi" w:cstheme="majorBidi"/>
          <w:shd w:val="clear" w:color="auto" w:fill="FFFFFF"/>
        </w:rPr>
        <w:instrText xml:space="preserve"> ADDIN EN.CITE.DATA </w:instrText>
      </w:r>
      <w:r w:rsidR="00E468C1">
        <w:rPr>
          <w:rFonts w:asciiTheme="majorBidi" w:hAnsiTheme="majorBidi" w:cstheme="majorBidi"/>
          <w:shd w:val="clear" w:color="auto" w:fill="FFFFFF"/>
        </w:rPr>
      </w:r>
      <w:r w:rsidR="00E468C1">
        <w:rPr>
          <w:rFonts w:asciiTheme="majorBidi" w:hAnsiTheme="majorBidi" w:cstheme="majorBidi"/>
          <w:shd w:val="clear" w:color="auto" w:fill="FFFFFF"/>
        </w:rPr>
        <w:fldChar w:fldCharType="end"/>
      </w:r>
      <w:r w:rsidR="00E56CA4">
        <w:rPr>
          <w:rFonts w:asciiTheme="majorBidi" w:hAnsiTheme="majorBidi" w:cstheme="majorBidi"/>
          <w:shd w:val="clear" w:color="auto" w:fill="FFFFFF"/>
        </w:rPr>
      </w:r>
      <w:r w:rsidR="00E56CA4">
        <w:rPr>
          <w:rFonts w:asciiTheme="majorBidi" w:hAnsiTheme="majorBidi" w:cstheme="majorBidi"/>
          <w:shd w:val="clear" w:color="auto" w:fill="FFFFFF"/>
        </w:rPr>
        <w:fldChar w:fldCharType="separate"/>
      </w:r>
      <w:r w:rsidR="00E468C1" w:rsidRPr="00E468C1">
        <w:rPr>
          <w:rFonts w:asciiTheme="majorBidi" w:hAnsiTheme="majorBidi" w:cstheme="majorBidi"/>
          <w:noProof/>
          <w:shd w:val="clear" w:color="auto" w:fill="FFFFFF"/>
          <w:vertAlign w:val="superscript"/>
        </w:rPr>
        <w:t>20-22</w:t>
      </w:r>
      <w:r w:rsidR="00E56CA4">
        <w:rPr>
          <w:rFonts w:asciiTheme="majorBidi" w:hAnsiTheme="majorBidi" w:cstheme="majorBidi"/>
          <w:shd w:val="clear" w:color="auto" w:fill="FFFFFF"/>
        </w:rPr>
        <w:fldChar w:fldCharType="end"/>
      </w:r>
      <w:r w:rsidRPr="00607275">
        <w:rPr>
          <w:rFonts w:asciiTheme="majorBidi" w:hAnsiTheme="majorBidi" w:cstheme="majorBidi"/>
          <w:shd w:val="clear" w:color="auto" w:fill="FFFFFF"/>
        </w:rPr>
        <w:t xml:space="preserve"> antifungal and anti-inflammatory activity</w:t>
      </w:r>
      <w:r w:rsidR="00A020C0">
        <w:rPr>
          <w:rFonts w:asciiTheme="majorBidi" w:hAnsiTheme="majorBidi" w:cstheme="majorBidi"/>
          <w:shd w:val="clear" w:color="auto" w:fill="FFFFFF"/>
        </w:rPr>
        <w:t>,</w:t>
      </w:r>
      <w:r w:rsidR="00E5672F">
        <w:rPr>
          <w:rFonts w:asciiTheme="majorBidi" w:hAnsiTheme="majorBidi" w:cstheme="majorBidi"/>
          <w:shd w:val="clear" w:color="auto" w:fill="FFFFFF"/>
        </w:rPr>
        <w:fldChar w:fldCharType="begin"/>
      </w:r>
      <w:r w:rsidR="00E468C1">
        <w:rPr>
          <w:rFonts w:asciiTheme="majorBidi" w:hAnsiTheme="majorBidi" w:cstheme="majorBidi"/>
          <w:shd w:val="clear" w:color="auto" w:fill="FFFFFF"/>
        </w:rPr>
        <w:instrText xml:space="preserve"> ADDIN EN.CITE &lt;EndNote&gt;&lt;Cite&gt;&lt;Author&gt;Beuchet&lt;/Author&gt;&lt;Year&gt;1999&lt;/Year&gt;&lt;RecNum&gt;2703&lt;/RecNum&gt;&lt;DisplayText&gt;&lt;style face="superscript"&gt;23&lt;/style&gt;&lt;/DisplayText&gt;&lt;record&gt;&lt;rec-number&gt;2703&lt;/rec-number&gt;&lt;foreign-keys&gt;&lt;key app="EN" db-id="9f9vx905aw525kedrrnxaxso29fe5vzast5a" timestamp="1494061567"&gt;2703&lt;/key&gt;&lt;/foreign-keys&gt;&lt;ref-type name="Journal Article"&gt;17&lt;/ref-type&gt;&lt;contributors&gt;&lt;authors&gt;&lt;author&gt;Beuchet, Pierre&lt;/author&gt;&lt;author&gt;Varache-Lembège, Martine&lt;/author&gt;&lt;author&gt;Neveu, Arlette&lt;/author&gt;&lt;author&gt;Léger, Jean-Michel&lt;/author&gt;&lt;author&gt;Vercauteren, Joseph&lt;/author&gt;&lt;author&gt;Larrouture, Stéphane&lt;/author&gt;&lt;author&gt;Deffieux, Gérard&lt;/author&gt;&lt;author&gt;Nuhrich, Alain&lt;/author&gt;&lt;/authors&gt;&lt;/contributors&gt;&lt;titles&gt;&lt;title&gt;New 2-sulfonamidothiazoles substituted at C-4: synthesis of polyoxygenated aryl derivatives and in vitro evaluation of antifungal activity&lt;/title&gt;&lt;secondary-title&gt;European journal of medicinal chemistry&lt;/secondary-title&gt;&lt;/titles&gt;&lt;periodical&gt;&lt;full-title&gt;European Journal of Medicinal Chemistry&lt;/full-title&gt;&lt;abbr-1&gt;Eur. J. Med. Chem.&lt;/abbr-1&gt;&lt;abbr-2&gt;Eur J Med Chem&lt;/abbr-2&gt;&lt;/periodical&gt;&lt;pages&gt;773-779&lt;/pages&gt;&lt;volume&gt;34&lt;/volume&gt;&lt;number&gt;9&lt;/number&gt;&lt;dates&gt;&lt;year&gt;1999&lt;/year&gt;&lt;/dates&gt;&lt;isbn&gt;0223-5234&lt;/isbn&gt;&lt;urls&gt;&lt;/urls&gt;&lt;/record&gt;&lt;/Cite&gt;&lt;/EndNote&gt;</w:instrText>
      </w:r>
      <w:r w:rsidR="00E5672F">
        <w:rPr>
          <w:rFonts w:asciiTheme="majorBidi" w:hAnsiTheme="majorBidi" w:cstheme="majorBidi"/>
          <w:shd w:val="clear" w:color="auto" w:fill="FFFFFF"/>
        </w:rPr>
        <w:fldChar w:fldCharType="separate"/>
      </w:r>
      <w:r w:rsidR="00E468C1" w:rsidRPr="00E468C1">
        <w:rPr>
          <w:rFonts w:asciiTheme="majorBidi" w:hAnsiTheme="majorBidi" w:cstheme="majorBidi"/>
          <w:noProof/>
          <w:shd w:val="clear" w:color="auto" w:fill="FFFFFF"/>
          <w:vertAlign w:val="superscript"/>
        </w:rPr>
        <w:t>23</w:t>
      </w:r>
      <w:r w:rsidR="00E5672F">
        <w:rPr>
          <w:rFonts w:asciiTheme="majorBidi" w:hAnsiTheme="majorBidi" w:cstheme="majorBidi"/>
          <w:shd w:val="clear" w:color="auto" w:fill="FFFFFF"/>
        </w:rPr>
        <w:fldChar w:fldCharType="end"/>
      </w:r>
      <w:r w:rsidRPr="00607275">
        <w:rPr>
          <w:rFonts w:asciiTheme="majorBidi" w:hAnsiTheme="majorBidi" w:cstheme="majorBidi"/>
          <w:shd w:val="clear" w:color="auto" w:fill="FFFFFF"/>
        </w:rPr>
        <w:t xml:space="preserve"> anesthetic</w:t>
      </w:r>
      <w:r w:rsidR="00A020C0">
        <w:rPr>
          <w:rFonts w:asciiTheme="majorBidi" w:hAnsiTheme="majorBidi" w:cstheme="majorBidi"/>
          <w:shd w:val="clear" w:color="auto" w:fill="FFFFFF"/>
        </w:rPr>
        <w:t>,</w:t>
      </w:r>
      <w:r w:rsidR="001C1D93">
        <w:rPr>
          <w:rFonts w:asciiTheme="majorBidi" w:hAnsiTheme="majorBidi" w:cstheme="majorBidi"/>
          <w:shd w:val="clear" w:color="auto" w:fill="FFFFFF"/>
        </w:rPr>
        <w:fldChar w:fldCharType="begin">
          <w:fldData xml:space="preserve">PEVuZE5vdGU+PENpdGU+PEF1dGhvcj5HZXJvbmlrYWtpPC9BdXRob3I+PFllYXI+MjAwOTwvWWVh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</w:fldData>
        </w:fldChar>
      </w:r>
      <w:r w:rsidR="00E468C1">
        <w:rPr>
          <w:rFonts w:asciiTheme="majorBidi" w:hAnsiTheme="majorBidi" w:cstheme="majorBidi"/>
          <w:shd w:val="clear" w:color="auto" w:fill="FFFFFF"/>
        </w:rPr>
        <w:instrText xml:space="preserve"> ADDIN EN.CITE </w:instrText>
      </w:r>
      <w:r w:rsidR="00E468C1">
        <w:rPr>
          <w:rFonts w:asciiTheme="majorBidi" w:hAnsiTheme="majorBidi" w:cstheme="majorBidi"/>
          <w:shd w:val="clear" w:color="auto" w:fill="FFFFFF"/>
        </w:rPr>
        <w:fldChar w:fldCharType="begin">
          <w:fldData xml:space="preserve">PEVuZE5vdGU+PENpdGU+PEF1dGhvcj5HZXJvbmlrYWtpPC9BdXRob3I+PFllYXI+MjAwOTwvWWVh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</w:fldData>
        </w:fldChar>
      </w:r>
      <w:r w:rsidR="00E468C1">
        <w:rPr>
          <w:rFonts w:asciiTheme="majorBidi" w:hAnsiTheme="majorBidi" w:cstheme="majorBidi"/>
          <w:shd w:val="clear" w:color="auto" w:fill="FFFFFF"/>
        </w:rPr>
        <w:instrText xml:space="preserve"> ADDIN EN.CITE.DATA </w:instrText>
      </w:r>
      <w:r w:rsidR="00E468C1">
        <w:rPr>
          <w:rFonts w:asciiTheme="majorBidi" w:hAnsiTheme="majorBidi" w:cstheme="majorBidi"/>
          <w:shd w:val="clear" w:color="auto" w:fill="FFFFFF"/>
        </w:rPr>
      </w:r>
      <w:r w:rsidR="00E468C1">
        <w:rPr>
          <w:rFonts w:asciiTheme="majorBidi" w:hAnsiTheme="majorBidi" w:cstheme="majorBidi"/>
          <w:shd w:val="clear" w:color="auto" w:fill="FFFFFF"/>
        </w:rPr>
        <w:fldChar w:fldCharType="end"/>
      </w:r>
      <w:r w:rsidR="001C1D93">
        <w:rPr>
          <w:rFonts w:asciiTheme="majorBidi" w:hAnsiTheme="majorBidi" w:cstheme="majorBidi"/>
          <w:shd w:val="clear" w:color="auto" w:fill="FFFFFF"/>
        </w:rPr>
      </w:r>
      <w:r w:rsidR="001C1D93">
        <w:rPr>
          <w:rFonts w:asciiTheme="majorBidi" w:hAnsiTheme="majorBidi" w:cstheme="majorBidi"/>
          <w:shd w:val="clear" w:color="auto" w:fill="FFFFFF"/>
        </w:rPr>
        <w:fldChar w:fldCharType="separate"/>
      </w:r>
      <w:r w:rsidR="00E468C1" w:rsidRPr="00E468C1">
        <w:rPr>
          <w:rFonts w:asciiTheme="majorBidi" w:hAnsiTheme="majorBidi" w:cstheme="majorBidi"/>
          <w:noProof/>
          <w:shd w:val="clear" w:color="auto" w:fill="FFFFFF"/>
          <w:vertAlign w:val="superscript"/>
        </w:rPr>
        <w:t>4, 24</w:t>
      </w:r>
      <w:r w:rsidR="001C1D93">
        <w:rPr>
          <w:rFonts w:asciiTheme="majorBidi" w:hAnsiTheme="majorBidi" w:cstheme="majorBidi"/>
          <w:shd w:val="clear" w:color="auto" w:fill="FFFFFF"/>
        </w:rPr>
        <w:fldChar w:fldCharType="end"/>
      </w:r>
      <w:r w:rsidRPr="00607275">
        <w:rPr>
          <w:rFonts w:asciiTheme="majorBidi" w:hAnsiTheme="majorBidi" w:cstheme="majorBidi"/>
          <w:shd w:val="clear" w:color="auto" w:fill="FFFFFF"/>
        </w:rPr>
        <w:t xml:space="preserve"> antiviral drugs</w:t>
      </w:r>
      <w:r w:rsidR="00A020C0">
        <w:rPr>
          <w:rFonts w:asciiTheme="majorBidi" w:hAnsiTheme="majorBidi" w:cstheme="majorBidi"/>
          <w:shd w:val="clear" w:color="auto" w:fill="FFFFFF"/>
        </w:rPr>
        <w:t>,</w:t>
      </w:r>
      <w:r w:rsidR="001C1D93">
        <w:rPr>
          <w:rFonts w:asciiTheme="majorBidi" w:hAnsiTheme="majorBidi" w:cstheme="majorBidi"/>
          <w:shd w:val="clear" w:color="auto" w:fill="FFFFFF"/>
        </w:rPr>
        <w:fldChar w:fldCharType="begin"/>
      </w:r>
      <w:r w:rsidR="001C1D93">
        <w:rPr>
          <w:rFonts w:asciiTheme="majorBidi" w:hAnsiTheme="majorBidi" w:cstheme="majorBidi"/>
          <w:shd w:val="clear" w:color="auto" w:fill="FFFFFF"/>
        </w:rPr>
        <w:instrText xml:space="preserve"> ADDIN EN.CITE &lt;EndNote&gt;&lt;Cite&gt;&lt;Author&gt;Kreutzberger&lt;/Author&gt;&lt;Year&gt;1981&lt;/Year&gt;&lt;RecNum&gt;2228&lt;/RecNum&gt;&lt;DisplayText&gt;&lt;style face="superscript"&gt;6&lt;/style&gt;&lt;/DisplayText&gt;&lt;record&gt;&lt;rec-number&gt;2228&lt;/rec-number&gt;&lt;foreign-keys&gt;&lt;key app="EN" db-id="9f9vx905aw525kedrrnxaxso29fe5vzast5a" timestamp="0"&gt;2228&lt;/key&gt;&lt;/foreign-keys&gt;&lt;ref-type name="Journal Article"&gt;17&lt;/ref-type&gt;&lt;contributors&gt;&lt;authors&gt;&lt;author&gt;Kreutzberger, Alfred&lt;/author&gt;&lt;author&gt;Tantawy, Atif&lt;/author&gt;&lt;/authors&gt;&lt;/contributors&gt;&lt;titles&gt;&lt;title&gt;Antibakterielle Wirkstoffe, 7. Mitt. Die Aminomethinylierung im System der Guanidinoheterocyclen&lt;/title&gt;&lt;secondary-title&gt;Archiv der Pharmazie&lt;/secondary-title&gt;&lt;/titles&gt;&lt;periodical&gt;&lt;full-title&gt;Archiv der Pharmazie&lt;/full-title&gt;&lt;abbr-1&gt;Arch. Pharm.&lt;/abbr-1&gt;&lt;abbr-2&gt;Arch Pharm&lt;/abbr-2&gt;&lt;/periodical&gt;&lt;pages&gt;968-969&lt;/pages&gt;&lt;volume&gt;314&lt;/volume&gt;&lt;number&gt;11&lt;/number&gt;&lt;dates&gt;&lt;year&gt;1981&lt;/year&gt;&lt;/dates&gt;&lt;publisher&gt;WILEY-VCH Verlag&lt;/publisher&gt;&lt;isbn&gt;1521-4184&lt;/isbn&gt;&lt;urls&gt;&lt;related-urls&gt;&lt;url&gt;http://dx.doi.org/10.1002/ardp.19813141112&lt;/url&gt;&lt;/related-urls&gt;&lt;/urls&gt;&lt;electronic-resource-num&gt;10.1002/ardp.19813141112&lt;/electronic-resource-num&gt;&lt;/record&gt;&lt;/Cite&gt;&lt;/EndNote&gt;</w:instrText>
      </w:r>
      <w:r w:rsidR="001C1D93">
        <w:rPr>
          <w:rFonts w:asciiTheme="majorBidi" w:hAnsiTheme="majorBidi" w:cstheme="majorBidi"/>
          <w:shd w:val="clear" w:color="auto" w:fill="FFFFFF"/>
        </w:rPr>
        <w:fldChar w:fldCharType="separate"/>
      </w:r>
      <w:r w:rsidR="001C1D93" w:rsidRPr="001C1D93">
        <w:rPr>
          <w:rFonts w:asciiTheme="majorBidi" w:hAnsiTheme="majorBidi" w:cstheme="majorBidi"/>
          <w:noProof/>
          <w:shd w:val="clear" w:color="auto" w:fill="FFFFFF"/>
          <w:vertAlign w:val="superscript"/>
        </w:rPr>
        <w:t>6</w:t>
      </w:r>
      <w:r w:rsidR="001C1D93">
        <w:rPr>
          <w:rFonts w:asciiTheme="majorBidi" w:hAnsiTheme="majorBidi" w:cstheme="majorBidi"/>
          <w:shd w:val="clear" w:color="auto" w:fill="FFFFFF"/>
        </w:rPr>
        <w:fldChar w:fldCharType="end"/>
      </w:r>
      <w:r w:rsidRPr="00607275">
        <w:rPr>
          <w:rFonts w:asciiTheme="majorBidi" w:hAnsiTheme="majorBidi" w:cstheme="majorBidi"/>
        </w:rPr>
        <w:t xml:space="preserve"> anti-leukemic agents</w:t>
      </w:r>
      <w:r w:rsidR="00A020C0">
        <w:rPr>
          <w:rFonts w:asciiTheme="majorBidi" w:hAnsiTheme="majorBidi" w:cstheme="majorBidi"/>
        </w:rPr>
        <w:t>,</w:t>
      </w:r>
      <w:r w:rsidR="001C1D93">
        <w:rPr>
          <w:rFonts w:asciiTheme="majorBidi" w:hAnsiTheme="majorBidi" w:cstheme="majorBidi"/>
          <w:vertAlign w:val="superscript"/>
        </w:rPr>
        <w:fldChar w:fldCharType="begin"/>
      </w:r>
      <w:r w:rsidR="00E468C1">
        <w:rPr>
          <w:rFonts w:asciiTheme="majorBidi" w:hAnsiTheme="majorBidi" w:cstheme="majorBidi"/>
          <w:vertAlign w:val="superscript"/>
        </w:rPr>
        <w:instrText xml:space="preserve"> ADDIN EN.CITE &lt;EndNote&gt;&lt;Cite&gt;&lt;Author&gt;Prasanna&lt;/Author&gt;&lt;Year&gt;2010&lt;/Year&gt;&lt;RecNum&gt;371&lt;/RecNum&gt;&lt;DisplayText&gt;&lt;style face="superscript"&gt;25&lt;/style&gt;&lt;/DisplayText&gt;&lt;record&gt;&lt;rec-number&gt;371&lt;/rec-number&gt;&lt;foreign-keys&gt;&lt;key app="EN" db-id="9f9vx905aw525kedrrnxaxso29fe5vzast5a" timestamp="0"&gt;371&lt;/key&gt;&lt;/foreign-keys&gt;&lt;ref-type name="Journal Article"&gt;17&lt;/ref-type&gt;&lt;contributors&gt;&lt;authors&gt;&lt;author&gt;Prasanna, D. S.&lt;/author&gt;&lt;author&gt;Kavitha, C. V.&lt;/author&gt;&lt;author&gt;Vinaya, K.&lt;/author&gt;&lt;author&gt;Ranganatha, S. R.&lt;/author&gt;&lt;author&gt;Raghavan, Sathees C.&lt;/author&gt;&lt;author&gt;Rangappa, K. S.&lt;/author&gt;&lt;/authors&gt;&lt;/contributors&gt;&lt;titles&gt;&lt;title&gt;Synthesis and Identification of a new class of antileukemic agents containing 2-(arylcarboxamide)-(S)-6-amino-4,5,6,7-tetrahydrobenzo[d]thiazole&lt;/title&gt;&lt;secondary-title&gt;European Journal of Medicinal Chemistry&lt;/secondary-title&gt;&lt;/titles&gt;&lt;periodical&gt;&lt;full-title&gt;European Journal of Medicinal Chemistry&lt;/full-title&gt;&lt;abbr-1&gt;Eur. J. Med. Chem.&lt;/abbr-1&gt;&lt;abbr-2&gt;Eur J Med Chem&lt;/abbr-2&gt;&lt;/periodical&gt;&lt;pages&gt;5331-5336&lt;/pages&gt;&lt;volume&gt;45&lt;/volume&gt;&lt;number&gt;11&lt;/number&gt;&lt;keywords&gt;&lt;keyword&gt;Tetrahydrobenzo[d]thiazole&lt;/keyword&gt;&lt;keyword&gt;Cytotoxicity&lt;/keyword&gt;&lt;keyword&gt;Apoptosis&lt;/keyword&gt;&lt;keyword&gt;Cancer therapeutics&lt;/keyword&gt;&lt;keyword&gt;Leukemia&lt;/keyword&gt;&lt;/keywords&gt;&lt;dates&gt;&lt;year&gt;2010&lt;/year&gt;&lt;pub-dates&gt;&lt;date&gt;11//&lt;/date&gt;&lt;/pub-dates&gt;&lt;/dates&gt;&lt;isbn&gt;0223-5234&lt;/isbn&gt;&lt;urls&gt;&lt;related-urls&gt;&lt;url&gt;http://www.sciencedirect.com/science/article/pii/S0223523410006379&lt;/url&gt;&lt;/related-urls&gt;&lt;/urls&gt;&lt;electronic-resource-num&gt;http://doi.org/10.1016/j.ejmech.2010.08.056&lt;/electronic-resource-num&gt;&lt;/record&gt;&lt;/Cite&gt;&lt;/EndNote&gt;</w:instrText>
      </w:r>
      <w:r w:rsidR="001C1D93">
        <w:rPr>
          <w:rFonts w:asciiTheme="majorBidi" w:hAnsiTheme="majorBidi" w:cstheme="majorBidi"/>
          <w:vertAlign w:val="superscript"/>
        </w:rPr>
        <w:fldChar w:fldCharType="separate"/>
      </w:r>
      <w:r w:rsidR="00E468C1">
        <w:rPr>
          <w:rFonts w:asciiTheme="majorBidi" w:hAnsiTheme="majorBidi" w:cstheme="majorBidi"/>
          <w:noProof/>
          <w:vertAlign w:val="superscript"/>
        </w:rPr>
        <w:t>25</w:t>
      </w:r>
      <w:r w:rsidR="001C1D93">
        <w:rPr>
          <w:rFonts w:asciiTheme="majorBidi" w:hAnsiTheme="majorBidi" w:cstheme="majorBidi"/>
          <w:vertAlign w:val="superscript"/>
        </w:rPr>
        <w:fldChar w:fldCharType="end"/>
      </w:r>
      <w:r w:rsidRPr="00607275">
        <w:rPr>
          <w:rFonts w:asciiTheme="majorBidi" w:hAnsiTheme="majorBidi" w:cstheme="majorBidi"/>
        </w:rPr>
        <w:t xml:space="preserve"> antiproliferative (cytostatic and cytotoxic) activity against a panel of cell lines (HeLa, L929, HT-29 and T47D)</w:t>
      </w:r>
      <w:r w:rsidR="00A020C0">
        <w:rPr>
          <w:rFonts w:asciiTheme="majorBidi" w:hAnsiTheme="majorBidi" w:cstheme="majorBidi"/>
        </w:rPr>
        <w:t>,</w:t>
      </w:r>
      <w:r w:rsidR="001C1D93">
        <w:rPr>
          <w:rFonts w:asciiTheme="majorBidi" w:hAnsiTheme="majorBidi" w:cstheme="majorBidi"/>
          <w:vertAlign w:val="superscript"/>
        </w:rPr>
        <w:fldChar w:fldCharType="begin"/>
      </w:r>
      <w:r w:rsidR="00E468C1">
        <w:rPr>
          <w:rFonts w:asciiTheme="majorBidi" w:hAnsiTheme="majorBidi" w:cstheme="majorBidi"/>
          <w:vertAlign w:val="superscript"/>
        </w:rPr>
        <w:instrText xml:space="preserve"> ADDIN EN.CITE &lt;EndNote&gt;&lt;Cite&gt;&lt;Author&gt;Bolos&lt;/Author&gt;&lt;Year&gt;2002&lt;/Year&gt;&lt;RecNum&gt;559&lt;/RecNum&gt;&lt;DisplayText&gt;&lt;style face="superscript"&gt;26&lt;/style&gt;&lt;/DisplayText&gt;&lt;record&gt;&lt;rec-number&gt;559&lt;/rec-number&gt;&lt;foreign-keys&gt;&lt;key app="EN" db-id="9f9vx905aw525kedrrnxaxso29fe5vzast5a" timestamp="0"&gt;559&lt;/key&gt;&lt;/foreign-keys&gt;&lt;ref-type name="Journal Article"&gt;17&lt;/ref-type&gt;&lt;contributors&gt;&lt;authors&gt;&lt;author&gt;Bolos, C. A.&lt;/author&gt;&lt;author&gt;Papazisis, K. T.&lt;/author&gt;&lt;author&gt;Kortsaris, A. H.&lt;/author&gt;&lt;author&gt;Voyatzi, S.&lt;/author&gt;&lt;author&gt;Zambouli, D.&lt;/author&gt;&lt;author&gt;Kyriakidis, D. A.&lt;/author&gt;&lt;/authors&gt;&lt;/contributors&gt;&lt;titles&gt;&lt;title&gt;Antiproliferative activity of mixed-ligand dien-Cu(II) complexes with thiazole, thiazoline and imidazole derivatives&lt;/title&gt;&lt;secondary-title&gt;Journal of Inorganic Biochemistry&lt;/secondary-title&gt;&lt;/titles&gt;&lt;periodical&gt;&lt;full-title&gt;Journal of Inorganic Biochemistry&lt;/full-title&gt;&lt;abbr-1&gt;J. Inorg. Biochem.&lt;/abbr-1&gt;&lt;abbr-2&gt;J Inorg Biochem&lt;/abbr-2&gt;&lt;/periodical&gt;&lt;pages&gt;25-36&lt;/pages&gt;&lt;volume&gt;88&lt;/volume&gt;&lt;number&gt;1&lt;/number&gt;&lt;keywords&gt;&lt;keyword&gt;Copper complexes&lt;/keyword&gt;&lt;keyword&gt;Dien&lt;/keyword&gt;&lt;keyword&gt;Thiazoles&lt;/keyword&gt;&lt;keyword&gt;Thiazoline&lt;/keyword&gt;&lt;keyword&gt;Imidazoles&lt;/keyword&gt;&lt;keyword&gt;Antiproliferative activity&lt;/keyword&gt;&lt;keyword&gt;Colon cancer&lt;/keyword&gt;&lt;/keywords&gt;&lt;dates&gt;&lt;year&gt;2002&lt;/year&gt;&lt;pub-dates&gt;&lt;date&gt;1/1/&lt;/date&gt;&lt;/pub-dates&gt;&lt;/dates&gt;&lt;isbn&gt;0162-0134&lt;/isbn&gt;&lt;urls&gt;&lt;related-urls&gt;&lt;url&gt;http://www.sciencedirect.com/science/article/pii/S0162013401003440&lt;/url&gt;&lt;/related-urls&gt;&lt;/urls&gt;&lt;electronic-resource-num&gt;http://doi.org/10.1016/S0162-0134(01)00344-0&lt;/electronic-resource-num&gt;&lt;/record&gt;&lt;/Cite&gt;&lt;/EndNote&gt;</w:instrText>
      </w:r>
      <w:r w:rsidR="001C1D93">
        <w:rPr>
          <w:rFonts w:asciiTheme="majorBidi" w:hAnsiTheme="majorBidi" w:cstheme="majorBidi"/>
          <w:vertAlign w:val="superscript"/>
        </w:rPr>
        <w:fldChar w:fldCharType="separate"/>
      </w:r>
      <w:r w:rsidR="00E468C1">
        <w:rPr>
          <w:rFonts w:asciiTheme="majorBidi" w:hAnsiTheme="majorBidi" w:cstheme="majorBidi"/>
          <w:noProof/>
          <w:vertAlign w:val="superscript"/>
        </w:rPr>
        <w:t>26</w:t>
      </w:r>
      <w:r w:rsidR="001C1D93">
        <w:rPr>
          <w:rFonts w:asciiTheme="majorBidi" w:hAnsiTheme="majorBidi" w:cstheme="majorBidi"/>
          <w:vertAlign w:val="superscript"/>
        </w:rPr>
        <w:fldChar w:fldCharType="end"/>
      </w:r>
      <w:r w:rsidRPr="00607275">
        <w:rPr>
          <w:rFonts w:asciiTheme="majorBidi" w:hAnsiTheme="majorBidi" w:cstheme="majorBidi"/>
        </w:rPr>
        <w:t xml:space="preserve"> active agents against some enzymes involved in eicosanoid metabolism (5-, 12-, 15-lipoxygenase (LO), cyclooxygenase-1 and -2 (COX-1/-2))</w:t>
      </w:r>
      <w:r w:rsidR="00A020C0">
        <w:rPr>
          <w:rFonts w:asciiTheme="majorBidi" w:hAnsiTheme="majorBidi" w:cstheme="majorBidi"/>
        </w:rPr>
        <w:t>,</w:t>
      </w:r>
      <w:r w:rsidR="001C1D93">
        <w:rPr>
          <w:rFonts w:asciiTheme="majorBidi" w:hAnsiTheme="majorBidi" w:cstheme="majorBidi"/>
        </w:rPr>
        <w:fldChar w:fldCharType="begin"/>
      </w:r>
      <w:r w:rsidR="00E468C1">
        <w:rPr>
          <w:rFonts w:asciiTheme="majorBidi" w:hAnsiTheme="majorBidi" w:cstheme="majorBidi"/>
        </w:rPr>
        <w:instrText xml:space="preserve"> ADDIN EN.CITE &lt;EndNote&gt;&lt;Cite&gt;&lt;Author&gt;Rödl&lt;/Author&gt;&lt;Year&gt;2014&lt;/Year&gt;&lt;RecNum&gt;2704&lt;/RecNum&gt;&lt;DisplayText&gt;&lt;style face="superscript"&gt;27&lt;/style&gt;&lt;/DisplayText&gt;&lt;record&gt;&lt;rec-number&gt;2704&lt;/rec-number&gt;&lt;foreign-keys&gt;&lt;key app="EN" db-id="9f9vx905aw525kedrrnxaxso29fe5vzast5a" timestamp="1494061998"&gt;2704&lt;/key&gt;&lt;/foreign-keys&gt;&lt;ref-type name="Journal Article"&gt;17&lt;/ref-type&gt;&lt;contributors&gt;&lt;authors&gt;&lt;author&gt;Rödl, Carmen B&lt;/author&gt;&lt;author&gt;Vogt, Dominik&lt;/author&gt;&lt;author&gt;Kretschmer, Simon BM&lt;/author&gt;&lt;author&gt;Ihlefeld, Katja&lt;/author&gt;&lt;author&gt;Barzen, Sebastian&lt;/author&gt;&lt;author&gt;Brüggerhoff, Astrid&lt;/author&gt;&lt;author&gt;Achenbach, Janosch&lt;/author&gt;&lt;author&gt;Proschak, Ewgenij&lt;/author&gt;&lt;author&gt;Steinhilber, Dieter&lt;/author&gt;&lt;author&gt;Stark, Holger&lt;/author&gt;&lt;/authors&gt;&lt;/contributors&gt;&lt;titles&gt;&lt;title&gt;Multi-dimensional target profiling of N, 4-diaryl-1, 3-thiazole-2-amines as potent inhibitors of eicosanoid metabolism&lt;/title&gt;&lt;secondary-title&gt;European journal of medicinal chemistry&lt;/secondary-title&gt;&lt;/titles&gt;&lt;periodical&gt;&lt;full-title&gt;European Journal of Medicinal Chemistry&lt;/full-title&gt;&lt;abbr-1&gt;Eur. J. Med. Chem.&lt;/abbr-1&gt;&lt;abbr-2&gt;Eur J Med Chem&lt;/abbr-2&gt;&lt;/periodical&gt;&lt;pages&gt;302-311&lt;/pages&gt;&lt;volume&gt;84&lt;/volume&gt;&lt;dates&gt;&lt;year&gt;2014&lt;/year&gt;&lt;/dates&gt;&lt;isbn&gt;0223-5234&lt;/isbn&gt;&lt;urls&gt;&lt;/urls&gt;&lt;/record&gt;&lt;/Cite&gt;&lt;/EndNote&gt;</w:instrText>
      </w:r>
      <w:r w:rsidR="001C1D93">
        <w:rPr>
          <w:rFonts w:asciiTheme="majorBidi" w:hAnsiTheme="majorBidi" w:cstheme="majorBidi"/>
        </w:rPr>
        <w:fldChar w:fldCharType="separate"/>
      </w:r>
      <w:r w:rsidR="00E468C1" w:rsidRPr="00E468C1">
        <w:rPr>
          <w:rFonts w:asciiTheme="majorBidi" w:hAnsiTheme="majorBidi" w:cstheme="majorBidi"/>
          <w:noProof/>
          <w:vertAlign w:val="superscript"/>
        </w:rPr>
        <w:t>27</w:t>
      </w:r>
      <w:r w:rsidR="001C1D93">
        <w:rPr>
          <w:rFonts w:asciiTheme="majorBidi" w:hAnsiTheme="majorBidi" w:cstheme="majorBidi"/>
        </w:rPr>
        <w:fldChar w:fldCharType="end"/>
      </w:r>
      <w:r w:rsidR="00A020C0">
        <w:rPr>
          <w:rFonts w:asciiTheme="majorBidi" w:hAnsiTheme="majorBidi" w:cstheme="majorBidi"/>
        </w:rPr>
        <w:t xml:space="preserve"> </w:t>
      </w:r>
      <w:r w:rsidRPr="00607275">
        <w:rPr>
          <w:rFonts w:asciiTheme="majorBidi" w:hAnsiTheme="majorBidi" w:cstheme="majorBidi"/>
        </w:rPr>
        <w:t xml:space="preserve">inhibitors anti-TCR antibody induced IL-2 production in mice </w:t>
      </w:r>
      <w:r w:rsidRPr="00607275">
        <w:rPr>
          <w:rFonts w:asciiTheme="majorBidi" w:hAnsiTheme="majorBidi" w:cstheme="majorBidi"/>
          <w:i/>
          <w:iCs/>
        </w:rPr>
        <w:t>in vivo</w:t>
      </w:r>
      <w:r w:rsidRPr="00607275">
        <w:rPr>
          <w:rFonts w:asciiTheme="majorBidi" w:hAnsiTheme="majorBidi" w:cstheme="majorBidi"/>
        </w:rPr>
        <w:t xml:space="preserve"> and reduced lung inflammation in a mouse model of ovalbumin induced allergy/asthma</w:t>
      </w:r>
      <w:r w:rsidR="00A020C0">
        <w:rPr>
          <w:rFonts w:asciiTheme="majorBidi" w:hAnsiTheme="majorBidi" w:cstheme="majorBidi"/>
        </w:rPr>
        <w:t>,</w:t>
      </w:r>
      <w:r w:rsidR="001C1D93">
        <w:rPr>
          <w:rFonts w:asciiTheme="majorBidi" w:hAnsiTheme="majorBidi" w:cstheme="majorBidi"/>
          <w:vertAlign w:val="superscript"/>
        </w:rPr>
        <w:fldChar w:fldCharType="begin"/>
      </w:r>
      <w:r w:rsidR="00E468C1">
        <w:rPr>
          <w:rFonts w:asciiTheme="majorBidi" w:hAnsiTheme="majorBidi" w:cstheme="majorBidi"/>
          <w:vertAlign w:val="superscript"/>
        </w:rPr>
        <w:instrText xml:space="preserve"> ADDIN EN.CITE &lt;EndNote&gt;&lt;Cite&gt;&lt;Author&gt;Das&lt;/Author&gt;&lt;Year&gt;2006&lt;/Year&gt;&lt;RecNum&gt;328&lt;/RecNum&gt;&lt;DisplayText&gt;&lt;style face="superscript"&gt;28&lt;/style&gt;&lt;/DisplayText&gt;&lt;record&gt;&lt;rec-number&gt;328&lt;/rec-number&gt;&lt;foreign-keys&gt;&lt;key app="EN" db-id="9f9vx905aw525kedrrnxaxso29fe5vzast5a" timestamp="0"&gt;328&lt;/key&gt;&lt;/foreign-keys&gt;&lt;ref-type name="Journal Article"&gt;17&lt;/ref-type&gt;&lt;contributors&gt;&lt;authors&gt;&lt;author&gt;Das, Jagabandhu&lt;/author&gt;&lt;author&gt;Furch, Joseph A.&lt;/author&gt;&lt;author&gt;Liu, Chunjian&lt;/author&gt;&lt;author&gt;Moquin, Robert V.&lt;/author&gt;&lt;author&gt;Lin, James&lt;/author&gt;&lt;author&gt;Spergel, Steven H.&lt;/author&gt;&lt;author&gt;McIntyre, Kim W.&lt;/author&gt;&lt;author&gt;Shuster, David J.&lt;/author&gt;&lt;author&gt;O’Day, Kathleen D.&lt;/author&gt;&lt;author&gt;Penhallow, Becky&lt;/author&gt;&lt;author&gt;Hung, Chen-Yi&lt;/author&gt;&lt;author&gt;Doweyko, Arthur M.&lt;/author&gt;&lt;author&gt;Kamath, Amrita&lt;/author&gt;&lt;author&gt;Zhang, Hongjian&lt;/author&gt;&lt;author&gt;Marathe, Punit&lt;/author&gt;&lt;author&gt;Kanner, Steven B.&lt;/author&gt;&lt;author&gt;Lin, Tai-An&lt;/author&gt;&lt;author&gt;Dodd, John H.&lt;/author&gt;&lt;author&gt;Barrish, Joel C.&lt;/author&gt;&lt;author&gt;Wityak, John&lt;/author&gt;&lt;/authors&gt;&lt;/contributors&gt;&lt;titles&gt;&lt;title&gt;Discovery and SAR of 2-amino-5-(thioaryl)thiazoles as potent and selective Itk inhibitors&lt;/title&gt;&lt;secondary-title&gt;Bioorganic &amp;amp; Medicinal Chemistry Letters&lt;/secondary-title&gt;&lt;/titles&gt;&lt;periodical&gt;&lt;full-title&gt;Bioorganic &amp;amp; Medicinal Chemistry Letters&lt;/full-title&gt;&lt;abbr-1&gt;Bioorg. Med. Chem. Lett.&lt;/abbr-1&gt;&lt;abbr-2&gt;Bioorg Med Chem Lett&lt;/abbr-2&gt;&lt;/periodical&gt;&lt;pages&gt;3706-3712&lt;/pages&gt;&lt;volume&gt;16&lt;/volume&gt;&lt;number&gt;14&lt;/number&gt;&lt;keywords&gt;&lt;keyword&gt;Amino-(thioaryl)thiazoles&lt;/keyword&gt;&lt;keyword&gt;Selective Itk inhibitor&lt;/keyword&gt;&lt;/keywords&gt;&lt;dates&gt;&lt;year&gt;2006&lt;/year&gt;&lt;pub-dates&gt;&lt;date&gt;7/15/&lt;/date&gt;&lt;/pub-dates&gt;&lt;/dates&gt;&lt;isbn&gt;0960-894X&lt;/isbn&gt;&lt;urls&gt;&lt;related-urls&gt;&lt;url&gt;http://www.sciencedirect.com/science/article/pii/S0960894X06005026&lt;/url&gt;&lt;/related-urls&gt;&lt;/urls&gt;&lt;electronic-resource-num&gt;http://doi.org/10.1016/j.bmcl.2006.04.060&lt;/electronic-resource-num&gt;&lt;/record&gt;&lt;/Cite&gt;&lt;/EndNote&gt;</w:instrText>
      </w:r>
      <w:r w:rsidR="001C1D93">
        <w:rPr>
          <w:rFonts w:asciiTheme="majorBidi" w:hAnsiTheme="majorBidi" w:cstheme="majorBidi"/>
          <w:vertAlign w:val="superscript"/>
        </w:rPr>
        <w:fldChar w:fldCharType="separate"/>
      </w:r>
      <w:r w:rsidR="00E468C1">
        <w:rPr>
          <w:rFonts w:asciiTheme="majorBidi" w:hAnsiTheme="majorBidi" w:cstheme="majorBidi"/>
          <w:noProof/>
          <w:vertAlign w:val="superscript"/>
        </w:rPr>
        <w:t>28</w:t>
      </w:r>
      <w:r w:rsidR="001C1D93">
        <w:rPr>
          <w:rFonts w:asciiTheme="majorBidi" w:hAnsiTheme="majorBidi" w:cstheme="majorBidi"/>
          <w:vertAlign w:val="superscript"/>
        </w:rPr>
        <w:fldChar w:fldCharType="end"/>
      </w:r>
      <w:r w:rsidR="00A020C0">
        <w:rPr>
          <w:rFonts w:asciiTheme="majorBidi" w:hAnsiTheme="majorBidi" w:cstheme="majorBidi"/>
          <w:vertAlign w:val="superscript"/>
        </w:rPr>
        <w:t xml:space="preserve"> </w:t>
      </w:r>
      <w:r w:rsidRPr="00607275">
        <w:rPr>
          <w:rFonts w:asciiTheme="majorBidi" w:hAnsiTheme="majorBidi" w:cstheme="majorBidi"/>
        </w:rPr>
        <w:t>inhibitors for Mycobacterium tuberculosis (</w:t>
      </w:r>
      <w:proofErr w:type="spellStart"/>
      <w:r w:rsidRPr="00607275">
        <w:rPr>
          <w:rFonts w:asciiTheme="majorBidi" w:hAnsiTheme="majorBidi" w:cstheme="majorBidi"/>
        </w:rPr>
        <w:t>Mtb</w:t>
      </w:r>
      <w:proofErr w:type="spellEnd"/>
      <w:r w:rsidRPr="00607275">
        <w:rPr>
          <w:rFonts w:asciiTheme="majorBidi" w:hAnsiTheme="majorBidi" w:cstheme="majorBidi"/>
        </w:rPr>
        <w:t>, H37Rv</w:t>
      </w:r>
      <w:r w:rsidR="0058235E">
        <w:rPr>
          <w:rFonts w:asciiTheme="majorBidi" w:hAnsiTheme="majorBidi" w:cstheme="majorBidi"/>
        </w:rPr>
        <w:t xml:space="preserve"> and MS, </w:t>
      </w:r>
      <w:proofErr w:type="spellStart"/>
      <w:r w:rsidR="0058235E">
        <w:rPr>
          <w:rFonts w:asciiTheme="majorBidi" w:hAnsiTheme="majorBidi" w:cstheme="majorBidi"/>
        </w:rPr>
        <w:t>GyrB</w:t>
      </w:r>
      <w:proofErr w:type="spellEnd"/>
      <w:r w:rsidRPr="00607275">
        <w:rPr>
          <w:rFonts w:asciiTheme="majorBidi" w:hAnsiTheme="majorBidi" w:cstheme="majorBidi"/>
        </w:rPr>
        <w:t>)</w:t>
      </w:r>
      <w:r w:rsidR="00A020C0">
        <w:rPr>
          <w:rFonts w:asciiTheme="majorBidi" w:hAnsiTheme="majorBidi" w:cstheme="majorBidi"/>
        </w:rPr>
        <w:t>,</w:t>
      </w:r>
      <w:r w:rsidR="001C1D93">
        <w:rPr>
          <w:rFonts w:asciiTheme="majorBidi" w:hAnsiTheme="majorBidi" w:cstheme="majorBidi"/>
        </w:rPr>
        <w:fldChar w:fldCharType="begin">
          <w:fldData xml:space="preserve">PEVuZE5vdGU+PENpdGU+PEF1dGhvcj5NYWthbTwvQXV0aG9yPjxZZWFyPjIwMTM8L1llYXI+PFJl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</w:fldData>
        </w:fldChar>
      </w:r>
      <w:r w:rsidR="00E468C1">
        <w:rPr>
          <w:rFonts w:asciiTheme="majorBidi" w:hAnsiTheme="majorBidi" w:cstheme="majorBidi"/>
        </w:rPr>
        <w:instrText xml:space="preserve"> ADDIN EN.CITE </w:instrText>
      </w:r>
      <w:r w:rsidR="00E468C1">
        <w:rPr>
          <w:rFonts w:asciiTheme="majorBidi" w:hAnsiTheme="majorBidi" w:cstheme="majorBidi"/>
        </w:rPr>
        <w:fldChar w:fldCharType="begin">
          <w:fldData xml:space="preserve">PEVuZE5vdGU+PENpdGU+PEF1dGhvcj5NYWthbTwvQXV0aG9yPjxZZWFyPjIwMTM8L1llYXI+PFJl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</w:fldData>
        </w:fldChar>
      </w:r>
      <w:r w:rsidR="00E468C1">
        <w:rPr>
          <w:rFonts w:asciiTheme="majorBidi" w:hAnsiTheme="majorBidi" w:cstheme="majorBidi"/>
        </w:rPr>
        <w:instrText xml:space="preserve"> ADDIN EN.CITE.DATA </w:instrText>
      </w:r>
      <w:r w:rsidR="00E468C1">
        <w:rPr>
          <w:rFonts w:asciiTheme="majorBidi" w:hAnsiTheme="majorBidi" w:cstheme="majorBidi"/>
        </w:rPr>
      </w:r>
      <w:r w:rsidR="00E468C1">
        <w:rPr>
          <w:rFonts w:asciiTheme="majorBidi" w:hAnsiTheme="majorBidi" w:cstheme="majorBidi"/>
        </w:rPr>
        <w:fldChar w:fldCharType="end"/>
      </w:r>
      <w:r w:rsidR="001C1D93">
        <w:rPr>
          <w:rFonts w:asciiTheme="majorBidi" w:hAnsiTheme="majorBidi" w:cstheme="majorBidi"/>
        </w:rPr>
      </w:r>
      <w:r w:rsidR="001C1D93">
        <w:rPr>
          <w:rFonts w:asciiTheme="majorBidi" w:hAnsiTheme="majorBidi" w:cstheme="majorBidi"/>
        </w:rPr>
        <w:fldChar w:fldCharType="separate"/>
      </w:r>
      <w:r w:rsidR="00E468C1" w:rsidRPr="00E468C1">
        <w:rPr>
          <w:rFonts w:asciiTheme="majorBidi" w:hAnsiTheme="majorBidi" w:cstheme="majorBidi"/>
          <w:noProof/>
          <w:vertAlign w:val="superscript"/>
        </w:rPr>
        <w:t>29, 30</w:t>
      </w:r>
      <w:r w:rsidR="001C1D93">
        <w:rPr>
          <w:rFonts w:asciiTheme="majorBidi" w:hAnsiTheme="majorBidi" w:cstheme="majorBidi"/>
        </w:rPr>
        <w:fldChar w:fldCharType="end"/>
      </w:r>
      <w:r w:rsidRPr="00607275">
        <w:rPr>
          <w:rFonts w:asciiTheme="majorBidi" w:hAnsiTheme="majorBidi" w:cstheme="majorBidi"/>
          <w:shd w:val="clear" w:color="auto" w:fill="FFFFFF"/>
        </w:rPr>
        <w:t xml:space="preserve"> </w:t>
      </w:r>
      <w:r w:rsidRPr="00607275">
        <w:rPr>
          <w:rFonts w:asciiTheme="majorBidi" w:hAnsiTheme="majorBidi" w:cstheme="majorBidi"/>
        </w:rPr>
        <w:t>vascular adhesion protein-1 inhibitors (VAP-1)</w:t>
      </w:r>
      <w:r w:rsidR="00A020C0">
        <w:rPr>
          <w:rFonts w:asciiTheme="majorBidi" w:hAnsiTheme="majorBidi" w:cstheme="majorBidi"/>
        </w:rPr>
        <w:t>,</w:t>
      </w:r>
      <w:r w:rsidR="00521B24">
        <w:rPr>
          <w:rFonts w:asciiTheme="majorBidi" w:hAnsiTheme="majorBidi" w:cstheme="majorBidi"/>
          <w:vertAlign w:val="superscript"/>
        </w:rPr>
        <w:fldChar w:fldCharType="begin">
          <w:fldData xml:space="preserve">PEVuZE5vdGU+PENpdGU+PEF1dGhvcj5Jbm91ZTwvQXV0aG9yPjxZZWFyPjIwMTM8L1llYXI+PFJl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</w:fldData>
        </w:fldChar>
      </w:r>
      <w:r w:rsidR="00E468C1">
        <w:rPr>
          <w:rFonts w:asciiTheme="majorBidi" w:hAnsiTheme="majorBidi" w:cstheme="majorBidi"/>
          <w:vertAlign w:val="superscript"/>
        </w:rPr>
        <w:instrText xml:space="preserve"> ADDIN EN.CITE </w:instrText>
      </w:r>
      <w:r w:rsidR="00E468C1">
        <w:rPr>
          <w:rFonts w:asciiTheme="majorBidi" w:hAnsiTheme="majorBidi" w:cstheme="majorBidi"/>
          <w:vertAlign w:val="superscript"/>
        </w:rPr>
        <w:fldChar w:fldCharType="begin">
          <w:fldData xml:space="preserve">PEVuZE5vdGU+PENpdGU+PEF1dGhvcj5Jbm91ZTwvQXV0aG9yPjxZZWFyPjIwMTM8L1llYXI+PFJl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</w:fldData>
        </w:fldChar>
      </w:r>
      <w:r w:rsidR="00E468C1">
        <w:rPr>
          <w:rFonts w:asciiTheme="majorBidi" w:hAnsiTheme="majorBidi" w:cstheme="majorBidi"/>
          <w:vertAlign w:val="superscript"/>
        </w:rPr>
        <w:instrText xml:space="preserve"> ADDIN EN.CITE.DATA </w:instrText>
      </w:r>
      <w:r w:rsidR="00E468C1">
        <w:rPr>
          <w:rFonts w:asciiTheme="majorBidi" w:hAnsiTheme="majorBidi" w:cstheme="majorBidi"/>
          <w:vertAlign w:val="superscript"/>
        </w:rPr>
      </w:r>
      <w:r w:rsidR="00E468C1">
        <w:rPr>
          <w:rFonts w:asciiTheme="majorBidi" w:hAnsiTheme="majorBidi" w:cstheme="majorBidi"/>
          <w:vertAlign w:val="superscript"/>
        </w:rPr>
        <w:fldChar w:fldCharType="end"/>
      </w:r>
      <w:r w:rsidR="00521B24">
        <w:rPr>
          <w:rFonts w:asciiTheme="majorBidi" w:hAnsiTheme="majorBidi" w:cstheme="majorBidi"/>
          <w:vertAlign w:val="superscript"/>
        </w:rPr>
      </w:r>
      <w:r w:rsidR="00521B24">
        <w:rPr>
          <w:rFonts w:asciiTheme="majorBidi" w:hAnsiTheme="majorBidi" w:cstheme="majorBidi"/>
          <w:vertAlign w:val="superscript"/>
        </w:rPr>
        <w:fldChar w:fldCharType="separate"/>
      </w:r>
      <w:r w:rsidR="00E468C1">
        <w:rPr>
          <w:rFonts w:asciiTheme="majorBidi" w:hAnsiTheme="majorBidi" w:cstheme="majorBidi"/>
          <w:noProof/>
          <w:vertAlign w:val="superscript"/>
        </w:rPr>
        <w:t>31, 32</w:t>
      </w:r>
      <w:r w:rsidR="00521B24">
        <w:rPr>
          <w:rFonts w:asciiTheme="majorBidi" w:hAnsiTheme="majorBidi" w:cstheme="majorBidi"/>
          <w:vertAlign w:val="superscript"/>
        </w:rPr>
        <w:fldChar w:fldCharType="end"/>
      </w:r>
      <w:r w:rsidRPr="00607275">
        <w:rPr>
          <w:rFonts w:asciiTheme="majorBidi" w:hAnsiTheme="majorBidi" w:cstheme="majorBidi"/>
        </w:rPr>
        <w:t xml:space="preserve"> inhibitors of Cdc7 kinase activity in cancer cells</w:t>
      </w:r>
      <w:r w:rsidR="00162CD4">
        <w:rPr>
          <w:rFonts w:asciiTheme="majorBidi" w:hAnsiTheme="majorBidi" w:cstheme="majorBidi"/>
        </w:rPr>
        <w:t>,</w:t>
      </w:r>
      <w:r w:rsidR="00521B24">
        <w:rPr>
          <w:rFonts w:asciiTheme="majorBidi" w:hAnsiTheme="majorBidi" w:cstheme="majorBidi"/>
        </w:rPr>
        <w:fldChar w:fldCharType="begin"/>
      </w:r>
      <w:r w:rsidR="00E468C1">
        <w:rPr>
          <w:rFonts w:asciiTheme="majorBidi" w:hAnsiTheme="majorBidi" w:cstheme="majorBidi"/>
        </w:rPr>
        <w:instrText xml:space="preserve"> ADDIN EN.CITE &lt;EndNote&gt;&lt;Cite&gt;&lt;Author&gt;Reichelt&lt;/Author&gt;&lt;Year&gt;2014&lt;/Year&gt;&lt;RecNum&gt;2707&lt;/RecNum&gt;&lt;DisplayText&gt;&lt;style face="superscript"&gt;33&lt;/style&gt;&lt;/DisplayText&gt;&lt;record&gt;&lt;rec-number&gt;2707&lt;/rec-number&gt;&lt;foreign-keys&gt;&lt;key app="EN" db-id="9f9vx905aw525kedrrnxaxso29fe5vzast5a" timestamp="1494062532"&gt;2707&lt;/key&gt;&lt;/foreign-keys&gt;&lt;ref-type name="Journal Article"&gt;17&lt;/ref-type&gt;&lt;contributors&gt;&lt;authors&gt;&lt;author&gt;Reichelt, Andreas&lt;/author&gt;&lt;author&gt;Bailis, Julie M&lt;/author&gt;&lt;author&gt;Bartberger, Michael D&lt;/author&gt;&lt;author&gt;Yao, Guomin&lt;/author&gt;&lt;author&gt;Shu, Hong&lt;/author&gt;&lt;author&gt;Kaller, Matthew R&lt;/author&gt;&lt;author&gt;Allen, John G&lt;/author&gt;&lt;author&gt;Weidner, Margaret F&lt;/author&gt;&lt;author&gt;Keegan, Kathleen S&lt;/author&gt;&lt;author&gt;Dao, Jennifer H&lt;/author&gt;&lt;/authors&gt;&lt;/contributors&gt;&lt;titles&gt;&lt;title&gt;Synthesis and structure–activity relationship of trisubstituted thiazoles as Cdc7 kinase inhibitors&lt;/title&gt;&lt;secondary-title&gt;European journal of medicinal chemistry&lt;/secondary-title&gt;&lt;/titles&gt;&lt;periodical&gt;&lt;full-title&gt;European Journal of Medicinal Chemistry&lt;/full-title&gt;&lt;abbr-1&gt;Eur. J. Med. Chem.&lt;/abbr-1&gt;&lt;abbr-2&gt;Eur J Med Chem&lt;/abbr-2&gt;&lt;/periodical&gt;&lt;pages&gt;364-382&lt;/pages&gt;&lt;volume&gt;80&lt;/volume&gt;&lt;dates&gt;&lt;year&gt;2014&lt;/year&gt;&lt;/dates&gt;&lt;isbn&gt;0223-5234&lt;/isbn&gt;&lt;urls&gt;&lt;/urls&gt;&lt;/record&gt;&lt;/Cite&gt;&lt;/EndNote&gt;</w:instrText>
      </w:r>
      <w:r w:rsidR="00521B24">
        <w:rPr>
          <w:rFonts w:asciiTheme="majorBidi" w:hAnsiTheme="majorBidi" w:cstheme="majorBidi"/>
        </w:rPr>
        <w:fldChar w:fldCharType="separate"/>
      </w:r>
      <w:r w:rsidR="00E468C1" w:rsidRPr="00E468C1">
        <w:rPr>
          <w:rFonts w:asciiTheme="majorBidi" w:hAnsiTheme="majorBidi" w:cstheme="majorBidi"/>
          <w:noProof/>
          <w:vertAlign w:val="superscript"/>
        </w:rPr>
        <w:t>33</w:t>
      </w:r>
      <w:r w:rsidR="00521B24">
        <w:rPr>
          <w:rFonts w:asciiTheme="majorBidi" w:hAnsiTheme="majorBidi" w:cstheme="majorBidi"/>
        </w:rPr>
        <w:fldChar w:fldCharType="end"/>
      </w:r>
      <w:r w:rsidRPr="00607275">
        <w:rPr>
          <w:rFonts w:asciiTheme="majorBidi" w:hAnsiTheme="majorBidi" w:cstheme="majorBidi"/>
        </w:rPr>
        <w:t xml:space="preserve"> </w:t>
      </w:r>
      <w:r w:rsidR="00162CD4" w:rsidRPr="00162CD4">
        <w:rPr>
          <w:rFonts w:asciiTheme="majorBidi" w:hAnsiTheme="majorBidi" w:cstheme="majorBidi"/>
        </w:rPr>
        <w:t>inhibitors of nerve growth factor receptor TrkA</w:t>
      </w:r>
      <w:r w:rsidR="004D453B">
        <w:rPr>
          <w:rFonts w:asciiTheme="majorBidi" w:hAnsiTheme="majorBidi" w:cstheme="majorBidi"/>
        </w:rPr>
        <w:t>,</w:t>
      </w:r>
      <w:r w:rsidR="00162CD4">
        <w:rPr>
          <w:rFonts w:asciiTheme="majorBidi" w:hAnsiTheme="majorBidi" w:cstheme="majorBidi"/>
        </w:rPr>
        <w:fldChar w:fldCharType="begin"/>
      </w:r>
      <w:r w:rsidR="00E468C1">
        <w:rPr>
          <w:rFonts w:asciiTheme="majorBidi" w:hAnsiTheme="majorBidi" w:cstheme="majorBidi"/>
        </w:rPr>
        <w:instrText xml:space="preserve"> ADDIN EN.CITE &lt;EndNote&gt;&lt;Cite&gt;&lt;Author&gt;Kim&lt;/Author&gt;&lt;Year&gt;2008&lt;/Year&gt;&lt;RecNum&gt;2843&lt;/RecNum&gt;&lt;DisplayText&gt;&lt;style face="superscript"&gt;34&lt;/style&gt;&lt;/DisplayText&gt;&lt;record&gt;&lt;rec-number&gt;2843&lt;/rec-number&gt;&lt;foreign-keys&gt;&lt;key app="EN" db-id="9f9vx905aw525kedrrnxaxso29fe5vzast5a" timestamp="1494665139"&gt;2843&lt;/key&gt;&lt;/foreign-keys&gt;&lt;ref-type name="Journal Article"&gt;17&lt;/ref-type&gt;&lt;contributors&gt;&lt;authors&gt;&lt;author&gt;Kim, Soong-Hoon&lt;/author&gt;&lt;author&gt;Tokarski, John S&lt;/author&gt;&lt;author&gt;Leavitt, Kenneth J&lt;/author&gt;&lt;author&gt;Fink, Brian E&lt;/author&gt;&lt;author&gt;Salvati, Mark E&lt;/author&gt;&lt;author&gt;Moquin, Robert&lt;/author&gt;&lt;author&gt;Obermeier, Mary T&lt;/author&gt;&lt;author&gt;Trainor, George L&lt;/author&gt;&lt;author&gt;Vite, Gregory G&lt;/author&gt;&lt;author&gt;Stadnick, Linda K&lt;/author&gt;&lt;/authors&gt;&lt;/contributors&gt;&lt;titles&gt;&lt;title&gt;Identification of 2-amino-5-(thioaryl) thiazoles as inhibitors of nerve growth factor receptor TrkA&lt;/title&gt;&lt;secondary-title&gt;Bioorganic &amp;amp; medicinal chemistry letters&lt;/secondary-title&gt;&lt;/titles&gt;&lt;periodical&gt;&lt;full-title&gt;Bioorganic &amp;amp; Medicinal Chemistry Letters&lt;/full-title&gt;&lt;abbr-1&gt;Bioorg. Med. Chem. Lett.&lt;/abbr-1&gt;&lt;abbr-2&gt;Bioorg Med Chem Lett&lt;/abbr-2&gt;&lt;/periodical&gt;&lt;pages&gt;634-639&lt;/pages&gt;&lt;volume&gt;18&lt;/volume&gt;&lt;number&gt;2&lt;/number&gt;&lt;dates&gt;&lt;year&gt;2008&lt;/year&gt;&lt;/dates&gt;&lt;isbn&gt;0960-894X&lt;/isbn&gt;&lt;urls&gt;&lt;/urls&gt;&lt;/record&gt;&lt;/Cite&gt;&lt;/EndNote&gt;</w:instrText>
      </w:r>
      <w:r w:rsidR="00162CD4">
        <w:rPr>
          <w:rFonts w:asciiTheme="majorBidi" w:hAnsiTheme="majorBidi" w:cstheme="majorBidi"/>
        </w:rPr>
        <w:fldChar w:fldCharType="separate"/>
      </w:r>
      <w:r w:rsidR="00E468C1" w:rsidRPr="00E468C1">
        <w:rPr>
          <w:rFonts w:asciiTheme="majorBidi" w:hAnsiTheme="majorBidi" w:cstheme="majorBidi"/>
          <w:noProof/>
          <w:vertAlign w:val="superscript"/>
        </w:rPr>
        <w:t>34</w:t>
      </w:r>
      <w:r w:rsidR="00162CD4">
        <w:rPr>
          <w:rFonts w:asciiTheme="majorBidi" w:hAnsiTheme="majorBidi" w:cstheme="majorBidi"/>
        </w:rPr>
        <w:fldChar w:fldCharType="end"/>
      </w:r>
      <w:r w:rsidR="00162CD4">
        <w:rPr>
          <w:rFonts w:asciiTheme="majorBidi" w:hAnsiTheme="majorBidi" w:cstheme="majorBidi"/>
        </w:rPr>
        <w:t xml:space="preserve"> </w:t>
      </w:r>
      <w:r w:rsidR="004D453B" w:rsidRPr="004D453B">
        <w:rPr>
          <w:rFonts w:asciiTheme="majorBidi" w:hAnsiTheme="majorBidi" w:cstheme="majorBidi"/>
        </w:rPr>
        <w:t>inhibitors of p38</w:t>
      </w:r>
      <w:r w:rsidR="004D453B">
        <w:rPr>
          <w:rFonts w:asciiTheme="majorBidi" w:hAnsiTheme="majorBidi" w:cstheme="majorBidi"/>
        </w:rPr>
        <w:sym w:font="Symbol" w:char="F061"/>
      </w:r>
      <w:r w:rsidR="004D453B" w:rsidRPr="004D453B">
        <w:rPr>
          <w:rFonts w:asciiTheme="majorBidi" w:hAnsiTheme="majorBidi" w:cstheme="majorBidi"/>
        </w:rPr>
        <w:t xml:space="preserve"> mitogen-activated protein kinase (p38</w:t>
      </w:r>
      <w:r w:rsidR="004D453B">
        <w:rPr>
          <w:rFonts w:asciiTheme="majorBidi" w:hAnsiTheme="majorBidi" w:cstheme="majorBidi"/>
        </w:rPr>
        <w:sym w:font="Symbol" w:char="F061"/>
      </w:r>
      <w:r w:rsidR="004D453B" w:rsidRPr="004D453B">
        <w:rPr>
          <w:rFonts w:asciiTheme="majorBidi" w:hAnsiTheme="majorBidi" w:cstheme="majorBidi"/>
        </w:rPr>
        <w:t xml:space="preserve"> MAPK)</w:t>
      </w:r>
      <w:r w:rsidR="002D3977">
        <w:rPr>
          <w:rFonts w:asciiTheme="majorBidi" w:hAnsiTheme="majorBidi" w:cstheme="majorBidi"/>
        </w:rPr>
        <w:fldChar w:fldCharType="begin"/>
      </w:r>
      <w:r w:rsidR="002D3977">
        <w:rPr>
          <w:rFonts w:asciiTheme="majorBidi" w:hAnsiTheme="majorBidi" w:cstheme="majorBidi"/>
        </w:rPr>
        <w:instrText xml:space="preserve"> ADDIN EN.CITE &lt;EndNote&gt;&lt;Cite&gt;&lt;Author&gt;Getlik&lt;/Author&gt;&lt;Year&gt;2012&lt;/Year&gt;&lt;RecNum&gt;2848&lt;/RecNum&gt;&lt;DisplayText&gt;&lt;style face="superscript"&gt;35&lt;/style&gt;&lt;/DisplayText&gt;&lt;record&gt;&lt;rec-number&gt;2848&lt;/rec-number&gt;&lt;foreign-keys&gt;&lt;key app="EN" db-id="9f9vx905aw525kedrrnxaxso29fe5vzast5a" timestamp="1494694936"&gt;2848&lt;/key&gt;&lt;/foreign-keys&gt;&lt;ref-type name="Journal Article"&gt;17&lt;/ref-type&gt;&lt;contributors&gt;&lt;authors&gt;&lt;author&gt;Getlik, Matthäus&lt;/author&gt;&lt;author&gt;Grütter, Christian&lt;/author&gt;&lt;author&gt;Simard, Jeffrey R&lt;/author&gt;&lt;author&gt;Nguyen, Hoang D&lt;/author&gt;&lt;author&gt;Robubi, Armin&lt;/author&gt;&lt;author&gt;Aust, Beate&lt;/author&gt;&lt;author&gt;van Otterlo, Willem AL&lt;/author&gt;&lt;author&gt;Rauh, Daniel&lt;/author&gt;&lt;/authors&gt;&lt;/contributors&gt;&lt;titles&gt;&lt;title&gt;Structure-based design, synthesis and biological evaluation of N-pyrazole, N′-thiazole urea inhibitors of MAP kinase p38α&lt;/title&gt;&lt;secondary-title&gt;European journal of medicinal chemistry&lt;/secondary-title&gt;&lt;/titles&gt;&lt;periodical&gt;&lt;full-title&gt;European Journal of Medicinal Chemistry&lt;/full-title&gt;&lt;abbr-1&gt;Eur. J. Med. Chem.&lt;/abbr-1&gt;&lt;abbr-2&gt;Eur J Med Chem&lt;/abbr-2&gt;&lt;/periodical&gt;&lt;pages&gt;1-15&lt;/pages&gt;&lt;volume&gt;48&lt;/volume&gt;&lt;dates&gt;&lt;year&gt;2012&lt;/year&gt;&lt;/dates&gt;&lt;isbn&gt;0223-5234&lt;/isbn&gt;&lt;urls&gt;&lt;/urls&gt;&lt;/record&gt;&lt;/Cite&gt;&lt;/EndNote&gt;</w:instrText>
      </w:r>
      <w:r w:rsidR="002D3977">
        <w:rPr>
          <w:rFonts w:asciiTheme="majorBidi" w:hAnsiTheme="majorBidi" w:cstheme="majorBidi"/>
        </w:rPr>
        <w:fldChar w:fldCharType="separate"/>
      </w:r>
      <w:r w:rsidR="002D3977" w:rsidRPr="002D3977">
        <w:rPr>
          <w:rFonts w:asciiTheme="majorBidi" w:hAnsiTheme="majorBidi" w:cstheme="majorBidi"/>
          <w:noProof/>
          <w:vertAlign w:val="superscript"/>
        </w:rPr>
        <w:t>35</w:t>
      </w:r>
      <w:r w:rsidR="002D3977">
        <w:rPr>
          <w:rFonts w:asciiTheme="majorBidi" w:hAnsiTheme="majorBidi" w:cstheme="majorBidi"/>
        </w:rPr>
        <w:fldChar w:fldCharType="end"/>
      </w:r>
      <w:r w:rsidR="004D453B" w:rsidRPr="004D453B">
        <w:rPr>
          <w:rFonts w:asciiTheme="majorBidi" w:hAnsiTheme="majorBidi" w:cstheme="majorBidi"/>
        </w:rPr>
        <w:t>.</w:t>
      </w:r>
      <w:r w:rsidRPr="00607275">
        <w:rPr>
          <w:rFonts w:asciiTheme="majorBidi" w:hAnsiTheme="majorBidi" w:cstheme="majorBidi"/>
        </w:rPr>
        <w:t>and</w:t>
      </w:r>
      <w:r w:rsidR="00F05DF1">
        <w:rPr>
          <w:rFonts w:asciiTheme="majorBidi" w:hAnsiTheme="majorBidi" w:cstheme="majorBidi"/>
        </w:rPr>
        <w:t xml:space="preserve"> </w:t>
      </w:r>
      <w:r w:rsidRPr="00607275">
        <w:rPr>
          <w:rFonts w:asciiTheme="majorBidi" w:hAnsiTheme="majorBidi" w:cstheme="majorBidi"/>
        </w:rPr>
        <w:t>they can bind to CT-DNA by the intercalative and electrostatic binding mode</w:t>
      </w:r>
      <w:r w:rsidR="00A020C0">
        <w:rPr>
          <w:rFonts w:asciiTheme="majorBidi" w:hAnsiTheme="majorBidi" w:cstheme="majorBidi"/>
        </w:rPr>
        <w:t>.</w:t>
      </w:r>
      <w:r w:rsidR="00521B24">
        <w:rPr>
          <w:rFonts w:asciiTheme="majorBidi" w:hAnsiTheme="majorBidi" w:cstheme="majorBidi"/>
        </w:rPr>
        <w:fldChar w:fldCharType="begin"/>
      </w:r>
      <w:r w:rsidR="002D3977">
        <w:rPr>
          <w:rFonts w:asciiTheme="majorBidi" w:hAnsiTheme="majorBidi" w:cstheme="majorBidi"/>
        </w:rPr>
        <w:instrText xml:space="preserve"> ADDIN EN.CITE &lt;EndNote&gt;&lt;Cite&gt;&lt;Author&gt;Cox&lt;/Author&gt;&lt;Year&gt;2009&lt;/Year&gt;&lt;RecNum&gt;2708&lt;/RecNum&gt;&lt;DisplayText&gt;&lt;style face="superscript"&gt;36&lt;/style&gt;&lt;/DisplayText&gt;&lt;record&gt;&lt;rec-number&gt;2708&lt;/rec-number&gt;&lt;foreign-keys&gt;&lt;key app="EN" db-id="9f9vx905aw525kedrrnxaxso29fe5vzast5a" timestamp="1494062631"&gt;2708&lt;/key&gt;&lt;/foreign-keys&gt;&lt;ref-type name="Journal Article"&gt;17&lt;/ref-type&gt;&lt;contributors&gt;&lt;authors&gt;&lt;author&gt;Cox, Philip J&lt;/author&gt;&lt;author&gt;Psomas, George&lt;/author&gt;&lt;author&gt;Bolos, Christos A&lt;/author&gt;&lt;/authors&gt;&lt;/contributors&gt;&lt;titles&gt;&lt;title&gt;Characterization and DNA-interaction studies of 1, 1-dicyano-2, 2-ethylene dithiolate Ni (II) mixed-ligand complexes with 2-amino-5-methyl thiazole, 2-amino-2-thiazoline and imidazole. Crystal structure of [Ni (i-MNT)(2a-5mt) 2]&lt;/title&gt;&lt;secondary-title&gt;Bioorganic &amp;amp; medicinal chemistry&lt;/secondary-title&gt;&lt;/titles&gt;&lt;periodical&gt;&lt;full-title&gt;Bioorganic &amp;amp; Medicinal Chemistry&lt;/full-title&gt;&lt;abbr-1&gt;Biorg. Med. Chem.&lt;/abbr-1&gt;&lt;abbr-2&gt;Biorg Med Chem&lt;/abbr-2&gt;&lt;/periodical&gt;&lt;pages&gt;6054-6062&lt;/pages&gt;&lt;volume&gt;17&lt;/volume&gt;&lt;number&gt;16&lt;/number&gt;&lt;dates&gt;&lt;year&gt;2009&lt;/year&gt;&lt;/dates&gt;&lt;isbn&gt;0968-0896&lt;/isbn&gt;&lt;urls&gt;&lt;/urls&gt;&lt;/record&gt;&lt;/Cite&gt;&lt;/EndNote&gt;</w:instrText>
      </w:r>
      <w:r w:rsidR="00521B24">
        <w:rPr>
          <w:rFonts w:asciiTheme="majorBidi" w:hAnsiTheme="majorBidi" w:cstheme="majorBidi"/>
        </w:rPr>
        <w:fldChar w:fldCharType="separate"/>
      </w:r>
      <w:r w:rsidR="002D3977" w:rsidRPr="002D3977">
        <w:rPr>
          <w:rFonts w:asciiTheme="majorBidi" w:hAnsiTheme="majorBidi" w:cstheme="majorBidi"/>
          <w:noProof/>
          <w:vertAlign w:val="superscript"/>
        </w:rPr>
        <w:t>36</w:t>
      </w:r>
      <w:r w:rsidR="00521B24">
        <w:rPr>
          <w:rFonts w:asciiTheme="majorBidi" w:hAnsiTheme="majorBidi" w:cstheme="majorBidi"/>
        </w:rPr>
        <w:fldChar w:fldCharType="end"/>
      </w:r>
      <w:r w:rsidR="008D6394" w:rsidRPr="00607275">
        <w:rPr>
          <w:rFonts w:asciiTheme="majorBidi" w:hAnsiTheme="majorBidi" w:cstheme="majorBidi"/>
        </w:rPr>
        <w:t xml:space="preserve"> </w:t>
      </w:r>
      <w:r w:rsidR="002D3977" w:rsidRPr="002D3977">
        <w:rPr>
          <w:rFonts w:asciiTheme="majorBidi" w:hAnsiTheme="majorBidi" w:cstheme="majorBidi"/>
          <w:shd w:val="clear" w:color="auto" w:fill="FFFFFF"/>
        </w:rPr>
        <w:t xml:space="preserve">A clubbed triazolyl </w:t>
      </w:r>
      <w:proofErr w:type="spellStart"/>
      <w:r w:rsidR="002D3977" w:rsidRPr="002D3977">
        <w:rPr>
          <w:rFonts w:asciiTheme="majorBidi" w:hAnsiTheme="majorBidi" w:cstheme="majorBidi"/>
          <w:shd w:val="clear" w:color="auto" w:fill="FFFFFF"/>
        </w:rPr>
        <w:t>thiazole</w:t>
      </w:r>
      <w:proofErr w:type="spellEnd"/>
      <w:r w:rsidR="002D3977" w:rsidRPr="002D3977">
        <w:rPr>
          <w:rFonts w:asciiTheme="majorBidi" w:hAnsiTheme="majorBidi" w:cstheme="majorBidi"/>
          <w:shd w:val="clear" w:color="auto" w:fill="FFFFFF"/>
        </w:rPr>
        <w:t xml:space="preserve"> series of cdk5/p25 inhibitors</w:t>
      </w:r>
      <w:r w:rsidR="002D3977">
        <w:rPr>
          <w:rFonts w:asciiTheme="majorBidi" w:hAnsiTheme="majorBidi" w:cstheme="majorBidi"/>
          <w:shd w:val="clear" w:color="auto" w:fill="FFFFFF"/>
        </w:rPr>
        <w:t xml:space="preserve"> were reported as</w:t>
      </w:r>
      <w:r w:rsidR="002D3977" w:rsidRPr="002D3977">
        <w:rPr>
          <w:rFonts w:asciiTheme="majorBidi" w:hAnsiTheme="majorBidi" w:cstheme="majorBidi"/>
          <w:shd w:val="clear" w:color="auto" w:fill="FFFFFF"/>
        </w:rPr>
        <w:t xml:space="preserve"> potentially useful </w:t>
      </w:r>
      <w:r w:rsidR="002D3977">
        <w:rPr>
          <w:rFonts w:asciiTheme="majorBidi" w:hAnsiTheme="majorBidi" w:cstheme="majorBidi"/>
          <w:shd w:val="clear" w:color="auto" w:fill="FFFFFF"/>
        </w:rPr>
        <w:t xml:space="preserve">compounds </w:t>
      </w:r>
      <w:r w:rsidR="002D3977" w:rsidRPr="002D3977">
        <w:rPr>
          <w:rFonts w:asciiTheme="majorBidi" w:hAnsiTheme="majorBidi" w:cstheme="majorBidi"/>
          <w:shd w:val="clear" w:color="auto" w:fill="FFFFFF"/>
        </w:rPr>
        <w:t xml:space="preserve">for the possible treatments for Alzheimer’s </w:t>
      </w:r>
      <w:r w:rsidR="002D3977" w:rsidRPr="002D3977">
        <w:rPr>
          <w:rFonts w:asciiTheme="majorBidi" w:hAnsiTheme="majorBidi" w:cstheme="majorBidi"/>
          <w:shd w:val="clear" w:color="auto" w:fill="FFFFFF"/>
        </w:rPr>
        <w:lastRenderedPageBreak/>
        <w:t>disease</w:t>
      </w:r>
      <w:r w:rsidR="002D3977">
        <w:rPr>
          <w:rFonts w:asciiTheme="majorBidi" w:hAnsiTheme="majorBidi" w:cstheme="majorBidi"/>
          <w:shd w:val="clear" w:color="auto" w:fill="FFFFFF"/>
        </w:rPr>
        <w:t>.</w:t>
      </w:r>
      <w:r w:rsidR="002D3977">
        <w:rPr>
          <w:rFonts w:asciiTheme="majorBidi" w:hAnsiTheme="majorBidi" w:cstheme="majorBidi"/>
          <w:shd w:val="clear" w:color="auto" w:fill="FFFFFF"/>
        </w:rPr>
        <w:fldChar w:fldCharType="begin"/>
      </w:r>
      <w:r w:rsidR="002D3977">
        <w:rPr>
          <w:rFonts w:asciiTheme="majorBidi" w:hAnsiTheme="majorBidi" w:cstheme="majorBidi"/>
          <w:shd w:val="clear" w:color="auto" w:fill="FFFFFF"/>
        </w:rPr>
        <w:instrText xml:space="preserve"> ADDIN EN.CITE &lt;EndNote&gt;&lt;Cite&gt;&lt;Author&gt;Shiradkar&lt;/Author&gt;&lt;Year&gt;2007&lt;/Year&gt;&lt;RecNum&gt;2849&lt;/RecNum&gt;&lt;DisplayText&gt;&lt;style face="superscript"&gt;37&lt;/style&gt;&lt;/DisplayText&gt;&lt;record&gt;&lt;rec-number&gt;2849&lt;/rec-number&gt;&lt;foreign-keys&gt;&lt;key app="EN" db-id="9f9vx905aw525kedrrnxaxso29fe5vzast5a" timestamp="1494695430"&gt;2849&lt;/key&gt;&lt;/foreign-keys&gt;&lt;ref-type name="Journal Article"&gt;17&lt;/ref-type&gt;&lt;contributors&gt;&lt;authors&gt;&lt;author&gt;Shiradkar, Mahendra Ramesh&lt;/author&gt;&lt;author&gt;Akula, Kalyan Chakravarthy&lt;/author&gt;&lt;author&gt;Dasari, Varaprasad&lt;/author&gt;&lt;author&gt;Baru, Vijayakumar&lt;/author&gt;&lt;author&gt;Chiningiri, Bhoomeshwar&lt;/author&gt;&lt;author&gt;Gandhi, Santosh&lt;/author&gt;&lt;author&gt;Kaur, Ranjit&lt;/author&gt;&lt;/authors&gt;&lt;/contributors&gt;&lt;titles&gt;&lt;title&gt;Clubbed thiazoles by MAOS: A novel approach to cyclin-dependent kinase 5/p25 inhibitors as a potential treatment for Alzheimer’s disease&lt;/title&gt;&lt;secondary-title&gt;Bioorganic &amp;amp; medicinal chemistry&lt;/secondary-title&gt;&lt;/titles&gt;&lt;periodical&gt;&lt;full-title&gt;Bioorganic &amp;amp; Medicinal Chemistry&lt;/full-title&gt;&lt;abbr-1&gt;Biorg. Med. Chem.&lt;/abbr-1&gt;&lt;abbr-2&gt;Biorg Med Chem&lt;/abbr-2&gt;&lt;/periodical&gt;&lt;pages&gt;2601-2610&lt;/pages&gt;&lt;volume&gt;15&lt;/volume&gt;&lt;number&gt;7&lt;/number&gt;&lt;dates&gt;&lt;year&gt;2007&lt;/year&gt;&lt;/dates&gt;&lt;isbn&gt;0968-0896&lt;/isbn&gt;&lt;urls&gt;&lt;/urls&gt;&lt;/record&gt;&lt;/Cite&gt;&lt;/EndNote&gt;</w:instrText>
      </w:r>
      <w:r w:rsidR="002D3977">
        <w:rPr>
          <w:rFonts w:asciiTheme="majorBidi" w:hAnsiTheme="majorBidi" w:cstheme="majorBidi"/>
          <w:shd w:val="clear" w:color="auto" w:fill="FFFFFF"/>
        </w:rPr>
        <w:fldChar w:fldCharType="separate"/>
      </w:r>
      <w:r w:rsidR="002D3977" w:rsidRPr="002D3977">
        <w:rPr>
          <w:rFonts w:asciiTheme="majorBidi" w:hAnsiTheme="majorBidi" w:cstheme="majorBidi"/>
          <w:noProof/>
          <w:shd w:val="clear" w:color="auto" w:fill="FFFFFF"/>
          <w:vertAlign w:val="superscript"/>
        </w:rPr>
        <w:t>37</w:t>
      </w:r>
      <w:r w:rsidR="002D3977">
        <w:rPr>
          <w:rFonts w:asciiTheme="majorBidi" w:hAnsiTheme="majorBidi" w:cstheme="majorBidi"/>
          <w:shd w:val="clear" w:color="auto" w:fill="FFFFFF"/>
        </w:rPr>
        <w:fldChar w:fldCharType="end"/>
      </w:r>
      <w:r w:rsidR="002D3977">
        <w:rPr>
          <w:rFonts w:asciiTheme="majorBidi" w:hAnsiTheme="majorBidi" w:cstheme="majorBidi"/>
          <w:shd w:val="clear" w:color="auto" w:fill="FFFFFF"/>
        </w:rPr>
        <w:t xml:space="preserve"> </w:t>
      </w:r>
      <w:r w:rsidRPr="00607275">
        <w:rPr>
          <w:rFonts w:asciiTheme="majorBidi" w:hAnsiTheme="majorBidi" w:cstheme="majorBidi"/>
          <w:shd w:val="clear" w:color="auto" w:fill="FFFFFF"/>
        </w:rPr>
        <w:t>Due to its enormous industrial and biological importance, the studies of tautomeric equilibriums of 2- aminothiazole and its derivatives have been considered as a hot topic</w:t>
      </w:r>
      <w:r w:rsidR="00162CD4">
        <w:rPr>
          <w:rFonts w:asciiTheme="majorBidi" w:hAnsiTheme="majorBidi" w:cstheme="majorBidi"/>
          <w:shd w:val="clear" w:color="auto" w:fill="FFFFFF"/>
        </w:rPr>
        <w:t xml:space="preserve"> </w:t>
      </w:r>
      <w:r w:rsidRPr="00607275">
        <w:rPr>
          <w:rFonts w:asciiTheme="majorBidi" w:hAnsiTheme="majorBidi" w:cstheme="majorBidi"/>
          <w:shd w:val="clear" w:color="auto" w:fill="FFFFFF"/>
        </w:rPr>
        <w:t>for the scientists</w:t>
      </w:r>
      <w:r w:rsidR="00A020C0">
        <w:rPr>
          <w:rFonts w:asciiTheme="majorBidi" w:hAnsiTheme="majorBidi" w:cstheme="majorBidi"/>
          <w:shd w:val="clear" w:color="auto" w:fill="FFFFFF"/>
        </w:rPr>
        <w:t>.</w:t>
      </w:r>
      <w:r w:rsidR="007D3D95">
        <w:rPr>
          <w:rFonts w:asciiTheme="majorBidi" w:hAnsiTheme="majorBidi" w:cstheme="majorBidi"/>
          <w:shd w:val="clear" w:color="auto" w:fill="FFFFFF"/>
        </w:rPr>
        <w:fldChar w:fldCharType="begin"/>
      </w:r>
      <w:r w:rsidR="002D3977">
        <w:rPr>
          <w:rFonts w:asciiTheme="majorBidi" w:hAnsiTheme="majorBidi" w:cstheme="majorBidi"/>
          <w:shd w:val="clear" w:color="auto" w:fill="FFFFFF"/>
        </w:rPr>
        <w:instrText xml:space="preserve"> ADDIN EN.CITE &lt;EndNote&gt;&lt;Cite&gt;&lt;Author&gt;Gholivand&lt;/Author&gt;&lt;Year&gt;2010&lt;/Year&gt;&lt;RecNum&gt;149&lt;/RecNum&gt;&lt;DisplayText&gt;&lt;style face="superscript"&gt;38&lt;/style&gt;&lt;/DisplayText&gt;&lt;record&gt;&lt;rec-number&gt;149&lt;/rec-number&gt;&lt;foreign-keys&gt;&lt;key app="EN" db-id="9f9vx905aw525kedrrnxaxso29fe5vzast5a" timestamp="0"&gt;149&lt;/key&gt;&lt;/foreign-keys&gt;&lt;ref-type name="Journal Article"&gt;17&lt;/ref-type&gt;&lt;contributors&gt;&lt;authors&gt;&lt;author&gt;Gholivand, Khodayar&lt;/author&gt;&lt;author&gt;Farshadian, Sedighe&lt;/author&gt;&lt;author&gt;Erben, Mauricio F.&lt;/author&gt;&lt;author&gt;Della Védova, Carlos O.&lt;/author&gt;&lt;/authors&gt;&lt;/contributors&gt;&lt;titles&gt;&lt;title&gt;Synthesis and characterization of the first phosphonic diamide containing thiazolyl groups: Structural properties and tautomeric equilibrium&lt;/title&gt;&lt;secondary-title&gt;Journal of Molecular Structure&lt;/secondary-title&gt;&lt;/titles&gt;&lt;periodical&gt;&lt;full-title&gt;Journal of Molecular Structure&lt;/full-title&gt;&lt;abbr-1&gt;J. Mol. Struct.&lt;/abbr-1&gt;&lt;abbr-2&gt;J Mol Struct&lt;/abbr-2&gt;&lt;/periodical&gt;&lt;pages&gt;67-73&lt;/pages&gt;&lt;volume&gt;978&lt;/volume&gt;&lt;number&gt;1–3&lt;/number&gt;&lt;keywords&gt;&lt;keyword&gt;2-Aminothiazole&lt;/keyword&gt;&lt;keyword&gt;Hydrogen bonds&lt;/keyword&gt;&lt;keyword&gt;Tautomerism&lt;/keyword&gt;&lt;keyword&gt;Phosphonic diamide&lt;/keyword&gt;&lt;/keywords&gt;&lt;dates&gt;&lt;year&gt;2010&lt;/year&gt;&lt;pub-dates&gt;&lt;date&gt;8/20/&lt;/date&gt;&lt;/pub-dates&gt;&lt;/dates&gt;&lt;isbn&gt;0022-2860&lt;/isbn&gt;&lt;urls&gt;&lt;related-urls&gt;&lt;url&gt;http://www.sciencedirect.com/science/article/pii/S0022286009007819&lt;/url&gt;&lt;/related-urls&gt;&lt;/urls&gt;&lt;electronic-resource-num&gt;http://doi.org/10.1016/j.molstruc.2009.12.018&lt;/electronic-resource-num&gt;&lt;/record&gt;&lt;/Cite&gt;&lt;/EndNote&gt;</w:instrText>
      </w:r>
      <w:r w:rsidR="007D3D95">
        <w:rPr>
          <w:rFonts w:asciiTheme="majorBidi" w:hAnsiTheme="majorBidi" w:cstheme="majorBidi"/>
          <w:shd w:val="clear" w:color="auto" w:fill="FFFFFF"/>
        </w:rPr>
        <w:fldChar w:fldCharType="separate"/>
      </w:r>
      <w:r w:rsidR="002D3977" w:rsidRPr="002D3977">
        <w:rPr>
          <w:rFonts w:asciiTheme="majorBidi" w:hAnsiTheme="majorBidi" w:cstheme="majorBidi"/>
          <w:noProof/>
          <w:shd w:val="clear" w:color="auto" w:fill="FFFFFF"/>
          <w:vertAlign w:val="superscript"/>
        </w:rPr>
        <w:t>38</w:t>
      </w:r>
      <w:r w:rsidR="007D3D95">
        <w:rPr>
          <w:rFonts w:asciiTheme="majorBidi" w:hAnsiTheme="majorBidi" w:cstheme="majorBidi"/>
          <w:shd w:val="clear" w:color="auto" w:fill="FFFFFF"/>
        </w:rPr>
        <w:fldChar w:fldCharType="end"/>
      </w:r>
      <w:r w:rsidRPr="00607275">
        <w:rPr>
          <w:rFonts w:asciiTheme="majorBidi" w:hAnsiTheme="majorBidi" w:cstheme="majorBidi"/>
          <w:shd w:val="clear" w:color="auto" w:fill="FFFFFF"/>
        </w:rPr>
        <w:t xml:space="preserve"> The amino-</w:t>
      </w:r>
      <w:proofErr w:type="spellStart"/>
      <w:r w:rsidRPr="00607275">
        <w:rPr>
          <w:rFonts w:asciiTheme="majorBidi" w:hAnsiTheme="majorBidi" w:cstheme="majorBidi"/>
          <w:shd w:val="clear" w:color="auto" w:fill="FFFFFF"/>
        </w:rPr>
        <w:t>imino</w:t>
      </w:r>
      <w:proofErr w:type="spellEnd"/>
      <w:r w:rsidR="00F05DF1">
        <w:rPr>
          <w:rFonts w:asciiTheme="majorBidi" w:hAnsiTheme="majorBidi" w:cstheme="majorBidi"/>
          <w:shd w:val="clear" w:color="auto" w:fill="FFFFFF"/>
        </w:rPr>
        <w:t xml:space="preserve"> </w:t>
      </w:r>
      <w:r w:rsidRPr="00607275">
        <w:rPr>
          <w:rFonts w:asciiTheme="majorBidi" w:hAnsiTheme="majorBidi" w:cstheme="majorBidi"/>
          <w:shd w:val="clear" w:color="auto" w:fill="FFFFFF"/>
        </w:rPr>
        <w:t xml:space="preserve">tautomeric equilibrium of the isolated, mono-, di- and trihydrate configurations and dimer of 2-aminothiazole and the effects of hydration or self-assistance on the transition state structures corresponding to proton transfer from the amino to </w:t>
      </w:r>
      <w:proofErr w:type="spellStart"/>
      <w:r w:rsidRPr="00607275">
        <w:rPr>
          <w:rFonts w:asciiTheme="majorBidi" w:hAnsiTheme="majorBidi" w:cstheme="majorBidi"/>
          <w:shd w:val="clear" w:color="auto" w:fill="FFFFFF"/>
        </w:rPr>
        <w:t>imino</w:t>
      </w:r>
      <w:proofErr w:type="spellEnd"/>
      <w:r w:rsidRPr="00607275">
        <w:rPr>
          <w:rFonts w:asciiTheme="majorBidi" w:hAnsiTheme="majorBidi" w:cstheme="majorBidi"/>
          <w:shd w:val="clear" w:color="auto" w:fill="FFFFFF"/>
        </w:rPr>
        <w:t xml:space="preserve"> configurations, were theoretically and experimentally explored in the gas phase as well as in solution, which directly affected the orientation of substitution and the product assignments when they reacted with the other compounds</w:t>
      </w:r>
      <w:r w:rsidR="00A020C0">
        <w:rPr>
          <w:rFonts w:asciiTheme="majorBidi" w:hAnsiTheme="majorBidi" w:cstheme="majorBidi"/>
          <w:shd w:val="clear" w:color="auto" w:fill="FFFFFF"/>
        </w:rPr>
        <w:t>.</w:t>
      </w:r>
      <w:r w:rsidR="007D3D95">
        <w:rPr>
          <w:rFonts w:asciiTheme="majorBidi" w:hAnsiTheme="majorBidi" w:cstheme="majorBidi"/>
          <w:shd w:val="clear" w:color="auto" w:fill="FFFFFF"/>
          <w:vertAlign w:val="superscript"/>
        </w:rPr>
        <w:fldChar w:fldCharType="begin">
          <w:fldData xml:space="preserve">PEVuZE5vdGU+PENpdGU+PEF1dGhvcj5Nb2hhbWVkPC9BdXRob3I+PFllYXI+MjAwNzwvWWVhcj48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</w:fldData>
        </w:fldChar>
      </w:r>
      <w:r w:rsidR="002D3977">
        <w:rPr>
          <w:rFonts w:asciiTheme="majorBidi" w:hAnsiTheme="majorBidi" w:cstheme="majorBidi"/>
          <w:shd w:val="clear" w:color="auto" w:fill="FFFFFF"/>
          <w:vertAlign w:val="superscript"/>
        </w:rPr>
        <w:instrText xml:space="preserve"> ADDIN EN.CITE </w:instrText>
      </w:r>
      <w:r w:rsidR="002D3977">
        <w:rPr>
          <w:rFonts w:asciiTheme="majorBidi" w:hAnsiTheme="majorBidi" w:cstheme="majorBidi"/>
          <w:shd w:val="clear" w:color="auto" w:fill="FFFFFF"/>
          <w:vertAlign w:val="superscript"/>
        </w:rPr>
        <w:fldChar w:fldCharType="begin">
          <w:fldData xml:space="preserve">PEVuZE5vdGU+PENpdGU+PEF1dGhvcj5Nb2hhbWVkPC9BdXRob3I+PFllYXI+MjAwNzwvWWVhcj48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</w:fldData>
        </w:fldChar>
      </w:r>
      <w:r w:rsidR="002D3977">
        <w:rPr>
          <w:rFonts w:asciiTheme="majorBidi" w:hAnsiTheme="majorBidi" w:cstheme="majorBidi"/>
          <w:shd w:val="clear" w:color="auto" w:fill="FFFFFF"/>
          <w:vertAlign w:val="superscript"/>
        </w:rPr>
        <w:instrText xml:space="preserve"> ADDIN EN.CITE.DATA </w:instrText>
      </w:r>
      <w:r w:rsidR="002D3977">
        <w:rPr>
          <w:rFonts w:asciiTheme="majorBidi" w:hAnsiTheme="majorBidi" w:cstheme="majorBidi"/>
          <w:shd w:val="clear" w:color="auto" w:fill="FFFFFF"/>
          <w:vertAlign w:val="superscript"/>
        </w:rPr>
      </w:r>
      <w:r w:rsidR="002D3977">
        <w:rPr>
          <w:rFonts w:asciiTheme="majorBidi" w:hAnsiTheme="majorBidi" w:cstheme="majorBidi"/>
          <w:shd w:val="clear" w:color="auto" w:fill="FFFFFF"/>
          <w:vertAlign w:val="superscript"/>
        </w:rPr>
        <w:fldChar w:fldCharType="end"/>
      </w:r>
      <w:r w:rsidR="007D3D95">
        <w:rPr>
          <w:rFonts w:asciiTheme="majorBidi" w:hAnsiTheme="majorBidi" w:cstheme="majorBidi"/>
          <w:shd w:val="clear" w:color="auto" w:fill="FFFFFF"/>
          <w:vertAlign w:val="superscript"/>
        </w:rPr>
      </w:r>
      <w:r w:rsidR="007D3D95">
        <w:rPr>
          <w:rFonts w:asciiTheme="majorBidi" w:hAnsiTheme="majorBidi" w:cstheme="majorBidi"/>
          <w:shd w:val="clear" w:color="auto" w:fill="FFFFFF"/>
          <w:vertAlign w:val="superscript"/>
        </w:rPr>
        <w:fldChar w:fldCharType="separate"/>
      </w:r>
      <w:r w:rsidR="002D3977">
        <w:rPr>
          <w:rFonts w:asciiTheme="majorBidi" w:hAnsiTheme="majorBidi" w:cstheme="majorBidi"/>
          <w:noProof/>
          <w:shd w:val="clear" w:color="auto" w:fill="FFFFFF"/>
          <w:vertAlign w:val="superscript"/>
        </w:rPr>
        <w:t>39-43</w:t>
      </w:r>
      <w:r w:rsidR="007D3D95">
        <w:rPr>
          <w:rFonts w:asciiTheme="majorBidi" w:hAnsiTheme="majorBidi" w:cstheme="majorBidi"/>
          <w:shd w:val="clear" w:color="auto" w:fill="FFFFFF"/>
          <w:vertAlign w:val="superscript"/>
        </w:rPr>
        <w:fldChar w:fldCharType="end"/>
      </w:r>
      <w:r w:rsidR="008D6394" w:rsidRPr="00607275">
        <w:rPr>
          <w:rFonts w:asciiTheme="majorBidi" w:hAnsiTheme="majorBidi" w:cstheme="majorBidi"/>
          <w:shd w:val="clear" w:color="auto" w:fill="FFFFFF"/>
        </w:rPr>
        <w:t xml:space="preserve"> </w:t>
      </w:r>
      <w:r w:rsidRPr="00607275">
        <w:rPr>
          <w:rFonts w:asciiTheme="majorBidi" w:hAnsiTheme="majorBidi" w:cstheme="majorBidi"/>
          <w:shd w:val="clear" w:color="auto" w:fill="FFFFFF"/>
        </w:rPr>
        <w:t>Several spectroscopic investigations, e.g. infrared (IR), ultraviolet (UV),</w:t>
      </w:r>
      <w:r w:rsidR="0014252F">
        <w:rPr>
          <w:rFonts w:asciiTheme="majorBidi" w:hAnsiTheme="majorBidi" w:cstheme="majorBidi"/>
          <w:shd w:val="clear" w:color="auto" w:fill="FFFFFF"/>
        </w:rPr>
        <w:t xml:space="preserve"> </w:t>
      </w:r>
      <w:r w:rsidRPr="00607275">
        <w:rPr>
          <w:rFonts w:asciiTheme="majorBidi" w:hAnsiTheme="majorBidi" w:cstheme="majorBidi"/>
          <w:shd w:val="clear" w:color="auto" w:fill="FFFFFF"/>
        </w:rPr>
        <w:t>density functional theoretical  calculation (DFT),</w:t>
      </w:r>
      <w:r w:rsidR="00A020C0">
        <w:rPr>
          <w:rFonts w:asciiTheme="majorBidi" w:hAnsiTheme="majorBidi" w:cstheme="majorBidi"/>
          <w:shd w:val="clear" w:color="auto" w:fill="FFFFFF"/>
        </w:rPr>
        <w:t xml:space="preserve"> </w:t>
      </w:r>
      <w:r w:rsidRPr="00607275">
        <w:rPr>
          <w:rFonts w:asciiTheme="majorBidi" w:hAnsiTheme="majorBidi" w:cstheme="majorBidi"/>
          <w:shd w:val="clear" w:color="auto" w:fill="FFFFFF"/>
        </w:rPr>
        <w:t>Raman spectra (RS),</w:t>
      </w:r>
      <w:r w:rsidR="00A020C0">
        <w:rPr>
          <w:rFonts w:asciiTheme="majorBidi" w:hAnsiTheme="majorBidi" w:cstheme="majorBidi"/>
          <w:shd w:val="clear" w:color="auto" w:fill="FFFFFF"/>
        </w:rPr>
        <w:t xml:space="preserve"> </w:t>
      </w:r>
      <w:r w:rsidRPr="00607275">
        <w:rPr>
          <w:rFonts w:asciiTheme="majorBidi" w:hAnsiTheme="majorBidi" w:cstheme="majorBidi"/>
          <w:shd w:val="clear" w:color="auto" w:fill="FFFFFF"/>
        </w:rPr>
        <w:t>Surface-enhanced Raman spectra (SERS) and nuclear magnetic resonance spectra (NMR), indicated that the 2-aminothiazole derivatives are existing in solution preferentially in the amino tautomer, based on the analysis of their reactivity data</w:t>
      </w:r>
      <w:r w:rsidR="00A020C0">
        <w:rPr>
          <w:rFonts w:asciiTheme="majorBidi" w:hAnsiTheme="majorBidi" w:cstheme="majorBidi"/>
          <w:shd w:val="clear" w:color="auto" w:fill="FFFFFF"/>
        </w:rPr>
        <w:t>.</w:t>
      </w:r>
      <w:r w:rsidR="009A1CB1">
        <w:rPr>
          <w:rFonts w:asciiTheme="majorBidi" w:hAnsiTheme="majorBidi" w:cstheme="majorBidi"/>
          <w:shd w:val="clear" w:color="auto" w:fill="FFFFFF"/>
          <w:vertAlign w:val="superscript"/>
        </w:rPr>
        <w:fldChar w:fldCharType="begin">
          <w:fldData xml:space="preserve">PEVuZE5vdGU+PENpdGU+PEF1dGhvcj5DaG91dGVhdTwvQXV0aG9yPjxZZWFyPjE5NjY8L1llYXI+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</w:fldData>
        </w:fldChar>
      </w:r>
      <w:r w:rsidR="002D3977">
        <w:rPr>
          <w:rFonts w:asciiTheme="majorBidi" w:hAnsiTheme="majorBidi" w:cstheme="majorBidi"/>
          <w:shd w:val="clear" w:color="auto" w:fill="FFFFFF"/>
          <w:vertAlign w:val="superscript"/>
        </w:rPr>
        <w:instrText xml:space="preserve"> ADDIN EN.CITE </w:instrText>
      </w:r>
      <w:r w:rsidR="002D3977">
        <w:rPr>
          <w:rFonts w:asciiTheme="majorBidi" w:hAnsiTheme="majorBidi" w:cstheme="majorBidi"/>
          <w:shd w:val="clear" w:color="auto" w:fill="FFFFFF"/>
          <w:vertAlign w:val="superscript"/>
        </w:rPr>
        <w:fldChar w:fldCharType="begin">
          <w:fldData xml:space="preserve">PEVuZE5vdGU+PENpdGU+PEF1dGhvcj5DaG91dGVhdTwvQXV0aG9yPjxZZWFyPjE5NjY8L1llYXI+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</w:fldData>
        </w:fldChar>
      </w:r>
      <w:r w:rsidR="002D3977">
        <w:rPr>
          <w:rFonts w:asciiTheme="majorBidi" w:hAnsiTheme="majorBidi" w:cstheme="majorBidi"/>
          <w:shd w:val="clear" w:color="auto" w:fill="FFFFFF"/>
          <w:vertAlign w:val="superscript"/>
        </w:rPr>
        <w:instrText xml:space="preserve"> ADDIN EN.CITE.DATA </w:instrText>
      </w:r>
      <w:r w:rsidR="002D3977">
        <w:rPr>
          <w:rFonts w:asciiTheme="majorBidi" w:hAnsiTheme="majorBidi" w:cstheme="majorBidi"/>
          <w:shd w:val="clear" w:color="auto" w:fill="FFFFFF"/>
          <w:vertAlign w:val="superscript"/>
        </w:rPr>
      </w:r>
      <w:r w:rsidR="002D3977">
        <w:rPr>
          <w:rFonts w:asciiTheme="majorBidi" w:hAnsiTheme="majorBidi" w:cstheme="majorBidi"/>
          <w:shd w:val="clear" w:color="auto" w:fill="FFFFFF"/>
          <w:vertAlign w:val="superscript"/>
        </w:rPr>
        <w:fldChar w:fldCharType="end"/>
      </w:r>
      <w:r w:rsidR="009A1CB1">
        <w:rPr>
          <w:rFonts w:asciiTheme="majorBidi" w:hAnsiTheme="majorBidi" w:cstheme="majorBidi"/>
          <w:shd w:val="clear" w:color="auto" w:fill="FFFFFF"/>
          <w:vertAlign w:val="superscript"/>
        </w:rPr>
      </w:r>
      <w:r w:rsidR="009A1CB1">
        <w:rPr>
          <w:rFonts w:asciiTheme="majorBidi" w:hAnsiTheme="majorBidi" w:cstheme="majorBidi"/>
          <w:shd w:val="clear" w:color="auto" w:fill="FFFFFF"/>
          <w:vertAlign w:val="superscript"/>
        </w:rPr>
        <w:fldChar w:fldCharType="separate"/>
      </w:r>
      <w:r w:rsidR="002D3977">
        <w:rPr>
          <w:rFonts w:asciiTheme="majorBidi" w:hAnsiTheme="majorBidi" w:cstheme="majorBidi"/>
          <w:noProof/>
          <w:shd w:val="clear" w:color="auto" w:fill="FFFFFF"/>
          <w:vertAlign w:val="superscript"/>
        </w:rPr>
        <w:t>44-47</w:t>
      </w:r>
      <w:r w:rsidR="009A1CB1">
        <w:rPr>
          <w:rFonts w:asciiTheme="majorBidi" w:hAnsiTheme="majorBidi" w:cstheme="majorBidi"/>
          <w:shd w:val="clear" w:color="auto" w:fill="FFFFFF"/>
          <w:vertAlign w:val="superscript"/>
        </w:rPr>
        <w:fldChar w:fldCharType="end"/>
      </w:r>
      <w:r w:rsidRPr="00607275">
        <w:rPr>
          <w:rFonts w:asciiTheme="majorBidi" w:hAnsiTheme="majorBidi" w:cstheme="majorBidi"/>
          <w:shd w:val="clear" w:color="auto" w:fill="FFFFFF"/>
        </w:rPr>
        <w:t xml:space="preserve"> Additionally, the </w:t>
      </w:r>
      <w:proofErr w:type="spellStart"/>
      <w:r w:rsidRPr="00607275">
        <w:rPr>
          <w:rFonts w:asciiTheme="majorBidi" w:hAnsiTheme="majorBidi" w:cstheme="majorBidi"/>
          <w:shd w:val="clear" w:color="auto" w:fill="FFFFFF"/>
        </w:rPr>
        <w:t>pKBH</w:t>
      </w:r>
      <w:proofErr w:type="spellEnd"/>
      <w:r w:rsidRPr="00607275">
        <w:rPr>
          <w:rFonts w:asciiTheme="majorBidi" w:hAnsiTheme="majorBidi" w:cstheme="majorBidi"/>
          <w:shd w:val="clear" w:color="auto" w:fill="FFFFFF"/>
        </w:rPr>
        <w:t>+ values of 2-aminothiazole and a number of its derivatives showed that these molecules generally exist in the amino aromatic configuration and are protonated at the aza-nitrogen</w:t>
      </w:r>
      <w:r w:rsidR="00A020C0">
        <w:rPr>
          <w:rFonts w:asciiTheme="majorBidi" w:hAnsiTheme="majorBidi" w:cstheme="majorBidi"/>
          <w:shd w:val="clear" w:color="auto" w:fill="FFFFFF"/>
        </w:rPr>
        <w:t>.</w:t>
      </w:r>
      <w:r w:rsidR="00457259">
        <w:rPr>
          <w:rFonts w:asciiTheme="majorBidi" w:hAnsiTheme="majorBidi" w:cstheme="majorBidi"/>
          <w:shd w:val="clear" w:color="auto" w:fill="FFFFFF"/>
          <w:vertAlign w:val="superscript"/>
        </w:rPr>
        <w:fldChar w:fldCharType="begin"/>
      </w:r>
      <w:r w:rsidR="002D3977">
        <w:rPr>
          <w:rFonts w:asciiTheme="majorBidi" w:hAnsiTheme="majorBidi" w:cstheme="majorBidi"/>
          <w:shd w:val="clear" w:color="auto" w:fill="FFFFFF"/>
          <w:vertAlign w:val="superscript"/>
        </w:rPr>
        <w:instrText xml:space="preserve"> ADDIN EN.CITE &lt;EndNote&gt;&lt;Cite&gt;&lt;Author&gt;Forlani&lt;/Author&gt;&lt;Year&gt;1982&lt;/Year&gt;&lt;RecNum&gt;2717&lt;/RecNum&gt;&lt;DisplayText&gt;&lt;style face="superscript"&gt;48&lt;/style&gt;&lt;/DisplayText&gt;&lt;record&gt;&lt;rec-number&gt;2717&lt;/rec-number&gt;&lt;foreign-keys&gt;&lt;key app="EN" db-id="9f9vx905aw525kedrrnxaxso29fe5vzast5a" timestamp="1494064476"&gt;2717&lt;/key&gt;&lt;/foreign-keys&gt;&lt;ref-type name="Journal Article"&gt;17&lt;/ref-type&gt;&lt;contributors&gt;&lt;authors&gt;&lt;author&gt;Forlani, Luciano&lt;/author&gt;&lt;author&gt;De Maria, Paolo&lt;/author&gt;&lt;/authors&gt;&lt;/contributors&gt;&lt;titles&gt;&lt;title&gt;Tautomerism of aminothiazoles. pKBH+ Values of 2-aminothiazoles and of some model imines&lt;/title&gt;&lt;secondary-title&gt;Journal of the Chemical Society, Perkin Transactions 2&lt;/secondary-title&gt;&lt;/titles&gt;&lt;periodical&gt;&lt;full-title&gt;Journal of the Chemical Society, Perkin Transactions 2&lt;/full-title&gt;&lt;/periodical&gt;&lt;pages&gt;535-537&lt;/pages&gt;&lt;number&gt;5&lt;/number&gt;&lt;dates&gt;&lt;year&gt;1982&lt;/year&gt;&lt;/dates&gt;&lt;publisher&gt;The Royal Society of Chemistry&lt;/publisher&gt;&lt;isbn&gt;0300-9580&lt;/isbn&gt;&lt;work-type&gt;10.1039/P29820000535&lt;/work-type&gt;&lt;urls&gt;&lt;related-urls&gt;&lt;url&gt;http://dx.doi.org/10.1039/P29820000535&lt;/url&gt;&lt;/related-urls&gt;&lt;/urls&gt;&lt;electronic-resource-num&gt;10.1039/P29820000535&lt;/electronic-resource-num&gt;&lt;/record&gt;&lt;/Cite&gt;&lt;/EndNote&gt;</w:instrText>
      </w:r>
      <w:r w:rsidR="00457259">
        <w:rPr>
          <w:rFonts w:asciiTheme="majorBidi" w:hAnsiTheme="majorBidi" w:cstheme="majorBidi"/>
          <w:shd w:val="clear" w:color="auto" w:fill="FFFFFF"/>
          <w:vertAlign w:val="superscript"/>
        </w:rPr>
        <w:fldChar w:fldCharType="separate"/>
      </w:r>
      <w:r w:rsidR="002D3977">
        <w:rPr>
          <w:rFonts w:asciiTheme="majorBidi" w:hAnsiTheme="majorBidi" w:cstheme="majorBidi"/>
          <w:noProof/>
          <w:shd w:val="clear" w:color="auto" w:fill="FFFFFF"/>
          <w:vertAlign w:val="superscript"/>
        </w:rPr>
        <w:t>48</w:t>
      </w:r>
      <w:r w:rsidR="00457259">
        <w:rPr>
          <w:rFonts w:asciiTheme="majorBidi" w:hAnsiTheme="majorBidi" w:cstheme="majorBidi"/>
          <w:shd w:val="clear" w:color="auto" w:fill="FFFFFF"/>
          <w:vertAlign w:val="superscript"/>
        </w:rPr>
        <w:fldChar w:fldCharType="end"/>
      </w:r>
    </w:p>
    <w:p w:rsidR="008D6394" w:rsidRPr="00607275" w:rsidRDefault="008D6394" w:rsidP="0023537B">
      <w:pPr>
        <w:bidi w:val="0"/>
        <w:spacing w:line="360" w:lineRule="auto"/>
        <w:ind w:rightChars="-16" w:right="-38" w:firstLine="426"/>
        <w:jc w:val="both"/>
        <w:rPr>
          <w:rFonts w:asciiTheme="majorBidi" w:hAnsiTheme="majorBidi" w:cstheme="majorBidi"/>
          <w:shd w:val="clear" w:color="auto" w:fill="FFFFFF"/>
        </w:rPr>
      </w:pPr>
    </w:p>
    <w:p w:rsidR="00EF4ECA" w:rsidRPr="00607275" w:rsidRDefault="008D6394" w:rsidP="0023537B">
      <w:pPr>
        <w:tabs>
          <w:tab w:val="left" w:pos="270"/>
        </w:tabs>
        <w:bidi w:val="0"/>
        <w:spacing w:line="360" w:lineRule="auto"/>
        <w:ind w:firstLine="426"/>
        <w:jc w:val="both"/>
        <w:rPr>
          <w:rFonts w:asciiTheme="majorBidi" w:hAnsiTheme="majorBidi" w:cstheme="majorBidi"/>
          <w:b/>
        </w:rPr>
      </w:pPr>
      <w:r w:rsidRPr="00607275">
        <w:rPr>
          <w:rFonts w:asciiTheme="majorBidi" w:hAnsiTheme="majorBidi" w:cstheme="majorBidi"/>
          <w:b/>
        </w:rPr>
        <w:t>2</w:t>
      </w:r>
      <w:r w:rsidR="00EF4ECA" w:rsidRPr="00607275">
        <w:rPr>
          <w:rFonts w:asciiTheme="majorBidi" w:hAnsiTheme="majorBidi" w:cstheme="majorBidi"/>
          <w:b/>
        </w:rPr>
        <w:t xml:space="preserve">. </w:t>
      </w:r>
      <w:r w:rsidR="003D4D0D" w:rsidRPr="00607275">
        <w:rPr>
          <w:rFonts w:asciiTheme="majorBidi" w:hAnsiTheme="majorBidi" w:cstheme="majorBidi"/>
          <w:b/>
        </w:rPr>
        <w:t>Synthesis of 2-amino-4-substituted-1,3-thiazoles</w:t>
      </w:r>
    </w:p>
    <w:p w:rsidR="00EF4ECA" w:rsidRPr="00607275" w:rsidRDefault="00A5358F" w:rsidP="0023537B">
      <w:pPr>
        <w:bidi w:val="0"/>
        <w:spacing w:line="360" w:lineRule="auto"/>
        <w:ind w:firstLine="426"/>
        <w:jc w:val="both"/>
        <w:rPr>
          <w:rFonts w:asciiTheme="majorBidi" w:hAnsiTheme="majorBidi" w:cstheme="majorBidi"/>
          <w:b/>
        </w:rPr>
      </w:pPr>
      <w:r w:rsidRPr="00607275">
        <w:rPr>
          <w:rFonts w:asciiTheme="majorBidi" w:hAnsiTheme="majorBidi" w:cstheme="majorBidi"/>
          <w:b/>
          <w:bCs/>
        </w:rPr>
        <w:t>2</w:t>
      </w:r>
      <w:r w:rsidR="003D4D0D">
        <w:rPr>
          <w:rFonts w:asciiTheme="majorBidi" w:hAnsiTheme="majorBidi" w:cstheme="majorBidi"/>
          <w:b/>
          <w:bCs/>
        </w:rPr>
        <w:t>.</w:t>
      </w:r>
      <w:r w:rsidR="00EF4ECA" w:rsidRPr="00607275">
        <w:rPr>
          <w:rFonts w:asciiTheme="majorBidi" w:hAnsiTheme="majorBidi" w:cstheme="majorBidi"/>
          <w:b/>
          <w:bCs/>
        </w:rPr>
        <w:t xml:space="preserve">1. </w:t>
      </w:r>
      <w:r w:rsidR="00EF4ECA" w:rsidRPr="00607275">
        <w:rPr>
          <w:rFonts w:asciiTheme="majorBidi" w:hAnsiTheme="majorBidi" w:cstheme="majorBidi"/>
          <w:b/>
        </w:rPr>
        <w:t xml:space="preserve">From ketones and </w:t>
      </w:r>
      <w:proofErr w:type="spellStart"/>
      <w:r w:rsidR="00EF4ECA" w:rsidRPr="00607275">
        <w:rPr>
          <w:rFonts w:asciiTheme="majorBidi" w:hAnsiTheme="majorBidi" w:cstheme="majorBidi"/>
          <w:b/>
        </w:rPr>
        <w:t>haloketones</w:t>
      </w:r>
      <w:proofErr w:type="spellEnd"/>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Many 2-amino-4-substituted </w:t>
      </w:r>
      <w:proofErr w:type="spellStart"/>
      <w:r w:rsidRPr="00607275">
        <w:rPr>
          <w:rFonts w:asciiTheme="majorBidi" w:hAnsiTheme="majorBidi" w:cstheme="majorBidi"/>
        </w:rPr>
        <w:t>thiazoles</w:t>
      </w:r>
      <w:proofErr w:type="spellEnd"/>
      <w:r w:rsidRPr="00607275">
        <w:rPr>
          <w:rFonts w:asciiTheme="majorBidi" w:hAnsiTheme="majorBidi" w:cstheme="majorBidi"/>
        </w:rPr>
        <w:t xml:space="preserve"> are generally synthesized by </w:t>
      </w:r>
      <w:proofErr w:type="spellStart"/>
      <w:r w:rsidRPr="00607275">
        <w:rPr>
          <w:rFonts w:asciiTheme="majorBidi" w:hAnsiTheme="majorBidi" w:cstheme="majorBidi"/>
        </w:rPr>
        <w:t>Hantzschthiazole</w:t>
      </w:r>
      <w:proofErr w:type="spellEnd"/>
      <w:r w:rsidRPr="00607275">
        <w:rPr>
          <w:rFonts w:asciiTheme="majorBidi" w:hAnsiTheme="majorBidi" w:cstheme="majorBidi"/>
        </w:rPr>
        <w:t xml:space="preserve"> synthesis from </w:t>
      </w:r>
      <w:r w:rsidRPr="00607275">
        <w:rPr>
          <w:rFonts w:asciiTheme="majorBidi" w:hAnsiTheme="majorBidi" w:cstheme="majorBidi"/>
        </w:rPr>
        <w:sym w:font="Symbol" w:char="F061"/>
      </w:r>
      <w:r w:rsidRPr="00607275">
        <w:rPr>
          <w:rFonts w:asciiTheme="majorBidi" w:hAnsiTheme="majorBidi" w:cstheme="majorBidi"/>
        </w:rPr>
        <w:t>-</w:t>
      </w:r>
      <w:proofErr w:type="spellStart"/>
      <w:r w:rsidRPr="00607275">
        <w:rPr>
          <w:rFonts w:asciiTheme="majorBidi" w:hAnsiTheme="majorBidi" w:cstheme="majorBidi"/>
        </w:rPr>
        <w:t>halogeno</w:t>
      </w:r>
      <w:proofErr w:type="spellEnd"/>
      <w:r w:rsidRPr="00607275">
        <w:rPr>
          <w:rFonts w:asciiTheme="majorBidi" w:hAnsiTheme="majorBidi" w:cstheme="majorBidi"/>
        </w:rPr>
        <w:t xml:space="preserve">-ketones and thioureas (or </w:t>
      </w:r>
      <w:proofErr w:type="spellStart"/>
      <w:r w:rsidRPr="00607275">
        <w:rPr>
          <w:rFonts w:asciiTheme="majorBidi" w:hAnsiTheme="majorBidi" w:cstheme="majorBidi"/>
        </w:rPr>
        <w:t>thioamides</w:t>
      </w:r>
      <w:proofErr w:type="spellEnd"/>
      <w:r w:rsidRPr="00607275">
        <w:rPr>
          <w:rFonts w:asciiTheme="majorBidi" w:hAnsiTheme="majorBidi" w:cstheme="majorBidi"/>
        </w:rPr>
        <w:t>) in polar solvents</w:t>
      </w:r>
      <w:r w:rsidR="007E184F">
        <w:rPr>
          <w:rFonts w:asciiTheme="majorBidi" w:hAnsiTheme="majorBidi" w:cstheme="majorBidi"/>
        </w:rPr>
        <w:t>.</w:t>
      </w:r>
      <w:r w:rsidR="00457259">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&lt;EndNote&gt;&lt;Cite&gt;&lt;Author&gt;Hantzsch&lt;/Author&gt;&lt;Year&gt;1887&lt;/Year&gt;&lt;RecNum&gt;2718&lt;/RecNum&gt;&lt;DisplayText&gt;&lt;style face="superscript"&gt;49&lt;/style&gt;&lt;/DisplayText&gt;&lt;record&gt;&lt;rec-number&gt;2718&lt;/rec-number&gt;&lt;foreign-keys&gt;&lt;key app="EN" db-id="9f9vx905aw525kedrrnxaxso29fe5vzast5a" timestamp="1494064591"&gt;2718&lt;/key&gt;&lt;/foreign-keys&gt;&lt;ref-type name="Journal Article"&gt;17&lt;/ref-type&gt;&lt;contributors&gt;&lt;authors&gt;&lt;author&gt;Hantzsch, A&lt;/author&gt;&lt;author&gt;Weber, JH&lt;/author&gt;&lt;/authors&gt;&lt;/contributors&gt;&lt;titles&gt;&lt;title&gt;Ueber verbindungen des thiazols (pyridins der thiophenreihe)&lt;/title&gt;&lt;secondary-title&gt;European Journal of Inorganic Chemistry&lt;/secondary-title&gt;&lt;/titles&gt;&lt;periodical&gt;&lt;full-title&gt;European Journal of Inorganic Chemistry&lt;/full-title&gt;&lt;abbr-1&gt;Eur. J. Inorg. Chem.&lt;/abbr-1&gt;&lt;abbr-2&gt;Eur J Inorg Chem&lt;/abbr-2&gt;&lt;/periodical&gt;&lt;pages&gt;3118-3132&lt;/pages&gt;&lt;volume&gt;20&lt;/volume&gt;&lt;number&gt;2&lt;/number&gt;&lt;dates&gt;&lt;year&gt;1887&lt;/year&gt;&lt;/dates&gt;&lt;isbn&gt;1099-0682&lt;/isbn&gt;&lt;urls&gt;&lt;/urls&gt;&lt;/record&gt;&lt;/Cite&gt;&lt;/EndNote&gt;</w:instrText>
      </w:r>
      <w:r w:rsidR="00457259">
        <w:rPr>
          <w:rFonts w:asciiTheme="majorBidi" w:hAnsiTheme="majorBidi" w:cstheme="majorBidi"/>
          <w:vertAlign w:val="superscript"/>
        </w:rPr>
        <w:fldChar w:fldCharType="separate"/>
      </w:r>
      <w:r w:rsidR="002D3977">
        <w:rPr>
          <w:rFonts w:asciiTheme="majorBidi" w:hAnsiTheme="majorBidi" w:cstheme="majorBidi"/>
          <w:noProof/>
          <w:vertAlign w:val="superscript"/>
        </w:rPr>
        <w:t>49</w:t>
      </w:r>
      <w:r w:rsidR="00457259">
        <w:rPr>
          <w:rFonts w:asciiTheme="majorBidi" w:hAnsiTheme="majorBidi" w:cstheme="majorBidi"/>
          <w:vertAlign w:val="superscript"/>
        </w:rPr>
        <w:fldChar w:fldCharType="end"/>
      </w:r>
      <w:r w:rsidRPr="00607275">
        <w:rPr>
          <w:rFonts w:asciiTheme="majorBidi" w:hAnsiTheme="majorBidi" w:cstheme="majorBidi"/>
        </w:rPr>
        <w:t xml:space="preserve"> </w:t>
      </w:r>
    </w:p>
    <w:p w:rsidR="00A5358F" w:rsidRPr="00607275" w:rsidRDefault="00A5358F" w:rsidP="0023537B">
      <w:pPr>
        <w:bidi w:val="0"/>
        <w:spacing w:line="360" w:lineRule="auto"/>
        <w:ind w:firstLine="426"/>
        <w:jc w:val="both"/>
        <w:rPr>
          <w:rFonts w:asciiTheme="majorBidi" w:hAnsiTheme="majorBidi" w:cstheme="majorBidi"/>
        </w:rPr>
      </w:pPr>
    </w:p>
    <w:p w:rsidR="00EF4ECA" w:rsidRPr="00E94A6B"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3D4D0D">
        <w:rPr>
          <w:rFonts w:asciiTheme="majorBidi" w:hAnsiTheme="majorBidi" w:cstheme="majorBidi"/>
          <w:b/>
          <w:bCs/>
        </w:rPr>
        <w:t>.</w:t>
      </w:r>
      <w:r>
        <w:rPr>
          <w:rFonts w:asciiTheme="majorBidi" w:hAnsiTheme="majorBidi" w:cstheme="majorBidi"/>
          <w:b/>
          <w:bCs/>
        </w:rPr>
        <w:t>1</w:t>
      </w:r>
      <w:r w:rsidR="003D4D0D">
        <w:rPr>
          <w:rFonts w:asciiTheme="majorBidi" w:hAnsiTheme="majorBidi" w:cstheme="majorBidi"/>
          <w:b/>
          <w:bCs/>
        </w:rPr>
        <w:t>.</w:t>
      </w:r>
      <w:r w:rsidR="00EF4ECA" w:rsidRPr="00E94A6B">
        <w:rPr>
          <w:rFonts w:asciiTheme="majorBidi" w:hAnsiTheme="majorBidi" w:cstheme="majorBidi"/>
          <w:b/>
          <w:bCs/>
        </w:rPr>
        <w:t>1. Using halogen</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Ketones of the type</w:t>
      </w:r>
      <w:r w:rsidRPr="00607275">
        <w:rPr>
          <w:rFonts w:asciiTheme="majorBidi" w:hAnsiTheme="majorBidi" w:cstheme="majorBidi"/>
          <w:b/>
        </w:rPr>
        <w:t xml:space="preserve"> 1</w:t>
      </w:r>
      <w:r w:rsidRPr="00607275">
        <w:rPr>
          <w:rFonts w:asciiTheme="majorBidi" w:hAnsiTheme="majorBidi" w:cstheme="majorBidi"/>
        </w:rPr>
        <w:t xml:space="preserve"> reacted directly with one mole of halogen and two moles of thiourea to give 2- amino halogenated derivatives of the 4-substituted-1,3- </w:t>
      </w:r>
      <w:proofErr w:type="spellStart"/>
      <w:r w:rsidRPr="00607275">
        <w:rPr>
          <w:rFonts w:asciiTheme="majorBidi" w:hAnsiTheme="majorBidi" w:cstheme="majorBidi"/>
        </w:rPr>
        <w:t>thiazole</w:t>
      </w:r>
      <w:proofErr w:type="spellEnd"/>
      <w:r w:rsidRPr="00607275">
        <w:rPr>
          <w:rFonts w:asciiTheme="majorBidi" w:hAnsiTheme="majorBidi" w:cstheme="majorBidi"/>
        </w:rPr>
        <w:t xml:space="preserve"> nucleus </w:t>
      </w:r>
      <w:r w:rsidRPr="00607275">
        <w:rPr>
          <w:rFonts w:asciiTheme="majorBidi" w:hAnsiTheme="majorBidi" w:cstheme="majorBidi"/>
          <w:b/>
        </w:rPr>
        <w:t>2</w:t>
      </w:r>
      <w:r w:rsidRPr="00607275">
        <w:rPr>
          <w:rFonts w:asciiTheme="majorBidi" w:hAnsiTheme="majorBidi" w:cstheme="majorBidi"/>
        </w:rPr>
        <w:t xml:space="preserve"> in excellent yield</w:t>
      </w:r>
      <w:r w:rsidR="007E184F">
        <w:rPr>
          <w:rFonts w:asciiTheme="majorBidi" w:hAnsiTheme="majorBidi" w:cstheme="majorBidi"/>
        </w:rPr>
        <w:t>.</w:t>
      </w:r>
      <w:r w:rsidR="00457259">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&lt;EndNote&gt;&lt;Cite&gt;&lt;Author&gt;Dodson&lt;/Author&gt;&lt;Year&gt;1945&lt;/Year&gt;&lt;RecNum&gt;2719&lt;/RecNum&gt;&lt;DisplayText&gt;&lt;style face="superscript"&gt;50, 51&lt;/style&gt;&lt;/DisplayText&gt;&lt;record&gt;&lt;rec-number&gt;2719&lt;/rec-number&gt;&lt;foreign-keys&gt;&lt;key app="EN" db-id="9f9vx905aw525kedrrnxaxso29fe5vzast5a" timestamp="1494064665"&gt;2719&lt;/key&gt;&lt;/foreign-keys&gt;&lt;ref-type name="Journal Article"&gt;17&lt;/ref-type&gt;&lt;contributors&gt;&lt;authors&gt;&lt;author&gt;Dodson, RM&lt;/author&gt;&lt;author&gt;King, L Carroll&lt;/author&gt;&lt;/authors&gt;&lt;/contributors&gt;&lt;titles&gt;&lt;title&gt;The reaction of ketones with halogens and thiourea1&lt;/title&gt;&lt;secondary-title&gt;Journal of the American Chemical Society&lt;/secondary-title&gt;&lt;/titles&gt;&lt;periodical&gt;&lt;full-title&gt;Journal of the American Chemical Society&lt;/full-title&gt;&lt;abbr-1&gt;J. Am. Chem. Soc.&lt;/abbr-1&gt;&lt;abbr-2&gt;J Am Chem Soc&lt;/abbr-2&gt;&lt;/periodical&gt;&lt;pages&gt;2242-2243&lt;/pages&gt;&lt;volume&gt;67&lt;/volume&gt;&lt;number&gt;12&lt;/number&gt;&lt;dates&gt;&lt;year&gt;1945&lt;/year&gt;&lt;/dates&gt;&lt;isbn&gt;0002-7863&lt;/isbn&gt;&lt;urls&gt;&lt;/urls&gt;&lt;/record&gt;&lt;/Cite&gt;&lt;Cite&gt;&lt;Author&gt;King&lt;/Author&gt;&lt;Year&gt;1950&lt;/Year&gt;&lt;RecNum&gt;2720&lt;/RecNum&gt;&lt;record&gt;&lt;rec-number&gt;2720&lt;/rec-number&gt;&lt;foreign-keys&gt;&lt;key app="EN" db-id="9f9vx905aw525kedrrnxaxso29fe5vzast5a" timestamp="1494064720"&gt;2720&lt;/key&gt;&lt;/foreign-keys&gt;&lt;ref-type name="Journal Article"&gt;17&lt;/ref-type&gt;&lt;contributors&gt;&lt;authors&gt;&lt;author&gt;King, L Carroll&lt;/author&gt;&lt;author&gt;Hlavacek, Robert J&lt;/author&gt;&lt;/authors&gt;&lt;/contributors&gt;&lt;titles&gt;&lt;title&gt;The reaction of ketones with iodine and thiourea1&lt;/title&gt;&lt;secondary-title&gt;Journal of the American Chemical Society&lt;/secondary-title&gt;&lt;/titles&gt;&lt;periodical&gt;&lt;full-title&gt;Journal of the American Chemical Society&lt;/full-title&gt;&lt;abbr-1&gt;J. Am. Chem. Soc.&lt;/abbr-1&gt;&lt;abbr-2&gt;J Am Chem Soc&lt;/abbr-2&gt;&lt;/periodical&gt;&lt;pages&gt;3722-3725&lt;/pages&gt;&lt;volume&gt;72&lt;/volume&gt;&lt;number&gt;8&lt;/number&gt;&lt;dates&gt;&lt;year&gt;1950&lt;/year&gt;&lt;/dates&gt;&lt;isbn&gt;0002-7863&lt;/isbn&gt;&lt;urls&gt;&lt;/urls&gt;&lt;/record&gt;&lt;/Cite&gt;&lt;/EndNote&gt;</w:instrText>
      </w:r>
      <w:r w:rsidR="00457259">
        <w:rPr>
          <w:rFonts w:asciiTheme="majorBidi" w:hAnsiTheme="majorBidi" w:cstheme="majorBidi"/>
          <w:vertAlign w:val="superscript"/>
        </w:rPr>
        <w:fldChar w:fldCharType="separate"/>
      </w:r>
      <w:r w:rsidR="002D3977">
        <w:rPr>
          <w:rFonts w:asciiTheme="majorBidi" w:hAnsiTheme="majorBidi" w:cstheme="majorBidi"/>
          <w:noProof/>
          <w:vertAlign w:val="superscript"/>
        </w:rPr>
        <w:t>50, 51</w:t>
      </w:r>
      <w:r w:rsidR="00457259">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015602" w:rsidP="00620E50">
      <w:pPr>
        <w:bidi w:val="0"/>
        <w:spacing w:line="360" w:lineRule="auto"/>
        <w:jc w:val="center"/>
        <w:rPr>
          <w:rFonts w:asciiTheme="majorBidi" w:hAnsiTheme="majorBidi" w:cstheme="majorBidi"/>
        </w:rPr>
      </w:pPr>
      <w:r>
        <w:object w:dxaOrig="6295" w:dyaOrig="1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69.75pt" o:ole="">
            <v:imagedata r:id="rId8" o:title=""/>
          </v:shape>
          <o:OLEObject Type="Embed" ProgID="ChemDraw.Document.6.0" ShapeID="_x0000_i1025" DrawAspect="Content" ObjectID="_1556471497" r:id="rId9"/>
        </w:object>
      </w:r>
    </w:p>
    <w:p w:rsidR="00EF4ECA" w:rsidRPr="00E94A6B"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3D4D0D">
        <w:rPr>
          <w:rFonts w:asciiTheme="majorBidi" w:hAnsiTheme="majorBidi" w:cstheme="majorBidi"/>
          <w:b/>
          <w:bCs/>
        </w:rPr>
        <w:t>.</w:t>
      </w:r>
      <w:r>
        <w:rPr>
          <w:rFonts w:asciiTheme="majorBidi" w:hAnsiTheme="majorBidi" w:cstheme="majorBidi"/>
          <w:b/>
          <w:bCs/>
        </w:rPr>
        <w:t>1</w:t>
      </w:r>
      <w:r w:rsidR="003D4D0D">
        <w:rPr>
          <w:rFonts w:asciiTheme="majorBidi" w:hAnsiTheme="majorBidi" w:cstheme="majorBidi"/>
          <w:b/>
          <w:bCs/>
        </w:rPr>
        <w:t>.</w:t>
      </w:r>
      <w:r w:rsidR="00EF4ECA" w:rsidRPr="00E94A6B">
        <w:rPr>
          <w:rFonts w:asciiTheme="majorBidi" w:hAnsiTheme="majorBidi" w:cstheme="majorBidi"/>
          <w:b/>
          <w:bCs/>
        </w:rPr>
        <w:t>2. Using oxidizing agents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An oxidative process can accomplish the formation of 2-amino-4-substituted-1,3- thiazoles</w:t>
      </w:r>
      <w:r w:rsidRPr="00607275">
        <w:rPr>
          <w:rFonts w:asciiTheme="majorBidi" w:hAnsiTheme="majorBidi" w:cstheme="majorBidi"/>
          <w:b/>
          <w:bCs/>
        </w:rPr>
        <w:t xml:space="preserve"> 3 </w:t>
      </w:r>
      <w:r w:rsidRPr="00607275">
        <w:rPr>
          <w:rFonts w:asciiTheme="majorBidi" w:hAnsiTheme="majorBidi" w:cstheme="majorBidi"/>
        </w:rPr>
        <w:t xml:space="preserve">by the reaction of the type </w:t>
      </w:r>
      <w:r w:rsidRPr="00607275">
        <w:rPr>
          <w:rFonts w:asciiTheme="majorBidi" w:hAnsiTheme="majorBidi" w:cstheme="majorBidi"/>
          <w:b/>
          <w:bCs/>
        </w:rPr>
        <w:t xml:space="preserve">1 </w:t>
      </w:r>
      <w:r w:rsidRPr="00607275">
        <w:rPr>
          <w:rFonts w:asciiTheme="majorBidi" w:hAnsiTheme="majorBidi" w:cstheme="majorBidi"/>
        </w:rPr>
        <w:t>ketone with thiourea, using a variety of oxidizing agents, namely; sulfuryl chloride, chlorosulfonic acid, thionyl chloride, sulfur monochloride, sulfur trioxide, sulfuric acid, nitric acid and sulfur</w:t>
      </w:r>
      <w:r w:rsidR="007E184F">
        <w:rPr>
          <w:rFonts w:asciiTheme="majorBidi" w:hAnsiTheme="majorBidi" w:cstheme="majorBidi"/>
        </w:rPr>
        <w:t>.</w:t>
      </w:r>
      <w:r w:rsidR="00457259">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&lt;EndNote&gt;&lt;Cite&gt;&lt;Author&gt;Dodson&lt;/Author&gt;&lt;Year&gt;1946&lt;/Year&gt;&lt;RecNum&gt;2721&lt;/RecNum&gt;&lt;DisplayText&gt;&lt;style face="superscript"&gt;52&lt;/style&gt;&lt;/DisplayText&gt;&lt;record&gt;&lt;rec-number&gt;2721&lt;/rec-number&gt;&lt;foreign-keys&gt;&lt;key app="EN" db-id="9f9vx905aw525kedrrnxaxso29fe5vzast5a" timestamp="1494064788"&gt;2721&lt;/key&gt;&lt;/foreign-keys&gt;&lt;ref-type name="Journal Article"&gt;17&lt;/ref-type&gt;&lt;contributors&gt;&lt;authors&gt;&lt;author&gt;Dodson, RM&lt;/author&gt;&lt;author&gt;King, L Carroll&lt;/author&gt;&lt;/authors&gt;&lt;/contributors&gt;&lt;titles&gt;&lt;title&gt;The reaction of acetophenone with thiourea and oxidizing agents&lt;/title&gt;&lt;secondary-title&gt;Journal of the American Chemical Society&lt;/secondary-title&gt;&lt;/titles&gt;&lt;periodical&gt;&lt;full-title&gt;Journal of the American Chemical Society&lt;/full-title&gt;&lt;abbr-1&gt;J. Am. Chem. Soc.&lt;/abbr-1&gt;&lt;abbr-2&gt;J Am Chem Soc&lt;/abbr-2&gt;&lt;/periodical&gt;&lt;pages&gt;871-871&lt;/pages&gt;&lt;volume&gt;68&lt;/volume&gt;&lt;number&gt;5&lt;/number&gt;&lt;dates&gt;&lt;year&gt;1946&lt;/year&gt;&lt;/dates&gt;&lt;isbn&gt;0002-7863&lt;/isbn&gt;&lt;urls&gt;&lt;/urls&gt;&lt;/record&gt;&lt;/Cite&gt;&lt;/EndNote&gt;</w:instrText>
      </w:r>
      <w:r w:rsidR="00457259">
        <w:rPr>
          <w:rFonts w:asciiTheme="majorBidi" w:hAnsiTheme="majorBidi" w:cstheme="majorBidi"/>
          <w:vertAlign w:val="superscript"/>
        </w:rPr>
        <w:fldChar w:fldCharType="separate"/>
      </w:r>
      <w:r w:rsidR="002D3977">
        <w:rPr>
          <w:rFonts w:asciiTheme="majorBidi" w:hAnsiTheme="majorBidi" w:cstheme="majorBidi"/>
          <w:noProof/>
          <w:vertAlign w:val="superscript"/>
        </w:rPr>
        <w:t>52</w:t>
      </w:r>
      <w:r w:rsidR="00457259">
        <w:rPr>
          <w:rFonts w:asciiTheme="majorBidi" w:hAnsiTheme="majorBidi" w:cstheme="majorBidi"/>
          <w:vertAlign w:val="superscript"/>
        </w:rPr>
        <w:fldChar w:fldCharType="end"/>
      </w:r>
      <w:r w:rsidR="00A5358F" w:rsidRPr="00607275">
        <w:rPr>
          <w:rFonts w:asciiTheme="majorBidi" w:hAnsiTheme="majorBidi" w:cstheme="majorBidi"/>
        </w:rPr>
        <w:t xml:space="preserve"> </w:t>
      </w:r>
      <w:r w:rsidRPr="00607275">
        <w:rPr>
          <w:rFonts w:asciiTheme="majorBidi" w:hAnsiTheme="majorBidi" w:cstheme="majorBidi"/>
        </w:rPr>
        <w:t xml:space="preserve">Oxidation of ketones </w:t>
      </w:r>
      <w:r w:rsidRPr="00607275">
        <w:rPr>
          <w:rFonts w:asciiTheme="majorBidi" w:hAnsiTheme="majorBidi" w:cstheme="majorBidi"/>
          <w:b/>
          <w:bCs/>
        </w:rPr>
        <w:t xml:space="preserve">1 </w:t>
      </w:r>
      <w:r w:rsidRPr="00607275">
        <w:rPr>
          <w:rFonts w:asciiTheme="majorBidi" w:hAnsiTheme="majorBidi" w:cstheme="majorBidi"/>
        </w:rPr>
        <w:t>with thallium(III)-</w:t>
      </w:r>
      <w:r w:rsidRPr="00607275">
        <w:rPr>
          <w:rFonts w:asciiTheme="majorBidi" w:hAnsiTheme="majorBidi" w:cstheme="majorBidi"/>
          <w:i/>
          <w:iCs/>
        </w:rPr>
        <w:t>p</w:t>
      </w:r>
      <w:r w:rsidRPr="00607275">
        <w:rPr>
          <w:rFonts w:asciiTheme="majorBidi" w:hAnsiTheme="majorBidi" w:cstheme="majorBidi"/>
        </w:rPr>
        <w:t xml:space="preserve">-tosylsulphonate (TTS) in refluxing acetonitrile or dioxane followed by addition of thiourea, yielded the 2-amino-4-substituted-1,3- thiazoles </w:t>
      </w:r>
      <w:r w:rsidRPr="00607275">
        <w:rPr>
          <w:rFonts w:asciiTheme="majorBidi" w:hAnsiTheme="majorBidi" w:cstheme="majorBidi"/>
          <w:b/>
          <w:bCs/>
        </w:rPr>
        <w:t>3</w:t>
      </w:r>
      <w:r w:rsidRPr="00607275">
        <w:rPr>
          <w:rFonts w:asciiTheme="majorBidi" w:hAnsiTheme="majorBidi" w:cstheme="majorBidi"/>
        </w:rPr>
        <w:t xml:space="preserve"> as free bases in good yields on basification with aqueous potassium carbonate</w:t>
      </w:r>
      <w:r w:rsidR="007E184F">
        <w:rPr>
          <w:rFonts w:asciiTheme="majorBidi" w:hAnsiTheme="majorBidi" w:cstheme="majorBidi"/>
        </w:rPr>
        <w:t>.</w:t>
      </w:r>
      <w:r w:rsidR="00457259">
        <w:rPr>
          <w:rFonts w:asciiTheme="majorBidi" w:hAnsiTheme="majorBidi" w:cstheme="majorBidi"/>
        </w:rPr>
        <w:fldChar w:fldCharType="begin"/>
      </w:r>
      <w:r w:rsidR="002D3977">
        <w:rPr>
          <w:rFonts w:asciiTheme="majorBidi" w:hAnsiTheme="majorBidi" w:cstheme="majorBidi"/>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Cite&gt;&lt;Author&gt;Metwally&lt;/Author&gt;&lt;Year&gt;2004&lt;/Year&gt;&lt;RecNum&gt;2722&lt;/RecNum&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457259">
        <w:rPr>
          <w:rFonts w:asciiTheme="majorBidi" w:hAnsiTheme="majorBidi" w:cstheme="majorBidi"/>
        </w:rPr>
        <w:fldChar w:fldCharType="separate"/>
      </w:r>
      <w:r w:rsidR="002D3977" w:rsidRPr="002D3977">
        <w:rPr>
          <w:rFonts w:asciiTheme="majorBidi" w:hAnsiTheme="majorBidi" w:cstheme="majorBidi"/>
          <w:noProof/>
          <w:vertAlign w:val="superscript"/>
        </w:rPr>
        <w:t>53</w:t>
      </w:r>
      <w:r w:rsidR="00457259">
        <w:rPr>
          <w:rFonts w:asciiTheme="majorBidi" w:hAnsiTheme="majorBidi" w:cstheme="majorBidi"/>
        </w:rPr>
        <w:fldChar w:fldCharType="end"/>
      </w:r>
      <w:r w:rsidRPr="00607275">
        <w:rPr>
          <w:rFonts w:asciiTheme="majorBidi" w:hAnsiTheme="majorBidi" w:cstheme="majorBidi"/>
        </w:rPr>
        <w:t xml:space="preserve"> </w:t>
      </w:r>
    </w:p>
    <w:p w:rsidR="00EF4ECA" w:rsidRPr="00607275" w:rsidRDefault="00015602" w:rsidP="00620E50">
      <w:pPr>
        <w:bidi w:val="0"/>
        <w:spacing w:line="360" w:lineRule="auto"/>
        <w:jc w:val="center"/>
        <w:rPr>
          <w:rFonts w:asciiTheme="majorBidi" w:hAnsiTheme="majorBidi" w:cstheme="majorBidi"/>
        </w:rPr>
      </w:pPr>
      <w:r>
        <w:object w:dxaOrig="10644" w:dyaOrig="2077">
          <v:shape id="_x0000_i1026" type="#_x0000_t75" style="width:506.25pt;height:99pt" o:ole="">
            <v:imagedata r:id="rId10" o:title=""/>
          </v:shape>
          <o:OLEObject Type="Embed" ProgID="ChemDraw.Document.6.0" ShapeID="_x0000_i1026" DrawAspect="Content" ObjectID="_1556471498" r:id="rId11"/>
        </w:object>
      </w:r>
    </w:p>
    <w:p w:rsidR="00EF4ECA" w:rsidRPr="007E184F" w:rsidRDefault="00EF4ECA" w:rsidP="0023537B">
      <w:pPr>
        <w:bidi w:val="0"/>
        <w:spacing w:line="360" w:lineRule="auto"/>
        <w:ind w:firstLine="426"/>
        <w:jc w:val="both"/>
        <w:rPr>
          <w:rFonts w:asciiTheme="majorBidi" w:hAnsiTheme="majorBidi" w:cstheme="majorBidi"/>
          <w:vertAlign w:val="superscript"/>
        </w:rPr>
      </w:pPr>
      <w:r w:rsidRPr="00607275">
        <w:rPr>
          <w:rFonts w:asciiTheme="majorBidi" w:hAnsiTheme="majorBidi" w:cstheme="majorBidi"/>
        </w:rPr>
        <w:t xml:space="preserve">Reaction of type </w:t>
      </w:r>
      <w:r w:rsidRPr="00607275">
        <w:rPr>
          <w:rFonts w:asciiTheme="majorBidi" w:hAnsiTheme="majorBidi" w:cstheme="majorBidi"/>
          <w:b/>
          <w:bCs/>
        </w:rPr>
        <w:t xml:space="preserve">1 </w:t>
      </w:r>
      <w:r w:rsidRPr="00607275">
        <w:rPr>
          <w:rFonts w:asciiTheme="majorBidi" w:hAnsiTheme="majorBidi" w:cstheme="majorBidi"/>
        </w:rPr>
        <w:t xml:space="preserve">ketones with thiourea in the presence of </w:t>
      </w:r>
      <w:r w:rsidRPr="00607275">
        <w:rPr>
          <w:rFonts w:asciiTheme="majorBidi" w:hAnsiTheme="majorBidi" w:cstheme="majorBidi"/>
          <w:i/>
          <w:iCs/>
        </w:rPr>
        <w:t>N</w:t>
      </w:r>
      <w:r w:rsidRPr="00607275">
        <w:rPr>
          <w:rFonts w:asciiTheme="majorBidi" w:hAnsiTheme="majorBidi" w:cstheme="majorBidi"/>
        </w:rPr>
        <w:t>- bromosuccinimide (</w:t>
      </w:r>
      <w:r w:rsidRPr="00607275">
        <w:rPr>
          <w:rFonts w:asciiTheme="majorBidi" w:hAnsiTheme="majorBidi" w:cstheme="majorBidi"/>
          <w:i/>
          <w:iCs/>
        </w:rPr>
        <w:t>NBS</w:t>
      </w:r>
      <w:r w:rsidRPr="00607275">
        <w:rPr>
          <w:rFonts w:asciiTheme="majorBidi" w:hAnsiTheme="majorBidi" w:cstheme="majorBidi"/>
        </w:rPr>
        <w:t xml:space="preserve">) and benzoyl peroxide as radical initiator furnishing 2-amino-4-substituted-1,3- thiazoles of the type </w:t>
      </w:r>
      <w:r w:rsidRPr="00607275">
        <w:rPr>
          <w:rFonts w:asciiTheme="majorBidi" w:hAnsiTheme="majorBidi" w:cstheme="majorBidi"/>
          <w:b/>
        </w:rPr>
        <w:t>3</w:t>
      </w:r>
      <w:r w:rsidR="007E184F" w:rsidRPr="0041706C">
        <w:rPr>
          <w:rFonts w:asciiTheme="majorBidi" w:hAnsiTheme="majorBidi" w:cstheme="majorBidi"/>
          <w:bCs/>
        </w:rPr>
        <w:t>.</w:t>
      </w:r>
      <w:r w:rsidR="00457259">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457259">
        <w:rPr>
          <w:rFonts w:asciiTheme="majorBidi" w:hAnsiTheme="majorBidi" w:cstheme="majorBidi"/>
          <w:vertAlign w:val="superscript"/>
        </w:rPr>
        <w:fldChar w:fldCharType="separate"/>
      </w:r>
      <w:r w:rsidR="002D3977">
        <w:rPr>
          <w:rFonts w:asciiTheme="majorBidi" w:hAnsiTheme="majorBidi" w:cstheme="majorBidi"/>
          <w:noProof/>
          <w:vertAlign w:val="superscript"/>
        </w:rPr>
        <w:t>53</w:t>
      </w:r>
      <w:r w:rsidR="00457259">
        <w:rPr>
          <w:rFonts w:asciiTheme="majorBidi" w:hAnsiTheme="majorBidi" w:cstheme="majorBidi"/>
          <w:vertAlign w:val="superscript"/>
        </w:rPr>
        <w:fldChar w:fldCharType="end"/>
      </w:r>
    </w:p>
    <w:bookmarkStart w:id="2" w:name="OLE_LINK1"/>
    <w:bookmarkEnd w:id="2"/>
    <w:p w:rsidR="00EF4ECA" w:rsidRPr="00607275" w:rsidRDefault="00015602" w:rsidP="00620E50">
      <w:pPr>
        <w:bidi w:val="0"/>
        <w:spacing w:line="360" w:lineRule="auto"/>
        <w:jc w:val="center"/>
        <w:rPr>
          <w:rFonts w:asciiTheme="majorBidi" w:hAnsiTheme="majorBidi" w:cstheme="majorBidi"/>
        </w:rPr>
      </w:pPr>
      <w:r>
        <w:object w:dxaOrig="6077" w:dyaOrig="2040">
          <v:shape id="_x0000_i1027" type="#_x0000_t75" style="width:303.75pt;height:102pt" o:ole="">
            <v:imagedata r:id="rId12" o:title=""/>
          </v:shape>
          <o:OLEObject Type="Embed" ProgID="ChemDraw.Document.6.0" ShapeID="_x0000_i1027" DrawAspect="Content" ObjectID="_1556471499" r:id="rId13"/>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A facile synthesis for the 2 -amino-4-substituted-1,3- thiazoles </w:t>
      </w:r>
      <w:r w:rsidRPr="00607275">
        <w:rPr>
          <w:rFonts w:asciiTheme="majorBidi" w:hAnsiTheme="majorBidi" w:cstheme="majorBidi"/>
          <w:b/>
        </w:rPr>
        <w:t xml:space="preserve">3 </w:t>
      </w:r>
      <w:r w:rsidRPr="00607275">
        <w:rPr>
          <w:rFonts w:asciiTheme="majorBidi" w:hAnsiTheme="majorBidi" w:cstheme="majorBidi"/>
        </w:rPr>
        <w:t xml:space="preserve">(R= 2-furyl) through a very simple and eco-friendly methodology was reported. Stirring of type </w:t>
      </w:r>
      <w:r w:rsidRPr="00607275">
        <w:rPr>
          <w:rFonts w:asciiTheme="majorBidi" w:hAnsiTheme="majorBidi" w:cstheme="majorBidi"/>
          <w:b/>
          <w:bCs/>
        </w:rPr>
        <w:t xml:space="preserve">1 </w:t>
      </w:r>
      <w:r w:rsidRPr="00607275">
        <w:rPr>
          <w:rFonts w:asciiTheme="majorBidi" w:hAnsiTheme="majorBidi" w:cstheme="majorBidi"/>
        </w:rPr>
        <w:t>ketones (R= 2-furyl) with hydroxyl- (tosyloxy)-iodobenzene (HTIB) in dichloromethane at room temperature, provided 2-tosyloxyacetylfuran which underwent smooth transformation with thiourea affording the target compounds in excellent yield</w:t>
      </w:r>
      <w:r w:rsidR="007E184F">
        <w:rPr>
          <w:rFonts w:asciiTheme="majorBidi" w:hAnsiTheme="majorBidi" w:cstheme="majorBidi"/>
        </w:rPr>
        <w:t>.</w:t>
      </w:r>
      <w:r w:rsidR="00457259">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&lt;EndNote&gt;&lt;Cite&gt;&lt;Author&gt;Singh&lt;/Author&gt;&lt;Year&gt;1998&lt;/Year&gt;&lt;RecNum&gt;2723&lt;/RecNum&gt;&lt;DisplayText&gt;&lt;style face="superscript"&gt;54&lt;/style&gt;&lt;/DisplayText&gt;&lt;record&gt;&lt;rec-number&gt;2723&lt;/rec-number&gt;&lt;foreign-keys&gt;&lt;key app="EN" db-id="9f9vx905aw525kedrrnxaxso29fe5vzast5a" timestamp="1494064947"&gt;2723&lt;/key&gt;&lt;/foreign-keys&gt;&lt;ref-type name="Journal Article"&gt;17&lt;/ref-type&gt;&lt;contributors&gt;&lt;authors&gt;&lt;author&gt;Singh, Shiv P&lt;/author&gt;&lt;author&gt;Naithani, Rajesh&lt;/author&gt;&lt;author&gt;Aggarwal, Ranjana&lt;/author&gt;&lt;author&gt;Prakash, Om&lt;/author&gt;&lt;/authors&gt;&lt;/contributors&gt;&lt;titles&gt;&lt;title&gt;A Convenient Synthesis of 4-(2-Furyl)-2-substituted Thiazoles Utilising [Hydroxy (tosyloxy) iodo] benzene&lt;/title&gt;&lt;secondary-title&gt;Synthetic communications&lt;/secondary-title&gt;&lt;/titles&gt;&lt;periodical&gt;&lt;full-title&gt;Synthetic Communications&lt;/full-title&gt;&lt;abbr-1&gt;Synth. Commun.&lt;/abbr-1&gt;&lt;abbr-2&gt;Synth Commun&lt;/abbr-2&gt;&lt;/periodical&gt;&lt;pages&gt;2371-2378&lt;/pages&gt;&lt;volume&gt;28&lt;/volume&gt;&lt;number&gt;13&lt;/number&gt;&lt;dates&gt;&lt;year&gt;1998&lt;/year&gt;&lt;/dates&gt;&lt;isbn&gt;0039-7911&lt;/isbn&gt;&lt;urls&gt;&lt;/urls&gt;&lt;/record&gt;&lt;/Cite&gt;&lt;/EndNote&gt;</w:instrText>
      </w:r>
      <w:r w:rsidR="00457259">
        <w:rPr>
          <w:rFonts w:asciiTheme="majorBidi" w:hAnsiTheme="majorBidi" w:cstheme="majorBidi"/>
          <w:vertAlign w:val="superscript"/>
        </w:rPr>
        <w:fldChar w:fldCharType="separate"/>
      </w:r>
      <w:r w:rsidR="002D3977">
        <w:rPr>
          <w:rFonts w:asciiTheme="majorBidi" w:hAnsiTheme="majorBidi" w:cstheme="majorBidi"/>
          <w:noProof/>
          <w:vertAlign w:val="superscript"/>
        </w:rPr>
        <w:t>54</w:t>
      </w:r>
      <w:r w:rsidR="00457259">
        <w:rPr>
          <w:rFonts w:asciiTheme="majorBidi" w:hAnsiTheme="majorBidi" w:cstheme="majorBidi"/>
          <w:vertAlign w:val="superscript"/>
        </w:rPr>
        <w:fldChar w:fldCharType="end"/>
      </w:r>
    </w:p>
    <w:p w:rsidR="00EF4ECA" w:rsidRPr="00607275" w:rsidRDefault="00831C1E" w:rsidP="00620E50">
      <w:pPr>
        <w:bidi w:val="0"/>
        <w:spacing w:line="360" w:lineRule="auto"/>
        <w:jc w:val="center"/>
        <w:rPr>
          <w:rFonts w:asciiTheme="majorBidi" w:hAnsiTheme="majorBidi" w:cstheme="majorBidi"/>
        </w:rPr>
      </w:pPr>
      <w:r>
        <w:object w:dxaOrig="7177" w:dyaOrig="1872">
          <v:shape id="_x0000_i1028" type="#_x0000_t75" style="width:358.5pt;height:93.75pt" o:ole="">
            <v:imagedata r:id="rId14" o:title=""/>
          </v:shape>
          <o:OLEObject Type="Embed" ProgID="ChemDraw.Document.6.0" ShapeID="_x0000_i1028" DrawAspect="Content" ObjectID="_1556471500" r:id="rId15"/>
        </w:object>
      </w:r>
    </w:p>
    <w:p w:rsidR="00EF4ECA" w:rsidRPr="00E94A6B" w:rsidRDefault="007962F6" w:rsidP="0023537B">
      <w:pPr>
        <w:pStyle w:val="BodyText"/>
        <w:bidi w:val="0"/>
        <w:spacing w:after="0" w:line="360" w:lineRule="auto"/>
        <w:ind w:firstLine="426"/>
        <w:jc w:val="both"/>
        <w:rPr>
          <w:rFonts w:asciiTheme="majorBidi" w:hAnsiTheme="majorBidi" w:cstheme="majorBidi"/>
          <w:b/>
        </w:rPr>
      </w:pPr>
      <w:r>
        <w:rPr>
          <w:rFonts w:asciiTheme="majorBidi" w:hAnsiTheme="majorBidi" w:cstheme="majorBidi"/>
          <w:b/>
        </w:rPr>
        <w:t>2</w:t>
      </w:r>
      <w:r w:rsidR="0023537B">
        <w:rPr>
          <w:rFonts w:asciiTheme="majorBidi" w:hAnsiTheme="majorBidi" w:cstheme="majorBidi"/>
          <w:b/>
        </w:rPr>
        <w:t>.</w:t>
      </w:r>
      <w:r>
        <w:rPr>
          <w:rFonts w:asciiTheme="majorBidi" w:hAnsiTheme="majorBidi" w:cstheme="majorBidi"/>
          <w:b/>
        </w:rPr>
        <w:t>1</w:t>
      </w:r>
      <w:r w:rsidR="0023537B">
        <w:rPr>
          <w:rFonts w:asciiTheme="majorBidi" w:hAnsiTheme="majorBidi" w:cstheme="majorBidi"/>
          <w:b/>
        </w:rPr>
        <w:t>.</w:t>
      </w:r>
      <w:r w:rsidR="00EF4ECA" w:rsidRPr="00E94A6B">
        <w:rPr>
          <w:rFonts w:asciiTheme="majorBidi" w:hAnsiTheme="majorBidi" w:cstheme="majorBidi"/>
          <w:b/>
        </w:rPr>
        <w:t>3. Using iodine catalyst</w:t>
      </w:r>
    </w:p>
    <w:p w:rsidR="00EF4ECA" w:rsidRPr="00607275" w:rsidRDefault="00EF4ECA" w:rsidP="006E139D">
      <w:pPr>
        <w:autoSpaceDE w:val="0"/>
        <w:autoSpaceDN w:val="0"/>
        <w:bidi w:val="0"/>
        <w:adjustRightInd w:val="0"/>
        <w:spacing w:line="360" w:lineRule="auto"/>
        <w:ind w:firstLine="426"/>
        <w:jc w:val="both"/>
        <w:rPr>
          <w:rFonts w:asciiTheme="majorBidi" w:hAnsiTheme="majorBidi" w:cstheme="majorBidi"/>
        </w:rPr>
      </w:pPr>
      <w:r w:rsidRPr="00607275">
        <w:rPr>
          <w:rFonts w:asciiTheme="majorBidi" w:hAnsiTheme="majorBidi" w:cstheme="majorBidi"/>
        </w:rPr>
        <w:t xml:space="preserve">The synthesis of 2-amino-4 –substituted-thiazole derivatives </w:t>
      </w:r>
      <w:r w:rsidRPr="00607275">
        <w:rPr>
          <w:rFonts w:asciiTheme="majorBidi" w:hAnsiTheme="majorBidi" w:cstheme="majorBidi"/>
          <w:b/>
          <w:bCs/>
        </w:rPr>
        <w:t>3</w:t>
      </w:r>
      <w:r w:rsidRPr="00607275">
        <w:rPr>
          <w:rFonts w:asciiTheme="majorBidi" w:hAnsiTheme="majorBidi" w:cstheme="majorBidi"/>
        </w:rPr>
        <w:t xml:space="preserve"> has been carried out by treatment of type </w:t>
      </w:r>
      <w:r w:rsidRPr="00607275">
        <w:rPr>
          <w:rFonts w:asciiTheme="majorBidi" w:hAnsiTheme="majorBidi" w:cstheme="majorBidi"/>
          <w:b/>
          <w:bCs/>
        </w:rPr>
        <w:t xml:space="preserve">1 </w:t>
      </w:r>
      <w:r w:rsidRPr="00607275">
        <w:rPr>
          <w:rFonts w:asciiTheme="majorBidi" w:hAnsiTheme="majorBidi" w:cstheme="majorBidi"/>
        </w:rPr>
        <w:t>ketones with thiourea and iodine as catalyst</w:t>
      </w:r>
      <w:r w:rsidR="006E139D">
        <w:rPr>
          <w:rFonts w:asciiTheme="majorBidi" w:hAnsiTheme="majorBidi" w:cstheme="majorBidi"/>
        </w:rPr>
        <w:t xml:space="preserve">. The synthesized derivatives </w:t>
      </w:r>
      <w:r w:rsidR="006F230D" w:rsidRPr="006E139D">
        <w:rPr>
          <w:rFonts w:asciiTheme="majorBidi" w:hAnsiTheme="majorBidi" w:cstheme="majorBidi"/>
        </w:rPr>
        <w:t>exhibit</w:t>
      </w:r>
      <w:r w:rsidR="006E139D">
        <w:rPr>
          <w:rFonts w:asciiTheme="majorBidi" w:hAnsiTheme="majorBidi" w:cstheme="majorBidi"/>
        </w:rPr>
        <w:t>ed</w:t>
      </w:r>
      <w:r w:rsidR="006F230D" w:rsidRPr="006E139D">
        <w:rPr>
          <w:rFonts w:asciiTheme="majorBidi" w:hAnsiTheme="majorBidi" w:cstheme="majorBidi"/>
        </w:rPr>
        <w:t xml:space="preserve"> promising</w:t>
      </w:r>
      <w:r w:rsidR="006E139D">
        <w:rPr>
          <w:rFonts w:asciiTheme="majorBidi" w:hAnsiTheme="majorBidi" w:cstheme="majorBidi"/>
        </w:rPr>
        <w:t xml:space="preserve"> </w:t>
      </w:r>
      <w:r w:rsidR="006F230D" w:rsidRPr="006E139D">
        <w:rPr>
          <w:rFonts w:asciiTheme="majorBidi" w:hAnsiTheme="majorBidi" w:cstheme="majorBidi"/>
        </w:rPr>
        <w:t>antiproliferative effect through translational VEGF-A inhibition</w:t>
      </w:r>
      <w:r w:rsidR="007E184F">
        <w:rPr>
          <w:rFonts w:asciiTheme="majorBidi" w:hAnsiTheme="majorBidi" w:cstheme="majorBidi"/>
        </w:rPr>
        <w:t>.</w:t>
      </w:r>
      <w:r w:rsidR="00457259">
        <w:rPr>
          <w:rFonts w:asciiTheme="majorBidi" w:hAnsiTheme="majorBidi" w:cstheme="majorBidi"/>
        </w:rPr>
        <w:fldChar w:fldCharType="begin">
          <w:fldData xml:space="preserve">PEVuZE5vdGU+PENpdGU+PEF1dGhvcj5ZZW48L0F1dGhvcj48WWVhcj4yMDA0PC9ZZWFyPjxSZWNO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</w:fldData>
        </w:fldChar>
      </w:r>
      <w:r w:rsidR="002D3977">
        <w:rPr>
          <w:rFonts w:asciiTheme="majorBidi" w:hAnsiTheme="majorBidi" w:cstheme="majorBidi"/>
        </w:rPr>
        <w:instrText xml:space="preserve"> ADDIN EN.CITE </w:instrText>
      </w:r>
      <w:r w:rsidR="002D3977">
        <w:rPr>
          <w:rFonts w:asciiTheme="majorBidi" w:hAnsiTheme="majorBidi" w:cstheme="majorBidi"/>
        </w:rPr>
        <w:fldChar w:fldCharType="begin">
          <w:fldData xml:space="preserve">PEVuZE5vdGU+PENpdGU+PEF1dGhvcj5ZZW48L0F1dGhvcj48WWVhcj4yMDA0PC9ZZWFyPjxSZWNO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</w:fldData>
        </w:fldChar>
      </w:r>
      <w:r w:rsidR="002D3977">
        <w:rPr>
          <w:rFonts w:asciiTheme="majorBidi" w:hAnsiTheme="majorBidi" w:cstheme="majorBidi"/>
        </w:rPr>
        <w:instrText xml:space="preserve"> ADDIN EN.CITE.DATA </w:instrText>
      </w:r>
      <w:r w:rsidR="002D3977">
        <w:rPr>
          <w:rFonts w:asciiTheme="majorBidi" w:hAnsiTheme="majorBidi" w:cstheme="majorBidi"/>
        </w:rPr>
      </w:r>
      <w:r w:rsidR="002D3977">
        <w:rPr>
          <w:rFonts w:asciiTheme="majorBidi" w:hAnsiTheme="majorBidi" w:cstheme="majorBidi"/>
        </w:rPr>
        <w:fldChar w:fldCharType="end"/>
      </w:r>
      <w:r w:rsidR="00457259">
        <w:rPr>
          <w:rFonts w:asciiTheme="majorBidi" w:hAnsiTheme="majorBidi" w:cstheme="majorBidi"/>
        </w:rPr>
      </w:r>
      <w:r w:rsidR="00457259">
        <w:rPr>
          <w:rFonts w:asciiTheme="majorBidi" w:hAnsiTheme="majorBidi" w:cstheme="majorBidi"/>
        </w:rPr>
        <w:fldChar w:fldCharType="separate"/>
      </w:r>
      <w:r w:rsidR="002D3977" w:rsidRPr="002D3977">
        <w:rPr>
          <w:rFonts w:asciiTheme="majorBidi" w:hAnsiTheme="majorBidi" w:cstheme="majorBidi"/>
          <w:noProof/>
          <w:vertAlign w:val="superscript"/>
        </w:rPr>
        <w:t>55-58</w:t>
      </w:r>
      <w:r w:rsidR="00457259">
        <w:rPr>
          <w:rFonts w:asciiTheme="majorBidi" w:hAnsiTheme="majorBidi" w:cstheme="majorBidi"/>
        </w:rPr>
        <w:fldChar w:fldCharType="end"/>
      </w:r>
      <w:r w:rsidRPr="00607275">
        <w:rPr>
          <w:rFonts w:asciiTheme="majorBidi" w:hAnsiTheme="majorBidi" w:cstheme="majorBidi"/>
        </w:rPr>
        <w:t xml:space="preserve"> </w:t>
      </w:r>
    </w:p>
    <w:p w:rsidR="00EF4ECA" w:rsidRPr="00607275" w:rsidRDefault="00831C1E" w:rsidP="00620E50">
      <w:pPr>
        <w:bidi w:val="0"/>
        <w:spacing w:line="360" w:lineRule="auto"/>
        <w:jc w:val="center"/>
        <w:rPr>
          <w:rFonts w:asciiTheme="majorBidi" w:hAnsiTheme="majorBidi" w:cstheme="majorBidi"/>
        </w:rPr>
      </w:pPr>
      <w:r>
        <w:object w:dxaOrig="6218" w:dyaOrig="2257">
          <v:shape id="_x0000_i1029" type="#_x0000_t75" style="width:311.25pt;height:113.25pt" o:ole="">
            <v:imagedata r:id="rId16" o:title=""/>
          </v:shape>
          <o:OLEObject Type="Embed" ProgID="ChemDraw.Document.6.0" ShapeID="_x0000_i1029" DrawAspect="Content" ObjectID="_1556471501" r:id="rId17"/>
        </w:object>
      </w:r>
    </w:p>
    <w:p w:rsidR="00EF4ECA" w:rsidRPr="00E94A6B"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23537B">
        <w:rPr>
          <w:rFonts w:asciiTheme="majorBidi" w:hAnsiTheme="majorBidi" w:cstheme="majorBidi"/>
          <w:b/>
          <w:bCs/>
        </w:rPr>
        <w:t>.</w:t>
      </w:r>
      <w:r>
        <w:rPr>
          <w:rFonts w:asciiTheme="majorBidi" w:hAnsiTheme="majorBidi" w:cstheme="majorBidi"/>
          <w:b/>
          <w:bCs/>
        </w:rPr>
        <w:t>1</w:t>
      </w:r>
      <w:r w:rsidR="0023537B">
        <w:rPr>
          <w:rFonts w:asciiTheme="majorBidi" w:hAnsiTheme="majorBidi" w:cstheme="majorBidi"/>
          <w:b/>
          <w:bCs/>
        </w:rPr>
        <w:t>.</w:t>
      </w:r>
      <w:r w:rsidR="00EF4ECA" w:rsidRPr="00E94A6B">
        <w:rPr>
          <w:rFonts w:asciiTheme="majorBidi" w:hAnsiTheme="majorBidi" w:cstheme="majorBidi"/>
          <w:b/>
          <w:bCs/>
        </w:rPr>
        <w:t xml:space="preserve">4. Using sodium fluoride catalyst </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lastRenderedPageBreak/>
        <w:t xml:space="preserve">Sodium fluoride was found to be a simple, mild and efficient catalyst in the synthesis process of 2,4- disubstituted- 1,3-thiazoles </w:t>
      </w:r>
      <w:r w:rsidRPr="00607275">
        <w:rPr>
          <w:rFonts w:asciiTheme="majorBidi" w:hAnsiTheme="majorBidi" w:cstheme="majorBidi"/>
          <w:b/>
          <w:bCs/>
        </w:rPr>
        <w:t xml:space="preserve">3 </w:t>
      </w:r>
      <w:r w:rsidRPr="00607275">
        <w:rPr>
          <w:rFonts w:asciiTheme="majorBidi" w:hAnsiTheme="majorBidi" w:cstheme="majorBidi"/>
        </w:rPr>
        <w:t xml:space="preserve">from condensation reaction of </w:t>
      </w:r>
      <w:r w:rsidRPr="00607275">
        <w:rPr>
          <w:rFonts w:asciiTheme="majorBidi" w:hAnsiTheme="majorBidi" w:cstheme="majorBidi"/>
        </w:rPr>
        <w:sym w:font="Symbol" w:char="F061"/>
      </w:r>
      <w:r w:rsidRPr="00607275">
        <w:rPr>
          <w:rFonts w:asciiTheme="majorBidi" w:hAnsiTheme="majorBidi" w:cstheme="majorBidi"/>
        </w:rPr>
        <w:t>-halogeno- ketones</w:t>
      </w:r>
      <w:r w:rsidRPr="00607275">
        <w:rPr>
          <w:rFonts w:asciiTheme="majorBidi" w:hAnsiTheme="majorBidi" w:cstheme="majorBidi"/>
          <w:b/>
          <w:bCs/>
        </w:rPr>
        <w:t xml:space="preserve"> 4</w:t>
      </w:r>
      <w:r w:rsidRPr="00607275">
        <w:rPr>
          <w:rFonts w:asciiTheme="majorBidi" w:hAnsiTheme="majorBidi" w:cstheme="majorBidi"/>
        </w:rPr>
        <w:t xml:space="preserve"> and thiourea</w:t>
      </w:r>
      <w:r w:rsidR="007E184F">
        <w:rPr>
          <w:rFonts w:asciiTheme="majorBidi" w:hAnsiTheme="majorBidi" w:cstheme="majorBidi"/>
        </w:rPr>
        <w:t>.</w:t>
      </w:r>
      <w:r w:rsidR="0096674D">
        <w:rPr>
          <w:rFonts w:asciiTheme="majorBidi" w:hAnsiTheme="majorBidi" w:cstheme="majorBidi"/>
          <w:vertAlign w:val="superscript"/>
        </w:rPr>
        <w:fldChar w:fldCharType="begin">
          <w:fldData xml:space="preserve">PEVuZE5vdGU+PENpdGU+PEF1dGhvcj5DemVybmV5PC9BdXRob3I+PFllYXI+MTk4MzwvWWVhcj48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PEVuZE5vdGU+PENpdGU+PEF1dGhvcj5DemVybmV5PC9BdXRob3I+PFllYXI+MTk4MzwvWWVhcj48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96674D">
        <w:rPr>
          <w:rFonts w:asciiTheme="majorBidi" w:hAnsiTheme="majorBidi" w:cstheme="majorBidi"/>
          <w:vertAlign w:val="superscript"/>
        </w:rPr>
      </w:r>
      <w:r w:rsidR="0096674D">
        <w:rPr>
          <w:rFonts w:asciiTheme="majorBidi" w:hAnsiTheme="majorBidi" w:cstheme="majorBidi"/>
          <w:vertAlign w:val="superscript"/>
        </w:rPr>
        <w:fldChar w:fldCharType="separate"/>
      </w:r>
      <w:r w:rsidR="002D3977">
        <w:rPr>
          <w:rFonts w:asciiTheme="majorBidi" w:hAnsiTheme="majorBidi" w:cstheme="majorBidi"/>
          <w:noProof/>
          <w:vertAlign w:val="superscript"/>
        </w:rPr>
        <w:t>24, 59-65</w:t>
      </w:r>
      <w:r w:rsidR="0096674D">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831C1E" w:rsidP="00620E50">
      <w:pPr>
        <w:bidi w:val="0"/>
        <w:spacing w:line="360" w:lineRule="auto"/>
        <w:jc w:val="center"/>
        <w:rPr>
          <w:rFonts w:asciiTheme="majorBidi" w:hAnsiTheme="majorBidi" w:cstheme="majorBidi"/>
        </w:rPr>
      </w:pPr>
      <w:r>
        <w:object w:dxaOrig="5727" w:dyaOrig="2565">
          <v:shape id="_x0000_i1030" type="#_x0000_t75" style="width:286.5pt;height:128.25pt" o:ole="">
            <v:imagedata r:id="rId18" o:title=""/>
          </v:shape>
          <o:OLEObject Type="Embed" ProgID="ChemDraw.Document.6.0" ShapeID="_x0000_i1030" DrawAspect="Content" ObjectID="_1556471502" r:id="rId19"/>
        </w:object>
      </w:r>
    </w:p>
    <w:p w:rsidR="00EF4ECA" w:rsidRPr="00E94A6B"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23537B">
        <w:rPr>
          <w:rFonts w:asciiTheme="majorBidi" w:hAnsiTheme="majorBidi" w:cstheme="majorBidi"/>
          <w:b/>
          <w:bCs/>
        </w:rPr>
        <w:t>.</w:t>
      </w:r>
      <w:r>
        <w:rPr>
          <w:rFonts w:asciiTheme="majorBidi" w:hAnsiTheme="majorBidi" w:cstheme="majorBidi"/>
          <w:b/>
          <w:bCs/>
        </w:rPr>
        <w:t>1</w:t>
      </w:r>
      <w:r w:rsidR="0023537B">
        <w:rPr>
          <w:rFonts w:asciiTheme="majorBidi" w:hAnsiTheme="majorBidi" w:cstheme="majorBidi"/>
          <w:b/>
          <w:bCs/>
        </w:rPr>
        <w:t>.</w:t>
      </w:r>
      <w:r w:rsidR="00EF4ECA" w:rsidRPr="00E94A6B">
        <w:rPr>
          <w:rFonts w:asciiTheme="majorBidi" w:hAnsiTheme="majorBidi" w:cstheme="majorBidi"/>
          <w:b/>
          <w:bCs/>
        </w:rPr>
        <w:t>5. From</w:t>
      </w:r>
      <w:r w:rsidR="00EF4ECA" w:rsidRPr="00E94A6B">
        <w:rPr>
          <w:rFonts w:asciiTheme="majorBidi" w:hAnsiTheme="majorBidi" w:cstheme="majorBidi"/>
          <w:b/>
          <w:bCs/>
          <w:rtl/>
        </w:rPr>
        <w:t xml:space="preserve"> </w:t>
      </w:r>
      <w:r w:rsidR="00EF4ECA" w:rsidRPr="00E94A6B">
        <w:rPr>
          <w:rFonts w:asciiTheme="majorBidi" w:hAnsiTheme="majorBidi" w:cstheme="majorBidi"/>
          <w:b/>
          <w:bCs/>
        </w:rPr>
        <w:t>amidine derivatives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Reaction of type </w:t>
      </w:r>
      <w:r w:rsidRPr="00607275">
        <w:rPr>
          <w:rFonts w:asciiTheme="majorBidi" w:hAnsiTheme="majorBidi" w:cstheme="majorBidi"/>
          <w:b/>
        </w:rPr>
        <w:t xml:space="preserve">1 </w:t>
      </w:r>
      <w:r w:rsidRPr="00607275">
        <w:rPr>
          <w:rFonts w:asciiTheme="majorBidi" w:hAnsiTheme="majorBidi" w:cstheme="majorBidi"/>
        </w:rPr>
        <w:t xml:space="preserve">ketones with formamidine disulfide dihydrobromide afforded the corresponding hydrobromide salt of 2-amino-4-substituted-1,3- thiazoles </w:t>
      </w:r>
      <w:r w:rsidRPr="00607275">
        <w:rPr>
          <w:rFonts w:asciiTheme="majorBidi" w:hAnsiTheme="majorBidi" w:cstheme="majorBidi"/>
          <w:b/>
        </w:rPr>
        <w:t>2</w:t>
      </w:r>
      <w:r w:rsidR="007E184F" w:rsidRPr="0041706C">
        <w:rPr>
          <w:rFonts w:asciiTheme="majorBidi" w:hAnsiTheme="majorBidi" w:cstheme="majorBidi"/>
          <w:bCs/>
        </w:rPr>
        <w:t>.</w:t>
      </w:r>
      <w:r w:rsidR="006E5754">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&lt;EndNote&gt;&lt;Cite&gt;&lt;Author&gt;King&lt;/Author&gt;&lt;Year&gt;1947&lt;/Year&gt;&lt;RecNum&gt;2732&lt;/RecNum&gt;&lt;DisplayText&gt;&lt;style face="superscript"&gt;66&lt;/style&gt;&lt;/DisplayText&gt;&lt;record&gt;&lt;rec-number&gt;2732&lt;/rec-number&gt;&lt;foreign-keys&gt;&lt;key app="EN" db-id="9f9vx905aw525kedrrnxaxso29fe5vzast5a" timestamp="1494066267"&gt;2732&lt;/key&gt;&lt;/foreign-keys&gt;&lt;ref-type name="Journal Article"&gt;17&lt;/ref-type&gt;&lt;contributors&gt;&lt;authors&gt;&lt;author&gt;King, L Carroll&lt;/author&gt;&lt;author&gt;Ryden, Isabelle&lt;/author&gt;&lt;/authors&gt;&lt;/contributors&gt;&lt;titles&gt;&lt;title&gt;The Reaction of Ketones with Formamidine Disulfide&lt;/title&gt;&lt;secondary-title&gt;Journal of the American Chemical Society&lt;/secondary-title&gt;&lt;/titles&gt;&lt;periodical&gt;&lt;full-title&gt;Journal of the American Chemical Society&lt;/full-title&gt;&lt;abbr-1&gt;J. Am. Chem. Soc.&lt;/abbr-1&gt;&lt;abbr-2&gt;J Am Chem Soc&lt;/abbr-2&gt;&lt;/periodical&gt;&lt;pages&gt;1813-1814&lt;/pages&gt;&lt;volume&gt;69&lt;/volume&gt;&lt;number&gt;7&lt;/number&gt;&lt;dates&gt;&lt;year&gt;1947&lt;/year&gt;&lt;/dates&gt;&lt;isbn&gt;0002-7863&lt;/isbn&gt;&lt;urls&gt;&lt;/urls&gt;&lt;/record&gt;&lt;/Cite&gt;&lt;/EndNote&gt;</w:instrText>
      </w:r>
      <w:r w:rsidR="006E5754">
        <w:rPr>
          <w:rFonts w:asciiTheme="majorBidi" w:hAnsiTheme="majorBidi" w:cstheme="majorBidi"/>
          <w:vertAlign w:val="superscript"/>
        </w:rPr>
        <w:fldChar w:fldCharType="separate"/>
      </w:r>
      <w:r w:rsidR="002D3977">
        <w:rPr>
          <w:rFonts w:asciiTheme="majorBidi" w:hAnsiTheme="majorBidi" w:cstheme="majorBidi"/>
          <w:noProof/>
          <w:vertAlign w:val="superscript"/>
        </w:rPr>
        <w:t>66</w:t>
      </w:r>
      <w:r w:rsidR="006E5754">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8611CD" w:rsidP="00620E50">
      <w:pPr>
        <w:bidi w:val="0"/>
        <w:spacing w:line="360" w:lineRule="auto"/>
        <w:jc w:val="center"/>
        <w:rPr>
          <w:rFonts w:asciiTheme="majorBidi" w:hAnsiTheme="majorBidi" w:cstheme="majorBidi"/>
        </w:rPr>
      </w:pPr>
      <w:r>
        <w:object w:dxaOrig="7880" w:dyaOrig="2093">
          <v:shape id="_x0000_i1031" type="#_x0000_t75" style="width:393.75pt;height:105pt" o:ole="">
            <v:imagedata r:id="rId20" o:title=""/>
          </v:shape>
          <o:OLEObject Type="Embed" ProgID="ChemDraw.Document.6.0" ShapeID="_x0000_i1031" DrawAspect="Content" ObjectID="_1556471503" r:id="rId21"/>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Subsequent treatment of the amidino-thioureas and idothioureas (R</w:t>
      </w:r>
      <w:r w:rsidRPr="00607275">
        <w:rPr>
          <w:rFonts w:asciiTheme="majorBidi" w:hAnsiTheme="majorBidi" w:cstheme="majorBidi"/>
          <w:vertAlign w:val="subscript"/>
        </w:rPr>
        <w:t>1</w:t>
      </w:r>
      <w:r w:rsidRPr="00607275">
        <w:rPr>
          <w:rFonts w:asciiTheme="majorBidi" w:hAnsiTheme="majorBidi" w:cstheme="majorBidi"/>
        </w:rPr>
        <w:t>=Aryl; R</w:t>
      </w:r>
      <w:r w:rsidRPr="00607275">
        <w:rPr>
          <w:rFonts w:asciiTheme="majorBidi" w:hAnsiTheme="majorBidi" w:cstheme="majorBidi"/>
          <w:vertAlign w:val="subscript"/>
        </w:rPr>
        <w:t>2</w:t>
      </w:r>
      <w:r w:rsidRPr="00607275">
        <w:rPr>
          <w:rFonts w:asciiTheme="majorBidi" w:hAnsiTheme="majorBidi" w:cstheme="majorBidi"/>
        </w:rPr>
        <w:t>=ArCH</w:t>
      </w:r>
      <w:r w:rsidRPr="00607275">
        <w:rPr>
          <w:rFonts w:asciiTheme="majorBidi" w:hAnsiTheme="majorBidi" w:cstheme="majorBidi"/>
          <w:vertAlign w:val="subscript"/>
        </w:rPr>
        <w:t>2</w:t>
      </w:r>
      <w:r w:rsidRPr="00607275">
        <w:rPr>
          <w:rFonts w:asciiTheme="majorBidi" w:hAnsiTheme="majorBidi" w:cstheme="majorBidi"/>
        </w:rPr>
        <w:t xml:space="preserve">S), yielded from condensation reaction of mixtures of amidines, thiouronium salts and isothiocyanates, with </w:t>
      </w:r>
      <w:r w:rsidRPr="00607275">
        <w:rPr>
          <w:rFonts w:asciiTheme="majorBidi" w:hAnsiTheme="majorBidi" w:cstheme="majorBidi"/>
        </w:rPr>
        <w:sym w:font="Symbol" w:char="F061"/>
      </w:r>
      <w:r w:rsidRPr="00607275">
        <w:rPr>
          <w:rFonts w:asciiTheme="majorBidi" w:hAnsiTheme="majorBidi" w:cstheme="majorBidi"/>
        </w:rPr>
        <w:t xml:space="preserve">-halogeno- ketone </w:t>
      </w:r>
      <w:r w:rsidRPr="00607275">
        <w:rPr>
          <w:rFonts w:asciiTheme="majorBidi" w:hAnsiTheme="majorBidi" w:cstheme="majorBidi"/>
          <w:b/>
          <w:bCs/>
        </w:rPr>
        <w:t>4</w:t>
      </w:r>
      <w:r w:rsidRPr="00607275">
        <w:rPr>
          <w:rFonts w:asciiTheme="majorBidi" w:hAnsiTheme="majorBidi" w:cstheme="majorBidi"/>
        </w:rPr>
        <w:t xml:space="preserve"> led to the formation of 1,3-thiazoles </w:t>
      </w:r>
      <w:r w:rsidRPr="00607275">
        <w:rPr>
          <w:rFonts w:asciiTheme="majorBidi" w:hAnsiTheme="majorBidi" w:cstheme="majorBidi"/>
          <w:b/>
          <w:bCs/>
        </w:rPr>
        <w:t xml:space="preserve">5 </w:t>
      </w:r>
      <w:r w:rsidRPr="00607275">
        <w:rPr>
          <w:rFonts w:asciiTheme="majorBidi" w:hAnsiTheme="majorBidi" w:cstheme="majorBidi"/>
          <w:i/>
          <w:iCs/>
        </w:rPr>
        <w:t xml:space="preserve">via </w:t>
      </w:r>
      <w:r w:rsidRPr="00607275">
        <w:rPr>
          <w:rFonts w:asciiTheme="majorBidi" w:hAnsiTheme="majorBidi" w:cstheme="majorBidi"/>
        </w:rPr>
        <w:t>base-catalysed ring closure process in presence of 1,8-diazabicyclo[5.4.0]-7-undecene (DBU)</w:t>
      </w:r>
      <w:r w:rsidR="007E184F">
        <w:rPr>
          <w:rFonts w:asciiTheme="majorBidi" w:hAnsiTheme="majorBidi" w:cstheme="majorBidi"/>
        </w:rPr>
        <w:t>.</w:t>
      </w:r>
      <w:r w:rsidR="006E5754">
        <w:rPr>
          <w:rFonts w:asciiTheme="majorBidi" w:hAnsiTheme="majorBidi" w:cstheme="majorBidi"/>
        </w:rPr>
        <w:fldChar w:fldCharType="begin">
          <w:fldData xml:space="preserve">PEVuZE5vdGU+PENpdGU+PEF1dGhvcj5NYXNxdWVsaW48L0F1dGhvcj48WWVhcj4yMDAxPC9ZZWFy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==
</w:fldData>
        </w:fldChar>
      </w:r>
      <w:r w:rsidR="002D3977">
        <w:rPr>
          <w:rFonts w:asciiTheme="majorBidi" w:hAnsiTheme="majorBidi" w:cstheme="majorBidi"/>
        </w:rPr>
        <w:instrText xml:space="preserve"> ADDIN EN.CITE </w:instrText>
      </w:r>
      <w:r w:rsidR="002D3977">
        <w:rPr>
          <w:rFonts w:asciiTheme="majorBidi" w:hAnsiTheme="majorBidi" w:cstheme="majorBidi"/>
        </w:rPr>
        <w:fldChar w:fldCharType="begin">
          <w:fldData xml:space="preserve">PEVuZE5vdGU+PENpdGU+PEF1dGhvcj5NYXNxdWVsaW48L0F1dGhvcj48WWVhcj4yMDAxPC9ZZWFy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==
</w:fldData>
        </w:fldChar>
      </w:r>
      <w:r w:rsidR="002D3977">
        <w:rPr>
          <w:rFonts w:asciiTheme="majorBidi" w:hAnsiTheme="majorBidi" w:cstheme="majorBidi"/>
        </w:rPr>
        <w:instrText xml:space="preserve"> ADDIN EN.CITE.DATA </w:instrText>
      </w:r>
      <w:r w:rsidR="002D3977">
        <w:rPr>
          <w:rFonts w:asciiTheme="majorBidi" w:hAnsiTheme="majorBidi" w:cstheme="majorBidi"/>
        </w:rPr>
      </w:r>
      <w:r w:rsidR="002D3977">
        <w:rPr>
          <w:rFonts w:asciiTheme="majorBidi" w:hAnsiTheme="majorBidi" w:cstheme="majorBidi"/>
        </w:rPr>
        <w:fldChar w:fldCharType="end"/>
      </w:r>
      <w:r w:rsidR="006E5754">
        <w:rPr>
          <w:rFonts w:asciiTheme="majorBidi" w:hAnsiTheme="majorBidi" w:cstheme="majorBidi"/>
        </w:rPr>
      </w:r>
      <w:r w:rsidR="006E5754">
        <w:rPr>
          <w:rFonts w:asciiTheme="majorBidi" w:hAnsiTheme="majorBidi" w:cstheme="majorBidi"/>
        </w:rPr>
        <w:fldChar w:fldCharType="separate"/>
      </w:r>
      <w:r w:rsidR="002D3977" w:rsidRPr="002D3977">
        <w:rPr>
          <w:rFonts w:asciiTheme="majorBidi" w:hAnsiTheme="majorBidi" w:cstheme="majorBidi"/>
          <w:noProof/>
          <w:vertAlign w:val="superscript"/>
        </w:rPr>
        <w:t>67, 68</w:t>
      </w:r>
      <w:r w:rsidR="006E5754">
        <w:rPr>
          <w:rFonts w:asciiTheme="majorBidi" w:hAnsiTheme="majorBidi" w:cstheme="majorBidi"/>
        </w:rPr>
        <w:fldChar w:fldCharType="end"/>
      </w:r>
      <w:r w:rsidRPr="00607275">
        <w:rPr>
          <w:rFonts w:asciiTheme="majorBidi" w:hAnsiTheme="majorBidi" w:cstheme="majorBidi"/>
        </w:rPr>
        <w:t xml:space="preserve"> </w:t>
      </w:r>
    </w:p>
    <w:p w:rsidR="00EF4ECA" w:rsidRPr="00607275" w:rsidRDefault="00831C1E" w:rsidP="00620E50">
      <w:pPr>
        <w:bidi w:val="0"/>
        <w:spacing w:line="360" w:lineRule="auto"/>
        <w:jc w:val="center"/>
        <w:rPr>
          <w:rFonts w:asciiTheme="majorBidi" w:hAnsiTheme="majorBidi" w:cstheme="majorBidi"/>
        </w:rPr>
      </w:pPr>
      <w:r>
        <w:object w:dxaOrig="6777" w:dyaOrig="2308">
          <v:shape id="_x0000_i1032" type="#_x0000_t75" style="width:339pt;height:115.5pt" o:ole="">
            <v:imagedata r:id="rId22" o:title=""/>
          </v:shape>
          <o:OLEObject Type="Embed" ProgID="ChemDraw.Document.6.0" ShapeID="_x0000_i1032" DrawAspect="Content" ObjectID="_1556471504" r:id="rId23"/>
        </w:object>
      </w:r>
    </w:p>
    <w:p w:rsidR="00EF4ECA" w:rsidRPr="00E94A6B"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23537B">
        <w:rPr>
          <w:rFonts w:asciiTheme="majorBidi" w:hAnsiTheme="majorBidi" w:cstheme="majorBidi"/>
          <w:b/>
          <w:bCs/>
        </w:rPr>
        <w:t>.</w:t>
      </w:r>
      <w:r>
        <w:rPr>
          <w:rFonts w:asciiTheme="majorBidi" w:hAnsiTheme="majorBidi" w:cstheme="majorBidi"/>
          <w:b/>
          <w:bCs/>
        </w:rPr>
        <w:t>1</w:t>
      </w:r>
      <w:r w:rsidR="0023537B">
        <w:rPr>
          <w:rFonts w:asciiTheme="majorBidi" w:hAnsiTheme="majorBidi" w:cstheme="majorBidi"/>
          <w:b/>
          <w:bCs/>
        </w:rPr>
        <w:t>.</w:t>
      </w:r>
      <w:r w:rsidR="00EF4ECA" w:rsidRPr="00E94A6B">
        <w:rPr>
          <w:rFonts w:asciiTheme="majorBidi" w:hAnsiTheme="majorBidi" w:cstheme="majorBidi"/>
          <w:b/>
          <w:bCs/>
        </w:rPr>
        <w:t>6. From thiosemicarbazones</w:t>
      </w:r>
    </w:p>
    <w:p w:rsidR="00EF4ECA" w:rsidRPr="00607275" w:rsidRDefault="00EF4ECA" w:rsidP="007653A4">
      <w:pPr>
        <w:autoSpaceDE w:val="0"/>
        <w:autoSpaceDN w:val="0"/>
        <w:bidi w:val="0"/>
        <w:adjustRightInd w:val="0"/>
        <w:spacing w:line="360" w:lineRule="auto"/>
        <w:ind w:firstLine="426"/>
        <w:jc w:val="both"/>
        <w:rPr>
          <w:rFonts w:asciiTheme="majorBidi" w:hAnsiTheme="majorBidi" w:cstheme="majorBidi"/>
        </w:rPr>
      </w:pPr>
      <w:r w:rsidRPr="00607275">
        <w:rPr>
          <w:rFonts w:asciiTheme="majorBidi" w:hAnsiTheme="majorBidi" w:cstheme="majorBidi"/>
        </w:rPr>
        <w:t>Cyclization reaction between the aryl and heterylthiosemicarbazones</w:t>
      </w:r>
      <w:r w:rsidR="00972BF2">
        <w:rPr>
          <w:rFonts w:asciiTheme="majorBidi" w:hAnsiTheme="majorBidi" w:cstheme="majorBidi"/>
        </w:rPr>
        <w:t xml:space="preserve"> </w:t>
      </w:r>
      <w:r w:rsidRPr="00607275">
        <w:rPr>
          <w:rFonts w:asciiTheme="majorBidi" w:hAnsiTheme="majorBidi" w:cstheme="majorBidi"/>
          <w:b/>
          <w:bCs/>
        </w:rPr>
        <w:t>6</w:t>
      </w:r>
      <w:r w:rsidR="00972BF2">
        <w:rPr>
          <w:rFonts w:asciiTheme="majorBidi" w:hAnsiTheme="majorBidi" w:cstheme="majorBidi"/>
          <w:b/>
          <w:bCs/>
        </w:rPr>
        <w:t xml:space="preserve"> </w:t>
      </w:r>
      <w:r w:rsidRPr="00607275">
        <w:rPr>
          <w:rFonts w:asciiTheme="majorBidi" w:hAnsiTheme="majorBidi" w:cstheme="majorBidi"/>
        </w:rPr>
        <w:t xml:space="preserve">with aliphatic α-halogeno- ketones </w:t>
      </w:r>
      <w:r w:rsidRPr="00607275">
        <w:rPr>
          <w:rFonts w:asciiTheme="majorBidi" w:hAnsiTheme="majorBidi" w:cstheme="majorBidi"/>
          <w:b/>
          <w:bCs/>
        </w:rPr>
        <w:t xml:space="preserve">4 </w:t>
      </w:r>
      <w:r w:rsidRPr="00607275">
        <w:rPr>
          <w:rFonts w:asciiTheme="majorBidi" w:hAnsiTheme="majorBidi" w:cstheme="majorBidi"/>
        </w:rPr>
        <w:t xml:space="preserve">and/ or diethyl acetylene dicarboxylate </w:t>
      </w:r>
      <w:r w:rsidRPr="00607275">
        <w:rPr>
          <w:rFonts w:asciiTheme="majorBidi" w:hAnsiTheme="majorBidi" w:cstheme="majorBidi"/>
          <w:b/>
          <w:bCs/>
        </w:rPr>
        <w:t>7</w:t>
      </w:r>
      <w:r w:rsidRPr="00607275">
        <w:rPr>
          <w:rFonts w:asciiTheme="majorBidi" w:hAnsiTheme="majorBidi" w:cstheme="majorBidi"/>
        </w:rPr>
        <w:t xml:space="preserve">, afforded the 2-(2-hydrazinyl)thiazole derivatives </w:t>
      </w:r>
      <w:r w:rsidRPr="00607275">
        <w:rPr>
          <w:rFonts w:asciiTheme="majorBidi" w:hAnsiTheme="majorBidi" w:cstheme="majorBidi"/>
          <w:b/>
          <w:bCs/>
        </w:rPr>
        <w:t xml:space="preserve">8 </w:t>
      </w:r>
      <w:r w:rsidRPr="00607275">
        <w:rPr>
          <w:rFonts w:asciiTheme="majorBidi" w:hAnsiTheme="majorBidi" w:cstheme="majorBidi"/>
        </w:rPr>
        <w:t xml:space="preserve">with a wide range of substitutions at 2-, 4- and 5-positions and furothiazolones </w:t>
      </w:r>
      <w:r w:rsidRPr="00607275">
        <w:rPr>
          <w:rFonts w:asciiTheme="majorBidi" w:hAnsiTheme="majorBidi" w:cstheme="majorBidi"/>
          <w:b/>
          <w:bCs/>
        </w:rPr>
        <w:t>9</w:t>
      </w:r>
      <w:r w:rsidRPr="00607275">
        <w:rPr>
          <w:rFonts w:asciiTheme="majorBidi" w:hAnsiTheme="majorBidi" w:cstheme="majorBidi"/>
        </w:rPr>
        <w:t xml:space="preserve"> respectively</w:t>
      </w:r>
      <w:r w:rsidR="007653A4">
        <w:rPr>
          <w:rFonts w:asciiTheme="majorBidi" w:hAnsiTheme="majorBidi" w:cstheme="majorBidi"/>
        </w:rPr>
        <w:t>, where t</w:t>
      </w:r>
      <w:r w:rsidR="007653A4" w:rsidRPr="007653A4">
        <w:rPr>
          <w:rFonts w:asciiTheme="majorBidi" w:hAnsiTheme="majorBidi" w:cstheme="majorBidi"/>
        </w:rPr>
        <w:t>he</w:t>
      </w:r>
      <w:r w:rsidR="007653A4">
        <w:rPr>
          <w:rFonts w:asciiTheme="majorBidi" w:hAnsiTheme="majorBidi" w:cstheme="majorBidi"/>
        </w:rPr>
        <w:t>y exhibited</w:t>
      </w:r>
      <w:r w:rsidR="007653A4" w:rsidRPr="007653A4">
        <w:rPr>
          <w:rFonts w:asciiTheme="majorBidi" w:hAnsiTheme="majorBidi" w:cstheme="majorBidi"/>
        </w:rPr>
        <w:t xml:space="preserve"> antibacterial activity towards two</w:t>
      </w:r>
      <w:r w:rsidR="007653A4">
        <w:rPr>
          <w:rFonts w:asciiTheme="majorBidi" w:hAnsiTheme="majorBidi" w:cstheme="majorBidi"/>
        </w:rPr>
        <w:t xml:space="preserve"> </w:t>
      </w:r>
      <w:r w:rsidR="007653A4" w:rsidRPr="007653A4">
        <w:rPr>
          <w:rFonts w:asciiTheme="majorBidi" w:hAnsiTheme="majorBidi" w:cstheme="majorBidi"/>
        </w:rPr>
        <w:t>Gram negative (</w:t>
      </w:r>
      <w:r w:rsidR="007653A4" w:rsidRPr="007653A4">
        <w:rPr>
          <w:rFonts w:asciiTheme="majorBidi" w:hAnsiTheme="majorBidi" w:cstheme="majorBidi"/>
          <w:i/>
          <w:iCs/>
        </w:rPr>
        <w:t>Proteus mirabilis &amp; Serratia marcesens</w:t>
      </w:r>
      <w:r w:rsidR="007653A4" w:rsidRPr="007653A4">
        <w:rPr>
          <w:rFonts w:asciiTheme="majorBidi" w:hAnsiTheme="majorBidi" w:cstheme="majorBidi"/>
        </w:rPr>
        <w:t>) and two Gram positive (</w:t>
      </w:r>
      <w:r w:rsidR="007653A4" w:rsidRPr="007653A4">
        <w:rPr>
          <w:rFonts w:asciiTheme="majorBidi" w:hAnsiTheme="majorBidi" w:cstheme="majorBidi"/>
          <w:i/>
          <w:iCs/>
        </w:rPr>
        <w:t>Staphylococcus aureus &amp; Bacillus cereus</w:t>
      </w:r>
      <w:r w:rsidR="007653A4" w:rsidRPr="007653A4">
        <w:rPr>
          <w:rFonts w:asciiTheme="majorBidi" w:hAnsiTheme="majorBidi" w:cstheme="majorBidi"/>
        </w:rPr>
        <w:t>) bacteria</w:t>
      </w:r>
      <w:r w:rsidR="007653A4">
        <w:rPr>
          <w:rFonts w:asciiTheme="majorBidi" w:hAnsiTheme="majorBidi" w:cstheme="majorBidi"/>
        </w:rPr>
        <w:t xml:space="preserve">, </w:t>
      </w:r>
      <w:r w:rsidR="007653A4" w:rsidRPr="007653A4">
        <w:rPr>
          <w:rFonts w:asciiTheme="majorBidi" w:hAnsiTheme="majorBidi" w:cstheme="majorBidi"/>
        </w:rPr>
        <w:t>anti-inflammatory activity</w:t>
      </w:r>
      <w:r w:rsidR="007653A4">
        <w:rPr>
          <w:rFonts w:asciiTheme="majorBidi" w:hAnsiTheme="majorBidi" w:cstheme="majorBidi"/>
        </w:rPr>
        <w:t>,</w:t>
      </w:r>
      <w:r w:rsidR="007653A4" w:rsidRPr="007653A4">
        <w:rPr>
          <w:rFonts w:asciiTheme="majorBidi" w:hAnsiTheme="majorBidi" w:cstheme="majorBidi"/>
        </w:rPr>
        <w:t xml:space="preserve"> </w:t>
      </w:r>
      <w:r w:rsidR="007653A4" w:rsidRPr="007653A4">
        <w:rPr>
          <w:rFonts w:asciiTheme="majorBidi" w:hAnsiTheme="majorBidi" w:cstheme="majorBidi"/>
        </w:rPr>
        <w:lastRenderedPageBreak/>
        <w:t>inhibition of the carrageenin-induced oedema</w:t>
      </w:r>
      <w:r w:rsidR="007653A4">
        <w:rPr>
          <w:rFonts w:asciiTheme="majorBidi" w:hAnsiTheme="majorBidi" w:cstheme="majorBidi"/>
        </w:rPr>
        <w:t xml:space="preserve">, and </w:t>
      </w:r>
      <w:r w:rsidR="00972BF2">
        <w:rPr>
          <w:rFonts w:asciiTheme="majorBidi" w:hAnsiTheme="majorBidi" w:cstheme="majorBidi"/>
        </w:rPr>
        <w:t xml:space="preserve">considered as </w:t>
      </w:r>
      <w:r w:rsidR="00972BF2" w:rsidRPr="00972BF2">
        <w:rPr>
          <w:rFonts w:asciiTheme="majorBidi" w:hAnsiTheme="majorBidi" w:cstheme="majorBidi"/>
        </w:rPr>
        <w:t>antimalarial candidate</w:t>
      </w:r>
      <w:r w:rsidR="00972BF2">
        <w:rPr>
          <w:rFonts w:asciiTheme="majorBidi" w:hAnsiTheme="majorBidi" w:cstheme="majorBidi"/>
        </w:rPr>
        <w:t xml:space="preserve"> </w:t>
      </w:r>
      <w:r w:rsidR="00972BF2" w:rsidRPr="00972BF2">
        <w:rPr>
          <w:rFonts w:asciiTheme="majorBidi" w:hAnsiTheme="majorBidi" w:cstheme="majorBidi"/>
        </w:rPr>
        <w:t>th</w:t>
      </w:r>
      <w:r w:rsidR="00972BF2">
        <w:rPr>
          <w:rFonts w:asciiTheme="majorBidi" w:hAnsiTheme="majorBidi" w:cstheme="majorBidi"/>
        </w:rPr>
        <w:t xml:space="preserve">rough </w:t>
      </w:r>
      <w:r w:rsidR="00972BF2" w:rsidRPr="00972BF2">
        <w:rPr>
          <w:rFonts w:asciiTheme="majorBidi" w:hAnsiTheme="majorBidi" w:cstheme="majorBidi"/>
        </w:rPr>
        <w:t>inhibition of PfENR protein pathway to kill P. falciparum.</w:t>
      </w:r>
      <w:r w:rsidR="00325868">
        <w:rPr>
          <w:rFonts w:asciiTheme="majorBidi" w:hAnsiTheme="majorBidi" w:cstheme="majorBidi"/>
          <w:vertAlign w:val="superscript"/>
        </w:rPr>
        <w:fldChar w:fldCharType="begin">
          <w:fldData xml:space="preserve">PEVuZE5vdGU+PENpdGU+PEF1dGhvcj5NYWthbTwvQXV0aG9yPjxZZWFyPjIwMTQ8L1llYXI+PFJl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==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PEVuZE5vdGU+PENpdGU+PEF1dGhvcj5NYWthbTwvQXV0aG9yPjxZZWFyPjIwMTQ8L1llYXI+PFJl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==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325868">
        <w:rPr>
          <w:rFonts w:asciiTheme="majorBidi" w:hAnsiTheme="majorBidi" w:cstheme="majorBidi"/>
          <w:vertAlign w:val="superscript"/>
        </w:rPr>
      </w:r>
      <w:r w:rsidR="00325868">
        <w:rPr>
          <w:rFonts w:asciiTheme="majorBidi" w:hAnsiTheme="majorBidi" w:cstheme="majorBidi"/>
          <w:vertAlign w:val="superscript"/>
        </w:rPr>
        <w:fldChar w:fldCharType="separate"/>
      </w:r>
      <w:r w:rsidR="002D3977">
        <w:rPr>
          <w:rFonts w:asciiTheme="majorBidi" w:hAnsiTheme="majorBidi" w:cstheme="majorBidi"/>
          <w:noProof/>
          <w:vertAlign w:val="superscript"/>
        </w:rPr>
        <w:t>57, 69</w:t>
      </w:r>
      <w:r w:rsidR="00325868">
        <w:rPr>
          <w:rFonts w:asciiTheme="majorBidi" w:hAnsiTheme="majorBidi" w:cstheme="majorBidi"/>
          <w:vertAlign w:val="superscript"/>
        </w:rPr>
        <w:fldChar w:fldCharType="end"/>
      </w:r>
    </w:p>
    <w:p w:rsidR="00EF4ECA" w:rsidRPr="00607275" w:rsidRDefault="00831C1E" w:rsidP="00620E50">
      <w:pPr>
        <w:bidi w:val="0"/>
        <w:spacing w:after="240" w:line="360" w:lineRule="auto"/>
        <w:jc w:val="center"/>
        <w:rPr>
          <w:rFonts w:asciiTheme="majorBidi" w:hAnsiTheme="majorBidi" w:cstheme="majorBidi"/>
        </w:rPr>
      </w:pPr>
      <w:r>
        <w:object w:dxaOrig="7630" w:dyaOrig="4920">
          <v:shape id="_x0000_i1033" type="#_x0000_t75" style="width:381.75pt;height:246pt" o:ole="">
            <v:imagedata r:id="rId24" o:title=""/>
          </v:shape>
          <o:OLEObject Type="Embed" ProgID="ChemDraw.Document.6.0" ShapeID="_x0000_i1033" DrawAspect="Content" ObjectID="_1556471505" r:id="rId25"/>
        </w:object>
      </w:r>
    </w:p>
    <w:p w:rsidR="00EF4ECA" w:rsidRPr="00E94A6B"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23537B">
        <w:rPr>
          <w:rFonts w:asciiTheme="majorBidi" w:hAnsiTheme="majorBidi" w:cstheme="majorBidi"/>
          <w:b/>
          <w:bCs/>
        </w:rPr>
        <w:t>.</w:t>
      </w:r>
      <w:r>
        <w:rPr>
          <w:rFonts w:asciiTheme="majorBidi" w:hAnsiTheme="majorBidi" w:cstheme="majorBidi"/>
          <w:b/>
          <w:bCs/>
        </w:rPr>
        <w:t>1</w:t>
      </w:r>
      <w:r w:rsidR="0023537B">
        <w:rPr>
          <w:rFonts w:asciiTheme="majorBidi" w:hAnsiTheme="majorBidi" w:cstheme="majorBidi"/>
          <w:b/>
          <w:bCs/>
        </w:rPr>
        <w:t>.</w:t>
      </w:r>
      <w:r w:rsidR="00EF4ECA" w:rsidRPr="00E94A6B">
        <w:rPr>
          <w:rFonts w:asciiTheme="majorBidi" w:hAnsiTheme="majorBidi" w:cstheme="majorBidi"/>
          <w:b/>
          <w:bCs/>
        </w:rPr>
        <w:t>7. From various thioureas derivatives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Cyclization reaction of haloketones </w:t>
      </w:r>
      <w:r w:rsidRPr="00607275">
        <w:rPr>
          <w:rFonts w:asciiTheme="majorBidi" w:hAnsiTheme="majorBidi" w:cstheme="majorBidi"/>
          <w:b/>
          <w:bCs/>
        </w:rPr>
        <w:t>4</w:t>
      </w:r>
      <w:r w:rsidRPr="00607275">
        <w:rPr>
          <w:rFonts w:asciiTheme="majorBidi" w:hAnsiTheme="majorBidi" w:cstheme="majorBidi"/>
        </w:rPr>
        <w:t xml:space="preserve"> and/or dihaloketones </w:t>
      </w:r>
      <w:r w:rsidRPr="00607275">
        <w:rPr>
          <w:rFonts w:asciiTheme="majorBidi" w:hAnsiTheme="majorBidi" w:cstheme="majorBidi"/>
          <w:b/>
          <w:bCs/>
        </w:rPr>
        <w:t xml:space="preserve">13 </w:t>
      </w:r>
      <w:r w:rsidRPr="00607275">
        <w:rPr>
          <w:rFonts w:asciiTheme="majorBidi" w:hAnsiTheme="majorBidi" w:cstheme="majorBidi"/>
        </w:rPr>
        <w:t xml:space="preserve">with various thioureas derivatives afforded the 2- amino-4-substituted-thiazole derivatives </w:t>
      </w:r>
      <w:r w:rsidRPr="00607275">
        <w:rPr>
          <w:rFonts w:asciiTheme="majorBidi" w:hAnsiTheme="majorBidi" w:cstheme="majorBidi"/>
          <w:b/>
          <w:bCs/>
        </w:rPr>
        <w:t>10-12</w:t>
      </w:r>
      <w:r w:rsidRPr="00607275">
        <w:rPr>
          <w:rFonts w:asciiTheme="majorBidi" w:hAnsiTheme="majorBidi" w:cstheme="majorBidi"/>
        </w:rPr>
        <w:t xml:space="preserve">, where [5,5] sigmatropic shift of </w:t>
      </w:r>
      <w:r w:rsidRPr="00607275">
        <w:rPr>
          <w:rFonts w:asciiTheme="majorBidi" w:hAnsiTheme="majorBidi" w:cstheme="majorBidi"/>
          <w:i/>
          <w:iCs/>
        </w:rPr>
        <w:t>N</w:t>
      </w:r>
      <w:r w:rsidRPr="00607275">
        <w:rPr>
          <w:rFonts w:asciiTheme="majorBidi" w:hAnsiTheme="majorBidi" w:cstheme="majorBidi"/>
        </w:rPr>
        <w:t>-phenyl-</w:t>
      </w:r>
      <w:r w:rsidRPr="00607275">
        <w:rPr>
          <w:rFonts w:asciiTheme="majorBidi" w:hAnsiTheme="majorBidi" w:cstheme="majorBidi"/>
          <w:i/>
          <w:iCs/>
        </w:rPr>
        <w:t>N</w:t>
      </w:r>
      <w:r w:rsidRPr="00607275">
        <w:rPr>
          <w:rFonts w:asciiTheme="majorBidi" w:hAnsiTheme="majorBidi" w:cstheme="majorBidi"/>
        </w:rPr>
        <w:t xml:space="preserve">'-(2-thiazolyl)hydrazines and </w:t>
      </w:r>
      <w:r w:rsidRPr="00607275">
        <w:rPr>
          <w:rFonts w:asciiTheme="majorBidi" w:hAnsiTheme="majorBidi" w:cstheme="majorBidi"/>
          <w:i/>
          <w:iCs/>
        </w:rPr>
        <w:t>N</w:t>
      </w:r>
      <w:r w:rsidRPr="00607275">
        <w:rPr>
          <w:rFonts w:asciiTheme="majorBidi" w:hAnsiTheme="majorBidi" w:cstheme="majorBidi"/>
        </w:rPr>
        <w:t>,</w:t>
      </w:r>
      <w:r w:rsidRPr="00607275">
        <w:rPr>
          <w:rFonts w:asciiTheme="majorBidi" w:hAnsiTheme="majorBidi" w:cstheme="majorBidi"/>
          <w:i/>
          <w:iCs/>
        </w:rPr>
        <w:t>N</w:t>
      </w:r>
      <w:r w:rsidRPr="00607275">
        <w:rPr>
          <w:rFonts w:asciiTheme="majorBidi" w:hAnsiTheme="majorBidi" w:cstheme="majorBidi"/>
        </w:rPr>
        <w:t>'</w:t>
      </w:r>
      <w:r w:rsidRPr="00607275">
        <w:rPr>
          <w:rFonts w:asciiTheme="majorBidi" w:hAnsiTheme="majorBidi" w:cstheme="majorBidi"/>
          <w:i/>
          <w:iCs/>
        </w:rPr>
        <w:t>-</w:t>
      </w:r>
      <w:r w:rsidRPr="00607275">
        <w:rPr>
          <w:rFonts w:asciiTheme="majorBidi" w:hAnsiTheme="majorBidi" w:cstheme="majorBidi"/>
        </w:rPr>
        <w:t>bis(2-thiazolyl)hydrazines in acid catalyzed, benzidine-type rearrangement</w:t>
      </w:r>
      <w:r w:rsidR="0041706C">
        <w:rPr>
          <w:rFonts w:asciiTheme="majorBidi" w:hAnsiTheme="majorBidi" w:cstheme="majorBidi"/>
        </w:rPr>
        <w:t>s</w:t>
      </w:r>
      <w:r w:rsidRPr="00607275">
        <w:rPr>
          <w:rFonts w:asciiTheme="majorBidi" w:hAnsiTheme="majorBidi" w:cstheme="majorBidi"/>
        </w:rPr>
        <w:t xml:space="preserve"> into 2-amino-5-(</w:t>
      </w:r>
      <w:r w:rsidRPr="00607275">
        <w:rPr>
          <w:rFonts w:asciiTheme="majorBidi" w:hAnsiTheme="majorBidi" w:cstheme="majorBidi"/>
          <w:i/>
          <w:iCs/>
        </w:rPr>
        <w:t>p</w:t>
      </w:r>
      <w:r w:rsidRPr="00607275">
        <w:rPr>
          <w:rFonts w:asciiTheme="majorBidi" w:hAnsiTheme="majorBidi" w:cstheme="majorBidi"/>
        </w:rPr>
        <w:t xml:space="preserve">-aminophenyl)thiazoles </w:t>
      </w:r>
      <w:r w:rsidRPr="00607275">
        <w:rPr>
          <w:rFonts w:asciiTheme="majorBidi" w:hAnsiTheme="majorBidi" w:cstheme="majorBidi"/>
          <w:b/>
          <w:bCs/>
        </w:rPr>
        <w:t xml:space="preserve">12 </w:t>
      </w:r>
      <w:r w:rsidRPr="00607275">
        <w:rPr>
          <w:rFonts w:asciiTheme="majorBidi" w:hAnsiTheme="majorBidi" w:cstheme="majorBidi"/>
        </w:rPr>
        <w:t xml:space="preserve">and 5,5'-bis(2-aminothiazole)derivatives </w:t>
      </w:r>
      <w:r w:rsidRPr="00607275">
        <w:rPr>
          <w:rFonts w:asciiTheme="majorBidi" w:hAnsiTheme="majorBidi" w:cstheme="majorBidi"/>
          <w:b/>
          <w:bCs/>
        </w:rPr>
        <w:t xml:space="preserve">14 </w:t>
      </w:r>
      <w:r w:rsidRPr="00607275">
        <w:rPr>
          <w:rFonts w:asciiTheme="majorBidi" w:hAnsiTheme="majorBidi" w:cstheme="majorBidi"/>
        </w:rPr>
        <w:t>w</w:t>
      </w:r>
      <w:r w:rsidR="0041706C">
        <w:rPr>
          <w:rFonts w:asciiTheme="majorBidi" w:hAnsiTheme="majorBidi" w:cstheme="majorBidi"/>
        </w:rPr>
        <w:t>ere</w:t>
      </w:r>
      <w:r w:rsidRPr="00607275">
        <w:rPr>
          <w:rFonts w:asciiTheme="majorBidi" w:hAnsiTheme="majorBidi" w:cstheme="majorBidi"/>
        </w:rPr>
        <w:t xml:space="preserve"> performed, respectively</w:t>
      </w:r>
      <w:r w:rsidR="00FD21C1">
        <w:rPr>
          <w:rFonts w:asciiTheme="majorBidi" w:hAnsiTheme="majorBidi" w:cstheme="majorBidi"/>
        </w:rPr>
        <w:t>.</w:t>
      </w:r>
      <w:r w:rsidR="00325868">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&lt;EndNote&gt;&lt;Cite&gt;&lt;Author&gt;Lee&lt;/Author&gt;&lt;Year&gt;2000&lt;/Year&gt;&lt;RecNum&gt;115&lt;/RecNum&gt;&lt;DisplayText&gt;&lt;style face="superscript"&gt;70&lt;/style&gt;&lt;/DisplayText&gt;&lt;record&gt;&lt;rec-number&gt;115&lt;/rec-number&gt;&lt;foreign-keys&gt;&lt;key app="EN" db-id="9f9vx905aw525kedrrnxaxso29fe5vzast5a" timestamp="0"&gt;115&lt;/key&gt;&lt;/foreign-keys&gt;&lt;ref-type name="Journal Article"&gt;17&lt;/ref-type&gt;&lt;contributors&gt;&lt;authors&gt;&lt;author&gt;Lee, Boong Won&lt;/author&gt;&lt;author&gt;Lee, Seung Dal&lt;/author&gt;&lt;/authors&gt;&lt;/contributors&gt;&lt;titles&gt;&lt;title&gt;[5,5] Sigmatropic shift of N-phenyl-N′-(2-thiazolyl)hydrazines and N,N′-bis(2-thiazolyl)hydrazines into 2-amino-5-(p-aminophenyl)thiazoles and 5,5′-bis(2-aminothiazole) derivatives†&lt;/title&gt;&lt;secondary-title&gt;Tetrahedron Letters&lt;/secondary-title&gt;&lt;/titles&gt;&lt;periodical&gt;&lt;full-title&gt;Tetrahedron Letters&lt;/full-title&gt;&lt;abbr-1&gt;Tetrahedron Lett.&lt;/abbr-1&gt;&lt;abbr-2&gt;Tetrahedron Lett&lt;/abbr-2&gt;&lt;/periodical&gt;&lt;pages&gt;3883-3886&lt;/pages&gt;&lt;volume&gt;41&lt;/volume&gt;&lt;number&gt;20&lt;/number&gt;&lt;keywords&gt;&lt;keyword&gt;thiazole&lt;/keyword&gt;&lt;keyword&gt;hydrazine&lt;/keyword&gt;&lt;keyword&gt;thiourea&lt;/keyword&gt;&lt;keyword&gt;benzidine-type rearrangement&lt;/keyword&gt;&lt;keyword&gt;acid catalyst&lt;/keyword&gt;&lt;/keywords&gt;&lt;dates&gt;&lt;year&gt;2000&lt;/year&gt;&lt;pub-dates&gt;&lt;date&gt;5/21/&lt;/date&gt;&lt;/pub-dates&gt;&lt;/dates&gt;&lt;isbn&gt;0040-4039&lt;/isbn&gt;&lt;urls&gt;&lt;related-urls&gt;&lt;url&gt;http://www.sciencedirect.com/science/article/pii/S0040403900004937&lt;/url&gt;&lt;/related-urls&gt;&lt;/urls&gt;&lt;electronic-resource-num&gt;http://doi.org/10.1016/S0040-4039(00)00493-7&lt;/electronic-resource-num&gt;&lt;/record&gt;&lt;/Cite&gt;&lt;/EndNote&gt;</w:instrText>
      </w:r>
      <w:r w:rsidR="00325868">
        <w:rPr>
          <w:rFonts w:asciiTheme="majorBidi" w:hAnsiTheme="majorBidi" w:cstheme="majorBidi"/>
          <w:vertAlign w:val="superscript"/>
        </w:rPr>
        <w:fldChar w:fldCharType="separate"/>
      </w:r>
      <w:r w:rsidR="002D3977">
        <w:rPr>
          <w:rFonts w:asciiTheme="majorBidi" w:hAnsiTheme="majorBidi" w:cstheme="majorBidi"/>
          <w:noProof/>
          <w:vertAlign w:val="superscript"/>
        </w:rPr>
        <w:t>70</w:t>
      </w:r>
      <w:r w:rsidR="00325868">
        <w:rPr>
          <w:rFonts w:asciiTheme="majorBidi" w:hAnsiTheme="majorBidi" w:cstheme="majorBidi"/>
          <w:vertAlign w:val="superscript"/>
        </w:rPr>
        <w:fldChar w:fldCharType="end"/>
      </w:r>
    </w:p>
    <w:p w:rsidR="00EF4ECA" w:rsidRPr="00607275" w:rsidRDefault="0023537B" w:rsidP="00620E50">
      <w:pPr>
        <w:bidi w:val="0"/>
        <w:spacing w:line="360" w:lineRule="auto"/>
        <w:jc w:val="center"/>
        <w:rPr>
          <w:rFonts w:asciiTheme="majorBidi" w:hAnsiTheme="majorBidi" w:cstheme="majorBidi"/>
        </w:rPr>
      </w:pPr>
      <w:r>
        <w:object w:dxaOrig="7246" w:dyaOrig="5492">
          <v:shape id="_x0000_i1034" type="#_x0000_t75" style="width:362.25pt;height:274.5pt" o:ole="">
            <v:imagedata r:id="rId26" o:title=""/>
          </v:shape>
          <o:OLEObject Type="Embed" ProgID="ChemDraw.Document.6.0" ShapeID="_x0000_i1034" DrawAspect="Content" ObjectID="_1556471506" r:id="rId27"/>
        </w:object>
      </w:r>
      <w:r w:rsidR="00EF4ECA" w:rsidRPr="00607275">
        <w:rPr>
          <w:rFonts w:asciiTheme="majorBidi" w:hAnsiTheme="majorBidi" w:cstheme="majorBidi"/>
        </w:rPr>
        <w:br w:type="textWrapping" w:clear="all"/>
      </w:r>
    </w:p>
    <w:p w:rsidR="00EF4ECA" w:rsidRPr="00607275" w:rsidRDefault="00831C1E" w:rsidP="00620E50">
      <w:pPr>
        <w:bidi w:val="0"/>
        <w:spacing w:line="360" w:lineRule="auto"/>
        <w:jc w:val="center"/>
        <w:rPr>
          <w:rFonts w:asciiTheme="majorBidi" w:hAnsiTheme="majorBidi" w:cstheme="majorBidi"/>
        </w:rPr>
      </w:pPr>
      <w:r>
        <w:object w:dxaOrig="7456" w:dyaOrig="2004">
          <v:shape id="_x0000_i1035" type="#_x0000_t75" style="width:372.75pt;height:100.5pt" o:ole="">
            <v:imagedata r:id="rId28" o:title=""/>
          </v:shape>
          <o:OLEObject Type="Embed" ProgID="ChemDraw.Document.6.0" ShapeID="_x0000_i1035" DrawAspect="Content" ObjectID="_1556471507" r:id="rId29"/>
        </w:object>
      </w:r>
    </w:p>
    <w:p w:rsidR="00EF4ECA" w:rsidRPr="00607275" w:rsidRDefault="007962F6" w:rsidP="0023537B">
      <w:pPr>
        <w:pStyle w:val="BodyText"/>
        <w:bidi w:val="0"/>
        <w:spacing w:line="360" w:lineRule="auto"/>
        <w:ind w:firstLine="426"/>
        <w:jc w:val="both"/>
        <w:rPr>
          <w:rFonts w:asciiTheme="majorBidi" w:hAnsiTheme="majorBidi" w:cstheme="majorBidi"/>
          <w:b/>
          <w:bCs/>
        </w:rPr>
      </w:pPr>
      <w:r>
        <w:rPr>
          <w:rFonts w:asciiTheme="majorBidi" w:hAnsiTheme="majorBidi" w:cstheme="majorBidi"/>
          <w:b/>
          <w:bCs/>
        </w:rPr>
        <w:t>2</w:t>
      </w:r>
      <w:r w:rsidR="0023537B">
        <w:rPr>
          <w:rFonts w:asciiTheme="majorBidi" w:hAnsiTheme="majorBidi" w:cstheme="majorBidi"/>
          <w:b/>
          <w:bCs/>
        </w:rPr>
        <w:t>.</w:t>
      </w:r>
      <w:r w:rsidR="00EF4ECA" w:rsidRPr="00607275">
        <w:rPr>
          <w:rFonts w:asciiTheme="majorBidi" w:hAnsiTheme="majorBidi" w:cstheme="majorBidi"/>
          <w:b/>
          <w:bCs/>
        </w:rPr>
        <w:t>2. From various acetophenone derivatives</w:t>
      </w:r>
    </w:p>
    <w:p w:rsidR="00EF4ECA" w:rsidRPr="00607275" w:rsidRDefault="00EF4ECA" w:rsidP="0023537B">
      <w:pPr>
        <w:pStyle w:val="BodyText"/>
        <w:bidi w:val="0"/>
        <w:spacing w:line="360" w:lineRule="auto"/>
        <w:ind w:firstLine="426"/>
        <w:jc w:val="both"/>
        <w:rPr>
          <w:rFonts w:asciiTheme="majorBidi" w:hAnsiTheme="majorBidi" w:cstheme="majorBidi"/>
        </w:rPr>
      </w:pPr>
      <w:r w:rsidRPr="00607275">
        <w:rPr>
          <w:rFonts w:asciiTheme="majorBidi" w:hAnsiTheme="majorBidi" w:cstheme="majorBidi"/>
        </w:rPr>
        <w:t xml:space="preserve">Diazoacetophenone </w:t>
      </w:r>
      <w:r w:rsidRPr="00607275">
        <w:rPr>
          <w:rFonts w:asciiTheme="majorBidi" w:hAnsiTheme="majorBidi" w:cstheme="majorBidi"/>
          <w:b/>
          <w:bCs/>
        </w:rPr>
        <w:t xml:space="preserve">15 </w:t>
      </w:r>
      <w:r w:rsidRPr="00607275">
        <w:rPr>
          <w:rFonts w:asciiTheme="majorBidi" w:hAnsiTheme="majorBidi" w:cstheme="majorBidi"/>
        </w:rPr>
        <w:t>was reacted with thiourea to furnish 2-amino-4-</w:t>
      </w:r>
      <w:r w:rsidR="000E7D25">
        <w:rPr>
          <w:rFonts w:asciiTheme="majorBidi" w:hAnsiTheme="majorBidi" w:cstheme="majorBidi"/>
        </w:rPr>
        <w:t>phenyl</w:t>
      </w:r>
      <w:r w:rsidR="00463E86">
        <w:rPr>
          <w:rFonts w:asciiTheme="majorBidi" w:hAnsiTheme="majorBidi" w:cstheme="majorBidi"/>
        </w:rPr>
        <w:t xml:space="preserve"> </w:t>
      </w:r>
      <w:r w:rsidRPr="00607275">
        <w:rPr>
          <w:rFonts w:asciiTheme="majorBidi" w:hAnsiTheme="majorBidi" w:cstheme="majorBidi"/>
        </w:rPr>
        <w:t xml:space="preserve">thiazole </w:t>
      </w:r>
      <w:r w:rsidRPr="00607275">
        <w:rPr>
          <w:rFonts w:asciiTheme="majorBidi" w:hAnsiTheme="majorBidi" w:cstheme="majorBidi"/>
          <w:b/>
          <w:bCs/>
        </w:rPr>
        <w:t>3</w:t>
      </w:r>
      <w:r w:rsidRPr="00607275">
        <w:rPr>
          <w:rFonts w:asciiTheme="majorBidi" w:hAnsiTheme="majorBidi" w:cstheme="majorBidi"/>
        </w:rPr>
        <w:t>. The reaction has been affected either by heating an intimate mixture of the reactants on the steam bath, or by refluxing</w:t>
      </w:r>
      <w:r w:rsidRPr="00607275">
        <w:rPr>
          <w:rFonts w:asciiTheme="majorBidi" w:hAnsiTheme="majorBidi" w:cstheme="majorBidi"/>
          <w:color w:val="FF0000"/>
        </w:rPr>
        <w:t xml:space="preserve"> </w:t>
      </w:r>
      <w:r w:rsidRPr="00607275">
        <w:rPr>
          <w:rFonts w:asciiTheme="majorBidi" w:hAnsiTheme="majorBidi" w:cstheme="majorBidi"/>
        </w:rPr>
        <w:t>an alcoholic solution of the reaction components</w:t>
      </w:r>
      <w:r w:rsidR="00FD21C1">
        <w:rPr>
          <w:rFonts w:asciiTheme="majorBidi" w:hAnsiTheme="majorBidi" w:cstheme="majorBidi"/>
        </w:rPr>
        <w:t>.</w:t>
      </w:r>
      <w:r w:rsidR="00325868">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&lt;EndNote&gt;&lt;Cite&gt;&lt;Author&gt;King&lt;/Author&gt;&lt;Year&gt;1949&lt;/Year&gt;&lt;RecNum&gt;2733&lt;/RecNum&gt;&lt;DisplayText&gt;&lt;style face="superscript"&gt;71&lt;/style&gt;&lt;/DisplayText&gt;&lt;record&gt;&lt;rec-number&gt;2733&lt;/rec-number&gt;&lt;foreign-keys&gt;&lt;key app="EN" db-id="9f9vx905aw525kedrrnxaxso29fe5vzast5a" timestamp="1494066620"&gt;2733&lt;/key&gt;&lt;/foreign-keys&gt;&lt;ref-type name="Journal Article"&gt;17&lt;/ref-type&gt;&lt;contributors&gt;&lt;authors&gt;&lt;author&gt;King, L Carroll&lt;/author&gt;&lt;author&gt;Miller, FM&lt;/author&gt;&lt;/authors&gt;&lt;/contributors&gt;&lt;titles&gt;&lt;title&gt;The reaction of diazoketones with thioamide derivatives&lt;/title&gt;&lt;secondary-title&gt;Journal of the American Chemical Society&lt;/secondary-title&gt;&lt;/titles&gt;&lt;periodical&gt;&lt;full-title&gt;Journal of the American Chemical Society&lt;/full-title&gt;&lt;abbr-1&gt;J. Am. Chem. Soc.&lt;/abbr-1&gt;&lt;abbr-2&gt;J Am Chem Soc&lt;/abbr-2&gt;&lt;/periodical&gt;&lt;pages&gt;367-368&lt;/pages&gt;&lt;volume&gt;71&lt;/volume&gt;&lt;number&gt;1&lt;/number&gt;&lt;dates&gt;&lt;year&gt;1949&lt;/year&gt;&lt;/dates&gt;&lt;isbn&gt;0002-7863&lt;/isbn&gt;&lt;urls&gt;&lt;/urls&gt;&lt;/record&gt;&lt;/Cite&gt;&lt;/EndNote&gt;</w:instrText>
      </w:r>
      <w:r w:rsidR="00325868">
        <w:rPr>
          <w:rFonts w:asciiTheme="majorBidi" w:hAnsiTheme="majorBidi" w:cstheme="majorBidi"/>
          <w:vertAlign w:val="superscript"/>
        </w:rPr>
        <w:fldChar w:fldCharType="separate"/>
      </w:r>
      <w:r w:rsidR="002D3977">
        <w:rPr>
          <w:rFonts w:asciiTheme="majorBidi" w:hAnsiTheme="majorBidi" w:cstheme="majorBidi"/>
          <w:noProof/>
          <w:vertAlign w:val="superscript"/>
        </w:rPr>
        <w:t>71</w:t>
      </w:r>
      <w:r w:rsidR="00325868">
        <w:rPr>
          <w:rFonts w:asciiTheme="majorBidi" w:hAnsiTheme="majorBidi" w:cstheme="majorBidi"/>
          <w:vertAlign w:val="superscript"/>
        </w:rPr>
        <w:fldChar w:fldCharType="end"/>
      </w:r>
    </w:p>
    <w:p w:rsidR="00EF4ECA" w:rsidRPr="00607275" w:rsidRDefault="000E7D25" w:rsidP="00620E50">
      <w:pPr>
        <w:bidi w:val="0"/>
        <w:spacing w:line="360" w:lineRule="auto"/>
        <w:jc w:val="center"/>
        <w:rPr>
          <w:rFonts w:asciiTheme="majorBidi" w:hAnsiTheme="majorBidi" w:cstheme="majorBidi"/>
        </w:rPr>
      </w:pPr>
      <w:r>
        <w:object w:dxaOrig="6872" w:dyaOrig="1511">
          <v:shape id="_x0000_i1036" type="#_x0000_t75" style="width:343.5pt;height:75pt" o:ole="">
            <v:imagedata r:id="rId30" o:title=""/>
          </v:shape>
          <o:OLEObject Type="Embed" ProgID="ChemDraw.Document.6.0" ShapeID="_x0000_i1036" DrawAspect="Content" ObjectID="_1556471508" r:id="rId31"/>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Bromoacetophenoneoxime </w:t>
      </w:r>
      <w:r w:rsidRPr="00607275">
        <w:rPr>
          <w:rFonts w:asciiTheme="majorBidi" w:hAnsiTheme="majorBidi" w:cstheme="majorBidi"/>
          <w:b/>
        </w:rPr>
        <w:t>16</w:t>
      </w:r>
      <w:r w:rsidRPr="00607275">
        <w:rPr>
          <w:rFonts w:asciiTheme="majorBidi" w:hAnsiTheme="majorBidi" w:cstheme="majorBidi"/>
        </w:rPr>
        <w:t xml:space="preserve"> and 2-bromo-1-phenylethylidenemalononitrile </w:t>
      </w:r>
      <w:r w:rsidRPr="00607275">
        <w:rPr>
          <w:rFonts w:asciiTheme="majorBidi" w:hAnsiTheme="majorBidi" w:cstheme="majorBidi"/>
          <w:b/>
        </w:rPr>
        <w:t>17</w:t>
      </w:r>
      <w:r w:rsidRPr="00607275">
        <w:rPr>
          <w:rFonts w:asciiTheme="majorBidi" w:hAnsiTheme="majorBidi" w:cstheme="majorBidi"/>
        </w:rPr>
        <w:t xml:space="preserve"> </w:t>
      </w:r>
      <w:r w:rsidR="000E7D25">
        <w:rPr>
          <w:rFonts w:asciiTheme="majorBidi" w:hAnsiTheme="majorBidi" w:cstheme="majorBidi"/>
        </w:rPr>
        <w:t>were</w:t>
      </w:r>
      <w:r w:rsidRPr="00607275">
        <w:rPr>
          <w:rFonts w:asciiTheme="majorBidi" w:hAnsiTheme="majorBidi" w:cstheme="majorBidi"/>
        </w:rPr>
        <w:t xml:space="preserve"> reacted with thiourea to give 2-amino-4-</w:t>
      </w:r>
      <w:r w:rsidR="000E7D25">
        <w:rPr>
          <w:rFonts w:asciiTheme="majorBidi" w:hAnsiTheme="majorBidi" w:cstheme="majorBidi"/>
        </w:rPr>
        <w:t xml:space="preserve">phenyl </w:t>
      </w:r>
      <w:r w:rsidRPr="00607275">
        <w:rPr>
          <w:rFonts w:asciiTheme="majorBidi" w:hAnsiTheme="majorBidi" w:cstheme="majorBidi"/>
        </w:rPr>
        <w:t xml:space="preserve">thiazole </w:t>
      </w:r>
      <w:r w:rsidRPr="00607275">
        <w:rPr>
          <w:rFonts w:asciiTheme="majorBidi" w:hAnsiTheme="majorBidi" w:cstheme="majorBidi"/>
          <w:b/>
          <w:bCs/>
        </w:rPr>
        <w:t>3</w:t>
      </w:r>
      <w:r w:rsidRPr="00607275">
        <w:rPr>
          <w:rFonts w:asciiTheme="majorBidi" w:hAnsiTheme="majorBidi" w:cstheme="majorBidi"/>
        </w:rPr>
        <w:t>. The ring closure ha</w:t>
      </w:r>
      <w:r w:rsidR="000E7D25">
        <w:rPr>
          <w:rFonts w:asciiTheme="majorBidi" w:hAnsiTheme="majorBidi" w:cstheme="majorBidi"/>
        </w:rPr>
        <w:t>d</w:t>
      </w:r>
      <w:r w:rsidRPr="00607275">
        <w:rPr>
          <w:rFonts w:asciiTheme="majorBidi" w:hAnsiTheme="majorBidi" w:cstheme="majorBidi"/>
        </w:rPr>
        <w:t xml:space="preserve"> been accompanied by the elimination of hydroxylamine</w:t>
      </w:r>
      <w:r w:rsidR="00325868">
        <w:rPr>
          <w:rFonts w:asciiTheme="majorBidi" w:hAnsiTheme="majorBidi" w:cstheme="majorBidi"/>
        </w:rPr>
        <w:fldChar w:fldCharType="begin"/>
      </w:r>
      <w:r w:rsidR="002D3977">
        <w:rPr>
          <w:rFonts w:asciiTheme="majorBidi" w:hAnsiTheme="majorBidi" w:cstheme="majorBidi"/>
        </w:rPr>
        <w:instrText xml:space="preserve"> ADDIN EN.CITE &lt;EndNote&gt;&lt;Cite&gt;&lt;Author&gt;Masaki&lt;/Author&gt;&lt;Year&gt;1966&lt;/Year&gt;&lt;RecNum&gt;2734&lt;/RecNum&gt;&lt;DisplayText&gt;&lt;style face="superscript"&gt;72&lt;/style&gt;&lt;/DisplayText&gt;&lt;record&gt;&lt;rec-number&gt;2734&lt;/rec-number&gt;&lt;foreign-keys&gt;&lt;key app="EN" db-id="9f9vx905aw525kedrrnxaxso29fe5vzast5a" timestamp="1494066972"&gt;2734&lt;/key&gt;&lt;/foreign-keys&gt;&lt;ref-type name="Journal Article"&gt;17&lt;/ref-type&gt;&lt;contributors&gt;&lt;authors&gt;&lt;author&gt;Masaki, Mitsuo&lt;/author&gt;&lt;author&gt;Sugiyama, Masatoshi&lt;/author&gt;&lt;author&gt;Tayama, Suehiro&lt;/author&gt;&lt;author&gt;Ohta, Masaki&lt;/author&gt;&lt;/authors&gt;&lt;/contributors&gt;&lt;titles&gt;&lt;title&gt;The Reactions of 1-Chloro-2-oximino-3-butanone&lt;/title&gt;&lt;secondary-title&gt;Bulletin of the Chemical Society of Japan&lt;/secondary-title&gt;&lt;/titles&gt;&lt;periodical&gt;&lt;full-title&gt;Bulletin of the Chemical Society of Japan&lt;/full-title&gt;&lt;abbr-1&gt;Bull. Chem. Soc. Jpn.&lt;/abbr-1&gt;&lt;abbr-2&gt;Bull Chem Soc Jpn&lt;/abbr-2&gt;&lt;/periodical&gt;&lt;pages&gt;2745-2749&lt;/pages&gt;&lt;volume&gt;39&lt;/volume&gt;&lt;number&gt;12&lt;/number&gt;&lt;dates&gt;&lt;year&gt;1966&lt;/year&gt;&lt;/dates&gt;&lt;isbn&gt;1348-0634&lt;/isbn&gt;&lt;urls&gt;&lt;/urls&gt;&lt;/record&gt;&lt;/Cite&gt;&lt;/EndNote&gt;</w:instrText>
      </w:r>
      <w:r w:rsidR="00325868">
        <w:rPr>
          <w:rFonts w:asciiTheme="majorBidi" w:hAnsiTheme="majorBidi" w:cstheme="majorBidi"/>
        </w:rPr>
        <w:fldChar w:fldCharType="separate"/>
      </w:r>
      <w:r w:rsidR="002D3977" w:rsidRPr="002D3977">
        <w:rPr>
          <w:rFonts w:asciiTheme="majorBidi" w:hAnsiTheme="majorBidi" w:cstheme="majorBidi"/>
          <w:noProof/>
          <w:vertAlign w:val="superscript"/>
        </w:rPr>
        <w:t>72</w:t>
      </w:r>
      <w:r w:rsidR="00325868">
        <w:rPr>
          <w:rFonts w:asciiTheme="majorBidi" w:hAnsiTheme="majorBidi" w:cstheme="majorBidi"/>
        </w:rPr>
        <w:fldChar w:fldCharType="end"/>
      </w:r>
      <w:r w:rsidRPr="00607275">
        <w:rPr>
          <w:rFonts w:asciiTheme="majorBidi" w:hAnsiTheme="majorBidi" w:cstheme="majorBidi"/>
        </w:rPr>
        <w:t xml:space="preserve"> and malononitrile</w:t>
      </w:r>
      <w:r w:rsidR="00AB2932">
        <w:rPr>
          <w:rFonts w:asciiTheme="majorBidi" w:hAnsiTheme="majorBidi" w:cstheme="majorBidi"/>
        </w:rPr>
        <w:fldChar w:fldCharType="begin"/>
      </w:r>
      <w:r w:rsidR="002D3977">
        <w:rPr>
          <w:rFonts w:asciiTheme="majorBidi" w:hAnsiTheme="majorBidi" w:cstheme="majorBidi"/>
        </w:rPr>
        <w:instrText xml:space="preserve"> ADDIN EN.CITE &lt;EndNote&gt;&lt;Cite&gt;&lt;Author&gt;Světlík&lt;/Author&gt;&lt;Year&gt;1984&lt;/Year&gt;&lt;RecNum&gt;2735&lt;/RecNum&gt;&lt;DisplayText&gt;&lt;style face="superscript"&gt;73&lt;/style&gt;&lt;/DisplayText&gt;&lt;record&gt;&lt;rec-number&gt;2735&lt;/rec-number&gt;&lt;foreign-keys&gt;&lt;key app="EN" db-id="9f9vx905aw525kedrrnxaxso29fe5vzast5a" timestamp="1494067041"&gt;2735&lt;/key&gt;&lt;/foreign-keys&gt;&lt;ref-type name="Journal Article"&gt;17&lt;/ref-type&gt;&lt;contributors&gt;&lt;authors&gt;&lt;author&gt;Světlík, Jan&lt;/author&gt;&lt;author&gt;Tureček, František&lt;/author&gt;&lt;/authors&gt;&lt;/contributors&gt;&lt;titles&gt;&lt;title&gt;Unusual course of condensation of 2-bromo-1 phenylethylidenemalononitrile with substitued thioureas&lt;/title&gt;&lt;secondary-title&gt;Tetrahedron letters&lt;/secondary-title&gt;&lt;/titles&gt;&lt;periodical&gt;&lt;full-title&gt;Tetrahedron Letters&lt;/full-title&gt;&lt;abbr-1&gt;Tetrahedron Lett.&lt;/abbr-1&gt;&lt;abbr-2&gt;Tetrahedron Lett&lt;/abbr-2&gt;&lt;/periodical&gt;&lt;pages&gt;3901-3904&lt;/pages&gt;&lt;volume&gt;25&lt;/volume&gt;&lt;number&gt;35&lt;/number&gt;&lt;dates&gt;&lt;year&gt;1984&lt;/year&gt;&lt;/dates&gt;&lt;isbn&gt;0040-4039&lt;/isbn&gt;&lt;urls&gt;&lt;/urls&gt;&lt;/record&gt;&lt;/Cite&gt;&lt;/EndNote&gt;</w:instrText>
      </w:r>
      <w:r w:rsidR="00AB2932">
        <w:rPr>
          <w:rFonts w:asciiTheme="majorBidi" w:hAnsiTheme="majorBidi" w:cstheme="majorBidi"/>
        </w:rPr>
        <w:fldChar w:fldCharType="separate"/>
      </w:r>
      <w:r w:rsidR="002D3977" w:rsidRPr="002D3977">
        <w:rPr>
          <w:rFonts w:asciiTheme="majorBidi" w:hAnsiTheme="majorBidi" w:cstheme="majorBidi"/>
          <w:noProof/>
          <w:vertAlign w:val="superscript"/>
        </w:rPr>
        <w:t>73</w:t>
      </w:r>
      <w:r w:rsidR="00AB2932">
        <w:rPr>
          <w:rFonts w:asciiTheme="majorBidi" w:hAnsiTheme="majorBidi" w:cstheme="majorBidi"/>
        </w:rPr>
        <w:fldChar w:fldCharType="end"/>
      </w:r>
      <w:r w:rsidRPr="00607275">
        <w:rPr>
          <w:rFonts w:asciiTheme="majorBidi" w:hAnsiTheme="majorBidi" w:cstheme="majorBidi"/>
        </w:rPr>
        <w:t xml:space="preserve"> respectively.</w:t>
      </w:r>
    </w:p>
    <w:p w:rsidR="00EF4ECA" w:rsidRPr="00607275" w:rsidRDefault="000E7D25" w:rsidP="00620E50">
      <w:pPr>
        <w:bidi w:val="0"/>
        <w:spacing w:line="360" w:lineRule="auto"/>
        <w:jc w:val="center"/>
        <w:rPr>
          <w:rFonts w:asciiTheme="majorBidi" w:hAnsiTheme="majorBidi" w:cstheme="majorBidi"/>
        </w:rPr>
      </w:pPr>
      <w:r>
        <w:object w:dxaOrig="6153" w:dyaOrig="2549">
          <v:shape id="_x0000_i1037" type="#_x0000_t75" style="width:307.5pt;height:127.5pt" o:ole="">
            <v:imagedata r:id="rId32" o:title=""/>
          </v:shape>
          <o:OLEObject Type="Embed" ProgID="ChemDraw.Document.6.0" ShapeID="_x0000_i1037" DrawAspect="Content" ObjectID="_1556471509" r:id="rId33"/>
        </w:object>
      </w:r>
    </w:p>
    <w:p w:rsidR="00EF4ECA" w:rsidRPr="00607275" w:rsidRDefault="00463E86" w:rsidP="00463E86">
      <w:pPr>
        <w:bidi w:val="0"/>
        <w:spacing w:line="360" w:lineRule="auto"/>
        <w:ind w:firstLine="426"/>
        <w:jc w:val="both"/>
        <w:rPr>
          <w:rFonts w:asciiTheme="majorBidi" w:hAnsiTheme="majorBidi" w:cstheme="majorBidi"/>
        </w:rPr>
      </w:pPr>
      <w:r w:rsidRPr="00607275">
        <w:rPr>
          <w:rFonts w:asciiTheme="majorBidi" w:hAnsiTheme="majorBidi" w:cstheme="majorBidi"/>
        </w:rPr>
        <w:t>Cyclo</w:t>
      </w:r>
      <w:r>
        <w:rPr>
          <w:rFonts w:asciiTheme="majorBidi" w:hAnsiTheme="majorBidi" w:cstheme="majorBidi"/>
        </w:rPr>
        <w:t>-condensation</w:t>
      </w:r>
      <w:r w:rsidRPr="00607275">
        <w:rPr>
          <w:rFonts w:asciiTheme="majorBidi" w:hAnsiTheme="majorBidi" w:cstheme="majorBidi"/>
        </w:rPr>
        <w:t xml:space="preserve"> of bromoacetophenone with 2-furoyl thioamide derivatives in diluted acetic acid, gave a series of 2-amino-5-benzoyl-4-(2-furyl)thiazoles </w:t>
      </w:r>
      <w:r w:rsidRPr="00607275">
        <w:rPr>
          <w:rFonts w:asciiTheme="majorBidi" w:hAnsiTheme="majorBidi" w:cstheme="majorBidi"/>
          <w:b/>
          <w:bCs/>
        </w:rPr>
        <w:t>18</w:t>
      </w:r>
      <w:r w:rsidRPr="00607275">
        <w:rPr>
          <w:rFonts w:asciiTheme="majorBidi" w:hAnsiTheme="majorBidi" w:cstheme="majorBidi"/>
        </w:rPr>
        <w:t xml:space="preserve">. </w:t>
      </w:r>
      <w:r w:rsidR="00EF4ECA" w:rsidRPr="00607275">
        <w:rPr>
          <w:rFonts w:asciiTheme="majorBidi" w:hAnsiTheme="majorBidi" w:cstheme="majorBidi"/>
        </w:rPr>
        <w:t>The</w:t>
      </w:r>
      <w:r>
        <w:rPr>
          <w:rFonts w:asciiTheme="majorBidi" w:hAnsiTheme="majorBidi" w:cstheme="majorBidi"/>
        </w:rPr>
        <w:t xml:space="preserve"> synthesized</w:t>
      </w:r>
      <w:r w:rsidR="00EF4ECA" w:rsidRPr="00607275">
        <w:rPr>
          <w:rFonts w:asciiTheme="majorBidi" w:hAnsiTheme="majorBidi" w:cstheme="majorBidi"/>
        </w:rPr>
        <w:t xml:space="preserve"> derivatives were screened for </w:t>
      </w:r>
      <w:r w:rsidR="00EF4ECA" w:rsidRPr="00607275">
        <w:rPr>
          <w:rFonts w:asciiTheme="majorBidi" w:hAnsiTheme="majorBidi" w:cstheme="majorBidi"/>
          <w:i/>
          <w:iCs/>
        </w:rPr>
        <w:t>in vitro</w:t>
      </w:r>
      <w:r w:rsidR="00EF4ECA" w:rsidRPr="00607275">
        <w:rPr>
          <w:rFonts w:asciiTheme="majorBidi" w:hAnsiTheme="majorBidi" w:cstheme="majorBidi"/>
        </w:rPr>
        <w:t xml:space="preserve"> anti-tubercular activities against Mycobacterium tuberculosis H37Rv using the Microplate Alamar Blue Assay (MABA), antibacterial activities with agar dilution method against clinical S. aureus, E. coli, S. pneumoniae and penicilin-resistant S. pneumonia</w:t>
      </w:r>
      <w:r>
        <w:rPr>
          <w:rFonts w:asciiTheme="majorBidi" w:hAnsiTheme="majorBidi" w:cstheme="majorBidi"/>
        </w:rPr>
        <w:t>,</w:t>
      </w:r>
      <w:r w:rsidR="00AB2932">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&lt;EndNote&gt;&lt;Cite&gt;&lt;Author&gt;Lu&lt;/Author&gt;&lt;Year&gt;2012&lt;/Year&gt;&lt;RecNum&gt;2736&lt;/RecNum&gt;&lt;DisplayText&gt;&lt;style face="superscript"&gt;74&lt;/style&gt;&lt;/DisplayText&gt;&lt;record&gt;&lt;rec-number&gt;2736&lt;/rec-number&gt;&lt;foreign-keys&gt;&lt;key app="EN" db-id="9f9vx905aw525kedrrnxaxso29fe5vzast5a" timestamp="1494067114"&gt;2736&lt;/key&gt;&lt;/foreign-keys&gt;&lt;ref-type name="Journal Article"&gt;17&lt;/ref-type&gt;&lt;contributors&gt;&lt;authors&gt;&lt;author&gt;Lu, Xiaoyun&lt;/author&gt;&lt;author&gt;Liu, Xiaobo&lt;/author&gt;&lt;author&gt;Wan, Baojie&lt;/author&gt;&lt;author&gt;Franzblau, Scott G&lt;/author&gt;&lt;author&gt;Chen, Lili&lt;/author&gt;&lt;author&gt;Zhou, Changlin&lt;/author&gt;&lt;author&gt;You, Qidong&lt;/author&gt;&lt;/authors&gt;&lt;/contributors&gt;&lt;titles&gt;&lt;title&gt;Synthesis and evaluation of anti-tubercular and antibacterial activities of new 4-(2, 6-dichlorobenzyloxy) phenyl thiazole, oxazole and imidazole derivatives. Part 2&lt;/title&gt;&lt;secondary-title&gt;European journal of medicinal chemistry&lt;/secondary-title&gt;&lt;/titles&gt;&lt;periodical&gt;&lt;full-title&gt;European Journal of Medicinal Chemistry&lt;/full-title&gt;&lt;abbr-1&gt;Eur. J. Med. Chem.&lt;/abbr-1&gt;&lt;abbr-2&gt;Eur J Med Chem&lt;/abbr-2&gt;&lt;/periodical&gt;&lt;pages&gt;164-171&lt;/pages&gt;&lt;volume&gt;49&lt;/volume&gt;&lt;dates&gt;&lt;year&gt;2012&lt;/year&gt;&lt;/dates&gt;&lt;isbn&gt;0223-5234&lt;/isbn&gt;&lt;urls&gt;&lt;/urls&gt;&lt;/record&gt;&lt;/Cite&gt;&lt;/EndNote&gt;</w:instrText>
      </w:r>
      <w:r w:rsidR="00AB2932">
        <w:rPr>
          <w:rFonts w:asciiTheme="majorBidi" w:hAnsiTheme="majorBidi" w:cstheme="majorBidi"/>
          <w:vertAlign w:val="superscript"/>
        </w:rPr>
        <w:fldChar w:fldCharType="separate"/>
      </w:r>
      <w:r w:rsidR="002D3977">
        <w:rPr>
          <w:rFonts w:asciiTheme="majorBidi" w:hAnsiTheme="majorBidi" w:cstheme="majorBidi"/>
          <w:noProof/>
          <w:vertAlign w:val="superscript"/>
        </w:rPr>
        <w:t>74</w:t>
      </w:r>
      <w:r w:rsidR="00AB2932">
        <w:rPr>
          <w:rFonts w:asciiTheme="majorBidi" w:hAnsiTheme="majorBidi" w:cstheme="majorBidi"/>
          <w:vertAlign w:val="superscript"/>
        </w:rPr>
        <w:fldChar w:fldCharType="end"/>
      </w:r>
      <w:r w:rsidR="00EF4ECA" w:rsidRPr="00607275">
        <w:rPr>
          <w:rFonts w:asciiTheme="majorBidi" w:hAnsiTheme="majorBidi" w:cstheme="majorBidi"/>
        </w:rPr>
        <w:t xml:space="preserve"> </w:t>
      </w:r>
      <w:r>
        <w:rPr>
          <w:rFonts w:asciiTheme="majorBidi" w:hAnsiTheme="majorBidi" w:cstheme="majorBidi"/>
        </w:rPr>
        <w:t>and</w:t>
      </w:r>
      <w:r w:rsidR="00EF4ECA" w:rsidRPr="00607275">
        <w:rPr>
          <w:rFonts w:asciiTheme="majorBidi" w:hAnsiTheme="majorBidi" w:cstheme="majorBidi"/>
        </w:rPr>
        <w:t xml:space="preserve"> exhibited excellent affinity for A</w:t>
      </w:r>
      <w:r w:rsidR="00EF4ECA" w:rsidRPr="00607275">
        <w:rPr>
          <w:rFonts w:asciiTheme="majorBidi" w:hAnsiTheme="majorBidi" w:cstheme="majorBidi"/>
          <w:vertAlign w:val="subscript"/>
        </w:rPr>
        <w:t xml:space="preserve">2A </w:t>
      </w:r>
      <w:r w:rsidR="00EF4ECA" w:rsidRPr="00607275">
        <w:rPr>
          <w:rFonts w:asciiTheme="majorBidi" w:hAnsiTheme="majorBidi" w:cstheme="majorBidi"/>
        </w:rPr>
        <w:t>receptor</w:t>
      </w:r>
      <w:r>
        <w:rPr>
          <w:rFonts w:asciiTheme="majorBidi" w:hAnsiTheme="majorBidi" w:cstheme="majorBidi"/>
        </w:rPr>
        <w:t xml:space="preserve"> as well</w:t>
      </w:r>
      <w:r w:rsidR="00FD21C1">
        <w:rPr>
          <w:rFonts w:asciiTheme="majorBidi" w:hAnsiTheme="majorBidi" w:cstheme="majorBidi"/>
        </w:rPr>
        <w:t>.</w:t>
      </w:r>
      <w:r w:rsidR="000973C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&lt;EndNote&gt;&lt;Cite&gt;&lt;Author&gt;Cole&lt;/Author&gt;&lt;Year&gt;2009&lt;/Year&gt;&lt;RecNum&gt;143&lt;/RecNum&gt;&lt;DisplayText&gt;&lt;style face="superscript"&gt;75&lt;/style&gt;&lt;/DisplayText&gt;&lt;record&gt;&lt;rec-number&gt;143&lt;/rec-number&gt;&lt;foreign-keys&gt;&lt;key app="EN" db-id="9f9vx905aw525kedrrnxaxso29fe5vzast5a" timestamp="0"&gt;143&lt;/key&gt;&lt;/foreign-keys&gt;&lt;ref-type name="Journal Article"&gt;17&lt;/ref-type&gt;&lt;contributors&gt;&lt;authors&gt;&lt;author&gt;Cole, Andrew G.&lt;/author&gt;&lt;author&gt;Stauffer, Tara M.&lt;/author&gt;&lt;author&gt;Rokosz, Laura L.&lt;/author&gt;&lt;author&gt;Metzger, Axel&lt;/author&gt;&lt;author&gt;Dillard, Lawrence W.&lt;/author&gt;&lt;author&gt;Zeng, Wenguang&lt;/author&gt;&lt;author&gt;Henderson, Ian&lt;/author&gt;&lt;/authors&gt;&lt;/contributors&gt;&lt;titles&gt;&lt;title&gt;Synthesis of 2-amino-5-benzoyl-4-(2-furyl)thiazoles as adenosine A2A receptor antagonists&lt;/title&gt;&lt;secondary-title&gt;Bioorganic &amp;amp; Medicinal Chemistry Letters&lt;/secondary-title&gt;&lt;/titles&gt;&lt;periodical&gt;&lt;full-title&gt;Bioorganic &amp;amp; Medicinal Chemistry Letters&lt;/full-title&gt;&lt;abbr-1&gt;Bioorg. Med. Chem. Lett.&lt;/abbr-1&gt;&lt;abbr-2&gt;Bioorg Med Chem Lett&lt;/abbr-2&gt;&lt;/periodical&gt;&lt;pages&gt;378-381&lt;/pages&gt;&lt;volume&gt;19&lt;/volume&gt;&lt;number&gt;&amp;lt;HT&amp;gt;2&amp;lt;/HT&amp;gt;&lt;/number&gt;&lt;keywords&gt;&lt;keyword&gt;Adenosine&lt;/keyword&gt;&lt;keyword&gt;GPCR&lt;/keyword&gt;&lt;keyword&gt;Aminothiazole&lt;/keyword&gt;&lt;keyword&gt;Parkinson’s disease&lt;/keyword&gt;&lt;keyword&gt;Combinatorial chemistry&lt;/keyword&gt;&lt;keyword&gt;ECLiPSTM&lt;/keyword&gt;&lt;/keywords&gt;&lt;dates&gt;&lt;year&gt;2009&lt;/year&gt;&lt;pub-dates&gt;&lt;date&gt;1/15/&lt;/date&gt;&lt;/pub-dates&gt;&lt;/dates&gt;&lt;isbn&gt;0960-894X&lt;/isbn&gt;&lt;urls&gt;&lt;related-urls&gt;&lt;url&gt;http://www.sciencedirect.com/science/article/pii/S0960894X08014492&lt;/url&gt;&lt;/related-urls&gt;&lt;/urls&gt;&lt;electronic-resource-num&gt;http://doi.org/10.1016/j.bmcl.2008.11.066&lt;/electronic-resource-num&gt;&lt;/record&gt;&lt;/Cite&gt;&lt;/EndNote&gt;</w:instrText>
      </w:r>
      <w:r w:rsidR="000973C7">
        <w:rPr>
          <w:rFonts w:asciiTheme="majorBidi" w:hAnsiTheme="majorBidi" w:cstheme="majorBidi"/>
          <w:vertAlign w:val="superscript"/>
        </w:rPr>
        <w:fldChar w:fldCharType="separate"/>
      </w:r>
      <w:r w:rsidR="002D3977">
        <w:rPr>
          <w:rFonts w:asciiTheme="majorBidi" w:hAnsiTheme="majorBidi" w:cstheme="majorBidi"/>
          <w:noProof/>
          <w:vertAlign w:val="superscript"/>
        </w:rPr>
        <w:t>75</w:t>
      </w:r>
      <w:r w:rsidR="000973C7">
        <w:rPr>
          <w:rFonts w:asciiTheme="majorBidi" w:hAnsiTheme="majorBidi" w:cstheme="majorBidi"/>
          <w:vertAlign w:val="superscript"/>
        </w:rPr>
        <w:fldChar w:fldCharType="end"/>
      </w:r>
      <w:r w:rsidR="00EF4ECA" w:rsidRPr="00607275">
        <w:rPr>
          <w:rFonts w:asciiTheme="majorBidi" w:hAnsiTheme="majorBidi" w:cstheme="majorBidi"/>
        </w:rPr>
        <w:t xml:space="preserve"> </w:t>
      </w:r>
    </w:p>
    <w:p w:rsidR="00EF4ECA" w:rsidRPr="00607275" w:rsidRDefault="0007278E" w:rsidP="00620E50">
      <w:pPr>
        <w:bidi w:val="0"/>
        <w:spacing w:line="360" w:lineRule="auto"/>
        <w:jc w:val="center"/>
        <w:rPr>
          <w:rFonts w:asciiTheme="majorBidi" w:hAnsiTheme="majorBidi" w:cstheme="majorBidi"/>
        </w:rPr>
      </w:pPr>
      <w:r>
        <w:object w:dxaOrig="8331" w:dyaOrig="2589">
          <v:shape id="_x0000_i1038" type="#_x0000_t75" style="width:417pt;height:129.75pt" o:ole="">
            <v:imagedata r:id="rId34" o:title=""/>
          </v:shape>
          <o:OLEObject Type="Embed" ProgID="ChemDraw.Document.6.0" ShapeID="_x0000_i1038" DrawAspect="Content" ObjectID="_1556471510" r:id="rId35"/>
        </w:object>
      </w:r>
    </w:p>
    <w:p w:rsidR="00EF4ECA" w:rsidRPr="00607275" w:rsidRDefault="00EF4ECA" w:rsidP="006E139D">
      <w:pPr>
        <w:autoSpaceDE w:val="0"/>
        <w:autoSpaceDN w:val="0"/>
        <w:bidi w:val="0"/>
        <w:adjustRightInd w:val="0"/>
        <w:spacing w:line="360" w:lineRule="auto"/>
        <w:ind w:firstLine="426"/>
        <w:jc w:val="both"/>
        <w:rPr>
          <w:rFonts w:asciiTheme="majorBidi" w:hAnsiTheme="majorBidi" w:cstheme="majorBidi"/>
        </w:rPr>
      </w:pPr>
      <w:r w:rsidRPr="00607275">
        <w:rPr>
          <w:rFonts w:asciiTheme="majorBidi" w:hAnsiTheme="majorBidi" w:cstheme="majorBidi"/>
        </w:rPr>
        <w:t xml:space="preserve">Reaction of haloketophenoxy benzene derivative </w:t>
      </w:r>
      <w:r w:rsidRPr="00607275">
        <w:rPr>
          <w:rFonts w:asciiTheme="majorBidi" w:hAnsiTheme="majorBidi" w:cstheme="majorBidi"/>
          <w:b/>
          <w:bCs/>
        </w:rPr>
        <w:t xml:space="preserve">19 </w:t>
      </w:r>
      <w:r w:rsidRPr="00607275">
        <w:rPr>
          <w:rFonts w:asciiTheme="majorBidi" w:hAnsiTheme="majorBidi" w:cstheme="majorBidi"/>
        </w:rPr>
        <w:t>with thiourea gave the 2-amino-5-[4-(4'-</w:t>
      </w:r>
      <w:r w:rsidR="00E06AFC">
        <w:rPr>
          <w:rFonts w:asciiTheme="majorBidi" w:hAnsiTheme="majorBidi" w:cstheme="majorBidi"/>
        </w:rPr>
        <w:t>nitro</w:t>
      </w:r>
      <w:r w:rsidRPr="00607275">
        <w:rPr>
          <w:rFonts w:asciiTheme="majorBidi" w:hAnsiTheme="majorBidi" w:cstheme="majorBidi"/>
        </w:rPr>
        <w:t xml:space="preserve">phenoxy)phenyl]-thiazole (APPT) </w:t>
      </w:r>
      <w:r w:rsidRPr="00607275">
        <w:rPr>
          <w:rFonts w:asciiTheme="majorBidi" w:hAnsiTheme="majorBidi" w:cstheme="majorBidi"/>
          <w:b/>
          <w:bCs/>
        </w:rPr>
        <w:t>20</w:t>
      </w:r>
      <w:r w:rsidRPr="00607275">
        <w:rPr>
          <w:rFonts w:asciiTheme="majorBidi" w:hAnsiTheme="majorBidi" w:cstheme="majorBidi"/>
        </w:rPr>
        <w:t xml:space="preserve">, where a series of novel polyimides were prepared by polycondensation of APPT with various aromatic dianhydrides </w:t>
      </w:r>
      <w:r w:rsidRPr="00607275">
        <w:rPr>
          <w:rFonts w:asciiTheme="majorBidi" w:hAnsiTheme="majorBidi" w:cstheme="majorBidi"/>
          <w:i/>
          <w:iCs/>
        </w:rPr>
        <w:t>via</w:t>
      </w:r>
      <w:r w:rsidRPr="00607275">
        <w:rPr>
          <w:rFonts w:asciiTheme="majorBidi" w:hAnsiTheme="majorBidi" w:cstheme="majorBidi"/>
        </w:rPr>
        <w:t xml:space="preserve"> one-step process</w:t>
      </w:r>
      <w:r w:rsidR="00E06AFC">
        <w:rPr>
          <w:rFonts w:asciiTheme="majorBidi" w:hAnsiTheme="majorBidi" w:cstheme="majorBidi"/>
        </w:rPr>
        <w:t xml:space="preserve"> and multi heterocyclic schiff base</w:t>
      </w:r>
      <w:r w:rsidR="003B3317">
        <w:rPr>
          <w:rFonts w:asciiTheme="majorBidi" w:hAnsiTheme="majorBidi" w:cstheme="majorBidi"/>
        </w:rPr>
        <w:t>s were also prepared as anticancer agents against human breast, colon and prostate cell lines</w:t>
      </w:r>
      <w:r w:rsidR="006E139D">
        <w:rPr>
          <w:rFonts w:asciiTheme="majorBidi" w:hAnsiTheme="majorBidi" w:cstheme="majorBidi"/>
        </w:rPr>
        <w:t xml:space="preserve">. </w:t>
      </w:r>
      <w:r w:rsidR="0073112C">
        <w:rPr>
          <w:rFonts w:asciiTheme="majorBidi" w:hAnsiTheme="majorBidi" w:cstheme="majorBidi"/>
        </w:rPr>
        <w:t>Also, t</w:t>
      </w:r>
      <w:r w:rsidR="0007278E">
        <w:rPr>
          <w:rFonts w:asciiTheme="majorBidi" w:hAnsiTheme="majorBidi" w:cstheme="majorBidi"/>
        </w:rPr>
        <w:t xml:space="preserve">he resulting polyimide </w:t>
      </w:r>
      <w:r w:rsidR="0007278E" w:rsidRPr="0007278E">
        <w:rPr>
          <w:rFonts w:asciiTheme="majorBidi" w:hAnsiTheme="majorBidi" w:cstheme="majorBidi"/>
        </w:rPr>
        <w:t xml:space="preserve">obtained have high </w:t>
      </w:r>
      <w:r w:rsidR="0007278E" w:rsidRPr="0073112C">
        <w:rPr>
          <w:rFonts w:asciiTheme="majorBidi" w:hAnsiTheme="majorBidi" w:cstheme="majorBidi"/>
          <w:i/>
          <w:iCs/>
        </w:rPr>
        <w:t>Tg</w:t>
      </w:r>
      <w:r w:rsidR="0007278E" w:rsidRPr="0007278E">
        <w:rPr>
          <w:rFonts w:asciiTheme="majorBidi" w:hAnsiTheme="majorBidi" w:cstheme="majorBidi"/>
        </w:rPr>
        <w:t xml:space="preserve"> values, excellent thermal and </w:t>
      </w:r>
      <w:r w:rsidR="0007278E">
        <w:rPr>
          <w:rFonts w:asciiTheme="majorBidi" w:hAnsiTheme="majorBidi" w:cstheme="majorBidi"/>
        </w:rPr>
        <w:t>thermos-</w:t>
      </w:r>
      <w:r w:rsidR="0007278E" w:rsidRPr="0007278E">
        <w:rPr>
          <w:rFonts w:asciiTheme="majorBidi" w:hAnsiTheme="majorBidi" w:cstheme="majorBidi"/>
        </w:rPr>
        <w:t>oxidative stability, as well as good solubility in organic solvents. The</w:t>
      </w:r>
      <w:r w:rsidR="00A10000">
        <w:rPr>
          <w:rFonts w:asciiTheme="majorBidi" w:hAnsiTheme="majorBidi" w:cstheme="majorBidi"/>
        </w:rPr>
        <w:t>y</w:t>
      </w:r>
      <w:r w:rsidR="0007278E" w:rsidRPr="0007278E">
        <w:rPr>
          <w:rFonts w:asciiTheme="majorBidi" w:hAnsiTheme="majorBidi" w:cstheme="majorBidi"/>
        </w:rPr>
        <w:t xml:space="preserve"> ha</w:t>
      </w:r>
      <w:r w:rsidR="00A10000">
        <w:rPr>
          <w:rFonts w:asciiTheme="majorBidi" w:hAnsiTheme="majorBidi" w:cstheme="majorBidi"/>
        </w:rPr>
        <w:t>d</w:t>
      </w:r>
      <w:r w:rsidR="0007278E" w:rsidRPr="0007278E">
        <w:rPr>
          <w:rFonts w:asciiTheme="majorBidi" w:hAnsiTheme="majorBidi" w:cstheme="majorBidi"/>
        </w:rPr>
        <w:t xml:space="preserve"> good mechanical properties with low dielectric constants</w:t>
      </w:r>
      <w:r w:rsidR="00A10000">
        <w:rPr>
          <w:rFonts w:asciiTheme="majorBidi" w:hAnsiTheme="majorBidi" w:cstheme="majorBidi"/>
        </w:rPr>
        <w:t>, which</w:t>
      </w:r>
      <w:r w:rsidR="0007278E" w:rsidRPr="0007278E">
        <w:rPr>
          <w:rFonts w:asciiTheme="majorBidi" w:hAnsiTheme="majorBidi" w:cstheme="majorBidi"/>
        </w:rPr>
        <w:t xml:space="preserve"> </w:t>
      </w:r>
      <w:r w:rsidR="00A10000">
        <w:rPr>
          <w:rFonts w:asciiTheme="majorBidi" w:hAnsiTheme="majorBidi" w:cstheme="majorBidi"/>
        </w:rPr>
        <w:t xml:space="preserve">preferred in </w:t>
      </w:r>
      <w:r w:rsidR="0007278E" w:rsidRPr="0007278E">
        <w:rPr>
          <w:rFonts w:asciiTheme="majorBidi" w:hAnsiTheme="majorBidi" w:cstheme="majorBidi"/>
        </w:rPr>
        <w:t>microelectronics applications</w:t>
      </w:r>
      <w:r w:rsidR="00FD21C1">
        <w:rPr>
          <w:rFonts w:asciiTheme="majorBidi" w:hAnsiTheme="majorBidi" w:cstheme="majorBidi"/>
        </w:rPr>
        <w:t>.</w:t>
      </w:r>
      <w:r w:rsidR="000973C7">
        <w:rPr>
          <w:rFonts w:asciiTheme="majorBidi" w:hAnsiTheme="majorBidi" w:cstheme="majorBidi"/>
          <w:vertAlign w:val="superscript"/>
        </w:rPr>
        <w:fldChar w:fldCharType="begin">
          <w:fldData xml:space="preserve">PEVuZE5vdGU+PENpdGU+PEF1dGhvcj5aaGFvPC9BdXRob3I+PFllYXI+MjAwNzwvWWVhcj48UmVj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PEVuZE5vdGU+PENpdGU+PEF1dGhvcj5aaGFvPC9BdXRob3I+PFllYXI+MjAwNzwvWWVhcj48UmVj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0973C7">
        <w:rPr>
          <w:rFonts w:asciiTheme="majorBidi" w:hAnsiTheme="majorBidi" w:cstheme="majorBidi"/>
          <w:vertAlign w:val="superscript"/>
        </w:rPr>
      </w:r>
      <w:r w:rsidR="000973C7">
        <w:rPr>
          <w:rFonts w:asciiTheme="majorBidi" w:hAnsiTheme="majorBidi" w:cstheme="majorBidi"/>
          <w:vertAlign w:val="superscript"/>
        </w:rPr>
        <w:fldChar w:fldCharType="separate"/>
      </w:r>
      <w:r w:rsidR="002D3977">
        <w:rPr>
          <w:rFonts w:asciiTheme="majorBidi" w:hAnsiTheme="majorBidi" w:cstheme="majorBidi"/>
          <w:noProof/>
          <w:vertAlign w:val="superscript"/>
        </w:rPr>
        <w:t>58, 76-79</w:t>
      </w:r>
      <w:r w:rsidR="000973C7">
        <w:rPr>
          <w:rFonts w:asciiTheme="majorBidi" w:hAnsiTheme="majorBidi" w:cstheme="majorBidi"/>
          <w:vertAlign w:val="superscript"/>
        </w:rPr>
        <w:fldChar w:fldCharType="end"/>
      </w:r>
    </w:p>
    <w:p w:rsidR="00EF4ECA" w:rsidRDefault="0003049B" w:rsidP="00620E50">
      <w:pPr>
        <w:bidi w:val="0"/>
        <w:spacing w:line="360" w:lineRule="auto"/>
        <w:jc w:val="center"/>
      </w:pPr>
      <w:r>
        <w:object w:dxaOrig="6970" w:dyaOrig="1968">
          <v:shape id="_x0000_i1039" type="#_x0000_t75" style="width:348.75pt;height:98.25pt" o:ole="">
            <v:imagedata r:id="rId36" o:title=""/>
          </v:shape>
          <o:OLEObject Type="Embed" ProgID="ChemDraw.Document.6.0" ShapeID="_x0000_i1039" DrawAspect="Content" ObjectID="_1556471511" r:id="rId37"/>
        </w:object>
      </w:r>
    </w:p>
    <w:p w:rsidR="005271E1" w:rsidRDefault="005271E1" w:rsidP="005271E1">
      <w:pPr>
        <w:bidi w:val="0"/>
        <w:spacing w:line="360" w:lineRule="auto"/>
        <w:ind w:firstLine="426"/>
        <w:jc w:val="both"/>
        <w:rPr>
          <w:rFonts w:asciiTheme="majorBidi" w:hAnsiTheme="majorBidi" w:cstheme="majorBidi"/>
        </w:rPr>
      </w:pPr>
      <w:r>
        <w:t xml:space="preserve">The reaction of </w:t>
      </w:r>
      <w:r w:rsidR="00A42C6C" w:rsidRPr="00A42C6C">
        <w:t>bromomethoxyacetophenone</w:t>
      </w:r>
      <w:r w:rsidR="00A42C6C">
        <w:t xml:space="preserve"> derivatives </w:t>
      </w:r>
      <w:r w:rsidR="00A42C6C" w:rsidRPr="00A42C6C">
        <w:rPr>
          <w:b/>
          <w:bCs/>
        </w:rPr>
        <w:t>19</w:t>
      </w:r>
      <w:r w:rsidR="00A42C6C">
        <w:t xml:space="preserve"> with potassium thiocyanate in</w:t>
      </w:r>
      <w:r w:rsidR="00A42C6C" w:rsidRPr="00A42C6C">
        <w:t xml:space="preserve"> dry benzene</w:t>
      </w:r>
      <w:r w:rsidR="00A42C6C">
        <w:t xml:space="preserve"> afforded </w:t>
      </w:r>
      <w:r w:rsidR="00A42C6C" w:rsidRPr="005271E1">
        <w:t>2-thiocyanoacetophenones</w:t>
      </w:r>
      <w:r w:rsidR="00A42C6C">
        <w:t xml:space="preserve"> </w:t>
      </w:r>
      <w:r w:rsidR="00A42C6C" w:rsidRPr="00A42C6C">
        <w:rPr>
          <w:b/>
          <w:bCs/>
        </w:rPr>
        <w:t>2</w:t>
      </w:r>
      <w:r w:rsidR="005772FC">
        <w:rPr>
          <w:b/>
          <w:bCs/>
        </w:rPr>
        <w:t>0</w:t>
      </w:r>
      <w:r w:rsidR="00A42C6C">
        <w:t xml:space="preserve">, which underwent </w:t>
      </w:r>
      <w:r w:rsidR="00A42C6C" w:rsidRPr="005271E1">
        <w:t xml:space="preserve">cyclization in the presence of alumina </w:t>
      </w:r>
      <w:r w:rsidR="00A42C6C" w:rsidRPr="005271E1">
        <w:lastRenderedPageBreak/>
        <w:t>supported ammonium acetate</w:t>
      </w:r>
      <w:r w:rsidR="00A42C6C">
        <w:t xml:space="preserve"> gave</w:t>
      </w:r>
      <w:r w:rsidRPr="005271E1">
        <w:t xml:space="preserve"> 2-</w:t>
      </w:r>
      <w:r w:rsidR="00A42C6C">
        <w:t>a</w:t>
      </w:r>
      <w:r w:rsidRPr="005271E1">
        <w:t xml:space="preserve">minothiazole analogues </w:t>
      </w:r>
      <w:r w:rsidRPr="005271E1">
        <w:rPr>
          <w:b/>
          <w:bCs/>
        </w:rPr>
        <w:t>2</w:t>
      </w:r>
      <w:r w:rsidR="005772FC">
        <w:rPr>
          <w:b/>
          <w:bCs/>
        </w:rPr>
        <w:t>1</w:t>
      </w:r>
      <w:r w:rsidRPr="005271E1">
        <w:t xml:space="preserve"> as described by Kodomari et al.</w:t>
      </w:r>
      <w:r w:rsidR="00A42C6C">
        <w:rPr>
          <w:rFonts w:asciiTheme="majorBidi" w:hAnsiTheme="majorBidi" w:cstheme="majorBidi"/>
        </w:rPr>
        <w:t xml:space="preserve"> The synthesized compounds exhibited </w:t>
      </w:r>
      <w:r w:rsidR="00A42C6C" w:rsidRPr="00A42C6C">
        <w:rPr>
          <w:rFonts w:asciiTheme="majorBidi" w:hAnsiTheme="majorBidi" w:cstheme="majorBidi"/>
        </w:rPr>
        <w:t>potent and selective human adenosine</w:t>
      </w:r>
      <w:r w:rsidR="00A42C6C">
        <w:rPr>
          <w:rFonts w:asciiTheme="majorBidi" w:hAnsiTheme="majorBidi" w:cstheme="majorBidi"/>
        </w:rPr>
        <w:t xml:space="preserve"> </w:t>
      </w:r>
      <w:r w:rsidR="00A42C6C" w:rsidRPr="00A42C6C">
        <w:rPr>
          <w:rFonts w:asciiTheme="majorBidi" w:hAnsiTheme="majorBidi" w:cstheme="majorBidi"/>
        </w:rPr>
        <w:t>A3 receptor antagonists</w:t>
      </w:r>
      <w:r w:rsidR="00A42C6C">
        <w:rPr>
          <w:rFonts w:asciiTheme="majorBidi" w:hAnsiTheme="majorBidi" w:cstheme="majorBidi"/>
        </w:rPr>
        <w:t>.</w:t>
      </w:r>
      <w:r w:rsidR="00A42C6C">
        <w:rPr>
          <w:rFonts w:asciiTheme="majorBidi" w:hAnsiTheme="majorBidi" w:cstheme="majorBidi"/>
        </w:rPr>
        <w:fldChar w:fldCharType="begin"/>
      </w:r>
      <w:r w:rsidR="002D3977">
        <w:rPr>
          <w:rFonts w:asciiTheme="majorBidi" w:hAnsiTheme="majorBidi" w:cstheme="majorBidi"/>
        </w:rPr>
        <w:instrText xml:space="preserve"> ADDIN EN.CITE &lt;EndNote&gt;&lt;Cite&gt;&lt;Author&gt;Jung&lt;/Author&gt;&lt;Year&gt;2004&lt;/Year&gt;&lt;RecNum&gt;2841&lt;/RecNum&gt;&lt;DisplayText&gt;&lt;style face="superscript"&gt;80&lt;/style&gt;&lt;/DisplayText&gt;&lt;record&gt;&lt;rec-number&gt;2841&lt;/rec-number&gt;&lt;foreign-keys&gt;&lt;key app="EN" db-id="9f9vx905aw525kedrrnxaxso29fe5vzast5a" timestamp="1494595903"&gt;2841&lt;/key&gt;&lt;/foreign-keys&gt;&lt;ref-type name="Journal Article"&gt;17&lt;/ref-type&gt;&lt;contributors&gt;&lt;authors&gt;&lt;author&gt;Jung, Kwan-Young&lt;/author&gt;&lt;author&gt;Kim, Soo-Kyung&lt;/author&gt;&lt;author&gt;Gao, Zhan-Guo&lt;/author&gt;&lt;author&gt;Gross, Ariel S&lt;/author&gt;&lt;author&gt;Melman, Neli&lt;/author&gt;&lt;author&gt;Jacobson, Kenneth A&lt;/author&gt;&lt;author&gt;Kim, Yong-Chul&lt;/author&gt;&lt;/authors&gt;&lt;/contributors&gt;&lt;titles&gt;&lt;title&gt;Structure–activity relationships of thiazole and thiadiazole derivatives as potent and selective human adenosine A 3 receptor antagonists&lt;/title&gt;&lt;secondary-title&gt;Bioorganic &amp;amp; medicinal chemistry&lt;/secondary-title&gt;&lt;/titles&gt;&lt;periodical&gt;&lt;full-title&gt;Bioorganic &amp;amp; Medicinal Chemistry&lt;/full-title&gt;&lt;abbr-1&gt;Biorg. Med. Chem.&lt;/abbr-1&gt;&lt;abbr-2&gt;Biorg Med Chem&lt;/abbr-2&gt;&lt;/periodical&gt;&lt;pages&gt;613-623&lt;/pages&gt;&lt;volume&gt;12&lt;/volume&gt;&lt;number&gt;3&lt;/number&gt;&lt;dates&gt;&lt;year&gt;2004&lt;/year&gt;&lt;/dates&gt;&lt;isbn&gt;0968-0896&lt;/isbn&gt;&lt;urls&gt;&lt;/urls&gt;&lt;/record&gt;&lt;/Cite&gt;&lt;/EndNote&gt;</w:instrText>
      </w:r>
      <w:r w:rsidR="00A42C6C">
        <w:rPr>
          <w:rFonts w:asciiTheme="majorBidi" w:hAnsiTheme="majorBidi" w:cstheme="majorBidi"/>
        </w:rPr>
        <w:fldChar w:fldCharType="separate"/>
      </w:r>
      <w:r w:rsidR="002D3977" w:rsidRPr="002D3977">
        <w:rPr>
          <w:rFonts w:asciiTheme="majorBidi" w:hAnsiTheme="majorBidi" w:cstheme="majorBidi"/>
          <w:noProof/>
          <w:vertAlign w:val="superscript"/>
        </w:rPr>
        <w:t>80</w:t>
      </w:r>
      <w:r w:rsidR="00A42C6C">
        <w:rPr>
          <w:rFonts w:asciiTheme="majorBidi" w:hAnsiTheme="majorBidi" w:cstheme="majorBidi"/>
        </w:rPr>
        <w:fldChar w:fldCharType="end"/>
      </w:r>
    </w:p>
    <w:p w:rsidR="0003049B" w:rsidRPr="00607275" w:rsidRDefault="005772FC" w:rsidP="0003049B">
      <w:pPr>
        <w:bidi w:val="0"/>
        <w:spacing w:line="360" w:lineRule="auto"/>
        <w:jc w:val="center"/>
        <w:rPr>
          <w:rFonts w:asciiTheme="majorBidi" w:hAnsiTheme="majorBidi" w:cstheme="majorBidi"/>
        </w:rPr>
      </w:pPr>
      <w:r>
        <w:object w:dxaOrig="10128" w:dyaOrig="1964">
          <v:shape id="_x0000_i1040" type="#_x0000_t75" style="width:502.5pt;height:97.5pt" o:ole="">
            <v:imagedata r:id="rId38" o:title=""/>
          </v:shape>
          <o:OLEObject Type="Embed" ProgID="ChemDraw.Document.6.0" ShapeID="_x0000_i1040" DrawAspect="Content" ObjectID="_1556471512" r:id="rId39"/>
        </w:object>
      </w:r>
    </w:p>
    <w:p w:rsidR="00EF4ECA" w:rsidRPr="00607275"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280885">
        <w:rPr>
          <w:rFonts w:asciiTheme="majorBidi" w:hAnsiTheme="majorBidi" w:cstheme="majorBidi"/>
          <w:b/>
          <w:bCs/>
        </w:rPr>
        <w:t>.</w:t>
      </w:r>
      <w:r>
        <w:rPr>
          <w:rFonts w:asciiTheme="majorBidi" w:hAnsiTheme="majorBidi" w:cstheme="majorBidi"/>
          <w:b/>
          <w:bCs/>
        </w:rPr>
        <w:t>3</w:t>
      </w:r>
      <w:r w:rsidR="00EF4ECA" w:rsidRPr="00607275">
        <w:rPr>
          <w:rFonts w:asciiTheme="majorBidi" w:hAnsiTheme="majorBidi" w:cstheme="majorBidi"/>
          <w:b/>
          <w:bCs/>
        </w:rPr>
        <w:t>. From aldehydes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A tandem </w:t>
      </w:r>
      <w:r w:rsidR="005772FC">
        <w:rPr>
          <w:rFonts w:asciiTheme="majorBidi" w:hAnsiTheme="majorBidi" w:cstheme="majorBidi"/>
        </w:rPr>
        <w:t>A</w:t>
      </w:r>
      <w:r w:rsidRPr="00607275">
        <w:rPr>
          <w:rFonts w:asciiTheme="majorBidi" w:hAnsiTheme="majorBidi" w:cstheme="majorBidi"/>
        </w:rPr>
        <w:t xml:space="preserve">za-Friedel Crafts reaction/Hantzsch cyclization is described to access various polysubstituted 2-amino-1,3-thiazoles </w:t>
      </w:r>
      <w:r w:rsidRPr="00607275">
        <w:rPr>
          <w:rFonts w:asciiTheme="majorBidi" w:hAnsiTheme="majorBidi" w:cstheme="majorBidi"/>
          <w:b/>
          <w:bCs/>
        </w:rPr>
        <w:t>2</w:t>
      </w:r>
      <w:r w:rsidR="005772FC">
        <w:rPr>
          <w:rFonts w:asciiTheme="majorBidi" w:hAnsiTheme="majorBidi" w:cstheme="majorBidi"/>
          <w:b/>
          <w:bCs/>
        </w:rPr>
        <w:t>4</w:t>
      </w:r>
      <w:r w:rsidRPr="00607275">
        <w:rPr>
          <w:rFonts w:asciiTheme="majorBidi" w:hAnsiTheme="majorBidi" w:cstheme="majorBidi"/>
          <w:b/>
          <w:bCs/>
        </w:rPr>
        <w:t xml:space="preserve"> </w:t>
      </w:r>
      <w:r w:rsidRPr="00607275">
        <w:rPr>
          <w:rFonts w:asciiTheme="majorBidi" w:hAnsiTheme="majorBidi" w:cstheme="majorBidi"/>
        </w:rPr>
        <w:t xml:space="preserve">from condensation of thiourea with electron-rich (hetero)-aromatic rings </w:t>
      </w:r>
      <w:r w:rsidRPr="00607275">
        <w:rPr>
          <w:rFonts w:asciiTheme="majorBidi" w:hAnsiTheme="majorBidi" w:cstheme="majorBidi"/>
          <w:b/>
          <w:bCs/>
        </w:rPr>
        <w:t>2</w:t>
      </w:r>
      <w:r w:rsidR="005772FC">
        <w:rPr>
          <w:rFonts w:asciiTheme="majorBidi" w:hAnsiTheme="majorBidi" w:cstheme="majorBidi"/>
          <w:b/>
          <w:bCs/>
        </w:rPr>
        <w:t>2</w:t>
      </w:r>
      <w:r w:rsidRPr="00607275">
        <w:rPr>
          <w:rFonts w:asciiTheme="majorBidi" w:hAnsiTheme="majorBidi" w:cstheme="majorBidi"/>
        </w:rPr>
        <w:t xml:space="preserve">, aldehydes </w:t>
      </w:r>
      <w:r w:rsidRPr="00607275">
        <w:rPr>
          <w:rFonts w:asciiTheme="majorBidi" w:hAnsiTheme="majorBidi" w:cstheme="majorBidi"/>
          <w:b/>
          <w:bCs/>
        </w:rPr>
        <w:t>2</w:t>
      </w:r>
      <w:r w:rsidR="005772FC">
        <w:rPr>
          <w:rFonts w:asciiTheme="majorBidi" w:hAnsiTheme="majorBidi" w:cstheme="majorBidi"/>
          <w:b/>
          <w:bCs/>
        </w:rPr>
        <w:t>3</w:t>
      </w:r>
      <w:r w:rsidRPr="00607275">
        <w:rPr>
          <w:rFonts w:asciiTheme="majorBidi" w:hAnsiTheme="majorBidi" w:cstheme="majorBidi"/>
        </w:rPr>
        <w:t xml:space="preserve"> and α-chloroketones </w:t>
      </w:r>
      <w:r w:rsidRPr="00607275">
        <w:rPr>
          <w:rFonts w:asciiTheme="majorBidi" w:hAnsiTheme="majorBidi" w:cstheme="majorBidi"/>
          <w:b/>
          <w:bCs/>
        </w:rPr>
        <w:t>4</w:t>
      </w:r>
      <w:r w:rsidR="00FD21C1" w:rsidRPr="000973C7">
        <w:rPr>
          <w:rFonts w:asciiTheme="majorBidi" w:hAnsiTheme="majorBidi" w:cstheme="majorBidi"/>
        </w:rPr>
        <w:t>.</w:t>
      </w:r>
      <w:r w:rsidR="000973C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&lt;EndNote&gt;&lt;Cite&gt;&lt;Author&gt;Chaubet&lt;/Author&gt;&lt;Year&gt;2011&lt;/Year&gt;&lt;RecNum&gt;246&lt;/RecNum&gt;&lt;DisplayText&gt;&lt;style face="superscript"&gt;81&lt;/style&gt;&lt;/DisplayText&gt;&lt;record&gt;&lt;rec-number&gt;246&lt;/rec-number&gt;&lt;foreign-keys&gt;&lt;key app="EN" db-id="9f9vx905aw525kedrrnxaxso29fe5vzast5a" timestamp="0"&gt;246&lt;/key&gt;&lt;/foreign-keys&gt;&lt;ref-type name="Journal Article"&gt;17&lt;/ref-type&gt;&lt;contributors&gt;&lt;authors&gt;&lt;author&gt;Chaubet, Guihlem&lt;/author&gt;&lt;author&gt;Maillard, Ludovic T.&lt;/author&gt;&lt;author&gt;Martinez, Jean&lt;/author&gt;&lt;author&gt;Masurier, Nicolas&lt;/author&gt;&lt;/authors&gt;&lt;/contributors&gt;&lt;titles&gt;&lt;title&gt;A tandem aza-Friedel–Crafts reaction/Hantzsch cyclization: a simple procedure to access polysubstituted 2-amino-1,3-thiazoles&lt;/title&gt;&lt;secondary-title&gt;Tetrahedron&lt;/secondary-title&gt;&lt;/titles&gt;&lt;periodical&gt;&lt;full-title&gt;Tetrahedron&lt;/full-title&gt;&lt;/periodical&gt;&lt;pages&gt;4897-4904&lt;/pages&gt;&lt;volume&gt;67&lt;/volume&gt;&lt;number&gt;26&lt;/number&gt;&lt;keywords&gt;&lt;keyword&gt;aza-Friedel–Crafts reaction&lt;/keyword&gt;&lt;keyword&gt;Hantzsch cyclization&lt;/keyword&gt;&lt;keyword&gt;2-Amino-1,3-thiazoles&lt;/keyword&gt;&lt;keyword&gt;Imidazo[1,2-a]pyridine&lt;/keyword&gt;&lt;/keywords&gt;&lt;dates&gt;&lt;year&gt;2011&lt;/year&gt;&lt;pub-dates&gt;&lt;date&gt;7/1/&lt;/date&gt;&lt;/pub-dates&gt;&lt;/dates&gt;&lt;isbn&gt;0040-4020&lt;/isbn&gt;&lt;urls&gt;&lt;related-urls&gt;&lt;url&gt;http://www.sciencedirect.com/science/article/pii/S0040402011006272&lt;/url&gt;&lt;/related-urls&gt;&lt;/urls&gt;&lt;electronic-resource-num&gt;http://doi.org/10.1016/j.tet.2011.04.090&lt;/electronic-resource-num&gt;&lt;/record&gt;&lt;/Cite&gt;&lt;/EndNote&gt;</w:instrText>
      </w:r>
      <w:r w:rsidR="000973C7">
        <w:rPr>
          <w:rFonts w:asciiTheme="majorBidi" w:hAnsiTheme="majorBidi" w:cstheme="majorBidi"/>
          <w:vertAlign w:val="superscript"/>
        </w:rPr>
        <w:fldChar w:fldCharType="separate"/>
      </w:r>
      <w:r w:rsidR="002D3977">
        <w:rPr>
          <w:rFonts w:asciiTheme="majorBidi" w:hAnsiTheme="majorBidi" w:cstheme="majorBidi"/>
          <w:noProof/>
          <w:vertAlign w:val="superscript"/>
        </w:rPr>
        <w:t>81</w:t>
      </w:r>
      <w:r w:rsidR="000973C7">
        <w:rPr>
          <w:rFonts w:asciiTheme="majorBidi" w:hAnsiTheme="majorBidi" w:cstheme="majorBidi"/>
          <w:vertAlign w:val="superscript"/>
        </w:rPr>
        <w:fldChar w:fldCharType="end"/>
      </w:r>
    </w:p>
    <w:p w:rsidR="00EF4ECA" w:rsidRPr="00607275" w:rsidRDefault="005772FC" w:rsidP="00620E50">
      <w:pPr>
        <w:bidi w:val="0"/>
        <w:spacing w:line="360" w:lineRule="auto"/>
        <w:jc w:val="center"/>
        <w:rPr>
          <w:rFonts w:asciiTheme="majorBidi" w:hAnsiTheme="majorBidi" w:cstheme="majorBidi"/>
          <w:b/>
          <w:bCs/>
        </w:rPr>
      </w:pPr>
      <w:r>
        <w:object w:dxaOrig="9905" w:dyaOrig="3760">
          <v:shape id="_x0000_i1041" type="#_x0000_t75" style="width:495pt;height:187.5pt" o:ole="">
            <v:imagedata r:id="rId40" o:title=""/>
          </v:shape>
          <o:OLEObject Type="Embed" ProgID="ChemDraw.Document.6.0" ShapeID="_x0000_i1041" DrawAspect="Content" ObjectID="_1556471513" r:id="rId41"/>
        </w:object>
      </w:r>
    </w:p>
    <w:p w:rsidR="00EF4ECA" w:rsidRPr="00607275"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280885">
        <w:rPr>
          <w:rFonts w:asciiTheme="majorBidi" w:hAnsiTheme="majorBidi" w:cstheme="majorBidi"/>
          <w:b/>
          <w:bCs/>
        </w:rPr>
        <w:t>.</w:t>
      </w:r>
      <w:r w:rsidR="00EF4ECA" w:rsidRPr="00607275">
        <w:rPr>
          <w:rFonts w:asciiTheme="majorBidi" w:hAnsiTheme="majorBidi" w:cstheme="majorBidi"/>
          <w:b/>
          <w:bCs/>
        </w:rPr>
        <w:t>4. From chroman derivatives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Instead of the expected product 2-amino-4-(2´,2´-dimethyl-7´-methoxychroman-6´-yl)-5- bromothiazole </w:t>
      </w:r>
      <w:r w:rsidRPr="00607275">
        <w:rPr>
          <w:rFonts w:asciiTheme="majorBidi" w:hAnsiTheme="majorBidi" w:cstheme="majorBidi"/>
          <w:b/>
        </w:rPr>
        <w:t>2</w:t>
      </w:r>
      <w:r w:rsidR="005772FC">
        <w:rPr>
          <w:rFonts w:asciiTheme="majorBidi" w:hAnsiTheme="majorBidi" w:cstheme="majorBidi"/>
          <w:b/>
        </w:rPr>
        <w:t>7</w:t>
      </w:r>
      <w:r w:rsidRPr="00607275">
        <w:rPr>
          <w:rFonts w:asciiTheme="majorBidi" w:hAnsiTheme="majorBidi" w:cstheme="majorBidi"/>
        </w:rPr>
        <w:t xml:space="preserve">, the product obtained by the condensation of 6-dibromoacetyl-2,2-dimethyl-7-methoxychroman </w:t>
      </w:r>
      <w:r w:rsidRPr="00607275">
        <w:rPr>
          <w:rFonts w:asciiTheme="majorBidi" w:hAnsiTheme="majorBidi" w:cstheme="majorBidi"/>
          <w:b/>
        </w:rPr>
        <w:t>2</w:t>
      </w:r>
      <w:r w:rsidR="005772FC">
        <w:rPr>
          <w:rFonts w:asciiTheme="majorBidi" w:hAnsiTheme="majorBidi" w:cstheme="majorBidi"/>
          <w:b/>
        </w:rPr>
        <w:t>5</w:t>
      </w:r>
      <w:r w:rsidRPr="00607275">
        <w:rPr>
          <w:rFonts w:asciiTheme="majorBidi" w:hAnsiTheme="majorBidi" w:cstheme="majorBidi"/>
        </w:rPr>
        <w:t xml:space="preserve"> with thiourea was 2-amino-4-(2´,2´-dimethyl-7´-methoxychroman-6´-yl) thiazole </w:t>
      </w:r>
      <w:r w:rsidRPr="00607275">
        <w:rPr>
          <w:rFonts w:asciiTheme="majorBidi" w:hAnsiTheme="majorBidi" w:cstheme="majorBidi"/>
          <w:b/>
        </w:rPr>
        <w:t>2</w:t>
      </w:r>
      <w:r w:rsidR="005772FC">
        <w:rPr>
          <w:rFonts w:asciiTheme="majorBidi" w:hAnsiTheme="majorBidi" w:cstheme="majorBidi"/>
          <w:b/>
        </w:rPr>
        <w:t>8</w:t>
      </w:r>
      <w:r w:rsidRPr="00607275">
        <w:rPr>
          <w:rFonts w:asciiTheme="majorBidi" w:hAnsiTheme="majorBidi" w:cstheme="majorBidi"/>
        </w:rPr>
        <w:t xml:space="preserve">. This product could be also obtained by the condensation of 6-bromoacetyl-2,2- dimethyl-7-methoxychroman </w:t>
      </w:r>
      <w:r w:rsidRPr="00607275">
        <w:rPr>
          <w:rFonts w:asciiTheme="majorBidi" w:hAnsiTheme="majorBidi" w:cstheme="majorBidi"/>
          <w:b/>
        </w:rPr>
        <w:t>2</w:t>
      </w:r>
      <w:r w:rsidR="005772FC">
        <w:rPr>
          <w:rFonts w:asciiTheme="majorBidi" w:hAnsiTheme="majorBidi" w:cstheme="majorBidi"/>
          <w:b/>
        </w:rPr>
        <w:t>6</w:t>
      </w:r>
      <w:r w:rsidRPr="00607275">
        <w:rPr>
          <w:rFonts w:asciiTheme="majorBidi" w:hAnsiTheme="majorBidi" w:cstheme="majorBidi"/>
        </w:rPr>
        <w:t xml:space="preserve"> with thiourea</w:t>
      </w:r>
      <w:r w:rsidR="00766D5A">
        <w:rPr>
          <w:rFonts w:asciiTheme="majorBidi" w:hAnsiTheme="majorBidi" w:cstheme="majorBidi"/>
        </w:rPr>
        <w:t>.</w:t>
      </w:r>
      <w:r w:rsidR="00766D5A" w:rsidRPr="00766D5A">
        <w:t xml:space="preserve"> </w:t>
      </w:r>
      <w:r w:rsidR="00766D5A">
        <w:rPr>
          <w:rFonts w:asciiTheme="majorBidi" w:hAnsiTheme="majorBidi" w:cstheme="majorBidi"/>
        </w:rPr>
        <w:t xml:space="preserve">The products obtained </w:t>
      </w:r>
      <w:r w:rsidR="00766D5A" w:rsidRPr="00766D5A">
        <w:rPr>
          <w:rFonts w:asciiTheme="majorBidi" w:hAnsiTheme="majorBidi" w:cstheme="majorBidi"/>
        </w:rPr>
        <w:t>w</w:t>
      </w:r>
      <w:r w:rsidR="00766D5A">
        <w:rPr>
          <w:rFonts w:asciiTheme="majorBidi" w:hAnsiTheme="majorBidi" w:cstheme="majorBidi"/>
        </w:rPr>
        <w:t>ere</w:t>
      </w:r>
      <w:r w:rsidR="00766D5A" w:rsidRPr="00766D5A">
        <w:rPr>
          <w:rFonts w:asciiTheme="majorBidi" w:hAnsiTheme="majorBidi" w:cstheme="majorBidi"/>
        </w:rPr>
        <w:t xml:space="preserve"> physically applied to a polyurethane varnish as biocide additive. </w:t>
      </w:r>
      <w:r w:rsidR="00766D5A">
        <w:rPr>
          <w:rFonts w:asciiTheme="majorBidi" w:hAnsiTheme="majorBidi" w:cstheme="majorBidi"/>
        </w:rPr>
        <w:t>Their</w:t>
      </w:r>
      <w:r w:rsidR="00766D5A" w:rsidRPr="00766D5A">
        <w:rPr>
          <w:rFonts w:asciiTheme="majorBidi" w:hAnsiTheme="majorBidi" w:cstheme="majorBidi"/>
        </w:rPr>
        <w:t xml:space="preserve"> anti-microbial activity, against the target micro-organisms, increases with an increase in the levels of the biocide additive</w:t>
      </w:r>
      <w:r w:rsidR="00FD21C1">
        <w:rPr>
          <w:rFonts w:asciiTheme="majorBidi" w:hAnsiTheme="majorBidi" w:cstheme="majorBidi"/>
        </w:rPr>
        <w:t>.</w:t>
      </w:r>
      <w:r w:rsidR="000973C7">
        <w:rPr>
          <w:rFonts w:asciiTheme="majorBidi" w:hAnsiTheme="majorBidi" w:cstheme="majorBidi"/>
        </w:rPr>
        <w:fldChar w:fldCharType="begin"/>
      </w:r>
      <w:r w:rsidR="002D3977">
        <w:rPr>
          <w:rFonts w:asciiTheme="majorBidi" w:hAnsiTheme="majorBidi" w:cstheme="majorBidi"/>
        </w:rPr>
        <w:instrText xml:space="preserve"> ADDIN EN.CITE &lt;EndNote&gt;&lt;Cite&gt;&lt;Author&gt;Ahluwalia&lt;/Author&gt;&lt;Year&gt;1987&lt;/Year&gt;&lt;RecNum&gt;2739&lt;/RecNum&gt;&lt;DisplayText&gt;&lt;style face="superscript"&gt;82, 83&lt;/style&gt;&lt;/DisplayText&gt;&lt;record&gt;&lt;rec-number&gt;2739&lt;/rec-number&gt;&lt;foreign-keys&gt;&lt;key app="EN" db-id="9f9vx905aw525kedrrnxaxso29fe5vzast5a" timestamp="1494089464"&gt;2739&lt;/key&gt;&lt;/foreign-keys&gt;&lt;ref-type name="Journal Article"&gt;17&lt;/ref-type&gt;&lt;contributors&gt;&lt;authors&gt;&lt;author&gt;Ahluwalia, VK&lt;/author&gt;&lt;author&gt;Arora, KK&lt;/author&gt;&lt;author&gt;Kaur, Gurvinder&lt;/author&gt;&lt;author&gt;Mehta, Bhupinder&lt;/author&gt;&lt;/authors&gt;&lt;/contributors&gt;&lt;titles&gt;&lt;title&gt;An Unusual Observation in the Synthesis of Thiozoles&lt;/title&gt;&lt;secondary-title&gt;Synthetic Communications&lt;/secondary-title&gt;&lt;/titles&gt;&lt;periodical&gt;&lt;full-title&gt;Synthetic Communications&lt;/full-title&gt;&lt;abbr-1&gt;Synth. Commun.&lt;/abbr-1&gt;&lt;abbr-2&gt;Synth Commun&lt;/abbr-2&gt;&lt;/periodical&gt;&lt;pages&gt;333-340&lt;/pages&gt;&lt;volume&gt;17&lt;/volume&gt;&lt;number&gt;3&lt;/number&gt;&lt;dates&gt;&lt;year&gt;1987&lt;/year&gt;&lt;/dates&gt;&lt;isbn&gt;0039-7911&lt;/isbn&gt;&lt;urls&gt;&lt;/urls&gt;&lt;/record&gt;&lt;/Cite&gt;&lt;Cite&gt;&lt;Author&gt;El-Wahab&lt;/Author&gt;&lt;Year&gt;2014&lt;/Year&gt;&lt;RecNum&gt;2838&lt;/RecNum&gt;&lt;record&gt;&lt;rec-number&gt;2838&lt;/rec-number&gt;&lt;foreign-keys&gt;&lt;key app="EN" db-id="9f9vx905aw525kedrrnxaxso29fe5vzast5a" timestamp="1494587174"&gt;2838&lt;/key&gt;&lt;/foreign-keys&gt;&lt;ref-type name="Journal Article"&gt;17&lt;/ref-type&gt;&lt;contributors&gt;&lt;authors&gt;&lt;author&gt;El-Wahab, H Abd&lt;/author&gt;&lt;author&gt;El-Fattah, M Abd&lt;/author&gt;&lt;author&gt;El-Khalik, N Abd&lt;/author&gt;&lt;author&gt;Nassar, Hesham S&lt;/author&gt;&lt;author&gt;Abdelall, Mahmoud M&lt;/author&gt;&lt;/authors&gt;&lt;/contributors&gt;&lt;titles&gt;&lt;title&gt;Synthesis and characterization of coumarin thiazole derivative 2-(2-amino-1, 3-thiazol-4-yl)-3H-benzo [f] chromen-3-one with anti-microbial activity and its potential application in antimicrobial polyurethane coating&lt;/title&gt;&lt;secondary-title&gt;Progress in Organic Coatings&lt;/secondary-title&gt;&lt;/titles&gt;&lt;periodical&gt;&lt;full-title&gt;Progress in Organic Coatings&lt;/full-title&gt;&lt;abbr-1&gt;Prog. Org. Coat.&lt;/abbr-1&gt;&lt;abbr-2&gt;Prog Org Coat&lt;/abbr-2&gt;&lt;/periodical&gt;&lt;pages&gt;1506-1511&lt;/pages&gt;&lt;volume&gt;77&lt;/volume&gt;&lt;number&gt;9&lt;/number&gt;&lt;dates&gt;&lt;year&gt;2014&lt;/year&gt;&lt;/dates&gt;&lt;isbn&gt;0300-9440&lt;/isbn&gt;&lt;urls&gt;&lt;/urls&gt;&lt;/record&gt;&lt;/Cite&gt;&lt;/EndNote&gt;</w:instrText>
      </w:r>
      <w:r w:rsidR="000973C7">
        <w:rPr>
          <w:rFonts w:asciiTheme="majorBidi" w:hAnsiTheme="majorBidi" w:cstheme="majorBidi"/>
        </w:rPr>
        <w:fldChar w:fldCharType="separate"/>
      </w:r>
      <w:r w:rsidR="002D3977" w:rsidRPr="002D3977">
        <w:rPr>
          <w:rFonts w:asciiTheme="majorBidi" w:hAnsiTheme="majorBidi" w:cstheme="majorBidi"/>
          <w:noProof/>
          <w:vertAlign w:val="superscript"/>
        </w:rPr>
        <w:t>82, 83</w:t>
      </w:r>
      <w:r w:rsidR="000973C7">
        <w:rPr>
          <w:rFonts w:asciiTheme="majorBidi" w:hAnsiTheme="majorBidi" w:cstheme="majorBidi"/>
        </w:rPr>
        <w:fldChar w:fldCharType="end"/>
      </w:r>
      <w:r w:rsidRPr="00607275">
        <w:rPr>
          <w:rFonts w:asciiTheme="majorBidi" w:hAnsiTheme="majorBidi" w:cstheme="majorBidi"/>
        </w:rPr>
        <w:t xml:space="preserve"> </w:t>
      </w:r>
    </w:p>
    <w:p w:rsidR="00EF4ECA" w:rsidRPr="00607275" w:rsidRDefault="005772FC" w:rsidP="00620E50">
      <w:pPr>
        <w:bidi w:val="0"/>
        <w:spacing w:line="360" w:lineRule="auto"/>
        <w:jc w:val="center"/>
        <w:rPr>
          <w:rFonts w:asciiTheme="majorBidi" w:hAnsiTheme="majorBidi" w:cstheme="majorBidi"/>
        </w:rPr>
      </w:pPr>
      <w:r w:rsidRPr="00607275">
        <w:rPr>
          <w:rFonts w:asciiTheme="majorBidi" w:hAnsiTheme="majorBidi" w:cstheme="majorBidi"/>
        </w:rPr>
        <w:object w:dxaOrig="8210" w:dyaOrig="3514">
          <v:shape id="_x0000_i1042" type="#_x0000_t75" style="width:438.75pt;height:189pt" o:ole="">
            <v:imagedata r:id="rId42" o:title=""/>
          </v:shape>
          <o:OLEObject Type="Embed" ProgID="ChemDraw.Document.6.0" ShapeID="_x0000_i1042" DrawAspect="Content" ObjectID="_1556471514" r:id="rId43"/>
        </w:object>
      </w:r>
    </w:p>
    <w:p w:rsidR="00EF4ECA" w:rsidRPr="00607275"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280885">
        <w:rPr>
          <w:rFonts w:asciiTheme="majorBidi" w:hAnsiTheme="majorBidi" w:cstheme="majorBidi"/>
          <w:b/>
          <w:bCs/>
        </w:rPr>
        <w:t>.</w:t>
      </w:r>
      <w:r w:rsidR="00EF4ECA" w:rsidRPr="00607275">
        <w:rPr>
          <w:rFonts w:asciiTheme="majorBidi" w:hAnsiTheme="majorBidi" w:cstheme="majorBidi"/>
          <w:b/>
          <w:bCs/>
        </w:rPr>
        <w:t>5. From amines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Action of primary amines on halo-thiocyanato alkenes afforded the 2-amino 1,3-thiazoles,the cyclization taking place with migration of the sulphur atom on the C=C bond; thus 2-cyclohexylamino</w:t>
      </w:r>
      <w:r w:rsidR="000973C7">
        <w:rPr>
          <w:rFonts w:asciiTheme="majorBidi" w:hAnsiTheme="majorBidi" w:cstheme="majorBidi"/>
        </w:rPr>
        <w:t>-</w:t>
      </w:r>
      <w:r w:rsidRPr="00607275">
        <w:rPr>
          <w:rFonts w:asciiTheme="majorBidi" w:hAnsiTheme="majorBidi" w:cstheme="majorBidi"/>
        </w:rPr>
        <w:t xml:space="preserve"> 5-propyl 1,3-thiazole </w:t>
      </w:r>
      <w:r w:rsidRPr="00607275">
        <w:rPr>
          <w:rFonts w:asciiTheme="majorBidi" w:hAnsiTheme="majorBidi" w:cstheme="majorBidi"/>
          <w:b/>
          <w:bCs/>
        </w:rPr>
        <w:t>3</w:t>
      </w:r>
      <w:r w:rsidR="005772FC">
        <w:rPr>
          <w:rFonts w:asciiTheme="majorBidi" w:hAnsiTheme="majorBidi" w:cstheme="majorBidi"/>
          <w:b/>
          <w:bCs/>
        </w:rPr>
        <w:t>1</w:t>
      </w:r>
      <w:r w:rsidRPr="00607275">
        <w:rPr>
          <w:rFonts w:asciiTheme="majorBidi" w:hAnsiTheme="majorBidi" w:cstheme="majorBidi"/>
          <w:b/>
          <w:bCs/>
        </w:rPr>
        <w:t xml:space="preserve"> </w:t>
      </w:r>
      <w:r w:rsidRPr="00607275">
        <w:rPr>
          <w:rFonts w:asciiTheme="majorBidi" w:hAnsiTheme="majorBidi" w:cstheme="majorBidi"/>
        </w:rPr>
        <w:t xml:space="preserve">was obtained from </w:t>
      </w:r>
      <w:r w:rsidR="005772FC">
        <w:rPr>
          <w:rFonts w:asciiTheme="majorBidi" w:hAnsiTheme="majorBidi" w:cstheme="majorBidi"/>
        </w:rPr>
        <w:t xml:space="preserve">condensation of </w:t>
      </w:r>
      <w:r w:rsidR="005772FC" w:rsidRPr="00607275">
        <w:rPr>
          <w:rFonts w:asciiTheme="majorBidi" w:hAnsiTheme="majorBidi" w:cstheme="majorBidi"/>
        </w:rPr>
        <w:t xml:space="preserve">cyclohexylamine </w:t>
      </w:r>
      <w:r w:rsidR="005772FC" w:rsidRPr="00607275">
        <w:rPr>
          <w:rFonts w:asciiTheme="majorBidi" w:hAnsiTheme="majorBidi" w:cstheme="majorBidi"/>
          <w:b/>
          <w:bCs/>
        </w:rPr>
        <w:t>2</w:t>
      </w:r>
      <w:r w:rsidR="005772FC">
        <w:rPr>
          <w:rFonts w:asciiTheme="majorBidi" w:hAnsiTheme="majorBidi" w:cstheme="majorBidi"/>
          <w:b/>
          <w:bCs/>
        </w:rPr>
        <w:t xml:space="preserve">9 </w:t>
      </w:r>
      <w:r w:rsidR="005772FC" w:rsidRPr="005772FC">
        <w:rPr>
          <w:rFonts w:asciiTheme="majorBidi" w:hAnsiTheme="majorBidi" w:cstheme="majorBidi"/>
        </w:rPr>
        <w:t>and</w:t>
      </w:r>
      <w:r w:rsidR="005772FC">
        <w:rPr>
          <w:rFonts w:asciiTheme="majorBidi" w:hAnsiTheme="majorBidi" w:cstheme="majorBidi"/>
          <w:b/>
          <w:bCs/>
        </w:rPr>
        <w:t xml:space="preserve"> </w:t>
      </w:r>
      <w:r w:rsidRPr="00607275">
        <w:rPr>
          <w:rFonts w:asciiTheme="majorBidi" w:hAnsiTheme="majorBidi" w:cstheme="majorBidi"/>
        </w:rPr>
        <w:t xml:space="preserve">z-bromo 1-thiocyanato 1-pentene </w:t>
      </w:r>
      <w:r w:rsidR="005772FC" w:rsidRPr="005772FC">
        <w:rPr>
          <w:rFonts w:asciiTheme="majorBidi" w:hAnsiTheme="majorBidi" w:cstheme="majorBidi"/>
          <w:b/>
          <w:bCs/>
        </w:rPr>
        <w:t>30</w:t>
      </w:r>
      <w:r w:rsidR="00FD21C1" w:rsidRPr="003557FC">
        <w:rPr>
          <w:rFonts w:asciiTheme="majorBidi" w:hAnsiTheme="majorBidi" w:cstheme="majorBidi"/>
        </w:rPr>
        <w:t>.</w:t>
      </w:r>
      <w:r w:rsidR="00B869ED">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&lt;EndNote&gt;&lt;Cite&gt;&lt;Author&gt;Giffard&lt;/Author&gt;&lt;Year&gt;1983&lt;/Year&gt;&lt;RecNum&gt;2740&lt;/RecNum&gt;&lt;DisplayText&gt;&lt;style face="superscript"&gt;84&lt;/style&gt;&lt;/DisplayText&gt;&lt;record&gt;&lt;rec-number&gt;2740&lt;/rec-number&gt;&lt;foreign-keys&gt;&lt;key app="EN" db-id="9f9vx905aw525kedrrnxaxso29fe5vzast5a" timestamp="1494089601"&gt;2740&lt;/key&gt;&lt;/foreign-keys&gt;&lt;ref-type name="Journal Article"&gt;17&lt;/ref-type&gt;&lt;contributors&gt;&lt;authors&gt;&lt;author&gt;Giffard, Michel&lt;/author&gt;&lt;author&gt;Cousseau, Jack&lt;/author&gt;&lt;/authors&gt;&lt;/contributors&gt;&lt;titles&gt;&lt;title&gt;Obtention d&amp;apos;amino-2 thiazoles-1, 3 par action d&amp;apos;amines primaires sur des α-halo β-thiocyanato alcenes&lt;/title&gt;&lt;secondary-title&gt;Tetrahedron letters&lt;/secondary-title&gt;&lt;/titles&gt;&lt;periodical&gt;&lt;full-title&gt;Tetrahedron Letters&lt;/full-title&gt;&lt;abbr-1&gt;Tetrahedron Lett.&lt;/abbr-1&gt;&lt;abbr-2&gt;Tetrahedron Lett&lt;/abbr-2&gt;&lt;/periodical&gt;&lt;pages&gt;5085-5088&lt;/pages&gt;&lt;volume&gt;24&lt;/volume&gt;&lt;number&gt;46&lt;/number&gt;&lt;dates&gt;&lt;year&gt;1983&lt;/year&gt;&lt;/dates&gt;&lt;isbn&gt;0040-4039&lt;/isbn&gt;&lt;urls&gt;&lt;/urls&gt;&lt;/record&gt;&lt;/Cite&gt;&lt;/EndNote&gt;</w:instrText>
      </w:r>
      <w:r w:rsidR="00B869ED">
        <w:rPr>
          <w:rFonts w:asciiTheme="majorBidi" w:hAnsiTheme="majorBidi" w:cstheme="majorBidi"/>
          <w:vertAlign w:val="superscript"/>
        </w:rPr>
        <w:fldChar w:fldCharType="separate"/>
      </w:r>
      <w:r w:rsidR="002D3977">
        <w:rPr>
          <w:rFonts w:asciiTheme="majorBidi" w:hAnsiTheme="majorBidi" w:cstheme="majorBidi"/>
          <w:noProof/>
          <w:vertAlign w:val="superscript"/>
        </w:rPr>
        <w:t>84</w:t>
      </w:r>
      <w:r w:rsidR="00B869ED">
        <w:rPr>
          <w:rFonts w:asciiTheme="majorBidi" w:hAnsiTheme="majorBidi" w:cstheme="majorBidi"/>
          <w:vertAlign w:val="superscript"/>
        </w:rPr>
        <w:fldChar w:fldCharType="end"/>
      </w:r>
    </w:p>
    <w:p w:rsidR="00EF4ECA" w:rsidRPr="00607275" w:rsidRDefault="005772FC" w:rsidP="00620E50">
      <w:pPr>
        <w:bidi w:val="0"/>
        <w:spacing w:line="360" w:lineRule="auto"/>
        <w:jc w:val="center"/>
        <w:rPr>
          <w:rFonts w:asciiTheme="majorBidi" w:hAnsiTheme="majorBidi" w:cstheme="majorBidi"/>
        </w:rPr>
      </w:pPr>
      <w:r>
        <w:object w:dxaOrig="6381" w:dyaOrig="2200">
          <v:shape id="_x0000_i1043" type="#_x0000_t75" style="width:318.75pt;height:110.25pt" o:ole="">
            <v:imagedata r:id="rId44" o:title=""/>
          </v:shape>
          <o:OLEObject Type="Embed" ProgID="ChemDraw.Document.6.0" ShapeID="_x0000_i1043" DrawAspect="Content" ObjectID="_1556471515" r:id="rId45"/>
        </w:object>
      </w:r>
    </w:p>
    <w:p w:rsidR="00EF4ECA" w:rsidRPr="00607275"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280885">
        <w:rPr>
          <w:rFonts w:asciiTheme="majorBidi" w:hAnsiTheme="majorBidi" w:cstheme="majorBidi"/>
          <w:b/>
          <w:bCs/>
        </w:rPr>
        <w:t>.</w:t>
      </w:r>
      <w:r w:rsidR="00EF4ECA" w:rsidRPr="00607275">
        <w:rPr>
          <w:rFonts w:asciiTheme="majorBidi" w:hAnsiTheme="majorBidi" w:cstheme="majorBidi"/>
          <w:b/>
          <w:bCs/>
        </w:rPr>
        <w:t>6. From imine derivatives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Halo-methyl ketimines </w:t>
      </w:r>
      <w:r w:rsidRPr="00607275">
        <w:rPr>
          <w:rFonts w:asciiTheme="majorBidi" w:hAnsiTheme="majorBidi" w:cstheme="majorBidi"/>
          <w:b/>
        </w:rPr>
        <w:t>3</w:t>
      </w:r>
      <w:r w:rsidR="005772FC">
        <w:rPr>
          <w:rFonts w:asciiTheme="majorBidi" w:hAnsiTheme="majorBidi" w:cstheme="majorBidi"/>
          <w:b/>
        </w:rPr>
        <w:t>2</w:t>
      </w:r>
      <w:r w:rsidRPr="00607275">
        <w:rPr>
          <w:rFonts w:asciiTheme="majorBidi" w:hAnsiTheme="majorBidi" w:cstheme="majorBidi"/>
        </w:rPr>
        <w:t xml:space="preserve"> (X= Br, Cl) have been condensed with thiourea in methanol to afford 2- amino-4-substituted thiazoles </w:t>
      </w:r>
      <w:r w:rsidRPr="00607275">
        <w:rPr>
          <w:rFonts w:asciiTheme="majorBidi" w:hAnsiTheme="majorBidi" w:cstheme="majorBidi"/>
          <w:b/>
        </w:rPr>
        <w:t>3</w:t>
      </w:r>
      <w:r w:rsidRPr="00607275">
        <w:rPr>
          <w:rFonts w:asciiTheme="majorBidi" w:hAnsiTheme="majorBidi" w:cstheme="majorBidi"/>
          <w:bCs/>
        </w:rPr>
        <w:t xml:space="preserve">, </w:t>
      </w:r>
      <w:r w:rsidRPr="00607275">
        <w:rPr>
          <w:rFonts w:asciiTheme="majorBidi" w:hAnsiTheme="majorBidi" w:cstheme="majorBidi"/>
        </w:rPr>
        <w:t xml:space="preserve">whereas the </w:t>
      </w:r>
      <w:r w:rsidRPr="00607275">
        <w:rPr>
          <w:rFonts w:asciiTheme="majorBidi" w:hAnsiTheme="majorBidi" w:cstheme="majorBidi"/>
          <w:i/>
          <w:iCs/>
        </w:rPr>
        <w:t>N</w:t>
      </w:r>
      <w:r w:rsidRPr="00607275">
        <w:rPr>
          <w:rFonts w:asciiTheme="majorBidi" w:hAnsiTheme="majorBidi" w:cstheme="majorBidi"/>
        </w:rPr>
        <w:t>-isopropyl moiety ha</w:t>
      </w:r>
      <w:r w:rsidR="00463E86">
        <w:rPr>
          <w:rFonts w:asciiTheme="majorBidi" w:hAnsiTheme="majorBidi" w:cstheme="majorBidi"/>
        </w:rPr>
        <w:t>d</w:t>
      </w:r>
      <w:r w:rsidRPr="00607275">
        <w:rPr>
          <w:rFonts w:asciiTheme="majorBidi" w:hAnsiTheme="majorBidi" w:cstheme="majorBidi"/>
        </w:rPr>
        <w:t xml:space="preserve"> been lost during the condensation of the halo-ketimines</w:t>
      </w:r>
      <w:r w:rsidR="00FD21C1">
        <w:rPr>
          <w:rFonts w:asciiTheme="majorBidi" w:hAnsiTheme="majorBidi" w:cstheme="majorBidi"/>
        </w:rPr>
        <w:t>.</w:t>
      </w:r>
      <w:r w:rsidR="00B869ED">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&lt;EndNote&gt;&lt;Cite&gt;&lt;Author&gt;De Kimpe&lt;/Author&gt;&lt;Year&gt;1996&lt;/Year&gt;&lt;RecNum&gt;2741&lt;/RecNum&gt;&lt;DisplayText&gt;&lt;style face="superscript"&gt;85&lt;/style&gt;&lt;/DisplayText&gt;&lt;record&gt;&lt;rec-number&gt;2741&lt;/rec-number&gt;&lt;foreign-keys&gt;&lt;key app="EN" db-id="9f9vx905aw525kedrrnxaxso29fe5vzast5a" timestamp="1494089728"&gt;2741&lt;/key&gt;&lt;/foreign-keys&gt;&lt;ref-type name="Journal Article"&gt;17&lt;/ref-type&gt;&lt;contributors&gt;&lt;authors&gt;&lt;author&gt;De Kimpe, Norbert&lt;/author&gt;&lt;author&gt;De Cock, Wim&lt;/author&gt;&lt;author&gt;Keppens, Marian&lt;/author&gt;&lt;author&gt;De Smaele, Dirk&lt;/author&gt;&lt;author&gt;Mészáros, Andrea&lt;/author&gt;&lt;/authors&gt;&lt;/contributors&gt;&lt;titles&gt;&lt;title&gt;Synthesis of 2‐imino‐4‐thiazolines, 2‐imino‐4‐alkoxythiazolidines, thiazoles and 4‐imidazolin‐2‐ones from α‐halomethyl ketimines&lt;/title&gt;&lt;secondary-title&gt;Journal of heterocyclic chemistry&lt;/secondary-title&gt;&lt;/titles&gt;&lt;periodical&gt;&lt;full-title&gt;Journal of Heterocyclic Chemistry&lt;/full-title&gt;&lt;abbr-1&gt;J. Heterocycl. Chem.&lt;/abbr-1&gt;&lt;abbr-2&gt;J Heterocycl Chem&lt;/abbr-2&gt;&lt;/periodical&gt;&lt;pages&gt;1179-1183&lt;/pages&gt;&lt;volume&gt;33&lt;/volume&gt;&lt;number&gt;4&lt;/number&gt;&lt;dates&gt;&lt;year&gt;1996&lt;/year&gt;&lt;/dates&gt;&lt;isbn&gt;1943-5193&lt;/isbn&gt;&lt;urls&gt;&lt;/urls&gt;&lt;/record&gt;&lt;/Cite&gt;&lt;/EndNote&gt;</w:instrText>
      </w:r>
      <w:r w:rsidR="00B869ED">
        <w:rPr>
          <w:rFonts w:asciiTheme="majorBidi" w:hAnsiTheme="majorBidi" w:cstheme="majorBidi"/>
          <w:vertAlign w:val="superscript"/>
        </w:rPr>
        <w:fldChar w:fldCharType="separate"/>
      </w:r>
      <w:r w:rsidR="002D3977">
        <w:rPr>
          <w:rFonts w:asciiTheme="majorBidi" w:hAnsiTheme="majorBidi" w:cstheme="majorBidi"/>
          <w:noProof/>
          <w:vertAlign w:val="superscript"/>
        </w:rPr>
        <w:t>85</w:t>
      </w:r>
      <w:r w:rsidR="00B869ED">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5772FC" w:rsidP="00620E50">
      <w:pPr>
        <w:bidi w:val="0"/>
        <w:spacing w:line="360" w:lineRule="auto"/>
        <w:jc w:val="center"/>
        <w:rPr>
          <w:rFonts w:asciiTheme="majorBidi" w:hAnsiTheme="majorBidi" w:cstheme="majorBidi"/>
        </w:rPr>
      </w:pPr>
      <w:r w:rsidRPr="00607275">
        <w:rPr>
          <w:rFonts w:asciiTheme="majorBidi" w:hAnsiTheme="majorBidi" w:cstheme="majorBidi"/>
        </w:rPr>
        <w:object w:dxaOrig="6258" w:dyaOrig="2025">
          <v:shape id="_x0000_i1044" type="#_x0000_t75" style="width:338.25pt;height:110.25pt" o:ole="">
            <v:imagedata r:id="rId46" o:title=""/>
          </v:shape>
          <o:OLEObject Type="Embed" ProgID="ChemDraw.Document.6.0" ShapeID="_x0000_i1044" DrawAspect="Content" ObjectID="_1556471516" r:id="rId47"/>
        </w:object>
      </w:r>
    </w:p>
    <w:p w:rsidR="00EF4ECA" w:rsidRPr="00607275"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280885">
        <w:rPr>
          <w:rFonts w:asciiTheme="majorBidi" w:hAnsiTheme="majorBidi" w:cstheme="majorBidi"/>
          <w:b/>
          <w:bCs/>
        </w:rPr>
        <w:t>.</w:t>
      </w:r>
      <w:r w:rsidR="00EF4ECA" w:rsidRPr="00607275">
        <w:rPr>
          <w:rFonts w:asciiTheme="majorBidi" w:hAnsiTheme="majorBidi" w:cstheme="majorBidi"/>
          <w:b/>
          <w:bCs/>
        </w:rPr>
        <w:t>7. From nitriles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A series of 2-(2,4-disubstituted-thiazole-5-yl)-3-aryl-3</w:t>
      </w:r>
      <w:r w:rsidRPr="00607275">
        <w:rPr>
          <w:rFonts w:asciiTheme="majorBidi" w:hAnsiTheme="majorBidi" w:cstheme="majorBidi"/>
          <w:i/>
          <w:iCs/>
        </w:rPr>
        <w:t>H</w:t>
      </w:r>
      <w:r w:rsidRPr="00607275">
        <w:rPr>
          <w:rFonts w:asciiTheme="majorBidi" w:hAnsiTheme="majorBidi" w:cstheme="majorBidi"/>
        </w:rPr>
        <w:t xml:space="preserve">-quinazoline-4-one derivatives </w:t>
      </w:r>
      <w:r w:rsidRPr="00607275">
        <w:rPr>
          <w:rFonts w:asciiTheme="majorBidi" w:hAnsiTheme="majorBidi" w:cstheme="majorBidi"/>
          <w:b/>
          <w:bCs/>
        </w:rPr>
        <w:t>34</w:t>
      </w:r>
      <w:r w:rsidRPr="00607275">
        <w:rPr>
          <w:rFonts w:asciiTheme="majorBidi" w:hAnsiTheme="majorBidi" w:cstheme="majorBidi"/>
        </w:rPr>
        <w:t xml:space="preserve"> were designed and synthesized from reaction of active </w:t>
      </w:r>
      <w:r w:rsidRPr="00607275">
        <w:rPr>
          <w:rFonts w:asciiTheme="majorBidi" w:hAnsiTheme="majorBidi" w:cstheme="majorBidi"/>
        </w:rPr>
        <w:sym w:font="Symbol" w:char="F061"/>
      </w:r>
      <w:r w:rsidRPr="00607275">
        <w:rPr>
          <w:rFonts w:asciiTheme="majorBidi" w:hAnsiTheme="majorBidi" w:cstheme="majorBidi"/>
        </w:rPr>
        <w:t xml:space="preserve">-halogeno derivative </w:t>
      </w:r>
      <w:r w:rsidRPr="00607275">
        <w:rPr>
          <w:rFonts w:asciiTheme="majorBidi" w:hAnsiTheme="majorBidi" w:cstheme="majorBidi"/>
          <w:b/>
          <w:bCs/>
        </w:rPr>
        <w:t xml:space="preserve">33 </w:t>
      </w:r>
      <w:r w:rsidRPr="00607275">
        <w:rPr>
          <w:rFonts w:asciiTheme="majorBidi" w:hAnsiTheme="majorBidi" w:cstheme="majorBidi"/>
        </w:rPr>
        <w:t xml:space="preserve">of substituted quinazoline with acetonitrile, where the products exhibited selective and dual inhibitors of  NF-KB, AP-1mediated selective </w:t>
      </w:r>
      <w:r w:rsidRPr="00607275">
        <w:rPr>
          <w:rFonts w:asciiTheme="majorBidi" w:hAnsiTheme="majorBidi" w:cstheme="majorBidi"/>
        </w:rPr>
        <w:lastRenderedPageBreak/>
        <w:t xml:space="preserve">and dual inhibitors of NF-kB, AP-1 mediated transcriptional activation and significant efficiency </w:t>
      </w:r>
      <w:r w:rsidRPr="00607275">
        <w:rPr>
          <w:rFonts w:asciiTheme="majorBidi" w:hAnsiTheme="majorBidi" w:cstheme="majorBidi"/>
          <w:i/>
          <w:iCs/>
        </w:rPr>
        <w:t>in vivo</w:t>
      </w:r>
      <w:r w:rsidRPr="00607275">
        <w:rPr>
          <w:rFonts w:asciiTheme="majorBidi" w:hAnsiTheme="majorBidi" w:cstheme="majorBidi"/>
        </w:rPr>
        <w:t xml:space="preserve"> model of inflammation</w:t>
      </w:r>
      <w:r w:rsidR="00FD21C1">
        <w:rPr>
          <w:rFonts w:asciiTheme="majorBidi" w:hAnsiTheme="majorBidi" w:cstheme="majorBidi"/>
        </w:rPr>
        <w:t>.</w:t>
      </w:r>
      <w:r w:rsidR="00B869ED">
        <w:rPr>
          <w:rFonts w:asciiTheme="majorBidi" w:hAnsiTheme="majorBidi" w:cstheme="majorBidi"/>
        </w:rPr>
        <w:fldChar w:fldCharType="begin"/>
      </w:r>
      <w:r w:rsidR="002D3977">
        <w:rPr>
          <w:rFonts w:asciiTheme="majorBidi" w:hAnsiTheme="majorBidi" w:cstheme="majorBidi"/>
        </w:rPr>
        <w:instrText xml:space="preserve"> ADDIN EN.CITE &lt;EndNote&gt;&lt;Cite&gt;&lt;Author&gt;Giri&lt;/Author&gt;&lt;Year&gt;2009&lt;/Year&gt;&lt;RecNum&gt;398&lt;/RecNum&gt;&lt;DisplayText&gt;&lt;style face="superscript"&gt;86&lt;/style&gt;&lt;/DisplayText&gt;&lt;record&gt;&lt;rec-number&gt;398&lt;/rec-number&gt;&lt;foreign-keys&gt;&lt;key app="EN" db-id="9f9vx905aw525kedrrnxaxso29fe5vzast5a" timestamp="0"&gt;398&lt;/key&gt;&lt;/foreign-keys&gt;&lt;ref-type name="Journal Article"&gt;17&lt;/ref-type&gt;&lt;contributors&gt;&lt;authors&gt;&lt;author&gt;Giri, Rajan S.&lt;/author&gt;&lt;author&gt;Thaker, Hardik M.&lt;/author&gt;&lt;author&gt;Giordano, Tony&lt;/author&gt;&lt;author&gt;Williams, Jill&lt;/author&gt;&lt;author&gt;Rogers, Donna&lt;/author&gt;&lt;author&gt;Sudersanam, Vasudevan&lt;/author&gt;&lt;author&gt;Vasu, Kamala K.&lt;/author&gt;&lt;/authors&gt;&lt;/contributors&gt;&lt;titles&gt;&lt;title&gt;Design, synthesis and characterization of novel 2-(2,4-disubstituted-thiazole-5-yl)-3-aryl-3H-quinazoline-4-one derivatives as inhibitors of NF-κB and AP-1 mediated transcription activation and as potential anti-inflammatory agents&lt;/title&gt;&lt;secondary-title&gt;European Journal of Medicinal Chemistry&lt;/secondary-title&gt;&lt;/titles&gt;&lt;periodical&gt;&lt;full-title&gt;European Journal of Medicinal Chemistry&lt;/full-title&gt;&lt;abbr-1&gt;Eur. J. Med. Chem.&lt;/abbr-1&gt;&lt;abbr-2&gt;Eur J Med Chem&lt;/abbr-2&gt;&lt;/periodical&gt;&lt;pages&gt;2184-2189&lt;/pages&gt;&lt;volume&gt;44&lt;/volume&gt;&lt;number&gt;5&lt;/number&gt;&lt;keywords&gt;&lt;keyword&gt;Thiazole&lt;/keyword&gt;&lt;keyword&gt;Inhibitors of NF-κB and AP-1 mediated transcriptional activation&lt;/keyword&gt;&lt;keyword&gt;Anti-inflammatory agents and transcription inhibitors&lt;/keyword&gt;&lt;/keywords&gt;&lt;dates&gt;&lt;year&gt;2009&lt;/year&gt;&lt;pub-dates&gt;&lt;date&gt;5//&lt;/date&gt;&lt;/pub-dates&gt;&lt;/dates&gt;&lt;isbn&gt;0223-5234&lt;/isbn&gt;&lt;urls&gt;&lt;related-urls&gt;&lt;url&gt;http://www.sciencedirect.com/science/article/pii/S0223523408005448&lt;/url&gt;&lt;/related-urls&gt;&lt;/urls&gt;&lt;electronic-resource-num&gt;http://doi.org/10.1016/j.ejmech.2008.10.031&lt;/electronic-resource-num&gt;&lt;/record&gt;&lt;/Cite&gt;&lt;/EndNote&gt;</w:instrText>
      </w:r>
      <w:r w:rsidR="00B869ED">
        <w:rPr>
          <w:rFonts w:asciiTheme="majorBidi" w:hAnsiTheme="majorBidi" w:cstheme="majorBidi"/>
        </w:rPr>
        <w:fldChar w:fldCharType="separate"/>
      </w:r>
      <w:r w:rsidR="002D3977" w:rsidRPr="002D3977">
        <w:rPr>
          <w:rFonts w:asciiTheme="majorBidi" w:hAnsiTheme="majorBidi" w:cstheme="majorBidi"/>
          <w:noProof/>
          <w:vertAlign w:val="superscript"/>
        </w:rPr>
        <w:t>86</w:t>
      </w:r>
      <w:r w:rsidR="00B869ED">
        <w:rPr>
          <w:rFonts w:asciiTheme="majorBidi" w:hAnsiTheme="majorBidi" w:cstheme="majorBidi"/>
        </w:rPr>
        <w:fldChar w:fldCharType="end"/>
      </w:r>
      <w:r w:rsidRPr="00FD21C1">
        <w:rPr>
          <w:rFonts w:asciiTheme="majorBidi" w:hAnsiTheme="majorBidi" w:cstheme="majorBidi"/>
          <w:vertAlign w:val="superscript"/>
        </w:rPr>
        <w:t xml:space="preserve"> </w:t>
      </w:r>
    </w:p>
    <w:p w:rsidR="00EF4ECA" w:rsidRPr="00607275" w:rsidRDefault="00932F13" w:rsidP="00620E50">
      <w:pPr>
        <w:bidi w:val="0"/>
        <w:spacing w:line="360" w:lineRule="auto"/>
        <w:jc w:val="center"/>
        <w:rPr>
          <w:rFonts w:asciiTheme="majorBidi" w:hAnsiTheme="majorBidi" w:cstheme="majorBidi"/>
        </w:rPr>
      </w:pPr>
      <w:r>
        <w:object w:dxaOrig="8013" w:dyaOrig="3171">
          <v:shape id="_x0000_i1045" type="#_x0000_t75" style="width:400.5pt;height:158.25pt" o:ole="">
            <v:imagedata r:id="rId48" o:title=""/>
          </v:shape>
          <o:OLEObject Type="Embed" ProgID="ChemDraw.Document.6.0" ShapeID="_x0000_i1045" DrawAspect="Content" ObjectID="_1556471517" r:id="rId49"/>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Enamine of the type </w:t>
      </w:r>
      <w:r w:rsidRPr="00607275">
        <w:rPr>
          <w:rFonts w:asciiTheme="majorBidi" w:hAnsiTheme="majorBidi" w:cstheme="majorBidi"/>
          <w:b/>
        </w:rPr>
        <w:t xml:space="preserve">35 </w:t>
      </w:r>
      <w:r w:rsidRPr="00607275">
        <w:rPr>
          <w:rFonts w:asciiTheme="majorBidi" w:hAnsiTheme="majorBidi" w:cstheme="majorBidi"/>
        </w:rPr>
        <w:t xml:space="preserve">was reacted with sulphur element and cyanamide at room temperature without catalyst to give the corresponding 2-amino-4-substituted thiazole </w:t>
      </w:r>
      <w:r w:rsidRPr="00607275">
        <w:rPr>
          <w:rFonts w:asciiTheme="majorBidi" w:hAnsiTheme="majorBidi" w:cstheme="majorBidi"/>
          <w:b/>
          <w:bCs/>
        </w:rPr>
        <w:t>3</w:t>
      </w:r>
      <w:r w:rsidR="00FD21C1" w:rsidRPr="003557FC">
        <w:rPr>
          <w:rFonts w:asciiTheme="majorBidi" w:hAnsiTheme="majorBidi" w:cstheme="majorBidi"/>
        </w:rPr>
        <w:t>.</w:t>
      </w:r>
      <w:r w:rsidR="00B869ED">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&lt;EndNote&gt;&lt;Cite&gt;&lt;Author&gt;Gewald&lt;/Author&gt;&lt;Year&gt;1970&lt;/Year&gt;&lt;RecNum&gt;2742&lt;/RecNum&gt;&lt;DisplayText&gt;&lt;style face="superscript"&gt;87&lt;/style&gt;&lt;/DisplayText&gt;&lt;record&gt;&lt;rec-number&gt;2742&lt;/rec-number&gt;&lt;foreign-keys&gt;&lt;key app="EN" db-id="9f9vx905aw525kedrrnxaxso29fe5vzast5a" timestamp="1494089914"&gt;2742&lt;/key&gt;&lt;/foreign-keys&gt;&lt;ref-type name="Journal Article"&gt;17&lt;/ref-type&gt;&lt;contributors&gt;&lt;authors&gt;&lt;author&gt;Gewald, K&lt;/author&gt;&lt;author&gt;SPIES, H&lt;/author&gt;&lt;author&gt;MAYER, R&lt;/author&gt;&lt;/authors&gt;&lt;/contributors&gt;&lt;titles&gt;&lt;title&gt;REACTION OF ENAMINES WITH SULFUR AND CYANAMIDE&lt;/title&gt;&lt;secondary-title&gt;JOURNAL FUR PRAKTISCHE CHEMIE&lt;/secondary-title&gt;&lt;/titles&gt;&lt;periodical&gt;&lt;full-title&gt;Journal für Praktische Chemie&lt;/full-title&gt;&lt;/periodical&gt;&lt;pages&gt;776-&amp;amp;&lt;/pages&gt;&lt;volume&gt;312&lt;/volume&gt;&lt;number&gt;5&lt;/number&gt;&lt;dates&gt;&lt;year&gt;1970&lt;/year&gt;&lt;/dates&gt;&lt;isbn&gt;0021-8383&lt;/isbn&gt;&lt;urls&gt;&lt;/urls&gt;&lt;/record&gt;&lt;/Cite&gt;&lt;/EndNote&gt;</w:instrText>
      </w:r>
      <w:r w:rsidR="00B869ED">
        <w:rPr>
          <w:rFonts w:asciiTheme="majorBidi" w:hAnsiTheme="majorBidi" w:cstheme="majorBidi"/>
          <w:vertAlign w:val="superscript"/>
        </w:rPr>
        <w:fldChar w:fldCharType="separate"/>
      </w:r>
      <w:r w:rsidR="002D3977">
        <w:rPr>
          <w:rFonts w:asciiTheme="majorBidi" w:hAnsiTheme="majorBidi" w:cstheme="majorBidi"/>
          <w:noProof/>
          <w:vertAlign w:val="superscript"/>
        </w:rPr>
        <w:t>87</w:t>
      </w:r>
      <w:r w:rsidR="00B869ED">
        <w:rPr>
          <w:rFonts w:asciiTheme="majorBidi" w:hAnsiTheme="majorBidi" w:cstheme="majorBidi"/>
          <w:vertAlign w:val="superscript"/>
        </w:rPr>
        <w:fldChar w:fldCharType="end"/>
      </w:r>
    </w:p>
    <w:p w:rsidR="00EF4ECA" w:rsidRPr="00607275" w:rsidRDefault="00932F13" w:rsidP="00620E50">
      <w:pPr>
        <w:bidi w:val="0"/>
        <w:spacing w:line="360" w:lineRule="auto"/>
        <w:jc w:val="center"/>
        <w:rPr>
          <w:rFonts w:asciiTheme="majorBidi" w:hAnsiTheme="majorBidi" w:cstheme="majorBidi"/>
        </w:rPr>
      </w:pPr>
      <w:r w:rsidRPr="00607275">
        <w:rPr>
          <w:rFonts w:asciiTheme="majorBidi" w:hAnsiTheme="majorBidi" w:cstheme="majorBidi"/>
        </w:rPr>
        <w:object w:dxaOrig="6417" w:dyaOrig="1922">
          <v:shape id="_x0000_i1046" type="#_x0000_t75" style="width:348.75pt;height:105.75pt" o:ole="">
            <v:imagedata r:id="rId50" o:title=""/>
          </v:shape>
          <o:OLEObject Type="Embed" ProgID="ChemDraw.Document.6.0" ShapeID="_x0000_i1046" DrawAspect="Content" ObjectID="_1556471518" r:id="rId51"/>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The condensation of thiourea and halogeno-nitriles to form salts of 2,4-diaminothiazole is a general reaction, which is, however, limited by the inactivity of the halogens in some substituted nitriles e.g. chloroacetonitrile</w:t>
      </w:r>
      <w:r w:rsidR="003557FC">
        <w:rPr>
          <w:rFonts w:asciiTheme="majorBidi" w:hAnsiTheme="majorBidi" w:cstheme="majorBidi"/>
        </w:rPr>
        <w:t xml:space="preserve"> </w:t>
      </w:r>
      <w:r w:rsidRPr="00607275">
        <w:rPr>
          <w:rFonts w:asciiTheme="majorBidi" w:hAnsiTheme="majorBidi" w:cstheme="majorBidi"/>
          <w:b/>
          <w:bCs/>
        </w:rPr>
        <w:t>3</w:t>
      </w:r>
      <w:r w:rsidR="00932F13">
        <w:rPr>
          <w:rFonts w:asciiTheme="majorBidi" w:hAnsiTheme="majorBidi" w:cstheme="majorBidi"/>
          <w:b/>
          <w:bCs/>
        </w:rPr>
        <w:t>6</w:t>
      </w:r>
      <w:r w:rsidR="003557FC">
        <w:rPr>
          <w:rFonts w:asciiTheme="majorBidi" w:hAnsiTheme="majorBidi" w:cstheme="majorBidi"/>
          <w:b/>
          <w:bCs/>
        </w:rPr>
        <w:t xml:space="preserve"> </w:t>
      </w:r>
      <w:r w:rsidRPr="00607275">
        <w:rPr>
          <w:rFonts w:asciiTheme="majorBidi" w:hAnsiTheme="majorBidi" w:cstheme="majorBidi"/>
        </w:rPr>
        <w:t xml:space="preserve">interacted with thiourea in cold ethanol to give the halogenated salt of 2-halogenated amino-4-substitued thiazole derivative </w:t>
      </w:r>
      <w:r w:rsidRPr="00607275">
        <w:rPr>
          <w:rFonts w:asciiTheme="majorBidi" w:hAnsiTheme="majorBidi" w:cstheme="majorBidi"/>
          <w:b/>
        </w:rPr>
        <w:t>2</w:t>
      </w:r>
      <w:r w:rsidR="00FD21C1" w:rsidRPr="003557FC">
        <w:rPr>
          <w:rFonts w:asciiTheme="majorBidi" w:hAnsiTheme="majorBidi" w:cstheme="majorBidi"/>
        </w:rPr>
        <w:t>.</w:t>
      </w:r>
      <w:r w:rsidR="00B869ED">
        <w:rPr>
          <w:rFonts w:asciiTheme="majorBidi" w:hAnsiTheme="majorBidi" w:cstheme="majorBidi"/>
        </w:rPr>
        <w:fldChar w:fldCharType="begin"/>
      </w:r>
      <w:r w:rsidR="002D3977">
        <w:rPr>
          <w:rFonts w:asciiTheme="majorBidi" w:hAnsiTheme="majorBidi" w:cstheme="majorBidi"/>
        </w:rPr>
        <w:instrText xml:space="preserve"> ADDIN EN.CITE &lt;EndNote&gt;&lt;Cite&gt;&lt;Author&gt;Thomae&lt;/Author&gt;&lt;Year&gt;2009&lt;/Year&gt;&lt;RecNum&gt;2743&lt;/RecNum&gt;&lt;DisplayText&gt;&lt;style face="superscript"&gt;88&lt;/style&gt;&lt;/DisplayText&gt;&lt;record&gt;&lt;rec-number&gt;2743&lt;/rec-number&gt;&lt;foreign-keys&gt;&lt;key app="EN" db-id="9f9vx905aw525kedrrnxaxso29fe5vzast5a" timestamp="1494090033"&gt;2743&lt;/key&gt;&lt;/foreign-keys&gt;&lt;ref-type name="Journal Article"&gt;17&lt;/ref-type&gt;&lt;contributors&gt;&lt;authors&gt;&lt;author&gt;Thomae, David&lt;/author&gt;&lt;author&gt;Perspicace, Enrico&lt;/author&gt;&lt;author&gt;Xu, Zhanjie&lt;/author&gt;&lt;author&gt;Henryon, Dorothee&lt;/author&gt;&lt;author&gt;Schneider, Serge&lt;/author&gt;&lt;author&gt;Hesse, Stephanie&lt;/author&gt;&lt;author&gt;Kirsch, Gilbert&lt;/author&gt;&lt;author&gt;Seck, Pierre&lt;/author&gt;&lt;/authors&gt;&lt;/contributors&gt;&lt;titles&gt;&lt;title&gt;One-pot synthesis of new 2, 4, 5-trisubstituted 1, 3-thiazoles and 1, 3-selenazoles&lt;/title&gt;&lt;secondary-title&gt;Tetrahedron&lt;/secondary-title&gt;&lt;/titles&gt;&lt;periodical&gt;&lt;full-title&gt;Tetrahedron&lt;/full-title&gt;&lt;/periodical&gt;&lt;pages&gt;2982-2988&lt;/pages&gt;&lt;volume&gt;65&lt;/volume&gt;&lt;number&gt;15&lt;/number&gt;&lt;dates&gt;&lt;year&gt;2009&lt;/year&gt;&lt;/dates&gt;&lt;isbn&gt;0040-4020&lt;/isbn&gt;&lt;urls&gt;&lt;/urls&gt;&lt;/record&gt;&lt;/Cite&gt;&lt;/EndNote&gt;</w:instrText>
      </w:r>
      <w:r w:rsidR="00B869ED">
        <w:rPr>
          <w:rFonts w:asciiTheme="majorBidi" w:hAnsiTheme="majorBidi" w:cstheme="majorBidi"/>
        </w:rPr>
        <w:fldChar w:fldCharType="separate"/>
      </w:r>
      <w:r w:rsidR="002D3977" w:rsidRPr="002D3977">
        <w:rPr>
          <w:rFonts w:asciiTheme="majorBidi" w:hAnsiTheme="majorBidi" w:cstheme="majorBidi"/>
          <w:noProof/>
          <w:vertAlign w:val="superscript"/>
        </w:rPr>
        <w:t>88</w:t>
      </w:r>
      <w:r w:rsidR="00B869ED">
        <w:rPr>
          <w:rFonts w:asciiTheme="majorBidi" w:hAnsiTheme="majorBidi" w:cstheme="majorBidi"/>
        </w:rPr>
        <w:fldChar w:fldCharType="end"/>
      </w:r>
    </w:p>
    <w:p w:rsidR="00EF4ECA" w:rsidRPr="00607275" w:rsidRDefault="00932F13" w:rsidP="00620E50">
      <w:pPr>
        <w:bidi w:val="0"/>
        <w:spacing w:line="360" w:lineRule="auto"/>
        <w:jc w:val="center"/>
        <w:rPr>
          <w:rFonts w:asciiTheme="majorBidi" w:hAnsiTheme="majorBidi" w:cstheme="majorBidi"/>
        </w:rPr>
      </w:pPr>
      <w:r w:rsidRPr="00607275">
        <w:rPr>
          <w:rFonts w:asciiTheme="majorBidi" w:hAnsiTheme="majorBidi" w:cstheme="majorBidi"/>
        </w:rPr>
        <w:object w:dxaOrig="6199" w:dyaOrig="1917">
          <v:shape id="_x0000_i1047" type="#_x0000_t75" style="width:343.5pt;height:106.5pt" o:ole="">
            <v:imagedata r:id="rId52" o:title=""/>
          </v:shape>
          <o:OLEObject Type="Embed" ProgID="ChemDraw.Document.6.0" ShapeID="_x0000_i1047" DrawAspect="Content" ObjectID="_1556471519" r:id="rId53"/>
        </w:object>
      </w:r>
    </w:p>
    <w:p w:rsidR="00EF4ECA" w:rsidRPr="00607275" w:rsidRDefault="007962F6" w:rsidP="0023537B">
      <w:pPr>
        <w:bidi w:val="0"/>
        <w:spacing w:line="360" w:lineRule="auto"/>
        <w:ind w:firstLine="426"/>
        <w:jc w:val="both"/>
        <w:rPr>
          <w:rFonts w:asciiTheme="majorBidi" w:hAnsiTheme="majorBidi" w:cstheme="majorBidi"/>
          <w:b/>
          <w:bCs/>
        </w:rPr>
      </w:pPr>
      <w:r>
        <w:rPr>
          <w:rFonts w:asciiTheme="majorBidi" w:hAnsiTheme="majorBidi" w:cstheme="majorBidi"/>
          <w:b/>
          <w:bCs/>
        </w:rPr>
        <w:t>2</w:t>
      </w:r>
      <w:r w:rsidR="00F96AA8">
        <w:rPr>
          <w:rFonts w:asciiTheme="majorBidi" w:hAnsiTheme="majorBidi" w:cstheme="majorBidi"/>
          <w:b/>
          <w:bCs/>
        </w:rPr>
        <w:t>.</w:t>
      </w:r>
      <w:r w:rsidR="00EF4ECA" w:rsidRPr="00607275">
        <w:rPr>
          <w:rFonts w:asciiTheme="majorBidi" w:hAnsiTheme="majorBidi" w:cstheme="majorBidi"/>
          <w:b/>
          <w:bCs/>
        </w:rPr>
        <w:t>8. From alkynes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The formation of 2-amino-4-substituted thiazoles </w:t>
      </w:r>
      <w:r w:rsidRPr="00607275">
        <w:rPr>
          <w:rFonts w:asciiTheme="majorBidi" w:hAnsiTheme="majorBidi" w:cstheme="majorBidi"/>
          <w:b/>
          <w:bCs/>
        </w:rPr>
        <w:t>3</w:t>
      </w:r>
      <w:r w:rsidR="00463E86">
        <w:rPr>
          <w:rFonts w:asciiTheme="majorBidi" w:hAnsiTheme="majorBidi" w:cstheme="majorBidi"/>
          <w:b/>
          <w:bCs/>
        </w:rPr>
        <w:t xml:space="preserve"> </w:t>
      </w:r>
      <w:r w:rsidRPr="00607275">
        <w:rPr>
          <w:rFonts w:asciiTheme="majorBidi" w:hAnsiTheme="majorBidi" w:cstheme="majorBidi"/>
        </w:rPr>
        <w:t>(R= C</w:t>
      </w:r>
      <w:r w:rsidRPr="00607275">
        <w:rPr>
          <w:rFonts w:asciiTheme="majorBidi" w:hAnsiTheme="majorBidi" w:cstheme="majorBidi"/>
          <w:vertAlign w:val="subscript"/>
        </w:rPr>
        <w:t>4</w:t>
      </w:r>
      <w:r w:rsidRPr="00607275">
        <w:rPr>
          <w:rFonts w:asciiTheme="majorBidi" w:hAnsiTheme="majorBidi" w:cstheme="majorBidi"/>
        </w:rPr>
        <w:t>H</w:t>
      </w:r>
      <w:r w:rsidRPr="00607275">
        <w:rPr>
          <w:rFonts w:asciiTheme="majorBidi" w:hAnsiTheme="majorBidi" w:cstheme="majorBidi"/>
          <w:vertAlign w:val="subscript"/>
        </w:rPr>
        <w:t>9</w:t>
      </w:r>
      <w:r w:rsidRPr="00607275">
        <w:rPr>
          <w:rFonts w:asciiTheme="majorBidi" w:hAnsiTheme="majorBidi" w:cstheme="majorBidi"/>
        </w:rPr>
        <w:t>, 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5</w:t>
      </w:r>
      <w:r w:rsidRPr="00607275">
        <w:rPr>
          <w:rFonts w:asciiTheme="majorBidi" w:hAnsiTheme="majorBidi" w:cstheme="majorBidi"/>
        </w:rPr>
        <w:t xml:space="preserve">) in a single reaction step from alkynyl(phenyl)iodoniummesylates </w:t>
      </w:r>
      <w:r w:rsidR="00932F13">
        <w:rPr>
          <w:rFonts w:asciiTheme="majorBidi" w:hAnsiTheme="majorBidi" w:cstheme="majorBidi"/>
          <w:b/>
          <w:bCs/>
        </w:rPr>
        <w:t>37</w:t>
      </w:r>
      <w:r w:rsidRPr="00607275">
        <w:rPr>
          <w:rFonts w:asciiTheme="majorBidi" w:hAnsiTheme="majorBidi" w:cstheme="majorBidi"/>
          <w:b/>
          <w:bCs/>
        </w:rPr>
        <w:t xml:space="preserve"> </w:t>
      </w:r>
      <w:r w:rsidRPr="00607275">
        <w:rPr>
          <w:rFonts w:asciiTheme="majorBidi" w:hAnsiTheme="majorBidi" w:cstheme="majorBidi"/>
        </w:rPr>
        <w:t>and thiourea can be rationalized mechanistically by a thiophilic attack of the hypervalent iodine atom on the sulphur atom of the thiocarbonyl group</w:t>
      </w:r>
      <w:r w:rsidR="00FD21C1">
        <w:rPr>
          <w:rFonts w:asciiTheme="majorBidi" w:hAnsiTheme="majorBidi" w:cstheme="majorBidi"/>
        </w:rPr>
        <w:t>.</w:t>
      </w:r>
      <w:r w:rsidR="009B4393">
        <w:rPr>
          <w:rFonts w:asciiTheme="majorBidi" w:hAnsiTheme="majorBidi" w:cstheme="majorBidi"/>
        </w:rPr>
        <w:fldChar w:fldCharType="begin"/>
      </w:r>
      <w:r w:rsidR="002D3977">
        <w:rPr>
          <w:rFonts w:asciiTheme="majorBidi" w:hAnsiTheme="majorBidi" w:cstheme="majorBidi"/>
        </w:rPr>
        <w:instrText xml:space="preserve"> ADDIN EN.CITE &lt;EndNote&gt;&lt;Cite&gt;&lt;Author&gt;Wipf&lt;/Author&gt;&lt;Year&gt;1996&lt;/Year&gt;&lt;RecNum&gt;2745&lt;/RecNum&gt;&lt;DisplayText&gt;&lt;style face="superscript"&gt;89&lt;/style&gt;&lt;/DisplayText&gt;&lt;record&gt;&lt;rec-number&gt;2745&lt;/rec-number&gt;&lt;foreign-keys&gt;&lt;key app="EN" db-id="9f9vx905aw525kedrrnxaxso29fe5vzast5a" timestamp="1494090251"&gt;2745&lt;/key&gt;&lt;/foreign-keys&gt;&lt;ref-type name="Journal Article"&gt;17&lt;/ref-type&gt;&lt;contributors&gt;&lt;authors&gt;&lt;author&gt;Wipf, Peter&lt;/author&gt;&lt;author&gt;Venkatraman, Srikanth&lt;/author&gt;&lt;/authors&gt;&lt;/contributors&gt;&lt;titles&gt;&lt;title&gt;A new thiazole synthesis by cyclocondensation of thioamides and alkynyl (aryl) iodonium reagents&lt;/title&gt;&lt;secondary-title&gt;The Journal of organic chemistry&lt;/secondary-title&gt;&lt;/titles&gt;&lt;periodical&gt;&lt;full-title&gt;The Journal of organic chemistry&lt;/full-title&gt;&lt;/periodical&gt;&lt;pages&gt;8004-8005&lt;/pages&gt;&lt;volume&gt;61&lt;/volume&gt;&lt;number&gt;23&lt;/number&gt;&lt;dates&gt;&lt;year&gt;1996&lt;/year&gt;&lt;/dates&gt;&lt;isbn&gt;0022-3263&lt;/isbn&gt;&lt;urls&gt;&lt;/urls&gt;&lt;/record&gt;&lt;/Cite&gt;&lt;/EndNote&gt;</w:instrText>
      </w:r>
      <w:r w:rsidR="009B4393">
        <w:rPr>
          <w:rFonts w:asciiTheme="majorBidi" w:hAnsiTheme="majorBidi" w:cstheme="majorBidi"/>
        </w:rPr>
        <w:fldChar w:fldCharType="separate"/>
      </w:r>
      <w:r w:rsidR="002D3977" w:rsidRPr="002D3977">
        <w:rPr>
          <w:rFonts w:asciiTheme="majorBidi" w:hAnsiTheme="majorBidi" w:cstheme="majorBidi"/>
          <w:noProof/>
          <w:vertAlign w:val="superscript"/>
        </w:rPr>
        <w:t>89</w:t>
      </w:r>
      <w:r w:rsidR="009B4393">
        <w:rPr>
          <w:rFonts w:asciiTheme="majorBidi" w:hAnsiTheme="majorBidi" w:cstheme="majorBidi"/>
        </w:rPr>
        <w:fldChar w:fldCharType="end"/>
      </w:r>
    </w:p>
    <w:p w:rsidR="00EF4ECA" w:rsidRDefault="00463E86" w:rsidP="00620E50">
      <w:pPr>
        <w:pStyle w:val="BodyText"/>
        <w:bidi w:val="0"/>
        <w:spacing w:line="360" w:lineRule="auto"/>
        <w:jc w:val="center"/>
      </w:pPr>
      <w:r>
        <w:object w:dxaOrig="10256" w:dyaOrig="3740">
          <v:shape id="_x0000_i1048" type="#_x0000_t75" style="width:503.25pt;height:183.75pt" o:ole="">
            <v:imagedata r:id="rId54" o:title=""/>
          </v:shape>
          <o:OLEObject Type="Embed" ProgID="ChemDraw.Document.6.0" ShapeID="_x0000_i1048" DrawAspect="Content" ObjectID="_1556471520" r:id="rId55"/>
        </w:object>
      </w:r>
    </w:p>
    <w:p w:rsidR="007D7903" w:rsidRPr="007D7903" w:rsidRDefault="007D7903" w:rsidP="0054425A">
      <w:pPr>
        <w:pStyle w:val="BodyText"/>
        <w:bidi w:val="0"/>
        <w:spacing w:line="360" w:lineRule="auto"/>
        <w:ind w:firstLine="426"/>
        <w:jc w:val="both"/>
        <w:rPr>
          <w:rFonts w:asciiTheme="majorBidi" w:hAnsiTheme="majorBidi" w:cstheme="majorBidi"/>
          <w:b/>
          <w:bCs/>
        </w:rPr>
      </w:pPr>
      <w:r w:rsidRPr="007D7903">
        <w:rPr>
          <w:rFonts w:asciiTheme="majorBidi" w:hAnsiTheme="majorBidi" w:cstheme="majorBidi"/>
          <w:b/>
          <w:bCs/>
        </w:rPr>
        <w:t>2.9. From esters</w:t>
      </w:r>
    </w:p>
    <w:p w:rsidR="007D7903" w:rsidRDefault="007D7903" w:rsidP="0054425A">
      <w:pPr>
        <w:autoSpaceDE w:val="0"/>
        <w:autoSpaceDN w:val="0"/>
        <w:bidi w:val="0"/>
        <w:adjustRightInd w:val="0"/>
        <w:spacing w:line="360" w:lineRule="auto"/>
        <w:ind w:firstLine="426"/>
        <w:jc w:val="both"/>
        <w:rPr>
          <w:rFonts w:asciiTheme="majorBidi" w:hAnsiTheme="majorBidi" w:cstheme="majorBidi"/>
          <w:b/>
          <w:bCs/>
        </w:rPr>
      </w:pPr>
      <w:r>
        <w:rPr>
          <w:rFonts w:asciiTheme="majorBidi" w:hAnsiTheme="majorBidi" w:cstheme="majorBidi"/>
        </w:rPr>
        <w:t xml:space="preserve">Condensation reaction of </w:t>
      </w:r>
      <w:r w:rsidR="00C52AA6">
        <w:rPr>
          <w:rFonts w:asciiTheme="majorBidi" w:hAnsiTheme="majorBidi" w:cstheme="majorBidi"/>
        </w:rPr>
        <w:t>bromo</w:t>
      </w:r>
      <w:r>
        <w:rPr>
          <w:rFonts w:asciiTheme="majorBidi" w:hAnsiTheme="majorBidi" w:cstheme="majorBidi"/>
        </w:rPr>
        <w:t xml:space="preserve"> ester compound </w:t>
      </w:r>
      <w:r w:rsidR="000B1198">
        <w:rPr>
          <w:rFonts w:asciiTheme="majorBidi" w:hAnsiTheme="majorBidi" w:cstheme="majorBidi"/>
          <w:b/>
          <w:bCs/>
        </w:rPr>
        <w:t>38</w:t>
      </w:r>
      <w:r w:rsidR="00C52AA6">
        <w:rPr>
          <w:rFonts w:asciiTheme="majorBidi" w:hAnsiTheme="majorBidi" w:cstheme="majorBidi"/>
        </w:rPr>
        <w:t xml:space="preserve"> </w:t>
      </w:r>
      <w:r>
        <w:rPr>
          <w:rFonts w:asciiTheme="majorBidi" w:hAnsiTheme="majorBidi" w:cstheme="majorBidi"/>
        </w:rPr>
        <w:t xml:space="preserve">and thiourea in ethanol </w:t>
      </w:r>
      <w:r w:rsidR="00C52AA6">
        <w:rPr>
          <w:rFonts w:asciiTheme="majorBidi" w:hAnsiTheme="majorBidi" w:cstheme="majorBidi"/>
        </w:rPr>
        <w:t xml:space="preserve">under reflux, </w:t>
      </w:r>
      <w:r>
        <w:rPr>
          <w:rFonts w:asciiTheme="majorBidi" w:hAnsiTheme="majorBidi" w:cstheme="majorBidi"/>
        </w:rPr>
        <w:t xml:space="preserve">afforded the corresponding </w:t>
      </w:r>
      <w:r w:rsidR="00C52AA6">
        <w:rPr>
          <w:rFonts w:asciiTheme="majorBidi" w:hAnsiTheme="majorBidi" w:cstheme="majorBidi"/>
        </w:rPr>
        <w:t xml:space="preserve">2-amino-4-substitued thiazole </w:t>
      </w:r>
      <w:r w:rsidR="00C52AA6" w:rsidRPr="00C52AA6">
        <w:rPr>
          <w:rFonts w:asciiTheme="majorBidi" w:hAnsiTheme="majorBidi" w:cstheme="majorBidi"/>
          <w:b/>
          <w:bCs/>
        </w:rPr>
        <w:t>3</w:t>
      </w:r>
      <w:r w:rsidR="00965F9B">
        <w:rPr>
          <w:rFonts w:asciiTheme="majorBidi" w:hAnsiTheme="majorBidi" w:cstheme="majorBidi"/>
          <w:b/>
          <w:bCs/>
        </w:rPr>
        <w:t xml:space="preserve"> </w:t>
      </w:r>
      <w:r w:rsidR="00C52AA6">
        <w:rPr>
          <w:rFonts w:asciiTheme="majorBidi" w:hAnsiTheme="majorBidi" w:cstheme="majorBidi"/>
        </w:rPr>
        <w:t>(R= COOEt)</w:t>
      </w:r>
      <w:r w:rsidR="0054425A">
        <w:rPr>
          <w:rFonts w:asciiTheme="majorBidi" w:hAnsiTheme="majorBidi" w:cstheme="majorBidi"/>
        </w:rPr>
        <w:t xml:space="preserve">, where the prepared compound was a precursor for synthesis of </w:t>
      </w:r>
      <w:r w:rsidR="0054425A">
        <w:rPr>
          <w:rFonts w:eastAsia="Calibri"/>
          <w:sz w:val="23"/>
          <w:szCs w:val="23"/>
        </w:rPr>
        <w:t>antiproliferative active compounds in a panel of lung cancer cell lines.</w:t>
      </w:r>
      <w:r w:rsidR="0054614E">
        <w:rPr>
          <w:rFonts w:asciiTheme="majorBidi" w:hAnsiTheme="majorBidi" w:cstheme="majorBidi"/>
          <w:b/>
          <w:bCs/>
        </w:rPr>
        <w:fldChar w:fldCharType="begin"/>
      </w:r>
      <w:r w:rsidR="002D3977">
        <w:rPr>
          <w:rFonts w:asciiTheme="majorBidi" w:hAnsiTheme="majorBidi" w:cstheme="majorBidi"/>
          <w:b/>
          <w:bCs/>
        </w:rPr>
        <w:instrText xml:space="preserve"> ADDIN EN.CITE &lt;EndNote&gt;&lt;Cite&gt;&lt;Author&gt;Shaik&lt;/Author&gt;&lt;Year&gt;2017&lt;/Year&gt;&lt;RecNum&gt;2835&lt;/RecNum&gt;&lt;DisplayText&gt;&lt;style face="superscript"&gt;90&lt;/style&gt;&lt;/DisplayText&gt;&lt;record&gt;&lt;rec-number&gt;2835&lt;/rec-number&gt;&lt;foreign-keys&gt;&lt;key app="EN" db-id="9f9vx905aw525kedrrnxaxso29fe5vzast5a" timestamp="1494500659"&gt;2835&lt;/key&gt;&lt;/foreign-keys&gt;&lt;ref-type name="Journal Article"&gt;17&lt;/ref-type&gt;&lt;contributors&gt;&lt;authors&gt;&lt;author&gt;Shaik, Siddiq Pasha&lt;/author&gt;&lt;author&gt;Nayak, V. Lakshma&lt;/author&gt;&lt;author&gt;Sultana, Faria&lt;/author&gt;&lt;author&gt;Rao, A. V. Subba&lt;/author&gt;&lt;author&gt;Shaik, Anver Basha&lt;/author&gt;&lt;author&gt;Babu, Korrapati Suresh&lt;/author&gt;&lt;author&gt;Kamal, Ahmed&lt;/author&gt;&lt;/authors&gt;&lt;/contributors&gt;&lt;titles&gt;&lt;title&gt;Design and synthesis of imidazo[2,1-b]thiazole linked triazole conjugates: Microtubule-destabilizing agents&lt;/title&gt;&lt;secondary-title&gt;European Journal of Medicinal Chemistry&lt;/secondary-title&gt;&lt;/titles&gt;&lt;periodical&gt;&lt;full-title&gt;European Journal of Medicinal Chemistry&lt;/full-title&gt;&lt;abbr-1&gt;Eur. J. Med. Chem.&lt;/abbr-1&gt;&lt;abbr-2&gt;Eur J Med Chem&lt;/abbr-2&gt;&lt;/periodical&gt;&lt;pages&gt;36-51&lt;/pages&gt;&lt;volume&gt;126&lt;/volume&gt;&lt;keywords&gt;&lt;keyword&gt;Imidazo[2,1-b]thiazoles&lt;/keyword&gt;&lt;keyword&gt;Triazole conjugates&lt;/keyword&gt;&lt;keyword&gt;Cytotoxicity&lt;/keyword&gt;&lt;keyword&gt;Tubulin depolymerization&lt;/keyword&gt;&lt;keyword&gt;Apoptosis&lt;/keyword&gt;&lt;/keywords&gt;&lt;dates&gt;&lt;year&gt;2017&lt;/year&gt;&lt;pub-dates&gt;&lt;date&gt;1/27/&lt;/date&gt;&lt;/pub-dates&gt;&lt;/dates&gt;&lt;isbn&gt;0223-5234&lt;/isbn&gt;&lt;urls&gt;&lt;related-urls&gt;&lt;url&gt;http://www.sciencedirect.com/science/article/pii/S0223523416307966&lt;/url&gt;&lt;/related-urls&gt;&lt;/urls&gt;&lt;electronic-resource-num&gt;https://doi.org/10.1016/j.ejmech.2016.09.060&lt;/electronic-resource-num&gt;&lt;/record&gt;&lt;/Cite&gt;&lt;/EndNote&gt;</w:instrText>
      </w:r>
      <w:r w:rsidR="0054614E">
        <w:rPr>
          <w:rFonts w:asciiTheme="majorBidi" w:hAnsiTheme="majorBidi" w:cstheme="majorBidi"/>
          <w:b/>
          <w:bCs/>
        </w:rPr>
        <w:fldChar w:fldCharType="separate"/>
      </w:r>
      <w:r w:rsidR="002D3977" w:rsidRPr="002D3977">
        <w:rPr>
          <w:rFonts w:asciiTheme="majorBidi" w:hAnsiTheme="majorBidi" w:cstheme="majorBidi"/>
          <w:b/>
          <w:bCs/>
          <w:noProof/>
          <w:vertAlign w:val="superscript"/>
        </w:rPr>
        <w:t>90</w:t>
      </w:r>
      <w:r w:rsidR="0054614E">
        <w:rPr>
          <w:rFonts w:asciiTheme="majorBidi" w:hAnsiTheme="majorBidi" w:cstheme="majorBidi"/>
          <w:b/>
          <w:bCs/>
        </w:rPr>
        <w:fldChar w:fldCharType="end"/>
      </w:r>
    </w:p>
    <w:p w:rsidR="00C52AA6" w:rsidRPr="00607275" w:rsidRDefault="000B1198" w:rsidP="00C52AA6">
      <w:pPr>
        <w:autoSpaceDE w:val="0"/>
        <w:autoSpaceDN w:val="0"/>
        <w:bidi w:val="0"/>
        <w:adjustRightInd w:val="0"/>
        <w:spacing w:line="360" w:lineRule="auto"/>
        <w:jc w:val="center"/>
        <w:rPr>
          <w:rFonts w:asciiTheme="majorBidi" w:hAnsiTheme="majorBidi" w:cstheme="majorBidi"/>
          <w:b/>
          <w:bCs/>
        </w:rPr>
      </w:pPr>
      <w:r>
        <w:object w:dxaOrig="6230" w:dyaOrig="1558">
          <v:shape id="_x0000_i1049" type="#_x0000_t75" style="width:311.25pt;height:78pt" o:ole="">
            <v:imagedata r:id="rId56" o:title=""/>
          </v:shape>
          <o:OLEObject Type="Embed" ProgID="ChemDraw.Document.6.0" ShapeID="_x0000_i1049" DrawAspect="Content" ObjectID="_1556471521" r:id="rId57"/>
        </w:object>
      </w:r>
    </w:p>
    <w:p w:rsidR="00EF4ECA" w:rsidRPr="00607275" w:rsidRDefault="007962F6" w:rsidP="0023537B">
      <w:pPr>
        <w:bidi w:val="0"/>
        <w:spacing w:line="360" w:lineRule="auto"/>
        <w:ind w:firstLine="426"/>
        <w:jc w:val="both"/>
        <w:rPr>
          <w:rFonts w:asciiTheme="majorBidi" w:eastAsiaTheme="majorEastAsia" w:hAnsiTheme="majorBidi" w:cstheme="majorBidi"/>
          <w:b/>
          <w:bCs/>
        </w:rPr>
      </w:pPr>
      <w:r>
        <w:rPr>
          <w:rFonts w:asciiTheme="majorBidi" w:hAnsiTheme="majorBidi" w:cstheme="majorBidi"/>
          <w:b/>
          <w:bCs/>
        </w:rPr>
        <w:t>3</w:t>
      </w:r>
      <w:r w:rsidR="00EF4ECA" w:rsidRPr="00607275">
        <w:rPr>
          <w:rFonts w:asciiTheme="majorBidi" w:hAnsiTheme="majorBidi" w:cstheme="majorBidi"/>
          <w:b/>
          <w:bCs/>
        </w:rPr>
        <w:t xml:space="preserve">. Reactions and chemistry </w:t>
      </w:r>
    </w:p>
    <w:p w:rsidR="00EF4ECA" w:rsidRPr="00607275" w:rsidRDefault="007962F6" w:rsidP="0054614E">
      <w:pPr>
        <w:pStyle w:val="Heading3"/>
        <w:tabs>
          <w:tab w:val="left" w:pos="270"/>
        </w:tabs>
        <w:bidi w:val="0"/>
        <w:spacing w:before="0" w:after="0" w:line="360" w:lineRule="auto"/>
        <w:ind w:firstLine="426"/>
        <w:jc w:val="both"/>
        <w:rPr>
          <w:rFonts w:asciiTheme="majorBidi" w:hAnsiTheme="majorBidi" w:cstheme="majorBidi"/>
          <w:sz w:val="24"/>
          <w:szCs w:val="24"/>
        </w:rPr>
      </w:pPr>
      <w:r>
        <w:rPr>
          <w:rFonts w:asciiTheme="majorBidi" w:hAnsiTheme="majorBidi" w:cstheme="majorBidi"/>
          <w:sz w:val="24"/>
          <w:szCs w:val="24"/>
        </w:rPr>
        <w:t>3</w:t>
      </w:r>
      <w:r w:rsidR="0023537B">
        <w:rPr>
          <w:rFonts w:asciiTheme="majorBidi" w:hAnsiTheme="majorBidi" w:cstheme="majorBidi"/>
          <w:sz w:val="24"/>
          <w:szCs w:val="24"/>
        </w:rPr>
        <w:t>.</w:t>
      </w:r>
      <w:r w:rsidR="00EF4ECA" w:rsidRPr="00607275">
        <w:rPr>
          <w:rFonts w:asciiTheme="majorBidi" w:hAnsiTheme="majorBidi" w:cstheme="majorBidi"/>
          <w:sz w:val="24"/>
          <w:szCs w:val="24"/>
        </w:rPr>
        <w:t>1. Reactions involving the amino group</w:t>
      </w:r>
    </w:p>
    <w:p w:rsidR="00EF4ECA" w:rsidRPr="00E94A6B" w:rsidRDefault="007962F6" w:rsidP="0023537B">
      <w:pPr>
        <w:bidi w:val="0"/>
        <w:spacing w:line="360" w:lineRule="auto"/>
        <w:ind w:firstLine="426"/>
        <w:jc w:val="both"/>
        <w:rPr>
          <w:rFonts w:asciiTheme="majorBidi" w:hAnsiTheme="majorBidi" w:cstheme="majorBidi"/>
          <w:b/>
          <w:bCs/>
          <w:iCs/>
        </w:rPr>
      </w:pPr>
      <w:r>
        <w:rPr>
          <w:rFonts w:asciiTheme="majorBidi" w:hAnsiTheme="majorBidi" w:cstheme="majorBidi"/>
          <w:b/>
          <w:bCs/>
          <w:iCs/>
        </w:rPr>
        <w:t>3</w:t>
      </w:r>
      <w:r w:rsidR="0023537B">
        <w:rPr>
          <w:rFonts w:asciiTheme="majorBidi" w:hAnsiTheme="majorBidi" w:cstheme="majorBidi"/>
          <w:b/>
          <w:bCs/>
          <w:iCs/>
        </w:rPr>
        <w:t>.</w:t>
      </w:r>
      <w:r>
        <w:rPr>
          <w:rFonts w:asciiTheme="majorBidi" w:hAnsiTheme="majorBidi" w:cstheme="majorBidi"/>
          <w:b/>
          <w:bCs/>
          <w:iCs/>
        </w:rPr>
        <w:t>1</w:t>
      </w:r>
      <w:r w:rsidR="0023537B">
        <w:rPr>
          <w:rFonts w:asciiTheme="majorBidi" w:hAnsiTheme="majorBidi" w:cstheme="majorBidi"/>
          <w:b/>
          <w:bCs/>
          <w:iCs/>
        </w:rPr>
        <w:t>.</w:t>
      </w:r>
      <w:r w:rsidR="00EF4ECA" w:rsidRPr="00E94A6B">
        <w:rPr>
          <w:rFonts w:asciiTheme="majorBidi" w:hAnsiTheme="majorBidi" w:cstheme="majorBidi"/>
          <w:b/>
          <w:bCs/>
          <w:iCs/>
        </w:rPr>
        <w:t>1. Acylation by carboxylic acids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2-Amino-4-substituted thiazoles</w:t>
      </w:r>
      <w:r w:rsidR="0054614E">
        <w:rPr>
          <w:rFonts w:asciiTheme="majorBidi" w:hAnsiTheme="majorBidi" w:cstheme="majorBidi"/>
          <w:b/>
        </w:rPr>
        <w:t xml:space="preserve"> </w:t>
      </w:r>
      <w:r w:rsidRPr="00607275">
        <w:rPr>
          <w:rFonts w:asciiTheme="majorBidi" w:hAnsiTheme="majorBidi" w:cstheme="majorBidi"/>
          <w:b/>
        </w:rPr>
        <w:t xml:space="preserve">3 </w:t>
      </w:r>
      <w:r w:rsidRPr="00607275">
        <w:rPr>
          <w:rFonts w:asciiTheme="majorBidi" w:hAnsiTheme="majorBidi" w:cstheme="majorBidi"/>
        </w:rPr>
        <w:t xml:space="preserve">have been condensed with 10-undecenoic acid in the presence of phosphorous oxychloride to afford the corresponding acid amide derivatives </w:t>
      </w:r>
      <w:bookmarkStart w:id="3" w:name="OLE_LINK2"/>
      <w:r w:rsidR="000B1198">
        <w:rPr>
          <w:rFonts w:asciiTheme="majorBidi" w:hAnsiTheme="majorBidi" w:cstheme="majorBidi"/>
          <w:b/>
        </w:rPr>
        <w:t>39</w:t>
      </w:r>
      <w:r w:rsidR="00FD21C1" w:rsidRPr="003557FC">
        <w:rPr>
          <w:rFonts w:asciiTheme="majorBidi" w:hAnsiTheme="majorBidi" w:cstheme="majorBidi"/>
          <w:bCs/>
        </w:rPr>
        <w:t>.</w:t>
      </w:r>
      <w:r w:rsidR="009B4393">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9B4393">
        <w:rPr>
          <w:rFonts w:asciiTheme="majorBidi" w:hAnsiTheme="majorBidi" w:cstheme="majorBidi"/>
          <w:vertAlign w:val="superscript"/>
        </w:rPr>
        <w:fldChar w:fldCharType="separate"/>
      </w:r>
      <w:r w:rsidR="002D3977">
        <w:rPr>
          <w:rFonts w:asciiTheme="majorBidi" w:hAnsiTheme="majorBidi" w:cstheme="majorBidi"/>
          <w:noProof/>
          <w:vertAlign w:val="superscript"/>
        </w:rPr>
        <w:t>53</w:t>
      </w:r>
      <w:r w:rsidR="009B4393">
        <w:rPr>
          <w:rFonts w:asciiTheme="majorBidi" w:hAnsiTheme="majorBidi" w:cstheme="majorBidi"/>
          <w:vertAlign w:val="superscript"/>
        </w:rPr>
        <w:fldChar w:fldCharType="end"/>
      </w:r>
    </w:p>
    <w:p w:rsidR="00FF1E84" w:rsidRDefault="000B1198" w:rsidP="00620E50">
      <w:pPr>
        <w:bidi w:val="0"/>
        <w:spacing w:line="360" w:lineRule="auto"/>
        <w:jc w:val="center"/>
        <w:rPr>
          <w:rFonts w:asciiTheme="majorBidi" w:hAnsiTheme="majorBidi" w:cstheme="majorBidi"/>
        </w:rPr>
      </w:pPr>
      <w:r>
        <w:object w:dxaOrig="9046" w:dyaOrig="2292">
          <v:shape id="_x0000_i1050" type="#_x0000_t75" style="width:452.25pt;height:114.75pt" o:ole="">
            <v:imagedata r:id="rId58" o:title=""/>
          </v:shape>
          <o:OLEObject Type="Embed" ProgID="ChemDraw.Document.6.0" ShapeID="_x0000_i1050" DrawAspect="Content" ObjectID="_1556471522" r:id="rId59"/>
        </w:object>
      </w:r>
    </w:p>
    <w:p w:rsidR="00EF4ECA" w:rsidRPr="00607275" w:rsidRDefault="00FF1E84" w:rsidP="0054614E">
      <w:pPr>
        <w:bidi w:val="0"/>
        <w:spacing w:line="360" w:lineRule="auto"/>
        <w:ind w:firstLine="426"/>
        <w:jc w:val="both"/>
        <w:rPr>
          <w:rFonts w:asciiTheme="majorBidi" w:hAnsiTheme="majorBidi" w:cstheme="majorBidi"/>
        </w:rPr>
      </w:pPr>
      <w:r>
        <w:rPr>
          <w:rFonts w:asciiTheme="majorBidi" w:hAnsiTheme="majorBidi" w:cstheme="majorBidi"/>
        </w:rPr>
        <w:tab/>
      </w:r>
      <w:bookmarkEnd w:id="3"/>
      <w:r w:rsidR="00EF4ECA" w:rsidRPr="00607275">
        <w:rPr>
          <w:rFonts w:asciiTheme="majorBidi" w:hAnsiTheme="majorBidi" w:cstheme="majorBidi"/>
        </w:rPr>
        <w:t>The coumarin</w:t>
      </w:r>
      <w:r>
        <w:rPr>
          <w:rFonts w:asciiTheme="majorBidi" w:hAnsiTheme="majorBidi" w:cstheme="majorBidi"/>
        </w:rPr>
        <w:t xml:space="preserve"> </w:t>
      </w:r>
      <w:r w:rsidR="00EF4ECA" w:rsidRPr="00607275">
        <w:rPr>
          <w:rFonts w:asciiTheme="majorBidi" w:hAnsiTheme="majorBidi" w:cstheme="majorBidi"/>
        </w:rPr>
        <w:t xml:space="preserve">carboxamide derivatives </w:t>
      </w:r>
      <w:r w:rsidR="00EF4ECA" w:rsidRPr="00607275">
        <w:rPr>
          <w:rFonts w:asciiTheme="majorBidi" w:hAnsiTheme="majorBidi" w:cstheme="majorBidi"/>
          <w:b/>
          <w:bCs/>
        </w:rPr>
        <w:t>4</w:t>
      </w:r>
      <w:r w:rsidR="000B1198">
        <w:rPr>
          <w:rFonts w:asciiTheme="majorBidi" w:hAnsiTheme="majorBidi" w:cstheme="majorBidi"/>
          <w:b/>
          <w:bCs/>
        </w:rPr>
        <w:t>0</w:t>
      </w:r>
      <w:r w:rsidR="00EF4ECA" w:rsidRPr="00607275">
        <w:rPr>
          <w:rFonts w:asciiTheme="majorBidi" w:hAnsiTheme="majorBidi" w:cstheme="majorBidi"/>
          <w:b/>
          <w:bCs/>
        </w:rPr>
        <w:t xml:space="preserve"> </w:t>
      </w:r>
      <w:r w:rsidR="00EF4ECA" w:rsidRPr="00607275">
        <w:rPr>
          <w:rFonts w:asciiTheme="majorBidi" w:hAnsiTheme="majorBidi" w:cstheme="majorBidi"/>
        </w:rPr>
        <w:t xml:space="preserve">have been prepared from the corresponding coumarincarboxlic acid and 2-amino-4-substituted thiazoles </w:t>
      </w:r>
      <w:r w:rsidR="00EF4ECA" w:rsidRPr="00607275">
        <w:rPr>
          <w:rFonts w:asciiTheme="majorBidi" w:hAnsiTheme="majorBidi" w:cstheme="majorBidi"/>
          <w:b/>
          <w:bCs/>
        </w:rPr>
        <w:t>3</w:t>
      </w:r>
      <w:r w:rsidR="00EF4ECA" w:rsidRPr="00607275">
        <w:rPr>
          <w:rFonts w:asciiTheme="majorBidi" w:hAnsiTheme="majorBidi" w:cstheme="majorBidi"/>
        </w:rPr>
        <w:t>. The compounds have been tested for anti-fungal and antibacterial activity</w:t>
      </w:r>
      <w:r w:rsidR="00FD21C1">
        <w:rPr>
          <w:rFonts w:asciiTheme="majorBidi" w:hAnsiTheme="majorBidi" w:cstheme="majorBidi"/>
        </w:rPr>
        <w:t>.</w:t>
      </w:r>
      <w:r w:rsidR="009B4393">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&lt;EndNote&gt;&lt;Cite&gt;&lt;Author&gt;Shah&lt;/Author&gt;&lt;Year&gt;1987&lt;/Year&gt;&lt;RecNum&gt;2746&lt;/RecNum&gt;&lt;DisplayText&gt;&lt;style face="superscript"&gt;91&lt;/style&gt;&lt;/DisplayText&gt;&lt;record&gt;&lt;rec-number&gt;2746&lt;/rec-number&gt;&lt;foreign-keys&gt;&lt;key app="EN" db-id="9f9vx905aw525kedrrnxaxso29fe5vzast5a" timestamp="1494090430"&gt;2746&lt;/key&gt;&lt;/foreign-keys&gt;&lt;ref-type name="Generic"&gt;13&lt;/ref-type&gt;&lt;contributors&gt;&lt;authors&gt;&lt;author&gt;Shah, S&lt;/author&gt;&lt;author&gt;Mehta, RH&lt;/author&gt;&lt;/authors&gt;&lt;/contributors&gt;&lt;titles&gt;&lt;title&gt;Synthesis of some new carboxanilides and amides of 8-methoxycoumarin-3-carboxylic acid as possible antifungal and antibacterial agents&lt;/title&gt;&lt;/titles&gt;&lt;pages&gt;708-709&lt;/pages&gt;&lt;volume&gt;64&lt;/volume&gt;&lt;number&gt;11&lt;/number&gt;&lt;dates&gt;&lt;year&gt;1987&lt;/year&gt;&lt;/dates&gt;&lt;publisher&gt;INDIAN CHEMICAL SOC 92 ACHARYA PRAFULLA CHANDRA RD ATTN: DR INDRAJIT KAR/EXEC SEC, CALCUTTA 700009, INDIA&lt;/publisher&gt;&lt;isbn&gt;0019-4522&lt;/isbn&gt;&lt;urls&gt;&lt;/urls&gt;&lt;/record&gt;&lt;/Cite&gt;&lt;/EndNote&gt;</w:instrText>
      </w:r>
      <w:r w:rsidR="009B4393">
        <w:rPr>
          <w:rFonts w:asciiTheme="majorBidi" w:hAnsiTheme="majorBidi" w:cstheme="majorBidi"/>
          <w:vertAlign w:val="superscript"/>
        </w:rPr>
        <w:fldChar w:fldCharType="separate"/>
      </w:r>
      <w:r w:rsidR="002D3977">
        <w:rPr>
          <w:rFonts w:asciiTheme="majorBidi" w:hAnsiTheme="majorBidi" w:cstheme="majorBidi"/>
          <w:noProof/>
          <w:vertAlign w:val="superscript"/>
        </w:rPr>
        <w:t>91</w:t>
      </w:r>
      <w:r w:rsidR="009B4393">
        <w:rPr>
          <w:rFonts w:asciiTheme="majorBidi" w:hAnsiTheme="majorBidi" w:cstheme="majorBidi"/>
          <w:vertAlign w:val="superscript"/>
        </w:rPr>
        <w:fldChar w:fldCharType="end"/>
      </w:r>
    </w:p>
    <w:p w:rsidR="00EF4ECA" w:rsidRPr="00607275" w:rsidRDefault="000B1198" w:rsidP="00620E50">
      <w:pPr>
        <w:bidi w:val="0"/>
        <w:spacing w:line="360" w:lineRule="auto"/>
        <w:jc w:val="center"/>
        <w:rPr>
          <w:rFonts w:asciiTheme="majorBidi" w:hAnsiTheme="majorBidi" w:cstheme="majorBidi"/>
        </w:rPr>
      </w:pPr>
      <w:r w:rsidRPr="00607275">
        <w:rPr>
          <w:rFonts w:asciiTheme="majorBidi" w:hAnsiTheme="majorBidi" w:cstheme="majorBidi"/>
        </w:rPr>
        <w:object w:dxaOrig="8197" w:dyaOrig="2394">
          <v:shape id="_x0000_i1051" type="#_x0000_t75" style="width:413.25pt;height:117pt" o:ole="">
            <v:imagedata r:id="rId60" o:title=""/>
          </v:shape>
          <o:OLEObject Type="Embed" ProgID="ChemDraw.Document.6.0" ShapeID="_x0000_i1051" DrawAspect="Content" ObjectID="_1556471523" r:id="rId61"/>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Condensation reaction of 2-amino thiazole derivatives with various types of carbonyl compounds afforded different thiazol</w:t>
      </w:r>
      <w:r w:rsidR="00E67010">
        <w:rPr>
          <w:rFonts w:asciiTheme="majorBidi" w:hAnsiTheme="majorBidi" w:cstheme="majorBidi"/>
        </w:rPr>
        <w:t>s</w:t>
      </w:r>
      <w:r w:rsidRPr="00607275">
        <w:rPr>
          <w:rFonts w:asciiTheme="majorBidi" w:hAnsiTheme="majorBidi" w:cstheme="majorBidi"/>
        </w:rPr>
        <w:t xml:space="preserve">, where 2-amino-4,5-disubstituted thiazoles </w:t>
      </w:r>
      <w:r w:rsidRPr="00607275">
        <w:rPr>
          <w:rFonts w:asciiTheme="majorBidi" w:hAnsiTheme="majorBidi" w:cstheme="majorBidi"/>
          <w:b/>
          <w:bCs/>
        </w:rPr>
        <w:t>3</w:t>
      </w:r>
      <w:r w:rsidR="00670CD1">
        <w:rPr>
          <w:rFonts w:asciiTheme="majorBidi" w:hAnsiTheme="majorBidi" w:cstheme="majorBidi"/>
          <w:b/>
          <w:bCs/>
        </w:rPr>
        <w:t xml:space="preserve"> </w:t>
      </w:r>
      <w:r w:rsidRPr="00607275">
        <w:rPr>
          <w:rFonts w:asciiTheme="majorBidi" w:hAnsiTheme="majorBidi" w:cstheme="majorBidi"/>
        </w:rPr>
        <w:t>(R=substituted phenyl; R</w:t>
      </w:r>
      <w:r w:rsidRPr="00607275">
        <w:rPr>
          <w:rFonts w:asciiTheme="majorBidi" w:hAnsiTheme="majorBidi" w:cstheme="majorBidi"/>
          <w:vertAlign w:val="subscript"/>
        </w:rPr>
        <w:t>1</w:t>
      </w:r>
      <w:r w:rsidRPr="00607275">
        <w:rPr>
          <w:rFonts w:asciiTheme="majorBidi" w:hAnsiTheme="majorBidi" w:cstheme="majorBidi"/>
        </w:rPr>
        <w:t>=H, CH</w:t>
      </w:r>
      <w:r w:rsidRPr="00607275">
        <w:rPr>
          <w:rFonts w:asciiTheme="majorBidi" w:hAnsiTheme="majorBidi" w:cstheme="majorBidi"/>
          <w:vertAlign w:val="subscript"/>
        </w:rPr>
        <w:t>3</w:t>
      </w:r>
      <w:r w:rsidRPr="00607275">
        <w:rPr>
          <w:rFonts w:asciiTheme="majorBidi" w:hAnsiTheme="majorBidi" w:cstheme="majorBidi"/>
        </w:rPr>
        <w:t>)</w:t>
      </w:r>
      <w:r w:rsidR="00670CD1">
        <w:rPr>
          <w:rFonts w:asciiTheme="majorBidi" w:hAnsiTheme="majorBidi" w:cstheme="majorBidi"/>
        </w:rPr>
        <w:t xml:space="preserve"> </w:t>
      </w:r>
      <w:r w:rsidRPr="00607275">
        <w:rPr>
          <w:rFonts w:asciiTheme="majorBidi" w:hAnsiTheme="majorBidi" w:cstheme="majorBidi"/>
        </w:rPr>
        <w:t>condensed with 4-methoxy-4-oxobutanoic acid</w:t>
      </w:r>
      <w:r w:rsidR="00E67010">
        <w:rPr>
          <w:rFonts w:asciiTheme="majorBidi" w:hAnsiTheme="majorBidi" w:cstheme="majorBidi"/>
        </w:rPr>
        <w:t xml:space="preserve">, </w:t>
      </w:r>
      <w:r w:rsidRPr="00607275">
        <w:rPr>
          <w:rFonts w:asciiTheme="majorBidi" w:hAnsiTheme="majorBidi" w:cstheme="majorBidi"/>
        </w:rPr>
        <w:t xml:space="preserve">2-chloroacetyl chloride followed by mercaptoacetic acid </w:t>
      </w:r>
      <w:r w:rsidR="00E67010" w:rsidRPr="00607275">
        <w:rPr>
          <w:rFonts w:asciiTheme="majorBidi" w:hAnsiTheme="majorBidi" w:cstheme="majorBidi"/>
        </w:rPr>
        <w:t xml:space="preserve">and/ or </w:t>
      </w:r>
      <w:r w:rsidR="00E67010" w:rsidRPr="00E67010">
        <w:rPr>
          <w:rFonts w:asciiTheme="majorBidi" w:hAnsiTheme="majorBidi" w:cstheme="majorBidi"/>
        </w:rPr>
        <w:t>4-chlorobutanoyl chloride</w:t>
      </w:r>
      <w:r w:rsidR="00E67010">
        <w:rPr>
          <w:rFonts w:asciiTheme="majorBidi" w:hAnsiTheme="majorBidi" w:cstheme="majorBidi"/>
        </w:rPr>
        <w:t xml:space="preserve"> </w:t>
      </w:r>
      <w:r w:rsidRPr="00607275">
        <w:rPr>
          <w:rFonts w:asciiTheme="majorBidi" w:hAnsiTheme="majorBidi" w:cstheme="majorBidi"/>
        </w:rPr>
        <w:t xml:space="preserve">to form the thiazole based derivatives </w:t>
      </w:r>
      <w:r w:rsidRPr="00607275">
        <w:rPr>
          <w:rFonts w:asciiTheme="majorBidi" w:hAnsiTheme="majorBidi" w:cstheme="majorBidi"/>
          <w:b/>
          <w:bCs/>
        </w:rPr>
        <w:t>4</w:t>
      </w:r>
      <w:r w:rsidR="000B1198">
        <w:rPr>
          <w:rFonts w:asciiTheme="majorBidi" w:hAnsiTheme="majorBidi" w:cstheme="majorBidi"/>
          <w:b/>
          <w:bCs/>
        </w:rPr>
        <w:t>1</w:t>
      </w:r>
      <w:r w:rsidR="00E67010">
        <w:rPr>
          <w:rFonts w:asciiTheme="majorBidi" w:hAnsiTheme="majorBidi" w:cstheme="majorBidi"/>
          <w:b/>
          <w:bCs/>
        </w:rPr>
        <w:t>, 4</w:t>
      </w:r>
      <w:r w:rsidR="000B1198">
        <w:rPr>
          <w:rFonts w:asciiTheme="majorBidi" w:hAnsiTheme="majorBidi" w:cstheme="majorBidi"/>
          <w:b/>
          <w:bCs/>
        </w:rPr>
        <w:t>2</w:t>
      </w:r>
      <w:r w:rsidR="003557FC">
        <w:rPr>
          <w:rFonts w:asciiTheme="majorBidi" w:hAnsiTheme="majorBidi" w:cstheme="majorBidi"/>
        </w:rPr>
        <w:t xml:space="preserve"> and </w:t>
      </w:r>
      <w:r w:rsidRPr="00607275">
        <w:rPr>
          <w:rFonts w:asciiTheme="majorBidi" w:hAnsiTheme="majorBidi" w:cstheme="majorBidi"/>
          <w:b/>
          <w:bCs/>
        </w:rPr>
        <w:t>4</w:t>
      </w:r>
      <w:r w:rsidR="000B1198">
        <w:rPr>
          <w:rFonts w:asciiTheme="majorBidi" w:hAnsiTheme="majorBidi" w:cstheme="majorBidi"/>
          <w:b/>
          <w:bCs/>
        </w:rPr>
        <w:t>3</w:t>
      </w:r>
      <w:r w:rsidRPr="00607275">
        <w:rPr>
          <w:rFonts w:asciiTheme="majorBidi" w:hAnsiTheme="majorBidi" w:cstheme="majorBidi"/>
        </w:rPr>
        <w:t xml:space="preserve"> respectively. The products considered as lipid carrier of a significant role in metabolic syndrome in A-FABP/ap2-deficient mice, including type 2 diabetes</w:t>
      </w:r>
      <w:r w:rsidR="00E67010">
        <w:rPr>
          <w:rFonts w:asciiTheme="majorBidi" w:hAnsiTheme="majorBidi" w:cstheme="majorBidi"/>
        </w:rPr>
        <w:t>,</w:t>
      </w:r>
      <w:r w:rsidRPr="00607275">
        <w:rPr>
          <w:rFonts w:asciiTheme="majorBidi" w:hAnsiTheme="majorBidi" w:cstheme="majorBidi"/>
        </w:rPr>
        <w:t xml:space="preserve"> atherosclerosis</w:t>
      </w:r>
      <w:r w:rsidR="00E67010">
        <w:rPr>
          <w:rFonts w:asciiTheme="majorBidi" w:hAnsiTheme="majorBidi" w:cstheme="majorBidi"/>
        </w:rPr>
        <w:t xml:space="preserve"> and anticonvulsant gradiants</w:t>
      </w:r>
      <w:r w:rsidR="00FD21C1">
        <w:rPr>
          <w:rFonts w:asciiTheme="majorBidi" w:hAnsiTheme="majorBidi" w:cstheme="majorBidi"/>
        </w:rPr>
        <w:t>.</w:t>
      </w:r>
      <w:r w:rsidR="009B4393">
        <w:rPr>
          <w:rFonts w:asciiTheme="majorBidi" w:hAnsiTheme="majorBidi" w:cstheme="majorBidi"/>
          <w:vertAlign w:val="superscript"/>
        </w:rPr>
        <w:fldChar w:fldCharType="begin">
          <w:fldData xml:space="preserve">PEVuZE5vdGU+PENpdGU+PEF1dGhvcj5YdTwvQXV0aG9yPjxZZWFyPjIwMTI8L1llYXI+PFJlY051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PEVuZE5vdGU+PENpdGU+PEF1dGhvcj5YdTwvQXV0aG9yPjxZZWFyPjIwMTI8L1llYXI+PFJlY051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9B4393">
        <w:rPr>
          <w:rFonts w:asciiTheme="majorBidi" w:hAnsiTheme="majorBidi" w:cstheme="majorBidi"/>
          <w:vertAlign w:val="superscript"/>
        </w:rPr>
      </w:r>
      <w:r w:rsidR="009B4393">
        <w:rPr>
          <w:rFonts w:asciiTheme="majorBidi" w:hAnsiTheme="majorBidi" w:cstheme="majorBidi"/>
          <w:vertAlign w:val="superscript"/>
        </w:rPr>
        <w:fldChar w:fldCharType="separate"/>
      </w:r>
      <w:r w:rsidR="002D3977">
        <w:rPr>
          <w:rFonts w:asciiTheme="majorBidi" w:hAnsiTheme="majorBidi" w:cstheme="majorBidi"/>
          <w:noProof/>
          <w:vertAlign w:val="superscript"/>
        </w:rPr>
        <w:t>92, 93</w:t>
      </w:r>
      <w:r w:rsidR="009B4393">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0B1198" w:rsidP="00620E50">
      <w:pPr>
        <w:bidi w:val="0"/>
        <w:spacing w:line="360" w:lineRule="auto"/>
        <w:jc w:val="center"/>
        <w:rPr>
          <w:rFonts w:asciiTheme="majorBidi" w:hAnsiTheme="majorBidi" w:cstheme="majorBidi"/>
        </w:rPr>
      </w:pPr>
      <w:r>
        <w:object w:dxaOrig="7778" w:dyaOrig="4326">
          <v:shape id="_x0000_i1052" type="#_x0000_t75" style="width:388.5pt;height:216.75pt" o:ole="">
            <v:imagedata r:id="rId62" o:title=""/>
          </v:shape>
          <o:OLEObject Type="Embed" ProgID="ChemDraw.Document.6.0" ShapeID="_x0000_i1052" DrawAspect="Content" ObjectID="_1556471524" r:id="rId63"/>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The 2-amino-4-substituted thiazole tetrazole derivatives </w:t>
      </w:r>
      <w:r w:rsidRPr="00607275">
        <w:rPr>
          <w:rFonts w:asciiTheme="majorBidi" w:hAnsiTheme="majorBidi" w:cstheme="majorBidi"/>
          <w:b/>
        </w:rPr>
        <w:t>4</w:t>
      </w:r>
      <w:r w:rsidR="000B1198">
        <w:rPr>
          <w:rFonts w:asciiTheme="majorBidi" w:hAnsiTheme="majorBidi" w:cstheme="majorBidi"/>
          <w:b/>
        </w:rPr>
        <w:t>4</w:t>
      </w:r>
      <w:r w:rsidRPr="00607275">
        <w:rPr>
          <w:rFonts w:asciiTheme="majorBidi" w:hAnsiTheme="majorBidi" w:cstheme="majorBidi"/>
        </w:rPr>
        <w:t xml:space="preserve"> have been prepared by the treatment of 2-amino-4-substituted thiazoles </w:t>
      </w:r>
      <w:r w:rsidRPr="00607275">
        <w:rPr>
          <w:rFonts w:asciiTheme="majorBidi" w:hAnsiTheme="majorBidi" w:cstheme="majorBidi"/>
          <w:b/>
          <w:bCs/>
        </w:rPr>
        <w:t>3</w:t>
      </w:r>
      <w:r w:rsidRPr="00607275">
        <w:rPr>
          <w:rFonts w:asciiTheme="majorBidi" w:hAnsiTheme="majorBidi" w:cstheme="majorBidi"/>
        </w:rPr>
        <w:t xml:space="preserve"> with a suspension of dipotassium-1</w:t>
      </w:r>
      <w:r w:rsidRPr="00607275">
        <w:rPr>
          <w:rFonts w:asciiTheme="majorBidi" w:hAnsiTheme="majorBidi" w:cstheme="majorBidi"/>
          <w:i/>
          <w:iCs/>
        </w:rPr>
        <w:t>H</w:t>
      </w:r>
      <w:r w:rsidRPr="00607275">
        <w:rPr>
          <w:rFonts w:asciiTheme="majorBidi" w:hAnsiTheme="majorBidi" w:cstheme="majorBidi"/>
        </w:rPr>
        <w:t xml:space="preserve">-tetrazole-5-carboxylate in acetonitrile containing pyridine. Compounds </w:t>
      </w:r>
      <w:r w:rsidRPr="00607275">
        <w:rPr>
          <w:rFonts w:asciiTheme="majorBidi" w:hAnsiTheme="majorBidi" w:cstheme="majorBidi"/>
          <w:b/>
        </w:rPr>
        <w:t>4</w:t>
      </w:r>
      <w:r w:rsidR="000B1198">
        <w:rPr>
          <w:rFonts w:asciiTheme="majorBidi" w:hAnsiTheme="majorBidi" w:cstheme="majorBidi"/>
          <w:b/>
        </w:rPr>
        <w:t>4</w:t>
      </w:r>
      <w:r w:rsidRPr="00607275">
        <w:rPr>
          <w:rFonts w:asciiTheme="majorBidi" w:hAnsiTheme="majorBidi" w:cstheme="majorBidi"/>
          <w:b/>
        </w:rPr>
        <w:t xml:space="preserve"> </w:t>
      </w:r>
      <w:r w:rsidRPr="00607275">
        <w:rPr>
          <w:rFonts w:asciiTheme="majorBidi" w:hAnsiTheme="majorBidi" w:cstheme="majorBidi"/>
        </w:rPr>
        <w:t>gave inhibition of anti-passive cutaneous anaphylaxis in rats</w:t>
      </w:r>
      <w:r w:rsidR="00FD21C1">
        <w:rPr>
          <w:rFonts w:asciiTheme="majorBidi" w:hAnsiTheme="majorBidi" w:cstheme="majorBidi"/>
        </w:rPr>
        <w:t>.</w:t>
      </w:r>
      <w:r w:rsidR="0064702A">
        <w:rPr>
          <w:rFonts w:asciiTheme="majorBidi" w:hAnsiTheme="majorBidi" w:cstheme="majorBidi"/>
        </w:rPr>
        <w:fldChar w:fldCharType="begin"/>
      </w:r>
      <w:r w:rsidR="002D3977">
        <w:rPr>
          <w:rFonts w:asciiTheme="majorBidi" w:hAnsiTheme="majorBidi" w:cstheme="majorBidi"/>
        </w:rPr>
        <w:instrText xml:space="preserve"> ADDIN EN.CITE &lt;EndNote&gt;&lt;Cite&gt;&lt;Author&gt;Yoshinaga&lt;/Author&gt;&lt;Year&gt;1990&lt;/Year&gt;&lt;RecNum&gt;2749&lt;/RecNum&gt;&lt;DisplayText&gt;&lt;style face="superscript"&gt;94&lt;/style&gt;&lt;/DisplayText&gt;&lt;record&gt;&lt;rec-number&gt;2749&lt;/rec-number&gt;&lt;foreign-keys&gt;&lt;key app="EN" db-id="9f9vx905aw525kedrrnxaxso29fe5vzast5a" timestamp="1494092217"&gt;2749&lt;/key&gt;&lt;/foreign-keys&gt;&lt;ref-type name="Generic"&gt;13&lt;/ref-type&gt;&lt;contributors&gt;&lt;authors&gt;&lt;author&gt;Yoshinaga, Junji&lt;/author&gt;&lt;author&gt;Shogaki, Takeshi&lt;/author&gt;&lt;author&gt;Kakita, Takao&lt;/author&gt;&lt;author&gt;Ozeki, Hiromi&lt;/author&gt;&lt;author&gt;Kato, Yoshiko&lt;/author&gt;&lt;/authors&gt;&lt;/contributors&gt;&lt;titles&gt;&lt;title&gt;Carboxamide derivatives having tetrazole and thiazole rings and their use&lt;/title&gt;&lt;/titles&gt;&lt;dates&gt;&lt;year&gt;1990&lt;/year&gt;&lt;/dates&gt;&lt;publisher&gt;Google Patents&lt;/publisher&gt;&lt;urls&gt;&lt;/urls&gt;&lt;/record&gt;&lt;/Cite&gt;&lt;/EndNote&gt;</w:instrText>
      </w:r>
      <w:r w:rsidR="0064702A">
        <w:rPr>
          <w:rFonts w:asciiTheme="majorBidi" w:hAnsiTheme="majorBidi" w:cstheme="majorBidi"/>
        </w:rPr>
        <w:fldChar w:fldCharType="separate"/>
      </w:r>
      <w:r w:rsidR="002D3977" w:rsidRPr="002D3977">
        <w:rPr>
          <w:rFonts w:asciiTheme="majorBidi" w:hAnsiTheme="majorBidi" w:cstheme="majorBidi"/>
          <w:noProof/>
          <w:vertAlign w:val="superscript"/>
        </w:rPr>
        <w:t>94</w:t>
      </w:r>
      <w:r w:rsidR="0064702A">
        <w:rPr>
          <w:rFonts w:asciiTheme="majorBidi" w:hAnsiTheme="majorBidi" w:cstheme="majorBidi"/>
        </w:rPr>
        <w:fldChar w:fldCharType="end"/>
      </w:r>
    </w:p>
    <w:p w:rsidR="00EF4ECA" w:rsidRPr="00607275" w:rsidRDefault="000B1198" w:rsidP="00620E50">
      <w:pPr>
        <w:bidi w:val="0"/>
        <w:spacing w:line="360" w:lineRule="auto"/>
        <w:jc w:val="center"/>
        <w:rPr>
          <w:rFonts w:asciiTheme="majorBidi" w:hAnsiTheme="majorBidi" w:cstheme="majorBidi"/>
        </w:rPr>
      </w:pPr>
      <w:r w:rsidRPr="00607275">
        <w:rPr>
          <w:rFonts w:asciiTheme="majorBidi" w:hAnsiTheme="majorBidi" w:cstheme="majorBidi"/>
        </w:rPr>
        <w:object w:dxaOrig="9608" w:dyaOrig="2341">
          <v:shape id="_x0000_i1053" type="#_x0000_t75" style="width:459pt;height:109.5pt" o:ole="">
            <v:imagedata r:id="rId64" o:title=""/>
          </v:shape>
          <o:OLEObject Type="Embed" ProgID="ChemDraw.Document.6.0" ShapeID="_x0000_i1053" DrawAspect="Content" ObjectID="_1556471525" r:id="rId65"/>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lastRenderedPageBreak/>
        <w:t>Imidazo[2,1-</w:t>
      </w:r>
      <w:r w:rsidRPr="00607275">
        <w:rPr>
          <w:rFonts w:asciiTheme="majorBidi" w:hAnsiTheme="majorBidi" w:cstheme="majorBidi"/>
          <w:i/>
          <w:iCs/>
        </w:rPr>
        <w:t>b</w:t>
      </w:r>
      <w:r w:rsidRPr="00607275">
        <w:rPr>
          <w:rFonts w:asciiTheme="majorBidi" w:hAnsiTheme="majorBidi" w:cstheme="majorBidi"/>
        </w:rPr>
        <w:t xml:space="preserve">]thiazoles </w:t>
      </w:r>
      <w:r w:rsidRPr="00607275">
        <w:rPr>
          <w:rFonts w:asciiTheme="majorBidi" w:hAnsiTheme="majorBidi" w:cstheme="majorBidi"/>
          <w:b/>
          <w:bCs/>
        </w:rPr>
        <w:t>4</w:t>
      </w:r>
      <w:r w:rsidR="000B1198">
        <w:rPr>
          <w:rFonts w:asciiTheme="majorBidi" w:hAnsiTheme="majorBidi" w:cstheme="majorBidi"/>
          <w:b/>
          <w:bCs/>
        </w:rPr>
        <w:t>5</w:t>
      </w:r>
      <w:r w:rsidRPr="00607275">
        <w:rPr>
          <w:rFonts w:asciiTheme="majorBidi" w:hAnsiTheme="majorBidi" w:cstheme="majorBidi"/>
        </w:rPr>
        <w:t xml:space="preserve"> and </w:t>
      </w:r>
      <w:r w:rsidRPr="00607275">
        <w:rPr>
          <w:rFonts w:asciiTheme="majorBidi" w:hAnsiTheme="majorBidi" w:cstheme="majorBidi"/>
          <w:b/>
          <w:bCs/>
        </w:rPr>
        <w:t>4</w:t>
      </w:r>
      <w:r w:rsidR="000B1198">
        <w:rPr>
          <w:rFonts w:asciiTheme="majorBidi" w:hAnsiTheme="majorBidi" w:cstheme="majorBidi"/>
          <w:b/>
          <w:bCs/>
        </w:rPr>
        <w:t>6</w:t>
      </w:r>
      <w:r w:rsidRPr="00607275">
        <w:rPr>
          <w:rFonts w:asciiTheme="majorBidi" w:hAnsiTheme="majorBidi" w:cstheme="majorBidi"/>
        </w:rPr>
        <w:t xml:space="preserve"> were synthesized through the reaction of 2-aminothiazole</w:t>
      </w:r>
      <w:r w:rsidR="001D5F23">
        <w:rPr>
          <w:rFonts w:asciiTheme="majorBidi" w:hAnsiTheme="majorBidi" w:cstheme="majorBidi"/>
        </w:rPr>
        <w:t>s</w:t>
      </w:r>
      <w:r w:rsidRPr="00607275">
        <w:rPr>
          <w:rFonts w:asciiTheme="majorBidi" w:hAnsiTheme="majorBidi" w:cstheme="majorBidi"/>
        </w:rPr>
        <w:t xml:space="preserve"> </w:t>
      </w:r>
      <w:r w:rsidRPr="00607275">
        <w:rPr>
          <w:rFonts w:asciiTheme="majorBidi" w:hAnsiTheme="majorBidi" w:cstheme="majorBidi"/>
          <w:b/>
          <w:bCs/>
        </w:rPr>
        <w:t>3</w:t>
      </w:r>
      <w:r w:rsidRPr="00607275">
        <w:rPr>
          <w:rFonts w:asciiTheme="majorBidi" w:hAnsiTheme="majorBidi" w:cstheme="majorBidi"/>
        </w:rPr>
        <w:t xml:space="preserve"> with different acid derivatives</w:t>
      </w:r>
      <w:r w:rsidR="001D5F23">
        <w:rPr>
          <w:rFonts w:asciiTheme="majorBidi" w:hAnsiTheme="majorBidi" w:cstheme="majorBidi"/>
        </w:rPr>
        <w:t xml:space="preserve">. The </w:t>
      </w:r>
      <w:r w:rsidR="001D5F23" w:rsidRPr="001D5F23">
        <w:rPr>
          <w:rFonts w:asciiTheme="majorBidi" w:hAnsiTheme="majorBidi" w:cstheme="majorBidi"/>
        </w:rPr>
        <w:t xml:space="preserve">study of </w:t>
      </w:r>
      <w:r w:rsidR="001D5F23">
        <w:rPr>
          <w:rFonts w:asciiTheme="majorBidi" w:hAnsiTheme="majorBidi" w:cstheme="majorBidi"/>
        </w:rPr>
        <w:t xml:space="preserve">synthesized compounds </w:t>
      </w:r>
      <w:r w:rsidR="001D5F23" w:rsidRPr="001D5F23">
        <w:rPr>
          <w:rFonts w:asciiTheme="majorBidi" w:hAnsiTheme="majorBidi" w:cstheme="majorBidi"/>
        </w:rPr>
        <w:t>indicate</w:t>
      </w:r>
      <w:r w:rsidR="001D5F23">
        <w:rPr>
          <w:rFonts w:asciiTheme="majorBidi" w:hAnsiTheme="majorBidi" w:cstheme="majorBidi"/>
        </w:rPr>
        <w:t>d</w:t>
      </w:r>
      <w:r w:rsidR="001D5F23" w:rsidRPr="001D5F23">
        <w:rPr>
          <w:rFonts w:asciiTheme="majorBidi" w:hAnsiTheme="majorBidi" w:cstheme="majorBidi"/>
        </w:rPr>
        <w:t xml:space="preserve"> a high degree of selectivity for inhibition of RSK2 compared to a spectrum of other related kinases</w:t>
      </w:r>
      <w:r w:rsidR="001D5F23">
        <w:rPr>
          <w:rFonts w:asciiTheme="majorBidi" w:hAnsiTheme="majorBidi" w:cstheme="majorBidi"/>
        </w:rPr>
        <w:t>, resulted in</w:t>
      </w:r>
      <w:r w:rsidR="001D5F23" w:rsidRPr="001D5F23">
        <w:rPr>
          <w:rFonts w:asciiTheme="majorBidi" w:hAnsiTheme="majorBidi" w:cstheme="majorBidi"/>
        </w:rPr>
        <w:t xml:space="preserve"> </w:t>
      </w:r>
      <w:r w:rsidR="001D5F23">
        <w:rPr>
          <w:rFonts w:asciiTheme="majorBidi" w:hAnsiTheme="majorBidi" w:cstheme="majorBidi"/>
        </w:rPr>
        <w:t>s</w:t>
      </w:r>
      <w:r w:rsidR="001D5F23" w:rsidRPr="001D5F23">
        <w:rPr>
          <w:rFonts w:asciiTheme="majorBidi" w:hAnsiTheme="majorBidi" w:cstheme="majorBidi"/>
        </w:rPr>
        <w:t>elective inhibition of the MCF-7 breast tumor cell line, as well as selective inhibition of the biomarker GSK3</w:t>
      </w:r>
      <w:r w:rsidR="00FD21C1">
        <w:rPr>
          <w:rFonts w:asciiTheme="majorBidi" w:hAnsiTheme="majorBidi" w:cstheme="majorBidi"/>
        </w:rPr>
        <w:t>.</w:t>
      </w:r>
      <w:r w:rsidR="00E249DE">
        <w:rPr>
          <w:rFonts w:asciiTheme="majorBidi" w:hAnsiTheme="majorBidi" w:cstheme="majorBidi"/>
        </w:rPr>
        <w:fldChar w:fldCharType="begin"/>
      </w:r>
      <w:r w:rsidR="002D3977">
        <w:rPr>
          <w:rFonts w:asciiTheme="majorBidi" w:hAnsiTheme="majorBidi" w:cstheme="majorBidi"/>
        </w:rPr>
        <w:instrText xml:space="preserve"> ADDIN EN.CITE &lt;EndNote&gt;&lt;Cite&gt;&lt;Author&gt;Andreani&lt;/Author&gt;&lt;Year&gt;1991&lt;/Year&gt;&lt;RecNum&gt;2750&lt;/RecNum&gt;&lt;DisplayText&gt;&lt;style face="superscript"&gt;95&lt;/style&gt;&lt;/DisplayText&gt;&lt;record&gt;&lt;rec-number&gt;2750&lt;/rec-number&gt;&lt;foreign-keys&gt;&lt;key app="EN" db-id="9f9vx905aw525kedrrnxaxso29fe5vzast5a" timestamp="1494092416"&gt;2750&lt;/key&gt;&lt;/foreign-keys&gt;&lt;ref-type name="Journal Article"&gt;17&lt;/ref-type&gt;&lt;contributors&gt;&lt;authors&gt;&lt;author&gt;Andreani, A&lt;/author&gt;&lt;author&gt;Rambaldi, M&lt;/author&gt;&lt;author&gt;Locatelli, A&lt;/author&gt;&lt;author&gt;Isetta, AM&lt;/author&gt;&lt;/authors&gt;&lt;/contributors&gt;&lt;titles&gt;&lt;title&gt;Synthesis and mitogenic activity of new imidazo [2, 1-b] thiazoles&lt;/title&gt;&lt;secondary-title&gt;European Journal of Medicinal Chemistry&lt;/secondary-title&gt;&lt;/titles&gt;&lt;periodical&gt;&lt;full-title&gt;European Journal of Medicinal Chemistry&lt;/full-title&gt;&lt;abbr-1&gt;Eur. J. Med. Chem.&lt;/abbr-1&gt;&lt;abbr-2&gt;Eur J Med Chem&lt;/abbr-2&gt;&lt;/periodical&gt;&lt;pages&gt;335-337&lt;/pages&gt;&lt;volume&gt;26&lt;/volume&gt;&lt;number&gt;3&lt;/number&gt;&lt;dates&gt;&lt;year&gt;1991&lt;/year&gt;&lt;/dates&gt;&lt;isbn&gt;0223-5234&lt;/isbn&gt;&lt;urls&gt;&lt;/urls&gt;&lt;/record&gt;&lt;/Cite&gt;&lt;/EndNote&gt;</w:instrText>
      </w:r>
      <w:r w:rsidR="00E249DE">
        <w:rPr>
          <w:rFonts w:asciiTheme="majorBidi" w:hAnsiTheme="majorBidi" w:cstheme="majorBidi"/>
        </w:rPr>
        <w:fldChar w:fldCharType="separate"/>
      </w:r>
      <w:r w:rsidR="002D3977" w:rsidRPr="002D3977">
        <w:rPr>
          <w:rFonts w:asciiTheme="majorBidi" w:hAnsiTheme="majorBidi" w:cstheme="majorBidi"/>
          <w:noProof/>
          <w:vertAlign w:val="superscript"/>
        </w:rPr>
        <w:t>95</w:t>
      </w:r>
      <w:r w:rsidR="00E249DE">
        <w:rPr>
          <w:rFonts w:asciiTheme="majorBidi" w:hAnsiTheme="majorBidi" w:cstheme="majorBidi"/>
        </w:rPr>
        <w:fldChar w:fldCharType="end"/>
      </w:r>
      <w:r w:rsidRPr="00607275">
        <w:rPr>
          <w:rFonts w:asciiTheme="majorBidi" w:hAnsiTheme="majorBidi" w:cstheme="majorBidi"/>
        </w:rPr>
        <w:t xml:space="preserve"> </w:t>
      </w:r>
    </w:p>
    <w:p w:rsidR="00EF4ECA" w:rsidRPr="00607275" w:rsidRDefault="000B1198" w:rsidP="00620E50">
      <w:pPr>
        <w:bidi w:val="0"/>
        <w:spacing w:line="360" w:lineRule="auto"/>
        <w:jc w:val="center"/>
        <w:rPr>
          <w:rFonts w:asciiTheme="majorBidi" w:hAnsiTheme="majorBidi" w:cstheme="majorBidi"/>
          <w:iCs/>
        </w:rPr>
      </w:pPr>
      <w:r>
        <w:object w:dxaOrig="7048" w:dyaOrig="3842">
          <v:shape id="_x0000_i1054" type="#_x0000_t75" style="width:352.5pt;height:192pt" o:ole="">
            <v:imagedata r:id="rId66" o:title=""/>
          </v:shape>
          <o:OLEObject Type="Embed" ProgID="ChemDraw.Document.6.0" ShapeID="_x0000_i1054" DrawAspect="Content" ObjectID="_1556471526" r:id="rId67"/>
        </w:object>
      </w:r>
    </w:p>
    <w:p w:rsidR="00EF4ECA" w:rsidRPr="00E94A6B" w:rsidRDefault="007962F6" w:rsidP="0023537B">
      <w:pPr>
        <w:bidi w:val="0"/>
        <w:spacing w:line="360" w:lineRule="auto"/>
        <w:ind w:firstLine="426"/>
        <w:jc w:val="both"/>
        <w:rPr>
          <w:rFonts w:asciiTheme="majorBidi" w:hAnsiTheme="majorBidi" w:cstheme="majorBidi"/>
          <w:b/>
          <w:bCs/>
          <w:iCs/>
        </w:rPr>
      </w:pPr>
      <w:r>
        <w:rPr>
          <w:rFonts w:asciiTheme="majorBidi" w:hAnsiTheme="majorBidi" w:cstheme="majorBidi"/>
          <w:b/>
          <w:bCs/>
          <w:iCs/>
        </w:rPr>
        <w:t>3</w:t>
      </w:r>
      <w:r w:rsidR="00670CD1">
        <w:rPr>
          <w:rFonts w:asciiTheme="majorBidi" w:hAnsiTheme="majorBidi" w:cstheme="majorBidi"/>
          <w:b/>
          <w:bCs/>
          <w:iCs/>
        </w:rPr>
        <w:t>.</w:t>
      </w:r>
      <w:r>
        <w:rPr>
          <w:rFonts w:asciiTheme="majorBidi" w:hAnsiTheme="majorBidi" w:cstheme="majorBidi"/>
          <w:b/>
          <w:bCs/>
          <w:iCs/>
        </w:rPr>
        <w:t>1</w:t>
      </w:r>
      <w:r w:rsidR="00670CD1">
        <w:rPr>
          <w:rFonts w:asciiTheme="majorBidi" w:hAnsiTheme="majorBidi" w:cstheme="majorBidi"/>
          <w:b/>
          <w:bCs/>
          <w:iCs/>
        </w:rPr>
        <w:t>.</w:t>
      </w:r>
      <w:r w:rsidR="00EF4ECA" w:rsidRPr="00E94A6B">
        <w:rPr>
          <w:rFonts w:asciiTheme="majorBidi" w:hAnsiTheme="majorBidi" w:cstheme="majorBidi"/>
          <w:b/>
          <w:bCs/>
          <w:iCs/>
        </w:rPr>
        <w:t>2. Acylation by acid anhydrides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Depending on the reaction condition, 2-amino-4-substituted thiazoles</w:t>
      </w:r>
      <w:r w:rsidR="00FD21C1">
        <w:rPr>
          <w:rFonts w:asciiTheme="majorBidi" w:hAnsiTheme="majorBidi" w:cstheme="majorBidi"/>
        </w:rPr>
        <w:t xml:space="preserve"> </w:t>
      </w:r>
      <w:r w:rsidRPr="00607275">
        <w:rPr>
          <w:rFonts w:asciiTheme="majorBidi" w:hAnsiTheme="majorBidi" w:cstheme="majorBidi"/>
          <w:b/>
          <w:bCs/>
        </w:rPr>
        <w:t>3</w:t>
      </w:r>
      <w:r w:rsidRPr="00607275">
        <w:rPr>
          <w:rFonts w:asciiTheme="majorBidi" w:hAnsiTheme="majorBidi" w:cstheme="majorBidi"/>
        </w:rPr>
        <w:t xml:space="preserve"> underwent acylation by acid anhydrides e.g. acetic anhydride, propionic anhydride and butyric anhydride to give the corresponding 3-acyl-2-acylimino-2,3-dihydrothiazoles </w:t>
      </w:r>
      <w:r w:rsidRPr="00607275">
        <w:rPr>
          <w:rFonts w:asciiTheme="majorBidi" w:hAnsiTheme="majorBidi" w:cstheme="majorBidi"/>
          <w:b/>
        </w:rPr>
        <w:t>4</w:t>
      </w:r>
      <w:r w:rsidR="000B1198">
        <w:rPr>
          <w:rFonts w:asciiTheme="majorBidi" w:hAnsiTheme="majorBidi" w:cstheme="majorBidi"/>
          <w:b/>
        </w:rPr>
        <w:t>7</w:t>
      </w:r>
      <w:r w:rsidR="000B1198">
        <w:rPr>
          <w:rFonts w:asciiTheme="majorBidi" w:hAnsiTheme="majorBidi" w:cstheme="majorBidi"/>
        </w:rPr>
        <w:t xml:space="preserve"> (</w:t>
      </w:r>
      <w:r w:rsidR="00C309BB" w:rsidRPr="00607275">
        <w:rPr>
          <w:rFonts w:asciiTheme="majorBidi" w:hAnsiTheme="majorBidi" w:cstheme="majorBidi"/>
        </w:rPr>
        <w:t>R= Ph</w:t>
      </w:r>
      <w:r w:rsidR="00C309BB">
        <w:rPr>
          <w:rFonts w:asciiTheme="majorBidi" w:hAnsiTheme="majorBidi" w:cstheme="majorBidi"/>
        </w:rPr>
        <w:t>; R</w:t>
      </w:r>
      <w:r w:rsidR="00C309BB" w:rsidRPr="00C309BB">
        <w:rPr>
          <w:rFonts w:asciiTheme="majorBidi" w:hAnsiTheme="majorBidi" w:cstheme="majorBidi"/>
          <w:vertAlign w:val="subscript"/>
        </w:rPr>
        <w:t>1</w:t>
      </w:r>
      <w:r w:rsidR="00C309BB">
        <w:rPr>
          <w:rFonts w:asciiTheme="majorBidi" w:hAnsiTheme="majorBidi" w:cstheme="majorBidi"/>
        </w:rPr>
        <w:t>=4-NO</w:t>
      </w:r>
      <w:r w:rsidR="00C309BB" w:rsidRPr="00C309BB">
        <w:rPr>
          <w:rFonts w:asciiTheme="majorBidi" w:hAnsiTheme="majorBidi" w:cstheme="majorBidi"/>
          <w:vertAlign w:val="subscript"/>
        </w:rPr>
        <w:t>2</w:t>
      </w:r>
      <w:r w:rsidR="00C309BB" w:rsidRPr="00607275">
        <w:rPr>
          <w:rFonts w:asciiTheme="majorBidi" w:hAnsiTheme="majorBidi" w:cstheme="majorBidi"/>
        </w:rPr>
        <w:t>; Ar= 4-(Et</w:t>
      </w:r>
      <w:r w:rsidR="00C309BB" w:rsidRPr="00607275">
        <w:rPr>
          <w:rFonts w:asciiTheme="majorBidi" w:hAnsiTheme="majorBidi" w:cstheme="majorBidi"/>
          <w:vertAlign w:val="subscript"/>
        </w:rPr>
        <w:t>2</w:t>
      </w:r>
      <w:r w:rsidR="00C309BB" w:rsidRPr="00607275">
        <w:rPr>
          <w:rFonts w:asciiTheme="majorBidi" w:hAnsiTheme="majorBidi" w:cstheme="majorBidi"/>
        </w:rPr>
        <w:t>O)</w:t>
      </w:r>
      <w:r w:rsidR="00C309BB" w:rsidRPr="00607275">
        <w:rPr>
          <w:rFonts w:asciiTheme="majorBidi" w:hAnsiTheme="majorBidi" w:cstheme="majorBidi"/>
          <w:vertAlign w:val="subscript"/>
        </w:rPr>
        <w:t>2</w:t>
      </w:r>
      <w:r w:rsidR="00C309BB" w:rsidRPr="00607275">
        <w:rPr>
          <w:rFonts w:asciiTheme="majorBidi" w:hAnsiTheme="majorBidi" w:cstheme="majorBidi"/>
        </w:rPr>
        <w:t>POCH</w:t>
      </w:r>
      <w:r w:rsidR="00C309BB" w:rsidRPr="00607275">
        <w:rPr>
          <w:rFonts w:asciiTheme="majorBidi" w:hAnsiTheme="majorBidi" w:cstheme="majorBidi"/>
          <w:vertAlign w:val="subscript"/>
        </w:rPr>
        <w:t>2</w:t>
      </w:r>
      <w:r w:rsidR="00C309BB" w:rsidRPr="00607275">
        <w:rPr>
          <w:rFonts w:asciiTheme="majorBidi" w:hAnsiTheme="majorBidi" w:cstheme="majorBidi"/>
        </w:rPr>
        <w:t>C</w:t>
      </w:r>
      <w:r w:rsidR="00C309BB" w:rsidRPr="00607275">
        <w:rPr>
          <w:rFonts w:asciiTheme="majorBidi" w:hAnsiTheme="majorBidi" w:cstheme="majorBidi"/>
          <w:vertAlign w:val="subscript"/>
        </w:rPr>
        <w:t>6</w:t>
      </w:r>
      <w:r w:rsidR="00C309BB" w:rsidRPr="00607275">
        <w:rPr>
          <w:rFonts w:asciiTheme="majorBidi" w:hAnsiTheme="majorBidi" w:cstheme="majorBidi"/>
        </w:rPr>
        <w:t>H</w:t>
      </w:r>
      <w:r w:rsidR="00C309BB" w:rsidRPr="00607275">
        <w:rPr>
          <w:rFonts w:asciiTheme="majorBidi" w:hAnsiTheme="majorBidi" w:cstheme="majorBidi"/>
          <w:vertAlign w:val="subscript"/>
        </w:rPr>
        <w:t>4</w:t>
      </w:r>
      <w:r w:rsidR="00C309BB">
        <w:rPr>
          <w:rFonts w:asciiTheme="majorBidi" w:hAnsiTheme="majorBidi" w:cstheme="majorBidi"/>
        </w:rPr>
        <w:t xml:space="preserve">, </w:t>
      </w:r>
      <w:r w:rsidRPr="00607275">
        <w:rPr>
          <w:rFonts w:asciiTheme="majorBidi" w:hAnsiTheme="majorBidi" w:cstheme="majorBidi"/>
        </w:rPr>
        <w:t xml:space="preserve">n= 1, 2, 3) or </w:t>
      </w:r>
      <w:r w:rsidRPr="00607275">
        <w:rPr>
          <w:rFonts w:asciiTheme="majorBidi" w:hAnsiTheme="majorBidi" w:cstheme="majorBidi"/>
          <w:i/>
          <w:iCs/>
        </w:rPr>
        <w:t>N</w:t>
      </w:r>
      <w:r w:rsidRPr="00607275">
        <w:rPr>
          <w:rFonts w:asciiTheme="majorBidi" w:hAnsiTheme="majorBidi" w:cstheme="majorBidi"/>
        </w:rPr>
        <w:t xml:space="preserve">-(-2-thiazolyl)amides </w:t>
      </w:r>
      <w:r w:rsidR="000B1198" w:rsidRPr="000B1198">
        <w:rPr>
          <w:rFonts w:asciiTheme="majorBidi" w:hAnsiTheme="majorBidi" w:cstheme="majorBidi"/>
          <w:b/>
          <w:bCs/>
        </w:rPr>
        <w:t>48</w:t>
      </w:r>
      <w:r w:rsidR="000B1198">
        <w:rPr>
          <w:rFonts w:asciiTheme="majorBidi" w:hAnsiTheme="majorBidi" w:cstheme="majorBidi"/>
        </w:rPr>
        <w:t xml:space="preserve"> (</w:t>
      </w:r>
      <w:r w:rsidRPr="00607275">
        <w:rPr>
          <w:rFonts w:asciiTheme="majorBidi" w:hAnsiTheme="majorBidi" w:cstheme="majorBidi"/>
        </w:rPr>
        <w:t xml:space="preserve">R= Ph, substituted phenyl, </w:t>
      </w:r>
      <w:r w:rsidRPr="00607275">
        <w:rPr>
          <w:rFonts w:asciiTheme="majorBidi" w:hAnsiTheme="majorBidi" w:cstheme="majorBidi"/>
        </w:rPr>
        <w:sym w:font="Symbol" w:char="F062"/>
      </w:r>
      <w:r w:rsidRPr="00607275">
        <w:rPr>
          <w:rFonts w:asciiTheme="majorBidi" w:hAnsiTheme="majorBidi" w:cstheme="majorBidi"/>
        </w:rPr>
        <w:t>-naphthyl, 2-thienyl</w:t>
      </w:r>
      <w:r w:rsidR="00C309BB" w:rsidRPr="00607275">
        <w:rPr>
          <w:rFonts w:asciiTheme="majorBidi" w:hAnsiTheme="majorBidi" w:cstheme="majorBidi"/>
        </w:rPr>
        <w:t>; R</w:t>
      </w:r>
      <w:r w:rsidR="00C309BB" w:rsidRPr="00C309BB">
        <w:rPr>
          <w:rFonts w:asciiTheme="majorBidi" w:hAnsiTheme="majorBidi" w:cstheme="majorBidi"/>
          <w:vertAlign w:val="subscript"/>
        </w:rPr>
        <w:t>1</w:t>
      </w:r>
      <w:r w:rsidR="00C309BB" w:rsidRPr="00607275">
        <w:rPr>
          <w:rFonts w:asciiTheme="majorBidi" w:hAnsiTheme="majorBidi" w:cstheme="majorBidi"/>
        </w:rPr>
        <w:t xml:space="preserve">= </w:t>
      </w:r>
      <w:r w:rsidR="00C309BB">
        <w:rPr>
          <w:rFonts w:asciiTheme="majorBidi" w:hAnsiTheme="majorBidi" w:cstheme="majorBidi"/>
        </w:rPr>
        <w:t xml:space="preserve">H; </w:t>
      </w:r>
      <w:r w:rsidRPr="00607275">
        <w:rPr>
          <w:rFonts w:asciiTheme="majorBidi" w:hAnsiTheme="majorBidi" w:cstheme="majorBidi"/>
        </w:rPr>
        <w:t>n=</w:t>
      </w:r>
      <w:r w:rsidR="00C309BB">
        <w:rPr>
          <w:rFonts w:asciiTheme="majorBidi" w:hAnsiTheme="majorBidi" w:cstheme="majorBidi"/>
        </w:rPr>
        <w:t>1,</w:t>
      </w:r>
      <w:r w:rsidRPr="00607275">
        <w:rPr>
          <w:rFonts w:asciiTheme="majorBidi" w:hAnsiTheme="majorBidi" w:cstheme="majorBidi"/>
        </w:rPr>
        <w:t xml:space="preserve"> 2, 3)</w:t>
      </w:r>
      <w:r w:rsidR="00C309BB">
        <w:rPr>
          <w:rFonts w:asciiTheme="majorBidi" w:hAnsiTheme="majorBidi" w:cstheme="majorBidi"/>
        </w:rPr>
        <w:t>.</w:t>
      </w:r>
      <w:r w:rsidR="00C309BB" w:rsidRPr="00C309BB">
        <w:rPr>
          <w:rFonts w:asciiTheme="majorBidi" w:hAnsiTheme="majorBidi" w:cstheme="majorBidi"/>
        </w:rPr>
        <w:t xml:space="preserve"> </w:t>
      </w:r>
      <w:r w:rsidR="00C309BB">
        <w:rPr>
          <w:rFonts w:asciiTheme="majorBidi" w:hAnsiTheme="majorBidi" w:cstheme="majorBidi"/>
        </w:rPr>
        <w:t>The target d</w:t>
      </w:r>
      <w:r w:rsidR="00C309BB" w:rsidRPr="00607275">
        <w:rPr>
          <w:rFonts w:asciiTheme="majorBidi" w:hAnsiTheme="majorBidi" w:cstheme="majorBidi"/>
        </w:rPr>
        <w:t>erivative</w:t>
      </w:r>
      <w:r w:rsidR="00C309BB">
        <w:rPr>
          <w:rFonts w:asciiTheme="majorBidi" w:hAnsiTheme="majorBidi" w:cstheme="majorBidi"/>
        </w:rPr>
        <w:t>s</w:t>
      </w:r>
      <w:r w:rsidR="00C309BB" w:rsidRPr="00607275">
        <w:rPr>
          <w:rFonts w:asciiTheme="majorBidi" w:hAnsiTheme="majorBidi" w:cstheme="majorBidi"/>
          <w:b/>
        </w:rPr>
        <w:t xml:space="preserve"> </w:t>
      </w:r>
      <w:r w:rsidR="00C309BB" w:rsidRPr="00C309BB">
        <w:rPr>
          <w:rFonts w:asciiTheme="majorBidi" w:hAnsiTheme="majorBidi" w:cstheme="majorBidi"/>
          <w:bCs/>
        </w:rPr>
        <w:t>were</w:t>
      </w:r>
      <w:r w:rsidR="00C309BB" w:rsidRPr="00607275">
        <w:rPr>
          <w:rFonts w:asciiTheme="majorBidi" w:hAnsiTheme="majorBidi" w:cstheme="majorBidi"/>
        </w:rPr>
        <w:t xml:space="preserve"> found to be useful for the treatment of hyperlipidemia, cataract</w:t>
      </w:r>
      <w:r w:rsidR="00C309BB">
        <w:rPr>
          <w:rFonts w:asciiTheme="majorBidi" w:hAnsiTheme="majorBidi" w:cstheme="majorBidi"/>
        </w:rPr>
        <w:t>,</w:t>
      </w:r>
      <w:r w:rsidR="00C309BB" w:rsidRPr="00607275">
        <w:rPr>
          <w:rFonts w:asciiTheme="majorBidi" w:hAnsiTheme="majorBidi" w:cstheme="majorBidi"/>
        </w:rPr>
        <w:t xml:space="preserve"> diabetes and</w:t>
      </w:r>
      <w:r w:rsidR="00C309BB">
        <w:rPr>
          <w:rFonts w:asciiTheme="majorBidi" w:hAnsiTheme="majorBidi" w:cstheme="majorBidi"/>
        </w:rPr>
        <w:t xml:space="preserve"> </w:t>
      </w:r>
      <w:r w:rsidR="00212CEA">
        <w:rPr>
          <w:rFonts w:asciiTheme="majorBidi" w:hAnsiTheme="majorBidi" w:cstheme="majorBidi"/>
        </w:rPr>
        <w:t xml:space="preserve">as </w:t>
      </w:r>
      <w:r w:rsidR="00C309BB" w:rsidRPr="00C309BB">
        <w:rPr>
          <w:rFonts w:asciiTheme="majorBidi" w:hAnsiTheme="majorBidi" w:cstheme="majorBidi"/>
        </w:rPr>
        <w:t>antikinetoplastid parasite</w:t>
      </w:r>
      <w:r w:rsidR="00212CEA">
        <w:rPr>
          <w:rFonts w:asciiTheme="majorBidi" w:hAnsiTheme="majorBidi" w:cstheme="majorBidi"/>
        </w:rPr>
        <w:t xml:space="preserve"> compounds.</w:t>
      </w:r>
      <w:r w:rsidR="00C309BB">
        <w:rPr>
          <w:rFonts w:asciiTheme="majorBidi" w:hAnsiTheme="majorBidi" w:cstheme="majorBidi"/>
        </w:rPr>
        <w:t xml:space="preserve"> </w:t>
      </w:r>
      <w:r w:rsidR="00E249DE">
        <w:rPr>
          <w:rFonts w:asciiTheme="majorBidi" w:hAnsiTheme="majorBidi" w:cstheme="majorBidi"/>
        </w:rPr>
        <w:fldChar w:fldCharType="begin">
          <w:fldData xml:space="preserve">PEVuZE5vdGU+PENpdGU+PEF1dGhvcj5VLiBHLiBJYmF0dWxsaW48L0F1dGhvcj48WWVhcj4xOTkz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</w:fldData>
        </w:fldChar>
      </w:r>
      <w:r w:rsidR="002D3977">
        <w:rPr>
          <w:rFonts w:asciiTheme="majorBidi" w:hAnsiTheme="majorBidi" w:cstheme="majorBidi"/>
        </w:rPr>
        <w:instrText xml:space="preserve"> ADDIN EN.CITE </w:instrText>
      </w:r>
      <w:r w:rsidR="002D3977">
        <w:rPr>
          <w:rFonts w:asciiTheme="majorBidi" w:hAnsiTheme="majorBidi" w:cstheme="majorBidi"/>
        </w:rPr>
        <w:fldChar w:fldCharType="begin">
          <w:fldData xml:space="preserve">PEVuZE5vdGU+PENpdGU+PEF1dGhvcj5VLiBHLiBJYmF0dWxsaW48L0F1dGhvcj48WWVhcj4xOTkz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</w:fldData>
        </w:fldChar>
      </w:r>
      <w:r w:rsidR="002D3977">
        <w:rPr>
          <w:rFonts w:asciiTheme="majorBidi" w:hAnsiTheme="majorBidi" w:cstheme="majorBidi"/>
        </w:rPr>
        <w:instrText xml:space="preserve"> ADDIN EN.CITE.DATA </w:instrText>
      </w:r>
      <w:r w:rsidR="002D3977">
        <w:rPr>
          <w:rFonts w:asciiTheme="majorBidi" w:hAnsiTheme="majorBidi" w:cstheme="majorBidi"/>
        </w:rPr>
      </w:r>
      <w:r w:rsidR="002D3977">
        <w:rPr>
          <w:rFonts w:asciiTheme="majorBidi" w:hAnsiTheme="majorBidi" w:cstheme="majorBidi"/>
        </w:rPr>
        <w:fldChar w:fldCharType="end"/>
      </w:r>
      <w:r w:rsidR="00E249DE">
        <w:rPr>
          <w:rFonts w:asciiTheme="majorBidi" w:hAnsiTheme="majorBidi" w:cstheme="majorBidi"/>
        </w:rPr>
      </w:r>
      <w:r w:rsidR="00E249DE">
        <w:rPr>
          <w:rFonts w:asciiTheme="majorBidi" w:hAnsiTheme="majorBidi" w:cstheme="majorBidi"/>
        </w:rPr>
        <w:fldChar w:fldCharType="separate"/>
      </w:r>
      <w:r w:rsidR="002D3977" w:rsidRPr="002D3977">
        <w:rPr>
          <w:rFonts w:asciiTheme="majorBidi" w:hAnsiTheme="majorBidi" w:cstheme="majorBidi"/>
          <w:noProof/>
          <w:vertAlign w:val="superscript"/>
        </w:rPr>
        <w:t>2, 96, 97</w:t>
      </w:r>
      <w:r w:rsidR="00E249DE">
        <w:rPr>
          <w:rFonts w:asciiTheme="majorBidi" w:hAnsiTheme="majorBidi" w:cstheme="majorBidi"/>
        </w:rPr>
        <w:fldChar w:fldCharType="end"/>
      </w:r>
      <w:r w:rsidR="00FD21C1" w:rsidRPr="00FD21C1">
        <w:rPr>
          <w:rFonts w:asciiTheme="majorBidi" w:hAnsiTheme="majorBidi" w:cstheme="majorBidi"/>
          <w:vertAlign w:val="superscript"/>
        </w:rPr>
        <w:t xml:space="preserve"> </w:t>
      </w:r>
      <w:r w:rsidRPr="00607275">
        <w:rPr>
          <w:rFonts w:asciiTheme="majorBidi" w:hAnsiTheme="majorBidi" w:cstheme="majorBidi"/>
        </w:rPr>
        <w:t xml:space="preserve"> </w:t>
      </w:r>
    </w:p>
    <w:p w:rsidR="00EF4ECA" w:rsidRPr="00607275" w:rsidRDefault="00877F98" w:rsidP="00620E50">
      <w:pPr>
        <w:bidi w:val="0"/>
        <w:spacing w:line="360" w:lineRule="auto"/>
        <w:jc w:val="center"/>
        <w:rPr>
          <w:rFonts w:asciiTheme="majorBidi" w:hAnsiTheme="majorBidi" w:cstheme="majorBidi"/>
        </w:rPr>
      </w:pPr>
      <w:r>
        <w:object w:dxaOrig="7398" w:dyaOrig="2955">
          <v:shape id="_x0000_i1055" type="#_x0000_t75" style="width:369.75pt;height:147.75pt" o:ole="">
            <v:imagedata r:id="rId68" o:title=""/>
          </v:shape>
          <o:OLEObject Type="Embed" ProgID="ChemDraw.Document.6.0" ShapeID="_x0000_i1055" DrawAspect="Content" ObjectID="_1556471527" r:id="rId69"/>
        </w:object>
      </w:r>
    </w:p>
    <w:p w:rsidR="00EF4ECA" w:rsidRPr="00E94A6B" w:rsidRDefault="007962F6" w:rsidP="0023537B">
      <w:pPr>
        <w:bidi w:val="0"/>
        <w:spacing w:line="360" w:lineRule="auto"/>
        <w:ind w:firstLine="426"/>
        <w:jc w:val="both"/>
        <w:rPr>
          <w:rFonts w:asciiTheme="majorBidi" w:hAnsiTheme="majorBidi" w:cstheme="majorBidi"/>
          <w:b/>
          <w:bCs/>
          <w:iCs/>
        </w:rPr>
      </w:pPr>
      <w:r>
        <w:rPr>
          <w:rFonts w:asciiTheme="majorBidi" w:hAnsiTheme="majorBidi" w:cstheme="majorBidi"/>
          <w:b/>
          <w:bCs/>
          <w:iCs/>
        </w:rPr>
        <w:t>3</w:t>
      </w:r>
      <w:r w:rsidR="008F42CB">
        <w:rPr>
          <w:rFonts w:asciiTheme="majorBidi" w:hAnsiTheme="majorBidi" w:cstheme="majorBidi"/>
          <w:b/>
          <w:bCs/>
          <w:iCs/>
        </w:rPr>
        <w:t>.</w:t>
      </w:r>
      <w:r>
        <w:rPr>
          <w:rFonts w:asciiTheme="majorBidi" w:hAnsiTheme="majorBidi" w:cstheme="majorBidi"/>
          <w:b/>
          <w:bCs/>
          <w:iCs/>
        </w:rPr>
        <w:t>1</w:t>
      </w:r>
      <w:r w:rsidR="008F42CB">
        <w:rPr>
          <w:rFonts w:asciiTheme="majorBidi" w:hAnsiTheme="majorBidi" w:cstheme="majorBidi"/>
          <w:b/>
          <w:bCs/>
          <w:iCs/>
        </w:rPr>
        <w:t>.</w:t>
      </w:r>
      <w:r w:rsidR="00EF4ECA" w:rsidRPr="00E94A6B">
        <w:rPr>
          <w:rFonts w:asciiTheme="majorBidi" w:hAnsiTheme="majorBidi" w:cstheme="majorBidi"/>
          <w:b/>
          <w:bCs/>
          <w:iCs/>
        </w:rPr>
        <w:t>3. Acylation by acid chlorides</w:t>
      </w:r>
    </w:p>
    <w:p w:rsidR="00EF4ECA" w:rsidRPr="00607275" w:rsidRDefault="00EF4ECA" w:rsidP="0023537B">
      <w:pPr>
        <w:bidi w:val="0"/>
        <w:spacing w:line="360" w:lineRule="auto"/>
        <w:ind w:firstLine="426"/>
        <w:jc w:val="both"/>
        <w:rPr>
          <w:rFonts w:asciiTheme="majorBidi" w:hAnsiTheme="majorBidi" w:cstheme="majorBidi"/>
          <w:b/>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ha</w:t>
      </w:r>
      <w:r w:rsidR="00120D5B">
        <w:rPr>
          <w:rFonts w:asciiTheme="majorBidi" w:hAnsiTheme="majorBidi" w:cstheme="majorBidi"/>
        </w:rPr>
        <w:t>d</w:t>
      </w:r>
      <w:r w:rsidRPr="00607275">
        <w:rPr>
          <w:rFonts w:asciiTheme="majorBidi" w:hAnsiTheme="majorBidi" w:cstheme="majorBidi"/>
        </w:rPr>
        <w:t xml:space="preserve"> been acylated with ar</w:t>
      </w:r>
      <w:r w:rsidR="0067580B">
        <w:rPr>
          <w:rFonts w:asciiTheme="majorBidi" w:hAnsiTheme="majorBidi" w:cstheme="majorBidi"/>
        </w:rPr>
        <w:t>y</w:t>
      </w:r>
      <w:r w:rsidRPr="00607275">
        <w:rPr>
          <w:rFonts w:asciiTheme="majorBidi" w:hAnsiTheme="majorBidi" w:cstheme="majorBidi"/>
        </w:rPr>
        <w:t>l or heteryl acid chlorides in dry pyridine or dry benzene to give the corresponding 2-(</w:t>
      </w:r>
      <w:r w:rsidRPr="00607275">
        <w:rPr>
          <w:rFonts w:asciiTheme="majorBidi" w:hAnsiTheme="majorBidi" w:cstheme="majorBidi"/>
          <w:i/>
          <w:iCs/>
        </w:rPr>
        <w:t>N</w:t>
      </w:r>
      <w:r w:rsidRPr="00607275">
        <w:rPr>
          <w:rFonts w:asciiTheme="majorBidi" w:hAnsiTheme="majorBidi" w:cstheme="majorBidi"/>
        </w:rPr>
        <w:t xml:space="preserve">-acylamino)-thiazoles </w:t>
      </w:r>
      <w:r w:rsidR="00877F98">
        <w:rPr>
          <w:rFonts w:asciiTheme="majorBidi" w:hAnsiTheme="majorBidi" w:cstheme="majorBidi"/>
          <w:b/>
        </w:rPr>
        <w:t xml:space="preserve">49 </w:t>
      </w:r>
      <w:r w:rsidR="00877F98">
        <w:rPr>
          <w:rFonts w:asciiTheme="majorBidi" w:hAnsiTheme="majorBidi" w:cstheme="majorBidi"/>
        </w:rPr>
        <w:t>(</w:t>
      </w:r>
      <w:r w:rsidRPr="00607275">
        <w:rPr>
          <w:rFonts w:asciiTheme="majorBidi" w:hAnsiTheme="majorBidi" w:cstheme="majorBidi"/>
        </w:rPr>
        <w:t>R= Me, Et, Ph, substituted phenyl; Ar= Ph, substituted phenyl, Ph-CH=CH, 5-NO</w:t>
      </w:r>
      <w:r w:rsidRPr="00607275">
        <w:rPr>
          <w:rFonts w:asciiTheme="majorBidi" w:hAnsiTheme="majorBidi" w:cstheme="majorBidi"/>
          <w:vertAlign w:val="subscript"/>
        </w:rPr>
        <w:t>2</w:t>
      </w:r>
      <w:r w:rsidRPr="00607275">
        <w:rPr>
          <w:rFonts w:asciiTheme="majorBidi" w:hAnsiTheme="majorBidi" w:cstheme="majorBidi"/>
        </w:rPr>
        <w:t>-2-furyl)</w:t>
      </w:r>
      <w:r w:rsidR="00A3321D">
        <w:rPr>
          <w:rFonts w:asciiTheme="majorBidi" w:hAnsiTheme="majorBidi" w:cstheme="majorBidi"/>
        </w:rPr>
        <w:t>. The prepared thiazole-amide skeleton exhibited antibacterial activity</w:t>
      </w:r>
      <w:r w:rsidR="00FD21C1">
        <w:rPr>
          <w:rFonts w:asciiTheme="majorBidi" w:hAnsiTheme="majorBidi" w:cstheme="majorBidi"/>
        </w:rPr>
        <w:t>.</w:t>
      </w:r>
      <w:r w:rsidR="00E249DE">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&lt;EndNote&gt;&lt;Cite&gt;&lt;Author&gt;Li&lt;/Author&gt;&lt;Year&gt;2014&lt;/Year&gt;&lt;RecNum&gt;2752&lt;/RecNum&gt;&lt;DisplayText&gt;&lt;style face="superscript"&gt;98&lt;/style&gt;&lt;/DisplayText&gt;&lt;record&gt;&lt;rec-number&gt;2752&lt;/rec-number&gt;&lt;foreign-keys&gt;&lt;key app="EN" db-id="9f9vx905aw525kedrrnxaxso29fe5vzast5a" timestamp="1494092715"&gt;2752&lt;/key&gt;&lt;/foreign-keys&gt;&lt;ref-type name="Journal Article"&gt;17&lt;/ref-type&gt;&lt;contributors&gt;&lt;authors&gt;&lt;author&gt;Li, Jing-Ran&lt;/author&gt;&lt;author&gt;Li, Dong-Dong&lt;/author&gt;&lt;author&gt;Wang, Rong-Rong&lt;/author&gt;&lt;author&gt;Sun, Jian&lt;/author&gt;&lt;author&gt;Dong, Jing-Jun&lt;/author&gt;&lt;author&gt;Du, Qian-Ru&lt;/author&gt;&lt;author&gt;Fang, Fei&lt;/author&gt;&lt;author&gt;Zhang, Wei-Ming&lt;/author&gt;&lt;author&gt;Zhu, Hai-Liang&lt;/author&gt;&lt;/authors&gt;&lt;/contributors&gt;&lt;titles&gt;&lt;title&gt;Design and synthesis of thiazole derivatives as potent FabH inhibitors with antibacterial activity&lt;/title&gt;&lt;secondary-title&gt;European journal of medicinal chemistry&lt;/secondary-title&gt;&lt;/titles&gt;&lt;periodical&gt;&lt;full-title&gt;European Journal of Medicinal Chemistry&lt;/full-title&gt;&lt;abbr-1&gt;Eur. J. Med. Chem.&lt;/abbr-1&gt;&lt;abbr-2&gt;Eur J Med Chem&lt;/abbr-2&gt;&lt;/periodical&gt;&lt;pages&gt;438-447&lt;/pages&gt;&lt;volume&gt;75&lt;/volume&gt;&lt;dates&gt;&lt;year&gt;2014&lt;/year&gt;&lt;/dates&gt;&lt;isbn&gt;0223-5234&lt;/isbn&gt;&lt;urls&gt;&lt;/urls&gt;&lt;/record&gt;&lt;/Cite&gt;&lt;/EndNote&gt;</w:instrText>
      </w:r>
      <w:r w:rsidR="00E249DE">
        <w:rPr>
          <w:rFonts w:asciiTheme="majorBidi" w:hAnsiTheme="majorBidi" w:cstheme="majorBidi"/>
          <w:vertAlign w:val="superscript"/>
        </w:rPr>
        <w:fldChar w:fldCharType="separate"/>
      </w:r>
      <w:r w:rsidR="002D3977">
        <w:rPr>
          <w:rFonts w:asciiTheme="majorBidi" w:hAnsiTheme="majorBidi" w:cstheme="majorBidi"/>
          <w:noProof/>
          <w:vertAlign w:val="superscript"/>
        </w:rPr>
        <w:t>98</w:t>
      </w:r>
      <w:r w:rsidR="00E249DE">
        <w:rPr>
          <w:rFonts w:asciiTheme="majorBidi" w:hAnsiTheme="majorBidi" w:cstheme="majorBidi"/>
          <w:vertAlign w:val="superscript"/>
        </w:rPr>
        <w:fldChar w:fldCharType="end"/>
      </w:r>
    </w:p>
    <w:p w:rsidR="00EF4ECA" w:rsidRPr="00607275" w:rsidRDefault="0067580B" w:rsidP="00620E50">
      <w:pPr>
        <w:bidi w:val="0"/>
        <w:spacing w:line="360" w:lineRule="auto"/>
        <w:jc w:val="center"/>
        <w:rPr>
          <w:rFonts w:asciiTheme="majorBidi" w:hAnsiTheme="majorBidi" w:cstheme="majorBidi"/>
        </w:rPr>
      </w:pPr>
      <w:r w:rsidRPr="00607275">
        <w:rPr>
          <w:rFonts w:asciiTheme="majorBidi" w:hAnsiTheme="majorBidi" w:cstheme="majorBidi"/>
        </w:rPr>
        <w:object w:dxaOrig="7054" w:dyaOrig="1573">
          <v:shape id="_x0000_i1056" type="#_x0000_t75" style="width:376.5pt;height:84pt" o:ole="">
            <v:imagedata r:id="rId70" o:title=""/>
          </v:shape>
          <o:OLEObject Type="Embed" ProgID="ChemDraw.Document.6.0" ShapeID="_x0000_i1056" DrawAspect="Content" ObjectID="_1556471528" r:id="rId71"/>
        </w:object>
      </w:r>
    </w:p>
    <w:p w:rsidR="00EF4ECA" w:rsidRPr="00607275" w:rsidRDefault="00120D5B" w:rsidP="0023537B">
      <w:pPr>
        <w:bidi w:val="0"/>
        <w:spacing w:line="360" w:lineRule="auto"/>
        <w:ind w:firstLine="426"/>
        <w:jc w:val="both"/>
        <w:rPr>
          <w:rFonts w:asciiTheme="majorBidi" w:hAnsiTheme="majorBidi" w:cstheme="majorBidi"/>
        </w:rPr>
      </w:pPr>
      <w:r>
        <w:rPr>
          <w:rFonts w:asciiTheme="majorBidi" w:hAnsiTheme="majorBidi" w:cstheme="majorBidi"/>
        </w:rPr>
        <w:t>T</w:t>
      </w:r>
      <w:r w:rsidRPr="00607275">
        <w:rPr>
          <w:rFonts w:asciiTheme="majorBidi" w:hAnsiTheme="majorBidi" w:cstheme="majorBidi"/>
        </w:rPr>
        <w:t xml:space="preserve">he acylamino derivatives </w:t>
      </w:r>
      <w:r>
        <w:rPr>
          <w:rFonts w:asciiTheme="majorBidi" w:hAnsiTheme="majorBidi" w:cstheme="majorBidi"/>
          <w:b/>
        </w:rPr>
        <w:t>50</w:t>
      </w:r>
      <w:r w:rsidR="00B832EC">
        <w:rPr>
          <w:rFonts w:asciiTheme="majorBidi" w:hAnsiTheme="majorBidi" w:cstheme="majorBidi"/>
          <w:b/>
        </w:rPr>
        <w:t xml:space="preserve"> </w:t>
      </w:r>
      <w:r w:rsidRPr="00607275">
        <w:rPr>
          <w:rFonts w:asciiTheme="majorBidi" w:hAnsiTheme="majorBidi" w:cstheme="majorBidi"/>
        </w:rPr>
        <w:t>(R= Me</w:t>
      </w:r>
      <w:r>
        <w:rPr>
          <w:rFonts w:asciiTheme="majorBidi" w:hAnsiTheme="majorBidi" w:cstheme="majorBidi"/>
        </w:rPr>
        <w:t>, Ph</w:t>
      </w:r>
      <w:r w:rsidRPr="00607275">
        <w:rPr>
          <w:rFonts w:asciiTheme="majorBidi" w:hAnsiTheme="majorBidi" w:cstheme="majorBidi"/>
        </w:rPr>
        <w:t>; R</w:t>
      </w:r>
      <w:r w:rsidRPr="00607275">
        <w:rPr>
          <w:rFonts w:asciiTheme="majorBidi" w:hAnsiTheme="majorBidi" w:cstheme="majorBidi"/>
          <w:vertAlign w:val="subscript"/>
        </w:rPr>
        <w:t>1</w:t>
      </w:r>
      <w:r w:rsidRPr="00607275">
        <w:rPr>
          <w:rFonts w:asciiTheme="majorBidi" w:hAnsiTheme="majorBidi" w:cstheme="majorBidi"/>
        </w:rPr>
        <w:t>= H, Cl, Me, NO</w:t>
      </w:r>
      <w:r w:rsidRPr="00607275">
        <w:rPr>
          <w:rFonts w:asciiTheme="majorBidi" w:hAnsiTheme="majorBidi" w:cstheme="majorBidi"/>
          <w:vertAlign w:val="subscript"/>
        </w:rPr>
        <w:t>2</w:t>
      </w:r>
      <w:r w:rsidRPr="00607275">
        <w:rPr>
          <w:rFonts w:asciiTheme="majorBidi" w:hAnsiTheme="majorBidi" w:cstheme="majorBidi"/>
        </w:rPr>
        <w:t>)</w:t>
      </w:r>
      <w:r>
        <w:rPr>
          <w:rFonts w:asciiTheme="majorBidi" w:hAnsiTheme="majorBidi" w:cstheme="majorBidi"/>
        </w:rPr>
        <w:t xml:space="preserve">, </w:t>
      </w:r>
      <w:r w:rsidRPr="00607275">
        <w:rPr>
          <w:rFonts w:asciiTheme="majorBidi" w:hAnsiTheme="majorBidi" w:cstheme="majorBidi"/>
        </w:rPr>
        <w:t>ha</w:t>
      </w:r>
      <w:r>
        <w:rPr>
          <w:rFonts w:asciiTheme="majorBidi" w:hAnsiTheme="majorBidi" w:cstheme="majorBidi"/>
        </w:rPr>
        <w:t>d</w:t>
      </w:r>
      <w:r w:rsidRPr="00607275">
        <w:rPr>
          <w:rFonts w:asciiTheme="majorBidi" w:hAnsiTheme="majorBidi" w:cstheme="majorBidi"/>
        </w:rPr>
        <w:t xml:space="preserve"> been prepared by the reaction of phenoxyacetyl chloride derivatives with 2-amino-4-substituted thiazoles </w:t>
      </w:r>
      <w:r w:rsidRPr="00607275">
        <w:rPr>
          <w:rFonts w:asciiTheme="majorBidi" w:hAnsiTheme="majorBidi" w:cstheme="majorBidi"/>
          <w:b/>
          <w:bCs/>
        </w:rPr>
        <w:t>3</w:t>
      </w:r>
      <w:r>
        <w:rPr>
          <w:rFonts w:asciiTheme="majorBidi" w:hAnsiTheme="majorBidi" w:cstheme="majorBidi"/>
          <w:b/>
          <w:bCs/>
        </w:rPr>
        <w:t xml:space="preserve"> </w:t>
      </w:r>
      <w:r w:rsidRPr="00120D5B">
        <w:rPr>
          <w:rFonts w:asciiTheme="majorBidi" w:hAnsiTheme="majorBidi" w:cstheme="majorBidi"/>
        </w:rPr>
        <w:t xml:space="preserve">and </w:t>
      </w:r>
      <w:r w:rsidRPr="00607275">
        <w:rPr>
          <w:rFonts w:asciiTheme="majorBidi" w:hAnsiTheme="majorBidi" w:cstheme="majorBidi"/>
        </w:rPr>
        <w:t>tested in the rat passive cutaneous anaphylaxis (PCA) assay by oral administration</w:t>
      </w:r>
      <w:r w:rsidRPr="003557FC">
        <w:rPr>
          <w:rFonts w:asciiTheme="majorBidi" w:hAnsiTheme="majorBidi" w:cstheme="majorBidi"/>
        </w:rPr>
        <w:t>.</w:t>
      </w:r>
      <w:r>
        <w:rPr>
          <w:rFonts w:asciiTheme="majorBidi" w:hAnsiTheme="majorBidi" w:cstheme="majorBidi"/>
          <w:vertAlign w:val="superscript"/>
        </w:rPr>
        <w:fldChar w:fldCharType="begin"/>
      </w:r>
      <w:r>
        <w:rPr>
          <w:rFonts w:asciiTheme="majorBidi" w:hAnsiTheme="majorBidi" w:cstheme="majorBidi"/>
          <w:vertAlign w:val="superscript"/>
        </w:rPr>
        <w:instrText xml:space="preserve"> ADDIN EN.CITE &lt;EndNote&gt;&lt;Cite&gt;&lt;Author&gt;Metwally&lt;/Author&gt;&lt;Year&gt;2004&lt;/Year&gt;&lt;RecNum&gt;2722&lt;/RecNum&gt;&lt;DisplayText&gt;&lt;style face="superscript"&gt;53, 99&lt;/style&gt;&lt;/DisplayText&gt;&lt;record&gt;&lt;rec-number&gt;2722&lt;/rec-number&gt;&lt;foreign-keys&gt;&lt;key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Cite&gt;&lt;Author&gt;Ban&lt;/Author&gt;&lt;Year&gt;1998&lt;/Year&gt;&lt;RecNum&gt;2753&lt;/RecNum&gt;&lt;record&gt;&lt;rec-number&gt;2753&lt;/rec-number&gt;&lt;foreign-keys&gt;&lt;key app="EN" db-id="9f9vx905aw525kedrrnxaxso29fe5vzast5a" timestamp="1494093221"&gt;2753&lt;/key&gt;&lt;/foreign-keys&gt;&lt;ref-type name="Journal Article"&gt;17&lt;/ref-type&gt;&lt;contributors&gt;&lt;authors&gt;&lt;author&gt;Ban, Masakazu&lt;/author&gt;&lt;author&gt;Taguchi, Hiroaki&lt;/author&gt;&lt;author&gt;Katsushima, Takeo&lt;/author&gt;&lt;author&gt;Takahashi, Mitsuru&lt;/author&gt;&lt;author&gt;Shinoda, Kiyotaka&lt;/author&gt;&lt;author&gt;Watanabe, Akihiko&lt;/author&gt;&lt;author&gt;Tominaga, Takanari&lt;/author&gt;&lt;/authors&gt;&lt;/contributors&gt;&lt;titles&gt;&lt;title&gt;Novel antiallergic and antiinflammatory agents. Part I: synthesis and pharmacology of glycolic amide derivatives&lt;/title&gt;&lt;secondary-title&gt;Bioorganic &amp;amp; medicinal chemistry&lt;/secondary-title&gt;&lt;/titles&gt;&lt;periodical&gt;&lt;full-title&gt;Bioorganic &amp;amp; Medicinal Chemistry&lt;/full-title&gt;&lt;abbr-1&gt;Biorg. Med. Chem.&lt;/abbr-1&gt;&lt;abbr-2&gt;Biorg Med Chem&lt;/abbr-2&gt;&lt;/periodical&gt;&lt;pages&gt;1069-1076&lt;/pages&gt;&lt;volume&gt;6&lt;/volume&gt;&lt;number&gt;7&lt;/number&gt;&lt;dates&gt;&lt;year&gt;1998&lt;/year&gt;&lt;/dates&gt;&lt;isbn&gt;0968-0896&lt;/isbn&gt;&lt;urls&gt;&lt;/urls&gt;&lt;/record&gt;&lt;/Cite&gt;&lt;/EndNote&gt;</w:instrText>
      </w:r>
      <w:r>
        <w:rPr>
          <w:rFonts w:asciiTheme="majorBidi" w:hAnsiTheme="majorBidi" w:cstheme="majorBidi"/>
          <w:vertAlign w:val="superscript"/>
        </w:rPr>
        <w:fldChar w:fldCharType="separate"/>
      </w:r>
      <w:r>
        <w:rPr>
          <w:rFonts w:asciiTheme="majorBidi" w:hAnsiTheme="majorBidi" w:cstheme="majorBidi"/>
          <w:noProof/>
          <w:vertAlign w:val="superscript"/>
        </w:rPr>
        <w:t>53, 99</w:t>
      </w:r>
      <w:r>
        <w:rPr>
          <w:rFonts w:asciiTheme="majorBidi" w:hAnsiTheme="majorBidi" w:cstheme="majorBidi"/>
          <w:vertAlign w:val="superscript"/>
        </w:rPr>
        <w:fldChar w:fldCharType="end"/>
      </w:r>
      <w:r w:rsidR="00EF4ECA" w:rsidRPr="00607275">
        <w:rPr>
          <w:rFonts w:asciiTheme="majorBidi" w:hAnsiTheme="majorBidi" w:cstheme="majorBidi"/>
        </w:rPr>
        <w:t xml:space="preserve"> </w:t>
      </w:r>
    </w:p>
    <w:bookmarkStart w:id="4" w:name="OLE_LINK5"/>
    <w:p w:rsidR="00EF4ECA" w:rsidRPr="00607275" w:rsidRDefault="00120D5B" w:rsidP="00620E50">
      <w:pPr>
        <w:bidi w:val="0"/>
        <w:spacing w:line="360" w:lineRule="auto"/>
        <w:jc w:val="center"/>
        <w:rPr>
          <w:rFonts w:asciiTheme="majorBidi" w:hAnsiTheme="majorBidi" w:cstheme="majorBidi"/>
          <w:b/>
          <w:i/>
        </w:rPr>
      </w:pPr>
      <w:r w:rsidRPr="00607275">
        <w:rPr>
          <w:rFonts w:asciiTheme="majorBidi" w:hAnsiTheme="majorBidi" w:cstheme="majorBidi"/>
        </w:rPr>
        <w:object w:dxaOrig="9493" w:dyaOrig="1709">
          <v:shape id="_x0000_i1057" type="#_x0000_t75" style="width:471.75pt;height:84.75pt" o:ole="">
            <v:imagedata r:id="rId72" o:title=""/>
          </v:shape>
          <o:OLEObject Type="Embed" ProgID="ChemDraw.Document.6.0" ShapeID="_x0000_i1057" DrawAspect="Content" ObjectID="_1556471529" r:id="rId73"/>
        </w:object>
      </w:r>
      <w:bookmarkEnd w:id="4"/>
    </w:p>
    <w:p w:rsidR="00EF4ECA" w:rsidRPr="00E94A6B" w:rsidRDefault="007962F6" w:rsidP="0023537B">
      <w:pPr>
        <w:bidi w:val="0"/>
        <w:spacing w:line="360" w:lineRule="auto"/>
        <w:ind w:firstLine="426"/>
        <w:jc w:val="both"/>
        <w:rPr>
          <w:rFonts w:asciiTheme="majorBidi" w:hAnsiTheme="majorBidi" w:cstheme="majorBidi"/>
          <w:iCs/>
        </w:rPr>
      </w:pPr>
      <w:r>
        <w:rPr>
          <w:rFonts w:asciiTheme="majorBidi" w:hAnsiTheme="majorBidi" w:cstheme="majorBidi"/>
          <w:b/>
          <w:bCs/>
          <w:iCs/>
        </w:rPr>
        <w:t>3</w:t>
      </w:r>
      <w:r w:rsidR="008F42CB">
        <w:rPr>
          <w:rFonts w:asciiTheme="majorBidi" w:hAnsiTheme="majorBidi" w:cstheme="majorBidi"/>
          <w:b/>
          <w:bCs/>
          <w:iCs/>
        </w:rPr>
        <w:t>.</w:t>
      </w:r>
      <w:r>
        <w:rPr>
          <w:rFonts w:asciiTheme="majorBidi" w:hAnsiTheme="majorBidi" w:cstheme="majorBidi"/>
          <w:b/>
          <w:bCs/>
          <w:iCs/>
        </w:rPr>
        <w:t>1</w:t>
      </w:r>
      <w:r w:rsidR="008F42CB">
        <w:rPr>
          <w:rFonts w:asciiTheme="majorBidi" w:hAnsiTheme="majorBidi" w:cstheme="majorBidi"/>
          <w:b/>
          <w:bCs/>
          <w:iCs/>
        </w:rPr>
        <w:t>.</w:t>
      </w:r>
      <w:r w:rsidR="00EF4ECA" w:rsidRPr="00E94A6B">
        <w:rPr>
          <w:rFonts w:asciiTheme="majorBidi" w:hAnsiTheme="majorBidi" w:cstheme="majorBidi"/>
          <w:b/>
          <w:bCs/>
          <w:iCs/>
        </w:rPr>
        <w:t>4. Acylation by chloroacetyl chlorides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ha</w:t>
      </w:r>
      <w:r w:rsidR="00120D5B">
        <w:rPr>
          <w:rFonts w:asciiTheme="majorBidi" w:hAnsiTheme="majorBidi" w:cstheme="majorBidi"/>
        </w:rPr>
        <w:t>d</w:t>
      </w:r>
      <w:r w:rsidRPr="00607275">
        <w:rPr>
          <w:rFonts w:asciiTheme="majorBidi" w:hAnsiTheme="majorBidi" w:cstheme="majorBidi"/>
        </w:rPr>
        <w:t xml:space="preserve"> been reacted with chloroacyl chlorides to give the corresponding 2-(chloroacylamino)-4-substituted-thiazoles </w:t>
      </w:r>
      <w:r w:rsidR="00120D5B">
        <w:rPr>
          <w:rFonts w:asciiTheme="majorBidi" w:hAnsiTheme="majorBidi" w:cstheme="majorBidi"/>
          <w:b/>
        </w:rPr>
        <w:t>51</w:t>
      </w:r>
      <w:r w:rsidR="00A3321D">
        <w:rPr>
          <w:rFonts w:asciiTheme="majorBidi" w:hAnsiTheme="majorBidi" w:cstheme="majorBidi"/>
          <w:bCs/>
        </w:rPr>
        <w:t xml:space="preserve"> </w:t>
      </w:r>
      <w:r w:rsidR="00A3321D">
        <w:t>show</w:t>
      </w:r>
      <w:r w:rsidR="00120D5B">
        <w:t>ing</w:t>
      </w:r>
      <w:r w:rsidR="00A3321D">
        <w:t xml:space="preserve"> significant antifungal activity against C. albicans</w:t>
      </w:r>
      <w:r w:rsidR="00FD21C1" w:rsidRPr="003557FC">
        <w:rPr>
          <w:rFonts w:asciiTheme="majorBidi" w:hAnsiTheme="majorBidi" w:cstheme="majorBidi"/>
          <w:bCs/>
        </w:rPr>
        <w:t>.</w:t>
      </w:r>
      <w:r w:rsidR="00B061DB">
        <w:rPr>
          <w:rFonts w:asciiTheme="majorBidi" w:hAnsiTheme="majorBidi" w:cstheme="majorBidi"/>
          <w:vertAlign w:val="superscript"/>
        </w:rPr>
        <w:fldChar w:fldCharType="begin">
          <w:fldData xml:space="preserve">PEVuZE5vdGU+PENpdGU+PEF1dGhvcj5QYXVsPC9BdXRob3I+PFllYXI+MTk4MjwvWWVhcj48UmVj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PEVuZE5vdGU+PENpdGU+PEF1dGhvcj5QYXVsPC9BdXRob3I+PFllYXI+MTk4MjwvWWVhcj48UmVj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B061DB">
        <w:rPr>
          <w:rFonts w:asciiTheme="majorBidi" w:hAnsiTheme="majorBidi" w:cstheme="majorBidi"/>
          <w:vertAlign w:val="superscript"/>
        </w:rPr>
      </w:r>
      <w:r w:rsidR="00B061DB">
        <w:rPr>
          <w:rFonts w:asciiTheme="majorBidi" w:hAnsiTheme="majorBidi" w:cstheme="majorBidi"/>
          <w:vertAlign w:val="superscript"/>
        </w:rPr>
        <w:fldChar w:fldCharType="separate"/>
      </w:r>
      <w:r w:rsidR="002D3977">
        <w:rPr>
          <w:rFonts w:asciiTheme="majorBidi" w:hAnsiTheme="majorBidi" w:cstheme="majorBidi"/>
          <w:noProof/>
          <w:vertAlign w:val="superscript"/>
        </w:rPr>
        <w:t>24, 100-102</w:t>
      </w:r>
      <w:r w:rsidR="00B061DB">
        <w:rPr>
          <w:rFonts w:asciiTheme="majorBidi" w:hAnsiTheme="majorBidi" w:cstheme="majorBidi"/>
          <w:vertAlign w:val="superscript"/>
        </w:rPr>
        <w:fldChar w:fldCharType="end"/>
      </w:r>
      <w:r w:rsidRPr="00607275">
        <w:rPr>
          <w:rFonts w:asciiTheme="majorBidi" w:hAnsiTheme="majorBidi" w:cstheme="majorBidi"/>
        </w:rPr>
        <w:t xml:space="preserve"> Microwave heating </w:t>
      </w:r>
      <w:r w:rsidR="00120D5B">
        <w:rPr>
          <w:rFonts w:asciiTheme="majorBidi" w:hAnsiTheme="majorBidi" w:cstheme="majorBidi"/>
        </w:rPr>
        <w:t xml:space="preserve">technique </w:t>
      </w:r>
      <w:r w:rsidRPr="00607275">
        <w:rPr>
          <w:rFonts w:asciiTheme="majorBidi" w:hAnsiTheme="majorBidi" w:cstheme="majorBidi"/>
        </w:rPr>
        <w:t xml:space="preserve">was used to prepare optically active thiazole-bearing diamine derivatives </w:t>
      </w:r>
      <w:r w:rsidR="003557FC" w:rsidRPr="003557FC">
        <w:rPr>
          <w:rFonts w:asciiTheme="majorBidi" w:hAnsiTheme="majorBidi" w:cstheme="majorBidi"/>
          <w:b/>
          <w:bCs/>
        </w:rPr>
        <w:t>5</w:t>
      </w:r>
      <w:r w:rsidR="0095464F">
        <w:rPr>
          <w:rFonts w:asciiTheme="majorBidi" w:hAnsiTheme="majorBidi" w:cstheme="majorBidi"/>
          <w:b/>
          <w:bCs/>
        </w:rPr>
        <w:t>1</w:t>
      </w:r>
      <w:r w:rsidR="00120D5B">
        <w:rPr>
          <w:rFonts w:asciiTheme="majorBidi" w:hAnsiTheme="majorBidi" w:cstheme="majorBidi"/>
        </w:rPr>
        <w:t>(</w:t>
      </w:r>
      <w:r w:rsidRPr="00607275">
        <w:rPr>
          <w:rFonts w:asciiTheme="majorBidi" w:hAnsiTheme="majorBidi" w:cstheme="majorBidi"/>
        </w:rPr>
        <w:t>R= 3,5(NH</w:t>
      </w:r>
      <w:r w:rsidRPr="00607275">
        <w:rPr>
          <w:rFonts w:asciiTheme="majorBidi" w:hAnsiTheme="majorBidi" w:cstheme="majorBidi"/>
          <w:vertAlign w:val="subscript"/>
        </w:rPr>
        <w:t>2</w:t>
      </w:r>
      <w:r w:rsidRPr="00607275">
        <w:rPr>
          <w:rFonts w:asciiTheme="majorBidi" w:hAnsiTheme="majorBidi" w:cstheme="majorBidi"/>
        </w:rPr>
        <w:t>)</w:t>
      </w:r>
      <w:r w:rsidRPr="00607275">
        <w:rPr>
          <w:rFonts w:asciiTheme="majorBidi" w:hAnsiTheme="majorBidi" w:cstheme="majorBidi"/>
          <w:vertAlign w:val="subscript"/>
        </w:rPr>
        <w:t>2</w:t>
      </w:r>
      <w:r w:rsidRPr="00607275">
        <w:rPr>
          <w:rFonts w:asciiTheme="majorBidi" w:hAnsiTheme="majorBidi" w:cstheme="majorBidi"/>
        </w:rPr>
        <w:t>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w:t>
      </w:r>
      <w:r w:rsidR="00FD21C1">
        <w:rPr>
          <w:rFonts w:asciiTheme="majorBidi" w:hAnsiTheme="majorBidi" w:cstheme="majorBidi"/>
        </w:rPr>
        <w:t>.</w:t>
      </w:r>
      <w:r w:rsidR="00D428C8">
        <w:rPr>
          <w:rFonts w:asciiTheme="majorBidi" w:hAnsiTheme="majorBidi" w:cstheme="majorBidi"/>
          <w:vertAlign w:val="superscript"/>
        </w:rPr>
        <w:fldChar w:fldCharType="begin">
          <w:fldData xml:space="preserve">PEVuZE5vdGU+PENpdGU+PEF1dGhvcj5NYWxsYWtwb3VyPC9BdXRob3I+PFllYXI+MjAxNDwvWWVh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PEVuZE5vdGU+PENpdGU+PEF1dGhvcj5NYWxsYWtwb3VyPC9BdXRob3I+PFllYXI+MjAxNDwvWWVh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D428C8">
        <w:rPr>
          <w:rFonts w:asciiTheme="majorBidi" w:hAnsiTheme="majorBidi" w:cstheme="majorBidi"/>
          <w:vertAlign w:val="superscript"/>
        </w:rPr>
      </w:r>
      <w:r w:rsidR="00D428C8">
        <w:rPr>
          <w:rFonts w:asciiTheme="majorBidi" w:hAnsiTheme="majorBidi" w:cstheme="majorBidi"/>
          <w:vertAlign w:val="superscript"/>
        </w:rPr>
        <w:fldChar w:fldCharType="separate"/>
      </w:r>
      <w:r w:rsidR="002D3977">
        <w:rPr>
          <w:rFonts w:asciiTheme="majorBidi" w:hAnsiTheme="majorBidi" w:cstheme="majorBidi"/>
          <w:noProof/>
          <w:vertAlign w:val="superscript"/>
        </w:rPr>
        <w:t>103, 104</w:t>
      </w:r>
      <w:r w:rsidR="00D428C8">
        <w:rPr>
          <w:rFonts w:asciiTheme="majorBidi" w:hAnsiTheme="majorBidi" w:cstheme="majorBidi"/>
          <w:vertAlign w:val="superscript"/>
        </w:rPr>
        <w:fldChar w:fldCharType="end"/>
      </w:r>
    </w:p>
    <w:p w:rsidR="00EF4ECA" w:rsidRPr="00607275" w:rsidRDefault="0095464F" w:rsidP="00620E50">
      <w:pPr>
        <w:bidi w:val="0"/>
        <w:spacing w:line="360" w:lineRule="auto"/>
        <w:jc w:val="center"/>
        <w:rPr>
          <w:rFonts w:asciiTheme="majorBidi" w:hAnsiTheme="majorBidi" w:cstheme="majorBidi"/>
        </w:rPr>
      </w:pPr>
      <w:r w:rsidRPr="00607275">
        <w:rPr>
          <w:rFonts w:asciiTheme="majorBidi" w:hAnsiTheme="majorBidi" w:cstheme="majorBidi"/>
        </w:rPr>
        <w:object w:dxaOrig="7077" w:dyaOrig="2518">
          <v:shape id="_x0000_i1058" type="#_x0000_t75" style="width:385.5pt;height:136.5pt" o:ole="">
            <v:imagedata r:id="rId74" o:title=""/>
          </v:shape>
          <o:OLEObject Type="Embed" ProgID="ChemDraw.Document.6.0" ShapeID="_x0000_i1058" DrawAspect="Content" ObjectID="_1556471530" r:id="rId75"/>
        </w:object>
      </w:r>
    </w:p>
    <w:p w:rsidR="00EF4ECA" w:rsidRPr="00E94A6B" w:rsidRDefault="007962F6"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A64D3F">
        <w:rPr>
          <w:rFonts w:asciiTheme="majorBidi" w:hAnsiTheme="majorBidi" w:cstheme="majorBidi"/>
          <w:b/>
          <w:iCs/>
        </w:rPr>
        <w:t>.</w:t>
      </w:r>
      <w:r>
        <w:rPr>
          <w:rFonts w:asciiTheme="majorBidi" w:hAnsiTheme="majorBidi" w:cstheme="majorBidi"/>
          <w:b/>
          <w:iCs/>
        </w:rPr>
        <w:t>1</w:t>
      </w:r>
      <w:r w:rsidR="00A64D3F">
        <w:rPr>
          <w:rFonts w:asciiTheme="majorBidi" w:hAnsiTheme="majorBidi" w:cstheme="majorBidi"/>
          <w:b/>
          <w:iCs/>
        </w:rPr>
        <w:t>.</w:t>
      </w:r>
      <w:r w:rsidR="00EF4ECA" w:rsidRPr="00E94A6B">
        <w:rPr>
          <w:rFonts w:asciiTheme="majorBidi" w:hAnsiTheme="majorBidi" w:cstheme="majorBidi"/>
          <w:b/>
          <w:iCs/>
        </w:rPr>
        <w:t>5. Reaction with aryl sulfonyl chlorides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3</w:t>
      </w:r>
      <w:r w:rsidRPr="00607275">
        <w:rPr>
          <w:rFonts w:asciiTheme="majorBidi" w:hAnsiTheme="majorBidi" w:cstheme="majorBidi"/>
        </w:rPr>
        <w:t xml:space="preserve"> </w:t>
      </w:r>
      <w:r w:rsidR="00B832EC">
        <w:rPr>
          <w:rFonts w:asciiTheme="majorBidi" w:hAnsiTheme="majorBidi" w:cstheme="majorBidi"/>
        </w:rPr>
        <w:t>were</w:t>
      </w:r>
      <w:r w:rsidRPr="00607275">
        <w:rPr>
          <w:rFonts w:asciiTheme="majorBidi" w:hAnsiTheme="majorBidi" w:cstheme="majorBidi"/>
        </w:rPr>
        <w:t xml:space="preserve"> reacted with the appropriate sulfonyl chlorides in pyridine to furnish a series of 2-sulfonamido-thiazoles (R= Me, Ph, substituted phenyl; Ar= Ph, substituted phenyl, 4-acetylamino-1-naphthyl, 2-arylnaphth[1,2-</w:t>
      </w:r>
      <w:r w:rsidRPr="00607275">
        <w:rPr>
          <w:rFonts w:asciiTheme="majorBidi" w:hAnsiTheme="majorBidi" w:cstheme="majorBidi"/>
          <w:i/>
          <w:iCs/>
        </w:rPr>
        <w:t>d</w:t>
      </w:r>
      <w:r w:rsidRPr="00607275">
        <w:rPr>
          <w:rFonts w:asciiTheme="majorBidi" w:hAnsiTheme="majorBidi" w:cstheme="majorBidi"/>
        </w:rPr>
        <w:t xml:space="preserve">]oxazol-5-yl) </w:t>
      </w:r>
      <w:r w:rsidRPr="00607275">
        <w:rPr>
          <w:rFonts w:asciiTheme="majorBidi" w:hAnsiTheme="majorBidi" w:cstheme="majorBidi"/>
          <w:b/>
          <w:bCs/>
        </w:rPr>
        <w:t>5</w:t>
      </w:r>
      <w:r w:rsidR="0095464F">
        <w:rPr>
          <w:rFonts w:asciiTheme="majorBidi" w:hAnsiTheme="majorBidi" w:cstheme="majorBidi"/>
          <w:b/>
          <w:bCs/>
        </w:rPr>
        <w:t>2</w:t>
      </w:r>
      <w:r w:rsidRPr="00607275">
        <w:rPr>
          <w:rFonts w:asciiTheme="majorBidi" w:hAnsiTheme="majorBidi" w:cstheme="majorBidi"/>
        </w:rPr>
        <w:t xml:space="preserve">. The compounds </w:t>
      </w:r>
      <w:r w:rsidRPr="00607275">
        <w:rPr>
          <w:rFonts w:asciiTheme="majorBidi" w:hAnsiTheme="majorBidi" w:cstheme="majorBidi"/>
          <w:b/>
        </w:rPr>
        <w:t>5</w:t>
      </w:r>
      <w:r w:rsidR="0095464F">
        <w:rPr>
          <w:rFonts w:asciiTheme="majorBidi" w:hAnsiTheme="majorBidi" w:cstheme="majorBidi"/>
          <w:b/>
        </w:rPr>
        <w:t>2</w:t>
      </w:r>
      <w:r w:rsidRPr="00607275">
        <w:rPr>
          <w:rFonts w:asciiTheme="majorBidi" w:hAnsiTheme="majorBidi" w:cstheme="majorBidi"/>
          <w:b/>
        </w:rPr>
        <w:t xml:space="preserve"> </w:t>
      </w:r>
      <w:r w:rsidRPr="00607275">
        <w:rPr>
          <w:rFonts w:asciiTheme="majorBidi" w:hAnsiTheme="majorBidi" w:cstheme="majorBidi"/>
        </w:rPr>
        <w:t>ha</w:t>
      </w:r>
      <w:r w:rsidR="00B832EC">
        <w:rPr>
          <w:rFonts w:asciiTheme="majorBidi" w:hAnsiTheme="majorBidi" w:cstheme="majorBidi"/>
        </w:rPr>
        <w:t>d</w:t>
      </w:r>
      <w:r w:rsidRPr="00607275">
        <w:rPr>
          <w:rFonts w:asciiTheme="majorBidi" w:hAnsiTheme="majorBidi" w:cstheme="majorBidi"/>
        </w:rPr>
        <w:t xml:space="preserve"> been evaluated as inhibitors of rat </w:t>
      </w:r>
      <w:r w:rsidR="00B832EC">
        <w:rPr>
          <w:rFonts w:asciiTheme="majorBidi" w:hAnsiTheme="majorBidi" w:cstheme="majorBidi"/>
        </w:rPr>
        <w:t xml:space="preserve">kidney </w:t>
      </w:r>
      <w:r w:rsidRPr="00607275">
        <w:rPr>
          <w:rFonts w:asciiTheme="majorBidi" w:hAnsiTheme="majorBidi" w:cstheme="majorBidi"/>
        </w:rPr>
        <w:t>Kynurenine 3-hydroxylase using L-[3-</w:t>
      </w:r>
      <w:r w:rsidRPr="00607275">
        <w:rPr>
          <w:rFonts w:asciiTheme="majorBidi" w:hAnsiTheme="majorBidi" w:cstheme="majorBidi"/>
          <w:vertAlign w:val="superscript"/>
        </w:rPr>
        <w:t>3</w:t>
      </w:r>
      <w:r w:rsidRPr="00607275">
        <w:rPr>
          <w:rFonts w:asciiTheme="majorBidi" w:hAnsiTheme="majorBidi" w:cstheme="majorBidi"/>
        </w:rPr>
        <w:t>H] kynurenine as substrate</w:t>
      </w:r>
      <w:r w:rsidR="00FD21C1">
        <w:rPr>
          <w:rFonts w:asciiTheme="majorBidi" w:hAnsiTheme="majorBidi" w:cstheme="majorBidi"/>
        </w:rPr>
        <w:t>.</w:t>
      </w:r>
      <w:r w:rsidR="00AF2C0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&lt;EndNote&gt;&lt;Cite&gt;&lt;Author&gt;Sprague&lt;/Author&gt;&lt;Year&gt;1941&lt;/Year&gt;&lt;RecNum&gt;2757&lt;/RecNum&gt;&lt;DisplayText&gt;&lt;style face="superscript"&gt;105, 106&lt;/style&gt;&lt;/DisplayText&gt;&lt;record&gt;&lt;rec-number&gt;2757&lt;/rec-number&gt;&lt;foreign-keys&gt;&lt;key app="EN" db-id="9f9vx905aw525kedrrnxaxso29fe5vzast5a" timestamp="1494094655"&gt;2757&lt;/key&gt;&lt;/foreign-keys&gt;&lt;ref-type name="Journal Article"&gt;17&lt;/ref-type&gt;&lt;contributors&gt;&lt;authors&gt;&lt;author&gt;Sprague, James M&lt;/author&gt;&lt;author&gt;Kissinger, LW&lt;/author&gt;&lt;/authors&gt;&lt;/contributors&gt;&lt;titles&gt;&lt;title&gt;Sulfonamido Derivatives of Thiazoles&lt;/title&gt;&lt;secondary-title&gt;Journal of the American Chemical Society&lt;/secondary-title&gt;&lt;/titles&gt;&lt;periodical&gt;&lt;full-title&gt;Journal of the American Chemical Society&lt;/full-title&gt;&lt;abbr-1&gt;J. Am. Chem. Soc.&lt;/abbr-1&gt;&lt;abbr-2&gt;J Am Chem Soc&lt;/abbr-2&gt;&lt;/periodical&gt;&lt;pages&gt;578-580&lt;/pages&gt;&lt;volume&gt;63&lt;/volume&gt;&lt;number&gt;2&lt;/number&gt;&lt;dates&gt;&lt;year&gt;1941&lt;/year&gt;&lt;/dates&gt;&lt;isbn&gt;0002-7863&lt;/isbn&gt;&lt;urls&gt;&lt;/urls&gt;&lt;/record&gt;&lt;/Cite&gt;&lt;Cite&gt;&lt;Author&gt;Röver&lt;/Author&gt;&lt;Year&gt;1997&lt;/Year&gt;&lt;RecNum&gt;2758&lt;/RecNum&gt;&lt;record&gt;&lt;rec-number&gt;2758&lt;/rec-number&gt;&lt;foreign-keys&gt;&lt;key app="EN" db-id="9f9vx905aw525kedrrnxaxso29fe5vzast5a" timestamp="1494094742"&gt;2758&lt;/key&gt;&lt;/foreign-keys&gt;&lt;ref-type name="Journal Article"&gt;17&lt;/ref-type&gt;&lt;contributors&gt;&lt;authors&gt;&lt;author&gt;Röver, Stephan&lt;/author&gt;&lt;author&gt;Cesura, Andrea M&lt;/author&gt;&lt;author&gt;Huguenin, Philipp&lt;/author&gt;&lt;author&gt;Kettler, Rolf&lt;/author&gt;&lt;author&gt;Szente, Andre&lt;/author&gt;&lt;/authors&gt;&lt;/contributors&gt;&lt;titles&gt;&lt;title&gt;Synthesis and biochemical evaluation of N-(4-phenylthiazol-2-yl) benzenesulfonamides as high-affinity inhibitors of kynurenine 3-hydroxylase&lt;/title&gt;&lt;secondary-title&gt;Journal of medicinal chemistry&lt;/secondary-title&gt;&lt;/titles&gt;&lt;periodical&gt;&lt;full-title&gt;Journal of Medicinal Chemistry&lt;/full-title&gt;&lt;abbr-1&gt;J. Med. Chem.&lt;/abbr-1&gt;&lt;abbr-2&gt;J Med Chem&lt;/abbr-2&gt;&lt;/periodical&gt;&lt;pages&gt;4378-4385&lt;/pages&gt;&lt;volume&gt;40&lt;/volume&gt;&lt;number&gt;26&lt;/number&gt;&lt;dates&gt;&lt;year&gt;1997&lt;/year&gt;&lt;/dates&gt;&lt;isbn&gt;0022-2623&lt;/isbn&gt;&lt;urls&gt;&lt;/urls&gt;&lt;/record&gt;&lt;/Cite&gt;&lt;/EndNote&gt;</w:instrText>
      </w:r>
      <w:r w:rsidR="00AF2C07">
        <w:rPr>
          <w:rFonts w:asciiTheme="majorBidi" w:hAnsiTheme="majorBidi" w:cstheme="majorBidi"/>
          <w:vertAlign w:val="superscript"/>
        </w:rPr>
        <w:fldChar w:fldCharType="separate"/>
      </w:r>
      <w:r w:rsidR="002D3977">
        <w:rPr>
          <w:rFonts w:asciiTheme="majorBidi" w:hAnsiTheme="majorBidi" w:cstheme="majorBidi"/>
          <w:noProof/>
          <w:vertAlign w:val="superscript"/>
        </w:rPr>
        <w:t>105, 106</w:t>
      </w:r>
      <w:r w:rsidR="00AF2C07">
        <w:rPr>
          <w:rFonts w:asciiTheme="majorBidi" w:hAnsiTheme="majorBidi" w:cstheme="majorBidi"/>
          <w:vertAlign w:val="superscript"/>
        </w:rPr>
        <w:fldChar w:fldCharType="end"/>
      </w:r>
    </w:p>
    <w:p w:rsidR="00EF4ECA" w:rsidRPr="00607275" w:rsidRDefault="0095464F" w:rsidP="00620E50">
      <w:pPr>
        <w:bidi w:val="0"/>
        <w:spacing w:line="360" w:lineRule="auto"/>
        <w:jc w:val="center"/>
        <w:rPr>
          <w:rFonts w:asciiTheme="majorBidi" w:hAnsiTheme="majorBidi" w:cstheme="majorBidi"/>
        </w:rPr>
      </w:pPr>
      <w:r>
        <w:object w:dxaOrig="6579" w:dyaOrig="1566">
          <v:shape id="_x0000_i1059" type="#_x0000_t75" style="width:329.25pt;height:78pt" o:ole="">
            <v:imagedata r:id="rId76" o:title=""/>
          </v:shape>
          <o:OLEObject Type="Embed" ProgID="ChemDraw.Document.6.0" ShapeID="_x0000_i1059" DrawAspect="Content" ObjectID="_1556471531" r:id="rId77"/>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lastRenderedPageBreak/>
        <w:t xml:space="preserve">2-Amino-4-substituted thiazoles </w:t>
      </w:r>
      <w:r w:rsidRPr="00607275">
        <w:rPr>
          <w:rFonts w:asciiTheme="majorBidi" w:hAnsiTheme="majorBidi" w:cstheme="majorBidi"/>
          <w:b/>
          <w:bCs/>
        </w:rPr>
        <w:t xml:space="preserve">3 </w:t>
      </w:r>
      <w:r w:rsidR="00B832EC">
        <w:rPr>
          <w:rFonts w:asciiTheme="majorBidi" w:hAnsiTheme="majorBidi" w:cstheme="majorBidi"/>
        </w:rPr>
        <w:t>were</w:t>
      </w:r>
      <w:r w:rsidRPr="00607275">
        <w:rPr>
          <w:rFonts w:asciiTheme="majorBidi" w:hAnsiTheme="majorBidi" w:cstheme="majorBidi"/>
        </w:rPr>
        <w:t xml:space="preserve"> reacted with chloromethansulfonyl chloride to yield the corresponding C-chloro-</w:t>
      </w:r>
      <w:r w:rsidRPr="00607275">
        <w:rPr>
          <w:rFonts w:asciiTheme="majorBidi" w:hAnsiTheme="majorBidi" w:cstheme="majorBidi"/>
          <w:i/>
          <w:iCs/>
        </w:rPr>
        <w:t>N</w:t>
      </w:r>
      <w:r w:rsidRPr="00607275">
        <w:rPr>
          <w:rFonts w:asciiTheme="majorBidi" w:hAnsiTheme="majorBidi" w:cstheme="majorBidi"/>
        </w:rPr>
        <w:t xml:space="preserve">-(2-thiazolyl)methane sulfonamides </w:t>
      </w:r>
      <w:r w:rsidRPr="00607275">
        <w:rPr>
          <w:rFonts w:asciiTheme="majorBidi" w:hAnsiTheme="majorBidi" w:cstheme="majorBidi"/>
          <w:b/>
        </w:rPr>
        <w:t>5</w:t>
      </w:r>
      <w:r w:rsidR="0095464F">
        <w:rPr>
          <w:rFonts w:asciiTheme="majorBidi" w:hAnsiTheme="majorBidi" w:cstheme="majorBidi"/>
          <w:b/>
        </w:rPr>
        <w:t>3</w:t>
      </w:r>
      <w:r w:rsidR="00FD21C1" w:rsidRPr="003557FC">
        <w:rPr>
          <w:rFonts w:asciiTheme="majorBidi" w:hAnsiTheme="majorBidi" w:cstheme="majorBidi"/>
          <w:bCs/>
        </w:rPr>
        <w:t>.</w:t>
      </w:r>
      <w:r w:rsidR="00AF2C0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&lt;EndNote&gt;&lt;Cite&gt;&lt;Author&gt;El‐Hewehi&lt;/Author&gt;&lt;Year&gt;1962&lt;/Year&gt;&lt;RecNum&gt;2759&lt;/RecNum&gt;&lt;DisplayText&gt;&lt;style face="superscript"&gt;107&lt;/style&gt;&lt;/DisplayText&gt;&lt;record&gt;&lt;rec-number&gt;2759&lt;/rec-number&gt;&lt;foreign-keys&gt;&lt;key app="EN" db-id="9f9vx905aw525kedrrnxaxso29fe5vzast5a" timestamp="1494094826"&gt;2759&lt;/key&gt;&lt;/foreign-keys&gt;&lt;ref-type name="Journal Article"&gt;17&lt;/ref-type&gt;&lt;contributors&gt;&lt;authors&gt;&lt;author&gt;El‐Hewehi, Zaki&lt;/author&gt;&lt;author&gt;Runge, Franz&lt;/author&gt;&lt;/authors&gt;&lt;/contributors&gt;&lt;titles&gt;&lt;title&gt;Sulfonsäure‐Derivate: Herstellung und Verwendbarkeit als Mottenschutzmittel&lt;/title&gt;&lt;secondary-title&gt;Journal für Praktische Chemie&lt;/secondary-title&gt;&lt;/titles&gt;&lt;periodical&gt;&lt;full-title&gt;Journal für Praktische Chemie&lt;/full-title&gt;&lt;/periodical&gt;&lt;pages&gt;297-336&lt;/pages&gt;&lt;volume&gt;16&lt;/volume&gt;&lt;number&gt;5‐6&lt;/number&gt;&lt;dates&gt;&lt;year&gt;1962&lt;/year&gt;&lt;/dates&gt;&lt;isbn&gt;1521-3897&lt;/isbn&gt;&lt;urls&gt;&lt;/urls&gt;&lt;/record&gt;&lt;/Cite&gt;&lt;/EndNote&gt;</w:instrText>
      </w:r>
      <w:r w:rsidR="00AF2C07">
        <w:rPr>
          <w:rFonts w:asciiTheme="majorBidi" w:hAnsiTheme="majorBidi" w:cstheme="majorBidi"/>
          <w:vertAlign w:val="superscript"/>
        </w:rPr>
        <w:fldChar w:fldCharType="separate"/>
      </w:r>
      <w:r w:rsidR="002D3977">
        <w:rPr>
          <w:rFonts w:asciiTheme="majorBidi" w:hAnsiTheme="majorBidi" w:cstheme="majorBidi"/>
          <w:noProof/>
          <w:vertAlign w:val="superscript"/>
        </w:rPr>
        <w:t>107</w:t>
      </w:r>
      <w:r w:rsidR="00AF2C07">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95464F" w:rsidP="00620E50">
      <w:pPr>
        <w:bidi w:val="0"/>
        <w:spacing w:line="360" w:lineRule="auto"/>
        <w:jc w:val="center"/>
        <w:rPr>
          <w:rFonts w:asciiTheme="majorBidi" w:hAnsiTheme="majorBidi" w:cstheme="majorBidi"/>
        </w:rPr>
      </w:pPr>
      <w:r>
        <w:object w:dxaOrig="7164" w:dyaOrig="2361">
          <v:shape id="_x0000_i1060" type="#_x0000_t75" style="width:357.75pt;height:117.75pt" o:ole="">
            <v:imagedata r:id="rId78" o:title=""/>
          </v:shape>
          <o:OLEObject Type="Embed" ProgID="ChemDraw.Document.6.0" ShapeID="_x0000_i1060" DrawAspect="Content" ObjectID="_1556471532" r:id="rId79"/>
        </w:object>
      </w:r>
    </w:p>
    <w:p w:rsidR="005B10F7" w:rsidRPr="00607275" w:rsidRDefault="00EF4ECA" w:rsidP="0023537B">
      <w:pPr>
        <w:bidi w:val="0"/>
        <w:spacing w:after="240" w:line="360" w:lineRule="auto"/>
        <w:ind w:firstLine="426"/>
        <w:jc w:val="both"/>
        <w:rPr>
          <w:rFonts w:asciiTheme="majorBidi" w:hAnsiTheme="majorBidi" w:cstheme="majorBidi"/>
        </w:rPr>
      </w:pPr>
      <w:r w:rsidRPr="00607275">
        <w:rPr>
          <w:rFonts w:asciiTheme="majorBidi" w:hAnsiTheme="majorBidi" w:cstheme="majorBidi"/>
        </w:rPr>
        <w:t xml:space="preserve">Sulfanilamidothiazoles </w:t>
      </w:r>
      <w:r w:rsidRPr="00607275">
        <w:rPr>
          <w:rFonts w:asciiTheme="majorBidi" w:hAnsiTheme="majorBidi" w:cstheme="majorBidi"/>
          <w:b/>
        </w:rPr>
        <w:t>5</w:t>
      </w:r>
      <w:r w:rsidR="0095464F">
        <w:rPr>
          <w:rFonts w:asciiTheme="majorBidi" w:hAnsiTheme="majorBidi" w:cstheme="majorBidi"/>
          <w:b/>
        </w:rPr>
        <w:t xml:space="preserve">4 </w:t>
      </w:r>
      <w:r w:rsidRPr="00607275">
        <w:rPr>
          <w:rFonts w:asciiTheme="majorBidi" w:hAnsiTheme="majorBidi" w:cstheme="majorBidi"/>
        </w:rPr>
        <w:t>(R= 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5</w:t>
      </w:r>
      <w:r w:rsidRPr="00607275">
        <w:rPr>
          <w:rFonts w:asciiTheme="majorBidi" w:hAnsiTheme="majorBidi" w:cstheme="majorBidi"/>
        </w:rPr>
        <w:t>, 4-BrC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4-MeOC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2,5-(MeO)</w:t>
      </w:r>
      <w:r w:rsidRPr="00607275">
        <w:rPr>
          <w:rFonts w:asciiTheme="majorBidi" w:hAnsiTheme="majorBidi" w:cstheme="majorBidi"/>
          <w:vertAlign w:val="subscript"/>
        </w:rPr>
        <w:t>2</w:t>
      </w:r>
      <w:r w:rsidRPr="00607275">
        <w:rPr>
          <w:rFonts w:asciiTheme="majorBidi" w:hAnsiTheme="majorBidi" w:cstheme="majorBidi"/>
        </w:rPr>
        <w:t>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3</w:t>
      </w:r>
      <w:r w:rsidRPr="00607275">
        <w:rPr>
          <w:rFonts w:asciiTheme="majorBidi" w:hAnsiTheme="majorBidi" w:cstheme="majorBidi"/>
        </w:rPr>
        <w:t>, 2,4-(Cl)</w:t>
      </w:r>
      <w:r w:rsidRPr="00607275">
        <w:rPr>
          <w:rFonts w:asciiTheme="majorBidi" w:hAnsiTheme="majorBidi" w:cstheme="majorBidi"/>
          <w:vertAlign w:val="subscript"/>
        </w:rPr>
        <w:t>2</w:t>
      </w:r>
      <w:r w:rsidRPr="00607275">
        <w:rPr>
          <w:rFonts w:asciiTheme="majorBidi" w:hAnsiTheme="majorBidi" w:cstheme="majorBidi"/>
        </w:rPr>
        <w:t>-C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3</w:t>
      </w:r>
      <w:r w:rsidRPr="00607275">
        <w:rPr>
          <w:rFonts w:asciiTheme="majorBidi" w:hAnsiTheme="majorBidi" w:cstheme="majorBidi"/>
        </w:rPr>
        <w:t xml:space="preserve">, 2-naphthyl) </w:t>
      </w:r>
      <w:r w:rsidR="00B832EC">
        <w:rPr>
          <w:rFonts w:asciiTheme="majorBidi" w:hAnsiTheme="majorBidi" w:cstheme="majorBidi"/>
        </w:rPr>
        <w:t>were</w:t>
      </w:r>
      <w:r w:rsidRPr="00607275">
        <w:rPr>
          <w:rFonts w:asciiTheme="majorBidi" w:hAnsiTheme="majorBidi" w:cstheme="majorBidi"/>
        </w:rPr>
        <w:t xml:space="preserve"> synthesized by acylation of 2-amino-4-substituted thiazoles </w:t>
      </w:r>
      <w:r w:rsidRPr="00607275">
        <w:rPr>
          <w:rFonts w:asciiTheme="majorBidi" w:hAnsiTheme="majorBidi" w:cstheme="majorBidi"/>
          <w:b/>
          <w:bCs/>
        </w:rPr>
        <w:t xml:space="preserve">3 </w:t>
      </w:r>
      <w:r w:rsidRPr="00607275">
        <w:rPr>
          <w:rFonts w:asciiTheme="majorBidi" w:hAnsiTheme="majorBidi" w:cstheme="majorBidi"/>
        </w:rPr>
        <w:t>with 4-acetylaminobenzenesulfonyl chloride followed by deacetylation by heating in aqueous NaOH or 80% CH</w:t>
      </w:r>
      <w:r w:rsidRPr="00607275">
        <w:rPr>
          <w:rFonts w:asciiTheme="majorBidi" w:hAnsiTheme="majorBidi" w:cstheme="majorBidi"/>
          <w:vertAlign w:val="subscript"/>
        </w:rPr>
        <w:t>3</w:t>
      </w:r>
      <w:r w:rsidRPr="00607275">
        <w:rPr>
          <w:rFonts w:asciiTheme="majorBidi" w:hAnsiTheme="majorBidi" w:cstheme="majorBidi"/>
        </w:rPr>
        <w:t>COOH</w:t>
      </w:r>
      <w:r w:rsidR="00FD21C1">
        <w:rPr>
          <w:rFonts w:asciiTheme="majorBidi" w:hAnsiTheme="majorBidi" w:cstheme="majorBidi"/>
        </w:rPr>
        <w:t>.</w:t>
      </w:r>
      <w:r w:rsidR="00AF2C0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&lt;EndNote&gt;&lt;Cite&gt;&lt;Author&gt;Hultquist&lt;/Author&gt;&lt;Year&gt;1951&lt;/Year&gt;&lt;RecNum&gt;2760&lt;/RecNum&gt;&lt;DisplayText&gt;&lt;style face="superscript"&gt;108&lt;/style&gt;&lt;/DisplayText&gt;&lt;record&gt;&lt;rec-number&gt;2760&lt;/rec-number&gt;&lt;foreign-keys&gt;&lt;key app="EN" db-id="9f9vx905aw525kedrrnxaxso29fe5vzast5a" timestamp="1494094913"&gt;2760&lt;/key&gt;&lt;/foreign-keys&gt;&lt;ref-type name="Journal Article"&gt;17&lt;/ref-type&gt;&lt;contributors&gt;&lt;authors&gt;&lt;author&gt;Hultquist, Martin E&lt;/author&gt;&lt;author&gt;Germann, Richard P&lt;/author&gt;&lt;author&gt;Webb, John S&lt;/author&gt;&lt;author&gt;Wright Jr, William B&lt;/author&gt;&lt;author&gt;Roth, Barbara&lt;/author&gt;&lt;author&gt;Smith Jr, James M&lt;/author&gt;&lt;author&gt;Row, Y Subba&lt;/author&gt;&lt;/authors&gt;&lt;/contributors&gt;&lt;titles&gt;&lt;title&gt;N-Heterocyclic benzenesulfonamides&lt;/title&gt;&lt;secondary-title&gt;Journal of the American Chemical Society&lt;/secondary-title&gt;&lt;/titles&gt;&lt;periodical&gt;&lt;full-title&gt;Journal of the American Chemical Society&lt;/full-title&gt;&lt;abbr-1&gt;J. Am. Chem. Soc.&lt;/abbr-1&gt;&lt;abbr-2&gt;J Am Chem Soc&lt;/abbr-2&gt;&lt;/periodical&gt;&lt;pages&gt;2558-2566&lt;/pages&gt;&lt;volume&gt;73&lt;/volume&gt;&lt;number&gt;6&lt;/number&gt;&lt;dates&gt;&lt;year&gt;1951&lt;/year&gt;&lt;/dates&gt;&lt;isbn&gt;0002-7863&lt;/isbn&gt;&lt;urls&gt;&lt;/urls&gt;&lt;/record&gt;&lt;/Cite&gt;&lt;/EndNote&gt;</w:instrText>
      </w:r>
      <w:r w:rsidR="00AF2C07">
        <w:rPr>
          <w:rFonts w:asciiTheme="majorBidi" w:hAnsiTheme="majorBidi" w:cstheme="majorBidi"/>
          <w:vertAlign w:val="superscript"/>
        </w:rPr>
        <w:fldChar w:fldCharType="separate"/>
      </w:r>
      <w:r w:rsidR="002D3977">
        <w:rPr>
          <w:rFonts w:asciiTheme="majorBidi" w:hAnsiTheme="majorBidi" w:cstheme="majorBidi"/>
          <w:noProof/>
          <w:vertAlign w:val="superscript"/>
        </w:rPr>
        <w:t>108</w:t>
      </w:r>
      <w:r w:rsidR="00AF2C07">
        <w:rPr>
          <w:rFonts w:asciiTheme="majorBidi" w:hAnsiTheme="majorBidi" w:cstheme="majorBidi"/>
          <w:vertAlign w:val="superscript"/>
        </w:rPr>
        <w:fldChar w:fldCharType="end"/>
      </w:r>
      <w:r w:rsidRPr="00607275">
        <w:rPr>
          <w:rFonts w:asciiTheme="majorBidi" w:hAnsiTheme="majorBidi" w:cstheme="majorBidi"/>
        </w:rPr>
        <w:t xml:space="preserve"> </w:t>
      </w:r>
    </w:p>
    <w:p w:rsidR="00A64D3F" w:rsidRDefault="0095464F" w:rsidP="00620E50">
      <w:pPr>
        <w:bidi w:val="0"/>
        <w:spacing w:line="360" w:lineRule="auto"/>
        <w:jc w:val="center"/>
        <w:rPr>
          <w:rFonts w:asciiTheme="majorBidi" w:hAnsiTheme="majorBidi" w:cstheme="majorBidi"/>
        </w:rPr>
      </w:pPr>
      <w:r>
        <w:object w:dxaOrig="10138" w:dyaOrig="1901">
          <v:shape id="_x0000_i1061" type="#_x0000_t75" style="width:502.5pt;height:94.5pt" o:ole="">
            <v:imagedata r:id="rId80" o:title=""/>
          </v:shape>
          <o:OLEObject Type="Embed" ProgID="ChemDraw.Document.6.0" ShapeID="_x0000_i1061" DrawAspect="Content" ObjectID="_1556471533" r:id="rId81"/>
        </w:object>
      </w:r>
    </w:p>
    <w:p w:rsidR="00EF4ECA" w:rsidRPr="00E94A6B" w:rsidRDefault="007962F6" w:rsidP="00A64D3F">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A64D3F">
        <w:rPr>
          <w:rFonts w:asciiTheme="majorBidi" w:hAnsiTheme="majorBidi" w:cstheme="majorBidi"/>
          <w:b/>
          <w:iCs/>
        </w:rPr>
        <w:t>.</w:t>
      </w:r>
      <w:r>
        <w:rPr>
          <w:rFonts w:asciiTheme="majorBidi" w:hAnsiTheme="majorBidi" w:cstheme="majorBidi"/>
          <w:b/>
          <w:iCs/>
        </w:rPr>
        <w:t>1</w:t>
      </w:r>
      <w:r w:rsidR="00A64D3F">
        <w:rPr>
          <w:rFonts w:asciiTheme="majorBidi" w:hAnsiTheme="majorBidi" w:cstheme="majorBidi"/>
          <w:b/>
          <w:iCs/>
        </w:rPr>
        <w:t>.</w:t>
      </w:r>
      <w:r w:rsidR="00EF4ECA" w:rsidRPr="00E94A6B">
        <w:rPr>
          <w:rFonts w:asciiTheme="majorBidi" w:hAnsiTheme="majorBidi" w:cstheme="majorBidi"/>
          <w:b/>
          <w:iCs/>
        </w:rPr>
        <w:t>6. Reaction with alkyl halides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The 2-(3-aryloxy/arylpropyl)amino-thiazoles </w:t>
      </w:r>
      <w:r w:rsidRPr="00607275">
        <w:rPr>
          <w:rFonts w:asciiTheme="majorBidi" w:hAnsiTheme="majorBidi" w:cstheme="majorBidi"/>
          <w:b/>
        </w:rPr>
        <w:t>5</w:t>
      </w:r>
      <w:r w:rsidR="0095464F">
        <w:rPr>
          <w:rFonts w:asciiTheme="majorBidi" w:hAnsiTheme="majorBidi" w:cstheme="majorBidi"/>
          <w:b/>
        </w:rPr>
        <w:t xml:space="preserve">5 </w:t>
      </w:r>
      <w:r w:rsidRPr="00607275">
        <w:rPr>
          <w:rFonts w:asciiTheme="majorBidi" w:hAnsiTheme="majorBidi" w:cstheme="majorBidi"/>
        </w:rPr>
        <w:t>(R=</w:t>
      </w:r>
      <w:r w:rsidR="0095464F">
        <w:rPr>
          <w:rFonts w:asciiTheme="majorBidi" w:hAnsiTheme="majorBidi" w:cstheme="majorBidi"/>
        </w:rPr>
        <w:t xml:space="preserve"> </w:t>
      </w:r>
      <w:r w:rsidRPr="00607275">
        <w:rPr>
          <w:rFonts w:asciiTheme="majorBidi" w:hAnsiTheme="majorBidi" w:cstheme="majorBidi"/>
        </w:rPr>
        <w:t>Ph; R</w:t>
      </w:r>
      <w:r w:rsidRPr="00607275">
        <w:rPr>
          <w:rFonts w:asciiTheme="majorBidi" w:hAnsiTheme="majorBidi" w:cstheme="majorBidi"/>
          <w:vertAlign w:val="subscript"/>
        </w:rPr>
        <w:t>1</w:t>
      </w:r>
      <w:r w:rsidRPr="00607275">
        <w:rPr>
          <w:rFonts w:asciiTheme="majorBidi" w:hAnsiTheme="majorBidi" w:cstheme="majorBidi"/>
        </w:rPr>
        <w:t>= 2-thienyl-carbonyl,  PhCO, 4-PhC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ha</w:t>
      </w:r>
      <w:r w:rsidR="0095464F">
        <w:rPr>
          <w:rFonts w:asciiTheme="majorBidi" w:hAnsiTheme="majorBidi" w:cstheme="majorBidi"/>
        </w:rPr>
        <w:t>d</w:t>
      </w:r>
      <w:r w:rsidRPr="00607275">
        <w:rPr>
          <w:rFonts w:asciiTheme="majorBidi" w:hAnsiTheme="majorBidi" w:cstheme="majorBidi"/>
        </w:rPr>
        <w:t xml:space="preserve"> been synthesized from the appropriate 3-aroyl/arylpropyl chlorides and 2-amino-4-substituted thiazole </w:t>
      </w:r>
      <w:r w:rsidRPr="00607275">
        <w:rPr>
          <w:rFonts w:asciiTheme="majorBidi" w:hAnsiTheme="majorBidi" w:cstheme="majorBidi"/>
          <w:b/>
          <w:bCs/>
        </w:rPr>
        <w:t>3</w:t>
      </w:r>
      <w:r w:rsidR="00FD21C1">
        <w:rPr>
          <w:rFonts w:asciiTheme="majorBidi" w:hAnsiTheme="majorBidi" w:cstheme="majorBidi"/>
          <w:b/>
          <w:bCs/>
        </w:rPr>
        <w:t>.</w:t>
      </w:r>
      <w:r w:rsidR="00AF2C0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&lt;EndNote&gt;&lt;Cite&gt;&lt;Author&gt;Geronikaki&lt;/Author&gt;&lt;Year&gt;1998&lt;/Year&gt;&lt;RecNum&gt;2761&lt;/RecNum&gt;&lt;DisplayText&gt;&lt;style face="superscript"&gt;109&lt;/style&gt;&lt;/DisplayText&gt;&lt;record&gt;&lt;rec-number&gt;2761&lt;/rec-number&gt;&lt;foreign-keys&gt;&lt;key app="EN" db-id="9f9vx905aw525kedrrnxaxso29fe5vzast5a" timestamp="1494095015"&gt;2761&lt;/key&gt;&lt;/foreign-keys&gt;&lt;ref-type name="Journal Article"&gt;17&lt;/ref-type&gt;&lt;contributors&gt;&lt;authors&gt;&lt;author&gt;Geronikaki, AA&lt;/author&gt;&lt;author&gt;Hadjipavlou-Litina, DJ&lt;/author&gt;&lt;/authors&gt;&lt;/contributors&gt;&lt;titles&gt;&lt;title&gt;Synthesis of some new aroyl/aryloxy-2-amino-1, 3-thiazole derivatives with anti-inflammatory activity&lt;/title&gt;&lt;secondary-title&gt;Arzneimittel-Forschung&lt;/secondary-title&gt;&lt;/titles&gt;&lt;periodical&gt;&lt;full-title&gt;Arzneimittel-Forschung&lt;/full-title&gt;&lt;abbr-1&gt;Arzneimittelforschung&lt;/abbr-1&gt;&lt;abbr-2&gt;Arzneimittelforschung&lt;/abbr-2&gt;&lt;/periodical&gt;&lt;pages&gt;263-265&lt;/pages&gt;&lt;volume&gt;48&lt;/volume&gt;&lt;number&gt;3&lt;/number&gt;&lt;dates&gt;&lt;year&gt;1998&lt;/year&gt;&lt;/dates&gt;&lt;isbn&gt;0004-4172&lt;/isbn&gt;&lt;urls&gt;&lt;/urls&gt;&lt;/record&gt;&lt;/Cite&gt;&lt;/EndNote&gt;</w:instrText>
      </w:r>
      <w:r w:rsidR="00AF2C07">
        <w:rPr>
          <w:rFonts w:asciiTheme="majorBidi" w:hAnsiTheme="majorBidi" w:cstheme="majorBidi"/>
          <w:vertAlign w:val="superscript"/>
        </w:rPr>
        <w:fldChar w:fldCharType="separate"/>
      </w:r>
      <w:r w:rsidR="002D3977">
        <w:rPr>
          <w:rFonts w:asciiTheme="majorBidi" w:hAnsiTheme="majorBidi" w:cstheme="majorBidi"/>
          <w:noProof/>
          <w:vertAlign w:val="superscript"/>
        </w:rPr>
        <w:t>109</w:t>
      </w:r>
      <w:r w:rsidR="00AF2C07">
        <w:rPr>
          <w:rFonts w:asciiTheme="majorBidi" w:hAnsiTheme="majorBidi" w:cstheme="majorBidi"/>
          <w:vertAlign w:val="superscript"/>
        </w:rPr>
        <w:fldChar w:fldCharType="end"/>
      </w:r>
    </w:p>
    <w:p w:rsidR="00EF4ECA" w:rsidRPr="00607275" w:rsidRDefault="0095464F" w:rsidP="00620E50">
      <w:pPr>
        <w:bidi w:val="0"/>
        <w:spacing w:line="360" w:lineRule="auto"/>
        <w:jc w:val="center"/>
        <w:rPr>
          <w:rFonts w:asciiTheme="majorBidi" w:hAnsiTheme="majorBidi" w:cstheme="majorBidi"/>
        </w:rPr>
      </w:pPr>
      <w:r>
        <w:object w:dxaOrig="7559" w:dyaOrig="1619">
          <v:shape id="_x0000_i1062" type="#_x0000_t75" style="width:378pt;height:81pt" o:ole="">
            <v:imagedata r:id="rId82" o:title=""/>
          </v:shape>
          <o:OLEObject Type="Embed" ProgID="ChemDraw.Document.6.0" ShapeID="_x0000_i1062" DrawAspect="Content" ObjectID="_1556471534" r:id="rId83"/>
        </w:object>
      </w:r>
    </w:p>
    <w:p w:rsidR="00EF4ECA" w:rsidRPr="00E94A6B" w:rsidRDefault="007962F6" w:rsidP="0023537B">
      <w:pPr>
        <w:bidi w:val="0"/>
        <w:spacing w:line="360" w:lineRule="auto"/>
        <w:ind w:firstLine="426"/>
        <w:jc w:val="both"/>
        <w:rPr>
          <w:rFonts w:asciiTheme="majorBidi" w:hAnsiTheme="majorBidi" w:cstheme="majorBidi"/>
          <w:iCs/>
        </w:rPr>
      </w:pPr>
      <w:r>
        <w:rPr>
          <w:rFonts w:asciiTheme="majorBidi" w:hAnsiTheme="majorBidi" w:cstheme="majorBidi"/>
          <w:b/>
          <w:iCs/>
        </w:rPr>
        <w:t>3</w:t>
      </w:r>
      <w:r w:rsidR="00A64D3F">
        <w:rPr>
          <w:rFonts w:asciiTheme="majorBidi" w:hAnsiTheme="majorBidi" w:cstheme="majorBidi"/>
          <w:b/>
          <w:iCs/>
        </w:rPr>
        <w:t>.</w:t>
      </w:r>
      <w:r>
        <w:rPr>
          <w:rFonts w:asciiTheme="majorBidi" w:hAnsiTheme="majorBidi" w:cstheme="majorBidi"/>
          <w:b/>
          <w:iCs/>
        </w:rPr>
        <w:t>1</w:t>
      </w:r>
      <w:r w:rsidR="00A64D3F">
        <w:rPr>
          <w:rFonts w:asciiTheme="majorBidi" w:hAnsiTheme="majorBidi" w:cstheme="majorBidi"/>
          <w:b/>
          <w:iCs/>
        </w:rPr>
        <w:t>.</w:t>
      </w:r>
      <w:r w:rsidR="00EF4ECA" w:rsidRPr="00E94A6B">
        <w:rPr>
          <w:rFonts w:asciiTheme="majorBidi" w:hAnsiTheme="majorBidi" w:cstheme="majorBidi"/>
          <w:b/>
          <w:iCs/>
        </w:rPr>
        <w:t>7. Reaction with chloroxamates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Thiazolyloxamates of the structure </w:t>
      </w:r>
      <w:r w:rsidRPr="00607275">
        <w:rPr>
          <w:rFonts w:asciiTheme="majorBidi" w:hAnsiTheme="majorBidi" w:cstheme="majorBidi"/>
          <w:b/>
          <w:bCs/>
        </w:rPr>
        <w:t>5</w:t>
      </w:r>
      <w:r w:rsidR="0095464F">
        <w:rPr>
          <w:rFonts w:asciiTheme="majorBidi" w:hAnsiTheme="majorBidi" w:cstheme="majorBidi"/>
          <w:b/>
          <w:bCs/>
        </w:rPr>
        <w:t xml:space="preserve">6 </w:t>
      </w:r>
      <w:r w:rsidRPr="00607275">
        <w:rPr>
          <w:rFonts w:asciiTheme="majorBidi" w:hAnsiTheme="majorBidi" w:cstheme="majorBidi"/>
        </w:rPr>
        <w:t>(R= Ph, substituted phenyl, biphenyl, cyclohexyl- phenyl, naphthyl, 2-pyridylmethyl, pentyl; R</w:t>
      </w:r>
      <w:r w:rsidRPr="00607275">
        <w:rPr>
          <w:rFonts w:asciiTheme="majorBidi" w:hAnsiTheme="majorBidi" w:cstheme="majorBidi"/>
          <w:vertAlign w:val="subscript"/>
        </w:rPr>
        <w:t>1</w:t>
      </w:r>
      <w:r w:rsidRPr="00607275">
        <w:rPr>
          <w:rFonts w:asciiTheme="majorBidi" w:hAnsiTheme="majorBidi" w:cstheme="majorBidi"/>
        </w:rPr>
        <w:t>= lower alkyl, PhCH</w:t>
      </w:r>
      <w:r w:rsidRPr="00607275">
        <w:rPr>
          <w:rFonts w:asciiTheme="majorBidi" w:hAnsiTheme="majorBidi" w:cstheme="majorBidi"/>
          <w:vertAlign w:val="subscript"/>
        </w:rPr>
        <w:t>2</w:t>
      </w:r>
      <w:r w:rsidRPr="00607275">
        <w:rPr>
          <w:rFonts w:asciiTheme="majorBidi" w:hAnsiTheme="majorBidi" w:cstheme="majorBidi"/>
        </w:rPr>
        <w:t>) ha</w:t>
      </w:r>
      <w:r w:rsidR="0095464F">
        <w:rPr>
          <w:rFonts w:asciiTheme="majorBidi" w:hAnsiTheme="majorBidi" w:cstheme="majorBidi"/>
        </w:rPr>
        <w:t>d</w:t>
      </w:r>
      <w:r w:rsidRPr="00607275">
        <w:rPr>
          <w:rFonts w:asciiTheme="majorBidi" w:hAnsiTheme="majorBidi" w:cstheme="majorBidi"/>
        </w:rPr>
        <w:t xml:space="preserve"> been prepared from 2-amino-4-substituted thiazoles</w:t>
      </w:r>
      <w:r w:rsidR="003557FC">
        <w:rPr>
          <w:rFonts w:asciiTheme="majorBidi" w:hAnsiTheme="majorBidi" w:cstheme="majorBidi"/>
        </w:rPr>
        <w:t xml:space="preserve"> </w:t>
      </w:r>
      <w:r w:rsidRPr="00607275">
        <w:rPr>
          <w:rFonts w:asciiTheme="majorBidi" w:hAnsiTheme="majorBidi" w:cstheme="majorBidi"/>
          <w:b/>
          <w:bCs/>
        </w:rPr>
        <w:t>3</w:t>
      </w:r>
      <w:r w:rsidRPr="00607275">
        <w:rPr>
          <w:rFonts w:asciiTheme="majorBidi" w:hAnsiTheme="majorBidi" w:cstheme="majorBidi"/>
        </w:rPr>
        <w:t xml:space="preserve"> by the</w:t>
      </w:r>
      <w:r w:rsidR="0095464F">
        <w:rPr>
          <w:rFonts w:asciiTheme="majorBidi" w:hAnsiTheme="majorBidi" w:cstheme="majorBidi"/>
        </w:rPr>
        <w:t>ir</w:t>
      </w:r>
      <w:r w:rsidRPr="00607275">
        <w:rPr>
          <w:rFonts w:asciiTheme="majorBidi" w:hAnsiTheme="majorBidi" w:cstheme="majorBidi"/>
        </w:rPr>
        <w:t xml:space="preserve"> reaction with alkyl oxalyl chlorides. Compounds </w:t>
      </w:r>
      <w:r w:rsidRPr="00607275">
        <w:rPr>
          <w:rFonts w:asciiTheme="majorBidi" w:hAnsiTheme="majorBidi" w:cstheme="majorBidi"/>
          <w:b/>
          <w:bCs/>
        </w:rPr>
        <w:t>5</w:t>
      </w:r>
      <w:r w:rsidR="0095464F">
        <w:rPr>
          <w:rFonts w:asciiTheme="majorBidi" w:hAnsiTheme="majorBidi" w:cstheme="majorBidi"/>
          <w:b/>
          <w:bCs/>
        </w:rPr>
        <w:t>6</w:t>
      </w:r>
      <w:r w:rsidRPr="00607275">
        <w:rPr>
          <w:rFonts w:asciiTheme="majorBidi" w:hAnsiTheme="majorBidi" w:cstheme="majorBidi"/>
          <w:b/>
          <w:bCs/>
        </w:rPr>
        <w:t xml:space="preserve"> </w:t>
      </w:r>
      <w:r w:rsidR="0095464F">
        <w:rPr>
          <w:rFonts w:asciiTheme="majorBidi" w:hAnsiTheme="majorBidi" w:cstheme="majorBidi"/>
        </w:rPr>
        <w:t>was</w:t>
      </w:r>
      <w:r w:rsidRPr="00607275">
        <w:rPr>
          <w:rFonts w:asciiTheme="majorBidi" w:hAnsiTheme="majorBidi" w:cstheme="majorBidi"/>
        </w:rPr>
        <w:t xml:space="preserve"> </w:t>
      </w:r>
      <w:r w:rsidR="00B832EC">
        <w:rPr>
          <w:rFonts w:asciiTheme="majorBidi" w:hAnsiTheme="majorBidi" w:cstheme="majorBidi"/>
        </w:rPr>
        <w:t>screened</w:t>
      </w:r>
      <w:r w:rsidRPr="00607275">
        <w:rPr>
          <w:rFonts w:asciiTheme="majorBidi" w:hAnsiTheme="majorBidi" w:cstheme="majorBidi"/>
        </w:rPr>
        <w:t xml:space="preserve"> for their antiallergic activity in the rat passive cutaneous-anaphylaxis assay</w:t>
      </w:r>
      <w:r w:rsidR="00FD21C1">
        <w:rPr>
          <w:rFonts w:asciiTheme="majorBidi" w:hAnsiTheme="majorBidi" w:cstheme="majorBidi"/>
        </w:rPr>
        <w:t>.</w:t>
      </w:r>
      <w:r w:rsidR="004D7B86">
        <w:rPr>
          <w:rFonts w:asciiTheme="majorBidi" w:hAnsiTheme="majorBidi" w:cstheme="majorBidi"/>
        </w:rPr>
        <w:fldChar w:fldCharType="begin">
          <w:fldData xml:space="preserve">PEVuZE5vdGU+PENpdGU+PEF1dGhvcj5HZXJvbmlrYWtpPC9BdXRob3I+PFllYXI+MTk5ODwvWWVh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</w:fldData>
        </w:fldChar>
      </w:r>
      <w:r w:rsidR="002D3977">
        <w:rPr>
          <w:rFonts w:asciiTheme="majorBidi" w:hAnsiTheme="majorBidi" w:cstheme="majorBidi"/>
        </w:rPr>
        <w:instrText xml:space="preserve"> ADDIN EN.CITE </w:instrText>
      </w:r>
      <w:r w:rsidR="002D3977">
        <w:rPr>
          <w:rFonts w:asciiTheme="majorBidi" w:hAnsiTheme="majorBidi" w:cstheme="majorBidi"/>
        </w:rPr>
        <w:fldChar w:fldCharType="begin">
          <w:fldData xml:space="preserve">PEVuZE5vdGU+PENpdGU+PEF1dGhvcj5HZXJvbmlrYWtpPC9BdXRob3I+PFllYXI+MTk5ODwvWWVh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</w:fldData>
        </w:fldChar>
      </w:r>
      <w:r w:rsidR="002D3977">
        <w:rPr>
          <w:rFonts w:asciiTheme="majorBidi" w:hAnsiTheme="majorBidi" w:cstheme="majorBidi"/>
        </w:rPr>
        <w:instrText xml:space="preserve"> ADDIN EN.CITE.DATA </w:instrText>
      </w:r>
      <w:r w:rsidR="002D3977">
        <w:rPr>
          <w:rFonts w:asciiTheme="majorBidi" w:hAnsiTheme="majorBidi" w:cstheme="majorBidi"/>
        </w:rPr>
      </w:r>
      <w:r w:rsidR="002D3977">
        <w:rPr>
          <w:rFonts w:asciiTheme="majorBidi" w:hAnsiTheme="majorBidi" w:cstheme="majorBidi"/>
        </w:rPr>
        <w:fldChar w:fldCharType="end"/>
      </w:r>
      <w:r w:rsidR="004D7B86">
        <w:rPr>
          <w:rFonts w:asciiTheme="majorBidi" w:hAnsiTheme="majorBidi" w:cstheme="majorBidi"/>
        </w:rPr>
      </w:r>
      <w:r w:rsidR="004D7B86">
        <w:rPr>
          <w:rFonts w:asciiTheme="majorBidi" w:hAnsiTheme="majorBidi" w:cstheme="majorBidi"/>
        </w:rPr>
        <w:fldChar w:fldCharType="separate"/>
      </w:r>
      <w:r w:rsidR="002D3977" w:rsidRPr="002D3977">
        <w:rPr>
          <w:rFonts w:asciiTheme="majorBidi" w:hAnsiTheme="majorBidi" w:cstheme="majorBidi"/>
          <w:noProof/>
          <w:vertAlign w:val="superscript"/>
        </w:rPr>
        <w:t>53, 109-111</w:t>
      </w:r>
      <w:r w:rsidR="004D7B86">
        <w:rPr>
          <w:rFonts w:asciiTheme="majorBidi" w:hAnsiTheme="majorBidi" w:cstheme="majorBidi"/>
        </w:rPr>
        <w:fldChar w:fldCharType="end"/>
      </w:r>
    </w:p>
    <w:p w:rsidR="00EF4ECA" w:rsidRPr="00607275" w:rsidRDefault="0095464F" w:rsidP="00620E50">
      <w:pPr>
        <w:bidi w:val="0"/>
        <w:spacing w:line="360" w:lineRule="auto"/>
        <w:jc w:val="center"/>
        <w:rPr>
          <w:rFonts w:asciiTheme="majorBidi" w:hAnsiTheme="majorBidi" w:cstheme="majorBidi"/>
        </w:rPr>
      </w:pPr>
      <w:r w:rsidRPr="00607275">
        <w:rPr>
          <w:rFonts w:asciiTheme="majorBidi" w:hAnsiTheme="majorBidi" w:cstheme="majorBidi"/>
        </w:rPr>
        <w:object w:dxaOrig="7611" w:dyaOrig="1645">
          <v:shape id="_x0000_i1063" type="#_x0000_t75" style="width:426.75pt;height:91.5pt" o:ole="">
            <v:imagedata r:id="rId84" o:title=""/>
          </v:shape>
          <o:OLEObject Type="Embed" ProgID="ChemDraw.Document.6.0" ShapeID="_x0000_i1063" DrawAspect="Content" ObjectID="_1556471535" r:id="rId85"/>
        </w:object>
      </w:r>
    </w:p>
    <w:p w:rsidR="00EF4ECA" w:rsidRPr="00E94A6B" w:rsidRDefault="007962F6"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A64D3F">
        <w:rPr>
          <w:rFonts w:asciiTheme="majorBidi" w:hAnsiTheme="majorBidi" w:cstheme="majorBidi"/>
          <w:b/>
          <w:iCs/>
        </w:rPr>
        <w:t>.</w:t>
      </w:r>
      <w:r>
        <w:rPr>
          <w:rFonts w:asciiTheme="majorBidi" w:hAnsiTheme="majorBidi" w:cstheme="majorBidi"/>
          <w:b/>
          <w:iCs/>
        </w:rPr>
        <w:t>1</w:t>
      </w:r>
      <w:r w:rsidR="00A64D3F">
        <w:rPr>
          <w:rFonts w:asciiTheme="majorBidi" w:hAnsiTheme="majorBidi" w:cstheme="majorBidi"/>
          <w:b/>
          <w:iCs/>
        </w:rPr>
        <w:t>.</w:t>
      </w:r>
      <w:r w:rsidR="00EF4ECA" w:rsidRPr="00E94A6B">
        <w:rPr>
          <w:rFonts w:asciiTheme="majorBidi" w:hAnsiTheme="majorBidi" w:cstheme="majorBidi"/>
          <w:b/>
          <w:iCs/>
        </w:rPr>
        <w:t>8. Mannich reaction</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Mannich reaction is known by its occurrence at aromatic amines, aldehydes, and 8-hydroxyquinoline giving the biologically active 7-substituted-8-hydroxyquinoline derivatives. Several workers ha</w:t>
      </w:r>
      <w:r w:rsidR="0095464F">
        <w:rPr>
          <w:rFonts w:asciiTheme="majorBidi" w:hAnsiTheme="majorBidi" w:cstheme="majorBidi"/>
        </w:rPr>
        <w:t>d</w:t>
      </w:r>
      <w:r w:rsidRPr="00607275">
        <w:rPr>
          <w:rFonts w:asciiTheme="majorBidi" w:hAnsiTheme="majorBidi" w:cstheme="majorBidi"/>
        </w:rPr>
        <w:t xml:space="preserve"> extended this reaction to different heterocyclic amines. Thus, 2-amino-4-substituted thiazoles </w:t>
      </w:r>
      <w:r w:rsidRPr="00607275">
        <w:rPr>
          <w:rFonts w:asciiTheme="majorBidi" w:hAnsiTheme="majorBidi" w:cstheme="majorBidi"/>
          <w:b/>
          <w:bCs/>
        </w:rPr>
        <w:t xml:space="preserve">3 </w:t>
      </w:r>
      <w:r w:rsidR="00B832EC">
        <w:rPr>
          <w:rFonts w:asciiTheme="majorBidi" w:hAnsiTheme="majorBidi" w:cstheme="majorBidi"/>
        </w:rPr>
        <w:t>were</w:t>
      </w:r>
      <w:r w:rsidRPr="00607275">
        <w:rPr>
          <w:rFonts w:asciiTheme="majorBidi" w:hAnsiTheme="majorBidi" w:cstheme="majorBidi"/>
        </w:rPr>
        <w:t xml:space="preserve"> condensed with benzaldehyde and 8-hydroxyquinoline to give a series of Mannich bases </w:t>
      </w:r>
      <w:r w:rsidRPr="00607275">
        <w:rPr>
          <w:rFonts w:asciiTheme="majorBidi" w:hAnsiTheme="majorBidi" w:cstheme="majorBidi"/>
          <w:b/>
        </w:rPr>
        <w:t>5</w:t>
      </w:r>
      <w:r w:rsidR="0095464F">
        <w:rPr>
          <w:rFonts w:asciiTheme="majorBidi" w:hAnsiTheme="majorBidi" w:cstheme="majorBidi"/>
          <w:b/>
        </w:rPr>
        <w:t>7</w:t>
      </w:r>
      <w:r w:rsidR="00FD21C1" w:rsidRPr="003557FC">
        <w:rPr>
          <w:rFonts w:asciiTheme="majorBidi" w:hAnsiTheme="majorBidi" w:cstheme="majorBidi"/>
          <w:bCs/>
        </w:rPr>
        <w:t>.</w:t>
      </w:r>
      <w:r w:rsidR="00F143FA">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F143FA">
        <w:rPr>
          <w:rFonts w:asciiTheme="majorBidi" w:hAnsiTheme="majorBidi" w:cstheme="majorBidi"/>
          <w:vertAlign w:val="superscript"/>
        </w:rPr>
        <w:fldChar w:fldCharType="separate"/>
      </w:r>
      <w:r w:rsidR="002D3977">
        <w:rPr>
          <w:rFonts w:asciiTheme="majorBidi" w:hAnsiTheme="majorBidi" w:cstheme="majorBidi"/>
          <w:noProof/>
          <w:vertAlign w:val="superscript"/>
        </w:rPr>
        <w:t>53</w:t>
      </w:r>
      <w:r w:rsidR="00F143FA">
        <w:rPr>
          <w:rFonts w:asciiTheme="majorBidi" w:hAnsiTheme="majorBidi" w:cstheme="majorBidi"/>
          <w:vertAlign w:val="superscript"/>
        </w:rPr>
        <w:fldChar w:fldCharType="end"/>
      </w:r>
      <w:r w:rsidRPr="00607275">
        <w:rPr>
          <w:rFonts w:asciiTheme="majorBidi" w:hAnsiTheme="majorBidi" w:cstheme="majorBidi"/>
        </w:rPr>
        <w:t xml:space="preserve"> </w:t>
      </w:r>
    </w:p>
    <w:p w:rsidR="005B10F7" w:rsidRPr="00607275" w:rsidRDefault="0095464F" w:rsidP="00620E50">
      <w:pPr>
        <w:bidi w:val="0"/>
        <w:spacing w:line="360" w:lineRule="auto"/>
        <w:jc w:val="center"/>
        <w:rPr>
          <w:rFonts w:asciiTheme="majorBidi" w:hAnsiTheme="majorBidi" w:cstheme="majorBidi"/>
        </w:rPr>
      </w:pPr>
      <w:r>
        <w:object w:dxaOrig="9851" w:dyaOrig="2596">
          <v:shape id="_x0000_i1064" type="#_x0000_t75" style="width:492.75pt;height:129.75pt" o:ole="">
            <v:imagedata r:id="rId86" o:title=""/>
          </v:shape>
          <o:OLEObject Type="Embed" ProgID="ChemDraw.Document.6.0" ShapeID="_x0000_i1064" DrawAspect="Content" ObjectID="_1556471536" r:id="rId87"/>
        </w:object>
      </w:r>
    </w:p>
    <w:p w:rsidR="00EF4ECA" w:rsidRPr="00607275" w:rsidRDefault="00EF4ECA" w:rsidP="00620E50">
      <w:pPr>
        <w:bidi w:val="0"/>
        <w:spacing w:line="360" w:lineRule="auto"/>
        <w:ind w:firstLine="426"/>
        <w:jc w:val="both"/>
        <w:rPr>
          <w:rFonts w:asciiTheme="majorBidi" w:hAnsiTheme="majorBidi" w:cstheme="majorBidi"/>
        </w:rPr>
      </w:pPr>
      <w:r w:rsidRPr="00607275">
        <w:rPr>
          <w:rFonts w:asciiTheme="majorBidi" w:hAnsiTheme="majorBidi" w:cstheme="majorBidi"/>
        </w:rPr>
        <w:t>2-Amino-4-</w:t>
      </w:r>
      <w:r w:rsidR="003C50A4">
        <w:rPr>
          <w:rFonts w:asciiTheme="majorBidi" w:hAnsiTheme="majorBidi" w:cstheme="majorBidi"/>
        </w:rPr>
        <w:t>phenyl</w:t>
      </w:r>
      <w:r w:rsidRPr="00607275">
        <w:rPr>
          <w:rFonts w:asciiTheme="majorBidi" w:hAnsiTheme="majorBidi" w:cstheme="majorBidi"/>
        </w:rPr>
        <w:t xml:space="preserve">thiazole </w:t>
      </w:r>
      <w:r w:rsidRPr="00607275">
        <w:rPr>
          <w:rFonts w:asciiTheme="majorBidi" w:hAnsiTheme="majorBidi" w:cstheme="majorBidi"/>
          <w:b/>
          <w:bCs/>
        </w:rPr>
        <w:t xml:space="preserve">3 </w:t>
      </w:r>
      <w:r w:rsidR="00B832EC">
        <w:rPr>
          <w:rFonts w:asciiTheme="majorBidi" w:hAnsiTheme="majorBidi" w:cstheme="majorBidi"/>
        </w:rPr>
        <w:t>was</w:t>
      </w:r>
      <w:r w:rsidRPr="00607275">
        <w:rPr>
          <w:rFonts w:asciiTheme="majorBidi" w:hAnsiTheme="majorBidi" w:cstheme="majorBidi"/>
        </w:rPr>
        <w:t xml:space="preserve"> reacted with 6-hydroxy-4-methyl-chromen-2-one and formaldehyde in ethanol affording the expected </w:t>
      </w:r>
      <w:r w:rsidR="0027106C">
        <w:rPr>
          <w:rFonts w:asciiTheme="majorBidi" w:hAnsiTheme="majorBidi" w:cstheme="majorBidi"/>
        </w:rPr>
        <w:t xml:space="preserve">the </w:t>
      </w:r>
      <w:r w:rsidRPr="00607275">
        <w:rPr>
          <w:rFonts w:asciiTheme="majorBidi" w:hAnsiTheme="majorBidi" w:cstheme="majorBidi"/>
        </w:rPr>
        <w:t>Mannich</w:t>
      </w:r>
      <w:r w:rsidR="0027106C">
        <w:rPr>
          <w:rFonts w:asciiTheme="majorBidi" w:hAnsiTheme="majorBidi" w:cstheme="majorBidi"/>
        </w:rPr>
        <w:t xml:space="preserve"> </w:t>
      </w:r>
      <w:r w:rsidRPr="00607275">
        <w:rPr>
          <w:rFonts w:asciiTheme="majorBidi" w:hAnsiTheme="majorBidi" w:cstheme="majorBidi"/>
        </w:rPr>
        <w:t xml:space="preserve">product 6-hydroxy-4-methyl-5-[(4-phenyl-2-thiazolylamine)-methyl]-chromen-2-one </w:t>
      </w:r>
      <w:r w:rsidR="00800D48" w:rsidRPr="00800D48">
        <w:rPr>
          <w:rFonts w:asciiTheme="majorBidi" w:hAnsiTheme="majorBidi" w:cstheme="majorBidi"/>
          <w:b/>
        </w:rPr>
        <w:t>58</w:t>
      </w:r>
      <w:r w:rsidR="00FD21C1" w:rsidRPr="003557FC">
        <w:rPr>
          <w:rFonts w:asciiTheme="majorBidi" w:hAnsiTheme="majorBidi" w:cstheme="majorBidi"/>
          <w:bCs/>
        </w:rPr>
        <w:t>.</w:t>
      </w:r>
      <w:r w:rsidR="00F143FA">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&lt;EndNote&gt;&lt;Cite&gt;&lt;Author&gt;Mohanty&lt;/Author&gt;&lt;Year&gt;1968&lt;/Year&gt;&lt;RecNum&gt;2764&lt;/RecNum&gt;&lt;DisplayText&gt;&lt;style face="superscript"&gt;112&lt;/style&gt;&lt;/DisplayText&gt;&lt;record&gt;&lt;rec-number&gt;2764&lt;/rec-number&gt;&lt;foreign-keys&gt;&lt;key app="EN" db-id="9f9vx905aw525kedrrnxaxso29fe5vzast5a" timestamp="1494097137"&gt;2764&lt;/key&gt;&lt;/foreign-keys&gt;&lt;ref-type name="Journal Article"&gt;17&lt;/ref-type&gt;&lt;contributors&gt;&lt;authors&gt;&lt;author&gt;Mohanty, N&lt;/author&gt;&lt;author&gt;Patnaik, KK&lt;/author&gt;&lt;author&gt;Rout, MK&lt;/author&gt;&lt;/authors&gt;&lt;/contributors&gt;&lt;titles&gt;&lt;title&gt;STUDIES ON HYDROXY COUMARINS&lt;/title&gt;&lt;secondary-title&gt;JOURNAL OF THE INDIAN CHEMICAL SOCIETY&lt;/secondary-title&gt;&lt;/titles&gt;&lt;periodical&gt;&lt;full-title&gt;Journal of the Indian Chemical Society&lt;/full-title&gt;&lt;abbr-1&gt;J. Indian Chem. Soc.&lt;/abbr-1&gt;&lt;abbr-2&gt;J Indian Chem Soc&lt;/abbr-2&gt;&lt;/periodical&gt;&lt;pages&gt;969-&amp;amp;&lt;/pages&gt;&lt;volume&gt;45&lt;/volume&gt;&lt;number&gt;11&lt;/number&gt;&lt;dates&gt;&lt;year&gt;1968&lt;/year&gt;&lt;/dates&gt;&lt;isbn&gt;0019-4522&lt;/isbn&gt;&lt;urls&gt;&lt;/urls&gt;&lt;/record&gt;&lt;/Cite&gt;&lt;/EndNote&gt;</w:instrText>
      </w:r>
      <w:r w:rsidR="00F143FA">
        <w:rPr>
          <w:rFonts w:asciiTheme="majorBidi" w:hAnsiTheme="majorBidi" w:cstheme="majorBidi"/>
          <w:vertAlign w:val="superscript"/>
        </w:rPr>
        <w:fldChar w:fldCharType="separate"/>
      </w:r>
      <w:r w:rsidR="002D3977">
        <w:rPr>
          <w:rFonts w:asciiTheme="majorBidi" w:hAnsiTheme="majorBidi" w:cstheme="majorBidi"/>
          <w:noProof/>
          <w:vertAlign w:val="superscript"/>
        </w:rPr>
        <w:t>112</w:t>
      </w:r>
      <w:r w:rsidR="00F143FA">
        <w:rPr>
          <w:rFonts w:asciiTheme="majorBidi" w:hAnsiTheme="majorBidi" w:cstheme="majorBidi"/>
          <w:vertAlign w:val="superscript"/>
        </w:rPr>
        <w:fldChar w:fldCharType="end"/>
      </w:r>
    </w:p>
    <w:p w:rsidR="00620E50" w:rsidRDefault="006C66D2" w:rsidP="00620E50">
      <w:pPr>
        <w:bidi w:val="0"/>
        <w:spacing w:after="240" w:line="360" w:lineRule="auto"/>
        <w:jc w:val="center"/>
      </w:pPr>
      <w:r>
        <w:object w:dxaOrig="10240" w:dyaOrig="2060">
          <v:shape id="_x0000_i1065" type="#_x0000_t75" style="width:502.5pt;height:101.25pt" o:ole="">
            <v:imagedata r:id="rId88" o:title=""/>
          </v:shape>
          <o:OLEObject Type="Embed" ProgID="ChemDraw.Document.6.0" ShapeID="_x0000_i1065" DrawAspect="Content" ObjectID="_1556471537" r:id="rId89"/>
        </w:object>
      </w:r>
    </w:p>
    <w:p w:rsidR="00EF4ECA" w:rsidRDefault="00EF4ECA" w:rsidP="00620E50">
      <w:pPr>
        <w:bidi w:val="0"/>
        <w:spacing w:after="240" w:line="360" w:lineRule="auto"/>
        <w:ind w:firstLine="426"/>
        <w:jc w:val="both"/>
        <w:rPr>
          <w:rFonts w:asciiTheme="majorBidi" w:hAnsiTheme="majorBidi" w:cstheme="majorBidi"/>
        </w:rPr>
      </w:pPr>
      <w:r w:rsidRPr="00607275">
        <w:rPr>
          <w:rFonts w:asciiTheme="majorBidi" w:hAnsiTheme="majorBidi" w:cstheme="majorBidi"/>
        </w:rPr>
        <w:t xml:space="preserve">The reaction of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with 6- hydroxy-4-methyl-chromen-2-one and/or 7-hydroxy-4-methyl-chromen-2-one and formaldehyde in acetic acid gave the corresponding chromeno-[1,3]oxazinone </w:t>
      </w:r>
      <w:r w:rsidR="006C66D2">
        <w:rPr>
          <w:rFonts w:asciiTheme="majorBidi" w:hAnsiTheme="majorBidi" w:cstheme="majorBidi"/>
          <w:b/>
        </w:rPr>
        <w:t>59</w:t>
      </w:r>
      <w:r w:rsidR="006C66D2">
        <w:rPr>
          <w:rFonts w:asciiTheme="majorBidi" w:hAnsiTheme="majorBidi" w:cstheme="majorBidi"/>
        </w:rPr>
        <w:t xml:space="preserve"> </w:t>
      </w:r>
      <w:r w:rsidRPr="00607275">
        <w:rPr>
          <w:rFonts w:asciiTheme="majorBidi" w:hAnsiTheme="majorBidi" w:cstheme="majorBidi"/>
        </w:rPr>
        <w:t xml:space="preserve">and/or </w:t>
      </w:r>
      <w:r w:rsidRPr="00607275">
        <w:rPr>
          <w:rFonts w:asciiTheme="majorBidi" w:hAnsiTheme="majorBidi" w:cstheme="majorBidi"/>
          <w:b/>
        </w:rPr>
        <w:t>6</w:t>
      </w:r>
      <w:r w:rsidR="006C66D2">
        <w:rPr>
          <w:rFonts w:asciiTheme="majorBidi" w:hAnsiTheme="majorBidi" w:cstheme="majorBidi"/>
          <w:b/>
        </w:rPr>
        <w:t>0</w:t>
      </w:r>
      <w:r w:rsidRPr="00607275">
        <w:rPr>
          <w:rFonts w:asciiTheme="majorBidi" w:hAnsiTheme="majorBidi" w:cstheme="majorBidi"/>
          <w:b/>
        </w:rPr>
        <w:t xml:space="preserve"> </w:t>
      </w:r>
      <w:r w:rsidRPr="00607275">
        <w:rPr>
          <w:rFonts w:asciiTheme="majorBidi" w:hAnsiTheme="majorBidi" w:cstheme="majorBidi"/>
        </w:rPr>
        <w:t>respectively</w:t>
      </w:r>
      <w:r w:rsidR="00FD21C1">
        <w:rPr>
          <w:rFonts w:asciiTheme="majorBidi" w:hAnsiTheme="majorBidi" w:cstheme="majorBidi"/>
        </w:rPr>
        <w:t>.</w:t>
      </w:r>
      <w:r w:rsidR="00F143FA">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&lt;EndNote&gt;&lt;Cite&gt;&lt;Author&gt;Mohanty&lt;/Author&gt;&lt;Year&gt;1968&lt;/Year&gt;&lt;RecNum&gt;2764&lt;/RecNum&gt;&lt;DisplayText&gt;&lt;style face="superscript"&gt;112&lt;/style&gt;&lt;/DisplayText&gt;&lt;record&gt;&lt;rec-number&gt;2764&lt;/rec-number&gt;&lt;foreign-keys&gt;&lt;key app="EN" db-id="9f9vx905aw525kedrrnxaxso29fe5vzast5a" timestamp="1494097137"&gt;2764&lt;/key&gt;&lt;/foreign-keys&gt;&lt;ref-type name="Journal Article"&gt;17&lt;/ref-type&gt;&lt;contributors&gt;&lt;authors&gt;&lt;author&gt;Mohanty, N&lt;/author&gt;&lt;author&gt;Patnaik, KK&lt;/author&gt;&lt;author&gt;Rout, MK&lt;/author&gt;&lt;/authors&gt;&lt;/contributors&gt;&lt;titles&gt;&lt;title&gt;STUDIES ON HYDROXY COUMARINS&lt;/title&gt;&lt;secondary-title&gt;JOURNAL OF THE INDIAN CHEMICAL SOCIETY&lt;/secondary-title&gt;&lt;/titles&gt;&lt;periodical&gt;&lt;full-title&gt;Journal of the Indian Chemical Society&lt;/full-title&gt;&lt;abbr-1&gt;J. Indian Chem. Soc.&lt;/abbr-1&gt;&lt;abbr-2&gt;J Indian Chem Soc&lt;/abbr-2&gt;&lt;/periodical&gt;&lt;pages&gt;969-&amp;amp;&lt;/pages&gt;&lt;volume&gt;45&lt;/volume&gt;&lt;number&gt;11&lt;/number&gt;&lt;dates&gt;&lt;year&gt;1968&lt;/year&gt;&lt;/dates&gt;&lt;isbn&gt;0019-4522&lt;/isbn&gt;&lt;urls&gt;&lt;/urls&gt;&lt;/record&gt;&lt;/Cite&gt;&lt;/EndNote&gt;</w:instrText>
      </w:r>
      <w:r w:rsidR="00F143FA">
        <w:rPr>
          <w:rFonts w:asciiTheme="majorBidi" w:hAnsiTheme="majorBidi" w:cstheme="majorBidi"/>
          <w:vertAlign w:val="superscript"/>
        </w:rPr>
        <w:fldChar w:fldCharType="separate"/>
      </w:r>
      <w:r w:rsidR="002D3977">
        <w:rPr>
          <w:rFonts w:asciiTheme="majorBidi" w:hAnsiTheme="majorBidi" w:cstheme="majorBidi"/>
          <w:noProof/>
          <w:vertAlign w:val="superscript"/>
        </w:rPr>
        <w:t>112</w:t>
      </w:r>
      <w:r w:rsidR="00F143FA">
        <w:rPr>
          <w:rFonts w:asciiTheme="majorBidi" w:hAnsiTheme="majorBidi" w:cstheme="majorBidi"/>
          <w:vertAlign w:val="superscript"/>
        </w:rPr>
        <w:fldChar w:fldCharType="end"/>
      </w:r>
    </w:p>
    <w:p w:rsidR="00D076B1" w:rsidRDefault="006C66D2" w:rsidP="00620E50">
      <w:pPr>
        <w:bidi w:val="0"/>
        <w:spacing w:after="240" w:line="360" w:lineRule="auto"/>
        <w:jc w:val="center"/>
      </w:pPr>
      <w:r>
        <w:object w:dxaOrig="8730" w:dyaOrig="2005">
          <v:shape id="_x0000_i1066" type="#_x0000_t75" style="width:436.5pt;height:100.5pt" o:ole="">
            <v:imagedata r:id="rId90" o:title=""/>
          </v:shape>
          <o:OLEObject Type="Embed" ProgID="ChemDraw.Document.6.0" ShapeID="_x0000_i1066" DrawAspect="Content" ObjectID="_1556471538" r:id="rId91"/>
        </w:object>
      </w:r>
    </w:p>
    <w:p w:rsidR="00D076B1" w:rsidRPr="00607275" w:rsidRDefault="006C66D2" w:rsidP="00620E50">
      <w:pPr>
        <w:bidi w:val="0"/>
        <w:spacing w:after="240" w:line="360" w:lineRule="auto"/>
        <w:jc w:val="center"/>
        <w:rPr>
          <w:rFonts w:asciiTheme="majorBidi" w:hAnsiTheme="majorBidi" w:cstheme="majorBidi"/>
        </w:rPr>
      </w:pPr>
      <w:r>
        <w:object w:dxaOrig="8916" w:dyaOrig="3135">
          <v:shape id="_x0000_i1067" type="#_x0000_t75" style="width:445.5pt;height:156.75pt" o:ole="">
            <v:imagedata r:id="rId92" o:title=""/>
          </v:shape>
          <o:OLEObject Type="Embed" ProgID="ChemDraw.Document.6.0" ShapeID="_x0000_i1067" DrawAspect="Content" ObjectID="_1556471539" r:id="rId93"/>
        </w:object>
      </w:r>
    </w:p>
    <w:p w:rsidR="00EF4ECA" w:rsidRPr="00E94A6B" w:rsidRDefault="007962F6"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D076B1">
        <w:rPr>
          <w:rFonts w:asciiTheme="majorBidi" w:hAnsiTheme="majorBidi" w:cstheme="majorBidi"/>
          <w:b/>
          <w:iCs/>
        </w:rPr>
        <w:t>.</w:t>
      </w:r>
      <w:r>
        <w:rPr>
          <w:rFonts w:asciiTheme="majorBidi" w:hAnsiTheme="majorBidi" w:cstheme="majorBidi"/>
          <w:b/>
          <w:iCs/>
        </w:rPr>
        <w:t>1</w:t>
      </w:r>
      <w:r w:rsidR="00D076B1">
        <w:rPr>
          <w:rFonts w:asciiTheme="majorBidi" w:hAnsiTheme="majorBidi" w:cstheme="majorBidi"/>
          <w:b/>
          <w:iCs/>
        </w:rPr>
        <w:t>.</w:t>
      </w:r>
      <w:r w:rsidR="00EF4ECA" w:rsidRPr="00E94A6B">
        <w:rPr>
          <w:rFonts w:asciiTheme="majorBidi" w:hAnsiTheme="majorBidi" w:cstheme="majorBidi"/>
          <w:b/>
          <w:iCs/>
        </w:rPr>
        <w:t>9. Reaction with aldehydes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3</w:t>
      </w:r>
      <w:r w:rsidRPr="00607275">
        <w:rPr>
          <w:rFonts w:asciiTheme="majorBidi" w:hAnsiTheme="majorBidi" w:cstheme="majorBidi"/>
        </w:rPr>
        <w:t xml:space="preserve"> underwent condensation with different aromatic or heterocyclic aldehydes to give the corresponding Schiff’s thiazole bases </w:t>
      </w:r>
      <w:r w:rsidRPr="00607275">
        <w:rPr>
          <w:rFonts w:asciiTheme="majorBidi" w:hAnsiTheme="majorBidi" w:cstheme="majorBidi"/>
          <w:b/>
        </w:rPr>
        <w:t>6</w:t>
      </w:r>
      <w:r w:rsidR="006C66D2">
        <w:rPr>
          <w:rFonts w:asciiTheme="majorBidi" w:hAnsiTheme="majorBidi" w:cstheme="majorBidi"/>
          <w:b/>
        </w:rPr>
        <w:t>1</w:t>
      </w:r>
      <w:r w:rsidR="00013D82">
        <w:rPr>
          <w:rFonts w:asciiTheme="majorBidi" w:hAnsiTheme="majorBidi" w:cstheme="majorBidi"/>
          <w:bCs/>
        </w:rPr>
        <w:t xml:space="preserve">, which used to develop </w:t>
      </w:r>
      <w:r w:rsidR="00013D82" w:rsidRPr="00013D82">
        <w:rPr>
          <w:rFonts w:asciiTheme="majorBidi" w:hAnsiTheme="majorBidi" w:cstheme="majorBidi"/>
          <w:bCs/>
        </w:rPr>
        <w:t>ﬂuorescence chemosensors for detection of Al</w:t>
      </w:r>
      <w:r w:rsidR="00013D82" w:rsidRPr="00013D82">
        <w:rPr>
          <w:rFonts w:asciiTheme="majorBidi" w:hAnsiTheme="majorBidi" w:cstheme="majorBidi"/>
          <w:bCs/>
          <w:vertAlign w:val="superscript"/>
        </w:rPr>
        <w:t>+3</w:t>
      </w:r>
      <w:r w:rsidR="00013D82" w:rsidRPr="00013D82">
        <w:rPr>
          <w:rFonts w:asciiTheme="majorBidi" w:hAnsiTheme="majorBidi" w:cstheme="majorBidi"/>
          <w:bCs/>
        </w:rPr>
        <w:t xml:space="preserve"> ions at low concentration range</w:t>
      </w:r>
      <w:r w:rsidR="00FD21C1" w:rsidRPr="003557FC">
        <w:rPr>
          <w:rFonts w:asciiTheme="majorBidi" w:hAnsiTheme="majorBidi" w:cstheme="majorBidi"/>
          <w:bCs/>
        </w:rPr>
        <w:t>.</w:t>
      </w:r>
      <w:r w:rsidR="00CD30C1">
        <w:rPr>
          <w:rFonts w:asciiTheme="majorBidi" w:hAnsiTheme="majorBidi" w:cstheme="majorBidi"/>
          <w:vertAlign w:val="superscript"/>
        </w:rPr>
        <w:fldChar w:fldCharType="begin">
          <w:fldData xml:space="preserve">PEVuZE5vdGU+PENpdGU+PEF1dGhvcj5CaGFza2FyZTwvQXV0aG9yPjxZZWFyPjE5ODY8L1llYXI+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PEVuZE5vdGU+PENpdGU+PEF1dGhvcj5CaGFza2FyZTwvQXV0aG9yPjxZZWFyPjE5ODY8L1llYXI+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CD30C1">
        <w:rPr>
          <w:rFonts w:asciiTheme="majorBidi" w:hAnsiTheme="majorBidi" w:cstheme="majorBidi"/>
          <w:vertAlign w:val="superscript"/>
        </w:rPr>
      </w:r>
      <w:r w:rsidR="00CD30C1">
        <w:rPr>
          <w:rFonts w:asciiTheme="majorBidi" w:hAnsiTheme="majorBidi" w:cstheme="majorBidi"/>
          <w:vertAlign w:val="superscript"/>
        </w:rPr>
        <w:fldChar w:fldCharType="separate"/>
      </w:r>
      <w:r w:rsidR="002D3977">
        <w:rPr>
          <w:rFonts w:asciiTheme="majorBidi" w:hAnsiTheme="majorBidi" w:cstheme="majorBidi"/>
          <w:noProof/>
          <w:vertAlign w:val="superscript"/>
        </w:rPr>
        <w:t>113-118</w:t>
      </w:r>
      <w:r w:rsidR="00CD30C1">
        <w:rPr>
          <w:rFonts w:asciiTheme="majorBidi" w:hAnsiTheme="majorBidi" w:cstheme="majorBidi"/>
          <w:vertAlign w:val="superscript"/>
        </w:rPr>
        <w:fldChar w:fldCharType="end"/>
      </w:r>
    </w:p>
    <w:p w:rsidR="00EF4ECA" w:rsidRPr="00607275" w:rsidRDefault="000D14F4" w:rsidP="00620E50">
      <w:pPr>
        <w:bidi w:val="0"/>
        <w:spacing w:line="360" w:lineRule="auto"/>
        <w:jc w:val="center"/>
        <w:rPr>
          <w:rFonts w:asciiTheme="majorBidi" w:hAnsiTheme="majorBidi" w:cstheme="majorBidi"/>
        </w:rPr>
      </w:pPr>
      <w:r>
        <w:object w:dxaOrig="6625" w:dyaOrig="2580">
          <v:shape id="_x0000_i1068" type="#_x0000_t75" style="width:331.5pt;height:129pt" o:ole="">
            <v:imagedata r:id="rId94" o:title=""/>
          </v:shape>
          <o:OLEObject Type="Embed" ProgID="ChemDraw.Document.6.0" ShapeID="_x0000_i1068" DrawAspect="Content" ObjectID="_1556471540" r:id="rId95"/>
        </w:object>
      </w:r>
    </w:p>
    <w:p w:rsidR="00EF4ECA" w:rsidRPr="00E94A6B" w:rsidRDefault="00AE1421" w:rsidP="0023537B">
      <w:pPr>
        <w:bidi w:val="0"/>
        <w:spacing w:line="360" w:lineRule="auto"/>
        <w:ind w:firstLine="426"/>
        <w:jc w:val="both"/>
        <w:rPr>
          <w:rFonts w:asciiTheme="majorBidi" w:hAnsiTheme="majorBidi" w:cstheme="majorBidi"/>
          <w:b/>
          <w:bCs/>
        </w:rPr>
      </w:pPr>
      <w:r>
        <w:rPr>
          <w:rFonts w:asciiTheme="majorBidi" w:hAnsiTheme="majorBidi" w:cstheme="majorBidi"/>
          <w:b/>
          <w:bCs/>
        </w:rPr>
        <w:t>3</w:t>
      </w:r>
      <w:r w:rsidR="00D076B1">
        <w:rPr>
          <w:rFonts w:asciiTheme="majorBidi" w:hAnsiTheme="majorBidi" w:cstheme="majorBidi"/>
          <w:b/>
          <w:bCs/>
        </w:rPr>
        <w:t>.</w:t>
      </w:r>
      <w:r>
        <w:rPr>
          <w:rFonts w:asciiTheme="majorBidi" w:hAnsiTheme="majorBidi" w:cstheme="majorBidi"/>
          <w:b/>
          <w:bCs/>
        </w:rPr>
        <w:t>1</w:t>
      </w:r>
      <w:r w:rsidR="00D076B1">
        <w:rPr>
          <w:rFonts w:asciiTheme="majorBidi" w:hAnsiTheme="majorBidi" w:cstheme="majorBidi"/>
          <w:b/>
          <w:bCs/>
        </w:rPr>
        <w:t>.</w:t>
      </w:r>
      <w:r w:rsidR="00EF4ECA" w:rsidRPr="00E94A6B">
        <w:rPr>
          <w:rFonts w:asciiTheme="majorBidi" w:hAnsiTheme="majorBidi" w:cstheme="majorBidi"/>
          <w:b/>
          <w:bCs/>
        </w:rPr>
        <w:t xml:space="preserve">10. Reaction with hydrazonoyl chlorides </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i/>
          <w:iCs/>
        </w:rPr>
        <w:t>N</w:t>
      </w:r>
      <w:r w:rsidRPr="00607275">
        <w:rPr>
          <w:rFonts w:asciiTheme="majorBidi" w:hAnsiTheme="majorBidi" w:cstheme="majorBidi"/>
        </w:rPr>
        <w:t>-(4-(Pyrazol-4-yl)thiazol-2-yl)-</w:t>
      </w:r>
      <w:r w:rsidRPr="00607275">
        <w:rPr>
          <w:rFonts w:asciiTheme="majorBidi" w:hAnsiTheme="majorBidi" w:cstheme="majorBidi"/>
          <w:i/>
          <w:iCs/>
        </w:rPr>
        <w:t>N</w:t>
      </w:r>
      <w:r w:rsidRPr="00607275">
        <w:rPr>
          <w:rFonts w:asciiTheme="majorBidi" w:hAnsiTheme="majorBidi" w:cstheme="majorBidi"/>
        </w:rPr>
        <w:t xml:space="preserve">'-phenylthiourea derivative </w:t>
      </w:r>
      <w:r w:rsidRPr="00607275">
        <w:rPr>
          <w:rFonts w:asciiTheme="majorBidi" w:hAnsiTheme="majorBidi" w:cstheme="majorBidi"/>
          <w:b/>
          <w:bCs/>
        </w:rPr>
        <w:t>6</w:t>
      </w:r>
      <w:r w:rsidR="000D14F4">
        <w:rPr>
          <w:rFonts w:asciiTheme="majorBidi" w:hAnsiTheme="majorBidi" w:cstheme="majorBidi"/>
          <w:b/>
          <w:bCs/>
        </w:rPr>
        <w:t>2</w:t>
      </w:r>
      <w:r w:rsidRPr="00607275">
        <w:rPr>
          <w:rFonts w:asciiTheme="majorBidi" w:hAnsiTheme="majorBidi" w:cstheme="majorBidi"/>
        </w:rPr>
        <w:t xml:space="preserve"> was synthesized and then treated with variety of hydrazonoyl chlorides under basic condition to afford the corresponding 2-(4-(pyrazol- 4-yl)thiazol-2-ylimino)-1,3,4-thiadiazole derivatives </w:t>
      </w:r>
      <w:r w:rsidRPr="00607275">
        <w:rPr>
          <w:rFonts w:asciiTheme="majorBidi" w:hAnsiTheme="majorBidi" w:cstheme="majorBidi"/>
          <w:b/>
          <w:bCs/>
        </w:rPr>
        <w:t>6</w:t>
      </w:r>
      <w:r w:rsidR="000D14F4">
        <w:rPr>
          <w:rFonts w:asciiTheme="majorBidi" w:hAnsiTheme="majorBidi" w:cstheme="majorBidi"/>
          <w:b/>
          <w:bCs/>
        </w:rPr>
        <w:t>3</w:t>
      </w:r>
      <w:r w:rsidRPr="00964A87">
        <w:rPr>
          <w:rFonts w:asciiTheme="majorBidi" w:hAnsiTheme="majorBidi" w:cstheme="majorBidi"/>
        </w:rPr>
        <w:t>.</w:t>
      </w:r>
      <w:r w:rsidRPr="00607275">
        <w:rPr>
          <w:rFonts w:asciiTheme="majorBidi" w:hAnsiTheme="majorBidi" w:cstheme="majorBidi"/>
        </w:rPr>
        <w:t xml:space="preserve"> Most of the synthesized compounds were tested for anticancer activity against human hepatocelluar carcinoma HepG2, human breast cancer MCF-7 and human lung cancer A549</w:t>
      </w:r>
      <w:r w:rsidR="00FD21C1">
        <w:rPr>
          <w:rFonts w:asciiTheme="majorBidi" w:hAnsiTheme="majorBidi" w:cstheme="majorBidi"/>
        </w:rPr>
        <w:t>.</w:t>
      </w:r>
      <w:r w:rsidR="002E63CE">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&lt;EndNote&gt;&lt;Cite&gt;&lt;Author&gt;Dawood&lt;/Author&gt;&lt;Year&gt;2013&lt;/Year&gt;&lt;RecNum&gt;812&lt;/RecNum&gt;&lt;DisplayText&gt;&lt;style face="superscript"&gt;119&lt;/style&gt;&lt;/DisplayText&gt;&lt;record&gt;&lt;rec-number&gt;812&lt;/rec-number&gt;&lt;foreign-keys&gt;&lt;key app="EN" db-id="9f9vx905aw525kedrrnxaxso29fe5vzast5a" timestamp="0"&gt;812&lt;/key&gt;&lt;/foreign-keys&gt;&lt;ref-type name="Journal Article"&gt;17&lt;/ref-type&gt;&lt;contributors&gt;&lt;authors&gt;&lt;author&gt;Dawood, Kamal M.&lt;/author&gt;&lt;author&gt;Eldebss, Taha M. A.&lt;/author&gt;&lt;author&gt;El-Zahabi, Heba S. A.&lt;/author&gt;&lt;author&gt;Yousef, Mahmoud H.&lt;/author&gt;&lt;author&gt;Metz, Peter&lt;/author&gt;&lt;/authors&gt;&lt;/contributors&gt;&lt;titles&gt;&lt;title&gt;Synthesis of some new pyrazole-based 1,3-thiazoles and 1,3,4-thiadiazoles as anticancer agents&lt;/title&gt;&lt;secondary-title&gt;European Journal of Medicinal Chemistry&lt;/secondary-title&gt;&lt;/titles&gt;&lt;periodical&gt;&lt;full-title&gt;European Journal of Medicinal Chemistry&lt;/full-title&gt;&lt;abbr-1&gt;Eur. J. Med. Chem.&lt;/abbr-1&gt;&lt;abbr-2&gt;Eur J Med Chem&lt;/abbr-2&gt;&lt;/periodical&gt;&lt;pages&gt;740-749&lt;/pages&gt;&lt;volume&gt;70&lt;/volume&gt;&lt;keywords&gt;&lt;keyword&gt;Pyrazole&lt;/keyword&gt;&lt;keyword&gt;1,3-Thiazole&lt;/keyword&gt;&lt;keyword&gt;1,3-Thiazolidin-4-one&lt;/keyword&gt;&lt;keyword&gt;1,3,4-Thiadiazole&lt;/keyword&gt;&lt;keyword&gt;Anticancer activity&lt;/keyword&gt;&lt;/keywords&gt;&lt;dates&gt;&lt;year&gt;2013&lt;/year&gt;&lt;pub-dates&gt;&lt;date&gt;12//&lt;/date&gt;&lt;/pub-dates&gt;&lt;/dates&gt;&lt;isbn&gt;0223-5234&lt;/isbn&gt;&lt;urls&gt;&lt;related-urls&gt;&lt;url&gt;http://www.sciencedirect.com/science/article/pii/S0223523413006831&lt;/url&gt;&lt;/related-urls&gt;&lt;/urls&gt;&lt;electronic-resource-num&gt;http://doi.org/10.1016/j.ejmech.2013.10.042&lt;/electronic-resource-num&gt;&lt;/record&gt;&lt;/Cite&gt;&lt;/EndNote&gt;</w:instrText>
      </w:r>
      <w:r w:rsidR="002E63CE">
        <w:rPr>
          <w:rFonts w:asciiTheme="majorBidi" w:hAnsiTheme="majorBidi" w:cstheme="majorBidi"/>
          <w:vertAlign w:val="superscript"/>
        </w:rPr>
        <w:fldChar w:fldCharType="separate"/>
      </w:r>
      <w:r w:rsidR="002D3977">
        <w:rPr>
          <w:rFonts w:asciiTheme="majorBidi" w:hAnsiTheme="majorBidi" w:cstheme="majorBidi"/>
          <w:noProof/>
          <w:vertAlign w:val="superscript"/>
        </w:rPr>
        <w:t>119</w:t>
      </w:r>
      <w:r w:rsidR="002E63CE">
        <w:rPr>
          <w:rFonts w:asciiTheme="majorBidi" w:hAnsiTheme="majorBidi" w:cstheme="majorBidi"/>
          <w:vertAlign w:val="superscript"/>
        </w:rPr>
        <w:fldChar w:fldCharType="end"/>
      </w:r>
    </w:p>
    <w:p w:rsidR="00EF4ECA" w:rsidRPr="00607275" w:rsidRDefault="000D14F4" w:rsidP="00620E50">
      <w:pPr>
        <w:bidi w:val="0"/>
        <w:spacing w:line="360" w:lineRule="auto"/>
        <w:jc w:val="center"/>
        <w:rPr>
          <w:rFonts w:asciiTheme="majorBidi" w:hAnsiTheme="majorBidi" w:cstheme="majorBidi"/>
          <w:bCs/>
          <w:iCs/>
        </w:rPr>
      </w:pPr>
      <w:r>
        <w:object w:dxaOrig="8655" w:dyaOrig="2206">
          <v:shape id="_x0000_i1069" type="#_x0000_t75" style="width:432.75pt;height:110.25pt" o:ole="">
            <v:imagedata r:id="rId96" o:title=""/>
          </v:shape>
          <o:OLEObject Type="Embed" ProgID="ChemDraw.Document.6.0" ShapeID="_x0000_i1069" DrawAspect="Content" ObjectID="_1556471541" r:id="rId97"/>
        </w:object>
      </w:r>
    </w:p>
    <w:p w:rsidR="00EF4ECA" w:rsidRPr="00E94A6B" w:rsidRDefault="00C054FB" w:rsidP="0023537B">
      <w:pPr>
        <w:bidi w:val="0"/>
        <w:spacing w:line="360" w:lineRule="auto"/>
        <w:ind w:firstLine="426"/>
        <w:jc w:val="both"/>
        <w:rPr>
          <w:rFonts w:asciiTheme="majorBidi" w:hAnsiTheme="majorBidi" w:cstheme="majorBidi"/>
          <w:b/>
        </w:rPr>
      </w:pPr>
      <w:r>
        <w:rPr>
          <w:rFonts w:asciiTheme="majorBidi" w:hAnsiTheme="majorBidi" w:cstheme="majorBidi"/>
          <w:b/>
          <w:bCs/>
        </w:rPr>
        <w:t>3</w:t>
      </w:r>
      <w:r w:rsidR="00D076B1">
        <w:rPr>
          <w:rFonts w:asciiTheme="majorBidi" w:hAnsiTheme="majorBidi" w:cstheme="majorBidi"/>
          <w:b/>
          <w:bCs/>
        </w:rPr>
        <w:t>.</w:t>
      </w:r>
      <w:r>
        <w:rPr>
          <w:rFonts w:asciiTheme="majorBidi" w:hAnsiTheme="majorBidi" w:cstheme="majorBidi"/>
          <w:b/>
          <w:bCs/>
        </w:rPr>
        <w:t>1</w:t>
      </w:r>
      <w:r w:rsidR="00D076B1">
        <w:rPr>
          <w:rFonts w:asciiTheme="majorBidi" w:hAnsiTheme="majorBidi" w:cstheme="majorBidi"/>
          <w:b/>
          <w:bCs/>
        </w:rPr>
        <w:t>.</w:t>
      </w:r>
      <w:r w:rsidR="00EF4ECA" w:rsidRPr="00E94A6B">
        <w:rPr>
          <w:rFonts w:asciiTheme="majorBidi" w:hAnsiTheme="majorBidi" w:cstheme="majorBidi"/>
          <w:b/>
          <w:bCs/>
        </w:rPr>
        <w:t xml:space="preserve">11. </w:t>
      </w:r>
      <w:r w:rsidR="00EF4ECA" w:rsidRPr="00E94A6B">
        <w:rPr>
          <w:rFonts w:asciiTheme="majorBidi" w:hAnsiTheme="majorBidi" w:cstheme="majorBidi"/>
          <w:b/>
        </w:rPr>
        <w:t>Reaction with 3,1-benzoxazin-4-ones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Condensation of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with substituted 3,1-benzoxazin-4-ones in dry pyridine gave the corresponding thiazolylquinazolones </w:t>
      </w:r>
      <w:r w:rsidRPr="00607275">
        <w:rPr>
          <w:rFonts w:asciiTheme="majorBidi" w:hAnsiTheme="majorBidi" w:cstheme="majorBidi"/>
          <w:b/>
        </w:rPr>
        <w:t>6</w:t>
      </w:r>
      <w:r w:rsidR="000D14F4">
        <w:rPr>
          <w:rFonts w:asciiTheme="majorBidi" w:hAnsiTheme="majorBidi" w:cstheme="majorBidi"/>
          <w:b/>
        </w:rPr>
        <w:t>5 (</w:t>
      </w:r>
      <w:r w:rsidRPr="00607275">
        <w:rPr>
          <w:rFonts w:asciiTheme="majorBidi" w:hAnsiTheme="majorBidi" w:cstheme="majorBidi"/>
        </w:rPr>
        <w:t>R= Ph, substituted phenyl, Et, Me</w:t>
      </w:r>
      <w:r w:rsidRPr="00607275">
        <w:rPr>
          <w:rFonts w:asciiTheme="majorBidi" w:hAnsiTheme="majorBidi" w:cstheme="majorBidi"/>
          <w:vertAlign w:val="subscript"/>
        </w:rPr>
        <w:t>2</w:t>
      </w:r>
      <w:r w:rsidRPr="00607275">
        <w:rPr>
          <w:rFonts w:asciiTheme="majorBidi" w:hAnsiTheme="majorBidi" w:cstheme="majorBidi"/>
        </w:rPr>
        <w:t>CHCH</w:t>
      </w:r>
      <w:r w:rsidRPr="00607275">
        <w:rPr>
          <w:rFonts w:asciiTheme="majorBidi" w:hAnsiTheme="majorBidi" w:cstheme="majorBidi"/>
          <w:vertAlign w:val="subscript"/>
        </w:rPr>
        <w:t>2</w:t>
      </w:r>
      <w:r w:rsidRPr="00607275">
        <w:rPr>
          <w:rFonts w:asciiTheme="majorBidi" w:hAnsiTheme="majorBidi" w:cstheme="majorBidi"/>
        </w:rPr>
        <w:t xml:space="preserve">, </w:t>
      </w:r>
      <w:r w:rsidRPr="00607275">
        <w:rPr>
          <w:rFonts w:asciiTheme="majorBidi" w:hAnsiTheme="majorBidi" w:cstheme="majorBidi"/>
        </w:rPr>
        <w:lastRenderedPageBreak/>
        <w:t>thienyl; R</w:t>
      </w:r>
      <w:r w:rsidRPr="00607275">
        <w:rPr>
          <w:rFonts w:asciiTheme="majorBidi" w:hAnsiTheme="majorBidi" w:cstheme="majorBidi"/>
          <w:vertAlign w:val="subscript"/>
        </w:rPr>
        <w:t>1</w:t>
      </w:r>
      <w:r w:rsidRPr="00607275">
        <w:rPr>
          <w:rFonts w:asciiTheme="majorBidi" w:hAnsiTheme="majorBidi" w:cstheme="majorBidi"/>
        </w:rPr>
        <w:t>= H, Br; R</w:t>
      </w:r>
      <w:r w:rsidRPr="00607275">
        <w:rPr>
          <w:rFonts w:asciiTheme="majorBidi" w:hAnsiTheme="majorBidi" w:cstheme="majorBidi"/>
          <w:vertAlign w:val="subscript"/>
        </w:rPr>
        <w:t xml:space="preserve">2 </w:t>
      </w:r>
      <w:r w:rsidRPr="00607275">
        <w:rPr>
          <w:rFonts w:asciiTheme="majorBidi" w:hAnsiTheme="majorBidi" w:cstheme="majorBidi"/>
        </w:rPr>
        <w:t>= Me, Ph). The antimicrobial activities of these compounds against a variety of microbes have been determined</w:t>
      </w:r>
      <w:r w:rsidR="00FD21C1">
        <w:rPr>
          <w:rFonts w:asciiTheme="majorBidi" w:hAnsiTheme="majorBidi" w:cstheme="majorBidi"/>
        </w:rPr>
        <w:t>.</w:t>
      </w:r>
      <w:r w:rsidR="002E63CE">
        <w:rPr>
          <w:rFonts w:asciiTheme="majorBidi" w:hAnsiTheme="majorBidi" w:cstheme="majorBidi"/>
        </w:rPr>
        <w:fldChar w:fldCharType="begin"/>
      </w:r>
      <w:r w:rsidR="002D3977">
        <w:rPr>
          <w:rFonts w:asciiTheme="majorBidi" w:hAnsiTheme="majorBidi" w:cstheme="majorBidi"/>
        </w:rPr>
        <w:instrText xml:space="preserve"> ADDIN EN.CITE &lt;EndNote&gt;&lt;Cite&gt;&lt;Author&gt;Badr&lt;/Author&gt;&lt;Year&gt;1980&lt;/Year&gt;&lt;RecNum&gt;2771&lt;/RecNum&gt;&lt;DisplayText&gt;&lt;style face="superscript"&gt;120&lt;/style&gt;&lt;/DisplayText&gt;&lt;record&gt;&lt;rec-number&gt;2771&lt;/rec-number&gt;&lt;foreign-keys&gt;&lt;key app="EN" db-id="9f9vx905aw525kedrrnxaxso29fe5vzast5a" timestamp="1494098495"&gt;2771&lt;/key&gt;&lt;/foreign-keys&gt;&lt;ref-type name="Journal Article"&gt;17&lt;/ref-type&gt;&lt;contributors&gt;&lt;authors&gt;&lt;author&gt;Badr, Mahmoud Zarif Amin&lt;/author&gt;&lt;author&gt;El-Sherief, Hassan Ahmed Hassan&lt;/author&gt;&lt;author&gt;Mahmoud, Abdallah Mohamed&lt;/author&gt;&lt;/authors&gt;&lt;/contributors&gt;&lt;titles&gt;&lt;title&gt;Studies on Synthesis of 6-Bromo-2, 3-disubstituted 4 (3 H)-Quinazolinones and Their Thiones&lt;/title&gt;&lt;secondary-title&gt;Bulletin of the Chemical Society of Japan&lt;/secondary-title&gt;&lt;/titles&gt;&lt;periodical&gt;&lt;full-title&gt;Bulletin of the Chemical Society of Japan&lt;/full-title&gt;&lt;abbr-1&gt;Bull. Chem. Soc. Jpn.&lt;/abbr-1&gt;&lt;abbr-2&gt;Bull Chem Soc Jpn&lt;/abbr-2&gt;&lt;/periodical&gt;&lt;pages&gt;2389-2392&lt;/pages&gt;&lt;volume&gt;53&lt;/volume&gt;&lt;number&gt;8&lt;/number&gt;&lt;dates&gt;&lt;year&gt;1980&lt;/year&gt;&lt;/dates&gt;&lt;isbn&gt;1348-0634&lt;/isbn&gt;&lt;urls&gt;&lt;/urls&gt;&lt;/record&gt;&lt;/Cite&gt;&lt;/EndNote&gt;</w:instrText>
      </w:r>
      <w:r w:rsidR="002E63CE">
        <w:rPr>
          <w:rFonts w:asciiTheme="majorBidi" w:hAnsiTheme="majorBidi" w:cstheme="majorBidi"/>
        </w:rPr>
        <w:fldChar w:fldCharType="separate"/>
      </w:r>
      <w:r w:rsidR="002D3977" w:rsidRPr="002D3977">
        <w:rPr>
          <w:rFonts w:asciiTheme="majorBidi" w:hAnsiTheme="majorBidi" w:cstheme="majorBidi"/>
          <w:noProof/>
          <w:vertAlign w:val="superscript"/>
        </w:rPr>
        <w:t>120</w:t>
      </w:r>
      <w:r w:rsidR="002E63CE">
        <w:rPr>
          <w:rFonts w:asciiTheme="majorBidi" w:hAnsiTheme="majorBidi" w:cstheme="majorBidi"/>
        </w:rPr>
        <w:fldChar w:fldCharType="end"/>
      </w:r>
    </w:p>
    <w:p w:rsidR="00EF4ECA" w:rsidRPr="00607275" w:rsidRDefault="000D14F4" w:rsidP="00620E50">
      <w:pPr>
        <w:bidi w:val="0"/>
        <w:spacing w:line="360" w:lineRule="auto"/>
        <w:jc w:val="center"/>
        <w:rPr>
          <w:rFonts w:asciiTheme="majorBidi" w:hAnsiTheme="majorBidi" w:cstheme="majorBidi"/>
        </w:rPr>
      </w:pPr>
      <w:r>
        <w:object w:dxaOrig="8510" w:dyaOrig="2302">
          <v:shape id="_x0000_i1070" type="#_x0000_t75" style="width:425.25pt;height:114.75pt" o:ole="">
            <v:imagedata r:id="rId98" o:title=""/>
          </v:shape>
          <o:OLEObject Type="Embed" ProgID="ChemDraw.Document.6.0" ShapeID="_x0000_i1070" DrawAspect="Content" ObjectID="_1556471542" r:id="rId99"/>
        </w:object>
      </w:r>
    </w:p>
    <w:p w:rsidR="00EF4ECA" w:rsidRPr="00C054FB"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D076B1">
        <w:rPr>
          <w:rFonts w:asciiTheme="majorBidi" w:hAnsiTheme="majorBidi" w:cstheme="majorBidi"/>
          <w:b/>
          <w:iCs/>
        </w:rPr>
        <w:t>.</w:t>
      </w:r>
      <w:r>
        <w:rPr>
          <w:rFonts w:asciiTheme="majorBidi" w:hAnsiTheme="majorBidi" w:cstheme="majorBidi"/>
          <w:b/>
          <w:iCs/>
        </w:rPr>
        <w:t>1</w:t>
      </w:r>
      <w:r w:rsidR="00D076B1">
        <w:rPr>
          <w:rFonts w:asciiTheme="majorBidi" w:hAnsiTheme="majorBidi" w:cstheme="majorBidi"/>
          <w:b/>
          <w:iCs/>
        </w:rPr>
        <w:t>.</w:t>
      </w:r>
      <w:r w:rsidR="00EF4ECA" w:rsidRPr="00C054FB">
        <w:rPr>
          <w:rFonts w:asciiTheme="majorBidi" w:hAnsiTheme="majorBidi" w:cstheme="majorBidi"/>
          <w:b/>
          <w:iCs/>
        </w:rPr>
        <w:t>12. Reaction with nitriles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The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reaction with aryl or alkyl isocyanates gave </w:t>
      </w:r>
      <w:r w:rsidRPr="00607275">
        <w:rPr>
          <w:rFonts w:asciiTheme="majorBidi" w:hAnsiTheme="majorBidi" w:cstheme="majorBidi"/>
          <w:i/>
          <w:iCs/>
        </w:rPr>
        <w:t>N</w:t>
      </w:r>
      <w:r w:rsidRPr="00607275">
        <w:rPr>
          <w:rFonts w:asciiTheme="majorBidi" w:hAnsiTheme="majorBidi" w:cstheme="majorBidi"/>
        </w:rPr>
        <w:t>-aryl/alkyl-</w:t>
      </w:r>
      <w:r w:rsidRPr="00607275">
        <w:rPr>
          <w:rFonts w:asciiTheme="majorBidi" w:hAnsiTheme="majorBidi" w:cstheme="majorBidi"/>
          <w:i/>
          <w:iCs/>
        </w:rPr>
        <w:t>N</w:t>
      </w:r>
      <w:r w:rsidRPr="00607275">
        <w:rPr>
          <w:rFonts w:asciiTheme="majorBidi" w:hAnsiTheme="majorBidi" w:cstheme="majorBidi"/>
        </w:rPr>
        <w:t xml:space="preserve">´-(2-thiazolyl)ureas </w:t>
      </w:r>
      <w:r w:rsidRPr="00607275">
        <w:rPr>
          <w:rFonts w:asciiTheme="majorBidi" w:hAnsiTheme="majorBidi" w:cstheme="majorBidi"/>
          <w:b/>
        </w:rPr>
        <w:t>6</w:t>
      </w:r>
      <w:r w:rsidR="00532FEA">
        <w:rPr>
          <w:rFonts w:asciiTheme="majorBidi" w:hAnsiTheme="majorBidi" w:cstheme="majorBidi"/>
          <w:b/>
        </w:rPr>
        <w:t>6</w:t>
      </w:r>
      <w:r w:rsidR="00532FEA">
        <w:rPr>
          <w:rFonts w:asciiTheme="majorBidi" w:hAnsiTheme="majorBidi" w:cstheme="majorBidi"/>
          <w:bCs/>
        </w:rPr>
        <w:t xml:space="preserve"> (</w:t>
      </w:r>
      <w:r w:rsidRPr="00607275">
        <w:rPr>
          <w:rFonts w:asciiTheme="majorBidi" w:hAnsiTheme="majorBidi" w:cstheme="majorBidi"/>
        </w:rPr>
        <w:t>R= Ph, 2-pyridyl; R= butyl, cyclohexyl, Ph, 4-ClC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4-MeOC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3,5-(MeO)</w:t>
      </w:r>
      <w:r w:rsidRPr="00607275">
        <w:rPr>
          <w:rFonts w:asciiTheme="majorBidi" w:hAnsiTheme="majorBidi" w:cstheme="majorBidi"/>
          <w:vertAlign w:val="subscript"/>
        </w:rPr>
        <w:t>2</w:t>
      </w:r>
      <w:r w:rsidRPr="00607275">
        <w:rPr>
          <w:rFonts w:asciiTheme="majorBidi" w:hAnsiTheme="majorBidi" w:cstheme="majorBidi"/>
        </w:rPr>
        <w:t>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3</w:t>
      </w:r>
      <w:r w:rsidRPr="00607275">
        <w:rPr>
          <w:rFonts w:asciiTheme="majorBidi" w:hAnsiTheme="majorBidi" w:cstheme="majorBidi"/>
        </w:rPr>
        <w:t>, PhCH=CH; X= O)</w:t>
      </w:r>
      <w:r w:rsidR="00FD21C1">
        <w:rPr>
          <w:rFonts w:asciiTheme="majorBidi" w:hAnsiTheme="majorBidi" w:cstheme="majorBidi"/>
        </w:rPr>
        <w:t>.</w:t>
      </w:r>
      <w:r w:rsidR="002E63CE">
        <w:rPr>
          <w:rFonts w:asciiTheme="majorBidi" w:hAnsiTheme="majorBidi" w:cstheme="majorBidi"/>
          <w:vertAlign w:val="superscript"/>
        </w:rPr>
        <w:fldChar w:fldCharType="begin">
          <w:fldData xml:space="preserve">PEVuZE5vdGU+PENpdGU+PEF1dGhvcj52YW4gTXVpamx3aWprLUtvZXplbjwvQXV0aG9yPjxZZWFy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PEVuZE5vdGU+PENpdGU+PEF1dGhvcj52YW4gTXVpamx3aWprLUtvZXplbjwvQXV0aG9yPjxZZWFy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2E63CE">
        <w:rPr>
          <w:rFonts w:asciiTheme="majorBidi" w:hAnsiTheme="majorBidi" w:cstheme="majorBidi"/>
          <w:vertAlign w:val="superscript"/>
        </w:rPr>
      </w:r>
      <w:r w:rsidR="002E63CE">
        <w:rPr>
          <w:rFonts w:asciiTheme="majorBidi" w:hAnsiTheme="majorBidi" w:cstheme="majorBidi"/>
          <w:vertAlign w:val="superscript"/>
        </w:rPr>
        <w:fldChar w:fldCharType="separate"/>
      </w:r>
      <w:r w:rsidR="002D3977">
        <w:rPr>
          <w:rFonts w:asciiTheme="majorBidi" w:hAnsiTheme="majorBidi" w:cstheme="majorBidi"/>
          <w:noProof/>
          <w:vertAlign w:val="superscript"/>
        </w:rPr>
        <w:t>121-123</w:t>
      </w:r>
      <w:r w:rsidR="002E63CE">
        <w:rPr>
          <w:rFonts w:asciiTheme="majorBidi" w:hAnsiTheme="majorBidi" w:cstheme="majorBidi"/>
          <w:vertAlign w:val="superscript"/>
        </w:rPr>
        <w:fldChar w:fldCharType="end"/>
      </w:r>
      <w:r w:rsidRPr="00607275">
        <w:rPr>
          <w:rFonts w:asciiTheme="majorBidi" w:hAnsiTheme="majorBidi" w:cstheme="majorBidi"/>
        </w:rPr>
        <w:t xml:space="preserve"> </w:t>
      </w:r>
      <w:r w:rsidRPr="00B46EDF">
        <w:rPr>
          <w:rFonts w:asciiTheme="majorBidi" w:hAnsiTheme="majorBidi" w:cstheme="majorBidi"/>
        </w:rPr>
        <w:t xml:space="preserve">Also a number of </w:t>
      </w:r>
      <w:r w:rsidRPr="00B46EDF">
        <w:rPr>
          <w:rFonts w:asciiTheme="majorBidi" w:hAnsiTheme="majorBidi" w:cstheme="majorBidi"/>
          <w:i/>
          <w:iCs/>
        </w:rPr>
        <w:t>N</w:t>
      </w:r>
      <w:r w:rsidRPr="00B46EDF">
        <w:rPr>
          <w:rFonts w:asciiTheme="majorBidi" w:hAnsiTheme="majorBidi" w:cstheme="majorBidi"/>
        </w:rPr>
        <w:t>-substituted-</w:t>
      </w:r>
      <w:r w:rsidRPr="00B46EDF">
        <w:rPr>
          <w:rFonts w:asciiTheme="majorBidi" w:hAnsiTheme="majorBidi" w:cstheme="majorBidi"/>
          <w:i/>
          <w:iCs/>
        </w:rPr>
        <w:t>N</w:t>
      </w:r>
      <w:r w:rsidRPr="00B46EDF">
        <w:rPr>
          <w:rFonts w:asciiTheme="majorBidi" w:hAnsiTheme="majorBidi" w:cstheme="majorBidi"/>
        </w:rPr>
        <w:t xml:space="preserve">´-(4-aryl-2-thiazolyl) thiocarbamides </w:t>
      </w:r>
      <w:r w:rsidRPr="00B46EDF">
        <w:rPr>
          <w:rFonts w:asciiTheme="majorBidi" w:hAnsiTheme="majorBidi" w:cstheme="majorBidi"/>
          <w:b/>
        </w:rPr>
        <w:t>6</w:t>
      </w:r>
      <w:r w:rsidR="00532FEA">
        <w:rPr>
          <w:rFonts w:asciiTheme="majorBidi" w:hAnsiTheme="majorBidi" w:cstheme="majorBidi"/>
          <w:b/>
        </w:rPr>
        <w:t xml:space="preserve">6 </w:t>
      </w:r>
      <w:r w:rsidRPr="00B46EDF">
        <w:rPr>
          <w:rFonts w:asciiTheme="majorBidi" w:hAnsiTheme="majorBidi" w:cstheme="majorBidi"/>
        </w:rPr>
        <w:t>(R= Ph, substituted phenyl; R</w:t>
      </w:r>
      <w:r w:rsidRPr="00B46EDF">
        <w:rPr>
          <w:rFonts w:asciiTheme="majorBidi" w:hAnsiTheme="majorBidi" w:cstheme="majorBidi"/>
          <w:vertAlign w:val="subscript"/>
        </w:rPr>
        <w:t>1</w:t>
      </w:r>
      <w:r w:rsidRPr="00B46EDF">
        <w:rPr>
          <w:rFonts w:asciiTheme="majorBidi" w:hAnsiTheme="majorBidi" w:cstheme="majorBidi"/>
        </w:rPr>
        <w:t>= Et, PhCH</w:t>
      </w:r>
      <w:r w:rsidRPr="00B46EDF">
        <w:rPr>
          <w:rFonts w:asciiTheme="majorBidi" w:hAnsiTheme="majorBidi" w:cstheme="majorBidi"/>
          <w:vertAlign w:val="subscript"/>
        </w:rPr>
        <w:t>2</w:t>
      </w:r>
      <w:r w:rsidRPr="00B46EDF">
        <w:rPr>
          <w:rFonts w:asciiTheme="majorBidi" w:hAnsiTheme="majorBidi" w:cstheme="majorBidi"/>
        </w:rPr>
        <w:t>, Ph, substituted phenyl, tetra-O-acetyl-</w:t>
      </w:r>
      <w:r w:rsidRPr="00B46EDF">
        <w:rPr>
          <w:rFonts w:asciiTheme="majorBidi" w:hAnsiTheme="majorBidi" w:cstheme="majorBidi"/>
        </w:rPr>
        <w:sym w:font="Symbol" w:char="F062"/>
      </w:r>
      <w:r w:rsidRPr="00B46EDF">
        <w:rPr>
          <w:rFonts w:asciiTheme="majorBidi" w:hAnsiTheme="majorBidi" w:cstheme="majorBidi"/>
        </w:rPr>
        <w:t>-D-glucopyranosyl; X= S) ha</w:t>
      </w:r>
      <w:r w:rsidR="00532FEA">
        <w:rPr>
          <w:rFonts w:asciiTheme="majorBidi" w:hAnsiTheme="majorBidi" w:cstheme="majorBidi"/>
        </w:rPr>
        <w:t>d</w:t>
      </w:r>
      <w:r w:rsidRPr="00B46EDF">
        <w:rPr>
          <w:rFonts w:asciiTheme="majorBidi" w:hAnsiTheme="majorBidi" w:cstheme="majorBidi"/>
        </w:rPr>
        <w:t xml:space="preserve"> been similarly synthesized</w:t>
      </w:r>
      <w:r w:rsidR="00F5378B">
        <w:rPr>
          <w:rFonts w:asciiTheme="majorBidi" w:hAnsiTheme="majorBidi" w:cstheme="majorBidi"/>
        </w:rPr>
        <w:t xml:space="preserve"> as </w:t>
      </w:r>
      <w:r w:rsidR="00F5378B">
        <w:t>antitubercular compounds</w:t>
      </w:r>
      <w:r w:rsidR="00FD21C1">
        <w:rPr>
          <w:rFonts w:asciiTheme="majorBidi" w:hAnsiTheme="majorBidi" w:cstheme="majorBidi"/>
        </w:rPr>
        <w:t>.</w:t>
      </w:r>
      <w:r w:rsidR="00B46EDF">
        <w:rPr>
          <w:rFonts w:asciiTheme="majorBidi" w:hAnsiTheme="majorBidi" w:cstheme="majorBidi"/>
        </w:rPr>
        <w:fldChar w:fldCharType="begin">
          <w:fldData xml:space="preserve">PEVuZE5vdGU+PENpdGU+PEF1dGhvcj5NYWxpazwvQXV0aG9yPjxZZWFyPjE5Njg8L1llYXI+PFJl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</w:fldData>
        </w:fldChar>
      </w:r>
      <w:r w:rsidR="002D3977">
        <w:rPr>
          <w:rFonts w:asciiTheme="majorBidi" w:hAnsiTheme="majorBidi" w:cstheme="majorBidi"/>
        </w:rPr>
        <w:instrText xml:space="preserve"> ADDIN EN.CITE </w:instrText>
      </w:r>
      <w:r w:rsidR="002D3977">
        <w:rPr>
          <w:rFonts w:asciiTheme="majorBidi" w:hAnsiTheme="majorBidi" w:cstheme="majorBidi"/>
        </w:rPr>
        <w:fldChar w:fldCharType="begin">
          <w:fldData xml:space="preserve">PEVuZE5vdGU+PENpdGU+PEF1dGhvcj5NYWxpazwvQXV0aG9yPjxZZWFyPjE5Njg8L1llYXI+PFJl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</w:fldData>
        </w:fldChar>
      </w:r>
      <w:r w:rsidR="002D3977">
        <w:rPr>
          <w:rFonts w:asciiTheme="majorBidi" w:hAnsiTheme="majorBidi" w:cstheme="majorBidi"/>
        </w:rPr>
        <w:instrText xml:space="preserve"> ADDIN EN.CITE.DATA </w:instrText>
      </w:r>
      <w:r w:rsidR="002D3977">
        <w:rPr>
          <w:rFonts w:asciiTheme="majorBidi" w:hAnsiTheme="majorBidi" w:cstheme="majorBidi"/>
        </w:rPr>
      </w:r>
      <w:r w:rsidR="002D3977">
        <w:rPr>
          <w:rFonts w:asciiTheme="majorBidi" w:hAnsiTheme="majorBidi" w:cstheme="majorBidi"/>
        </w:rPr>
        <w:fldChar w:fldCharType="end"/>
      </w:r>
      <w:r w:rsidR="00B46EDF">
        <w:rPr>
          <w:rFonts w:asciiTheme="majorBidi" w:hAnsiTheme="majorBidi" w:cstheme="majorBidi"/>
        </w:rPr>
      </w:r>
      <w:r w:rsidR="00B46EDF">
        <w:rPr>
          <w:rFonts w:asciiTheme="majorBidi" w:hAnsiTheme="majorBidi" w:cstheme="majorBidi"/>
        </w:rPr>
        <w:fldChar w:fldCharType="separate"/>
      </w:r>
      <w:r w:rsidR="002D3977" w:rsidRPr="002D3977">
        <w:rPr>
          <w:rFonts w:asciiTheme="majorBidi" w:hAnsiTheme="majorBidi" w:cstheme="majorBidi"/>
          <w:noProof/>
          <w:vertAlign w:val="superscript"/>
        </w:rPr>
        <w:t>124-127</w:t>
      </w:r>
      <w:r w:rsidR="00B46EDF">
        <w:rPr>
          <w:rFonts w:asciiTheme="majorBidi" w:hAnsiTheme="majorBidi" w:cstheme="majorBidi"/>
        </w:rPr>
        <w:fldChar w:fldCharType="end"/>
      </w:r>
    </w:p>
    <w:p w:rsidR="00EF4ECA" w:rsidRPr="00607275" w:rsidRDefault="00532FEA" w:rsidP="00620E50">
      <w:pPr>
        <w:bidi w:val="0"/>
        <w:spacing w:line="360" w:lineRule="auto"/>
        <w:jc w:val="center"/>
        <w:rPr>
          <w:rFonts w:asciiTheme="majorBidi" w:hAnsiTheme="majorBidi" w:cstheme="majorBidi"/>
        </w:rPr>
      </w:pPr>
      <w:r>
        <w:object w:dxaOrig="6827" w:dyaOrig="1630">
          <v:shape id="_x0000_i1071" type="#_x0000_t75" style="width:341.25pt;height:81.75pt" o:ole="">
            <v:imagedata r:id="rId100" o:title=""/>
          </v:shape>
          <o:OLEObject Type="Embed" ProgID="ChemDraw.Document.6.0" ShapeID="_x0000_i1071" DrawAspect="Content" ObjectID="_1556471543" r:id="rId101"/>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A series of aroylureas and/or thioureas derivatives </w:t>
      </w:r>
      <w:r w:rsidRPr="00607275">
        <w:rPr>
          <w:rFonts w:asciiTheme="majorBidi" w:hAnsiTheme="majorBidi" w:cstheme="majorBidi"/>
          <w:b/>
        </w:rPr>
        <w:t>6</w:t>
      </w:r>
      <w:r w:rsidR="00532FEA">
        <w:rPr>
          <w:rFonts w:asciiTheme="majorBidi" w:hAnsiTheme="majorBidi" w:cstheme="majorBidi"/>
          <w:b/>
        </w:rPr>
        <w:t>7</w:t>
      </w:r>
      <w:r w:rsidRPr="00607275">
        <w:rPr>
          <w:rFonts w:asciiTheme="majorBidi" w:hAnsiTheme="majorBidi" w:cstheme="majorBidi"/>
          <w:b/>
        </w:rPr>
        <w:t xml:space="preserve"> </w:t>
      </w:r>
      <w:r w:rsidRPr="00607275">
        <w:rPr>
          <w:rFonts w:asciiTheme="majorBidi" w:hAnsiTheme="majorBidi" w:cstheme="majorBidi"/>
        </w:rPr>
        <w:t>ha</w:t>
      </w:r>
      <w:r w:rsidR="00532FEA">
        <w:rPr>
          <w:rFonts w:asciiTheme="majorBidi" w:hAnsiTheme="majorBidi" w:cstheme="majorBidi"/>
        </w:rPr>
        <w:t>d</w:t>
      </w:r>
      <w:r w:rsidRPr="00607275">
        <w:rPr>
          <w:rFonts w:asciiTheme="majorBidi" w:hAnsiTheme="majorBidi" w:cstheme="majorBidi"/>
        </w:rPr>
        <w:t xml:space="preserve"> been prepared by the reaction of 2-amino-4-substituted thiazoles </w:t>
      </w:r>
      <w:r w:rsidRPr="00607275">
        <w:rPr>
          <w:rFonts w:asciiTheme="majorBidi" w:hAnsiTheme="majorBidi" w:cstheme="majorBidi"/>
          <w:b/>
          <w:bCs/>
        </w:rPr>
        <w:t xml:space="preserve">3 </w:t>
      </w:r>
      <w:r w:rsidRPr="00607275">
        <w:rPr>
          <w:rFonts w:asciiTheme="majorBidi" w:hAnsiTheme="majorBidi" w:cstheme="majorBidi"/>
        </w:rPr>
        <w:t>with aroylisocyanate and/or isothiocyanate respectively and also ha</w:t>
      </w:r>
      <w:r w:rsidR="00532FEA">
        <w:rPr>
          <w:rFonts w:asciiTheme="majorBidi" w:hAnsiTheme="majorBidi" w:cstheme="majorBidi"/>
        </w:rPr>
        <w:t>d</w:t>
      </w:r>
      <w:r w:rsidRPr="00607275">
        <w:rPr>
          <w:rFonts w:asciiTheme="majorBidi" w:hAnsiTheme="majorBidi" w:cstheme="majorBidi"/>
        </w:rPr>
        <w:t xml:space="preserve"> been tested for insecticidal, fungicidal and herbicidal activities, where the 2-amino-4-substituted thiazolyl derivatives</w:t>
      </w:r>
      <w:r w:rsidRPr="00607275">
        <w:rPr>
          <w:rFonts w:asciiTheme="majorBidi" w:hAnsiTheme="majorBidi" w:cstheme="majorBidi"/>
          <w:b/>
        </w:rPr>
        <w:t xml:space="preserve"> 6</w:t>
      </w:r>
      <w:r w:rsidR="00532FEA">
        <w:rPr>
          <w:rFonts w:asciiTheme="majorBidi" w:hAnsiTheme="majorBidi" w:cstheme="majorBidi"/>
          <w:b/>
        </w:rPr>
        <w:t xml:space="preserve">7 </w:t>
      </w:r>
      <w:r w:rsidRPr="00607275">
        <w:rPr>
          <w:rFonts w:asciiTheme="majorBidi" w:hAnsiTheme="majorBidi" w:cstheme="majorBidi"/>
        </w:rPr>
        <w:t>(R= CF</w:t>
      </w:r>
      <w:r w:rsidRPr="00607275">
        <w:rPr>
          <w:rFonts w:asciiTheme="majorBidi" w:hAnsiTheme="majorBidi" w:cstheme="majorBidi"/>
          <w:vertAlign w:val="subscript"/>
        </w:rPr>
        <w:t>3</w:t>
      </w:r>
      <w:r w:rsidRPr="00607275">
        <w:rPr>
          <w:rFonts w:asciiTheme="majorBidi" w:hAnsiTheme="majorBidi" w:cstheme="majorBidi"/>
        </w:rPr>
        <w:t>,Me, Ph; Ar= 2-BrC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Ph) showed the highest insecticidal activity</w:t>
      </w:r>
      <w:r w:rsidR="0000648B">
        <w:rPr>
          <w:rFonts w:asciiTheme="majorBidi" w:hAnsiTheme="majorBidi" w:cstheme="majorBidi"/>
        </w:rPr>
        <w:t>.</w:t>
      </w:r>
      <w:r w:rsidR="004C2046">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&lt;EndNote&gt;&lt;Cite&gt;&lt;Author&gt;Yabuta&lt;/Author&gt;&lt;Year&gt;1990&lt;/Year&gt;&lt;RecNum&gt;2779&lt;/RecNum&gt;&lt;DisplayText&gt;&lt;style face="superscript"&gt;128, 129&lt;/style&gt;&lt;/DisplayText&gt;&lt;record&gt;&lt;rec-number&gt;2779&lt;/rec-number&gt;&lt;foreign-keys&gt;&lt;key app="EN" db-id="9f9vx905aw525kedrrnxaxso29fe5vzast5a" timestamp="1494147425"&gt;2779&lt;/key&gt;&lt;/foreign-keys&gt;&lt;ref-type name="Journal Article"&gt;17&lt;/ref-type&gt;&lt;contributors&gt;&lt;authors&gt;&lt;author&gt;Yabuta, G.&lt;/author&gt;&lt;author&gt;Taguchi, R. &lt;/author&gt;&lt;author&gt;Nagato, S. &lt;/author&gt;&lt;author&gt;Tokumura, J. &lt;/author&gt;&lt;author&gt;Yamada, O.&lt;/author&gt;&lt;/authors&gt;&lt;/contributors&gt;&lt;titles&gt;&lt;title&gt;Synthesis and biological activities of 2-aminothiazolyl derivatives, 1: 1-benzoyl-3-(thiazo-2-yl) urea&lt;/title&gt;&lt;secondary-title&gt;J. Agri. Sci. (Tokyo Nogyo Daigaku)&lt;/secondary-title&gt;&lt;/titles&gt;&lt;periodical&gt;&lt;full-title&gt;J. Agri. Sci. (Tokyo Nogyo Daigaku)&lt;/full-title&gt;&lt;/periodical&gt;&lt;pages&gt;179-185&lt;/pages&gt;&lt;volume&gt;34&lt;/volume&gt;&lt;number&gt;4&lt;/number&gt;&lt;section&gt;179&lt;/section&gt;&lt;dates&gt;&lt;year&gt;1990&lt;/year&gt;&lt;/dates&gt;&lt;isbn&gt;0375-9202&lt;/isbn&gt;&lt;urls&gt;&lt;related-urls&gt;&lt;url&gt; http://aims.fao.org/serials/c_d9ef3ec6&lt;/url&gt;&lt;/related-urls&gt;&lt;/urls&gt;&lt;/record&gt;&lt;/Cite&gt;&lt;Cite&gt;&lt;Author&gt;Barnikow&lt;/Author&gt;&lt;Year&gt;1971&lt;/Year&gt;&lt;RecNum&gt;2780&lt;/RecNum&gt;&lt;record&gt;&lt;rec-number&gt;2780&lt;/rec-number&gt;&lt;foreign-keys&gt;&lt;key app="EN" db-id="9f9vx905aw525kedrrnxaxso29fe5vzast5a" timestamp="1494147510"&gt;2780&lt;/key&gt;&lt;/foreign-keys&gt;&lt;ref-type name="Journal Article"&gt;17&lt;/ref-type&gt;&lt;contributors&gt;&lt;authors&gt;&lt;author&gt;Barnikow, G&lt;/author&gt;&lt;author&gt;Bödeker, J&lt;/author&gt;&lt;/authors&gt;&lt;/contributors&gt;&lt;titles&gt;&lt;title&gt;Isothiocyanate. XXV. Umsetzungen von Benzoylisothiocyanat mit Amino‐N‐heterocyclen&lt;/title&gt;&lt;secondary-title&gt;Advanced Synthesis &amp;amp; Catalysis&lt;/secondary-title&gt;&lt;/titles&gt;&lt;periodical&gt;&lt;full-title&gt;Advanced Synthesis &amp;amp; Catalysis&lt;/full-title&gt;&lt;abbr-1&gt;Adv. Synth. Catal.&lt;/abbr-1&gt;&lt;abbr-2&gt;Adv Synth Catal&lt;/abbr-2&gt;&lt;/periodical&gt;&lt;pages&gt;1148-1154&lt;/pages&gt;&lt;volume&gt;313&lt;/volume&gt;&lt;number&gt;6&lt;/number&gt;&lt;dates&gt;&lt;year&gt;1971&lt;/year&gt;&lt;/dates&gt;&lt;isbn&gt;1521-3897&lt;/isbn&gt;&lt;urls&gt;&lt;/urls&gt;&lt;/record&gt;&lt;/Cite&gt;&lt;/EndNote&gt;</w:instrText>
      </w:r>
      <w:r w:rsidR="004C2046">
        <w:rPr>
          <w:rFonts w:asciiTheme="majorBidi" w:hAnsiTheme="majorBidi" w:cstheme="majorBidi"/>
          <w:vertAlign w:val="superscript"/>
        </w:rPr>
        <w:fldChar w:fldCharType="separate"/>
      </w:r>
      <w:r w:rsidR="002D3977">
        <w:rPr>
          <w:rFonts w:asciiTheme="majorBidi" w:hAnsiTheme="majorBidi" w:cstheme="majorBidi"/>
          <w:noProof/>
          <w:vertAlign w:val="superscript"/>
        </w:rPr>
        <w:t>128, 129</w:t>
      </w:r>
      <w:r w:rsidR="004C2046">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532FEA" w:rsidP="00620E50">
      <w:pPr>
        <w:bidi w:val="0"/>
        <w:spacing w:line="360" w:lineRule="auto"/>
        <w:jc w:val="center"/>
        <w:rPr>
          <w:rFonts w:asciiTheme="majorBidi" w:hAnsiTheme="majorBidi" w:cstheme="majorBidi"/>
        </w:rPr>
      </w:pPr>
      <w:r w:rsidRPr="00607275">
        <w:rPr>
          <w:rFonts w:asciiTheme="majorBidi" w:hAnsiTheme="majorBidi" w:cstheme="majorBidi"/>
        </w:rPr>
        <w:object w:dxaOrig="7373" w:dyaOrig="1683">
          <v:shape id="_x0000_i1072" type="#_x0000_t75" style="width:381.75pt;height:87pt" o:ole="">
            <v:imagedata r:id="rId102" o:title=""/>
          </v:shape>
          <o:OLEObject Type="Embed" ProgID="ChemDraw.Document.6.0" ShapeID="_x0000_i1072" DrawAspect="Content" ObjectID="_1556471544" r:id="rId103"/>
        </w:object>
      </w:r>
    </w:p>
    <w:p w:rsidR="00EF4ECA" w:rsidRPr="00607275" w:rsidRDefault="00EF4ECA" w:rsidP="0023537B">
      <w:pPr>
        <w:bidi w:val="0"/>
        <w:spacing w:line="360" w:lineRule="auto"/>
        <w:ind w:firstLine="426"/>
        <w:jc w:val="both"/>
        <w:rPr>
          <w:rFonts w:asciiTheme="majorBidi" w:hAnsiTheme="majorBidi" w:cstheme="majorBidi"/>
        </w:rPr>
      </w:pPr>
      <w:r w:rsidRPr="00AD747F">
        <w:rPr>
          <w:rFonts w:asciiTheme="majorBidi" w:hAnsiTheme="majorBidi" w:cstheme="majorBidi"/>
          <w:i/>
          <w:iCs/>
        </w:rPr>
        <w:t>N</w:t>
      </w:r>
      <w:r w:rsidRPr="00AD747F">
        <w:rPr>
          <w:rFonts w:asciiTheme="majorBidi" w:hAnsiTheme="majorBidi" w:cstheme="majorBidi"/>
        </w:rPr>
        <w:t xml:space="preserve">-(4-Aryl-2-thiazolyl)thioureas </w:t>
      </w:r>
      <w:r w:rsidRPr="00AD747F">
        <w:rPr>
          <w:rFonts w:asciiTheme="majorBidi" w:hAnsiTheme="majorBidi" w:cstheme="majorBidi"/>
          <w:b/>
        </w:rPr>
        <w:t>6</w:t>
      </w:r>
      <w:r w:rsidR="00532FEA">
        <w:rPr>
          <w:rFonts w:asciiTheme="majorBidi" w:hAnsiTheme="majorBidi" w:cstheme="majorBidi"/>
          <w:b/>
        </w:rPr>
        <w:t xml:space="preserve">8 </w:t>
      </w:r>
      <w:r w:rsidRPr="00AD747F">
        <w:rPr>
          <w:rFonts w:asciiTheme="majorBidi" w:hAnsiTheme="majorBidi" w:cstheme="majorBidi"/>
        </w:rPr>
        <w:t>(R= C</w:t>
      </w:r>
      <w:r w:rsidRPr="00AD747F">
        <w:rPr>
          <w:rFonts w:asciiTheme="majorBidi" w:hAnsiTheme="majorBidi" w:cstheme="majorBidi"/>
          <w:vertAlign w:val="subscript"/>
        </w:rPr>
        <w:t>6</w:t>
      </w:r>
      <w:r w:rsidRPr="00AD747F">
        <w:rPr>
          <w:rFonts w:asciiTheme="majorBidi" w:hAnsiTheme="majorBidi" w:cstheme="majorBidi"/>
        </w:rPr>
        <w:t>H</w:t>
      </w:r>
      <w:r w:rsidRPr="00AD747F">
        <w:rPr>
          <w:rFonts w:asciiTheme="majorBidi" w:hAnsiTheme="majorBidi" w:cstheme="majorBidi"/>
          <w:vertAlign w:val="subscript"/>
        </w:rPr>
        <w:t>5</w:t>
      </w:r>
      <w:r w:rsidRPr="00AD747F">
        <w:rPr>
          <w:rFonts w:asciiTheme="majorBidi" w:hAnsiTheme="majorBidi" w:cstheme="majorBidi"/>
        </w:rPr>
        <w:t>, 4-MeOC</w:t>
      </w:r>
      <w:r w:rsidRPr="00AD747F">
        <w:rPr>
          <w:rFonts w:asciiTheme="majorBidi" w:hAnsiTheme="majorBidi" w:cstheme="majorBidi"/>
          <w:vertAlign w:val="subscript"/>
        </w:rPr>
        <w:t>6</w:t>
      </w:r>
      <w:r w:rsidRPr="00AD747F">
        <w:rPr>
          <w:rFonts w:asciiTheme="majorBidi" w:hAnsiTheme="majorBidi" w:cstheme="majorBidi"/>
        </w:rPr>
        <w:t>H</w:t>
      </w:r>
      <w:r w:rsidRPr="00AD747F">
        <w:rPr>
          <w:rFonts w:asciiTheme="majorBidi" w:hAnsiTheme="majorBidi" w:cstheme="majorBidi"/>
          <w:vertAlign w:val="subscript"/>
        </w:rPr>
        <w:t>4</w:t>
      </w:r>
      <w:r w:rsidRPr="00AD747F">
        <w:rPr>
          <w:rFonts w:asciiTheme="majorBidi" w:hAnsiTheme="majorBidi" w:cstheme="majorBidi"/>
        </w:rPr>
        <w:t>, 4-ClC</w:t>
      </w:r>
      <w:r w:rsidRPr="00AD747F">
        <w:rPr>
          <w:rFonts w:asciiTheme="majorBidi" w:hAnsiTheme="majorBidi" w:cstheme="majorBidi"/>
          <w:vertAlign w:val="subscript"/>
        </w:rPr>
        <w:t>6</w:t>
      </w:r>
      <w:r w:rsidRPr="00AD747F">
        <w:rPr>
          <w:rFonts w:asciiTheme="majorBidi" w:hAnsiTheme="majorBidi" w:cstheme="majorBidi"/>
        </w:rPr>
        <w:t>H</w:t>
      </w:r>
      <w:r w:rsidRPr="00AD747F">
        <w:rPr>
          <w:rFonts w:asciiTheme="majorBidi" w:hAnsiTheme="majorBidi" w:cstheme="majorBidi"/>
          <w:vertAlign w:val="subscript"/>
        </w:rPr>
        <w:t>4</w:t>
      </w:r>
      <w:r w:rsidRPr="00AD747F">
        <w:rPr>
          <w:rFonts w:asciiTheme="majorBidi" w:hAnsiTheme="majorBidi" w:cstheme="majorBidi"/>
        </w:rPr>
        <w:t>) have been synthesized by the reaction of 2-amino-4-substituted thiazoles</w:t>
      </w:r>
      <w:r w:rsidR="00964A87" w:rsidRPr="00AD747F">
        <w:rPr>
          <w:rFonts w:asciiTheme="majorBidi" w:hAnsiTheme="majorBidi" w:cstheme="majorBidi"/>
        </w:rPr>
        <w:t xml:space="preserve"> </w:t>
      </w:r>
      <w:r w:rsidRPr="00AD747F">
        <w:rPr>
          <w:rFonts w:asciiTheme="majorBidi" w:hAnsiTheme="majorBidi" w:cstheme="majorBidi"/>
          <w:b/>
          <w:bCs/>
        </w:rPr>
        <w:t xml:space="preserve">3 </w:t>
      </w:r>
      <w:r w:rsidRPr="00AD747F">
        <w:rPr>
          <w:rFonts w:asciiTheme="majorBidi" w:hAnsiTheme="majorBidi" w:cstheme="majorBidi"/>
        </w:rPr>
        <w:t xml:space="preserve">with ammonium thiocyanate and benzoyl chloride in dry acetone, followed by alkaline hydrolysis with 10% NaOH. Further </w:t>
      </w:r>
      <w:r w:rsidRPr="00607275">
        <w:rPr>
          <w:rFonts w:asciiTheme="majorBidi" w:hAnsiTheme="majorBidi" w:cstheme="majorBidi"/>
        </w:rPr>
        <w:t xml:space="preserve">condensation of </w:t>
      </w:r>
      <w:r w:rsidR="00532FEA">
        <w:rPr>
          <w:rFonts w:asciiTheme="majorBidi" w:hAnsiTheme="majorBidi" w:cstheme="majorBidi"/>
          <w:b/>
        </w:rPr>
        <w:t>68</w:t>
      </w:r>
      <w:r w:rsidRPr="00607275">
        <w:rPr>
          <w:rFonts w:asciiTheme="majorBidi" w:hAnsiTheme="majorBidi" w:cstheme="majorBidi"/>
        </w:rPr>
        <w:t xml:space="preserve"> with phenacyl bromides proceeded in ethanol </w:t>
      </w:r>
      <w:r w:rsidR="00F5378B">
        <w:rPr>
          <w:rFonts w:asciiTheme="majorBidi" w:hAnsiTheme="majorBidi" w:cstheme="majorBidi"/>
        </w:rPr>
        <w:t>to give</w:t>
      </w:r>
      <w:r w:rsidRPr="00607275">
        <w:rPr>
          <w:rFonts w:asciiTheme="majorBidi" w:hAnsiTheme="majorBidi" w:cstheme="majorBidi"/>
        </w:rPr>
        <w:t xml:space="preserve"> the dithiazol-2-ylamines </w:t>
      </w:r>
      <w:r w:rsidR="00532FEA">
        <w:rPr>
          <w:rFonts w:asciiTheme="majorBidi" w:hAnsiTheme="majorBidi" w:cstheme="majorBidi"/>
          <w:b/>
        </w:rPr>
        <w:t>69</w:t>
      </w:r>
      <w:r w:rsidR="00532FEA">
        <w:rPr>
          <w:rFonts w:asciiTheme="majorBidi" w:hAnsiTheme="majorBidi" w:cstheme="majorBidi"/>
        </w:rPr>
        <w:t xml:space="preserve"> (</w:t>
      </w:r>
      <w:r w:rsidRPr="00607275">
        <w:rPr>
          <w:rFonts w:asciiTheme="majorBidi" w:hAnsiTheme="majorBidi" w:cstheme="majorBidi"/>
        </w:rPr>
        <w:t>R= 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5</w:t>
      </w:r>
      <w:r w:rsidRPr="00607275">
        <w:rPr>
          <w:rFonts w:asciiTheme="majorBidi" w:hAnsiTheme="majorBidi" w:cstheme="majorBidi"/>
        </w:rPr>
        <w:t>, 4-MeOC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4-ClC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Ar= Ph, substituted phenyl)</w:t>
      </w:r>
      <w:r w:rsidR="00F5378B">
        <w:rPr>
          <w:rFonts w:asciiTheme="majorBidi" w:hAnsiTheme="majorBidi" w:cstheme="majorBidi"/>
        </w:rPr>
        <w:t xml:space="preserve">. The synthesized compounds exhibited </w:t>
      </w:r>
      <w:r w:rsidR="00F5378B" w:rsidRPr="00F5378B">
        <w:rPr>
          <w:rFonts w:asciiTheme="majorBidi" w:hAnsiTheme="majorBidi" w:cstheme="majorBidi"/>
        </w:rPr>
        <w:t>antiinflammatory activity</w:t>
      </w:r>
      <w:r w:rsidR="0000648B">
        <w:rPr>
          <w:rFonts w:asciiTheme="majorBidi" w:hAnsiTheme="majorBidi" w:cstheme="majorBidi"/>
        </w:rPr>
        <w:t>.</w:t>
      </w:r>
      <w:r w:rsidR="0060748F">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&lt;EndNote&gt;&lt;Cite&gt;&lt;Author&gt;Dhindsa&lt;/Author&gt;&lt;Year&gt;1986&lt;/Year&gt;&lt;RecNum&gt;2781&lt;/RecNum&gt;&lt;DisplayText&gt;&lt;style face="superscript"&gt;130&lt;/style&gt;&lt;/DisplayText&gt;&lt;record&gt;&lt;rec-number&gt;2781&lt;/rec-number&gt;&lt;foreign-keys&gt;&lt;key app="EN" db-id="9f9vx905aw525kedrrnxaxso29fe5vzast5a" timestamp="1494153341"&gt;2781&lt;/key&gt;&lt;/foreign-keys&gt;&lt;ref-type name="Journal Article"&gt;17&lt;/ref-type&gt;&lt;contributors&gt;&lt;authors&gt;&lt;author&gt;Dhindsa, GS&lt;/author&gt;&lt;/authors&gt;&lt;/contributors&gt;&lt;titles&gt;&lt;title&gt;SYNTHESIS AND ANTIINFLAMMATORY ACTIVITY OF SOME 2, 2&amp;apos;-IMINOBISTHIAZOLES&lt;/title&gt;&lt;secondary-title&gt;POLISH JOURNAL OF CHEMISTRY&lt;/secondary-title&gt;&lt;/titles&gt;&lt;periodical&gt;&lt;full-title&gt;Polish Journal of chemistry&lt;/full-title&gt;&lt;abbr-1&gt;Pol. J. Chem.&lt;/abbr-1&gt;&lt;abbr-2&gt;Pol J Chem&lt;/abbr-2&gt;&lt;/periodical&gt;&lt;pages&gt;609-615&lt;/pages&gt;&lt;volume&gt;60&lt;/volume&gt;&lt;number&gt;4-6&lt;/number&gt;&lt;dates&gt;&lt;year&gt;1986&lt;/year&gt;&lt;/dates&gt;&lt;isbn&gt;0137-5083&lt;/isbn&gt;&lt;urls&gt;&lt;/urls&gt;&lt;/record&gt;&lt;/Cite&gt;&lt;/EndNote&gt;</w:instrText>
      </w:r>
      <w:r w:rsidR="0060748F">
        <w:rPr>
          <w:rFonts w:asciiTheme="majorBidi" w:hAnsiTheme="majorBidi" w:cstheme="majorBidi"/>
          <w:vertAlign w:val="superscript"/>
        </w:rPr>
        <w:fldChar w:fldCharType="separate"/>
      </w:r>
      <w:r w:rsidR="002D3977">
        <w:rPr>
          <w:rFonts w:asciiTheme="majorBidi" w:hAnsiTheme="majorBidi" w:cstheme="majorBidi"/>
          <w:noProof/>
          <w:vertAlign w:val="superscript"/>
        </w:rPr>
        <w:t>130</w:t>
      </w:r>
      <w:r w:rsidR="0060748F">
        <w:rPr>
          <w:rFonts w:asciiTheme="majorBidi" w:hAnsiTheme="majorBidi" w:cstheme="majorBidi"/>
          <w:vertAlign w:val="superscript"/>
        </w:rPr>
        <w:fldChar w:fldCharType="end"/>
      </w:r>
    </w:p>
    <w:p w:rsidR="00EF4ECA" w:rsidRPr="00607275" w:rsidRDefault="00532FEA" w:rsidP="00620E50">
      <w:pPr>
        <w:bidi w:val="0"/>
        <w:spacing w:line="360" w:lineRule="auto"/>
        <w:jc w:val="center"/>
        <w:rPr>
          <w:rFonts w:asciiTheme="majorBidi" w:hAnsiTheme="majorBidi" w:cstheme="majorBidi"/>
        </w:rPr>
      </w:pPr>
      <w:r>
        <w:object w:dxaOrig="7759" w:dyaOrig="2240">
          <v:shape id="_x0000_i1073" type="#_x0000_t75" style="width:387.75pt;height:112.5pt" o:ole="">
            <v:imagedata r:id="rId104" o:title=""/>
          </v:shape>
          <o:OLEObject Type="Embed" ProgID="ChemDraw.Document.6.0" ShapeID="_x0000_i1073" DrawAspect="Content" ObjectID="_1556471545" r:id="rId105"/>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2-Amino-4-</w:t>
      </w:r>
      <w:r w:rsidR="003C50A4">
        <w:rPr>
          <w:rFonts w:asciiTheme="majorBidi" w:hAnsiTheme="majorBidi" w:cstheme="majorBidi"/>
        </w:rPr>
        <w:t>phenyl</w:t>
      </w:r>
      <w:r w:rsidRPr="00607275">
        <w:rPr>
          <w:rFonts w:asciiTheme="majorBidi" w:hAnsiTheme="majorBidi" w:cstheme="majorBidi"/>
        </w:rPr>
        <w:t xml:space="preserve">thiazole </w:t>
      </w:r>
      <w:r w:rsidRPr="00607275">
        <w:rPr>
          <w:rFonts w:asciiTheme="majorBidi" w:hAnsiTheme="majorBidi" w:cstheme="majorBidi"/>
          <w:b/>
          <w:bCs/>
        </w:rPr>
        <w:t>3</w:t>
      </w:r>
      <w:r w:rsidRPr="00607275">
        <w:rPr>
          <w:rFonts w:asciiTheme="majorBidi" w:hAnsiTheme="majorBidi" w:cstheme="majorBidi"/>
        </w:rPr>
        <w:t xml:space="preserve"> has been condensed with 4-(dicyanomethylene)-3-methyl-1-phenyl-2-pyrazolin-5-one to afford the pyrazolinone derivatives </w:t>
      </w:r>
      <w:r w:rsidRPr="00607275">
        <w:rPr>
          <w:rFonts w:asciiTheme="majorBidi" w:hAnsiTheme="majorBidi" w:cstheme="majorBidi"/>
          <w:b/>
        </w:rPr>
        <w:t>7</w:t>
      </w:r>
      <w:r w:rsidR="006C5927">
        <w:rPr>
          <w:rFonts w:asciiTheme="majorBidi" w:hAnsiTheme="majorBidi" w:cstheme="majorBidi"/>
          <w:b/>
        </w:rPr>
        <w:t>0</w:t>
      </w:r>
      <w:r w:rsidR="0000648B">
        <w:rPr>
          <w:rFonts w:asciiTheme="majorBidi" w:hAnsiTheme="majorBidi" w:cstheme="majorBidi"/>
          <w:bCs/>
        </w:rPr>
        <w:t>.</w:t>
      </w:r>
      <w:r w:rsidR="0060748F">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&lt;EndNote&gt;&lt;Cite&gt;&lt;Author&gt;Metwally&lt;/Author&gt;&lt;Year&gt;1989&lt;/Year&gt;&lt;RecNum&gt;2782&lt;/RecNum&gt;&lt;DisplayText&gt;&lt;style face="superscript"&gt;131&lt;/style&gt;&lt;/DisplayText&gt;&lt;record&gt;&lt;rec-number&gt;2782&lt;/rec-number&gt;&lt;foreign-keys&gt;&lt;key app="EN" db-id="9f9vx905aw525kedrrnxaxso29fe5vzast5a" timestamp="1494153446"&gt;2782&lt;/key&gt;&lt;/foreign-keys&gt;&lt;ref-type name="Journal Article"&gt;17&lt;/ref-type&gt;&lt;contributors&gt;&lt;authors&gt;&lt;author&gt;Metwally, Saoud AM&lt;/author&gt;&lt;author&gt;El Naggar, Galal M&lt;/author&gt;&lt;author&gt;Younis, Mansour I&lt;/author&gt;&lt;author&gt;El‐Emary, Talaat I&lt;/author&gt;&lt;author&gt;Elnagdi, Mohamed Hilmy&lt;/author&gt;&lt;/authors&gt;&lt;/contributors&gt;&lt;titles&gt;&lt;title&gt;Reactions of 4‐(Dicyanomethylene)‐3‐methyl‐1‐phenyl‐2‐pyrazolin‐5‐one Towards Amines and Phenols&lt;/title&gt;&lt;secondary-title&gt;Liebigs Annalen der Chemie&lt;/secondary-title&gt;&lt;/titles&gt;&lt;periodical&gt;&lt;full-title&gt;Liebigs Annalen der Chemie&lt;/full-title&gt;&lt;abbr-1&gt;Liebigs Ann. Chem.&lt;/abbr-1&gt;&lt;abbr-2&gt;Liebigs Ann Chem&lt;/abbr-2&gt;&lt;/periodical&gt;&lt;pages&gt;1037-1040&lt;/pages&gt;&lt;volume&gt;1989&lt;/volume&gt;&lt;number&gt;10&lt;/number&gt;&lt;dates&gt;&lt;year&gt;1989&lt;/year&gt;&lt;/dates&gt;&lt;isbn&gt;1099-0690&lt;/isbn&gt;&lt;urls&gt;&lt;/urls&gt;&lt;/record&gt;&lt;/Cite&gt;&lt;/EndNote&gt;</w:instrText>
      </w:r>
      <w:r w:rsidR="0060748F">
        <w:rPr>
          <w:rFonts w:asciiTheme="majorBidi" w:hAnsiTheme="majorBidi" w:cstheme="majorBidi"/>
          <w:vertAlign w:val="superscript"/>
        </w:rPr>
        <w:fldChar w:fldCharType="separate"/>
      </w:r>
      <w:r w:rsidR="002D3977">
        <w:rPr>
          <w:rFonts w:asciiTheme="majorBidi" w:hAnsiTheme="majorBidi" w:cstheme="majorBidi"/>
          <w:noProof/>
          <w:vertAlign w:val="superscript"/>
        </w:rPr>
        <w:t>131</w:t>
      </w:r>
      <w:r w:rsidR="0060748F">
        <w:rPr>
          <w:rFonts w:asciiTheme="majorBidi" w:hAnsiTheme="majorBidi" w:cstheme="majorBidi"/>
          <w:vertAlign w:val="superscript"/>
        </w:rPr>
        <w:fldChar w:fldCharType="end"/>
      </w:r>
    </w:p>
    <w:p w:rsidR="00EF4ECA" w:rsidRPr="00607275" w:rsidRDefault="006C5927" w:rsidP="00620E50">
      <w:pPr>
        <w:bidi w:val="0"/>
        <w:spacing w:line="360" w:lineRule="auto"/>
        <w:jc w:val="center"/>
        <w:rPr>
          <w:rFonts w:asciiTheme="majorBidi" w:hAnsiTheme="majorBidi" w:cstheme="majorBidi"/>
        </w:rPr>
      </w:pPr>
      <w:r>
        <w:object w:dxaOrig="8759" w:dyaOrig="2485">
          <v:shape id="_x0000_i1074" type="#_x0000_t75" style="width:438pt;height:124.5pt" o:ole="">
            <v:imagedata r:id="rId106" o:title=""/>
          </v:shape>
          <o:OLEObject Type="Embed" ProgID="ChemDraw.Document.6.0" ShapeID="_x0000_i1074" DrawAspect="Content" ObjectID="_1556471546" r:id="rId107"/>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i/>
          <w:iCs/>
        </w:rPr>
        <w:t>N</w:t>
      </w:r>
      <w:r w:rsidRPr="00607275">
        <w:rPr>
          <w:rFonts w:asciiTheme="majorBidi" w:hAnsiTheme="majorBidi" w:cstheme="majorBidi"/>
        </w:rPr>
        <w:t xml:space="preserve">-(4-phenyl-2-thiazolyl)acetamide </w:t>
      </w:r>
      <w:r w:rsidRPr="00607275">
        <w:rPr>
          <w:rFonts w:asciiTheme="majorBidi" w:hAnsiTheme="majorBidi" w:cstheme="majorBidi"/>
          <w:b/>
        </w:rPr>
        <w:t>7</w:t>
      </w:r>
      <w:r w:rsidR="006C5927">
        <w:rPr>
          <w:rFonts w:asciiTheme="majorBidi" w:hAnsiTheme="majorBidi" w:cstheme="majorBidi"/>
          <w:b/>
        </w:rPr>
        <w:t>1</w:t>
      </w:r>
      <w:r w:rsidRPr="00607275">
        <w:rPr>
          <w:rFonts w:asciiTheme="majorBidi" w:hAnsiTheme="majorBidi" w:cstheme="majorBidi"/>
        </w:rPr>
        <w:t xml:space="preserve"> has been obtained from the reaction of 2-amino-4-substituted thiazole </w:t>
      </w:r>
      <w:r w:rsidRPr="00607275">
        <w:rPr>
          <w:rFonts w:asciiTheme="majorBidi" w:hAnsiTheme="majorBidi" w:cstheme="majorBidi"/>
          <w:b/>
          <w:bCs/>
        </w:rPr>
        <w:t>3</w:t>
      </w:r>
      <w:r w:rsidRPr="00607275">
        <w:rPr>
          <w:rFonts w:asciiTheme="majorBidi" w:hAnsiTheme="majorBidi" w:cstheme="majorBidi"/>
        </w:rPr>
        <w:t xml:space="preserve"> with acetonitrile in the presence of anhydrous aluminum chloride</w:t>
      </w:r>
      <w:r w:rsidR="0000648B">
        <w:rPr>
          <w:rFonts w:asciiTheme="majorBidi" w:hAnsiTheme="majorBidi" w:cstheme="majorBidi"/>
        </w:rPr>
        <w:t>.</w:t>
      </w:r>
      <w:r w:rsidR="0060748F">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&lt;EndNote&gt;&lt;Cite&gt;&lt;Author&gt;Potts&lt;/Author&gt;&lt;Year&gt;1971&lt;/Year&gt;&lt;RecNum&gt;2783&lt;/RecNum&gt;&lt;DisplayText&gt;&lt;style face="superscript"&gt;132&lt;/style&gt;&lt;/DisplayText&gt;&lt;record&gt;&lt;rec-number&gt;2783&lt;/rec-number&gt;&lt;foreign-keys&gt;&lt;key app="EN" db-id="9f9vx905aw525kedrrnxaxso29fe5vzast5a" timestamp="1494153527"&gt;2783&lt;/key&gt;&lt;/foreign-keys&gt;&lt;ref-type name="Journal Article"&gt;17&lt;/ref-type&gt;&lt;contributors&gt;&lt;authors&gt;&lt;author&gt;Potts, Kevin T&lt;/author&gt;&lt;author&gt;Husain, Shahanshah&lt;/author&gt;&lt;/authors&gt;&lt;/contributors&gt;&lt;titles&gt;&lt;title&gt;1, 2, 4-Triazoles. XXVII. Synthesis of the thiazolo [2, 3-c]-s-triazole and the thiazolo [3, 2-b]-s-triazole systems&lt;/title&gt;&lt;secondary-title&gt;The Journal of Organic Chemistry&lt;/secondary-title&gt;&lt;/titles&gt;&lt;periodical&gt;&lt;full-title&gt;The Journal of organic chemistry&lt;/full-title&gt;&lt;/periodical&gt;&lt;pages&gt;10-13&lt;/pages&gt;&lt;volume&gt;36&lt;/volume&gt;&lt;number&gt;1&lt;/number&gt;&lt;dates&gt;&lt;year&gt;1971&lt;/year&gt;&lt;/dates&gt;&lt;isbn&gt;0022-3263&lt;/isbn&gt;&lt;urls&gt;&lt;/urls&gt;&lt;/record&gt;&lt;/Cite&gt;&lt;/EndNote&gt;</w:instrText>
      </w:r>
      <w:r w:rsidR="0060748F">
        <w:rPr>
          <w:rFonts w:asciiTheme="majorBidi" w:hAnsiTheme="majorBidi" w:cstheme="majorBidi"/>
          <w:vertAlign w:val="superscript"/>
        </w:rPr>
        <w:fldChar w:fldCharType="separate"/>
      </w:r>
      <w:r w:rsidR="002D3977">
        <w:rPr>
          <w:rFonts w:asciiTheme="majorBidi" w:hAnsiTheme="majorBidi" w:cstheme="majorBidi"/>
          <w:noProof/>
          <w:vertAlign w:val="superscript"/>
        </w:rPr>
        <w:t>132</w:t>
      </w:r>
      <w:r w:rsidR="0060748F">
        <w:rPr>
          <w:rFonts w:asciiTheme="majorBidi" w:hAnsiTheme="majorBidi" w:cstheme="majorBidi"/>
          <w:vertAlign w:val="superscript"/>
        </w:rPr>
        <w:fldChar w:fldCharType="end"/>
      </w:r>
    </w:p>
    <w:p w:rsidR="00EF4ECA" w:rsidRPr="00607275" w:rsidRDefault="003E445E" w:rsidP="007D7210">
      <w:pPr>
        <w:bidi w:val="0"/>
        <w:spacing w:line="360" w:lineRule="auto"/>
        <w:jc w:val="center"/>
        <w:rPr>
          <w:rFonts w:asciiTheme="majorBidi" w:hAnsiTheme="majorBidi" w:cstheme="majorBidi"/>
        </w:rPr>
      </w:pPr>
      <w:r>
        <w:object w:dxaOrig="6571" w:dyaOrig="1531">
          <v:shape id="_x0000_i1075" type="#_x0000_t75" style="width:328.5pt;height:76.5pt" o:ole="">
            <v:imagedata r:id="rId108" o:title=""/>
          </v:shape>
          <o:OLEObject Type="Embed" ProgID="ChemDraw.Document.6.0" ShapeID="_x0000_i1075" DrawAspect="Content" ObjectID="_1556471547" r:id="rId109"/>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2-</w:t>
      </w:r>
      <w:r w:rsidR="003C50A4">
        <w:rPr>
          <w:rFonts w:asciiTheme="majorBidi" w:hAnsiTheme="majorBidi" w:cstheme="majorBidi"/>
        </w:rPr>
        <w:t>A</w:t>
      </w:r>
      <w:r w:rsidRPr="00607275">
        <w:rPr>
          <w:rFonts w:asciiTheme="majorBidi" w:hAnsiTheme="majorBidi" w:cstheme="majorBidi"/>
        </w:rPr>
        <w:t xml:space="preserve">mino-4-substituted thiazoles </w:t>
      </w:r>
      <w:r w:rsidRPr="00607275">
        <w:rPr>
          <w:rFonts w:asciiTheme="majorBidi" w:hAnsiTheme="majorBidi" w:cstheme="majorBidi"/>
          <w:b/>
          <w:bCs/>
        </w:rPr>
        <w:t xml:space="preserve">3 </w:t>
      </w:r>
      <w:r w:rsidRPr="00607275">
        <w:rPr>
          <w:rFonts w:asciiTheme="majorBidi" w:hAnsiTheme="majorBidi" w:cstheme="majorBidi"/>
        </w:rPr>
        <w:t>h</w:t>
      </w:r>
      <w:r w:rsidR="00CE0011">
        <w:rPr>
          <w:rFonts w:asciiTheme="majorBidi" w:hAnsiTheme="majorBidi" w:cstheme="majorBidi"/>
        </w:rPr>
        <w:t>ad</w:t>
      </w:r>
      <w:r w:rsidRPr="00607275">
        <w:rPr>
          <w:rFonts w:asciiTheme="majorBidi" w:hAnsiTheme="majorBidi" w:cstheme="majorBidi"/>
        </w:rPr>
        <w:t xml:space="preserve"> been reacted with acrylonitrile derivatives (R= alkyl, alkenyl, alkynyl, alkoxy, alkenoxy, alkyl- sulfonyl, cycloalkyl; R</w:t>
      </w:r>
      <w:r w:rsidRPr="00607275">
        <w:rPr>
          <w:rFonts w:asciiTheme="majorBidi" w:hAnsiTheme="majorBidi" w:cstheme="majorBidi"/>
          <w:vertAlign w:val="subscript"/>
        </w:rPr>
        <w:t>1</w:t>
      </w:r>
      <w:r w:rsidRPr="00607275">
        <w:rPr>
          <w:rFonts w:asciiTheme="majorBidi" w:hAnsiTheme="majorBidi" w:cstheme="majorBidi"/>
        </w:rPr>
        <w:t>= CN, 1</w:t>
      </w:r>
      <w:r w:rsidRPr="00607275">
        <w:rPr>
          <w:rFonts w:asciiTheme="majorBidi" w:hAnsiTheme="majorBidi" w:cstheme="majorBidi"/>
          <w:i/>
          <w:iCs/>
        </w:rPr>
        <w:t>H</w:t>
      </w:r>
      <w:r w:rsidRPr="00607275">
        <w:rPr>
          <w:rFonts w:asciiTheme="majorBidi" w:hAnsiTheme="majorBidi" w:cstheme="majorBidi"/>
        </w:rPr>
        <w:t xml:space="preserve">-tetrazol-5-yl)inethoxide-ethanol to give 2-thiazolylamino-propenenitriles </w:t>
      </w:r>
      <w:r w:rsidRPr="00607275">
        <w:rPr>
          <w:rFonts w:asciiTheme="majorBidi" w:hAnsiTheme="majorBidi" w:cstheme="majorBidi"/>
          <w:b/>
        </w:rPr>
        <w:t>7</w:t>
      </w:r>
      <w:r w:rsidR="007D7210">
        <w:rPr>
          <w:rFonts w:asciiTheme="majorBidi" w:hAnsiTheme="majorBidi" w:cstheme="majorBidi"/>
          <w:b/>
        </w:rPr>
        <w:t>2</w:t>
      </w:r>
      <w:r w:rsidR="0000648B" w:rsidRPr="0000648B">
        <w:rPr>
          <w:rFonts w:asciiTheme="majorBidi" w:hAnsiTheme="majorBidi" w:cstheme="majorBidi"/>
          <w:bCs/>
        </w:rPr>
        <w:t>.</w:t>
      </w:r>
      <w:r w:rsidR="00935794">
        <w:rPr>
          <w:rFonts w:asciiTheme="majorBidi" w:hAnsiTheme="majorBidi" w:cstheme="majorBidi"/>
          <w:bCs/>
        </w:rPr>
        <w:fldChar w:fldCharType="begin"/>
      </w:r>
      <w:r w:rsidR="002D3977">
        <w:rPr>
          <w:rFonts w:asciiTheme="majorBidi" w:hAnsiTheme="majorBidi" w:cstheme="majorBidi"/>
          <w:bCs/>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935794">
        <w:rPr>
          <w:rFonts w:asciiTheme="majorBidi" w:hAnsiTheme="majorBidi" w:cstheme="majorBidi"/>
          <w:bCs/>
        </w:rPr>
        <w:fldChar w:fldCharType="separate"/>
      </w:r>
      <w:r w:rsidR="002D3977" w:rsidRPr="002D3977">
        <w:rPr>
          <w:rFonts w:asciiTheme="majorBidi" w:hAnsiTheme="majorBidi" w:cstheme="majorBidi"/>
          <w:bCs/>
          <w:noProof/>
          <w:vertAlign w:val="superscript"/>
        </w:rPr>
        <w:t>53</w:t>
      </w:r>
      <w:r w:rsidR="00935794">
        <w:rPr>
          <w:rFonts w:asciiTheme="majorBidi" w:hAnsiTheme="majorBidi" w:cstheme="majorBidi"/>
          <w:bCs/>
        </w:rPr>
        <w:fldChar w:fldCharType="end"/>
      </w:r>
    </w:p>
    <w:p w:rsidR="00EF4ECA" w:rsidRPr="00607275" w:rsidRDefault="00CE0011" w:rsidP="007D7210">
      <w:pPr>
        <w:bidi w:val="0"/>
        <w:spacing w:line="360" w:lineRule="auto"/>
        <w:jc w:val="center"/>
        <w:rPr>
          <w:rFonts w:asciiTheme="majorBidi" w:hAnsiTheme="majorBidi" w:cstheme="majorBidi"/>
        </w:rPr>
      </w:pPr>
      <w:r>
        <w:object w:dxaOrig="7805" w:dyaOrig="1815">
          <v:shape id="_x0000_i1076" type="#_x0000_t75" style="width:390pt;height:90.75pt" o:ole="">
            <v:imagedata r:id="rId110" o:title=""/>
          </v:shape>
          <o:OLEObject Type="Embed" ProgID="ChemDraw.Document.6.0" ShapeID="_x0000_i1076" DrawAspect="Content" ObjectID="_1556471548" r:id="rId111"/>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2-Amino-4-</w:t>
      </w:r>
      <w:r w:rsidR="007D7210">
        <w:rPr>
          <w:rFonts w:asciiTheme="majorBidi" w:hAnsiTheme="majorBidi" w:cstheme="majorBidi"/>
        </w:rPr>
        <w:t>phenyl</w:t>
      </w:r>
      <w:r w:rsidRPr="00607275">
        <w:rPr>
          <w:rFonts w:asciiTheme="majorBidi" w:hAnsiTheme="majorBidi" w:cstheme="majorBidi"/>
        </w:rPr>
        <w:t xml:space="preserve">thiazole </w:t>
      </w:r>
      <w:r w:rsidRPr="00607275">
        <w:rPr>
          <w:rFonts w:asciiTheme="majorBidi" w:hAnsiTheme="majorBidi" w:cstheme="majorBidi"/>
          <w:b/>
          <w:bCs/>
        </w:rPr>
        <w:t xml:space="preserve">3 </w:t>
      </w:r>
      <w:r w:rsidRPr="00607275">
        <w:rPr>
          <w:rFonts w:asciiTheme="majorBidi" w:hAnsiTheme="majorBidi" w:cstheme="majorBidi"/>
        </w:rPr>
        <w:t xml:space="preserve">was reacted with diethyl-3-amino-2-cyano-2-pentendioate to yield the corresponding amide derivative </w:t>
      </w:r>
      <w:r w:rsidRPr="00607275">
        <w:rPr>
          <w:rFonts w:asciiTheme="majorBidi" w:hAnsiTheme="majorBidi" w:cstheme="majorBidi"/>
          <w:b/>
        </w:rPr>
        <w:t>7</w:t>
      </w:r>
      <w:r w:rsidR="007D7210">
        <w:rPr>
          <w:rFonts w:asciiTheme="majorBidi" w:hAnsiTheme="majorBidi" w:cstheme="majorBidi"/>
          <w:b/>
        </w:rPr>
        <w:t>3</w:t>
      </w:r>
      <w:r w:rsidR="0000648B" w:rsidRPr="0000648B">
        <w:rPr>
          <w:rFonts w:asciiTheme="majorBidi" w:hAnsiTheme="majorBidi" w:cstheme="majorBidi"/>
          <w:bCs/>
        </w:rPr>
        <w:t>.</w:t>
      </w:r>
      <w:r w:rsidR="0007189E">
        <w:rPr>
          <w:rFonts w:asciiTheme="majorBidi" w:hAnsiTheme="majorBidi" w:cstheme="majorBidi"/>
          <w:bCs/>
        </w:rPr>
        <w:fldChar w:fldCharType="begin"/>
      </w:r>
      <w:r w:rsidR="002D3977">
        <w:rPr>
          <w:rFonts w:asciiTheme="majorBidi" w:hAnsiTheme="majorBidi" w:cstheme="majorBidi"/>
          <w:bCs/>
        </w:rPr>
        <w:instrText xml:space="preserve"> ADDIN EN.CITE &lt;EndNote&gt;&lt;Cite&gt;&lt;Author&gt;Mohareb&lt;/Author&gt;&lt;Year&gt;1985&lt;/Year&gt;&lt;RecNum&gt;2784&lt;/RecNum&gt;&lt;DisplayText&gt;&lt;style face="superscript"&gt;133&lt;/style&gt;&lt;/DisplayText&gt;&lt;record&gt;&lt;rec-number&gt;2784&lt;/rec-number&gt;&lt;foreign-keys&gt;&lt;key app="EN" db-id="9f9vx905aw525kedrrnxaxso29fe5vzast5a" timestamp="1494155802"&gt;2784&lt;/key&gt;&lt;/foreign-keys&gt;&lt;ref-type name="Journal Article"&gt;17&lt;/ref-type&gt;&lt;contributors&gt;&lt;authors&gt;&lt;author&gt;Mohareb, RM&lt;/author&gt;&lt;author&gt;Fahmy, SM&lt;/author&gt;&lt;/authors&gt;&lt;/contributors&gt;&lt;titles&gt;&lt;title&gt;Activated nitriles in heterocyclic synthesis: A novel synthesis of pyridazine, pyrimidine, pyridine and pyrano [4, 3-b] pyridine derivatives&lt;/title&gt;&lt;secondary-title&gt;Zeitschrift für Naturforschung B&lt;/secondary-title&gt;&lt;/titles&gt;&lt;periodical&gt;&lt;full-title&gt;Zeitschrift für Naturforschung B&lt;/full-title&gt;&lt;/periodical&gt;&lt;pages&gt;664-668&lt;/pages&gt;&lt;volume&gt;40&lt;/volume&gt;&lt;number&gt;5&lt;/number&gt;&lt;dates&gt;&lt;year&gt;1985&lt;/year&gt;&lt;/dates&gt;&lt;isbn&gt;1865-7117&lt;/isbn&gt;&lt;urls&gt;&lt;/urls&gt;&lt;/record&gt;&lt;/Cite&gt;&lt;/EndNote&gt;</w:instrText>
      </w:r>
      <w:r w:rsidR="0007189E">
        <w:rPr>
          <w:rFonts w:asciiTheme="majorBidi" w:hAnsiTheme="majorBidi" w:cstheme="majorBidi"/>
          <w:bCs/>
        </w:rPr>
        <w:fldChar w:fldCharType="separate"/>
      </w:r>
      <w:r w:rsidR="002D3977" w:rsidRPr="002D3977">
        <w:rPr>
          <w:rFonts w:asciiTheme="majorBidi" w:hAnsiTheme="majorBidi" w:cstheme="majorBidi"/>
          <w:bCs/>
          <w:noProof/>
          <w:vertAlign w:val="superscript"/>
        </w:rPr>
        <w:t>133</w:t>
      </w:r>
      <w:r w:rsidR="0007189E">
        <w:rPr>
          <w:rFonts w:asciiTheme="majorBidi" w:hAnsiTheme="majorBidi" w:cstheme="majorBidi"/>
          <w:bCs/>
        </w:rPr>
        <w:fldChar w:fldCharType="end"/>
      </w:r>
    </w:p>
    <w:p w:rsidR="00EF4ECA" w:rsidRPr="00607275" w:rsidRDefault="007D7210" w:rsidP="00D076B1">
      <w:pPr>
        <w:bidi w:val="0"/>
        <w:spacing w:line="360" w:lineRule="auto"/>
        <w:ind w:firstLine="426"/>
        <w:jc w:val="center"/>
        <w:rPr>
          <w:rFonts w:asciiTheme="majorBidi" w:hAnsiTheme="majorBidi" w:cstheme="majorBidi"/>
        </w:rPr>
      </w:pPr>
      <w:r>
        <w:object w:dxaOrig="8482" w:dyaOrig="1978">
          <v:shape id="_x0000_i1077" type="#_x0000_t75" style="width:423.75pt;height:99pt" o:ole="">
            <v:imagedata r:id="rId112" o:title=""/>
          </v:shape>
          <o:OLEObject Type="Embed" ProgID="ChemDraw.Document.6.0" ShapeID="_x0000_i1077" DrawAspect="Content" ObjectID="_1556471549" r:id="rId113"/>
        </w:object>
      </w:r>
    </w:p>
    <w:p w:rsidR="00EF4ECA" w:rsidRPr="00E94A6B"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D076B1">
        <w:rPr>
          <w:rFonts w:asciiTheme="majorBidi" w:hAnsiTheme="majorBidi" w:cstheme="majorBidi"/>
          <w:b/>
          <w:iCs/>
        </w:rPr>
        <w:t>.</w:t>
      </w:r>
      <w:r>
        <w:rPr>
          <w:rFonts w:asciiTheme="majorBidi" w:hAnsiTheme="majorBidi" w:cstheme="majorBidi"/>
          <w:b/>
          <w:iCs/>
        </w:rPr>
        <w:t>1</w:t>
      </w:r>
      <w:r w:rsidR="00D076B1">
        <w:rPr>
          <w:rFonts w:asciiTheme="majorBidi" w:hAnsiTheme="majorBidi" w:cstheme="majorBidi"/>
          <w:b/>
          <w:iCs/>
        </w:rPr>
        <w:t>.</w:t>
      </w:r>
      <w:r w:rsidR="00EF4ECA" w:rsidRPr="00E94A6B">
        <w:rPr>
          <w:rFonts w:asciiTheme="majorBidi" w:hAnsiTheme="majorBidi" w:cstheme="majorBidi"/>
          <w:b/>
          <w:iCs/>
        </w:rPr>
        <w:t>13. Reaction with carbon disulphide and methyl iodide</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The reaction of 2-amino-4-substituted thiazoles </w:t>
      </w:r>
      <w:r w:rsidRPr="00607275">
        <w:rPr>
          <w:rFonts w:asciiTheme="majorBidi" w:hAnsiTheme="majorBidi" w:cstheme="majorBidi"/>
          <w:b/>
          <w:bCs/>
        </w:rPr>
        <w:t xml:space="preserve">3 </w:t>
      </w:r>
      <w:r w:rsidRPr="00607275">
        <w:rPr>
          <w:rFonts w:asciiTheme="majorBidi" w:hAnsiTheme="majorBidi" w:cstheme="majorBidi"/>
        </w:rPr>
        <w:t>with carbon disulphide and methyl iodide in the presence of concentrated aqueous NaOH gave the corresponding dimethyl-</w:t>
      </w:r>
      <w:r w:rsidRPr="00607275">
        <w:rPr>
          <w:rFonts w:asciiTheme="majorBidi" w:hAnsiTheme="majorBidi" w:cstheme="majorBidi"/>
          <w:i/>
          <w:iCs/>
        </w:rPr>
        <w:t>N</w:t>
      </w:r>
      <w:r w:rsidRPr="00607275">
        <w:rPr>
          <w:rFonts w:asciiTheme="majorBidi" w:hAnsiTheme="majorBidi" w:cstheme="majorBidi"/>
        </w:rPr>
        <w:t xml:space="preserve">-(4-aryl-2-thiazolyl)dithiocarbonimidates </w:t>
      </w:r>
      <w:r w:rsidRPr="00607275">
        <w:rPr>
          <w:rFonts w:asciiTheme="majorBidi" w:hAnsiTheme="majorBidi" w:cstheme="majorBidi"/>
          <w:b/>
        </w:rPr>
        <w:t>7</w:t>
      </w:r>
      <w:r w:rsidR="007D7210">
        <w:rPr>
          <w:rFonts w:asciiTheme="majorBidi" w:hAnsiTheme="majorBidi" w:cstheme="majorBidi"/>
          <w:b/>
        </w:rPr>
        <w:t>4</w:t>
      </w:r>
      <w:r w:rsidR="0000648B" w:rsidRPr="0000648B">
        <w:rPr>
          <w:rFonts w:asciiTheme="majorBidi" w:hAnsiTheme="majorBidi" w:cstheme="majorBidi"/>
          <w:bCs/>
        </w:rPr>
        <w:t>.</w:t>
      </w:r>
      <w:r w:rsidR="0054537A">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&lt;EndNote&gt;&lt;Cite&gt;&lt;Author&gt;Khan&lt;/Author&gt;&lt;Year&gt;1991&lt;/Year&gt;&lt;RecNum&gt;2785&lt;/RecNum&gt;&lt;DisplayText&gt;&lt;style face="superscript"&gt;134&lt;/style&gt;&lt;/DisplayText&gt;&lt;record&gt;&lt;rec-number&gt;2785&lt;/rec-number&gt;&lt;foreign-keys&gt;&lt;key app="EN" db-id="9f9vx905aw525kedrrnxaxso29fe5vzast5a" timestamp="1494158577"&gt;2785&lt;/key&gt;&lt;/foreign-keys&gt;&lt;ref-type name="Journal Article"&gt;17&lt;/ref-type&gt;&lt;contributors&gt;&lt;authors&gt;&lt;author&gt;R. H. Khan&lt;/author&gt;&lt;author&gt;R. C. Rastogi&lt;/author&gt;&lt;/authors&gt;&lt;/contributors&gt;&lt;titles&gt;&lt;secondary-title&gt; J. Chem. Research (S)&lt;/secondary-title&gt;&lt;/titles&gt;&lt;pages&gt;160&lt;/pages&gt;&lt;dates&gt;&lt;year&gt;1991&lt;/year&gt;&lt;/dates&gt;&lt;urls&gt;&lt;/urls&gt;&lt;/record&gt;&lt;/Cite&gt;&lt;/EndNote&gt;</w:instrText>
      </w:r>
      <w:r w:rsidR="0054537A">
        <w:rPr>
          <w:rFonts w:asciiTheme="majorBidi" w:hAnsiTheme="majorBidi" w:cstheme="majorBidi"/>
          <w:vertAlign w:val="superscript"/>
        </w:rPr>
        <w:fldChar w:fldCharType="separate"/>
      </w:r>
      <w:r w:rsidR="002D3977">
        <w:rPr>
          <w:rFonts w:asciiTheme="majorBidi" w:hAnsiTheme="majorBidi" w:cstheme="majorBidi"/>
          <w:noProof/>
          <w:vertAlign w:val="superscript"/>
        </w:rPr>
        <w:t>134</w:t>
      </w:r>
      <w:r w:rsidR="0054537A">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3E445E" w:rsidP="00D076B1">
      <w:pPr>
        <w:bidi w:val="0"/>
        <w:spacing w:line="360" w:lineRule="auto"/>
        <w:ind w:firstLine="426"/>
        <w:jc w:val="center"/>
        <w:rPr>
          <w:rFonts w:asciiTheme="majorBidi" w:hAnsiTheme="majorBidi" w:cstheme="majorBidi"/>
        </w:rPr>
      </w:pPr>
      <w:r>
        <w:object w:dxaOrig="5532" w:dyaOrig="1988">
          <v:shape id="_x0000_i1078" type="#_x0000_t75" style="width:276pt;height:99pt" o:ole="">
            <v:imagedata r:id="rId114" o:title=""/>
          </v:shape>
          <o:OLEObject Type="Embed" ProgID="ChemDraw.Document.6.0" ShapeID="_x0000_i1078" DrawAspect="Content" ObjectID="_1556471550" r:id="rId115"/>
        </w:object>
      </w:r>
    </w:p>
    <w:p w:rsidR="00EF4ECA" w:rsidRPr="00E94A6B"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3E445E">
        <w:rPr>
          <w:rFonts w:asciiTheme="majorBidi" w:hAnsiTheme="majorBidi" w:cstheme="majorBidi"/>
          <w:b/>
          <w:iCs/>
        </w:rPr>
        <w:t>.</w:t>
      </w:r>
      <w:r>
        <w:rPr>
          <w:rFonts w:asciiTheme="majorBidi" w:hAnsiTheme="majorBidi" w:cstheme="majorBidi"/>
          <w:b/>
          <w:iCs/>
        </w:rPr>
        <w:t>1</w:t>
      </w:r>
      <w:r w:rsidR="003E445E">
        <w:rPr>
          <w:rFonts w:asciiTheme="majorBidi" w:hAnsiTheme="majorBidi" w:cstheme="majorBidi"/>
          <w:b/>
          <w:iCs/>
        </w:rPr>
        <w:t>.</w:t>
      </w:r>
      <w:r w:rsidR="00EF4ECA" w:rsidRPr="00E94A6B">
        <w:rPr>
          <w:rFonts w:asciiTheme="majorBidi" w:hAnsiTheme="majorBidi" w:cstheme="majorBidi"/>
          <w:b/>
          <w:iCs/>
        </w:rPr>
        <w:t>14. Reaction with</w:t>
      </w:r>
      <w:r w:rsidR="00EF4ECA" w:rsidRPr="00E94A6B">
        <w:rPr>
          <w:rFonts w:asciiTheme="majorBidi" w:hAnsiTheme="majorBidi" w:cstheme="majorBidi"/>
          <w:b/>
          <w:iCs/>
        </w:rPr>
        <w:sym w:font="Symbol" w:char="F061"/>
      </w:r>
      <w:r w:rsidR="00EF4ECA" w:rsidRPr="00E94A6B">
        <w:rPr>
          <w:rFonts w:asciiTheme="majorBidi" w:hAnsiTheme="majorBidi" w:cstheme="majorBidi"/>
          <w:b/>
          <w:iCs/>
        </w:rPr>
        <w:t>,</w:t>
      </w:r>
      <w:r w:rsidR="00EF4ECA" w:rsidRPr="00E94A6B">
        <w:rPr>
          <w:rFonts w:asciiTheme="majorBidi" w:hAnsiTheme="majorBidi" w:cstheme="majorBidi"/>
          <w:b/>
          <w:iCs/>
        </w:rPr>
        <w:sym w:font="Symbol" w:char="F062"/>
      </w:r>
      <w:r w:rsidR="00EF4ECA" w:rsidRPr="00E94A6B">
        <w:rPr>
          <w:rFonts w:asciiTheme="majorBidi" w:hAnsiTheme="majorBidi" w:cstheme="majorBidi"/>
          <w:b/>
          <w:iCs/>
        </w:rPr>
        <w:t>-unsaturated compounds</w:t>
      </w:r>
    </w:p>
    <w:p w:rsidR="00EF4ECA" w:rsidRPr="00607275" w:rsidRDefault="00B832EC" w:rsidP="0023537B">
      <w:pPr>
        <w:bidi w:val="0"/>
        <w:spacing w:line="360" w:lineRule="auto"/>
        <w:ind w:firstLine="426"/>
        <w:jc w:val="both"/>
        <w:rPr>
          <w:rFonts w:asciiTheme="majorBidi" w:hAnsiTheme="majorBidi" w:cstheme="majorBidi"/>
        </w:rPr>
      </w:pPr>
      <w:r>
        <w:rPr>
          <w:rFonts w:asciiTheme="majorBidi" w:hAnsiTheme="majorBidi" w:cstheme="majorBidi"/>
        </w:rPr>
        <w:t>Thiazoline-</w:t>
      </w:r>
      <w:r w:rsidR="00EF4ECA" w:rsidRPr="00607275">
        <w:rPr>
          <w:rFonts w:asciiTheme="majorBidi" w:hAnsiTheme="majorBidi" w:cstheme="majorBidi"/>
        </w:rPr>
        <w:t xml:space="preserve">pyrimidinyl compound </w:t>
      </w:r>
      <w:r w:rsidR="00EF4ECA" w:rsidRPr="00607275">
        <w:rPr>
          <w:rFonts w:asciiTheme="majorBidi" w:hAnsiTheme="majorBidi" w:cstheme="majorBidi"/>
          <w:b/>
        </w:rPr>
        <w:t>7</w:t>
      </w:r>
      <w:r w:rsidR="00DB6C04">
        <w:rPr>
          <w:rFonts w:asciiTheme="majorBidi" w:hAnsiTheme="majorBidi" w:cstheme="majorBidi"/>
          <w:b/>
        </w:rPr>
        <w:t>5</w:t>
      </w:r>
      <w:r w:rsidR="00EF4ECA" w:rsidRPr="00607275">
        <w:rPr>
          <w:rFonts w:asciiTheme="majorBidi" w:hAnsiTheme="majorBidi" w:cstheme="majorBidi"/>
          <w:b/>
        </w:rPr>
        <w:t xml:space="preserve"> </w:t>
      </w:r>
      <w:r>
        <w:rPr>
          <w:rFonts w:asciiTheme="majorBidi" w:hAnsiTheme="majorBidi" w:cstheme="majorBidi"/>
        </w:rPr>
        <w:t>was</w:t>
      </w:r>
      <w:r w:rsidR="00EF4ECA" w:rsidRPr="00607275">
        <w:rPr>
          <w:rFonts w:asciiTheme="majorBidi" w:hAnsiTheme="majorBidi" w:cstheme="majorBidi"/>
        </w:rPr>
        <w:t xml:space="preserve"> prepared by the condensation of 2-amino-4-</w:t>
      </w:r>
      <w:r w:rsidR="00DB6C04">
        <w:rPr>
          <w:rFonts w:asciiTheme="majorBidi" w:hAnsiTheme="majorBidi" w:cstheme="majorBidi"/>
        </w:rPr>
        <w:t>phenyl</w:t>
      </w:r>
      <w:r w:rsidR="00EF4ECA" w:rsidRPr="00607275">
        <w:rPr>
          <w:rFonts w:asciiTheme="majorBidi" w:hAnsiTheme="majorBidi" w:cstheme="majorBidi"/>
        </w:rPr>
        <w:t xml:space="preserve">thiazole </w:t>
      </w:r>
      <w:r w:rsidR="00EF4ECA" w:rsidRPr="00607275">
        <w:rPr>
          <w:rFonts w:asciiTheme="majorBidi" w:hAnsiTheme="majorBidi" w:cstheme="majorBidi"/>
          <w:b/>
          <w:bCs/>
        </w:rPr>
        <w:t xml:space="preserve">3 </w:t>
      </w:r>
      <w:r w:rsidR="00EF4ECA" w:rsidRPr="00607275">
        <w:rPr>
          <w:rFonts w:asciiTheme="majorBidi" w:hAnsiTheme="majorBidi" w:cstheme="majorBidi"/>
        </w:rPr>
        <w:t>with 2-benzylidene-indan-1,3-dione</w:t>
      </w:r>
      <w:r w:rsidR="0000648B">
        <w:rPr>
          <w:rFonts w:asciiTheme="majorBidi" w:hAnsiTheme="majorBidi" w:cstheme="majorBidi"/>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&lt;EndNote&gt;&lt;Cite&gt;&lt;Author&gt;El-Ablak&lt;/Author&gt;&lt;Year&gt;1992&lt;/Year&gt;&lt;RecNum&gt;2786&lt;/RecNum&gt;&lt;DisplayText&gt;&lt;style face="superscript"&gt;135&lt;/style&gt;&lt;/DisplayText&gt;&lt;record&gt;&lt;rec-number&gt;2786&lt;/rec-number&gt;&lt;foreign-keys&gt;&lt;key app="EN" db-id="9f9vx905aw525kedrrnxaxso29fe5vzast5a" timestamp="1494158747"&gt;2786&lt;/key&gt;&lt;/foreign-keys&gt;&lt;ref-type name="Journal Article"&gt;17&lt;/ref-type&gt;&lt;contributors&gt;&lt;authors&gt;&lt;author&gt;El-Ablak, FZ&lt;/author&gt;&lt;author&gt;Metwally, MA&lt;/author&gt;&lt;/authors&gt;&lt;/contributors&gt;&lt;titles&gt;&lt;title&gt;Synthesis of some new indenone derivatives of pharmaceutical interest&lt;/title&gt;&lt;secondary-title&gt;JOURNAL-SERBIAN CHEMICAL SOCIETY&lt;/secondary-title&gt;&lt;/titles&gt;&lt;periodical&gt;&lt;full-title&gt;JOURNAL-SERBIAN CHEMICAL SOCIETY&lt;/full-title&gt;&lt;/periodical&gt;&lt;pages&gt;635-635&lt;/pages&gt;&lt;volume&gt;57&lt;/volume&gt;&lt;dates&gt;&lt;year&gt;1992&lt;/year&gt;&lt;/dates&gt;&lt;isbn&gt;0352-5139&lt;/isbn&gt;&lt;urls&gt;&lt;/urls&gt;&lt;/record&gt;&lt;/Cite&gt;&lt;/EndNote&gt;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135</w:t>
      </w:r>
      <w:r w:rsidR="004B1EE7">
        <w:rPr>
          <w:rFonts w:asciiTheme="majorBidi" w:hAnsiTheme="majorBidi" w:cstheme="majorBidi"/>
          <w:vertAlign w:val="superscript"/>
        </w:rPr>
        <w:fldChar w:fldCharType="end"/>
      </w:r>
    </w:p>
    <w:p w:rsidR="00EF4ECA" w:rsidRPr="00607275" w:rsidRDefault="00DB6C04" w:rsidP="00D076B1">
      <w:pPr>
        <w:bidi w:val="0"/>
        <w:spacing w:line="360" w:lineRule="auto"/>
        <w:ind w:firstLine="426"/>
        <w:jc w:val="center"/>
        <w:rPr>
          <w:rFonts w:asciiTheme="majorBidi" w:hAnsiTheme="majorBidi" w:cstheme="majorBidi"/>
        </w:rPr>
      </w:pPr>
      <w:r>
        <w:object w:dxaOrig="8407" w:dyaOrig="2389">
          <v:shape id="_x0000_i1079" type="#_x0000_t75" style="width:420pt;height:119.25pt" o:ole="">
            <v:imagedata r:id="rId116" o:title=""/>
          </v:shape>
          <o:OLEObject Type="Embed" ProgID="ChemDraw.Document.6.0" ShapeID="_x0000_i1079" DrawAspect="Content" ObjectID="_1556471551" r:id="rId117"/>
        </w:object>
      </w:r>
    </w:p>
    <w:p w:rsidR="00EF4ECA" w:rsidRPr="00E94A6B"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D076B1">
        <w:rPr>
          <w:rFonts w:asciiTheme="majorBidi" w:hAnsiTheme="majorBidi" w:cstheme="majorBidi"/>
          <w:b/>
          <w:iCs/>
        </w:rPr>
        <w:t>.</w:t>
      </w:r>
      <w:r>
        <w:rPr>
          <w:rFonts w:asciiTheme="majorBidi" w:hAnsiTheme="majorBidi" w:cstheme="majorBidi"/>
          <w:b/>
          <w:iCs/>
        </w:rPr>
        <w:t>1</w:t>
      </w:r>
      <w:r w:rsidR="00D076B1">
        <w:rPr>
          <w:rFonts w:asciiTheme="majorBidi" w:hAnsiTheme="majorBidi" w:cstheme="majorBidi"/>
          <w:b/>
          <w:iCs/>
        </w:rPr>
        <w:t>.</w:t>
      </w:r>
      <w:r w:rsidR="00EF4ECA" w:rsidRPr="00E94A6B">
        <w:rPr>
          <w:rFonts w:asciiTheme="majorBidi" w:hAnsiTheme="majorBidi" w:cstheme="majorBidi"/>
          <w:b/>
          <w:iCs/>
        </w:rPr>
        <w:t xml:space="preserve">15. </w:t>
      </w:r>
      <w:r w:rsidR="0027106C">
        <w:rPr>
          <w:rFonts w:asciiTheme="majorBidi" w:hAnsiTheme="majorBidi" w:cstheme="majorBidi"/>
          <w:b/>
          <w:iCs/>
        </w:rPr>
        <w:t>M</w:t>
      </w:r>
      <w:r w:rsidR="0027106C" w:rsidRPr="00E94A6B">
        <w:rPr>
          <w:rFonts w:asciiTheme="majorBidi" w:hAnsiTheme="majorBidi" w:cstheme="majorBidi"/>
          <w:b/>
          <w:iCs/>
        </w:rPr>
        <w:t>iscellaneous</w:t>
      </w:r>
      <w:r w:rsidR="00EF4ECA" w:rsidRPr="00E94A6B">
        <w:rPr>
          <w:rFonts w:asciiTheme="majorBidi" w:hAnsiTheme="majorBidi" w:cstheme="majorBidi"/>
          <w:b/>
          <w:iCs/>
        </w:rPr>
        <w:t xml:space="preserve"> reactions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2-Amino-4-substituted-thiazoles </w:t>
      </w:r>
      <w:r w:rsidRPr="00607275">
        <w:rPr>
          <w:rFonts w:asciiTheme="majorBidi" w:hAnsiTheme="majorBidi" w:cstheme="majorBidi"/>
          <w:b/>
          <w:bCs/>
        </w:rPr>
        <w:t xml:space="preserve">3 </w:t>
      </w:r>
      <w:r w:rsidRPr="00607275">
        <w:rPr>
          <w:rFonts w:asciiTheme="majorBidi" w:hAnsiTheme="majorBidi" w:cstheme="majorBidi"/>
        </w:rPr>
        <w:t>ha</w:t>
      </w:r>
      <w:r w:rsidR="00DB6C04">
        <w:rPr>
          <w:rFonts w:asciiTheme="majorBidi" w:hAnsiTheme="majorBidi" w:cstheme="majorBidi"/>
        </w:rPr>
        <w:t>d</w:t>
      </w:r>
      <w:r w:rsidRPr="00607275">
        <w:rPr>
          <w:rFonts w:asciiTheme="majorBidi" w:hAnsiTheme="majorBidi" w:cstheme="majorBidi"/>
        </w:rPr>
        <w:t xml:space="preserve"> been readily deaminated using nitric oxide (NO) in the presence of catalytic amount of oxygen to afford the corresponding thiazoles </w:t>
      </w:r>
      <w:r w:rsidRPr="00607275">
        <w:rPr>
          <w:rFonts w:asciiTheme="majorBidi" w:hAnsiTheme="majorBidi" w:cstheme="majorBidi"/>
          <w:b/>
        </w:rPr>
        <w:t>7</w:t>
      </w:r>
      <w:r w:rsidR="00DB6C04">
        <w:rPr>
          <w:rFonts w:asciiTheme="majorBidi" w:hAnsiTheme="majorBidi" w:cstheme="majorBidi"/>
          <w:b/>
        </w:rPr>
        <w:t>6</w:t>
      </w:r>
      <w:r w:rsidR="0000648B" w:rsidRPr="0000648B">
        <w:rPr>
          <w:rFonts w:asciiTheme="majorBidi" w:hAnsiTheme="majorBidi" w:cstheme="majorBidi"/>
          <w:bCs/>
        </w:rPr>
        <w:t>.</w:t>
      </w:r>
      <w:r w:rsidR="004B1EE7">
        <w:rPr>
          <w:rFonts w:asciiTheme="majorBidi" w:hAnsiTheme="majorBidi" w:cstheme="majorBidi"/>
          <w:bCs/>
        </w:rPr>
        <w:fldChar w:fldCharType="begin"/>
      </w:r>
      <w:r w:rsidR="002D3977">
        <w:rPr>
          <w:rFonts w:asciiTheme="majorBidi" w:hAnsiTheme="majorBidi" w:cstheme="majorBidi"/>
          <w:bCs/>
        </w:rPr>
        <w:instrText xml:space="preserve"> ADDIN EN.CITE &lt;EndNote&gt;&lt;Cite&gt;&lt;Author&gt;Itoh&lt;/Author&gt;&lt;Year&gt;1997&lt;/Year&gt;&lt;RecNum&gt;2787&lt;/RecNum&gt;&lt;DisplayText&gt;&lt;style face="superscript"&gt;136&lt;/style&gt;&lt;/DisplayText&gt;&lt;record&gt;&lt;rec-number&gt;2787&lt;/rec-number&gt;&lt;foreign-keys&gt;&lt;key app="EN" db-id="9f9vx905aw525kedrrnxaxso29fe5vzast5a" timestamp="1494158823"&gt;2787&lt;/key&gt;&lt;/foreign-keys&gt;&lt;ref-type name="Journal Article"&gt;17&lt;/ref-type&gt;&lt;contributors&gt;&lt;authors&gt;&lt;author&gt;Itoh, Takashi&lt;/author&gt;&lt;author&gt;Matsuya, Yuji&lt;/author&gt;&lt;author&gt;Nagata, Kazuhiro&lt;/author&gt;&lt;author&gt;OHSAWA, Akio&lt;/author&gt;&lt;/authors&gt;&lt;/contributors&gt;&lt;titles&gt;&lt;title&gt;Deamination of 2-Aminothiazoles and 3-Amino-1, 2, 4-triazines with Nitric Oxide in the Presence of a Catalytic Amount of Oxygen&lt;/title&gt;&lt;secondary-title&gt;Chemical and pharmaceutical bulletin&lt;/secondary-title&gt;&lt;/titles&gt;&lt;periodical&gt;&lt;full-title&gt;Chemical and Pharmaceutical Bulletin&lt;/full-title&gt;&lt;abbr-1&gt;Chem. Pharm. Bull.&lt;/abbr-1&gt;&lt;abbr-2&gt;Chem Pharm Bull&lt;/abbr-2&gt;&lt;/periodical&gt;&lt;pages&gt;1547-1549&lt;/pages&gt;&lt;volume&gt;45&lt;/volume&gt;&lt;number&gt;9&lt;/number&gt;&lt;dates&gt;&lt;year&gt;1997&lt;/year&gt;&lt;/dates&gt;&lt;isbn&gt;0009-2363&lt;/isbn&gt;&lt;urls&gt;&lt;/urls&gt;&lt;/record&gt;&lt;/Cite&gt;&lt;/EndNote&gt;</w:instrText>
      </w:r>
      <w:r w:rsidR="004B1EE7">
        <w:rPr>
          <w:rFonts w:asciiTheme="majorBidi" w:hAnsiTheme="majorBidi" w:cstheme="majorBidi"/>
          <w:bCs/>
        </w:rPr>
        <w:fldChar w:fldCharType="separate"/>
      </w:r>
      <w:r w:rsidR="002D3977" w:rsidRPr="002D3977">
        <w:rPr>
          <w:rFonts w:asciiTheme="majorBidi" w:hAnsiTheme="majorBidi" w:cstheme="majorBidi"/>
          <w:bCs/>
          <w:noProof/>
          <w:vertAlign w:val="superscript"/>
        </w:rPr>
        <w:t>136</w:t>
      </w:r>
      <w:r w:rsidR="004B1EE7">
        <w:rPr>
          <w:rFonts w:asciiTheme="majorBidi" w:hAnsiTheme="majorBidi" w:cstheme="majorBidi"/>
          <w:bCs/>
        </w:rPr>
        <w:fldChar w:fldCharType="end"/>
      </w:r>
    </w:p>
    <w:p w:rsidR="00EF4ECA" w:rsidRPr="00607275" w:rsidRDefault="006220D2" w:rsidP="008B0510">
      <w:pPr>
        <w:bidi w:val="0"/>
        <w:spacing w:line="360" w:lineRule="auto"/>
        <w:jc w:val="center"/>
        <w:rPr>
          <w:rFonts w:asciiTheme="majorBidi" w:hAnsiTheme="majorBidi" w:cstheme="majorBidi"/>
        </w:rPr>
      </w:pPr>
      <w:r>
        <w:object w:dxaOrig="4806" w:dyaOrig="2029">
          <v:shape id="_x0000_i1080" type="#_x0000_t75" style="width:240pt;height:101.25pt" o:ole="">
            <v:imagedata r:id="rId118" o:title=""/>
          </v:shape>
          <o:OLEObject Type="Embed" ProgID="ChemDraw.Document.6.0" ShapeID="_x0000_i1080" DrawAspect="Content" ObjectID="_1556471552" r:id="rId119"/>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i/>
          <w:iCs/>
        </w:rPr>
        <w:lastRenderedPageBreak/>
        <w:t>N</w:t>
      </w:r>
      <w:r w:rsidRPr="00607275">
        <w:rPr>
          <w:rFonts w:asciiTheme="majorBidi" w:hAnsiTheme="majorBidi" w:cstheme="majorBidi"/>
        </w:rPr>
        <w:t>-</w:t>
      </w:r>
      <w:r w:rsidRPr="00607275">
        <w:rPr>
          <w:rFonts w:asciiTheme="majorBidi" w:hAnsiTheme="majorBidi" w:cstheme="majorBidi"/>
        </w:rPr>
        <w:sym w:font="Symbol" w:char="F061"/>
      </w:r>
      <w:r w:rsidRPr="00607275">
        <w:rPr>
          <w:rFonts w:asciiTheme="majorBidi" w:hAnsiTheme="majorBidi" w:cstheme="majorBidi"/>
        </w:rPr>
        <w:t xml:space="preserve">-(4-phenyl-2-thiazolyl)triphenylphosphinimine </w:t>
      </w:r>
      <w:r w:rsidRPr="00607275">
        <w:rPr>
          <w:rFonts w:asciiTheme="majorBidi" w:hAnsiTheme="majorBidi" w:cstheme="majorBidi"/>
          <w:b/>
        </w:rPr>
        <w:t>7</w:t>
      </w:r>
      <w:r w:rsidR="003E445E">
        <w:rPr>
          <w:rFonts w:asciiTheme="majorBidi" w:hAnsiTheme="majorBidi" w:cstheme="majorBidi"/>
          <w:b/>
        </w:rPr>
        <w:t>7</w:t>
      </w:r>
      <w:r w:rsidRPr="00607275">
        <w:rPr>
          <w:rFonts w:asciiTheme="majorBidi" w:hAnsiTheme="majorBidi" w:cstheme="majorBidi"/>
        </w:rPr>
        <w:t xml:space="preserve"> </w:t>
      </w:r>
      <w:r w:rsidR="00B832EC">
        <w:rPr>
          <w:rFonts w:asciiTheme="majorBidi" w:hAnsiTheme="majorBidi" w:cstheme="majorBidi"/>
        </w:rPr>
        <w:t>was simply</w:t>
      </w:r>
      <w:r w:rsidRPr="00607275">
        <w:rPr>
          <w:rFonts w:asciiTheme="majorBidi" w:hAnsiTheme="majorBidi" w:cstheme="majorBidi"/>
        </w:rPr>
        <w:t xml:space="preserve"> prepared by the reaction of 2-amino-4-</w:t>
      </w:r>
      <w:r w:rsidR="003E445E">
        <w:rPr>
          <w:rFonts w:asciiTheme="majorBidi" w:hAnsiTheme="majorBidi" w:cstheme="majorBidi"/>
        </w:rPr>
        <w:t>phenyl</w:t>
      </w:r>
      <w:r w:rsidRPr="00607275">
        <w:rPr>
          <w:rFonts w:asciiTheme="majorBidi" w:hAnsiTheme="majorBidi" w:cstheme="majorBidi"/>
        </w:rPr>
        <w:t xml:space="preserve"> thiazole </w:t>
      </w:r>
      <w:r w:rsidRPr="00607275">
        <w:rPr>
          <w:rFonts w:asciiTheme="majorBidi" w:hAnsiTheme="majorBidi" w:cstheme="majorBidi"/>
          <w:b/>
          <w:bCs/>
        </w:rPr>
        <w:t xml:space="preserve">3 </w:t>
      </w:r>
      <w:r w:rsidRPr="00607275">
        <w:rPr>
          <w:rFonts w:asciiTheme="majorBidi" w:hAnsiTheme="majorBidi" w:cstheme="majorBidi"/>
        </w:rPr>
        <w:t>with triphenyl phosphine</w:t>
      </w:r>
      <w:r w:rsidR="003E445E">
        <w:rPr>
          <w:rFonts w:asciiTheme="majorBidi" w:hAnsiTheme="majorBidi" w:cstheme="majorBidi"/>
        </w:rPr>
        <w:t xml:space="preserve"> (TPP)</w:t>
      </w:r>
      <w:r w:rsidRPr="00607275">
        <w:rPr>
          <w:rFonts w:asciiTheme="majorBidi" w:hAnsiTheme="majorBidi" w:cstheme="majorBidi"/>
        </w:rPr>
        <w:t xml:space="preserve"> in the presence of triethylamine</w:t>
      </w:r>
      <w:r w:rsidR="003E445E">
        <w:rPr>
          <w:rFonts w:asciiTheme="majorBidi" w:hAnsiTheme="majorBidi" w:cstheme="majorBidi"/>
        </w:rPr>
        <w:t xml:space="preserve"> (TEA)</w:t>
      </w:r>
      <w:r w:rsidRPr="00607275">
        <w:rPr>
          <w:rFonts w:asciiTheme="majorBidi" w:hAnsiTheme="majorBidi" w:cstheme="majorBidi"/>
        </w:rPr>
        <w:t xml:space="preserve"> and carbon</w:t>
      </w:r>
      <w:r w:rsidR="003E445E">
        <w:rPr>
          <w:rFonts w:asciiTheme="majorBidi" w:hAnsiTheme="majorBidi" w:cstheme="majorBidi"/>
        </w:rPr>
        <w:t xml:space="preserve"> </w:t>
      </w:r>
      <w:r w:rsidRPr="00607275">
        <w:rPr>
          <w:rFonts w:asciiTheme="majorBidi" w:hAnsiTheme="majorBidi" w:cstheme="majorBidi"/>
        </w:rPr>
        <w:t>tetrachloride</w:t>
      </w:r>
      <w:r w:rsidR="003E445E">
        <w:rPr>
          <w:rFonts w:asciiTheme="majorBidi" w:hAnsiTheme="majorBidi" w:cstheme="majorBidi"/>
        </w:rPr>
        <w:t xml:space="preserve"> (CTC)</w:t>
      </w:r>
      <w:r w:rsidR="0000648B">
        <w:rPr>
          <w:rFonts w:asciiTheme="majorBidi" w:hAnsiTheme="majorBidi" w:cstheme="majorBidi"/>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&lt;EndNote&gt;&lt;Cite&gt;&lt;Author&gt;Bödeker&lt;/Author&gt;&lt;Year&gt;1978&lt;/Year&gt;&lt;RecNum&gt;2788&lt;/RecNum&gt;&lt;DisplayText&gt;&lt;style face="superscript"&gt;137&lt;/style&gt;&lt;/DisplayText&gt;&lt;record&gt;&lt;rec-number&gt;2788&lt;/rec-number&gt;&lt;foreign-keys&gt;&lt;key app="EN" db-id="9f9vx905aw525kedrrnxaxso29fe5vzast5a" timestamp="1494158875"&gt;2788&lt;/key&gt;&lt;/foreign-keys&gt;&lt;ref-type name="Journal Article"&gt;17&lt;/ref-type&gt;&lt;contributors&gt;&lt;authors&gt;&lt;author&gt;Bödeker, Jürgen&lt;/author&gt;&lt;author&gt;Köckritz, Peter&lt;/author&gt;&lt;/authors&gt;&lt;/contributors&gt;&lt;titles&gt;&lt;title&gt;Synthese N‐α‐heteroarylsubstituierter Iminotriphenylphosphorane&lt;/title&gt;&lt;secondary-title&gt;Advanced Synthesis &amp;amp; Catalysis&lt;/secondary-title&gt;&lt;/titles&gt;&lt;periodical&gt;&lt;full-title&gt;Advanced Synthesis &amp;amp; Catalysis&lt;/full-title&gt;&lt;abbr-1&gt;Adv. Synth. Catal.&lt;/abbr-1&gt;&lt;abbr-2&gt;Adv Synth Catal&lt;/abbr-2&gt;&lt;/periodical&gt;&lt;pages&gt;1043-1046&lt;/pages&gt;&lt;volume&gt;320&lt;/volume&gt;&lt;number&gt;6&lt;/number&gt;&lt;dates&gt;&lt;year&gt;1978&lt;/year&gt;&lt;/dates&gt;&lt;isbn&gt;1521-3897&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137</w:t>
      </w:r>
      <w:r w:rsidR="004B1EE7">
        <w:rPr>
          <w:rFonts w:asciiTheme="majorBidi" w:hAnsiTheme="majorBidi" w:cstheme="majorBidi"/>
          <w:vertAlign w:val="superscript"/>
        </w:rPr>
        <w:fldChar w:fldCharType="end"/>
      </w:r>
    </w:p>
    <w:p w:rsidR="00EF4ECA" w:rsidRPr="00607275" w:rsidRDefault="003E445E" w:rsidP="008B0510">
      <w:pPr>
        <w:bidi w:val="0"/>
        <w:spacing w:line="360" w:lineRule="auto"/>
        <w:jc w:val="center"/>
        <w:rPr>
          <w:rFonts w:asciiTheme="majorBidi" w:hAnsiTheme="majorBidi" w:cstheme="majorBidi"/>
          <w:noProof/>
        </w:rPr>
      </w:pPr>
      <w:r>
        <w:object w:dxaOrig="8766" w:dyaOrig="1623">
          <v:shape id="_x0000_i1081" type="#_x0000_t75" style="width:438pt;height:81pt" o:ole="">
            <v:imagedata r:id="rId120" o:title=""/>
          </v:shape>
          <o:OLEObject Type="Embed" ProgID="ChemDraw.Document.6.0" ShapeID="_x0000_i1081" DrawAspect="Content" ObjectID="_1556471553" r:id="rId121"/>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i/>
          <w:iCs/>
        </w:rPr>
        <w:t>N,N</w:t>
      </w:r>
      <w:r w:rsidRPr="00607275">
        <w:rPr>
          <w:rFonts w:asciiTheme="majorBidi" w:hAnsiTheme="majorBidi" w:cstheme="majorBidi"/>
        </w:rPr>
        <w:t xml:space="preserve">´-Bis-(4-phenyl-2-thiazolyl)formamidine </w:t>
      </w:r>
      <w:r w:rsidRPr="00607275">
        <w:rPr>
          <w:rFonts w:asciiTheme="majorBidi" w:hAnsiTheme="majorBidi" w:cstheme="majorBidi"/>
          <w:b/>
        </w:rPr>
        <w:t>7</w:t>
      </w:r>
      <w:r w:rsidR="003E445E">
        <w:rPr>
          <w:rFonts w:asciiTheme="majorBidi" w:hAnsiTheme="majorBidi" w:cstheme="majorBidi"/>
          <w:b/>
        </w:rPr>
        <w:t>8</w:t>
      </w:r>
      <w:r w:rsidRPr="00607275">
        <w:rPr>
          <w:rFonts w:asciiTheme="majorBidi" w:hAnsiTheme="majorBidi" w:cstheme="majorBidi"/>
        </w:rPr>
        <w:t xml:space="preserve"> was formed as a result of the interaction between 2-amino-4-</w:t>
      </w:r>
      <w:r w:rsidR="003E445E">
        <w:rPr>
          <w:rFonts w:asciiTheme="majorBidi" w:hAnsiTheme="majorBidi" w:cstheme="majorBidi"/>
        </w:rPr>
        <w:t>phenyl</w:t>
      </w:r>
      <w:r w:rsidRPr="00607275">
        <w:rPr>
          <w:rFonts w:asciiTheme="majorBidi" w:hAnsiTheme="majorBidi" w:cstheme="majorBidi"/>
        </w:rPr>
        <w:t xml:space="preserve"> thiazole </w:t>
      </w:r>
      <w:r w:rsidRPr="00607275">
        <w:rPr>
          <w:rFonts w:asciiTheme="majorBidi" w:hAnsiTheme="majorBidi" w:cstheme="majorBidi"/>
          <w:b/>
          <w:bCs/>
        </w:rPr>
        <w:t xml:space="preserve">3 </w:t>
      </w:r>
      <w:r w:rsidRPr="00607275">
        <w:rPr>
          <w:rFonts w:asciiTheme="majorBidi" w:hAnsiTheme="majorBidi" w:cstheme="majorBidi"/>
        </w:rPr>
        <w:t xml:space="preserve">with s-triazine. The intermediate </w:t>
      </w:r>
      <w:r w:rsidRPr="00607275">
        <w:rPr>
          <w:rFonts w:asciiTheme="majorBidi" w:hAnsiTheme="majorBidi" w:cstheme="majorBidi"/>
          <w:b/>
        </w:rPr>
        <w:t>7</w:t>
      </w:r>
      <w:r w:rsidR="003E445E">
        <w:rPr>
          <w:rFonts w:asciiTheme="majorBidi" w:hAnsiTheme="majorBidi" w:cstheme="majorBidi"/>
          <w:b/>
        </w:rPr>
        <w:t>8</w:t>
      </w:r>
      <w:r w:rsidRPr="00607275">
        <w:rPr>
          <w:rFonts w:asciiTheme="majorBidi" w:hAnsiTheme="majorBidi" w:cstheme="majorBidi"/>
        </w:rPr>
        <w:t xml:space="preserve"> postulated for this reaction type could be identified in an interception reaction by means of secondary amines. As prototype, the reaction of piperidine with the intermediate product to form </w:t>
      </w:r>
      <w:r w:rsidR="008B0510" w:rsidRPr="008B0510">
        <w:rPr>
          <w:rFonts w:asciiTheme="majorBidi" w:hAnsiTheme="majorBidi" w:cstheme="majorBidi"/>
        </w:rPr>
        <w:t>4-phenyl-</w:t>
      </w:r>
      <w:r w:rsidR="008B0510" w:rsidRPr="008B0510">
        <w:rPr>
          <w:rFonts w:asciiTheme="majorBidi" w:hAnsiTheme="majorBidi" w:cstheme="majorBidi"/>
          <w:i/>
          <w:iCs/>
        </w:rPr>
        <w:t>N</w:t>
      </w:r>
      <w:r w:rsidR="008B0510" w:rsidRPr="008B0510">
        <w:rPr>
          <w:rFonts w:asciiTheme="majorBidi" w:hAnsiTheme="majorBidi" w:cstheme="majorBidi"/>
        </w:rPr>
        <w:t>-((piperidin-1-yl)methylene)thiazol-2-amine</w:t>
      </w:r>
      <w:r w:rsidRPr="00607275">
        <w:rPr>
          <w:rFonts w:asciiTheme="majorBidi" w:hAnsiTheme="majorBidi" w:cstheme="majorBidi"/>
        </w:rPr>
        <w:t xml:space="preserve"> </w:t>
      </w:r>
      <w:r w:rsidR="003E445E">
        <w:rPr>
          <w:rFonts w:asciiTheme="majorBidi" w:hAnsiTheme="majorBidi" w:cstheme="majorBidi"/>
          <w:b/>
        </w:rPr>
        <w:t>79</w:t>
      </w:r>
      <w:r w:rsidRPr="00607275">
        <w:rPr>
          <w:rFonts w:asciiTheme="majorBidi" w:hAnsiTheme="majorBidi" w:cstheme="majorBidi"/>
        </w:rPr>
        <w:t xml:space="preserve"> </w:t>
      </w:r>
      <w:r w:rsidR="005D1273">
        <w:rPr>
          <w:rFonts w:asciiTheme="majorBidi" w:hAnsiTheme="majorBidi" w:cstheme="majorBidi"/>
        </w:rPr>
        <w:t>with antibacterial activity</w:t>
      </w:r>
      <w:r w:rsidR="005D1273" w:rsidRPr="005D1273">
        <w:rPr>
          <w:rFonts w:asciiTheme="majorBidi" w:hAnsiTheme="majorBidi" w:cstheme="majorBidi"/>
        </w:rPr>
        <w:t xml:space="preserve"> </w:t>
      </w:r>
      <w:r w:rsidR="005D1273" w:rsidRPr="00607275">
        <w:rPr>
          <w:rFonts w:asciiTheme="majorBidi" w:hAnsiTheme="majorBidi" w:cstheme="majorBidi"/>
        </w:rPr>
        <w:t>ha</w:t>
      </w:r>
      <w:r w:rsidR="00CF6E52">
        <w:rPr>
          <w:rFonts w:asciiTheme="majorBidi" w:hAnsiTheme="majorBidi" w:cstheme="majorBidi"/>
        </w:rPr>
        <w:t>d</w:t>
      </w:r>
      <w:r w:rsidR="005D1273" w:rsidRPr="00607275">
        <w:rPr>
          <w:rFonts w:asciiTheme="majorBidi" w:hAnsiTheme="majorBidi" w:cstheme="majorBidi"/>
        </w:rPr>
        <w:t xml:space="preserve"> been </w:t>
      </w:r>
      <w:r w:rsidR="00CF6E52">
        <w:rPr>
          <w:rFonts w:asciiTheme="majorBidi" w:hAnsiTheme="majorBidi" w:cstheme="majorBidi"/>
        </w:rPr>
        <w:t>reported</w:t>
      </w:r>
      <w:r w:rsidR="0000648B">
        <w:rPr>
          <w:rFonts w:asciiTheme="majorBidi" w:hAnsiTheme="majorBidi" w:cstheme="majorBidi"/>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&lt;EndNote&gt;&lt;Cite&gt;&lt;Author&gt;Kreutzberger&lt;/Author&gt;&lt;Year&gt;1972&lt;/Year&gt;&lt;RecNum&gt;2789&lt;/RecNum&gt;&lt;DisplayText&gt;&lt;style face="superscript"&gt;138&lt;/style&gt;&lt;/DisplayText&gt;&lt;record&gt;&lt;rec-number&gt;2789&lt;/rec-number&gt;&lt;foreign-keys&gt;&lt;key app="EN" db-id="9f9vx905aw525kedrrnxaxso29fe5vzast5a" timestamp="1494158919"&gt;2789&lt;/key&gt;&lt;/foreign-keys&gt;&lt;ref-type name="Journal Article"&gt;17&lt;/ref-type&gt;&lt;contributors&gt;&lt;authors&gt;&lt;author&gt;Kreutzberger, A&lt;/author&gt;&lt;author&gt;Uzbek, MU&lt;/author&gt;&lt;/authors&gt;&lt;/contributors&gt;&lt;titles&gt;&lt;title&gt;N, N′‐Bis [thiazolyl‐(2)]‐formamidine&lt;/title&gt;&lt;secondary-title&gt;Archiv der Pharmazie&lt;/secondary-title&gt;&lt;/titles&gt;&lt;periodical&gt;&lt;full-title&gt;Archiv der Pharmazie&lt;/full-title&gt;&lt;abbr-1&gt;Arch. Pharm.&lt;/abbr-1&gt;&lt;abbr-2&gt;Arch Pharm&lt;/abbr-2&gt;&lt;/periodical&gt;&lt;pages&gt;502-508&lt;/pages&gt;&lt;volume&gt;305&lt;/volume&gt;&lt;number&gt;7&lt;/number&gt;&lt;dates&gt;&lt;year&gt;1972&lt;/year&gt;&lt;/dates&gt;&lt;isbn&gt;1521-4184&lt;/isbn&gt;&lt;urls&gt;&lt;related-urls&gt;&lt;url&gt;http://onlinelibrary.wiley.com/doi/10.1002/ardp.19723050705/abstract&lt;/url&gt;&lt;/related-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138</w:t>
      </w:r>
      <w:r w:rsidR="004B1EE7">
        <w:rPr>
          <w:rFonts w:asciiTheme="majorBidi" w:hAnsiTheme="majorBidi" w:cstheme="majorBidi"/>
          <w:vertAlign w:val="superscript"/>
        </w:rPr>
        <w:fldChar w:fldCharType="end"/>
      </w:r>
      <w:r w:rsidRPr="00607275">
        <w:rPr>
          <w:rFonts w:asciiTheme="majorBidi" w:hAnsiTheme="majorBidi" w:cstheme="majorBidi"/>
        </w:rPr>
        <w:t xml:space="preserve"> </w:t>
      </w:r>
    </w:p>
    <w:p w:rsidR="005B10F7" w:rsidRPr="00607275" w:rsidRDefault="00CF6E52" w:rsidP="008B0510">
      <w:pPr>
        <w:bidi w:val="0"/>
        <w:spacing w:line="360" w:lineRule="auto"/>
        <w:jc w:val="center"/>
        <w:rPr>
          <w:rFonts w:asciiTheme="majorBidi" w:hAnsiTheme="majorBidi" w:cstheme="majorBidi"/>
        </w:rPr>
      </w:pPr>
      <w:r>
        <w:object w:dxaOrig="10481" w:dyaOrig="1857">
          <v:shape id="_x0000_i1082" type="#_x0000_t75" style="width:503.25pt;height:88.5pt" o:ole="">
            <v:imagedata r:id="rId122" o:title=""/>
          </v:shape>
          <o:OLEObject Type="Embed" ProgID="ChemDraw.Document.6.0" ShapeID="_x0000_i1082" DrawAspect="Content" ObjectID="_1556471554" r:id="rId123"/>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In the presence of an appropriate acid-binding agent (e.g. piperidine acetate or sodium acetate), 2-amino-4-substituted thiazoles</w:t>
      </w:r>
      <w:r w:rsidR="00CF6E52">
        <w:rPr>
          <w:rFonts w:asciiTheme="majorBidi" w:hAnsiTheme="majorBidi" w:cstheme="majorBidi"/>
        </w:rPr>
        <w:t xml:space="preserve"> </w:t>
      </w:r>
      <w:r w:rsidRPr="00607275">
        <w:rPr>
          <w:rFonts w:asciiTheme="majorBidi" w:hAnsiTheme="majorBidi" w:cstheme="majorBidi"/>
          <w:b/>
          <w:bCs/>
        </w:rPr>
        <w:t xml:space="preserve">3 </w:t>
      </w:r>
      <w:r w:rsidRPr="00607275">
        <w:rPr>
          <w:rFonts w:asciiTheme="majorBidi" w:hAnsiTheme="majorBidi" w:cstheme="majorBidi"/>
        </w:rPr>
        <w:t>ha</w:t>
      </w:r>
      <w:r w:rsidR="00CF6E52">
        <w:rPr>
          <w:rFonts w:asciiTheme="majorBidi" w:hAnsiTheme="majorBidi" w:cstheme="majorBidi"/>
        </w:rPr>
        <w:t>d</w:t>
      </w:r>
      <w:r w:rsidRPr="00607275">
        <w:rPr>
          <w:rFonts w:asciiTheme="majorBidi" w:hAnsiTheme="majorBidi" w:cstheme="majorBidi"/>
        </w:rPr>
        <w:t xml:space="preserve"> been reacted with 2,4,6,-triarylpyrylium salts </w:t>
      </w:r>
      <w:r w:rsidRPr="00607275">
        <w:rPr>
          <w:rFonts w:asciiTheme="majorBidi" w:hAnsiTheme="majorBidi" w:cstheme="majorBidi"/>
          <w:i/>
          <w:iCs/>
        </w:rPr>
        <w:t xml:space="preserve">via </w:t>
      </w:r>
      <w:r w:rsidRPr="00607275">
        <w:rPr>
          <w:rFonts w:asciiTheme="majorBidi" w:hAnsiTheme="majorBidi" w:cstheme="majorBidi"/>
        </w:rPr>
        <w:t xml:space="preserve">pyrylium ring transformation yielding 2,4,6-triaryl-1-(4-phenyl-2-thiazolyl)-pyridinium perchlorates </w:t>
      </w:r>
      <w:r w:rsidRPr="00607275">
        <w:rPr>
          <w:rFonts w:asciiTheme="majorBidi" w:hAnsiTheme="majorBidi" w:cstheme="majorBidi"/>
          <w:b/>
        </w:rPr>
        <w:t>8</w:t>
      </w:r>
      <w:r w:rsidR="00CF6E52">
        <w:rPr>
          <w:rFonts w:asciiTheme="majorBidi" w:hAnsiTheme="majorBidi" w:cstheme="majorBidi"/>
          <w:b/>
        </w:rPr>
        <w:t>0</w:t>
      </w:r>
      <w:r w:rsidR="0000648B" w:rsidRPr="0000648B">
        <w:rPr>
          <w:rFonts w:asciiTheme="majorBidi" w:hAnsiTheme="majorBidi" w:cstheme="majorBidi"/>
          <w:bCs/>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&lt;EndNote&gt;&lt;Cite&gt;&lt;Author&gt;Zimmermann&lt;/Author&gt;&lt;Year&gt;1989&lt;/Year&gt;&lt;RecNum&gt;2790&lt;/RecNum&gt;&lt;DisplayText&gt;&lt;style face="superscript"&gt;139&lt;/style&gt;&lt;/DisplayText&gt;&lt;record&gt;&lt;rec-number&gt;2790&lt;/rec-number&gt;&lt;foreign-keys&gt;&lt;key app="EN" db-id="9f9vx905aw525kedrrnxaxso29fe5vzast5a" timestamp="1494158966"&gt;2790&lt;/key&gt;&lt;/foreign-keys&gt;&lt;ref-type name="Journal Article"&gt;17&lt;/ref-type&gt;&lt;contributors&gt;&lt;authors&gt;&lt;author&gt;Zimmermann, T&lt;/author&gt;&lt;author&gt;Fischer, GW&lt;/author&gt;&lt;author&gt;Teller, J&lt;/author&gt;&lt;author&gt;Dehne, H&lt;/author&gt;&lt;author&gt;Olk, B&lt;/author&gt;&lt;/authors&gt;&lt;/contributors&gt;&lt;titles&gt;&lt;title&gt;Pyryliumverbindungen. 43 [1]. Arylsubstituierte 5‐(2‐Dialkylamino‐thiazol‐5‐yl)‐pentadienone aus 2, 4, 6‐Triaryl‐pyryliumsalzen und 2‐Dialkylamino‐4‐arylthiazolen&lt;/title&gt;&lt;secondary-title&gt;Advanced Synthesis &amp;amp; Catalysis&lt;/secondary-title&gt;&lt;/titles&gt;&lt;periodical&gt;&lt;full-title&gt;Advanced Synthesis &amp;amp; Catalysis&lt;/full-title&gt;&lt;abbr-1&gt;Adv. Synth. Catal.&lt;/abbr-1&gt;&lt;abbr-2&gt;Adv Synth Catal&lt;/abbr-2&gt;&lt;/periodical&gt;&lt;pages&gt;843-852&lt;/pages&gt;&lt;volume&gt;331&lt;/volume&gt;&lt;number&gt;5&lt;/number&gt;&lt;dates&gt;&lt;year&gt;1989&lt;/year&gt;&lt;/dates&gt;&lt;isbn&gt;1521-3897&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139</w:t>
      </w:r>
      <w:r w:rsidR="004B1EE7">
        <w:rPr>
          <w:rFonts w:asciiTheme="majorBidi" w:hAnsiTheme="majorBidi" w:cstheme="majorBidi"/>
          <w:vertAlign w:val="superscript"/>
        </w:rPr>
        <w:fldChar w:fldCharType="end"/>
      </w:r>
    </w:p>
    <w:p w:rsidR="00EF4ECA" w:rsidRPr="00607275" w:rsidRDefault="00CF6E52" w:rsidP="008B0510">
      <w:pPr>
        <w:bidi w:val="0"/>
        <w:spacing w:line="360" w:lineRule="auto"/>
        <w:jc w:val="center"/>
        <w:rPr>
          <w:rFonts w:asciiTheme="majorBidi" w:hAnsiTheme="majorBidi" w:cstheme="majorBidi"/>
        </w:rPr>
      </w:pPr>
      <w:r w:rsidRPr="00607275">
        <w:rPr>
          <w:rFonts w:asciiTheme="majorBidi" w:hAnsiTheme="majorBidi" w:cstheme="majorBidi"/>
        </w:rPr>
        <w:object w:dxaOrig="8749" w:dyaOrig="2541">
          <v:shape id="_x0000_i1083" type="#_x0000_t75" style="width:426pt;height:125.25pt" o:ole="">
            <v:imagedata r:id="rId124" o:title=""/>
          </v:shape>
          <o:OLEObject Type="Embed" ProgID="ChemDraw.Document.6.0" ShapeID="_x0000_i1083" DrawAspect="Content" ObjectID="_1556471555" r:id="rId125"/>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Imidazolines </w:t>
      </w:r>
      <w:r w:rsidRPr="00607275">
        <w:rPr>
          <w:rFonts w:asciiTheme="majorBidi" w:hAnsiTheme="majorBidi" w:cstheme="majorBidi"/>
          <w:b/>
        </w:rPr>
        <w:t>8</w:t>
      </w:r>
      <w:r w:rsidR="00CF6E52">
        <w:rPr>
          <w:rFonts w:asciiTheme="majorBidi" w:hAnsiTheme="majorBidi" w:cstheme="majorBidi"/>
          <w:b/>
        </w:rPr>
        <w:t>1</w:t>
      </w:r>
      <w:r w:rsidRPr="00607275">
        <w:rPr>
          <w:rFonts w:asciiTheme="majorBidi" w:hAnsiTheme="majorBidi" w:cstheme="majorBidi"/>
        </w:rPr>
        <w:t xml:space="preserve"> ha</w:t>
      </w:r>
      <w:r w:rsidR="00CF6E52">
        <w:rPr>
          <w:rFonts w:asciiTheme="majorBidi" w:hAnsiTheme="majorBidi" w:cstheme="majorBidi"/>
        </w:rPr>
        <w:t>d</w:t>
      </w:r>
      <w:r w:rsidRPr="00607275">
        <w:rPr>
          <w:rFonts w:asciiTheme="majorBidi" w:hAnsiTheme="majorBidi" w:cstheme="majorBidi"/>
        </w:rPr>
        <w:t xml:space="preserve"> been prepared by the reaction of 2-methylthio-2-imidazoline with 2-amino-4-</w:t>
      </w:r>
      <w:r w:rsidR="00CF6E52">
        <w:rPr>
          <w:rFonts w:asciiTheme="majorBidi" w:hAnsiTheme="majorBidi" w:cstheme="majorBidi"/>
        </w:rPr>
        <w:t>phenyl</w:t>
      </w:r>
      <w:r w:rsidRPr="00607275">
        <w:rPr>
          <w:rFonts w:asciiTheme="majorBidi" w:hAnsiTheme="majorBidi" w:cstheme="majorBidi"/>
        </w:rPr>
        <w:t xml:space="preserve"> thiazole </w:t>
      </w:r>
      <w:r w:rsidRPr="00607275">
        <w:rPr>
          <w:rFonts w:asciiTheme="majorBidi" w:hAnsiTheme="majorBidi" w:cstheme="majorBidi"/>
          <w:b/>
          <w:bCs/>
        </w:rPr>
        <w:t>3</w:t>
      </w:r>
      <w:r w:rsidR="00CF6E52">
        <w:rPr>
          <w:rFonts w:asciiTheme="majorBidi" w:hAnsiTheme="majorBidi" w:cstheme="majorBidi"/>
          <w:b/>
          <w:bCs/>
        </w:rPr>
        <w:t xml:space="preserve"> </w:t>
      </w:r>
      <w:r w:rsidR="00CF6E52" w:rsidRPr="00CF6E52">
        <w:rPr>
          <w:rFonts w:asciiTheme="majorBidi" w:hAnsiTheme="majorBidi" w:cstheme="majorBidi"/>
        </w:rPr>
        <w:t>and exhibited</w:t>
      </w:r>
      <w:r w:rsidR="00CF6E52">
        <w:rPr>
          <w:rFonts w:asciiTheme="majorBidi" w:hAnsiTheme="majorBidi" w:cstheme="majorBidi"/>
        </w:rPr>
        <w:t xml:space="preserve"> </w:t>
      </w:r>
      <w:r w:rsidRPr="00607275">
        <w:rPr>
          <w:rFonts w:asciiTheme="majorBidi" w:hAnsiTheme="majorBidi" w:cstheme="majorBidi"/>
        </w:rPr>
        <w:t>bactericidal activity</w:t>
      </w:r>
      <w:r w:rsidR="0000648B">
        <w:rPr>
          <w:rFonts w:asciiTheme="majorBidi" w:hAnsiTheme="majorBidi" w:cstheme="majorBidi"/>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&lt;EndNote&gt;&lt;Cite&gt;&lt;Author&gt;Dave&lt;/Author&gt;&lt;Year&gt;1988&lt;/Year&gt;&lt;RecNum&gt;2791&lt;/RecNum&gt;&lt;DisplayText&gt;&lt;style face="superscript"&gt;140&lt;/style&gt;&lt;/DisplayText&gt;&lt;record&gt;&lt;rec-number&gt;2791&lt;/rec-number&gt;&lt;foreign-keys&gt;&lt;key app="EN" db-id="9f9vx905aw525kedrrnxaxso29fe5vzast5a" timestamp="1494159114"&gt;2791&lt;/key&gt;&lt;/foreign-keys&gt;&lt;ref-type name="Journal Article"&gt;17&lt;/ref-type&gt;&lt;contributors&gt;&lt;authors&gt;&lt;author&gt;Dave, AM&lt;/author&gt;&lt;author&gt;Bhatt, KN&lt;/author&gt;&lt;author&gt;Undavia, NK&lt;/author&gt;&lt;author&gt;Trivedi, PB&lt;/author&gt;&lt;/authors&gt;&lt;/contributors&gt;&lt;titles&gt;&lt;title&gt;Studies on Synthesis of 2‐(Substituted‐Thiazolyl/Benzothiazolylamino)‐4, 5‐dihydroimidazoles&lt;/title&gt;&lt;secondary-title&gt;ChemInform&lt;/secondary-title&gt;&lt;/titles&gt;&lt;periodical&gt;&lt;full-title&gt;ChemInform&lt;/full-title&gt;&lt;/periodical&gt;&lt;volume&gt;19&lt;/volume&gt;&lt;number&gt;44&lt;/number&gt;&lt;dates&gt;&lt;year&gt;1988&lt;/year&gt;&lt;/dates&gt;&lt;isbn&gt;1522-2667&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140</w:t>
      </w:r>
      <w:r w:rsidR="004B1EE7">
        <w:rPr>
          <w:rFonts w:asciiTheme="majorBidi" w:hAnsiTheme="majorBidi" w:cstheme="majorBidi"/>
          <w:vertAlign w:val="superscript"/>
        </w:rPr>
        <w:fldChar w:fldCharType="end"/>
      </w:r>
    </w:p>
    <w:p w:rsidR="00EF4ECA" w:rsidRPr="00607275" w:rsidRDefault="00CF6E52" w:rsidP="008B0510">
      <w:pPr>
        <w:bidi w:val="0"/>
        <w:spacing w:line="360" w:lineRule="auto"/>
        <w:jc w:val="center"/>
        <w:rPr>
          <w:rFonts w:asciiTheme="majorBidi" w:hAnsiTheme="majorBidi" w:cstheme="majorBidi"/>
        </w:rPr>
      </w:pPr>
      <w:r>
        <w:object w:dxaOrig="7116" w:dyaOrig="1655">
          <v:shape id="_x0000_i1084" type="#_x0000_t75" style="width:355.5pt;height:82.5pt" o:ole="">
            <v:imagedata r:id="rId126" o:title=""/>
          </v:shape>
          <o:OLEObject Type="Embed" ProgID="ChemDraw.Document.6.0" ShapeID="_x0000_i1084" DrawAspect="Content" ObjectID="_1556471556" r:id="rId127"/>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lastRenderedPageBreak/>
        <w:t>9-(4</w:t>
      </w:r>
      <w:r w:rsidRPr="00607275">
        <w:rPr>
          <w:rFonts w:asciiTheme="majorBidi" w:hAnsiTheme="majorBidi" w:cstheme="majorBidi"/>
        </w:rPr>
        <w:sym w:font="Symbol" w:char="F0A2"/>
      </w:r>
      <w:r w:rsidRPr="00607275">
        <w:rPr>
          <w:rFonts w:asciiTheme="majorBidi" w:hAnsiTheme="majorBidi" w:cstheme="majorBidi"/>
        </w:rPr>
        <w:t>-Phenyl-2</w:t>
      </w:r>
      <w:r w:rsidRPr="00607275">
        <w:rPr>
          <w:rFonts w:asciiTheme="majorBidi" w:hAnsiTheme="majorBidi" w:cstheme="majorBidi"/>
        </w:rPr>
        <w:sym w:font="Symbol" w:char="F0A2"/>
      </w:r>
      <w:r w:rsidRPr="00607275">
        <w:rPr>
          <w:rFonts w:asciiTheme="majorBidi" w:hAnsiTheme="majorBidi" w:cstheme="majorBidi"/>
        </w:rPr>
        <w:t xml:space="preserve">-thiazolylamino)acridine derivatives </w:t>
      </w:r>
      <w:r w:rsidRPr="00607275">
        <w:rPr>
          <w:rFonts w:asciiTheme="majorBidi" w:hAnsiTheme="majorBidi" w:cstheme="majorBidi"/>
          <w:b/>
        </w:rPr>
        <w:t>8</w:t>
      </w:r>
      <w:r w:rsidR="00F429E5">
        <w:rPr>
          <w:rFonts w:asciiTheme="majorBidi" w:hAnsiTheme="majorBidi" w:cstheme="majorBidi"/>
          <w:b/>
        </w:rPr>
        <w:t xml:space="preserve">2 </w:t>
      </w:r>
      <w:r w:rsidRPr="00607275">
        <w:rPr>
          <w:rFonts w:asciiTheme="majorBidi" w:hAnsiTheme="majorBidi" w:cstheme="majorBidi"/>
        </w:rPr>
        <w:t>(R= Ph; R</w:t>
      </w:r>
      <w:r w:rsidRPr="00607275">
        <w:rPr>
          <w:rFonts w:asciiTheme="majorBidi" w:hAnsiTheme="majorBidi" w:cstheme="majorBidi"/>
          <w:vertAlign w:val="subscript"/>
        </w:rPr>
        <w:t>1</w:t>
      </w:r>
      <w:r w:rsidRPr="00607275">
        <w:rPr>
          <w:rFonts w:asciiTheme="majorBidi" w:hAnsiTheme="majorBidi" w:cstheme="majorBidi"/>
        </w:rPr>
        <w:t xml:space="preserve">= H, 3-Cl, 1-Me, 3-Me) </w:t>
      </w:r>
      <w:r w:rsidR="00B832EC">
        <w:rPr>
          <w:rFonts w:asciiTheme="majorBidi" w:hAnsiTheme="majorBidi" w:cstheme="majorBidi"/>
        </w:rPr>
        <w:t>was</w:t>
      </w:r>
      <w:r w:rsidRPr="00607275">
        <w:rPr>
          <w:rFonts w:asciiTheme="majorBidi" w:hAnsiTheme="majorBidi" w:cstheme="majorBidi"/>
        </w:rPr>
        <w:t xml:space="preserve"> prepared as fungicides by treatment of  2-amino-4-substituted thiazoles </w:t>
      </w:r>
      <w:r w:rsidRPr="00607275">
        <w:rPr>
          <w:rFonts w:asciiTheme="majorBidi" w:hAnsiTheme="majorBidi" w:cstheme="majorBidi"/>
          <w:b/>
          <w:bCs/>
        </w:rPr>
        <w:t xml:space="preserve">3 </w:t>
      </w:r>
      <w:r w:rsidRPr="00607275">
        <w:rPr>
          <w:rFonts w:asciiTheme="majorBidi" w:hAnsiTheme="majorBidi" w:cstheme="majorBidi"/>
        </w:rPr>
        <w:t>with the corresponding 9-chloroacridines</w:t>
      </w:r>
      <w:r w:rsidR="0000648B">
        <w:rPr>
          <w:rFonts w:asciiTheme="majorBidi" w:hAnsiTheme="majorBidi" w:cstheme="majorBidi"/>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&lt;EndNote&gt;&lt;Cite&gt;&lt;Author&gt;Mishra&lt;/Author&gt;&lt;Year&gt;1985&lt;/Year&gt;&lt;RecNum&gt;2792&lt;/RecNum&gt;&lt;DisplayText&gt;&lt;style face="superscript"&gt;141&lt;/style&gt;&lt;/DisplayText&gt;&lt;record&gt;&lt;rec-number&gt;2792&lt;/rec-number&gt;&lt;foreign-keys&gt;&lt;key app="EN" db-id="9f9vx905aw525kedrrnxaxso29fe5vzast5a" timestamp="1494159158"&gt;2792&lt;/key&gt;&lt;/foreign-keys&gt;&lt;ref-type name="Journal Article"&gt;17&lt;/ref-type&gt;&lt;contributors&gt;&lt;authors&gt;&lt;author&gt;Mishra, VK&lt;/author&gt;&lt;author&gt;Bahel, SC&lt;/author&gt;&lt;/authors&gt;&lt;/contributors&gt;&lt;titles&gt;&lt;title&gt;Synthesis of thiazolyl compounds as potential fungicides&lt;/title&gt;&lt;secondary-title&gt;Chemischer Informationsdienst&lt;/secondary-title&gt;&lt;/titles&gt;&lt;periodical&gt;&lt;full-title&gt;Chemischer Informationsdienst&lt;/full-title&gt;&lt;/periodical&gt;&lt;volume&gt;16&lt;/volume&gt;&lt;number&gt;39&lt;/number&gt;&lt;dates&gt;&lt;year&gt;1985&lt;/year&gt;&lt;/dates&gt;&lt;isbn&gt;2199-2924&lt;/isbn&gt;&lt;urls&gt;&lt;/urls&gt;&lt;/record&gt;&lt;/Cite&gt;&lt;/EndNote&gt;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141</w:t>
      </w:r>
      <w:r w:rsidR="004B1EE7">
        <w:rPr>
          <w:rFonts w:asciiTheme="majorBidi" w:hAnsiTheme="majorBidi" w:cstheme="majorBidi"/>
          <w:vertAlign w:val="superscript"/>
        </w:rPr>
        <w:fldChar w:fldCharType="end"/>
      </w:r>
    </w:p>
    <w:p w:rsidR="00EF4ECA" w:rsidRPr="00607275" w:rsidRDefault="00F429E5" w:rsidP="00DB1064">
      <w:pPr>
        <w:bidi w:val="0"/>
        <w:spacing w:line="360" w:lineRule="auto"/>
        <w:jc w:val="center"/>
        <w:rPr>
          <w:rFonts w:asciiTheme="majorBidi" w:hAnsiTheme="majorBidi" w:cstheme="majorBidi"/>
        </w:rPr>
      </w:pPr>
      <w:r>
        <w:object w:dxaOrig="8418" w:dyaOrig="3080">
          <v:shape id="_x0000_i1085" type="#_x0000_t75" style="width:420.75pt;height:153.75pt" o:ole="">
            <v:imagedata r:id="rId128" o:title=""/>
          </v:shape>
          <o:OLEObject Type="Embed" ProgID="ChemDraw.Document.6.0" ShapeID="_x0000_i1085" DrawAspect="Content" ObjectID="_1556471557" r:id="rId129"/>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as nucleophile </w:t>
      </w:r>
      <w:r w:rsidR="00F429E5">
        <w:rPr>
          <w:rFonts w:asciiTheme="majorBidi" w:hAnsiTheme="majorBidi" w:cstheme="majorBidi"/>
        </w:rPr>
        <w:t xml:space="preserve">had been </w:t>
      </w:r>
      <w:r w:rsidRPr="00607275">
        <w:rPr>
          <w:rFonts w:asciiTheme="majorBidi" w:hAnsiTheme="majorBidi" w:cstheme="majorBidi"/>
        </w:rPr>
        <w:t>reacted with 2-phenyl-imidazo[2,1-b]oxadiazole- 5,6-dione to give the urea</w:t>
      </w:r>
      <w:r w:rsidR="00F429E5">
        <w:rPr>
          <w:rFonts w:asciiTheme="majorBidi" w:hAnsiTheme="majorBidi" w:cstheme="majorBidi"/>
        </w:rPr>
        <w:t>s</w:t>
      </w:r>
      <w:r w:rsidRPr="00607275">
        <w:rPr>
          <w:rFonts w:asciiTheme="majorBidi" w:hAnsiTheme="majorBidi" w:cstheme="majorBidi"/>
        </w:rPr>
        <w:t xml:space="preserve"> derivative </w:t>
      </w:r>
      <w:r w:rsidRPr="00607275">
        <w:rPr>
          <w:rFonts w:asciiTheme="majorBidi" w:hAnsiTheme="majorBidi" w:cstheme="majorBidi"/>
          <w:b/>
        </w:rPr>
        <w:t>8</w:t>
      </w:r>
      <w:r w:rsidR="00F429E5">
        <w:rPr>
          <w:rFonts w:asciiTheme="majorBidi" w:hAnsiTheme="majorBidi" w:cstheme="majorBidi"/>
          <w:b/>
        </w:rPr>
        <w:t>3</w:t>
      </w:r>
      <w:r w:rsidR="00964A87">
        <w:rPr>
          <w:rFonts w:asciiTheme="majorBidi" w:hAnsiTheme="majorBidi" w:cstheme="majorBidi"/>
        </w:rPr>
        <w:t xml:space="preserve"> </w:t>
      </w:r>
      <w:r w:rsidR="005D1273">
        <w:rPr>
          <w:rFonts w:asciiTheme="majorBidi" w:hAnsiTheme="majorBidi" w:cstheme="majorBidi"/>
        </w:rPr>
        <w:t>(</w:t>
      </w:r>
      <w:r w:rsidRPr="00607275">
        <w:rPr>
          <w:rFonts w:asciiTheme="majorBidi" w:hAnsiTheme="majorBidi" w:cstheme="majorBidi"/>
        </w:rPr>
        <w:t>R</w:t>
      </w:r>
      <w:r w:rsidRPr="00607275">
        <w:rPr>
          <w:rFonts w:asciiTheme="majorBidi" w:hAnsiTheme="majorBidi" w:cstheme="majorBidi"/>
          <w:vertAlign w:val="subscript"/>
        </w:rPr>
        <w:t>1</w:t>
      </w:r>
      <w:r w:rsidRPr="00607275">
        <w:rPr>
          <w:rFonts w:asciiTheme="majorBidi" w:hAnsiTheme="majorBidi" w:cstheme="majorBidi"/>
        </w:rPr>
        <w:t>= 5-phenyl-1,3,4-oxadiazol-2-yl)</w:t>
      </w:r>
      <w:r w:rsidR="0000648B">
        <w:rPr>
          <w:rFonts w:asciiTheme="majorBidi" w:hAnsiTheme="majorBidi" w:cstheme="majorBidi"/>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&lt;EndNote&gt;&lt;Cite&gt;&lt;Author&gt;Westphal&lt;/Author&gt;&lt;Year&gt;1969&lt;/Year&gt;&lt;RecNum&gt;2793&lt;/RecNum&gt;&lt;DisplayText&gt;&lt;style face="superscript"&gt;142&lt;/style&gt;&lt;/DisplayText&gt;&lt;record&gt;&lt;rec-number&gt;2793&lt;/rec-number&gt;&lt;foreign-keys&gt;&lt;key app="EN" db-id="9f9vx905aw525kedrrnxaxso29fe5vzast5a" timestamp="1494159240"&gt;2793&lt;/key&gt;&lt;/foreign-keys&gt;&lt;ref-type name="Journal Article"&gt;17&lt;/ref-type&gt;&lt;contributors&gt;&lt;authors&gt;&lt;author&gt;Westphal, Günter&lt;/author&gt;&lt;author&gt;Henklein, Peter&lt;/author&gt;&lt;/authors&gt;&lt;/contributors&gt;&lt;titles&gt;&lt;title&gt;Darstellung und Reaktionen von 1, 3, 4‐Oxdiazolyl‐isocyanaten&lt;/title&gt;&lt;secondary-title&gt;Zeitschrift für Chemie&lt;/secondary-title&gt;&lt;/titles&gt;&lt;periodical&gt;&lt;full-title&gt;Zeitschrift für Chemie&lt;/full-title&gt;&lt;/periodical&gt;&lt;pages&gt;425-426&lt;/pages&gt;&lt;volume&gt;9&lt;/volume&gt;&lt;number&gt;11&lt;/number&gt;&lt;dates&gt;&lt;year&gt;1969&lt;/year&gt;&lt;/dates&gt;&lt;isbn&gt;0044-2402&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142</w:t>
      </w:r>
      <w:r w:rsidR="004B1EE7">
        <w:rPr>
          <w:rFonts w:asciiTheme="majorBidi" w:hAnsiTheme="majorBidi" w:cstheme="majorBidi"/>
          <w:vertAlign w:val="superscript"/>
        </w:rPr>
        <w:fldChar w:fldCharType="end"/>
      </w:r>
    </w:p>
    <w:p w:rsidR="00EF4ECA" w:rsidRPr="00607275" w:rsidRDefault="00F429E5" w:rsidP="00DB1064">
      <w:pPr>
        <w:bidi w:val="0"/>
        <w:spacing w:line="360" w:lineRule="auto"/>
        <w:jc w:val="center"/>
        <w:rPr>
          <w:rFonts w:asciiTheme="majorBidi" w:hAnsiTheme="majorBidi" w:cstheme="majorBidi"/>
        </w:rPr>
      </w:pPr>
      <w:r w:rsidRPr="00607275">
        <w:rPr>
          <w:rFonts w:asciiTheme="majorBidi" w:hAnsiTheme="majorBidi" w:cstheme="majorBidi"/>
        </w:rPr>
        <w:object w:dxaOrig="8055" w:dyaOrig="1869">
          <v:shape id="_x0000_i1086" type="#_x0000_t75" style="width:407.25pt;height:95.25pt" o:ole="">
            <v:imagedata r:id="rId130" o:title=""/>
          </v:shape>
          <o:OLEObject Type="Embed" ProgID="ChemDraw.Document.6.0" ShapeID="_x0000_i1086" DrawAspect="Content" ObjectID="_1556471558" r:id="rId131"/>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00492328">
        <w:rPr>
          <w:rFonts w:asciiTheme="majorBidi" w:hAnsiTheme="majorBidi" w:cstheme="majorBidi"/>
        </w:rPr>
        <w:t xml:space="preserve">had been </w:t>
      </w:r>
      <w:r w:rsidRPr="00607275">
        <w:rPr>
          <w:rFonts w:asciiTheme="majorBidi" w:hAnsiTheme="majorBidi" w:cstheme="majorBidi"/>
        </w:rPr>
        <w:t xml:space="preserve">reacted with 2-phenyl-2-oxazolin-5-one to give the corresponding hippurylaminothiazoles </w:t>
      </w:r>
      <w:r w:rsidRPr="00607275">
        <w:rPr>
          <w:rFonts w:asciiTheme="majorBidi" w:hAnsiTheme="majorBidi" w:cstheme="majorBidi"/>
          <w:b/>
        </w:rPr>
        <w:t>8</w:t>
      </w:r>
      <w:r w:rsidR="00492328">
        <w:rPr>
          <w:rFonts w:asciiTheme="majorBidi" w:hAnsiTheme="majorBidi" w:cstheme="majorBidi"/>
          <w:b/>
        </w:rPr>
        <w:t>4</w:t>
      </w:r>
      <w:r w:rsidRPr="00607275">
        <w:rPr>
          <w:rFonts w:asciiTheme="majorBidi" w:hAnsiTheme="majorBidi" w:cstheme="majorBidi"/>
        </w:rPr>
        <w:t xml:space="preserve">. Ethoxymethylene-2-oxazolin-5-one on the other hand have been reacted with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to give the corresponding 4-(2´-thiazolylaminomethylene)-2-oxazolin-5-ones </w:t>
      </w:r>
      <w:r w:rsidRPr="00607275">
        <w:rPr>
          <w:rFonts w:asciiTheme="majorBidi" w:hAnsiTheme="majorBidi" w:cstheme="majorBidi"/>
          <w:b/>
        </w:rPr>
        <w:t>8</w:t>
      </w:r>
      <w:r w:rsidR="00492328">
        <w:rPr>
          <w:rFonts w:asciiTheme="majorBidi" w:hAnsiTheme="majorBidi" w:cstheme="majorBidi"/>
          <w:b/>
        </w:rPr>
        <w:t>5</w:t>
      </w:r>
      <w:r w:rsidR="0000648B" w:rsidRPr="0000648B">
        <w:rPr>
          <w:rFonts w:asciiTheme="majorBidi" w:hAnsiTheme="majorBidi" w:cstheme="majorBidi"/>
          <w:bCs/>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&lt;EndNote&gt;&lt;Cite&gt;&lt;Author&gt;Tikdari&lt;/Author&gt;&lt;Year&gt;1987&lt;/Year&gt;&lt;RecNum&gt;2794&lt;/RecNum&gt;&lt;DisplayText&gt;&lt;style face="superscript"&gt;143&lt;/style&gt;&lt;/DisplayText&gt;&lt;record&gt;&lt;rec-number&gt;2794&lt;/rec-number&gt;&lt;foreign-keys&gt;&lt;key app="EN" db-id="9f9vx905aw525kedrrnxaxso29fe5vzast5a" timestamp="1494159291"&gt;2794&lt;/key&gt;&lt;/foreign-keys&gt;&lt;ref-type name="Journal Article"&gt;17&lt;/ref-type&gt;&lt;contributors&gt;&lt;authors&gt;&lt;author&gt;Tikdari, AM&lt;/author&gt;&lt;author&gt;Mukerjee, AK&lt;/author&gt;&lt;/authors&gt;&lt;/contributors&gt;&lt;titles&gt;&lt;title&gt;Reaction of 2‐Aminothiazoles with 5‐Oxazolones&lt;/title&gt;&lt;secondary-title&gt;ChemInform&lt;/secondary-title&gt;&lt;/titles&gt;&lt;periodical&gt;&lt;full-title&gt;ChemInform&lt;/full-title&gt;&lt;/periodical&gt;&lt;volume&gt;18&lt;/volume&gt;&lt;number&gt;47&lt;/number&gt;&lt;dates&gt;&lt;year&gt;1987&lt;/year&gt;&lt;/dates&gt;&lt;isbn&gt;1522-2667&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143</w:t>
      </w:r>
      <w:r w:rsidR="004B1EE7">
        <w:rPr>
          <w:rFonts w:asciiTheme="majorBidi" w:hAnsiTheme="majorBidi" w:cstheme="majorBidi"/>
          <w:vertAlign w:val="superscript"/>
        </w:rPr>
        <w:fldChar w:fldCharType="end"/>
      </w:r>
    </w:p>
    <w:p w:rsidR="00EF4ECA" w:rsidRPr="00607275" w:rsidRDefault="0021766B" w:rsidP="00DB1064">
      <w:pPr>
        <w:bidi w:val="0"/>
        <w:spacing w:line="360" w:lineRule="auto"/>
        <w:jc w:val="center"/>
        <w:rPr>
          <w:rFonts w:asciiTheme="majorBidi" w:hAnsiTheme="majorBidi" w:cstheme="majorBidi"/>
        </w:rPr>
      </w:pPr>
      <w:r>
        <w:object w:dxaOrig="7936" w:dyaOrig="1570">
          <v:shape id="_x0000_i1087" type="#_x0000_t75" style="width:396.75pt;height:78.75pt" o:ole="">
            <v:imagedata r:id="rId132" o:title=""/>
          </v:shape>
          <o:OLEObject Type="Embed" ProgID="ChemDraw.Document.6.0" ShapeID="_x0000_i1087" DrawAspect="Content" ObjectID="_1556471559" r:id="rId133"/>
        </w:object>
      </w:r>
    </w:p>
    <w:p w:rsidR="00EF4ECA" w:rsidRPr="00607275" w:rsidRDefault="0021766B" w:rsidP="00DB1064">
      <w:pPr>
        <w:bidi w:val="0"/>
        <w:spacing w:line="360" w:lineRule="auto"/>
        <w:jc w:val="center"/>
        <w:rPr>
          <w:rFonts w:asciiTheme="majorBidi" w:hAnsiTheme="majorBidi" w:cstheme="majorBidi"/>
        </w:rPr>
      </w:pPr>
      <w:r>
        <w:object w:dxaOrig="7979" w:dyaOrig="2440">
          <v:shape id="_x0000_i1088" type="#_x0000_t75" style="width:398.25pt;height:122.25pt" o:ole="">
            <v:imagedata r:id="rId134" o:title=""/>
          </v:shape>
          <o:OLEObject Type="Embed" ProgID="ChemDraw.Document.6.0" ShapeID="_x0000_i1088" DrawAspect="Content" ObjectID="_1556471560" r:id="rId135"/>
        </w:object>
      </w:r>
    </w:p>
    <w:p w:rsidR="00EF4ECA" w:rsidRPr="0000648B" w:rsidRDefault="00EF4ECA" w:rsidP="0023537B">
      <w:pPr>
        <w:bidi w:val="0"/>
        <w:spacing w:line="360" w:lineRule="auto"/>
        <w:ind w:firstLine="426"/>
        <w:jc w:val="both"/>
        <w:rPr>
          <w:rFonts w:asciiTheme="majorBidi" w:hAnsiTheme="majorBidi" w:cstheme="majorBidi"/>
          <w:vertAlign w:val="superscript"/>
        </w:rPr>
      </w:pPr>
      <w:r w:rsidRPr="00607275">
        <w:rPr>
          <w:rFonts w:asciiTheme="majorBidi" w:hAnsiTheme="majorBidi" w:cstheme="majorBidi"/>
        </w:rPr>
        <w:lastRenderedPageBreak/>
        <w:t xml:space="preserve">4-(4´-Phenyl-2´-thiazolyl)-1-thia-4-azaspiro[4,5]decan-3-one </w:t>
      </w:r>
      <w:r w:rsidRPr="00607275">
        <w:rPr>
          <w:rFonts w:asciiTheme="majorBidi" w:hAnsiTheme="majorBidi" w:cstheme="majorBidi"/>
          <w:b/>
        </w:rPr>
        <w:t>8</w:t>
      </w:r>
      <w:r w:rsidR="0021766B">
        <w:rPr>
          <w:rFonts w:asciiTheme="majorBidi" w:hAnsiTheme="majorBidi" w:cstheme="majorBidi"/>
          <w:b/>
        </w:rPr>
        <w:t>6</w:t>
      </w:r>
      <w:r w:rsidRPr="00607275">
        <w:rPr>
          <w:rFonts w:asciiTheme="majorBidi" w:hAnsiTheme="majorBidi" w:cstheme="majorBidi"/>
          <w:b/>
        </w:rPr>
        <w:t xml:space="preserve"> </w:t>
      </w:r>
      <w:r w:rsidRPr="00607275">
        <w:rPr>
          <w:rFonts w:asciiTheme="majorBidi" w:hAnsiTheme="majorBidi" w:cstheme="majorBidi"/>
        </w:rPr>
        <w:t>ha</w:t>
      </w:r>
      <w:r w:rsidR="0021766B">
        <w:rPr>
          <w:rFonts w:asciiTheme="majorBidi" w:hAnsiTheme="majorBidi" w:cstheme="majorBidi"/>
        </w:rPr>
        <w:t>d</w:t>
      </w:r>
      <w:r w:rsidRPr="00607275">
        <w:rPr>
          <w:rFonts w:asciiTheme="majorBidi" w:hAnsiTheme="majorBidi" w:cstheme="majorBidi"/>
        </w:rPr>
        <w:t xml:space="preserve"> been prepared by refluxing equivalent quantities of a mixture of cyclohexanone, mercaptoacetic acid and 2-amino-4-phenyl-thiazole </w:t>
      </w:r>
      <w:r w:rsidRPr="00607275">
        <w:rPr>
          <w:rFonts w:asciiTheme="majorBidi" w:hAnsiTheme="majorBidi" w:cstheme="majorBidi"/>
          <w:b/>
          <w:bCs/>
        </w:rPr>
        <w:t xml:space="preserve">3 </w:t>
      </w:r>
      <w:r w:rsidRPr="00607275">
        <w:rPr>
          <w:rFonts w:asciiTheme="majorBidi" w:hAnsiTheme="majorBidi" w:cstheme="majorBidi"/>
        </w:rPr>
        <w:t>in benzene or toluene</w:t>
      </w:r>
      <w:r w:rsidR="0000648B">
        <w:rPr>
          <w:rFonts w:asciiTheme="majorBidi" w:hAnsiTheme="majorBidi" w:cstheme="majorBidi"/>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53</w:t>
      </w:r>
      <w:r w:rsidR="004B1EE7">
        <w:rPr>
          <w:rFonts w:asciiTheme="majorBidi" w:hAnsiTheme="majorBidi" w:cstheme="majorBidi"/>
          <w:vertAlign w:val="superscript"/>
        </w:rPr>
        <w:fldChar w:fldCharType="end"/>
      </w:r>
    </w:p>
    <w:p w:rsidR="00EF4ECA" w:rsidRPr="00607275" w:rsidRDefault="0021766B" w:rsidP="00DB1064">
      <w:pPr>
        <w:bidi w:val="0"/>
        <w:spacing w:line="360" w:lineRule="auto"/>
        <w:jc w:val="center"/>
        <w:rPr>
          <w:rFonts w:asciiTheme="majorBidi" w:hAnsiTheme="majorBidi" w:cstheme="majorBidi"/>
        </w:rPr>
      </w:pPr>
      <w:r>
        <w:object w:dxaOrig="8512" w:dyaOrig="1984">
          <v:shape id="_x0000_i1089" type="#_x0000_t75" style="width:425.25pt;height:99pt" o:ole="">
            <v:imagedata r:id="rId136" o:title=""/>
          </v:shape>
          <o:OLEObject Type="Embed" ProgID="ChemDraw.Document.6.0" ShapeID="_x0000_i1089" DrawAspect="Content" ObjectID="_1556471561" r:id="rId137"/>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Synthesis of </w:t>
      </w:r>
      <w:r w:rsidRPr="00607275">
        <w:rPr>
          <w:rFonts w:asciiTheme="majorBidi" w:hAnsiTheme="majorBidi" w:cstheme="majorBidi"/>
          <w:i/>
          <w:iCs/>
        </w:rPr>
        <w:t>N</w:t>
      </w:r>
      <w:r w:rsidRPr="00607275">
        <w:rPr>
          <w:rFonts w:asciiTheme="majorBidi" w:hAnsiTheme="majorBidi" w:cstheme="majorBidi"/>
        </w:rPr>
        <w:t xml:space="preserve">-(4´-Aryl-2´-thiazolyl)-2,2-diarylazomethines </w:t>
      </w:r>
      <w:r w:rsidRPr="00607275">
        <w:rPr>
          <w:rFonts w:asciiTheme="majorBidi" w:hAnsiTheme="majorBidi" w:cstheme="majorBidi"/>
          <w:b/>
        </w:rPr>
        <w:t>8</w:t>
      </w:r>
      <w:r w:rsidR="0021766B">
        <w:rPr>
          <w:rFonts w:asciiTheme="majorBidi" w:hAnsiTheme="majorBidi" w:cstheme="majorBidi"/>
          <w:b/>
        </w:rPr>
        <w:t>7</w:t>
      </w:r>
      <w:r w:rsidRPr="00607275">
        <w:rPr>
          <w:rFonts w:asciiTheme="majorBidi" w:hAnsiTheme="majorBidi" w:cstheme="majorBidi"/>
          <w:b/>
        </w:rPr>
        <w:t xml:space="preserve"> </w:t>
      </w:r>
      <w:r w:rsidRPr="00607275">
        <w:rPr>
          <w:rFonts w:asciiTheme="majorBidi" w:hAnsiTheme="majorBidi" w:cstheme="majorBidi"/>
        </w:rPr>
        <w:t xml:space="preserve">was carried out by acylation of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followed by chlorination of the produced amides with </w:t>
      </w:r>
      <w:r w:rsidR="0021766B">
        <w:rPr>
          <w:rFonts w:asciiTheme="majorBidi" w:hAnsiTheme="majorBidi" w:cstheme="majorBidi"/>
        </w:rPr>
        <w:t xml:space="preserve">phosphorus penta chloride </w:t>
      </w:r>
      <w:r w:rsidRPr="00607275">
        <w:rPr>
          <w:rFonts w:asciiTheme="majorBidi" w:hAnsiTheme="majorBidi" w:cstheme="majorBidi"/>
        </w:rPr>
        <w:t xml:space="preserve">to form the imidochlorides </w:t>
      </w:r>
      <w:r w:rsidRPr="00607275">
        <w:rPr>
          <w:rFonts w:asciiTheme="majorBidi" w:hAnsiTheme="majorBidi" w:cstheme="majorBidi"/>
          <w:b/>
          <w:bCs/>
        </w:rPr>
        <w:t>8</w:t>
      </w:r>
      <w:r w:rsidR="0021766B">
        <w:rPr>
          <w:rFonts w:asciiTheme="majorBidi" w:hAnsiTheme="majorBidi" w:cstheme="majorBidi"/>
          <w:b/>
          <w:bCs/>
        </w:rPr>
        <w:t>8</w:t>
      </w:r>
      <w:r w:rsidRPr="00607275">
        <w:rPr>
          <w:rFonts w:asciiTheme="majorBidi" w:hAnsiTheme="majorBidi" w:cstheme="majorBidi"/>
        </w:rPr>
        <w:t>, which have been condensed with resorcinol in the presence of anhydrous aluminum chloride</w:t>
      </w:r>
      <w:r w:rsidR="0000648B">
        <w:rPr>
          <w:rFonts w:asciiTheme="majorBidi" w:hAnsiTheme="majorBidi" w:cstheme="majorBidi"/>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53</w:t>
      </w:r>
      <w:r w:rsidR="004B1EE7">
        <w:rPr>
          <w:rFonts w:asciiTheme="majorBidi" w:hAnsiTheme="majorBidi" w:cstheme="majorBidi"/>
          <w:vertAlign w:val="superscript"/>
        </w:rPr>
        <w:fldChar w:fldCharType="end"/>
      </w:r>
    </w:p>
    <w:p w:rsidR="00EF4ECA" w:rsidRPr="00607275" w:rsidRDefault="0021766B" w:rsidP="00DB1064">
      <w:pPr>
        <w:bidi w:val="0"/>
        <w:spacing w:after="240" w:line="360" w:lineRule="auto"/>
        <w:jc w:val="center"/>
        <w:rPr>
          <w:rFonts w:asciiTheme="majorBidi" w:hAnsiTheme="majorBidi" w:cstheme="majorBidi"/>
        </w:rPr>
      </w:pPr>
      <w:r>
        <w:object w:dxaOrig="9020" w:dyaOrig="2640">
          <v:shape id="_x0000_i1090" type="#_x0000_t75" style="width:450.75pt;height:132pt" o:ole="">
            <v:imagedata r:id="rId138" o:title=""/>
          </v:shape>
          <o:OLEObject Type="Embed" ProgID="ChemDraw.Document.6.0" ShapeID="_x0000_i1090" DrawAspect="Content" ObjectID="_1556471562" r:id="rId139"/>
        </w:object>
      </w:r>
    </w:p>
    <w:p w:rsidR="00EF4ECA" w:rsidRPr="00607275" w:rsidRDefault="00C054FB" w:rsidP="0023537B">
      <w:pPr>
        <w:bidi w:val="0"/>
        <w:spacing w:line="360" w:lineRule="auto"/>
        <w:ind w:firstLine="426"/>
        <w:jc w:val="both"/>
        <w:rPr>
          <w:rFonts w:asciiTheme="majorBidi" w:hAnsiTheme="majorBidi" w:cstheme="majorBidi"/>
          <w:b/>
        </w:rPr>
      </w:pPr>
      <w:r>
        <w:rPr>
          <w:rFonts w:asciiTheme="majorBidi" w:hAnsiTheme="majorBidi" w:cstheme="majorBidi"/>
          <w:b/>
        </w:rPr>
        <w:t>3</w:t>
      </w:r>
      <w:r w:rsidR="00DB1064">
        <w:rPr>
          <w:rFonts w:asciiTheme="majorBidi" w:hAnsiTheme="majorBidi" w:cstheme="majorBidi"/>
          <w:b/>
        </w:rPr>
        <w:t>.</w:t>
      </w:r>
      <w:r w:rsidR="00EF4ECA" w:rsidRPr="00607275">
        <w:rPr>
          <w:rFonts w:asciiTheme="majorBidi" w:hAnsiTheme="majorBidi" w:cstheme="majorBidi"/>
          <w:b/>
        </w:rPr>
        <w:t>2. Cyclization reactions</w:t>
      </w:r>
    </w:p>
    <w:p w:rsidR="00EF4ECA" w:rsidRPr="00607275" w:rsidRDefault="00C054FB" w:rsidP="0023537B">
      <w:pPr>
        <w:bidi w:val="0"/>
        <w:spacing w:line="360" w:lineRule="auto"/>
        <w:ind w:firstLine="426"/>
        <w:jc w:val="both"/>
        <w:rPr>
          <w:rFonts w:asciiTheme="majorBidi" w:hAnsiTheme="majorBidi" w:cstheme="majorBidi"/>
        </w:rPr>
      </w:pPr>
      <w:r>
        <w:rPr>
          <w:rFonts w:asciiTheme="majorBidi" w:hAnsiTheme="majorBidi" w:cstheme="majorBidi"/>
          <w:b/>
          <w:bCs/>
        </w:rPr>
        <w:t>3</w:t>
      </w:r>
      <w:r w:rsidR="00DB1064">
        <w:rPr>
          <w:rFonts w:asciiTheme="majorBidi" w:hAnsiTheme="majorBidi" w:cstheme="majorBidi"/>
          <w:b/>
          <w:bCs/>
        </w:rPr>
        <w:t>.</w:t>
      </w:r>
      <w:r>
        <w:rPr>
          <w:rFonts w:asciiTheme="majorBidi" w:hAnsiTheme="majorBidi" w:cstheme="majorBidi"/>
          <w:b/>
          <w:bCs/>
        </w:rPr>
        <w:t>2</w:t>
      </w:r>
      <w:r w:rsidR="00DB1064">
        <w:rPr>
          <w:rFonts w:asciiTheme="majorBidi" w:hAnsiTheme="majorBidi" w:cstheme="majorBidi"/>
          <w:b/>
          <w:bCs/>
        </w:rPr>
        <w:t>.</w:t>
      </w:r>
      <w:r w:rsidR="00EF4ECA" w:rsidRPr="00607275">
        <w:rPr>
          <w:rFonts w:asciiTheme="majorBidi" w:hAnsiTheme="majorBidi" w:cstheme="majorBidi"/>
          <w:b/>
          <w:bCs/>
        </w:rPr>
        <w:t>1. Formation of thiazolopyrimidin-5-ones</w:t>
      </w:r>
    </w:p>
    <w:p w:rsidR="00EF4ECA" w:rsidRPr="0021766B" w:rsidRDefault="00C054FB" w:rsidP="0023537B">
      <w:pPr>
        <w:bidi w:val="0"/>
        <w:spacing w:line="360" w:lineRule="auto"/>
        <w:ind w:firstLine="426"/>
        <w:jc w:val="both"/>
        <w:rPr>
          <w:rFonts w:asciiTheme="majorBidi" w:hAnsiTheme="majorBidi" w:cstheme="majorBidi"/>
          <w:b/>
          <w:bCs/>
          <w:i/>
        </w:rPr>
      </w:pPr>
      <w:r w:rsidRPr="0021766B">
        <w:rPr>
          <w:rFonts w:asciiTheme="majorBidi" w:hAnsiTheme="majorBidi" w:cstheme="majorBidi"/>
          <w:b/>
          <w:i/>
        </w:rPr>
        <w:t>3</w:t>
      </w:r>
      <w:r w:rsidR="00DB1064" w:rsidRPr="0021766B">
        <w:rPr>
          <w:rFonts w:asciiTheme="majorBidi" w:hAnsiTheme="majorBidi" w:cstheme="majorBidi"/>
          <w:b/>
          <w:i/>
        </w:rPr>
        <w:t>.</w:t>
      </w:r>
      <w:r w:rsidRPr="0021766B">
        <w:rPr>
          <w:rFonts w:asciiTheme="majorBidi" w:hAnsiTheme="majorBidi" w:cstheme="majorBidi"/>
          <w:b/>
          <w:i/>
        </w:rPr>
        <w:t>2</w:t>
      </w:r>
      <w:r w:rsidR="00DB1064" w:rsidRPr="0021766B">
        <w:rPr>
          <w:rFonts w:asciiTheme="majorBidi" w:hAnsiTheme="majorBidi" w:cstheme="majorBidi"/>
          <w:b/>
          <w:i/>
        </w:rPr>
        <w:t>.</w:t>
      </w:r>
      <w:r w:rsidRPr="0021766B">
        <w:rPr>
          <w:rFonts w:asciiTheme="majorBidi" w:hAnsiTheme="majorBidi" w:cstheme="majorBidi"/>
          <w:b/>
          <w:i/>
        </w:rPr>
        <w:t>1</w:t>
      </w:r>
      <w:r w:rsidR="00DB1064" w:rsidRPr="0021766B">
        <w:rPr>
          <w:rFonts w:asciiTheme="majorBidi" w:hAnsiTheme="majorBidi" w:cstheme="majorBidi"/>
          <w:b/>
          <w:i/>
        </w:rPr>
        <w:t>.</w:t>
      </w:r>
      <w:r w:rsidR="00EF4ECA" w:rsidRPr="0021766B">
        <w:rPr>
          <w:rFonts w:asciiTheme="majorBidi" w:hAnsiTheme="majorBidi" w:cstheme="majorBidi"/>
          <w:b/>
          <w:i/>
        </w:rPr>
        <w:t xml:space="preserve">1. Reaction with </w:t>
      </w:r>
      <w:r w:rsidR="00EF4ECA" w:rsidRPr="0021766B">
        <w:rPr>
          <w:rFonts w:asciiTheme="majorBidi" w:hAnsiTheme="majorBidi" w:cstheme="majorBidi"/>
          <w:b/>
          <w:i/>
        </w:rPr>
        <w:sym w:font="Symbol" w:char="F062"/>
      </w:r>
      <w:r w:rsidR="00EF4ECA" w:rsidRPr="0021766B">
        <w:rPr>
          <w:rFonts w:asciiTheme="majorBidi" w:hAnsiTheme="majorBidi" w:cstheme="majorBidi"/>
          <w:b/>
          <w:i/>
        </w:rPr>
        <w:t>-ketoester</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The 3,7-disubstituted-thiazolo[3,2-a]pyrimidin-5-ones </w:t>
      </w:r>
      <w:r w:rsidR="00EE6DF4">
        <w:rPr>
          <w:rFonts w:asciiTheme="majorBidi" w:hAnsiTheme="majorBidi" w:cstheme="majorBidi"/>
          <w:b/>
        </w:rPr>
        <w:t xml:space="preserve">89 </w:t>
      </w:r>
      <w:r w:rsidRPr="00607275">
        <w:rPr>
          <w:rFonts w:asciiTheme="majorBidi" w:hAnsiTheme="majorBidi" w:cstheme="majorBidi"/>
        </w:rPr>
        <w:t xml:space="preserve">(R= Me, Ph, </w:t>
      </w:r>
      <w:r w:rsidRPr="00607275">
        <w:rPr>
          <w:rFonts w:asciiTheme="majorBidi" w:hAnsiTheme="majorBidi" w:cstheme="majorBidi"/>
          <w:i/>
          <w:iCs/>
        </w:rPr>
        <w:t>p</w:t>
      </w:r>
      <w:r w:rsidRPr="00607275">
        <w:rPr>
          <w:rFonts w:asciiTheme="majorBidi" w:hAnsiTheme="majorBidi" w:cstheme="majorBidi"/>
        </w:rPr>
        <w:t>-MeC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xml:space="preserve">, </w:t>
      </w:r>
      <w:r w:rsidRPr="00607275">
        <w:rPr>
          <w:rFonts w:asciiTheme="majorBidi" w:hAnsiTheme="majorBidi" w:cstheme="majorBidi"/>
          <w:i/>
          <w:iCs/>
        </w:rPr>
        <w:t>p</w:t>
      </w:r>
      <w:r w:rsidRPr="00607275">
        <w:rPr>
          <w:rFonts w:asciiTheme="majorBidi" w:hAnsiTheme="majorBidi" w:cstheme="majorBidi"/>
        </w:rPr>
        <w:t>-ClC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R</w:t>
      </w:r>
      <w:r w:rsidRPr="00607275">
        <w:rPr>
          <w:rFonts w:asciiTheme="majorBidi" w:hAnsiTheme="majorBidi" w:cstheme="majorBidi"/>
          <w:vertAlign w:val="subscript"/>
        </w:rPr>
        <w:t>1</w:t>
      </w:r>
      <w:r w:rsidRPr="00607275">
        <w:rPr>
          <w:rFonts w:asciiTheme="majorBidi" w:hAnsiTheme="majorBidi" w:cstheme="majorBidi"/>
        </w:rPr>
        <w:t>= Me, Ph and R= Me, Ph; R</w:t>
      </w:r>
      <w:r w:rsidRPr="00607275">
        <w:rPr>
          <w:rFonts w:asciiTheme="majorBidi" w:hAnsiTheme="majorBidi" w:cstheme="majorBidi"/>
          <w:vertAlign w:val="subscript"/>
        </w:rPr>
        <w:t>1</w:t>
      </w:r>
      <w:r w:rsidRPr="00607275">
        <w:rPr>
          <w:rFonts w:asciiTheme="majorBidi" w:hAnsiTheme="majorBidi" w:cstheme="majorBidi"/>
        </w:rPr>
        <w:t>= CH=CHR</w:t>
      </w:r>
      <w:r w:rsidRPr="00607275">
        <w:rPr>
          <w:rFonts w:asciiTheme="majorBidi" w:hAnsiTheme="majorBidi" w:cstheme="majorBidi"/>
          <w:vertAlign w:val="subscript"/>
        </w:rPr>
        <w:t>2</w:t>
      </w:r>
      <w:r w:rsidRPr="00607275">
        <w:rPr>
          <w:rFonts w:asciiTheme="majorBidi" w:hAnsiTheme="majorBidi" w:cstheme="majorBidi"/>
        </w:rPr>
        <w:t>; R</w:t>
      </w:r>
      <w:r w:rsidRPr="00607275">
        <w:rPr>
          <w:rFonts w:asciiTheme="majorBidi" w:hAnsiTheme="majorBidi" w:cstheme="majorBidi"/>
          <w:vertAlign w:val="subscript"/>
        </w:rPr>
        <w:t>2</w:t>
      </w:r>
      <w:r w:rsidRPr="00607275">
        <w:rPr>
          <w:rFonts w:asciiTheme="majorBidi" w:hAnsiTheme="majorBidi" w:cstheme="majorBidi"/>
        </w:rPr>
        <w:t>= substituted and unsubstitutedpyridyl) were obtained from the reaction of 2-amino-4-substituted thiazoles</w:t>
      </w:r>
      <w:r w:rsidR="00EE6DF4">
        <w:rPr>
          <w:rFonts w:asciiTheme="majorBidi" w:hAnsiTheme="majorBidi" w:cstheme="majorBidi"/>
          <w:b/>
          <w:bCs/>
        </w:rPr>
        <w:t xml:space="preserve"> </w:t>
      </w:r>
      <w:r w:rsidRPr="00607275">
        <w:rPr>
          <w:rFonts w:asciiTheme="majorBidi" w:hAnsiTheme="majorBidi" w:cstheme="majorBidi"/>
          <w:b/>
          <w:bCs/>
        </w:rPr>
        <w:t xml:space="preserve">3 </w:t>
      </w:r>
      <w:r w:rsidRPr="00607275">
        <w:rPr>
          <w:rFonts w:asciiTheme="majorBidi" w:hAnsiTheme="majorBidi" w:cstheme="majorBidi"/>
        </w:rPr>
        <w:t xml:space="preserve">with the corresponding </w:t>
      </w:r>
      <w:r w:rsidRPr="00607275">
        <w:rPr>
          <w:rFonts w:asciiTheme="majorBidi" w:hAnsiTheme="majorBidi" w:cstheme="majorBidi"/>
        </w:rPr>
        <w:sym w:font="Symbol" w:char="F062"/>
      </w:r>
      <w:r w:rsidRPr="00607275">
        <w:rPr>
          <w:rFonts w:asciiTheme="majorBidi" w:hAnsiTheme="majorBidi" w:cstheme="majorBidi"/>
        </w:rPr>
        <w:t>-ketoester</w:t>
      </w:r>
      <w:r w:rsidR="0000648B">
        <w:rPr>
          <w:rFonts w:asciiTheme="majorBidi" w:hAnsiTheme="majorBidi" w:cstheme="majorBidi"/>
        </w:rPr>
        <w:t>.</w:t>
      </w:r>
      <w:r w:rsidR="004B1EE7">
        <w:rPr>
          <w:rFonts w:asciiTheme="majorBidi" w:hAnsiTheme="majorBidi" w:cstheme="majorBidi"/>
          <w:vertAlign w:val="superscript"/>
        </w:rPr>
        <w:fldChar w:fldCharType="begin">
          <w:fldData xml:space="preserve">PEVuZE5vdGU+PENpdGU+PEF1dGhvcj5BbGxlbjwvQXV0aG9yPjxZZWFyPjE5NTk8L1llYXI+PFJl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PEVuZE5vdGU+PENpdGU+PEF1dGhvcj5BbGxlbjwvQXV0aG9yPjxZZWFyPjE5NTk8L1llYXI+PFJl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4B1EE7">
        <w:rPr>
          <w:rFonts w:asciiTheme="majorBidi" w:hAnsiTheme="majorBidi" w:cstheme="majorBidi"/>
          <w:vertAlign w:val="superscript"/>
        </w:rPr>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144-146</w:t>
      </w:r>
      <w:r w:rsidR="004B1EE7">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EE6DF4" w:rsidP="00DB1064">
      <w:pPr>
        <w:bidi w:val="0"/>
        <w:spacing w:line="360" w:lineRule="auto"/>
        <w:jc w:val="center"/>
        <w:rPr>
          <w:rFonts w:asciiTheme="majorBidi" w:hAnsiTheme="majorBidi" w:cstheme="majorBidi"/>
        </w:rPr>
      </w:pPr>
      <w:r w:rsidRPr="00607275">
        <w:rPr>
          <w:rFonts w:asciiTheme="majorBidi" w:hAnsiTheme="majorBidi" w:cstheme="majorBidi"/>
        </w:rPr>
        <w:object w:dxaOrig="7263" w:dyaOrig="1926">
          <v:shape id="_x0000_i1091" type="#_x0000_t75" style="width:380.25pt;height:99.75pt" o:ole="">
            <v:imagedata r:id="rId140" o:title=""/>
          </v:shape>
          <o:OLEObject Type="Embed" ProgID="ChemDraw.Document.6.0" ShapeID="_x0000_i1091" DrawAspect="Content" ObjectID="_1556471563" r:id="rId141"/>
        </w:object>
      </w:r>
    </w:p>
    <w:p w:rsidR="00EF4ECA" w:rsidRPr="00905B59" w:rsidRDefault="00C054FB" w:rsidP="0023537B">
      <w:pPr>
        <w:bidi w:val="0"/>
        <w:spacing w:line="360" w:lineRule="auto"/>
        <w:ind w:firstLine="426"/>
        <w:jc w:val="both"/>
        <w:rPr>
          <w:rFonts w:asciiTheme="majorBidi" w:hAnsiTheme="majorBidi" w:cstheme="majorBidi"/>
          <w:b/>
          <w:bCs/>
          <w:i/>
        </w:rPr>
      </w:pPr>
      <w:r w:rsidRPr="00905B59">
        <w:rPr>
          <w:rFonts w:asciiTheme="majorBidi" w:hAnsiTheme="majorBidi" w:cstheme="majorBidi"/>
          <w:b/>
          <w:i/>
        </w:rPr>
        <w:t>3</w:t>
      </w:r>
      <w:r w:rsidR="00DB1064" w:rsidRPr="00905B59">
        <w:rPr>
          <w:rFonts w:asciiTheme="majorBidi" w:hAnsiTheme="majorBidi" w:cstheme="majorBidi"/>
          <w:b/>
          <w:i/>
        </w:rPr>
        <w:t>.</w:t>
      </w:r>
      <w:r w:rsidRPr="00905B59">
        <w:rPr>
          <w:rFonts w:asciiTheme="majorBidi" w:hAnsiTheme="majorBidi" w:cstheme="majorBidi"/>
          <w:b/>
          <w:i/>
        </w:rPr>
        <w:t>2</w:t>
      </w:r>
      <w:r w:rsidR="00DB1064" w:rsidRPr="00905B59">
        <w:rPr>
          <w:rFonts w:asciiTheme="majorBidi" w:hAnsiTheme="majorBidi" w:cstheme="majorBidi"/>
          <w:b/>
          <w:i/>
        </w:rPr>
        <w:t>.</w:t>
      </w:r>
      <w:r w:rsidRPr="00905B59">
        <w:rPr>
          <w:rFonts w:asciiTheme="majorBidi" w:hAnsiTheme="majorBidi" w:cstheme="majorBidi"/>
          <w:b/>
          <w:i/>
        </w:rPr>
        <w:t>1</w:t>
      </w:r>
      <w:r w:rsidR="00DB1064" w:rsidRPr="00905B59">
        <w:rPr>
          <w:rFonts w:asciiTheme="majorBidi" w:hAnsiTheme="majorBidi" w:cstheme="majorBidi"/>
          <w:b/>
          <w:i/>
        </w:rPr>
        <w:t>.</w:t>
      </w:r>
      <w:r w:rsidR="00EF4ECA" w:rsidRPr="00905B59">
        <w:rPr>
          <w:rFonts w:asciiTheme="majorBidi" w:hAnsiTheme="majorBidi" w:cstheme="majorBidi"/>
          <w:b/>
          <w:i/>
        </w:rPr>
        <w:t>2. Reaction with diethyl ethoxymethylenemalonate</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were reacted with diethyl ethoxymethylenemalonate (DEMM) to furnish the corresponding 3-substituted-6-carbethoxy-thiazolo[3,2-a]pyrimidin-5-ones </w:t>
      </w:r>
      <w:r w:rsidRPr="00607275">
        <w:rPr>
          <w:rFonts w:asciiTheme="majorBidi" w:hAnsiTheme="majorBidi" w:cstheme="majorBidi"/>
          <w:b/>
        </w:rPr>
        <w:t>9</w:t>
      </w:r>
      <w:r w:rsidR="00905B59">
        <w:rPr>
          <w:rFonts w:asciiTheme="majorBidi" w:hAnsiTheme="majorBidi" w:cstheme="majorBidi"/>
          <w:b/>
        </w:rPr>
        <w:t>0</w:t>
      </w:r>
      <w:r w:rsidR="0000648B" w:rsidRPr="0000648B">
        <w:rPr>
          <w:rFonts w:asciiTheme="majorBidi" w:hAnsiTheme="majorBidi" w:cstheme="majorBidi"/>
          <w:bCs/>
        </w:rPr>
        <w:t>.</w:t>
      </w:r>
      <w:r w:rsidR="004B1EE7">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&lt;EndNote&gt;&lt;Cite&gt;&lt;Author&gt;Allen&lt;/Author&gt;&lt;Year&gt;1959&lt;/Year&gt;&lt;RecNum&gt;2795&lt;/RecNum&gt;&lt;DisplayText&gt;&lt;style face="superscript"&gt;144&lt;/style&gt;&lt;/DisplayText&gt;&lt;record&gt;&lt;rec-number&gt;2795&lt;/rec-number&gt;&lt;foreign-keys&gt;&lt;key app="EN" db-id="9f9vx905aw525kedrrnxaxso29fe5vzast5a" timestamp="1494159435"&gt;2795&lt;/key&gt;&lt;/foreign-keys&gt;&lt;ref-type name="Journal Article"&gt;17&lt;/ref-type&gt;&lt;contributors&gt;&lt;authors&gt;&lt;author&gt;Allen, CFH&lt;/author&gt;&lt;author&gt;Beilfuss, HR&lt;/author&gt;&lt;author&gt;Burness, DM&lt;/author&gt;&lt;author&gt;Reynolds, GA&lt;/author&gt;&lt;author&gt;Tinker, JF&lt;/author&gt;&lt;author&gt;VanAllan, JA&lt;/author&gt;&lt;/authors&gt;&lt;/contributors&gt;&lt;titles&gt;&lt;title&gt;The Structure of Certain Polyazaindenes. I. Absorption Spectra&lt;/title&gt;&lt;secondary-title&gt;The Journal of Organic Chemistry&lt;/secondary-title&gt;&lt;/titles&gt;&lt;periodical&gt;&lt;full-title&gt;The Journal of organic chemistry&lt;/full-title&gt;&lt;/periodical&gt;&lt;pages&gt;779-787&lt;/pages&gt;&lt;volume&gt;24&lt;/volume&gt;&lt;number&gt;6&lt;/number&gt;&lt;dates&gt;&lt;year&gt;1959&lt;/year&gt;&lt;/dates&gt;&lt;isbn&gt;0022-3263&lt;/isbn&gt;&lt;urls&gt;&lt;/urls&gt;&lt;/record&gt;&lt;/Cite&gt;&lt;/EndNote&gt;</w:instrText>
      </w:r>
      <w:r w:rsidR="004B1EE7">
        <w:rPr>
          <w:rFonts w:asciiTheme="majorBidi" w:hAnsiTheme="majorBidi" w:cstheme="majorBidi"/>
          <w:vertAlign w:val="superscript"/>
        </w:rPr>
        <w:fldChar w:fldCharType="separate"/>
      </w:r>
      <w:r w:rsidR="002D3977">
        <w:rPr>
          <w:rFonts w:asciiTheme="majorBidi" w:hAnsiTheme="majorBidi" w:cstheme="majorBidi"/>
          <w:noProof/>
          <w:vertAlign w:val="superscript"/>
        </w:rPr>
        <w:t>144</w:t>
      </w:r>
      <w:r w:rsidR="004B1EE7">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905B59" w:rsidP="00DB1064">
      <w:pPr>
        <w:bidi w:val="0"/>
        <w:spacing w:line="360" w:lineRule="auto"/>
        <w:jc w:val="center"/>
        <w:rPr>
          <w:rFonts w:asciiTheme="majorBidi" w:hAnsiTheme="majorBidi" w:cstheme="majorBidi"/>
        </w:rPr>
      </w:pPr>
      <w:r>
        <w:object w:dxaOrig="7394" w:dyaOrig="2689">
          <v:shape id="_x0000_i1092" type="#_x0000_t75" style="width:369.75pt;height:134.25pt" o:ole="">
            <v:imagedata r:id="rId142" o:title=""/>
          </v:shape>
          <o:OLEObject Type="Embed" ProgID="ChemDraw.Document.6.0" ShapeID="_x0000_i1092" DrawAspect="Content" ObjectID="_1556471564" r:id="rId143"/>
        </w:object>
      </w:r>
    </w:p>
    <w:p w:rsidR="00EF4ECA" w:rsidRPr="00905B59" w:rsidRDefault="00C054FB" w:rsidP="0023537B">
      <w:pPr>
        <w:bidi w:val="0"/>
        <w:spacing w:line="360" w:lineRule="auto"/>
        <w:ind w:firstLine="426"/>
        <w:jc w:val="both"/>
        <w:rPr>
          <w:rFonts w:asciiTheme="majorBidi" w:hAnsiTheme="majorBidi" w:cstheme="majorBidi"/>
          <w:i/>
        </w:rPr>
      </w:pPr>
      <w:r w:rsidRPr="00905B59">
        <w:rPr>
          <w:rFonts w:asciiTheme="majorBidi" w:hAnsiTheme="majorBidi" w:cstheme="majorBidi"/>
          <w:b/>
          <w:i/>
        </w:rPr>
        <w:t>3</w:t>
      </w:r>
      <w:r w:rsidR="00DB1064" w:rsidRPr="00905B59">
        <w:rPr>
          <w:rFonts w:asciiTheme="majorBidi" w:hAnsiTheme="majorBidi" w:cstheme="majorBidi"/>
          <w:b/>
          <w:i/>
        </w:rPr>
        <w:t>.</w:t>
      </w:r>
      <w:r w:rsidRPr="00905B59">
        <w:rPr>
          <w:rFonts w:asciiTheme="majorBidi" w:hAnsiTheme="majorBidi" w:cstheme="majorBidi"/>
          <w:b/>
          <w:i/>
        </w:rPr>
        <w:t>2</w:t>
      </w:r>
      <w:r w:rsidR="00DB1064" w:rsidRPr="00905B59">
        <w:rPr>
          <w:rFonts w:asciiTheme="majorBidi" w:hAnsiTheme="majorBidi" w:cstheme="majorBidi"/>
          <w:b/>
          <w:i/>
        </w:rPr>
        <w:t>.</w:t>
      </w:r>
      <w:r w:rsidRPr="00905B59">
        <w:rPr>
          <w:rFonts w:asciiTheme="majorBidi" w:hAnsiTheme="majorBidi" w:cstheme="majorBidi"/>
          <w:b/>
          <w:i/>
        </w:rPr>
        <w:t>1</w:t>
      </w:r>
      <w:r w:rsidR="00DB1064" w:rsidRPr="00905B59">
        <w:rPr>
          <w:rFonts w:asciiTheme="majorBidi" w:hAnsiTheme="majorBidi" w:cstheme="majorBidi"/>
          <w:b/>
          <w:i/>
        </w:rPr>
        <w:t>.</w:t>
      </w:r>
      <w:r w:rsidRPr="00905B59">
        <w:rPr>
          <w:rFonts w:asciiTheme="majorBidi" w:hAnsiTheme="majorBidi" w:cstheme="majorBidi"/>
          <w:b/>
          <w:i/>
        </w:rPr>
        <w:t xml:space="preserve">3. </w:t>
      </w:r>
      <w:r w:rsidR="00EF4ECA" w:rsidRPr="00905B59">
        <w:rPr>
          <w:rFonts w:asciiTheme="majorBidi" w:hAnsiTheme="majorBidi" w:cstheme="majorBidi"/>
          <w:b/>
          <w:i/>
        </w:rPr>
        <w:t>Reaction with 2-acetylbutyrolactone</w:t>
      </w:r>
      <w:r w:rsidR="00EF4ECA" w:rsidRPr="00905B59">
        <w:rPr>
          <w:rFonts w:asciiTheme="majorBidi" w:hAnsiTheme="majorBidi" w:cstheme="majorBidi"/>
          <w:i/>
        </w:rPr>
        <w:tab/>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The reaction of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with 2-acetylbutyrolactone and </w:t>
      </w:r>
      <w:r w:rsidR="00905B59">
        <w:rPr>
          <w:rFonts w:asciiTheme="majorBidi" w:hAnsiTheme="majorBidi" w:cstheme="majorBidi"/>
        </w:rPr>
        <w:t xml:space="preserve">phosphorus oxychloride </w:t>
      </w:r>
      <w:r w:rsidRPr="00607275">
        <w:rPr>
          <w:rFonts w:asciiTheme="majorBidi" w:hAnsiTheme="majorBidi" w:cstheme="majorBidi"/>
        </w:rPr>
        <w:t>gave 6-chloro-ethyl-7-methyl-thiazolo[3,2-</w:t>
      </w:r>
      <w:r w:rsidRPr="00607275">
        <w:rPr>
          <w:rFonts w:asciiTheme="majorBidi" w:hAnsiTheme="majorBidi" w:cstheme="majorBidi"/>
          <w:i/>
          <w:iCs/>
        </w:rPr>
        <w:t>a</w:t>
      </w:r>
      <w:r w:rsidRPr="00607275">
        <w:rPr>
          <w:rFonts w:asciiTheme="majorBidi" w:hAnsiTheme="majorBidi" w:cstheme="majorBidi"/>
        </w:rPr>
        <w:t xml:space="preserve">]pyrimidin-5-ones </w:t>
      </w:r>
      <w:r w:rsidRPr="00607275">
        <w:rPr>
          <w:rFonts w:asciiTheme="majorBidi" w:hAnsiTheme="majorBidi" w:cstheme="majorBidi"/>
          <w:b/>
        </w:rPr>
        <w:t>9</w:t>
      </w:r>
      <w:r w:rsidR="00905B59">
        <w:rPr>
          <w:rFonts w:asciiTheme="majorBidi" w:hAnsiTheme="majorBidi" w:cstheme="majorBidi"/>
          <w:b/>
        </w:rPr>
        <w:t>1</w:t>
      </w:r>
      <w:r w:rsidR="005E2DF2">
        <w:rPr>
          <w:rFonts w:asciiTheme="majorBidi" w:hAnsiTheme="majorBidi" w:cstheme="majorBidi"/>
          <w:bCs/>
        </w:rPr>
        <w:t xml:space="preserve">. The synthesized compounds </w:t>
      </w:r>
      <w:r w:rsidR="009A119F" w:rsidRPr="009A119F">
        <w:rPr>
          <w:rFonts w:asciiTheme="majorBidi" w:hAnsiTheme="majorBidi" w:cstheme="majorBidi"/>
          <w:bCs/>
        </w:rPr>
        <w:t>exhibited increased potency towards CNS SNB-75 and Renal UO-31 cancer cell lines</w:t>
      </w:r>
      <w:r w:rsidR="0000648B" w:rsidRPr="0000648B">
        <w:rPr>
          <w:rFonts w:asciiTheme="majorBidi" w:hAnsiTheme="majorBidi" w:cstheme="majorBidi"/>
          <w:bCs/>
        </w:rPr>
        <w:t>.</w:t>
      </w:r>
      <w:r w:rsidR="00BA1106">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&lt;EndNote&gt;&lt;Cite&gt;&lt;Author&gt;Ali&lt;/Author&gt;&lt;Year&gt;2014&lt;/Year&gt;&lt;RecNum&gt;2798&lt;/RecNum&gt;&lt;DisplayText&gt;&lt;style face="superscript"&gt;147&lt;/style&gt;&lt;/DisplayText&gt;&lt;record&gt;&lt;rec-number&gt;2798&lt;/rec-number&gt;&lt;foreign-keys&gt;&lt;key app="EN" db-id="9f9vx905aw525kedrrnxaxso29fe5vzast5a" timestamp="1494160367"&gt;2798&lt;/key&gt;&lt;/foreign-keys&gt;&lt;ref-type name="Journal Article"&gt;17&lt;/ref-type&gt;&lt;contributors&gt;&lt;authors&gt;&lt;author&gt;Ali, Ahmed R&lt;/author&gt;&lt;author&gt;El-Bendary, Eman R&lt;/author&gt;&lt;author&gt;Ghaly, Mariam A&lt;/author&gt;&lt;author&gt;Shehata, Ihsan A&lt;/author&gt;&lt;/authors&gt;&lt;/contributors&gt;&lt;titles&gt;&lt;title&gt;Synthesis, in vitro anticancer evaluation and in silico studies of novel imidazo [2, 1-b] thiazole derivatives bearing pyrazole moieties&lt;/title&gt;&lt;secondary-title&gt;European journal of medicinal chemistry&lt;/secondary-title&gt;&lt;/titles&gt;&lt;periodical&gt;&lt;full-title&gt;European Journal of Medicinal Chemistry&lt;/full-title&gt;&lt;abbr-1&gt;Eur. J. Med. Chem.&lt;/abbr-1&gt;&lt;abbr-2&gt;Eur J Med Chem&lt;/abbr-2&gt;&lt;/periodical&gt;&lt;pages&gt;492-500&lt;/pages&gt;&lt;volume&gt;75&lt;/volume&gt;&lt;dates&gt;&lt;year&gt;2014&lt;/year&gt;&lt;/dates&gt;&lt;isbn&gt;0223-5234&lt;/isbn&gt;&lt;urls&gt;&lt;/urls&gt;&lt;/record&gt;&lt;/Cite&gt;&lt;/EndNote&gt;</w:instrText>
      </w:r>
      <w:r w:rsidR="00BA1106">
        <w:rPr>
          <w:rFonts w:asciiTheme="majorBidi" w:hAnsiTheme="majorBidi" w:cstheme="majorBidi"/>
          <w:vertAlign w:val="superscript"/>
        </w:rPr>
        <w:fldChar w:fldCharType="separate"/>
      </w:r>
      <w:r w:rsidR="002D3977">
        <w:rPr>
          <w:rFonts w:asciiTheme="majorBidi" w:hAnsiTheme="majorBidi" w:cstheme="majorBidi"/>
          <w:noProof/>
          <w:vertAlign w:val="superscript"/>
        </w:rPr>
        <w:t>147</w:t>
      </w:r>
      <w:r w:rsidR="00BA1106">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905B59" w:rsidP="00905B59">
      <w:pPr>
        <w:bidi w:val="0"/>
        <w:spacing w:after="240" w:line="360" w:lineRule="auto"/>
        <w:jc w:val="center"/>
        <w:rPr>
          <w:rFonts w:asciiTheme="majorBidi" w:hAnsiTheme="majorBidi" w:cstheme="majorBidi"/>
        </w:rPr>
      </w:pPr>
      <w:r>
        <w:object w:dxaOrig="7793" w:dyaOrig="2506">
          <v:shape id="_x0000_i1093" type="#_x0000_t75" style="width:390pt;height:125.25pt" o:ole="">
            <v:imagedata r:id="rId144" o:title=""/>
          </v:shape>
          <o:OLEObject Type="Embed" ProgID="ChemDraw.Document.6.0" ShapeID="_x0000_i1093" DrawAspect="Content" ObjectID="_1556471565" r:id="rId145"/>
        </w:object>
      </w:r>
    </w:p>
    <w:p w:rsidR="00EF4ECA" w:rsidRPr="00905B59" w:rsidRDefault="00C054FB" w:rsidP="0023537B">
      <w:pPr>
        <w:bidi w:val="0"/>
        <w:spacing w:line="360" w:lineRule="auto"/>
        <w:ind w:firstLine="426"/>
        <w:jc w:val="both"/>
        <w:rPr>
          <w:rFonts w:asciiTheme="majorBidi" w:hAnsiTheme="majorBidi" w:cstheme="majorBidi"/>
          <w:b/>
          <w:i/>
        </w:rPr>
      </w:pPr>
      <w:r w:rsidRPr="00905B59">
        <w:rPr>
          <w:rFonts w:asciiTheme="majorBidi" w:hAnsiTheme="majorBidi" w:cstheme="majorBidi"/>
          <w:b/>
          <w:i/>
        </w:rPr>
        <w:t>3</w:t>
      </w:r>
      <w:r w:rsidR="00DB1064" w:rsidRPr="00905B59">
        <w:rPr>
          <w:rFonts w:asciiTheme="majorBidi" w:hAnsiTheme="majorBidi" w:cstheme="majorBidi"/>
          <w:b/>
          <w:i/>
        </w:rPr>
        <w:t>.</w:t>
      </w:r>
      <w:r w:rsidRPr="00905B59">
        <w:rPr>
          <w:rFonts w:asciiTheme="majorBidi" w:hAnsiTheme="majorBidi" w:cstheme="majorBidi"/>
          <w:b/>
          <w:i/>
        </w:rPr>
        <w:t>2</w:t>
      </w:r>
      <w:r w:rsidR="00DB1064" w:rsidRPr="00905B59">
        <w:rPr>
          <w:rFonts w:asciiTheme="majorBidi" w:hAnsiTheme="majorBidi" w:cstheme="majorBidi"/>
          <w:b/>
          <w:i/>
        </w:rPr>
        <w:t>.</w:t>
      </w:r>
      <w:r w:rsidRPr="00905B59">
        <w:rPr>
          <w:rFonts w:asciiTheme="majorBidi" w:hAnsiTheme="majorBidi" w:cstheme="majorBidi"/>
          <w:b/>
          <w:i/>
        </w:rPr>
        <w:t>1</w:t>
      </w:r>
      <w:r w:rsidR="00DB1064" w:rsidRPr="00905B59">
        <w:rPr>
          <w:rFonts w:asciiTheme="majorBidi" w:hAnsiTheme="majorBidi" w:cstheme="majorBidi"/>
          <w:b/>
          <w:i/>
        </w:rPr>
        <w:t>.</w:t>
      </w:r>
      <w:r w:rsidRPr="00905B59">
        <w:rPr>
          <w:rFonts w:asciiTheme="majorBidi" w:hAnsiTheme="majorBidi" w:cstheme="majorBidi"/>
          <w:b/>
          <w:i/>
        </w:rPr>
        <w:t xml:space="preserve">4. </w:t>
      </w:r>
      <w:r w:rsidR="00EF4ECA" w:rsidRPr="00905B59">
        <w:rPr>
          <w:rFonts w:asciiTheme="majorBidi" w:hAnsiTheme="majorBidi" w:cstheme="majorBidi"/>
          <w:b/>
          <w:i/>
        </w:rPr>
        <w:t>Reaction with chloronicotinic acids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were reacted with 2-chloronicotinic acid to furnish 3-aryl-5H-pyrido[2,3-d]-thiazolo[3,2-a]pyrimidin-5-ones </w:t>
      </w:r>
      <w:r w:rsidRPr="00607275">
        <w:rPr>
          <w:rFonts w:asciiTheme="majorBidi" w:hAnsiTheme="majorBidi" w:cstheme="majorBidi"/>
          <w:b/>
        </w:rPr>
        <w:t>9</w:t>
      </w:r>
      <w:r w:rsidR="00905B59">
        <w:rPr>
          <w:rFonts w:asciiTheme="majorBidi" w:hAnsiTheme="majorBidi" w:cstheme="majorBidi"/>
          <w:b/>
        </w:rPr>
        <w:t xml:space="preserve">2 </w:t>
      </w:r>
      <w:r w:rsidR="00905B59" w:rsidRPr="00905B59">
        <w:rPr>
          <w:rFonts w:asciiTheme="majorBidi" w:hAnsiTheme="majorBidi" w:cstheme="majorBidi"/>
          <w:bCs/>
        </w:rPr>
        <w:t>(</w:t>
      </w:r>
      <w:r w:rsidRPr="00607275">
        <w:rPr>
          <w:rFonts w:asciiTheme="majorBidi" w:hAnsiTheme="majorBidi" w:cstheme="majorBidi"/>
        </w:rPr>
        <w:t>R= 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5</w:t>
      </w:r>
      <w:r w:rsidRPr="00607275">
        <w:rPr>
          <w:rFonts w:asciiTheme="majorBidi" w:hAnsiTheme="majorBidi" w:cstheme="majorBidi"/>
        </w:rPr>
        <w:t>, 4-MeC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4-ClC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4-BrC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xml:space="preserve">). The reaction of 2-amino-4-substituted thiazoles </w:t>
      </w:r>
      <w:r w:rsidRPr="00607275">
        <w:rPr>
          <w:rFonts w:asciiTheme="majorBidi" w:hAnsiTheme="majorBidi" w:cstheme="majorBidi"/>
          <w:b/>
          <w:bCs/>
        </w:rPr>
        <w:t xml:space="preserve">3 </w:t>
      </w:r>
      <w:r w:rsidRPr="00607275">
        <w:rPr>
          <w:rFonts w:asciiTheme="majorBidi" w:hAnsiTheme="majorBidi" w:cstheme="majorBidi"/>
        </w:rPr>
        <w:t>with 2-chloropyridine-3-carbonyl chloride afforded 9-aryl-5-oxo-5H-pyrido[3´,2´, 5,6]pyrimido[2,1-</w:t>
      </w:r>
      <w:r w:rsidRPr="00607275">
        <w:rPr>
          <w:rFonts w:asciiTheme="majorBidi" w:hAnsiTheme="majorBidi" w:cstheme="majorBidi"/>
          <w:i/>
          <w:iCs/>
        </w:rPr>
        <w:t>b</w:t>
      </w:r>
      <w:r w:rsidRPr="00607275">
        <w:rPr>
          <w:rFonts w:asciiTheme="majorBidi" w:hAnsiTheme="majorBidi" w:cstheme="majorBidi"/>
        </w:rPr>
        <w:t xml:space="preserve">]thiazoles </w:t>
      </w:r>
      <w:r w:rsidRPr="00607275">
        <w:rPr>
          <w:rFonts w:asciiTheme="majorBidi" w:hAnsiTheme="majorBidi" w:cstheme="majorBidi"/>
          <w:b/>
        </w:rPr>
        <w:t>9</w:t>
      </w:r>
      <w:r w:rsidR="00905B59">
        <w:rPr>
          <w:rFonts w:asciiTheme="majorBidi" w:hAnsiTheme="majorBidi" w:cstheme="majorBidi"/>
          <w:b/>
        </w:rPr>
        <w:t xml:space="preserve">3 </w:t>
      </w:r>
      <w:r w:rsidR="00905B59" w:rsidRPr="00905B59">
        <w:rPr>
          <w:rFonts w:asciiTheme="majorBidi" w:hAnsiTheme="majorBidi" w:cstheme="majorBidi"/>
          <w:bCs/>
        </w:rPr>
        <w:t>(</w:t>
      </w:r>
      <w:r w:rsidRPr="00607275">
        <w:rPr>
          <w:rFonts w:asciiTheme="majorBidi" w:hAnsiTheme="majorBidi" w:cstheme="majorBidi"/>
        </w:rPr>
        <w:t>R= 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5</w:t>
      </w:r>
      <w:r w:rsidRPr="00607275">
        <w:rPr>
          <w:rFonts w:asciiTheme="majorBidi" w:hAnsiTheme="majorBidi" w:cstheme="majorBidi"/>
        </w:rPr>
        <w:t>, 4-MeOC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4-ClC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w:t>
      </w:r>
      <w:r w:rsidR="0000648B">
        <w:rPr>
          <w:rFonts w:asciiTheme="majorBidi" w:hAnsiTheme="majorBidi" w:cstheme="majorBidi"/>
        </w:rPr>
        <w:t>.</w:t>
      </w:r>
      <w:r w:rsidR="00BA1106">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&lt;EndNote&gt;&lt;Cite&gt;&lt;Author&gt;Sahu&lt;/Author&gt;&lt;Year&gt;1987&lt;/Year&gt;&lt;RecNum&gt;2799&lt;/RecNum&gt;&lt;DisplayText&gt;&lt;style face="superscript"&gt;148&lt;/style&gt;&lt;/DisplayText&gt;&lt;record&gt;&lt;rec-number&gt;2799&lt;/rec-number&gt;&lt;foreign-keys&gt;&lt;key app="EN" db-id="9f9vx905aw525kedrrnxaxso29fe5vzast5a" timestamp="1494160420"&gt;2799&lt;/key&gt;&lt;/foreign-keys&gt;&lt;ref-type name="Journal Article"&gt;17&lt;/ref-type&gt;&lt;contributors&gt;&lt;authors&gt;&lt;author&gt;Sahu, M&lt;/author&gt;&lt;author&gt;Sahu, JK&lt;/author&gt;&lt;author&gt;Nayak, A&lt;/author&gt;&lt;/authors&gt;&lt;/contributors&gt;&lt;titles&gt;&lt;title&gt;Condensed Heterocycles: Synthesis of 2‐Aryl‐5‐oxo‐5‐H‐pyrido (3′, 2′: 5, 6) pyrimido (2, 1‐b)(1, 3, 4) oxadiazoles/thiadiazoles, 9‐Aryl‐5‐oxo‐5H‐pyrido (3′, 2′: 5, 6) pyrimido (2, 1‐b) thiadiazoles and 2‐Aryl‐6‐hydroxy (1, 3, 4) thiadiazolo/thiazolo (3, 2‐a) benzimidazoles&lt;/title&gt;&lt;secondary-title&gt;ChemInform&lt;/secondary-title&gt;&lt;/titles&gt;&lt;periodical&gt;&lt;full-title&gt;ChemInform&lt;/full-title&gt;&lt;/periodical&gt;&lt;volume&gt;18&lt;/volume&gt;&lt;number&gt;21&lt;/number&gt;&lt;dates&gt;&lt;year&gt;1987&lt;/year&gt;&lt;/dates&gt;&lt;isbn&gt;1522-2667&lt;/isbn&gt;&lt;urls&gt;&lt;/urls&gt;&lt;/record&gt;&lt;/Cite&gt;&lt;/EndNote&gt;</w:instrText>
      </w:r>
      <w:r w:rsidR="00BA1106">
        <w:rPr>
          <w:rFonts w:asciiTheme="majorBidi" w:hAnsiTheme="majorBidi" w:cstheme="majorBidi"/>
          <w:vertAlign w:val="superscript"/>
        </w:rPr>
        <w:fldChar w:fldCharType="separate"/>
      </w:r>
      <w:r w:rsidR="002D3977">
        <w:rPr>
          <w:rFonts w:asciiTheme="majorBidi" w:hAnsiTheme="majorBidi" w:cstheme="majorBidi"/>
          <w:noProof/>
          <w:vertAlign w:val="superscript"/>
        </w:rPr>
        <w:t>148</w:t>
      </w:r>
      <w:r w:rsidR="00BA1106">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905B59" w:rsidP="00DB1064">
      <w:pPr>
        <w:pStyle w:val="Header"/>
        <w:tabs>
          <w:tab w:val="clear" w:pos="4153"/>
          <w:tab w:val="clear" w:pos="8306"/>
        </w:tabs>
        <w:bidi w:val="0"/>
        <w:spacing w:after="240" w:line="360" w:lineRule="auto"/>
        <w:jc w:val="center"/>
        <w:rPr>
          <w:rFonts w:asciiTheme="majorBidi" w:hAnsiTheme="majorBidi" w:cstheme="majorBidi"/>
          <w:b/>
          <w:i/>
        </w:rPr>
      </w:pPr>
      <w:r w:rsidRPr="00607275">
        <w:rPr>
          <w:rFonts w:asciiTheme="majorBidi" w:hAnsiTheme="majorBidi" w:cstheme="majorBidi"/>
        </w:rPr>
        <w:object w:dxaOrig="7171" w:dyaOrig="2052">
          <v:shape id="_x0000_i1094" type="#_x0000_t75" style="width:350.25pt;height:100.5pt" o:ole="">
            <v:imagedata r:id="rId146" o:title=""/>
          </v:shape>
          <o:OLEObject Type="Embed" ProgID="ChemDraw.Document.6.0" ShapeID="_x0000_i1094" DrawAspect="Content" ObjectID="_1556471566" r:id="rId147"/>
        </w:object>
      </w:r>
      <w:r w:rsidRPr="00607275">
        <w:rPr>
          <w:rFonts w:asciiTheme="majorBidi" w:hAnsiTheme="majorBidi" w:cstheme="majorBidi"/>
        </w:rPr>
        <w:object w:dxaOrig="6951" w:dyaOrig="2248">
          <v:shape id="_x0000_i1095" type="#_x0000_t75" style="width:344.25pt;height:109.5pt" o:ole="">
            <v:imagedata r:id="rId148" o:title=""/>
          </v:shape>
          <o:OLEObject Type="Embed" ProgID="ChemDraw.Document.6.0" ShapeID="_x0000_i1095" DrawAspect="Content" ObjectID="_1556471567" r:id="rId149"/>
        </w:object>
      </w:r>
    </w:p>
    <w:p w:rsidR="00EF4ECA" w:rsidRPr="00607275" w:rsidRDefault="00C054FB" w:rsidP="0023537B">
      <w:pPr>
        <w:pStyle w:val="Header"/>
        <w:tabs>
          <w:tab w:val="clear" w:pos="4153"/>
          <w:tab w:val="clear" w:pos="8306"/>
        </w:tabs>
        <w:bidi w:val="0"/>
        <w:spacing w:line="360" w:lineRule="auto"/>
        <w:ind w:firstLine="426"/>
        <w:jc w:val="both"/>
        <w:rPr>
          <w:rFonts w:asciiTheme="majorBidi" w:hAnsiTheme="majorBidi" w:cstheme="majorBidi"/>
          <w:b/>
          <w:iCs/>
        </w:rPr>
      </w:pPr>
      <w:r>
        <w:rPr>
          <w:rFonts w:asciiTheme="majorBidi" w:hAnsiTheme="majorBidi" w:cstheme="majorBidi"/>
          <w:b/>
          <w:iCs/>
        </w:rPr>
        <w:lastRenderedPageBreak/>
        <w:t>3</w:t>
      </w:r>
      <w:r w:rsidR="00DB1064">
        <w:rPr>
          <w:rFonts w:asciiTheme="majorBidi" w:hAnsiTheme="majorBidi" w:cstheme="majorBidi"/>
          <w:b/>
          <w:iCs/>
        </w:rPr>
        <w:t>.</w:t>
      </w:r>
      <w:r>
        <w:rPr>
          <w:rFonts w:asciiTheme="majorBidi" w:hAnsiTheme="majorBidi" w:cstheme="majorBidi"/>
          <w:b/>
          <w:iCs/>
        </w:rPr>
        <w:t>2</w:t>
      </w:r>
      <w:r w:rsidR="00DB1064">
        <w:rPr>
          <w:rFonts w:asciiTheme="majorBidi" w:hAnsiTheme="majorBidi" w:cstheme="majorBidi"/>
          <w:b/>
          <w:iCs/>
        </w:rPr>
        <w:t>.</w:t>
      </w:r>
      <w:r w:rsidR="00EF4ECA" w:rsidRPr="00607275">
        <w:rPr>
          <w:rFonts w:asciiTheme="majorBidi" w:hAnsiTheme="majorBidi" w:cstheme="majorBidi"/>
          <w:b/>
          <w:iCs/>
        </w:rPr>
        <w:t xml:space="preserve">2. </w:t>
      </w:r>
      <w:r w:rsidR="00EF4ECA" w:rsidRPr="00607275">
        <w:rPr>
          <w:rFonts w:asciiTheme="majorBidi" w:hAnsiTheme="majorBidi" w:cstheme="majorBidi"/>
          <w:b/>
          <w:bCs/>
          <w:iCs/>
        </w:rPr>
        <w:t>Formation of thiazolo[3,2-a]pyrimidin-7-ones</w:t>
      </w:r>
    </w:p>
    <w:p w:rsidR="00EF4ECA" w:rsidRPr="00905B59" w:rsidRDefault="00C054FB" w:rsidP="0023537B">
      <w:pPr>
        <w:pStyle w:val="Header"/>
        <w:tabs>
          <w:tab w:val="clear" w:pos="4153"/>
          <w:tab w:val="clear" w:pos="8306"/>
        </w:tabs>
        <w:bidi w:val="0"/>
        <w:spacing w:line="360" w:lineRule="auto"/>
        <w:ind w:firstLine="426"/>
        <w:jc w:val="both"/>
        <w:rPr>
          <w:rFonts w:asciiTheme="majorBidi" w:hAnsiTheme="majorBidi" w:cstheme="majorBidi"/>
          <w:b/>
          <w:bCs/>
          <w:i/>
        </w:rPr>
      </w:pPr>
      <w:r w:rsidRPr="00905B59">
        <w:rPr>
          <w:rFonts w:asciiTheme="majorBidi" w:hAnsiTheme="majorBidi" w:cstheme="majorBidi"/>
          <w:b/>
          <w:i/>
        </w:rPr>
        <w:t>3</w:t>
      </w:r>
      <w:r w:rsidR="00DB1064" w:rsidRPr="00905B59">
        <w:rPr>
          <w:rFonts w:asciiTheme="majorBidi" w:hAnsiTheme="majorBidi" w:cstheme="majorBidi"/>
          <w:b/>
          <w:i/>
        </w:rPr>
        <w:t>.</w:t>
      </w:r>
      <w:r w:rsidRPr="00905B59">
        <w:rPr>
          <w:rFonts w:asciiTheme="majorBidi" w:hAnsiTheme="majorBidi" w:cstheme="majorBidi"/>
          <w:b/>
          <w:i/>
        </w:rPr>
        <w:t>2</w:t>
      </w:r>
      <w:r w:rsidR="00DB1064" w:rsidRPr="00905B59">
        <w:rPr>
          <w:rFonts w:asciiTheme="majorBidi" w:hAnsiTheme="majorBidi" w:cstheme="majorBidi"/>
          <w:b/>
          <w:i/>
        </w:rPr>
        <w:t>.</w:t>
      </w:r>
      <w:r w:rsidRPr="00905B59">
        <w:rPr>
          <w:rFonts w:asciiTheme="majorBidi" w:hAnsiTheme="majorBidi" w:cstheme="majorBidi"/>
          <w:b/>
          <w:i/>
        </w:rPr>
        <w:t>2</w:t>
      </w:r>
      <w:r w:rsidR="00DB1064" w:rsidRPr="00905B59">
        <w:rPr>
          <w:rFonts w:asciiTheme="majorBidi" w:hAnsiTheme="majorBidi" w:cstheme="majorBidi"/>
          <w:b/>
          <w:i/>
        </w:rPr>
        <w:t>.</w:t>
      </w:r>
      <w:r w:rsidR="00EF4ECA" w:rsidRPr="00905B59">
        <w:rPr>
          <w:rFonts w:asciiTheme="majorBidi" w:hAnsiTheme="majorBidi" w:cstheme="majorBidi"/>
          <w:b/>
          <w:i/>
        </w:rPr>
        <w:t>1. Reaction with ethyl propiolates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were reacted with 3-substituted propiolic acid esters to give the corresponding 3,5-disubstitutedthiazolo[3,2-a]pyrimidin-7-ones</w:t>
      </w:r>
      <w:r w:rsidRPr="00607275">
        <w:rPr>
          <w:rFonts w:asciiTheme="majorBidi" w:hAnsiTheme="majorBidi" w:cstheme="majorBidi"/>
          <w:b/>
        </w:rPr>
        <w:t xml:space="preserve"> 9</w:t>
      </w:r>
      <w:r w:rsidR="00905B59">
        <w:rPr>
          <w:rFonts w:asciiTheme="majorBidi" w:hAnsiTheme="majorBidi" w:cstheme="majorBidi"/>
          <w:b/>
        </w:rPr>
        <w:t>4</w:t>
      </w:r>
      <w:r w:rsidR="0000648B" w:rsidRPr="0000648B">
        <w:rPr>
          <w:rFonts w:asciiTheme="majorBidi" w:hAnsiTheme="majorBidi" w:cstheme="majorBidi"/>
          <w:bCs/>
        </w:rPr>
        <w:t>.</w:t>
      </w:r>
      <w:r w:rsidR="00BA1106">
        <w:rPr>
          <w:rFonts w:asciiTheme="majorBidi" w:hAnsiTheme="majorBidi" w:cstheme="majorBidi"/>
          <w:vertAlign w:val="superscript"/>
        </w:rPr>
        <w:fldChar w:fldCharType="begin">
          <w:fldData xml:space="preserve">PEVuZE5vdGU+PENpdGU+PEF1dGhvcj5EdW53ZWxsPC9BdXRob3I+PFllYXI+MTk3MTwvWWVhcj48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PEVuZE5vdGU+PENpdGU+PEF1dGhvcj5EdW53ZWxsPC9BdXRob3I+PFllYXI+MTk3MTwvWWVhcj48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BA1106">
        <w:rPr>
          <w:rFonts w:asciiTheme="majorBidi" w:hAnsiTheme="majorBidi" w:cstheme="majorBidi"/>
          <w:vertAlign w:val="superscript"/>
        </w:rPr>
      </w:r>
      <w:r w:rsidR="00BA1106">
        <w:rPr>
          <w:rFonts w:asciiTheme="majorBidi" w:hAnsiTheme="majorBidi" w:cstheme="majorBidi"/>
          <w:vertAlign w:val="superscript"/>
        </w:rPr>
        <w:fldChar w:fldCharType="separate"/>
      </w:r>
      <w:r w:rsidR="002D3977">
        <w:rPr>
          <w:rFonts w:asciiTheme="majorBidi" w:hAnsiTheme="majorBidi" w:cstheme="majorBidi"/>
          <w:noProof/>
          <w:vertAlign w:val="superscript"/>
        </w:rPr>
        <w:t>149-151</w:t>
      </w:r>
      <w:r w:rsidR="00BA1106">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905B59" w:rsidP="00DB1064">
      <w:pPr>
        <w:bidi w:val="0"/>
        <w:spacing w:after="240" w:line="360" w:lineRule="auto"/>
        <w:jc w:val="center"/>
        <w:rPr>
          <w:rFonts w:asciiTheme="majorBidi" w:hAnsiTheme="majorBidi" w:cstheme="majorBidi"/>
        </w:rPr>
      </w:pPr>
      <w:r>
        <w:object w:dxaOrig="6875" w:dyaOrig="2829">
          <v:shape id="_x0000_i1096" type="#_x0000_t75" style="width:343.5pt;height:141pt" o:ole="">
            <v:imagedata r:id="rId150" o:title=""/>
          </v:shape>
          <o:OLEObject Type="Embed" ProgID="ChemDraw.Document.6.0" ShapeID="_x0000_i1096" DrawAspect="Content" ObjectID="_1556471568" r:id="rId151"/>
        </w:object>
      </w:r>
    </w:p>
    <w:p w:rsidR="00EF4ECA" w:rsidRPr="00905B59" w:rsidRDefault="00C054FB" w:rsidP="0023537B">
      <w:pPr>
        <w:pStyle w:val="Header"/>
        <w:tabs>
          <w:tab w:val="clear" w:pos="4153"/>
          <w:tab w:val="clear" w:pos="8306"/>
        </w:tabs>
        <w:bidi w:val="0"/>
        <w:spacing w:line="360" w:lineRule="auto"/>
        <w:ind w:firstLine="426"/>
        <w:jc w:val="both"/>
        <w:rPr>
          <w:rFonts w:asciiTheme="majorBidi" w:hAnsiTheme="majorBidi" w:cstheme="majorBidi"/>
          <w:i/>
        </w:rPr>
      </w:pPr>
      <w:r w:rsidRPr="00905B59">
        <w:rPr>
          <w:rFonts w:asciiTheme="majorBidi" w:hAnsiTheme="majorBidi" w:cstheme="majorBidi"/>
          <w:b/>
          <w:i/>
        </w:rPr>
        <w:t>3</w:t>
      </w:r>
      <w:r w:rsidR="00DB1064" w:rsidRPr="00905B59">
        <w:rPr>
          <w:rFonts w:asciiTheme="majorBidi" w:hAnsiTheme="majorBidi" w:cstheme="majorBidi"/>
          <w:b/>
          <w:i/>
        </w:rPr>
        <w:t>.</w:t>
      </w:r>
      <w:r w:rsidRPr="00905B59">
        <w:rPr>
          <w:rFonts w:asciiTheme="majorBidi" w:hAnsiTheme="majorBidi" w:cstheme="majorBidi"/>
          <w:b/>
          <w:i/>
        </w:rPr>
        <w:t>2</w:t>
      </w:r>
      <w:r w:rsidR="00DB1064" w:rsidRPr="00905B59">
        <w:rPr>
          <w:rFonts w:asciiTheme="majorBidi" w:hAnsiTheme="majorBidi" w:cstheme="majorBidi"/>
          <w:b/>
          <w:i/>
        </w:rPr>
        <w:t>.</w:t>
      </w:r>
      <w:r w:rsidRPr="00905B59">
        <w:rPr>
          <w:rFonts w:asciiTheme="majorBidi" w:hAnsiTheme="majorBidi" w:cstheme="majorBidi"/>
          <w:b/>
          <w:i/>
        </w:rPr>
        <w:t>2</w:t>
      </w:r>
      <w:r w:rsidR="00DB1064" w:rsidRPr="00905B59">
        <w:rPr>
          <w:rFonts w:asciiTheme="majorBidi" w:hAnsiTheme="majorBidi" w:cstheme="majorBidi"/>
          <w:b/>
          <w:i/>
        </w:rPr>
        <w:t>.</w:t>
      </w:r>
      <w:r w:rsidRPr="00905B59">
        <w:rPr>
          <w:rFonts w:asciiTheme="majorBidi" w:hAnsiTheme="majorBidi" w:cstheme="majorBidi"/>
          <w:b/>
          <w:i/>
        </w:rPr>
        <w:t xml:space="preserve">2. </w:t>
      </w:r>
      <w:r w:rsidR="00EF4ECA" w:rsidRPr="00905B59">
        <w:rPr>
          <w:rFonts w:asciiTheme="majorBidi" w:hAnsiTheme="majorBidi" w:cstheme="majorBidi"/>
          <w:b/>
          <w:i/>
        </w:rPr>
        <w:t>Reaction with methyl acrylate</w:t>
      </w:r>
    </w:p>
    <w:p w:rsidR="00EF4ECA" w:rsidRPr="00607275" w:rsidRDefault="00EF4ECA" w:rsidP="0023537B">
      <w:pPr>
        <w:pStyle w:val="Header"/>
        <w:tabs>
          <w:tab w:val="clear" w:pos="4153"/>
          <w:tab w:val="clear" w:pos="8306"/>
        </w:tabs>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were reacted with methyl acrylate in the presence of hydroquinone or with bromopropionic acid to give 5,6-dihydrothiazolo[3,2-a]pyrimidin-7-ones </w:t>
      </w:r>
      <w:r w:rsidRPr="00607275">
        <w:rPr>
          <w:rFonts w:asciiTheme="majorBidi" w:hAnsiTheme="majorBidi" w:cstheme="majorBidi"/>
          <w:b/>
        </w:rPr>
        <w:t>9</w:t>
      </w:r>
      <w:r w:rsidR="00905B59">
        <w:rPr>
          <w:rFonts w:asciiTheme="majorBidi" w:hAnsiTheme="majorBidi" w:cstheme="majorBidi"/>
          <w:b/>
        </w:rPr>
        <w:t>5</w:t>
      </w:r>
      <w:r w:rsidR="0000648B" w:rsidRPr="0000648B">
        <w:rPr>
          <w:rFonts w:asciiTheme="majorBidi" w:hAnsiTheme="majorBidi" w:cstheme="majorBidi"/>
          <w:bCs/>
        </w:rPr>
        <w:t>.</w:t>
      </w:r>
      <w:r w:rsidR="00BA1106">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&lt;EndNote&gt;&lt;Cite&gt;&lt;Author&gt;Hurd&lt;/Author&gt;&lt;Year&gt;1955&lt;/Year&gt;&lt;RecNum&gt;2803&lt;/RecNum&gt;&lt;DisplayText&gt;&lt;style face="superscript"&gt;152&lt;/style&gt;&lt;/DisplayText&gt;&lt;record&gt;&lt;rec-number&gt;2803&lt;/rec-number&gt;&lt;foreign-keys&gt;&lt;key app="EN" db-id="9f9vx905aw525kedrrnxaxso29fe5vzast5a" timestamp="1494160993"&gt;2803&lt;/key&gt;&lt;/foreign-keys&gt;&lt;ref-type name="Journal Article"&gt;17&lt;/ref-type&gt;&lt;contributors&gt;&lt;authors&gt;&lt;author&gt;Hurd, Charles D&lt;/author&gt;&lt;author&gt;Hayao, Shin&lt;/author&gt;&lt;/authors&gt;&lt;/contributors&gt;&lt;titles&gt;&lt;title&gt;Reaction of propiolactone with heterocyclic amines&lt;/title&gt;&lt;secondary-title&gt;Journal of the American Chemical Society&lt;/secondary-title&gt;&lt;/titles&gt;&lt;periodical&gt;&lt;full-title&gt;Journal of the American Chemical Society&lt;/full-title&gt;&lt;abbr-1&gt;J. Am. Chem. Soc.&lt;/abbr-1&gt;&lt;abbr-2&gt;J Am Chem Soc&lt;/abbr-2&gt;&lt;/periodical&gt;&lt;pages&gt;117-121&lt;/pages&gt;&lt;volume&gt;77&lt;/volume&gt;&lt;number&gt;1&lt;/number&gt;&lt;dates&gt;&lt;year&gt;1955&lt;/year&gt;&lt;/dates&gt;&lt;isbn&gt;0002-7863&lt;/isbn&gt;&lt;urls&gt;&lt;/urls&gt;&lt;/record&gt;&lt;/Cite&gt;&lt;/EndNote&gt;</w:instrText>
      </w:r>
      <w:r w:rsidR="00BA1106">
        <w:rPr>
          <w:rFonts w:asciiTheme="majorBidi" w:hAnsiTheme="majorBidi" w:cstheme="majorBidi"/>
          <w:vertAlign w:val="superscript"/>
        </w:rPr>
        <w:fldChar w:fldCharType="separate"/>
      </w:r>
      <w:r w:rsidR="002D3977">
        <w:rPr>
          <w:rFonts w:asciiTheme="majorBidi" w:hAnsiTheme="majorBidi" w:cstheme="majorBidi"/>
          <w:noProof/>
          <w:vertAlign w:val="superscript"/>
        </w:rPr>
        <w:t>152</w:t>
      </w:r>
      <w:r w:rsidR="00BA1106">
        <w:rPr>
          <w:rFonts w:asciiTheme="majorBidi" w:hAnsiTheme="majorBidi" w:cstheme="majorBidi"/>
          <w:vertAlign w:val="superscript"/>
        </w:rPr>
        <w:fldChar w:fldCharType="end"/>
      </w:r>
    </w:p>
    <w:p w:rsidR="00EF4ECA" w:rsidRPr="00607275" w:rsidRDefault="003F0D6D" w:rsidP="0083142C">
      <w:pPr>
        <w:bidi w:val="0"/>
        <w:spacing w:after="240" w:line="360" w:lineRule="auto"/>
        <w:jc w:val="center"/>
        <w:rPr>
          <w:rFonts w:asciiTheme="majorBidi" w:hAnsiTheme="majorBidi" w:cstheme="majorBidi"/>
        </w:rPr>
      </w:pPr>
      <w:r>
        <w:object w:dxaOrig="5704" w:dyaOrig="2451">
          <v:shape id="_x0000_i1097" type="#_x0000_t75" style="width:285pt;height:123pt" o:ole="">
            <v:imagedata r:id="rId152" o:title=""/>
          </v:shape>
          <o:OLEObject Type="Embed" ProgID="ChemDraw.Document.6.0" ShapeID="_x0000_i1097" DrawAspect="Content" ObjectID="_1556471569" r:id="rId153"/>
        </w:object>
      </w:r>
    </w:p>
    <w:p w:rsidR="00EF4ECA" w:rsidRPr="00607275" w:rsidRDefault="00C054FB" w:rsidP="0023537B">
      <w:pPr>
        <w:bidi w:val="0"/>
        <w:spacing w:line="360" w:lineRule="auto"/>
        <w:ind w:firstLine="426"/>
        <w:jc w:val="both"/>
        <w:rPr>
          <w:rFonts w:asciiTheme="majorBidi" w:hAnsiTheme="majorBidi" w:cstheme="majorBidi"/>
          <w:b/>
          <w:bCs/>
        </w:rPr>
      </w:pPr>
      <w:r>
        <w:rPr>
          <w:rFonts w:asciiTheme="majorBidi" w:hAnsiTheme="majorBidi" w:cstheme="majorBidi"/>
          <w:b/>
          <w:bCs/>
        </w:rPr>
        <w:t>3</w:t>
      </w:r>
      <w:r w:rsidR="0083142C">
        <w:rPr>
          <w:rFonts w:asciiTheme="majorBidi" w:hAnsiTheme="majorBidi" w:cstheme="majorBidi"/>
          <w:b/>
          <w:bCs/>
        </w:rPr>
        <w:t>.</w:t>
      </w:r>
      <w:r w:rsidR="00EF4ECA" w:rsidRPr="00607275">
        <w:rPr>
          <w:rFonts w:asciiTheme="majorBidi" w:hAnsiTheme="majorBidi" w:cstheme="majorBidi"/>
          <w:b/>
          <w:bCs/>
        </w:rPr>
        <w:t>2</w:t>
      </w:r>
      <w:r w:rsidR="0083142C">
        <w:rPr>
          <w:rFonts w:asciiTheme="majorBidi" w:hAnsiTheme="majorBidi" w:cstheme="majorBidi"/>
          <w:b/>
          <w:bCs/>
        </w:rPr>
        <w:t>.</w:t>
      </w:r>
      <w:r>
        <w:rPr>
          <w:rFonts w:asciiTheme="majorBidi" w:hAnsiTheme="majorBidi" w:cstheme="majorBidi"/>
          <w:b/>
          <w:bCs/>
        </w:rPr>
        <w:t>3</w:t>
      </w:r>
      <w:r w:rsidR="00EF4ECA" w:rsidRPr="00607275">
        <w:rPr>
          <w:rFonts w:asciiTheme="majorBidi" w:hAnsiTheme="majorBidi" w:cstheme="majorBidi"/>
          <w:b/>
          <w:bCs/>
        </w:rPr>
        <w:t>. Formation of pyrimidin-5,7-diones</w:t>
      </w:r>
    </w:p>
    <w:p w:rsidR="00EF4ECA" w:rsidRPr="00607275" w:rsidRDefault="00542ED3"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2-alkylamino-4-phenylthiazole</w:t>
      </w:r>
      <w:r>
        <w:rPr>
          <w:rFonts w:asciiTheme="majorBidi" w:hAnsiTheme="majorBidi" w:cstheme="majorBidi"/>
        </w:rPr>
        <w:t>s</w:t>
      </w:r>
      <w:r w:rsidRPr="00607275">
        <w:rPr>
          <w:rFonts w:asciiTheme="majorBidi" w:hAnsiTheme="majorBidi" w:cstheme="majorBidi"/>
        </w:rPr>
        <w:t xml:space="preserve"> </w:t>
      </w:r>
      <w:r w:rsidRPr="00607275">
        <w:rPr>
          <w:rFonts w:asciiTheme="majorBidi" w:hAnsiTheme="majorBidi" w:cstheme="majorBidi"/>
          <w:b/>
        </w:rPr>
        <w:t>9</w:t>
      </w:r>
      <w:r w:rsidR="009766F1">
        <w:rPr>
          <w:rFonts w:asciiTheme="majorBidi" w:hAnsiTheme="majorBidi" w:cstheme="majorBidi"/>
          <w:b/>
        </w:rPr>
        <w:t>6</w:t>
      </w:r>
      <w:r>
        <w:rPr>
          <w:rFonts w:asciiTheme="majorBidi" w:hAnsiTheme="majorBidi" w:cstheme="majorBidi"/>
        </w:rPr>
        <w:t xml:space="preserve"> </w:t>
      </w:r>
      <w:r w:rsidR="009766F1" w:rsidRPr="00607275">
        <w:rPr>
          <w:rFonts w:asciiTheme="majorBidi" w:hAnsiTheme="majorBidi" w:cstheme="majorBidi"/>
        </w:rPr>
        <w:t>(R= Me, Ph; R</w:t>
      </w:r>
      <w:r w:rsidR="009766F1" w:rsidRPr="00607275">
        <w:rPr>
          <w:rFonts w:asciiTheme="majorBidi" w:hAnsiTheme="majorBidi" w:cstheme="majorBidi"/>
          <w:vertAlign w:val="subscript"/>
        </w:rPr>
        <w:t>1</w:t>
      </w:r>
      <w:r w:rsidR="009766F1" w:rsidRPr="00607275">
        <w:rPr>
          <w:rFonts w:asciiTheme="majorBidi" w:hAnsiTheme="majorBidi" w:cstheme="majorBidi"/>
        </w:rPr>
        <w:t>= Me, cyc</w:t>
      </w:r>
      <w:r w:rsidR="009766F1">
        <w:rPr>
          <w:rFonts w:asciiTheme="majorBidi" w:hAnsiTheme="majorBidi" w:cstheme="majorBidi"/>
        </w:rPr>
        <w:t xml:space="preserve">lopropyl) </w:t>
      </w:r>
      <w:r>
        <w:rPr>
          <w:rFonts w:asciiTheme="majorBidi" w:hAnsiTheme="majorBidi" w:cstheme="majorBidi"/>
        </w:rPr>
        <w:t xml:space="preserve">were prepared by </w:t>
      </w:r>
      <w:r w:rsidR="009766F1">
        <w:rPr>
          <w:rFonts w:asciiTheme="majorBidi" w:hAnsiTheme="majorBidi" w:cstheme="majorBidi"/>
        </w:rPr>
        <w:t xml:space="preserve">acylation </w:t>
      </w:r>
      <w:r>
        <w:rPr>
          <w:rFonts w:asciiTheme="majorBidi" w:hAnsiTheme="majorBidi" w:cstheme="majorBidi"/>
        </w:rPr>
        <w:t>reaction of 2-amino-4-substituted thiazole</w:t>
      </w:r>
      <w:r w:rsidR="009766F1">
        <w:rPr>
          <w:rFonts w:asciiTheme="majorBidi" w:hAnsiTheme="majorBidi" w:cstheme="majorBidi"/>
        </w:rPr>
        <w:t xml:space="preserve"> </w:t>
      </w:r>
      <w:r w:rsidR="009766F1" w:rsidRPr="009766F1">
        <w:rPr>
          <w:rFonts w:asciiTheme="majorBidi" w:hAnsiTheme="majorBidi" w:cstheme="majorBidi"/>
          <w:b/>
          <w:bCs/>
        </w:rPr>
        <w:t>3</w:t>
      </w:r>
      <w:r w:rsidR="009766F1">
        <w:rPr>
          <w:rFonts w:asciiTheme="majorBidi" w:hAnsiTheme="majorBidi" w:cstheme="majorBidi"/>
        </w:rPr>
        <w:t>, followed by catalytic reduction. The products were precursor intermediate for synthesis of</w:t>
      </w:r>
      <w:r>
        <w:rPr>
          <w:rFonts w:asciiTheme="majorBidi" w:hAnsiTheme="majorBidi" w:cstheme="majorBidi"/>
        </w:rPr>
        <w:t xml:space="preserve"> </w:t>
      </w:r>
      <w:r w:rsidR="009766F1">
        <w:rPr>
          <w:rFonts w:asciiTheme="majorBidi" w:hAnsiTheme="majorBidi" w:cstheme="majorBidi"/>
        </w:rPr>
        <w:t>t</w:t>
      </w:r>
      <w:r w:rsidR="00EF4ECA" w:rsidRPr="00607275">
        <w:rPr>
          <w:rFonts w:asciiTheme="majorBidi" w:hAnsiTheme="majorBidi" w:cstheme="majorBidi"/>
        </w:rPr>
        <w:t xml:space="preserve">he mesoionicthiazolo[3,2-a]pyrimidin-5,7-diones </w:t>
      </w:r>
      <w:r w:rsidR="00EF4ECA" w:rsidRPr="00607275">
        <w:rPr>
          <w:rFonts w:asciiTheme="majorBidi" w:hAnsiTheme="majorBidi" w:cstheme="majorBidi"/>
          <w:b/>
        </w:rPr>
        <w:t>9</w:t>
      </w:r>
      <w:r w:rsidR="009766F1">
        <w:rPr>
          <w:rFonts w:asciiTheme="majorBidi" w:hAnsiTheme="majorBidi" w:cstheme="majorBidi"/>
          <w:b/>
        </w:rPr>
        <w:t>7</w:t>
      </w:r>
      <w:r w:rsidR="005D1273">
        <w:rPr>
          <w:rFonts w:asciiTheme="majorBidi" w:hAnsiTheme="majorBidi" w:cstheme="majorBidi"/>
        </w:rPr>
        <w:t xml:space="preserve"> </w:t>
      </w:r>
      <w:r w:rsidR="00EF4ECA" w:rsidRPr="00607275">
        <w:rPr>
          <w:rFonts w:asciiTheme="majorBidi" w:hAnsiTheme="majorBidi" w:cstheme="majorBidi"/>
        </w:rPr>
        <w:t>by thermal condensation with bis-(2,4,6-trichlorophenyl)ethyl malonate</w:t>
      </w:r>
      <w:r w:rsidR="005D1273">
        <w:rPr>
          <w:rFonts w:asciiTheme="majorBidi" w:hAnsiTheme="majorBidi" w:cstheme="majorBidi"/>
        </w:rPr>
        <w:t xml:space="preserve"> and were showed </w:t>
      </w:r>
      <w:r w:rsidR="005D1273">
        <w:t xml:space="preserve">inhibitition of cyclic-AMP phosphodiesterase and displayed weak hypotensive effects </w:t>
      </w:r>
      <w:r w:rsidR="005D1273" w:rsidRPr="005D1273">
        <w:rPr>
          <w:i/>
          <w:iCs/>
        </w:rPr>
        <w:t>in vivo</w:t>
      </w:r>
      <w:r w:rsidR="0000648B">
        <w:rPr>
          <w:rFonts w:asciiTheme="majorBidi" w:hAnsiTheme="majorBidi" w:cstheme="majorBidi"/>
        </w:rPr>
        <w:t>.</w:t>
      </w:r>
      <w:r w:rsidR="00BA1106">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&lt;EndNote&gt;&lt;Cite&gt;&lt;Author&gt;Glennon&lt;/Author&gt;&lt;Year&gt;1981&lt;/Year&gt;&lt;RecNum&gt;2804&lt;/RecNum&gt;&lt;DisplayText&gt;&lt;style face="superscript"&gt;153&lt;/style&gt;&lt;/DisplayText&gt;&lt;record&gt;&lt;rec-number&gt;2804&lt;/rec-number&gt;&lt;foreign-keys&gt;&lt;key app="EN" db-id="9f9vx905aw525kedrrnxaxso29fe5vzast5a" timestamp="1494161307"&gt;2804&lt;/key&gt;&lt;/foreign-keys&gt;&lt;ref-type name="Journal Article"&gt;17&lt;/ref-type&gt;&lt;contributors&gt;&lt;authors&gt;&lt;author&gt;Glennon, Richard A&lt;/author&gt;&lt;author&gt;Rogers, Michael E&lt;/author&gt;&lt;author&gt;Smith, J Doyle&lt;/author&gt;&lt;author&gt;El-Said, MK&lt;/author&gt;&lt;author&gt;Egle, John L&lt;/author&gt;&lt;/authors&gt;&lt;/contributors&gt;&lt;titles&gt;&lt;title&gt;Mesoionic xanthine analogs: phosphodiesterase inhibitory and hypotensive activity&lt;/title&gt;&lt;secondary-title&gt;Journal of medicinal chemistry&lt;/secondary-title&gt;&lt;/titles&gt;&lt;periodical&gt;&lt;full-title&gt;Journal of Medicinal Chemistry&lt;/full-title&gt;&lt;abbr-1&gt;J. Med. Chem.&lt;/abbr-1&gt;&lt;abbr-2&gt;J Med Chem&lt;/abbr-2&gt;&lt;/periodical&gt;&lt;pages&gt;658-661&lt;/pages&gt;&lt;volume&gt;24&lt;/volume&gt;&lt;number&gt;6&lt;/number&gt;&lt;dates&gt;&lt;year&gt;1981&lt;/year&gt;&lt;/dates&gt;&lt;isbn&gt;0022-2623&lt;/isbn&gt;&lt;urls&gt;&lt;/urls&gt;&lt;/record&gt;&lt;/Cite&gt;&lt;/EndNote&gt;</w:instrText>
      </w:r>
      <w:r w:rsidR="00BA1106">
        <w:rPr>
          <w:rFonts w:asciiTheme="majorBidi" w:hAnsiTheme="majorBidi" w:cstheme="majorBidi"/>
          <w:vertAlign w:val="superscript"/>
        </w:rPr>
        <w:fldChar w:fldCharType="separate"/>
      </w:r>
      <w:r w:rsidR="002D3977">
        <w:rPr>
          <w:rFonts w:asciiTheme="majorBidi" w:hAnsiTheme="majorBidi" w:cstheme="majorBidi"/>
          <w:noProof/>
          <w:vertAlign w:val="superscript"/>
        </w:rPr>
        <w:t>153</w:t>
      </w:r>
      <w:r w:rsidR="00BA1106">
        <w:rPr>
          <w:rFonts w:asciiTheme="majorBidi" w:hAnsiTheme="majorBidi" w:cstheme="majorBidi"/>
          <w:vertAlign w:val="superscript"/>
        </w:rPr>
        <w:fldChar w:fldCharType="end"/>
      </w:r>
    </w:p>
    <w:p w:rsidR="00EF4ECA" w:rsidRPr="00607275" w:rsidRDefault="0059423D" w:rsidP="0083142C">
      <w:pPr>
        <w:bidi w:val="0"/>
        <w:spacing w:after="240" w:line="360" w:lineRule="auto"/>
        <w:jc w:val="center"/>
        <w:rPr>
          <w:rFonts w:asciiTheme="majorBidi" w:hAnsiTheme="majorBidi" w:cstheme="majorBidi"/>
        </w:rPr>
      </w:pPr>
      <w:r>
        <w:object w:dxaOrig="8584" w:dyaOrig="3015">
          <v:shape id="_x0000_i1098" type="#_x0000_t75" style="width:429pt;height:150.75pt" o:ole="">
            <v:imagedata r:id="rId154" o:title=""/>
          </v:shape>
          <o:OLEObject Type="Embed" ProgID="ChemDraw.Document.6.0" ShapeID="_x0000_i1098" DrawAspect="Content" ObjectID="_1556471570" r:id="rId155"/>
        </w:object>
      </w:r>
    </w:p>
    <w:p w:rsidR="00EF4ECA" w:rsidRPr="00607275" w:rsidRDefault="00C054FB" w:rsidP="0023537B">
      <w:pPr>
        <w:bidi w:val="0"/>
        <w:spacing w:line="360" w:lineRule="auto"/>
        <w:ind w:firstLine="426"/>
        <w:jc w:val="both"/>
        <w:rPr>
          <w:rFonts w:asciiTheme="majorBidi" w:hAnsiTheme="majorBidi" w:cstheme="majorBidi"/>
          <w:b/>
          <w:bCs/>
          <w:iCs/>
        </w:rPr>
      </w:pPr>
      <w:r>
        <w:rPr>
          <w:rFonts w:asciiTheme="majorBidi" w:hAnsiTheme="majorBidi" w:cstheme="majorBidi"/>
          <w:b/>
          <w:iCs/>
        </w:rPr>
        <w:t>3</w:t>
      </w:r>
      <w:r w:rsidR="0083142C">
        <w:rPr>
          <w:rFonts w:asciiTheme="majorBidi" w:hAnsiTheme="majorBidi" w:cstheme="majorBidi"/>
          <w:b/>
          <w:iCs/>
        </w:rPr>
        <w:t>.</w:t>
      </w:r>
      <w:r w:rsidR="00EF4ECA" w:rsidRPr="00607275">
        <w:rPr>
          <w:rFonts w:asciiTheme="majorBidi" w:hAnsiTheme="majorBidi" w:cstheme="majorBidi"/>
          <w:b/>
          <w:iCs/>
        </w:rPr>
        <w:t>2</w:t>
      </w:r>
      <w:r w:rsidR="0083142C">
        <w:rPr>
          <w:rFonts w:asciiTheme="majorBidi" w:hAnsiTheme="majorBidi" w:cstheme="majorBidi"/>
          <w:b/>
          <w:iCs/>
        </w:rPr>
        <w:t>.</w:t>
      </w:r>
      <w:r w:rsidR="00EF4ECA" w:rsidRPr="00607275">
        <w:rPr>
          <w:rFonts w:asciiTheme="majorBidi" w:hAnsiTheme="majorBidi" w:cstheme="majorBidi"/>
          <w:b/>
          <w:iCs/>
        </w:rPr>
        <w:t xml:space="preserve">4. </w:t>
      </w:r>
      <w:r w:rsidR="00EF4ECA" w:rsidRPr="00607275">
        <w:rPr>
          <w:rFonts w:asciiTheme="majorBidi" w:hAnsiTheme="majorBidi" w:cstheme="majorBidi"/>
          <w:b/>
          <w:bCs/>
          <w:iCs/>
        </w:rPr>
        <w:t>Formation of imidazothiazoles</w:t>
      </w:r>
    </w:p>
    <w:p w:rsidR="00EF4ECA" w:rsidRPr="0000648B" w:rsidRDefault="00EF4ECA" w:rsidP="0023537B">
      <w:pPr>
        <w:bidi w:val="0"/>
        <w:spacing w:line="360" w:lineRule="auto"/>
        <w:ind w:firstLine="426"/>
        <w:jc w:val="both"/>
        <w:rPr>
          <w:rFonts w:asciiTheme="majorBidi" w:hAnsiTheme="majorBidi" w:cstheme="majorBidi"/>
          <w:vertAlign w:val="superscript"/>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were reacted with </w:t>
      </w:r>
      <w:r w:rsidRPr="00607275">
        <w:rPr>
          <w:rFonts w:asciiTheme="majorBidi" w:hAnsiTheme="majorBidi" w:cstheme="majorBidi"/>
        </w:rPr>
        <w:sym w:font="Symbol" w:char="F061"/>
      </w:r>
      <w:r w:rsidRPr="00607275">
        <w:rPr>
          <w:rFonts w:asciiTheme="majorBidi" w:hAnsiTheme="majorBidi" w:cstheme="majorBidi"/>
        </w:rPr>
        <w:t xml:space="preserve">-halocarbonyl compounds </w:t>
      </w:r>
      <w:r w:rsidRPr="00607275">
        <w:rPr>
          <w:rFonts w:asciiTheme="majorBidi" w:hAnsiTheme="majorBidi" w:cstheme="majorBidi"/>
          <w:b/>
          <w:bCs/>
        </w:rPr>
        <w:t>4</w:t>
      </w:r>
      <w:r w:rsidRPr="00607275">
        <w:rPr>
          <w:rFonts w:asciiTheme="majorBidi" w:hAnsiTheme="majorBidi" w:cstheme="majorBidi"/>
        </w:rPr>
        <w:t xml:space="preserve"> e.g. (un)substituted phenacyl bromides, </w:t>
      </w:r>
      <w:r w:rsidRPr="00607275">
        <w:rPr>
          <w:rFonts w:asciiTheme="majorBidi" w:hAnsiTheme="majorBidi" w:cstheme="majorBidi"/>
          <w:i/>
          <w:iCs/>
        </w:rPr>
        <w:t>N</w:t>
      </w:r>
      <w:r w:rsidRPr="00607275">
        <w:rPr>
          <w:rFonts w:asciiTheme="majorBidi" w:hAnsiTheme="majorBidi" w:cstheme="majorBidi"/>
        </w:rPr>
        <w:t>,</w:t>
      </w:r>
      <w:r w:rsidRPr="00607275">
        <w:rPr>
          <w:rFonts w:asciiTheme="majorBidi" w:hAnsiTheme="majorBidi" w:cstheme="majorBidi"/>
          <w:i/>
          <w:iCs/>
        </w:rPr>
        <w:t>N</w:t>
      </w:r>
      <w:r w:rsidRPr="00607275">
        <w:rPr>
          <w:rFonts w:asciiTheme="majorBidi" w:hAnsiTheme="majorBidi" w:cstheme="majorBidi"/>
        </w:rPr>
        <w:t>-disubstituted chloroacetamides, 2-bromoacetyl chromones, 3-bromo-2-oxo-propionic acid ethyl ester to give the corresponding 3,6-disubstituted-imidazo[2,1-</w:t>
      </w:r>
      <w:r w:rsidRPr="00607275">
        <w:rPr>
          <w:rFonts w:asciiTheme="majorBidi" w:hAnsiTheme="majorBidi" w:cstheme="majorBidi"/>
          <w:i/>
          <w:iCs/>
        </w:rPr>
        <w:t>b</w:t>
      </w:r>
      <w:r w:rsidRPr="00607275">
        <w:rPr>
          <w:rFonts w:asciiTheme="majorBidi" w:hAnsiTheme="majorBidi" w:cstheme="majorBidi"/>
        </w:rPr>
        <w:t xml:space="preserve">]thiazoles </w:t>
      </w:r>
      <w:r w:rsidRPr="00607275">
        <w:rPr>
          <w:rFonts w:asciiTheme="majorBidi" w:hAnsiTheme="majorBidi" w:cstheme="majorBidi"/>
          <w:b/>
        </w:rPr>
        <w:t>9</w:t>
      </w:r>
      <w:r w:rsidR="0059423D">
        <w:rPr>
          <w:rFonts w:asciiTheme="majorBidi" w:hAnsiTheme="majorBidi" w:cstheme="majorBidi"/>
          <w:b/>
        </w:rPr>
        <w:t>8</w:t>
      </w:r>
      <w:r w:rsidR="005D1273">
        <w:rPr>
          <w:rFonts w:asciiTheme="majorBidi" w:hAnsiTheme="majorBidi" w:cstheme="majorBidi"/>
          <w:b/>
        </w:rPr>
        <w:t xml:space="preserve"> </w:t>
      </w:r>
      <w:r w:rsidR="005D1273" w:rsidRPr="005D1273">
        <w:rPr>
          <w:rFonts w:asciiTheme="majorBidi" w:hAnsiTheme="majorBidi" w:cstheme="majorBidi"/>
        </w:rPr>
        <w:t>with antiinflammatory and analgesic activities</w:t>
      </w:r>
      <w:r w:rsidR="0000648B" w:rsidRPr="0000648B">
        <w:rPr>
          <w:rFonts w:asciiTheme="majorBidi" w:hAnsiTheme="majorBidi" w:cstheme="majorBidi"/>
          <w:bCs/>
        </w:rPr>
        <w:t>.</w:t>
      </w:r>
      <w:r w:rsidR="00DC3DB6">
        <w:rPr>
          <w:rFonts w:asciiTheme="majorBidi" w:hAnsiTheme="majorBidi" w:cstheme="majorBidi"/>
          <w:vertAlign w:val="superscript"/>
        </w:rPr>
        <w:fldChar w:fldCharType="begin">
          <w:fldData xml:space="preserve">PEVuZE5vdGU+PENpdGU+PEF1dGhvcj5QYWxhZ2lhbm88L0F1dGhvcj48WWVhcj4xOTk1PC9ZZWFy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==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PEVuZE5vdGU+PENpdGU+PEF1dGhvcj5QYWxhZ2lhbm88L0F1dGhvcj48WWVhcj4xOTk1PC9ZZWFy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==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DC3DB6">
        <w:rPr>
          <w:rFonts w:asciiTheme="majorBidi" w:hAnsiTheme="majorBidi" w:cstheme="majorBidi"/>
          <w:vertAlign w:val="superscript"/>
        </w:rPr>
      </w:r>
      <w:r w:rsidR="00DC3DB6">
        <w:rPr>
          <w:rFonts w:asciiTheme="majorBidi" w:hAnsiTheme="majorBidi" w:cstheme="majorBidi"/>
          <w:vertAlign w:val="superscript"/>
        </w:rPr>
        <w:fldChar w:fldCharType="separate"/>
      </w:r>
      <w:r w:rsidR="002D3977">
        <w:rPr>
          <w:rFonts w:asciiTheme="majorBidi" w:hAnsiTheme="majorBidi" w:cstheme="majorBidi"/>
          <w:noProof/>
          <w:vertAlign w:val="superscript"/>
        </w:rPr>
        <w:t>90, 154-156</w:t>
      </w:r>
      <w:r w:rsidR="00DC3DB6">
        <w:rPr>
          <w:rFonts w:asciiTheme="majorBidi" w:hAnsiTheme="majorBidi" w:cstheme="majorBidi"/>
          <w:vertAlign w:val="superscript"/>
        </w:rPr>
        <w:fldChar w:fldCharType="end"/>
      </w:r>
      <w:r w:rsidRPr="0000648B">
        <w:rPr>
          <w:rFonts w:asciiTheme="majorBidi" w:hAnsiTheme="majorBidi" w:cstheme="majorBidi"/>
          <w:vertAlign w:val="superscript"/>
        </w:rPr>
        <w:t xml:space="preserve"> </w:t>
      </w:r>
    </w:p>
    <w:p w:rsidR="00EF4ECA" w:rsidRPr="00607275" w:rsidRDefault="0059423D" w:rsidP="0083142C">
      <w:pPr>
        <w:bidi w:val="0"/>
        <w:spacing w:after="240" w:line="360" w:lineRule="auto"/>
        <w:jc w:val="center"/>
        <w:rPr>
          <w:rFonts w:asciiTheme="majorBidi" w:hAnsiTheme="majorBidi" w:cstheme="majorBidi"/>
        </w:rPr>
      </w:pPr>
      <w:r>
        <w:object w:dxaOrig="7167" w:dyaOrig="3045">
          <v:shape id="_x0000_i1099" type="#_x0000_t75" style="width:358.5pt;height:152.25pt" o:ole="">
            <v:imagedata r:id="rId156" o:title=""/>
          </v:shape>
          <o:OLEObject Type="Embed" ProgID="ChemDraw.Document.6.0" ShapeID="_x0000_i1099" DrawAspect="Content" ObjectID="_1556471571" r:id="rId157"/>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Equivalent amounts of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and the halogenated </w:t>
      </w:r>
      <w:r w:rsidRPr="00607275">
        <w:rPr>
          <w:rFonts w:asciiTheme="majorBidi" w:hAnsiTheme="majorBidi" w:cstheme="majorBidi"/>
          <w:bCs/>
        </w:rPr>
        <w:t xml:space="preserve">arylhydrazono ketones </w:t>
      </w:r>
      <w:r w:rsidRPr="00607275">
        <w:rPr>
          <w:rFonts w:asciiTheme="majorBidi" w:hAnsiTheme="majorBidi" w:cstheme="majorBidi"/>
        </w:rPr>
        <w:t>were refluxed in ethanol in the presence of triethylamine, afforded 6-arylazo-3,5-disubstitutedimidazo[2,1-b]thiazoles</w:t>
      </w:r>
      <w:r w:rsidR="00B855B8">
        <w:rPr>
          <w:rFonts w:asciiTheme="majorBidi" w:hAnsiTheme="majorBidi" w:cstheme="majorBidi"/>
        </w:rPr>
        <w:t xml:space="preserve"> </w:t>
      </w:r>
      <w:r w:rsidR="0059423D">
        <w:rPr>
          <w:rFonts w:asciiTheme="majorBidi" w:hAnsiTheme="majorBidi" w:cstheme="majorBidi"/>
          <w:b/>
        </w:rPr>
        <w:t>99</w:t>
      </w:r>
      <w:r w:rsidR="00B855B8">
        <w:rPr>
          <w:rFonts w:asciiTheme="majorBidi" w:hAnsiTheme="majorBidi" w:cstheme="majorBidi"/>
          <w:b/>
        </w:rPr>
        <w:t xml:space="preserve"> </w:t>
      </w:r>
      <w:r w:rsidR="0059423D">
        <w:rPr>
          <w:rFonts w:asciiTheme="majorBidi" w:hAnsiTheme="majorBidi" w:cstheme="majorBidi"/>
        </w:rPr>
        <w:t>(</w:t>
      </w:r>
      <w:r w:rsidRPr="00607275">
        <w:rPr>
          <w:rFonts w:asciiTheme="majorBidi" w:hAnsiTheme="majorBidi" w:cstheme="majorBidi"/>
        </w:rPr>
        <w:t>R= Ph; R</w:t>
      </w:r>
      <w:r w:rsidRPr="00607275">
        <w:rPr>
          <w:rFonts w:asciiTheme="majorBidi" w:hAnsiTheme="majorBidi" w:cstheme="majorBidi"/>
          <w:vertAlign w:val="subscript"/>
        </w:rPr>
        <w:t>1</w:t>
      </w:r>
      <w:r w:rsidRPr="00607275">
        <w:rPr>
          <w:rFonts w:asciiTheme="majorBidi" w:hAnsiTheme="majorBidi" w:cstheme="majorBidi"/>
        </w:rPr>
        <w:t>= Me, OEt, Ph, substituted phenyl, heteroaryl; Ar= Ph, substituted phenyl; X= Cl, Br) in a good yield</w:t>
      </w:r>
      <w:r w:rsidR="0000648B">
        <w:rPr>
          <w:rFonts w:asciiTheme="majorBidi" w:hAnsiTheme="majorBidi" w:cstheme="majorBidi"/>
        </w:rPr>
        <w:t>.</w:t>
      </w:r>
      <w:r w:rsidR="00DC3DB6">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&lt;EndNote&gt;&lt;Cite&gt;&lt;Author&gt;Abdelhamid&lt;/Author&gt;&lt;Year&gt;1983&lt;/Year&gt;&lt;RecNum&gt;2808&lt;/RecNum&gt;&lt;DisplayText&gt;&lt;style face="superscript"&gt;157, 158&lt;/style&gt;&lt;/DisplayText&gt;&lt;record&gt;&lt;rec-number&gt;2808&lt;/rec-number&gt;&lt;foreign-keys&gt;&lt;key app="EN" db-id="9f9vx905aw525kedrrnxaxso29fe5vzast5a" timestamp="1494161535"&gt;2808&lt;/key&gt;&lt;/foreign-keys&gt;&lt;ref-type name="Journal Article"&gt;17&lt;/ref-type&gt;&lt;contributors&gt;&lt;authors&gt;&lt;author&gt;Abdelhamid, Abdou O&lt;/author&gt;&lt;author&gt;Hassaneen, Hamdi M&lt;/author&gt;&lt;author&gt;Shawali, Ahmad S&lt;/author&gt;&lt;author&gt;Párkányi, Cyril&lt;/author&gt;&lt;/authors&gt;&lt;/contributors&gt;&lt;titles&gt;&lt;title&gt;Reactions of α‐ketohydrazidoyl halides with some heterocyclic amines. Facile synthesis of arylazo derivatives of fused heterocycles with a bridgehead nitrogen atom&lt;/title&gt;&lt;secondary-title&gt;Journal of Heterocyclic Chemistry&lt;/secondary-title&gt;&lt;/titles&gt;&lt;periodical&gt;&lt;full-title&gt;Journal of Heterocyclic Chemistry&lt;/full-title&gt;&lt;abbr-1&gt;J. Heterocycl. Chem.&lt;/abbr-1&gt;&lt;abbr-2&gt;J Heterocycl Chem&lt;/abbr-2&gt;&lt;/periodical&gt;&lt;pages&gt;639-643&lt;/pages&gt;&lt;volume&gt;20&lt;/volume&gt;&lt;number&gt;3&lt;/number&gt;&lt;dates&gt;&lt;year&gt;1983&lt;/year&gt;&lt;/dates&gt;&lt;isbn&gt;1943-5193&lt;/isbn&gt;&lt;urls&gt;&lt;/urls&gt;&lt;/record&gt;&lt;/Cite&gt;&lt;Cite&gt;&lt;Author&gt;Abdel-Mohdy&lt;/Author&gt;&lt;Year&gt;1992&lt;/Year&gt;&lt;RecNum&gt;2809&lt;/RecNum&gt;&lt;record&gt;&lt;rec-number&gt;2809&lt;/rec-number&gt;&lt;foreign-keys&gt;&lt;key app="EN" db-id="9f9vx905aw525kedrrnxaxso29fe5vzast5a" timestamp="1494161621"&gt;2809&lt;/key&gt;&lt;/foreign-keys&gt;&lt;ref-type name="Journal Article"&gt;17&lt;/ref-type&gt;&lt;contributors&gt;&lt;authors&gt;&lt;author&gt;Abdel-Mohdy, Fikry A&lt;/author&gt;&lt;author&gt;Abdelhamid, Abdou O&lt;/author&gt;&lt;/authors&gt;&lt;/contributors&gt;&lt;titles&gt;&lt;title&gt;Reactions with hydrazidoyl halides VIII: Synthesis of thiazolo [3, 2-a] benzimidazoles, imidazo [2, 1-b] thiazoles and imidazo [2, 1-b] benzthiazoles&lt;/title&gt;&lt;secondary-title&gt;Archives of Pharmacal Research&lt;/secondary-title&gt;&lt;/titles&gt;&lt;periodical&gt;&lt;full-title&gt;Archives of Pharmacal Research&lt;/full-title&gt;&lt;abbr-1&gt;Arch. Pharmacal Res.&lt;/abbr-1&gt;&lt;abbr-2&gt;Arch Pharmacal Res&lt;/abbr-2&gt;&lt;/periodical&gt;&lt;pages&gt;9-13&lt;/pages&gt;&lt;volume&gt;15&lt;/volume&gt;&lt;number&gt;1&lt;/number&gt;&lt;dates&gt;&lt;year&gt;1992&lt;/year&gt;&lt;/dates&gt;&lt;isbn&gt;0253-6269&lt;/isbn&gt;&lt;urls&gt;&lt;/urls&gt;&lt;/record&gt;&lt;/Cite&gt;&lt;/EndNote&gt;</w:instrText>
      </w:r>
      <w:r w:rsidR="00DC3DB6">
        <w:rPr>
          <w:rFonts w:asciiTheme="majorBidi" w:hAnsiTheme="majorBidi" w:cstheme="majorBidi"/>
          <w:vertAlign w:val="superscript"/>
        </w:rPr>
        <w:fldChar w:fldCharType="separate"/>
      </w:r>
      <w:r w:rsidR="002D3977">
        <w:rPr>
          <w:rFonts w:asciiTheme="majorBidi" w:hAnsiTheme="majorBidi" w:cstheme="majorBidi"/>
          <w:noProof/>
          <w:vertAlign w:val="superscript"/>
        </w:rPr>
        <w:t>157, 158</w:t>
      </w:r>
      <w:r w:rsidR="00DC3DB6">
        <w:rPr>
          <w:rFonts w:asciiTheme="majorBidi" w:hAnsiTheme="majorBidi" w:cstheme="majorBidi"/>
          <w:vertAlign w:val="superscript"/>
        </w:rPr>
        <w:fldChar w:fldCharType="end"/>
      </w:r>
    </w:p>
    <w:p w:rsidR="00454FF9" w:rsidRPr="00607275" w:rsidRDefault="0059423D" w:rsidP="0059423D">
      <w:pPr>
        <w:bidi w:val="0"/>
        <w:spacing w:after="240" w:line="360" w:lineRule="auto"/>
        <w:jc w:val="center"/>
        <w:rPr>
          <w:rFonts w:asciiTheme="majorBidi" w:hAnsiTheme="majorBidi" w:cstheme="majorBidi"/>
        </w:rPr>
      </w:pPr>
      <w:r>
        <w:object w:dxaOrig="10059" w:dyaOrig="1944">
          <v:shape id="_x0000_i1100" type="#_x0000_t75" style="width:503.25pt;height:96.75pt" o:ole="">
            <v:imagedata r:id="rId158" o:title=""/>
          </v:shape>
          <o:OLEObject Type="Embed" ProgID="ChemDraw.Document.6.0" ShapeID="_x0000_i1100" DrawAspect="Content" ObjectID="_1556471572" r:id="rId159"/>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lastRenderedPageBreak/>
        <w:t>Reaction of 2-Amino-4-substituted thiazoles</w:t>
      </w:r>
      <w:r w:rsidR="0059423D">
        <w:rPr>
          <w:rFonts w:asciiTheme="majorBidi" w:hAnsiTheme="majorBidi" w:cstheme="majorBidi"/>
          <w:b/>
          <w:bCs/>
        </w:rPr>
        <w:t xml:space="preserve"> </w:t>
      </w:r>
      <w:r w:rsidRPr="00607275">
        <w:rPr>
          <w:rFonts w:asciiTheme="majorBidi" w:hAnsiTheme="majorBidi" w:cstheme="majorBidi"/>
          <w:b/>
          <w:bCs/>
        </w:rPr>
        <w:t>3</w:t>
      </w:r>
      <w:r w:rsidRPr="00607275">
        <w:rPr>
          <w:rFonts w:asciiTheme="majorBidi" w:hAnsiTheme="majorBidi" w:cstheme="majorBidi"/>
        </w:rPr>
        <w:t xml:space="preserve"> with 4-iodo-2-(methylthio)pyrimidine and oxone afforded a series of  imidazo[2,1-</w:t>
      </w:r>
      <w:r w:rsidRPr="00607275">
        <w:rPr>
          <w:rFonts w:asciiTheme="majorBidi" w:hAnsiTheme="majorBidi" w:cstheme="majorBidi"/>
          <w:i/>
          <w:iCs/>
        </w:rPr>
        <w:t>b</w:t>
      </w:r>
      <w:r w:rsidRPr="00607275">
        <w:rPr>
          <w:rFonts w:asciiTheme="majorBidi" w:hAnsiTheme="majorBidi" w:cstheme="majorBidi"/>
        </w:rPr>
        <w:t xml:space="preserve">]thiazole derivatives </w:t>
      </w:r>
      <w:r w:rsidRPr="00607275">
        <w:rPr>
          <w:rFonts w:asciiTheme="majorBidi" w:hAnsiTheme="majorBidi" w:cstheme="majorBidi"/>
          <w:b/>
          <w:bCs/>
        </w:rPr>
        <w:t>10</w:t>
      </w:r>
      <w:r w:rsidR="0059423D">
        <w:rPr>
          <w:rFonts w:asciiTheme="majorBidi" w:hAnsiTheme="majorBidi" w:cstheme="majorBidi"/>
          <w:b/>
          <w:bCs/>
        </w:rPr>
        <w:t>0</w:t>
      </w:r>
      <w:r w:rsidR="0000648B">
        <w:rPr>
          <w:rFonts w:asciiTheme="majorBidi" w:hAnsiTheme="majorBidi" w:cstheme="majorBidi"/>
        </w:rPr>
        <w:t xml:space="preserve"> and</w:t>
      </w:r>
      <w:r w:rsidRPr="00607275">
        <w:rPr>
          <w:rFonts w:asciiTheme="majorBidi" w:hAnsiTheme="majorBidi" w:cstheme="majorBidi"/>
          <w:b/>
          <w:bCs/>
        </w:rPr>
        <w:t xml:space="preserve"> 10</w:t>
      </w:r>
      <w:r w:rsidR="0059423D">
        <w:rPr>
          <w:rFonts w:asciiTheme="majorBidi" w:hAnsiTheme="majorBidi" w:cstheme="majorBidi"/>
          <w:b/>
          <w:bCs/>
        </w:rPr>
        <w:t>1</w:t>
      </w:r>
      <w:r w:rsidRPr="00607275">
        <w:rPr>
          <w:rFonts w:asciiTheme="majorBidi" w:hAnsiTheme="majorBidi" w:cstheme="majorBidi"/>
          <w:b/>
          <w:bCs/>
        </w:rPr>
        <w:t xml:space="preserve"> </w:t>
      </w:r>
      <w:r w:rsidRPr="00607275">
        <w:rPr>
          <w:rFonts w:asciiTheme="majorBidi" w:hAnsiTheme="majorBidi" w:cstheme="majorBidi"/>
        </w:rPr>
        <w:t>respectively. The products showed potent activities against melanoma cell lines</w:t>
      </w:r>
      <w:r w:rsidR="0000648B">
        <w:rPr>
          <w:rFonts w:asciiTheme="majorBidi" w:hAnsiTheme="majorBidi" w:cstheme="majorBidi"/>
        </w:rPr>
        <w:t>.</w:t>
      </w:r>
      <w:r w:rsidR="00DC3DB6">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&lt;EndNote&gt;&lt;Cite&gt;&lt;Author&gt;Park&lt;/Author&gt;&lt;Year&gt;2011&lt;/Year&gt;&lt;RecNum&gt;2810&lt;/RecNum&gt;&lt;DisplayText&gt;&lt;style face="superscript"&gt;159&lt;/style&gt;&lt;/DisplayText&gt;&lt;record&gt;&lt;rec-number&gt;2810&lt;/rec-number&gt;&lt;foreign-keys&gt;&lt;key app="EN" db-id="9f9vx905aw525kedrrnxaxso29fe5vzast5a" timestamp="1494161681"&gt;2810&lt;/key&gt;&lt;/foreign-keys&gt;&lt;ref-type name="Journal Article"&gt;17&lt;/ref-type&gt;&lt;contributors&gt;&lt;authors&gt;&lt;author&gt;Park, Jin-Hun&lt;/author&gt;&lt;author&gt;El-Gamal, Mohammed I&lt;/author&gt;&lt;author&gt;Lee, Yong Sup&lt;/author&gt;&lt;author&gt;Oh, Chang-Hyun&lt;/author&gt;&lt;/authors&gt;&lt;/contributors&gt;&lt;titles&gt;&lt;title&gt;New imidazo [2, 1-b] thiazole derivatives: Synthesis, in vitro anticancer evaluation, and in silico studies&lt;/title&gt;&lt;secondary-title&gt;European journal of medicinal chemistry&lt;/secondary-title&gt;&lt;/titles&gt;&lt;periodical&gt;&lt;full-title&gt;European Journal of Medicinal Chemistry&lt;/full-title&gt;&lt;abbr-1&gt;Eur. J. Med. Chem.&lt;/abbr-1&gt;&lt;abbr-2&gt;Eur J Med Chem&lt;/abbr-2&gt;&lt;/periodical&gt;&lt;pages&gt;5769-5777&lt;/pages&gt;&lt;volume&gt;46&lt;/volume&gt;&lt;number&gt;12&lt;/number&gt;&lt;dates&gt;&lt;year&gt;2011&lt;/year&gt;&lt;/dates&gt;&lt;isbn&gt;0223-5234&lt;/isbn&gt;&lt;urls&gt;&lt;/urls&gt;&lt;/record&gt;&lt;/Cite&gt;&lt;/EndNote&gt;</w:instrText>
      </w:r>
      <w:r w:rsidR="00DC3DB6">
        <w:rPr>
          <w:rFonts w:asciiTheme="majorBidi" w:hAnsiTheme="majorBidi" w:cstheme="majorBidi"/>
          <w:vertAlign w:val="superscript"/>
        </w:rPr>
        <w:fldChar w:fldCharType="separate"/>
      </w:r>
      <w:r w:rsidR="002D3977">
        <w:rPr>
          <w:rFonts w:asciiTheme="majorBidi" w:hAnsiTheme="majorBidi" w:cstheme="majorBidi"/>
          <w:noProof/>
          <w:vertAlign w:val="superscript"/>
        </w:rPr>
        <w:t>159</w:t>
      </w:r>
      <w:r w:rsidR="00DC3DB6">
        <w:rPr>
          <w:rFonts w:asciiTheme="majorBidi" w:hAnsiTheme="majorBidi" w:cstheme="majorBidi"/>
          <w:vertAlign w:val="superscript"/>
        </w:rPr>
        <w:fldChar w:fldCharType="end"/>
      </w:r>
    </w:p>
    <w:p w:rsidR="00EF4ECA" w:rsidRPr="00607275" w:rsidRDefault="0059423D" w:rsidP="0083142C">
      <w:pPr>
        <w:bidi w:val="0"/>
        <w:spacing w:line="360" w:lineRule="auto"/>
        <w:jc w:val="center"/>
        <w:rPr>
          <w:rFonts w:asciiTheme="majorBidi" w:hAnsiTheme="majorBidi" w:cstheme="majorBidi"/>
        </w:rPr>
      </w:pPr>
      <w:r>
        <w:object w:dxaOrig="7714" w:dyaOrig="3038">
          <v:shape id="_x0000_i1101" type="#_x0000_t75" style="width:385.5pt;height:151.5pt" o:ole="">
            <v:imagedata r:id="rId160" o:title=""/>
          </v:shape>
          <o:OLEObject Type="Embed" ProgID="ChemDraw.Document.6.0" ShapeID="_x0000_i1101" DrawAspect="Content" ObjectID="_1556471573" r:id="rId161"/>
        </w:object>
      </w:r>
    </w:p>
    <w:p w:rsidR="00EF4ECA" w:rsidRPr="0000648B" w:rsidRDefault="00EF4ECA" w:rsidP="0023537B">
      <w:pPr>
        <w:bidi w:val="0"/>
        <w:spacing w:line="360" w:lineRule="auto"/>
        <w:ind w:firstLine="426"/>
        <w:jc w:val="both"/>
        <w:rPr>
          <w:rFonts w:asciiTheme="majorBidi" w:hAnsiTheme="majorBidi" w:cstheme="majorBidi"/>
          <w:vertAlign w:val="superscript"/>
        </w:rPr>
      </w:pPr>
      <w:r w:rsidRPr="00607275">
        <w:rPr>
          <w:rFonts w:asciiTheme="majorBidi" w:hAnsiTheme="majorBidi" w:cstheme="majorBidi"/>
        </w:rPr>
        <w:t xml:space="preserve">6-Hydroxy-3-substituted thiazolo[3,2-a]benzimidazoles </w:t>
      </w:r>
      <w:r w:rsidRPr="00607275">
        <w:rPr>
          <w:rFonts w:asciiTheme="majorBidi" w:hAnsiTheme="majorBidi" w:cstheme="majorBidi"/>
          <w:b/>
        </w:rPr>
        <w:t>10</w:t>
      </w:r>
      <w:r w:rsidR="0059423D">
        <w:rPr>
          <w:rFonts w:asciiTheme="majorBidi" w:hAnsiTheme="majorBidi" w:cstheme="majorBidi"/>
          <w:b/>
        </w:rPr>
        <w:t>2</w:t>
      </w:r>
      <w:r w:rsidRPr="00607275">
        <w:rPr>
          <w:rFonts w:asciiTheme="majorBidi" w:hAnsiTheme="majorBidi" w:cstheme="majorBidi"/>
          <w:b/>
        </w:rPr>
        <w:t xml:space="preserve"> </w:t>
      </w:r>
      <w:r w:rsidRPr="00607275">
        <w:rPr>
          <w:rFonts w:asciiTheme="majorBidi" w:hAnsiTheme="majorBidi" w:cstheme="majorBidi"/>
        </w:rPr>
        <w:t xml:space="preserve">were synthesized by condensation of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with </w:t>
      </w:r>
      <w:r w:rsidRPr="00607275">
        <w:rPr>
          <w:rFonts w:asciiTheme="majorBidi" w:hAnsiTheme="majorBidi" w:cstheme="majorBidi"/>
          <w:i/>
          <w:iCs/>
        </w:rPr>
        <w:t>p</w:t>
      </w:r>
      <w:r w:rsidRPr="00607275">
        <w:rPr>
          <w:rFonts w:asciiTheme="majorBidi" w:hAnsiTheme="majorBidi" w:cstheme="majorBidi"/>
        </w:rPr>
        <w:t>-benzoquinone in acetic acid</w:t>
      </w:r>
      <w:r w:rsidR="0000648B">
        <w:rPr>
          <w:rFonts w:asciiTheme="majorBidi" w:hAnsiTheme="majorBidi" w:cstheme="majorBidi"/>
        </w:rPr>
        <w:t>.</w:t>
      </w:r>
      <w:r w:rsidR="00DC3DB6">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&lt;EndNote&gt;&lt;Cite&gt;&lt;Author&gt;Soni&lt;/Author&gt;&lt;Year&gt;1979&lt;/Year&gt;&lt;RecNum&gt;2811&lt;/RecNum&gt;&lt;DisplayText&gt;&lt;style face="superscript"&gt;160&lt;/style&gt;&lt;/DisplayText&gt;&lt;record&gt;&lt;rec-number&gt;2811&lt;/rec-number&gt;&lt;foreign-keys&gt;&lt;key app="EN" db-id="9f9vx905aw525kedrrnxaxso29fe5vzast5a" timestamp="1494161723"&gt;2811&lt;/key&gt;&lt;/foreign-keys&gt;&lt;ref-type name="Journal Article"&gt;17&lt;/ref-type&gt;&lt;contributors&gt;&lt;authors&gt;&lt;author&gt;Soni, RP&lt;/author&gt;&lt;author&gt;Saxena, JP&lt;/author&gt;&lt;/authors&gt;&lt;/contributors&gt;&lt;titles&gt;&lt;title&gt;Synthesis and Absorption Spectra of Some 6-Hydroxythiazolo [3, 2-a]-benzimidazoles and Their Quaternary Derivatives&lt;/title&gt;&lt;secondary-title&gt;Bulletin of the Chemical Society of Japan&lt;/secondary-title&gt;&lt;/titles&gt;&lt;periodical&gt;&lt;full-title&gt;Bulletin of the Chemical Society of Japan&lt;/full-title&gt;&lt;abbr-1&gt;Bull. Chem. Soc. Jpn.&lt;/abbr-1&gt;&lt;abbr-2&gt;Bull Chem Soc Jpn&lt;/abbr-2&gt;&lt;/periodical&gt;&lt;pages&gt;3096-3098&lt;/pages&gt;&lt;volume&gt;52&lt;/volume&gt;&lt;number&gt;10&lt;/number&gt;&lt;dates&gt;&lt;year&gt;1979&lt;/year&gt;&lt;/dates&gt;&lt;isbn&gt;1348-0634&lt;/isbn&gt;&lt;urls&gt;&lt;/urls&gt;&lt;/record&gt;&lt;/Cite&gt;&lt;/EndNote&gt;</w:instrText>
      </w:r>
      <w:r w:rsidR="00DC3DB6">
        <w:rPr>
          <w:rFonts w:asciiTheme="majorBidi" w:hAnsiTheme="majorBidi" w:cstheme="majorBidi"/>
          <w:vertAlign w:val="superscript"/>
        </w:rPr>
        <w:fldChar w:fldCharType="separate"/>
      </w:r>
      <w:r w:rsidR="002D3977">
        <w:rPr>
          <w:rFonts w:asciiTheme="majorBidi" w:hAnsiTheme="majorBidi" w:cstheme="majorBidi"/>
          <w:noProof/>
          <w:vertAlign w:val="superscript"/>
        </w:rPr>
        <w:t>160</w:t>
      </w:r>
      <w:r w:rsidR="00DC3DB6">
        <w:rPr>
          <w:rFonts w:asciiTheme="majorBidi" w:hAnsiTheme="majorBidi" w:cstheme="majorBidi"/>
          <w:vertAlign w:val="superscript"/>
        </w:rPr>
        <w:fldChar w:fldCharType="end"/>
      </w:r>
    </w:p>
    <w:p w:rsidR="00EF4ECA" w:rsidRPr="00607275" w:rsidRDefault="008E6674" w:rsidP="0083142C">
      <w:pPr>
        <w:bidi w:val="0"/>
        <w:spacing w:after="240" w:line="360" w:lineRule="auto"/>
        <w:jc w:val="center"/>
        <w:rPr>
          <w:rFonts w:asciiTheme="majorBidi" w:hAnsiTheme="majorBidi" w:cstheme="majorBidi"/>
        </w:rPr>
      </w:pPr>
      <w:r>
        <w:object w:dxaOrig="7009" w:dyaOrig="3310">
          <v:shape id="_x0000_i1102" type="#_x0000_t75" style="width:350.25pt;height:165pt" o:ole="">
            <v:imagedata r:id="rId162" o:title=""/>
          </v:shape>
          <o:OLEObject Type="Embed" ProgID="ChemDraw.Document.6.0" ShapeID="_x0000_i1102" DrawAspect="Content" ObjectID="_1556471574" r:id="rId163"/>
        </w:object>
      </w:r>
    </w:p>
    <w:p w:rsidR="00EF4ECA" w:rsidRPr="00607275" w:rsidRDefault="00C054FB" w:rsidP="0023537B">
      <w:pPr>
        <w:bidi w:val="0"/>
        <w:spacing w:line="360" w:lineRule="auto"/>
        <w:ind w:firstLine="426"/>
        <w:jc w:val="both"/>
        <w:rPr>
          <w:rFonts w:asciiTheme="majorBidi" w:hAnsiTheme="majorBidi" w:cstheme="majorBidi"/>
          <w:b/>
          <w:bCs/>
        </w:rPr>
      </w:pPr>
      <w:r>
        <w:rPr>
          <w:rFonts w:asciiTheme="majorBidi" w:hAnsiTheme="majorBidi" w:cstheme="majorBidi"/>
          <w:b/>
          <w:bCs/>
        </w:rPr>
        <w:t>3</w:t>
      </w:r>
      <w:r w:rsidR="0083142C">
        <w:rPr>
          <w:rFonts w:asciiTheme="majorBidi" w:hAnsiTheme="majorBidi" w:cstheme="majorBidi"/>
          <w:b/>
          <w:bCs/>
        </w:rPr>
        <w:t>.</w:t>
      </w:r>
      <w:r w:rsidR="00EF4ECA" w:rsidRPr="00607275">
        <w:rPr>
          <w:rFonts w:asciiTheme="majorBidi" w:hAnsiTheme="majorBidi" w:cstheme="majorBidi"/>
          <w:b/>
          <w:bCs/>
        </w:rPr>
        <w:t>2</w:t>
      </w:r>
      <w:r w:rsidR="0083142C">
        <w:rPr>
          <w:rFonts w:asciiTheme="majorBidi" w:hAnsiTheme="majorBidi" w:cstheme="majorBidi"/>
          <w:b/>
          <w:bCs/>
        </w:rPr>
        <w:t>.</w:t>
      </w:r>
      <w:r w:rsidR="00EF4ECA" w:rsidRPr="00607275">
        <w:rPr>
          <w:rFonts w:asciiTheme="majorBidi" w:hAnsiTheme="majorBidi" w:cstheme="majorBidi"/>
          <w:b/>
          <w:bCs/>
        </w:rPr>
        <w:t>5. Formation of thiazoloquinones and quinazoline derivative</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Thiazoloquinones </w:t>
      </w:r>
      <w:r w:rsidRPr="00607275">
        <w:rPr>
          <w:rFonts w:asciiTheme="majorBidi" w:hAnsiTheme="majorBidi" w:cstheme="majorBidi"/>
          <w:b/>
          <w:bCs/>
        </w:rPr>
        <w:t>10</w:t>
      </w:r>
      <w:r w:rsidR="008E6674">
        <w:rPr>
          <w:rFonts w:asciiTheme="majorBidi" w:hAnsiTheme="majorBidi" w:cstheme="majorBidi"/>
          <w:b/>
          <w:bCs/>
        </w:rPr>
        <w:t>3</w:t>
      </w:r>
      <w:r w:rsidRPr="00607275">
        <w:rPr>
          <w:rFonts w:asciiTheme="majorBidi" w:hAnsiTheme="majorBidi" w:cstheme="majorBidi"/>
          <w:b/>
          <w:bCs/>
        </w:rPr>
        <w:t xml:space="preserve"> </w:t>
      </w:r>
      <w:r w:rsidRPr="00607275">
        <w:rPr>
          <w:rFonts w:asciiTheme="majorBidi" w:hAnsiTheme="majorBidi" w:cstheme="majorBidi"/>
        </w:rPr>
        <w:t xml:space="preserve">were obtained in 40-50 % yield by refluxing 2-amino-4-substituted thiazoles </w:t>
      </w:r>
      <w:r w:rsidRPr="00607275">
        <w:rPr>
          <w:rFonts w:asciiTheme="majorBidi" w:hAnsiTheme="majorBidi" w:cstheme="majorBidi"/>
          <w:b/>
          <w:bCs/>
        </w:rPr>
        <w:t xml:space="preserve">3 </w:t>
      </w:r>
      <w:r w:rsidRPr="00607275">
        <w:rPr>
          <w:rFonts w:asciiTheme="majorBidi" w:hAnsiTheme="majorBidi" w:cstheme="majorBidi"/>
        </w:rPr>
        <w:t>with 2,3-dichloronaphthoquinone in ethanol</w:t>
      </w:r>
      <w:r w:rsidR="0000648B">
        <w:rPr>
          <w:rFonts w:asciiTheme="majorBidi" w:hAnsiTheme="majorBidi" w:cstheme="majorBidi"/>
        </w:rPr>
        <w:t>.</w:t>
      </w:r>
      <w:r w:rsidR="00DC3DB6">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&lt;EndNote&gt;&lt;Cite&gt;&lt;Author&gt;EL‐SHAFEI&lt;/Author&gt;&lt;Year&gt;1982&lt;/Year&gt;&lt;RecNum&gt;2812&lt;/RecNum&gt;&lt;DisplayText&gt;&lt;style face="superscript"&gt;161&lt;/style&gt;&lt;/DisplayText&gt;&lt;record&gt;&lt;rec-number&gt;2812&lt;/rec-number&gt;&lt;foreign-keys&gt;&lt;key app="EN" db-id="9f9vx905aw525kedrrnxaxso29fe5vzast5a" timestamp="1494161797"&gt;2812&lt;/key&gt;&lt;/foreign-keys&gt;&lt;ref-type name="Journal Article"&gt;17&lt;/ref-type&gt;&lt;contributors&gt;&lt;authors&gt;&lt;author&gt;EL‐SHAFEI, AK&lt;/author&gt;&lt;author&gt;Sultan, A&lt;/author&gt;&lt;author&gt;Vernin, G&lt;/author&gt;&lt;/authors&gt;&lt;/contributors&gt;&lt;titles&gt;&lt;title&gt;A CONVENIENT SYNTHESIS OF POLYFUSED HETEROCYCLIC SYSTEMS FROM HETEROCYCLIC AMINES AND 2, 3‐DICHLORONAPHTHOQUINONE USING PHASE TRANSFER CATALYSIS&lt;/title&gt;&lt;secondary-title&gt;Chemischer Informationsdienst&lt;/secondary-title&gt;&lt;/titles&gt;&lt;periodical&gt;&lt;full-title&gt;Chemischer Informationsdienst&lt;/full-title&gt;&lt;/periodical&gt;&lt;volume&gt;13&lt;/volume&gt;&lt;number&gt;32&lt;/number&gt;&lt;dates&gt;&lt;year&gt;1982&lt;/year&gt;&lt;/dates&gt;&lt;isbn&gt;2199-2924&lt;/isbn&gt;&lt;urls&gt;&lt;/urls&gt;&lt;/record&gt;&lt;/Cite&gt;&lt;/EndNote&gt;</w:instrText>
      </w:r>
      <w:r w:rsidR="00DC3DB6">
        <w:rPr>
          <w:rFonts w:asciiTheme="majorBidi" w:hAnsiTheme="majorBidi" w:cstheme="majorBidi"/>
          <w:vertAlign w:val="superscript"/>
        </w:rPr>
        <w:fldChar w:fldCharType="separate"/>
      </w:r>
      <w:r w:rsidR="002D3977">
        <w:rPr>
          <w:rFonts w:asciiTheme="majorBidi" w:hAnsiTheme="majorBidi" w:cstheme="majorBidi"/>
          <w:noProof/>
          <w:vertAlign w:val="superscript"/>
        </w:rPr>
        <w:t>161</w:t>
      </w:r>
      <w:r w:rsidR="00DC3DB6">
        <w:rPr>
          <w:rFonts w:asciiTheme="majorBidi" w:hAnsiTheme="majorBidi" w:cstheme="majorBidi"/>
          <w:vertAlign w:val="superscript"/>
        </w:rPr>
        <w:fldChar w:fldCharType="end"/>
      </w:r>
      <w:r w:rsidRPr="00607275">
        <w:rPr>
          <w:rFonts w:asciiTheme="majorBidi" w:hAnsiTheme="majorBidi" w:cstheme="majorBidi"/>
        </w:rPr>
        <w:t xml:space="preserve"> Also 2-amino-4-phenylthiazole was reacted with 2,3-dichloroquinazoline to give </w:t>
      </w:r>
      <w:r w:rsidRPr="00607275">
        <w:rPr>
          <w:rFonts w:asciiTheme="majorBidi" w:hAnsiTheme="majorBidi" w:cstheme="majorBidi"/>
          <w:bCs/>
        </w:rPr>
        <w:t>the quinazoline derivative</w:t>
      </w:r>
      <w:r w:rsidRPr="00607275">
        <w:rPr>
          <w:rFonts w:asciiTheme="majorBidi" w:hAnsiTheme="majorBidi" w:cstheme="majorBidi"/>
          <w:b/>
        </w:rPr>
        <w:t xml:space="preserve"> 10</w:t>
      </w:r>
      <w:r w:rsidR="008E6674">
        <w:rPr>
          <w:rFonts w:asciiTheme="majorBidi" w:hAnsiTheme="majorBidi" w:cstheme="majorBidi"/>
          <w:b/>
        </w:rPr>
        <w:t>4</w:t>
      </w:r>
      <w:r w:rsidR="0000648B" w:rsidRPr="0000648B">
        <w:rPr>
          <w:rFonts w:asciiTheme="majorBidi" w:hAnsiTheme="majorBidi" w:cstheme="majorBidi"/>
          <w:bCs/>
        </w:rPr>
        <w:t>.</w:t>
      </w:r>
      <w:r w:rsidR="00DC3DB6">
        <w:rPr>
          <w:rFonts w:asciiTheme="majorBidi" w:hAnsiTheme="majorBidi" w:cstheme="majorBidi"/>
          <w:bCs/>
        </w:rPr>
        <w:fldChar w:fldCharType="begin"/>
      </w:r>
      <w:r w:rsidR="002D3977">
        <w:rPr>
          <w:rFonts w:asciiTheme="majorBidi" w:hAnsiTheme="majorBidi" w:cstheme="majorBidi"/>
          <w:bCs/>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DC3DB6">
        <w:rPr>
          <w:rFonts w:asciiTheme="majorBidi" w:hAnsiTheme="majorBidi" w:cstheme="majorBidi"/>
          <w:bCs/>
        </w:rPr>
        <w:fldChar w:fldCharType="separate"/>
      </w:r>
      <w:r w:rsidR="002D3977" w:rsidRPr="002D3977">
        <w:rPr>
          <w:rFonts w:asciiTheme="majorBidi" w:hAnsiTheme="majorBidi" w:cstheme="majorBidi"/>
          <w:bCs/>
          <w:noProof/>
          <w:vertAlign w:val="superscript"/>
        </w:rPr>
        <w:t>53</w:t>
      </w:r>
      <w:r w:rsidR="00DC3DB6">
        <w:rPr>
          <w:rFonts w:asciiTheme="majorBidi" w:hAnsiTheme="majorBidi" w:cstheme="majorBidi"/>
          <w:bCs/>
        </w:rPr>
        <w:fldChar w:fldCharType="end"/>
      </w:r>
    </w:p>
    <w:p w:rsidR="00EF4ECA" w:rsidRPr="00607275" w:rsidRDefault="008E6674" w:rsidP="0083142C">
      <w:pPr>
        <w:bidi w:val="0"/>
        <w:spacing w:line="360" w:lineRule="auto"/>
        <w:jc w:val="center"/>
        <w:rPr>
          <w:rFonts w:asciiTheme="majorBidi" w:hAnsiTheme="majorBidi" w:cstheme="majorBidi"/>
          <w:noProof/>
        </w:rPr>
      </w:pPr>
      <w:r>
        <w:object w:dxaOrig="7889" w:dyaOrig="2614">
          <v:shape id="_x0000_i1103" type="#_x0000_t75" style="width:394.5pt;height:130.5pt" o:ole="">
            <v:imagedata r:id="rId164" o:title=""/>
          </v:shape>
          <o:OLEObject Type="Embed" ProgID="ChemDraw.Document.6.0" ShapeID="_x0000_i1103" DrawAspect="Content" ObjectID="_1556471575" r:id="rId165"/>
        </w:object>
      </w:r>
    </w:p>
    <w:p w:rsidR="00EF4ECA" w:rsidRPr="00607275" w:rsidRDefault="008E6674" w:rsidP="0083142C">
      <w:pPr>
        <w:bidi w:val="0"/>
        <w:spacing w:after="240" w:line="360" w:lineRule="auto"/>
        <w:jc w:val="center"/>
        <w:rPr>
          <w:rFonts w:asciiTheme="majorBidi" w:hAnsiTheme="majorBidi" w:cstheme="majorBidi"/>
        </w:rPr>
      </w:pPr>
      <w:r>
        <w:object w:dxaOrig="7986" w:dyaOrig="2161">
          <v:shape id="_x0000_i1104" type="#_x0000_t75" style="width:399.75pt;height:108pt" o:ole="">
            <v:imagedata r:id="rId166" o:title=""/>
          </v:shape>
          <o:OLEObject Type="Embed" ProgID="ChemDraw.Document.6.0" ShapeID="_x0000_i1104" DrawAspect="Content" ObjectID="_1556471576" r:id="rId167"/>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2-Amino-4-substituted thiazoles</w:t>
      </w:r>
      <w:r w:rsidR="0027106C">
        <w:rPr>
          <w:rFonts w:asciiTheme="majorBidi" w:hAnsiTheme="majorBidi" w:cstheme="majorBidi"/>
        </w:rPr>
        <w:t xml:space="preserve"> </w:t>
      </w:r>
      <w:r w:rsidRPr="00607275">
        <w:rPr>
          <w:rFonts w:asciiTheme="majorBidi" w:hAnsiTheme="majorBidi" w:cstheme="majorBidi"/>
          <w:b/>
          <w:bCs/>
        </w:rPr>
        <w:t xml:space="preserve">3 </w:t>
      </w:r>
      <w:r w:rsidRPr="00607275">
        <w:rPr>
          <w:rFonts w:asciiTheme="majorBidi" w:hAnsiTheme="majorBidi" w:cstheme="majorBidi"/>
        </w:rPr>
        <w:t xml:space="preserve">were reacted with chloranil in glacial acetic acid at room temperature to give the corresponding 2,5-dichloro-3,6-bis(2´-thiazolylamino)-1,4-benzoquinone </w:t>
      </w:r>
      <w:r w:rsidRPr="00607275">
        <w:rPr>
          <w:rFonts w:asciiTheme="majorBidi" w:hAnsiTheme="majorBidi" w:cstheme="majorBidi"/>
          <w:b/>
        </w:rPr>
        <w:t>10</w:t>
      </w:r>
      <w:r w:rsidR="008E6674">
        <w:rPr>
          <w:rFonts w:asciiTheme="majorBidi" w:hAnsiTheme="majorBidi" w:cstheme="majorBidi"/>
          <w:b/>
        </w:rPr>
        <w:t>5</w:t>
      </w:r>
      <w:r w:rsidR="008E6674">
        <w:rPr>
          <w:rFonts w:asciiTheme="majorBidi" w:hAnsiTheme="majorBidi" w:cstheme="majorBidi"/>
        </w:rPr>
        <w:t xml:space="preserve"> (</w:t>
      </w:r>
      <w:r w:rsidRPr="00607275">
        <w:rPr>
          <w:rFonts w:asciiTheme="majorBidi" w:hAnsiTheme="majorBidi" w:cstheme="majorBidi"/>
        </w:rPr>
        <w:t>R= Me, Ph, 4-MeC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4-MeOC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 4-ClC</w:t>
      </w:r>
      <w:r w:rsidRPr="00607275">
        <w:rPr>
          <w:rFonts w:asciiTheme="majorBidi" w:hAnsiTheme="majorBidi" w:cstheme="majorBidi"/>
          <w:vertAlign w:val="subscript"/>
        </w:rPr>
        <w:t>6</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w:t>
      </w:r>
      <w:r w:rsidR="00723042">
        <w:rPr>
          <w:rFonts w:asciiTheme="majorBidi" w:hAnsiTheme="majorBidi" w:cstheme="majorBidi"/>
        </w:rPr>
        <w:t>.</w:t>
      </w:r>
      <w:r w:rsidR="00723042">
        <w:rPr>
          <w:rFonts w:asciiTheme="majorBidi" w:hAnsiTheme="majorBidi" w:cstheme="majorBidi"/>
        </w:rPr>
        <w:fldChar w:fldCharType="begin"/>
      </w:r>
      <w:r w:rsidR="002D3977">
        <w:rPr>
          <w:rFonts w:asciiTheme="majorBidi" w:hAnsiTheme="majorBidi" w:cstheme="majorBidi"/>
        </w:rPr>
        <w:instrText xml:space="preserve"> ADDIN EN.CITE &lt;EndNote&gt;&lt;Cite&gt;&lt;Author&gt;Hassan&lt;/Author&gt;&lt;Year&gt;1994&lt;/Year&gt;&lt;RecNum&gt;2813&lt;/RecNum&gt;&lt;DisplayText&gt;&lt;style face="superscript"&gt;162&lt;/style&gt;&lt;/DisplayText&gt;&lt;record&gt;&lt;rec-number&gt;2813&lt;/rec-number&gt;&lt;foreign-keys&gt;&lt;key app="EN" db-id="9f9vx905aw525kedrrnxaxso29fe5vzast5a" timestamp="1494161858"&gt;2813&lt;/key&gt;&lt;/foreign-keys&gt;&lt;ref-type name="Journal Article"&gt;17&lt;/ref-type&gt;&lt;contributors&gt;&lt;authors&gt;&lt;author&gt;Hassan, AA&lt;/author&gt;&lt;/authors&gt;&lt;/contributors&gt;&lt;titles&gt;&lt;title&gt;Reactions of some thiazole and benzimidazole derivatives with π-acceptors via charge-transfer complexation&lt;/title&gt;&lt;secondary-title&gt;Pharmazie&lt;/secondary-title&gt;&lt;/titles&gt;&lt;periodical&gt;&lt;full-title&gt;Pharmazie&lt;/full-title&gt;&lt;abbr-1&gt;Pharmazie&lt;/abbr-1&gt;&lt;abbr-2&gt;Pharmazie&lt;/abbr-2&gt;&lt;/periodical&gt;&lt;pages&gt;239-242&lt;/pages&gt;&lt;volume&gt;49&lt;/volume&gt;&lt;number&gt;4&lt;/number&gt;&lt;dates&gt;&lt;year&gt;1994&lt;/year&gt;&lt;/dates&gt;&lt;isbn&gt;0031-7144&lt;/isbn&gt;&lt;urls&gt;&lt;/urls&gt;&lt;/record&gt;&lt;/Cite&gt;&lt;/EndNote&gt;</w:instrText>
      </w:r>
      <w:r w:rsidR="00723042">
        <w:rPr>
          <w:rFonts w:asciiTheme="majorBidi" w:hAnsiTheme="majorBidi" w:cstheme="majorBidi"/>
        </w:rPr>
        <w:fldChar w:fldCharType="separate"/>
      </w:r>
      <w:r w:rsidR="002D3977" w:rsidRPr="002D3977">
        <w:rPr>
          <w:rFonts w:asciiTheme="majorBidi" w:hAnsiTheme="majorBidi" w:cstheme="majorBidi"/>
          <w:noProof/>
          <w:vertAlign w:val="superscript"/>
        </w:rPr>
        <w:t>162</w:t>
      </w:r>
      <w:r w:rsidR="00723042">
        <w:rPr>
          <w:rFonts w:asciiTheme="majorBidi" w:hAnsiTheme="majorBidi" w:cstheme="majorBidi"/>
        </w:rPr>
        <w:fldChar w:fldCharType="end"/>
      </w:r>
      <w:r w:rsidRPr="00607275">
        <w:rPr>
          <w:rFonts w:asciiTheme="majorBidi" w:hAnsiTheme="majorBidi" w:cstheme="majorBidi"/>
        </w:rPr>
        <w:t xml:space="preserve"> A mixture of </w:t>
      </w:r>
      <w:r w:rsidRPr="00607275">
        <w:rPr>
          <w:rFonts w:asciiTheme="majorBidi" w:hAnsiTheme="majorBidi" w:cstheme="majorBidi"/>
          <w:b/>
        </w:rPr>
        <w:t>10</w:t>
      </w:r>
      <w:r w:rsidR="008E6674">
        <w:rPr>
          <w:rFonts w:asciiTheme="majorBidi" w:hAnsiTheme="majorBidi" w:cstheme="majorBidi"/>
          <w:b/>
        </w:rPr>
        <w:t>6</w:t>
      </w:r>
      <w:r w:rsidRPr="00607275">
        <w:rPr>
          <w:rFonts w:asciiTheme="majorBidi" w:hAnsiTheme="majorBidi" w:cstheme="majorBidi"/>
        </w:rPr>
        <w:t xml:space="preserve"> (Z- form) and </w:t>
      </w:r>
      <w:r w:rsidRPr="00607275">
        <w:rPr>
          <w:rFonts w:asciiTheme="majorBidi" w:hAnsiTheme="majorBidi" w:cstheme="majorBidi"/>
          <w:b/>
        </w:rPr>
        <w:t>10</w:t>
      </w:r>
      <w:r w:rsidR="008E6674">
        <w:rPr>
          <w:rFonts w:asciiTheme="majorBidi" w:hAnsiTheme="majorBidi" w:cstheme="majorBidi"/>
          <w:b/>
        </w:rPr>
        <w:t>7</w:t>
      </w:r>
      <w:r w:rsidRPr="00607275">
        <w:rPr>
          <w:rFonts w:asciiTheme="majorBidi" w:hAnsiTheme="majorBidi" w:cstheme="majorBidi"/>
        </w:rPr>
        <w:t xml:space="preserve"> (E-form) was obtained by heating 2-aminothiazoles with chloranil in ethanolic medium</w:t>
      </w:r>
      <w:r w:rsidR="0000648B">
        <w:rPr>
          <w:rFonts w:asciiTheme="majorBidi" w:hAnsiTheme="majorBidi" w:cstheme="majorBidi"/>
        </w:rPr>
        <w:t>.</w:t>
      </w:r>
      <w:r w:rsidR="00DC3DB6">
        <w:rPr>
          <w:rFonts w:asciiTheme="majorBidi" w:hAnsiTheme="majorBidi" w:cstheme="majorBidi"/>
        </w:rPr>
        <w:fldChar w:fldCharType="begin"/>
      </w:r>
      <w:r w:rsidR="002D3977">
        <w:rPr>
          <w:rFonts w:asciiTheme="majorBidi" w:hAnsiTheme="majorBidi" w:cstheme="majorBidi"/>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DC3DB6">
        <w:rPr>
          <w:rFonts w:asciiTheme="majorBidi" w:hAnsiTheme="majorBidi" w:cstheme="majorBidi"/>
        </w:rPr>
        <w:fldChar w:fldCharType="separate"/>
      </w:r>
      <w:r w:rsidR="002D3977" w:rsidRPr="002D3977">
        <w:rPr>
          <w:rFonts w:asciiTheme="majorBidi" w:hAnsiTheme="majorBidi" w:cstheme="majorBidi"/>
          <w:noProof/>
          <w:vertAlign w:val="superscript"/>
        </w:rPr>
        <w:t>53</w:t>
      </w:r>
      <w:r w:rsidR="00DC3DB6">
        <w:rPr>
          <w:rFonts w:asciiTheme="majorBidi" w:hAnsiTheme="majorBidi" w:cstheme="majorBidi"/>
        </w:rPr>
        <w:fldChar w:fldCharType="end"/>
      </w:r>
    </w:p>
    <w:p w:rsidR="00EF4ECA" w:rsidRPr="00607275" w:rsidRDefault="00EF4ECA" w:rsidP="002E257B">
      <w:pPr>
        <w:bidi w:val="0"/>
        <w:spacing w:line="360" w:lineRule="auto"/>
        <w:jc w:val="center"/>
        <w:rPr>
          <w:rFonts w:asciiTheme="majorBidi" w:hAnsiTheme="majorBidi" w:cstheme="majorBidi"/>
        </w:rPr>
      </w:pPr>
    </w:p>
    <w:p w:rsidR="00EF4ECA" w:rsidRPr="00607275" w:rsidRDefault="008E6674" w:rsidP="002E257B">
      <w:pPr>
        <w:bidi w:val="0"/>
        <w:spacing w:line="360" w:lineRule="auto"/>
        <w:jc w:val="center"/>
        <w:rPr>
          <w:rFonts w:asciiTheme="majorBidi" w:hAnsiTheme="majorBidi" w:cstheme="majorBidi"/>
        </w:rPr>
      </w:pPr>
      <w:r>
        <w:object w:dxaOrig="11970" w:dyaOrig="4541">
          <v:shape id="_x0000_i1105" type="#_x0000_t75" style="width:502.5pt;height:190.5pt" o:ole="">
            <v:imagedata r:id="rId168" o:title=""/>
          </v:shape>
          <o:OLEObject Type="Embed" ProgID="ChemDraw.Document.6.0" ShapeID="_x0000_i1105" DrawAspect="Content" ObjectID="_1556471577" r:id="rId169"/>
        </w:object>
      </w:r>
    </w:p>
    <w:p w:rsidR="00EF4ECA" w:rsidRPr="00607275"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2E257B">
        <w:rPr>
          <w:rFonts w:asciiTheme="majorBidi" w:hAnsiTheme="majorBidi" w:cstheme="majorBidi"/>
          <w:b/>
          <w:iCs/>
        </w:rPr>
        <w:t>.</w:t>
      </w:r>
      <w:r w:rsidR="00EF4ECA" w:rsidRPr="00607275">
        <w:rPr>
          <w:rFonts w:asciiTheme="majorBidi" w:hAnsiTheme="majorBidi" w:cstheme="majorBidi"/>
          <w:b/>
          <w:iCs/>
        </w:rPr>
        <w:t>2</w:t>
      </w:r>
      <w:r w:rsidR="002E257B">
        <w:rPr>
          <w:rFonts w:asciiTheme="majorBidi" w:hAnsiTheme="majorBidi" w:cstheme="majorBidi"/>
          <w:b/>
          <w:iCs/>
        </w:rPr>
        <w:t>.</w:t>
      </w:r>
      <w:r w:rsidR="00EF4ECA" w:rsidRPr="00607275">
        <w:rPr>
          <w:rFonts w:asciiTheme="majorBidi" w:hAnsiTheme="majorBidi" w:cstheme="majorBidi"/>
          <w:b/>
          <w:iCs/>
        </w:rPr>
        <w:t>6. Reaction with aromatic amines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were reacted at room temperature with perchloromethylmercaptan to give the corresponding 2-thiazolyl trichloromethanesulphenamides </w:t>
      </w:r>
      <w:r w:rsidRPr="00607275">
        <w:rPr>
          <w:rFonts w:asciiTheme="majorBidi" w:hAnsiTheme="majorBidi" w:cstheme="majorBidi"/>
          <w:b/>
        </w:rPr>
        <w:t>10</w:t>
      </w:r>
      <w:r w:rsidR="004254A7">
        <w:rPr>
          <w:rFonts w:asciiTheme="majorBidi" w:hAnsiTheme="majorBidi" w:cstheme="majorBidi"/>
          <w:b/>
        </w:rPr>
        <w:t>8</w:t>
      </w:r>
      <w:r w:rsidRPr="00607275">
        <w:rPr>
          <w:rFonts w:asciiTheme="majorBidi" w:hAnsiTheme="majorBidi" w:cstheme="majorBidi"/>
          <w:b/>
        </w:rPr>
        <w:t xml:space="preserve"> </w:t>
      </w:r>
      <w:r w:rsidRPr="00607275">
        <w:rPr>
          <w:rFonts w:asciiTheme="majorBidi" w:hAnsiTheme="majorBidi" w:cstheme="majorBidi"/>
        </w:rPr>
        <w:t>which on treatment with aromatic amines afforded the 3,5- disubstituted-3</w:t>
      </w:r>
      <w:r w:rsidRPr="00607275">
        <w:rPr>
          <w:rFonts w:asciiTheme="majorBidi" w:hAnsiTheme="majorBidi" w:cstheme="majorBidi"/>
          <w:i/>
          <w:iCs/>
        </w:rPr>
        <w:t>H</w:t>
      </w:r>
      <w:r w:rsidRPr="00607275">
        <w:rPr>
          <w:rFonts w:asciiTheme="majorBidi" w:hAnsiTheme="majorBidi" w:cstheme="majorBidi"/>
        </w:rPr>
        <w:t xml:space="preserve">-thiazolo[2,3-c][1,2,4]thiadiazoles </w:t>
      </w:r>
      <w:r w:rsidRPr="00607275">
        <w:rPr>
          <w:rFonts w:asciiTheme="majorBidi" w:hAnsiTheme="majorBidi" w:cstheme="majorBidi"/>
          <w:b/>
        </w:rPr>
        <w:t>1</w:t>
      </w:r>
      <w:r w:rsidR="004254A7">
        <w:rPr>
          <w:rFonts w:asciiTheme="majorBidi" w:hAnsiTheme="majorBidi" w:cstheme="majorBidi"/>
          <w:b/>
        </w:rPr>
        <w:t>09</w:t>
      </w:r>
      <w:r w:rsidR="00B26C1B">
        <w:rPr>
          <w:rFonts w:asciiTheme="majorBidi" w:hAnsiTheme="majorBidi" w:cstheme="majorBidi"/>
          <w:bCs/>
        </w:rPr>
        <w:t xml:space="preserve"> with </w:t>
      </w:r>
      <w:r w:rsidR="00B26C1B" w:rsidRPr="00B26C1B">
        <w:rPr>
          <w:rFonts w:asciiTheme="majorBidi" w:hAnsiTheme="majorBidi" w:cstheme="majorBidi"/>
          <w:bCs/>
        </w:rPr>
        <w:t>antibacterial activity</w:t>
      </w:r>
      <w:r w:rsidR="0000648B" w:rsidRPr="0000648B">
        <w:rPr>
          <w:rFonts w:asciiTheme="majorBidi" w:hAnsiTheme="majorBidi" w:cstheme="majorBidi"/>
          <w:bCs/>
        </w:rPr>
        <w:t>.</w:t>
      </w:r>
      <w:r w:rsidR="00723042">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&lt;EndNote&gt;&lt;Cite&gt;&lt;Author&gt;Barot&lt;/Author&gt;&lt;Year&gt;1995&lt;/Year&gt;&lt;RecNum&gt;2814&lt;/RecNum&gt;&lt;DisplayText&gt;&lt;style face="superscript"&gt;163&lt;/style&gt;&lt;/DisplayText&gt;&lt;record&gt;&lt;rec-number&gt;2814&lt;/rec-number&gt;&lt;foreign-keys&gt;&lt;key app="EN" db-id="9f9vx905aw525kedrrnxaxso29fe5vzast5a" timestamp="1494162113"&gt;2814&lt;/key&gt;&lt;/foreign-keys&gt;&lt;ref-type name="Journal Article"&gt;17&lt;/ref-type&gt;&lt;contributors&gt;&lt;authors&gt;&lt;author&gt;Barot, Vijay M&lt;/author&gt;&lt;author&gt;Naik, HB&lt;/author&gt;&lt;/authors&gt;&lt;/contributors&gt;&lt;titles&gt;&lt;title&gt;Synthesis and Antibacterial Activity of 6-Subsituted phenyl-4-) 2&amp;apos;-hydroxy-4&amp;apos;-ethoxy-5&amp;apos;-H/Nitro/bromo phen-1&amp;apos;-yl-2, 3, 4, 5-tetrahydropyrimidine-2-thione&lt;/title&gt;&lt;secondary-title&gt;Asian Journal of Chemistry&lt;/secondary-title&gt;&lt;/titles&gt;&lt;periodical&gt;&lt;full-title&gt;Asian Journal of Chemistry&lt;/full-title&gt;&lt;abbr-1&gt;Asian J. Chem.&lt;/abbr-1&gt;&lt;abbr-2&gt;Asian J Chem&lt;/abbr-2&gt;&lt;/periodical&gt;&lt;pages&gt;669&lt;/pages&gt;&lt;volume&gt;7&lt;/volume&gt;&lt;number&gt;3&lt;/number&gt;&lt;dates&gt;&lt;year&gt;1995&lt;/year&gt;&lt;/dates&gt;&lt;isbn&gt;0970-7077&lt;/isbn&gt;&lt;urls&gt;&lt;/urls&gt;&lt;/record&gt;&lt;/Cite&gt;&lt;/EndNote&gt;</w:instrText>
      </w:r>
      <w:r w:rsidR="00723042">
        <w:rPr>
          <w:rFonts w:asciiTheme="majorBidi" w:hAnsiTheme="majorBidi" w:cstheme="majorBidi"/>
          <w:vertAlign w:val="superscript"/>
        </w:rPr>
        <w:fldChar w:fldCharType="separate"/>
      </w:r>
      <w:r w:rsidR="002D3977">
        <w:rPr>
          <w:rFonts w:asciiTheme="majorBidi" w:hAnsiTheme="majorBidi" w:cstheme="majorBidi"/>
          <w:noProof/>
          <w:vertAlign w:val="superscript"/>
        </w:rPr>
        <w:t>163</w:t>
      </w:r>
      <w:r w:rsidR="00723042">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4254A7" w:rsidP="002E257B">
      <w:pPr>
        <w:bidi w:val="0"/>
        <w:spacing w:line="360" w:lineRule="auto"/>
        <w:jc w:val="center"/>
        <w:rPr>
          <w:rFonts w:asciiTheme="majorBidi" w:hAnsiTheme="majorBidi" w:cstheme="majorBidi"/>
        </w:rPr>
      </w:pPr>
      <w:r>
        <w:object w:dxaOrig="8176" w:dyaOrig="2603">
          <v:shape id="_x0000_i1106" type="#_x0000_t75" style="width:408.75pt;height:129.75pt" o:ole="">
            <v:imagedata r:id="rId170" o:title=""/>
          </v:shape>
          <o:OLEObject Type="Embed" ProgID="ChemDraw.Document.6.0" ShapeID="_x0000_i1106" DrawAspect="Content" ObjectID="_1556471578" r:id="rId171"/>
        </w:object>
      </w:r>
    </w:p>
    <w:p w:rsidR="00EF4ECA" w:rsidRPr="00607275" w:rsidRDefault="00C054FB" w:rsidP="0023537B">
      <w:pPr>
        <w:bidi w:val="0"/>
        <w:spacing w:line="360" w:lineRule="auto"/>
        <w:ind w:firstLine="426"/>
        <w:jc w:val="both"/>
        <w:rPr>
          <w:rFonts w:asciiTheme="majorBidi" w:hAnsiTheme="majorBidi" w:cstheme="majorBidi"/>
          <w:b/>
          <w:bCs/>
        </w:rPr>
      </w:pPr>
      <w:r>
        <w:rPr>
          <w:rFonts w:asciiTheme="majorBidi" w:hAnsiTheme="majorBidi" w:cstheme="majorBidi"/>
          <w:b/>
          <w:bCs/>
        </w:rPr>
        <w:t>3</w:t>
      </w:r>
      <w:r w:rsidR="002E257B">
        <w:rPr>
          <w:rFonts w:asciiTheme="majorBidi" w:hAnsiTheme="majorBidi" w:cstheme="majorBidi"/>
          <w:b/>
          <w:bCs/>
        </w:rPr>
        <w:t>.</w:t>
      </w:r>
      <w:r w:rsidR="00EF4ECA" w:rsidRPr="00607275">
        <w:rPr>
          <w:rFonts w:asciiTheme="majorBidi" w:hAnsiTheme="majorBidi" w:cstheme="majorBidi"/>
          <w:b/>
          <w:bCs/>
        </w:rPr>
        <w:t>3. Nucleophilic reactions</w:t>
      </w:r>
    </w:p>
    <w:p w:rsidR="00EF4ECA" w:rsidRPr="00C054FB"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lastRenderedPageBreak/>
        <w:t>3</w:t>
      </w:r>
      <w:r w:rsidR="002E257B">
        <w:rPr>
          <w:rFonts w:asciiTheme="majorBidi" w:hAnsiTheme="majorBidi" w:cstheme="majorBidi"/>
          <w:b/>
          <w:iCs/>
        </w:rPr>
        <w:t>.</w:t>
      </w:r>
      <w:r w:rsidR="00EF4ECA" w:rsidRPr="00C054FB">
        <w:rPr>
          <w:rFonts w:asciiTheme="majorBidi" w:hAnsiTheme="majorBidi" w:cstheme="majorBidi"/>
          <w:b/>
          <w:iCs/>
        </w:rPr>
        <w:t>3</w:t>
      </w:r>
      <w:r w:rsidR="002E257B">
        <w:rPr>
          <w:rFonts w:asciiTheme="majorBidi" w:hAnsiTheme="majorBidi" w:cstheme="majorBidi"/>
          <w:b/>
          <w:iCs/>
        </w:rPr>
        <w:t>.</w:t>
      </w:r>
      <w:r w:rsidR="00EF4ECA" w:rsidRPr="00C054FB">
        <w:rPr>
          <w:rFonts w:asciiTheme="majorBidi" w:hAnsiTheme="majorBidi" w:cstheme="majorBidi"/>
          <w:b/>
          <w:iCs/>
        </w:rPr>
        <w:t>1. Reaction with aliphatic and aromatic amines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A novel series of 2-acetamido and 2-propanamido derivatives of 4- substituted-thiazoles </w:t>
      </w:r>
      <w:r w:rsidRPr="00607275">
        <w:rPr>
          <w:rFonts w:asciiTheme="majorBidi" w:hAnsiTheme="majorBidi" w:cstheme="majorBidi"/>
          <w:b/>
          <w:bCs/>
        </w:rPr>
        <w:t>11</w:t>
      </w:r>
      <w:r w:rsidR="00DD23E0">
        <w:rPr>
          <w:rFonts w:asciiTheme="majorBidi" w:hAnsiTheme="majorBidi" w:cstheme="majorBidi"/>
          <w:b/>
          <w:bCs/>
        </w:rPr>
        <w:t>0</w:t>
      </w:r>
      <w:r w:rsidRPr="00607275">
        <w:rPr>
          <w:rFonts w:asciiTheme="majorBidi" w:hAnsiTheme="majorBidi" w:cstheme="majorBidi"/>
        </w:rPr>
        <w:t xml:space="preserve"> was designed and synthesized from reaction of 2-amino-4-substituted-thiazoles </w:t>
      </w:r>
      <w:r w:rsidRPr="00607275">
        <w:rPr>
          <w:rFonts w:asciiTheme="majorBidi" w:hAnsiTheme="majorBidi" w:cstheme="majorBidi"/>
          <w:b/>
          <w:bCs/>
        </w:rPr>
        <w:t xml:space="preserve">3 </w:t>
      </w:r>
      <w:r w:rsidRPr="00607275">
        <w:rPr>
          <w:rFonts w:asciiTheme="majorBidi" w:hAnsiTheme="majorBidi" w:cstheme="majorBidi"/>
        </w:rPr>
        <w:t xml:space="preserve">with chloroacetyl chloride derivatives, followed by reaction with secondary aromatic and/ or aliphatic amines. The synthesized compounds were subjected to NCI </w:t>
      </w:r>
      <w:r w:rsidRPr="00607275">
        <w:rPr>
          <w:rFonts w:asciiTheme="majorBidi" w:hAnsiTheme="majorBidi" w:cstheme="majorBidi"/>
          <w:i/>
          <w:iCs/>
        </w:rPr>
        <w:t>in vitro</w:t>
      </w:r>
      <w:r w:rsidRPr="00607275">
        <w:rPr>
          <w:rFonts w:asciiTheme="majorBidi" w:hAnsiTheme="majorBidi" w:cstheme="majorBidi"/>
        </w:rPr>
        <w:t xml:space="preserve"> assessment for their antitumor activity and remarkable GI values of 75.5, 69.3, 96.2 and 92.7% to the Leukemia CCRF-CEM cell line</w:t>
      </w:r>
      <w:r w:rsidR="0000648B">
        <w:rPr>
          <w:rFonts w:asciiTheme="majorBidi" w:hAnsiTheme="majorBidi" w:cstheme="majorBidi"/>
        </w:rPr>
        <w:t>.</w:t>
      </w:r>
      <w:r w:rsidR="00723042">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&lt;EndNote&gt;&lt;Cite&gt;&lt;Author&gt;El-Messery&lt;/Author&gt;&lt;Year&gt;2012&lt;/Year&gt;&lt;RecNum&gt;2815&lt;/RecNum&gt;&lt;DisplayText&gt;&lt;style face="superscript"&gt;164&lt;/style&gt;&lt;/DisplayText&gt;&lt;record&gt;&lt;rec-number&gt;2815&lt;/rec-number&gt;&lt;foreign-keys&gt;&lt;key app="EN" db-id="9f9vx905aw525kedrrnxaxso29fe5vzast5a" timestamp="1494162162"&gt;2815&lt;/key&gt;&lt;/foreign-keys&gt;&lt;ref-type name="Journal Article"&gt;17&lt;/ref-type&gt;&lt;contributors&gt;&lt;authors&gt;&lt;author&gt;El-Messery, Shahenda M&lt;/author&gt;&lt;author&gt;Hassan, Ghada S&lt;/author&gt;&lt;author&gt;Al-Omary, Fatmah AM&lt;/author&gt;&lt;author&gt;El-Subbagh, Hussein I&lt;/author&gt;&lt;/authors&gt;&lt;/contributors&gt;&lt;titles&gt;&lt;title&gt;Substituted thiazoles VI. Synthesis and antitumor activity of new 2-acetamido-and 2 or 3-propanamido-thiazole analogs&lt;/title&gt;&lt;secondary-title&gt;European journal of medicinal chemistry&lt;/secondary-title&gt;&lt;/titles&gt;&lt;periodical&gt;&lt;full-title&gt;European Journal of Medicinal Chemistry&lt;/full-title&gt;&lt;abbr-1&gt;Eur. J. Med. Chem.&lt;/abbr-1&gt;&lt;abbr-2&gt;Eur J Med Chem&lt;/abbr-2&gt;&lt;/periodical&gt;&lt;pages&gt;615-625&lt;/pages&gt;&lt;volume&gt;54&lt;/volume&gt;&lt;dates&gt;&lt;year&gt;2012&lt;/year&gt;&lt;/dates&gt;&lt;isbn&gt;0223-5234&lt;/isbn&gt;&lt;urls&gt;&lt;/urls&gt;&lt;/record&gt;&lt;/Cite&gt;&lt;/EndNote&gt;</w:instrText>
      </w:r>
      <w:r w:rsidR="00723042">
        <w:rPr>
          <w:rFonts w:asciiTheme="majorBidi" w:hAnsiTheme="majorBidi" w:cstheme="majorBidi"/>
          <w:vertAlign w:val="superscript"/>
        </w:rPr>
        <w:fldChar w:fldCharType="separate"/>
      </w:r>
      <w:r w:rsidR="002D3977">
        <w:rPr>
          <w:rFonts w:asciiTheme="majorBidi" w:hAnsiTheme="majorBidi" w:cstheme="majorBidi"/>
          <w:noProof/>
          <w:vertAlign w:val="superscript"/>
        </w:rPr>
        <w:t>164</w:t>
      </w:r>
      <w:r w:rsidR="00723042">
        <w:rPr>
          <w:rFonts w:asciiTheme="majorBidi" w:hAnsiTheme="majorBidi" w:cstheme="majorBidi"/>
          <w:vertAlign w:val="superscript"/>
        </w:rPr>
        <w:fldChar w:fldCharType="end"/>
      </w:r>
    </w:p>
    <w:p w:rsidR="00EF4ECA" w:rsidRPr="00607275" w:rsidRDefault="00DD23E0" w:rsidP="00C93600">
      <w:pPr>
        <w:bidi w:val="0"/>
        <w:spacing w:line="360" w:lineRule="auto"/>
        <w:jc w:val="center"/>
        <w:rPr>
          <w:rFonts w:asciiTheme="majorBidi" w:hAnsiTheme="majorBidi" w:cstheme="majorBidi"/>
          <w:b/>
        </w:rPr>
      </w:pPr>
      <w:r>
        <w:object w:dxaOrig="7876" w:dyaOrig="2662">
          <v:shape id="_x0000_i1107" type="#_x0000_t75" style="width:393.75pt;height:132.75pt" o:ole="">
            <v:imagedata r:id="rId172" o:title=""/>
          </v:shape>
          <o:OLEObject Type="Embed" ProgID="ChemDraw.Document.6.0" ShapeID="_x0000_i1107" DrawAspect="Content" ObjectID="_1556471579" r:id="rId173"/>
        </w:object>
      </w:r>
    </w:p>
    <w:p w:rsidR="00EF4ECA" w:rsidRPr="00E94A6B"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C93600">
        <w:rPr>
          <w:rFonts w:asciiTheme="majorBidi" w:hAnsiTheme="majorBidi" w:cstheme="majorBidi"/>
          <w:b/>
          <w:iCs/>
        </w:rPr>
        <w:t>.</w:t>
      </w:r>
      <w:r w:rsidRPr="00C054FB">
        <w:rPr>
          <w:rFonts w:asciiTheme="majorBidi" w:hAnsiTheme="majorBidi" w:cstheme="majorBidi"/>
          <w:b/>
          <w:iCs/>
        </w:rPr>
        <w:t>3</w:t>
      </w:r>
      <w:r w:rsidR="00C93600">
        <w:rPr>
          <w:rFonts w:asciiTheme="majorBidi" w:hAnsiTheme="majorBidi" w:cstheme="majorBidi"/>
          <w:b/>
          <w:iCs/>
        </w:rPr>
        <w:t>.</w:t>
      </w:r>
      <w:r>
        <w:rPr>
          <w:rFonts w:asciiTheme="majorBidi" w:hAnsiTheme="majorBidi" w:cstheme="majorBidi"/>
          <w:b/>
          <w:iCs/>
        </w:rPr>
        <w:t>2</w:t>
      </w:r>
      <w:r w:rsidRPr="00C054FB">
        <w:rPr>
          <w:rFonts w:asciiTheme="majorBidi" w:hAnsiTheme="majorBidi" w:cstheme="majorBidi"/>
          <w:b/>
          <w:iCs/>
        </w:rPr>
        <w:t xml:space="preserve">. </w:t>
      </w:r>
      <w:r w:rsidR="00EF4ECA" w:rsidRPr="00E94A6B">
        <w:rPr>
          <w:rFonts w:asciiTheme="majorBidi" w:hAnsiTheme="majorBidi" w:cstheme="majorBidi"/>
          <w:b/>
          <w:iCs/>
        </w:rPr>
        <w:t>Sulphonation</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Hurd and Karasch found </w:t>
      </w:r>
      <w:r w:rsidR="00DD23E0">
        <w:rPr>
          <w:rFonts w:asciiTheme="majorBidi" w:hAnsiTheme="majorBidi" w:cstheme="majorBidi"/>
        </w:rPr>
        <w:t xml:space="preserve">out </w:t>
      </w:r>
      <w:r w:rsidRPr="00607275">
        <w:rPr>
          <w:rFonts w:asciiTheme="majorBidi" w:hAnsiTheme="majorBidi" w:cstheme="majorBidi"/>
        </w:rPr>
        <w:t>that</w:t>
      </w:r>
      <w:r w:rsidR="00DD23E0">
        <w:rPr>
          <w:rFonts w:asciiTheme="majorBidi" w:hAnsiTheme="majorBidi" w:cstheme="majorBidi"/>
        </w:rPr>
        <w:t xml:space="preserve">, </w:t>
      </w:r>
      <w:r w:rsidRPr="00607275">
        <w:rPr>
          <w:rFonts w:asciiTheme="majorBidi" w:hAnsiTheme="majorBidi" w:cstheme="majorBidi"/>
        </w:rPr>
        <w:t xml:space="preserve">fuming sulfuric acid converted the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to the corresponding 2-thiazolyl-sulfamic acids </w:t>
      </w:r>
      <w:r w:rsidRPr="00607275">
        <w:rPr>
          <w:rFonts w:asciiTheme="majorBidi" w:hAnsiTheme="majorBidi" w:cstheme="majorBidi"/>
          <w:b/>
        </w:rPr>
        <w:t>11</w:t>
      </w:r>
      <w:r w:rsidR="00DD23E0">
        <w:rPr>
          <w:rFonts w:asciiTheme="majorBidi" w:hAnsiTheme="majorBidi" w:cstheme="majorBidi"/>
          <w:b/>
        </w:rPr>
        <w:t>1</w:t>
      </w:r>
      <w:r w:rsidR="00B855B8">
        <w:rPr>
          <w:rFonts w:asciiTheme="majorBidi" w:hAnsiTheme="majorBidi" w:cstheme="majorBidi"/>
          <w:b/>
        </w:rPr>
        <w:t xml:space="preserve"> </w:t>
      </w:r>
      <w:r w:rsidR="00DD23E0" w:rsidRPr="00DD23E0">
        <w:rPr>
          <w:rFonts w:asciiTheme="majorBidi" w:hAnsiTheme="majorBidi" w:cstheme="majorBidi"/>
          <w:bCs/>
        </w:rPr>
        <w:t>(</w:t>
      </w:r>
      <w:r w:rsidRPr="00607275">
        <w:rPr>
          <w:rFonts w:asciiTheme="majorBidi" w:hAnsiTheme="majorBidi" w:cstheme="majorBidi"/>
        </w:rPr>
        <w:t xml:space="preserve">R= Me, Ph) </w:t>
      </w:r>
      <w:r w:rsidR="00DD23E0" w:rsidRPr="00607275">
        <w:rPr>
          <w:rFonts w:asciiTheme="majorBidi" w:hAnsiTheme="majorBidi" w:cstheme="majorBidi"/>
        </w:rPr>
        <w:t>at low temperatures</w:t>
      </w:r>
      <w:r w:rsidR="00DD23E0">
        <w:rPr>
          <w:rFonts w:asciiTheme="majorBidi" w:hAnsiTheme="majorBidi" w:cstheme="majorBidi"/>
        </w:rPr>
        <w:t>,</w:t>
      </w:r>
      <w:r w:rsidR="00DD23E0" w:rsidRPr="00607275">
        <w:rPr>
          <w:rFonts w:asciiTheme="majorBidi" w:hAnsiTheme="majorBidi" w:cstheme="majorBidi"/>
        </w:rPr>
        <w:t xml:space="preserve"> </w:t>
      </w:r>
      <w:r w:rsidRPr="00607275">
        <w:rPr>
          <w:rFonts w:asciiTheme="majorBidi" w:hAnsiTheme="majorBidi" w:cstheme="majorBidi"/>
        </w:rPr>
        <w:t xml:space="preserve">whereas at higher temperatures, the sulfamic acid was converted into an isomeric amino sulfonic acid </w:t>
      </w:r>
      <w:r w:rsidRPr="00607275">
        <w:rPr>
          <w:rFonts w:asciiTheme="majorBidi" w:hAnsiTheme="majorBidi" w:cstheme="majorBidi"/>
          <w:b/>
        </w:rPr>
        <w:t>11</w:t>
      </w:r>
      <w:r w:rsidR="00DD23E0">
        <w:rPr>
          <w:rFonts w:asciiTheme="majorBidi" w:hAnsiTheme="majorBidi" w:cstheme="majorBidi"/>
          <w:b/>
        </w:rPr>
        <w:t xml:space="preserve">2 </w:t>
      </w:r>
      <w:r w:rsidR="00B855B8">
        <w:rPr>
          <w:rFonts w:asciiTheme="majorBidi" w:hAnsiTheme="majorBidi" w:cstheme="majorBidi"/>
          <w:b/>
        </w:rPr>
        <w:t xml:space="preserve"> </w:t>
      </w:r>
      <w:r w:rsidR="00DD23E0" w:rsidRPr="00DD23E0">
        <w:rPr>
          <w:rFonts w:asciiTheme="majorBidi" w:hAnsiTheme="majorBidi" w:cstheme="majorBidi"/>
          <w:bCs/>
        </w:rPr>
        <w:t>(</w:t>
      </w:r>
      <w:r w:rsidR="0000648B">
        <w:rPr>
          <w:rFonts w:asciiTheme="majorBidi" w:hAnsiTheme="majorBidi" w:cstheme="majorBidi"/>
        </w:rPr>
        <w:t>R= Me).</w:t>
      </w:r>
      <w:r w:rsidR="00723042">
        <w:rPr>
          <w:rFonts w:asciiTheme="majorBidi" w:hAnsiTheme="majorBidi" w:cstheme="majorBidi"/>
        </w:rPr>
        <w:fldChar w:fldCharType="begin"/>
      </w:r>
      <w:r w:rsidR="002D3977">
        <w:rPr>
          <w:rFonts w:asciiTheme="majorBidi" w:hAnsiTheme="majorBidi" w:cstheme="majorBidi"/>
        </w:rPr>
        <w:instrText xml:space="preserve"> ADDIN EN.CITE &lt;EndNote&gt;&lt;Cite&gt;&lt;Author&gt;Hurd&lt;/Author&gt;&lt;Year&gt;1946&lt;/Year&gt;&lt;RecNum&gt;2816&lt;/RecNum&gt;&lt;DisplayText&gt;&lt;style face="superscript"&gt;165&lt;/style&gt;&lt;/DisplayText&gt;&lt;record&gt;&lt;rec-number&gt;2816&lt;/rec-number&gt;&lt;foreign-keys&gt;&lt;key app="EN" db-id="9f9vx905aw525kedrrnxaxso29fe5vzast5a" timestamp="1494162225"&gt;2816&lt;/key&gt;&lt;/foreign-keys&gt;&lt;ref-type name="Journal Article"&gt;17&lt;/ref-type&gt;&lt;contributors&gt;&lt;authors&gt;&lt;author&gt;Hurd, Charles D&lt;/author&gt;&lt;author&gt;Kharasch, Norman&lt;/author&gt;&lt;/authors&gt;&lt;/contributors&gt;&lt;titles&gt;&lt;title&gt;The Dipolar Ion Structures of the 2-Thiazolylsulfamic Acids1&lt;/title&gt;&lt;secondary-title&gt;Journal of the American Chemical Society&lt;/secondary-title&gt;&lt;/titles&gt;&lt;periodical&gt;&lt;full-title&gt;Journal of the American Chemical Society&lt;/full-title&gt;&lt;abbr-1&gt;J. Am. Chem. Soc.&lt;/abbr-1&gt;&lt;abbr-2&gt;J Am Chem Soc&lt;/abbr-2&gt;&lt;/periodical&gt;&lt;pages&gt;653-658&lt;/pages&gt;&lt;volume&gt;68&lt;/volume&gt;&lt;number&gt;4&lt;/number&gt;&lt;dates&gt;&lt;year&gt;1946&lt;/year&gt;&lt;/dates&gt;&lt;isbn&gt;0002-7863&lt;/isbn&gt;&lt;urls&gt;&lt;/urls&gt;&lt;/record&gt;&lt;/Cite&gt;&lt;/EndNote&gt;</w:instrText>
      </w:r>
      <w:r w:rsidR="00723042">
        <w:rPr>
          <w:rFonts w:asciiTheme="majorBidi" w:hAnsiTheme="majorBidi" w:cstheme="majorBidi"/>
        </w:rPr>
        <w:fldChar w:fldCharType="separate"/>
      </w:r>
      <w:r w:rsidR="002D3977" w:rsidRPr="002D3977">
        <w:rPr>
          <w:rFonts w:asciiTheme="majorBidi" w:hAnsiTheme="majorBidi" w:cstheme="majorBidi"/>
          <w:noProof/>
          <w:vertAlign w:val="superscript"/>
        </w:rPr>
        <w:t>165</w:t>
      </w:r>
      <w:r w:rsidR="00723042">
        <w:rPr>
          <w:rFonts w:asciiTheme="majorBidi" w:hAnsiTheme="majorBidi" w:cstheme="majorBidi"/>
        </w:rPr>
        <w:fldChar w:fldCharType="end"/>
      </w:r>
    </w:p>
    <w:p w:rsidR="00EF4ECA" w:rsidRPr="00607275" w:rsidRDefault="00DD23E0" w:rsidP="00C93600">
      <w:pPr>
        <w:bidi w:val="0"/>
        <w:spacing w:line="360" w:lineRule="auto"/>
        <w:jc w:val="center"/>
        <w:rPr>
          <w:rFonts w:asciiTheme="majorBidi" w:hAnsiTheme="majorBidi" w:cstheme="majorBidi"/>
        </w:rPr>
      </w:pPr>
      <w:r>
        <w:object w:dxaOrig="6897" w:dyaOrig="3350">
          <v:shape id="_x0000_i1108" type="#_x0000_t75" style="width:345pt;height:167.25pt" o:ole="">
            <v:imagedata r:id="rId174" o:title=""/>
          </v:shape>
          <o:OLEObject Type="Embed" ProgID="ChemDraw.Document.6.0" ShapeID="_x0000_i1108" DrawAspect="Content" ObjectID="_1556471580" r:id="rId175"/>
        </w:object>
      </w:r>
    </w:p>
    <w:p w:rsidR="00EF4ECA" w:rsidRPr="00E94A6B"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C93600">
        <w:rPr>
          <w:rFonts w:asciiTheme="majorBidi" w:hAnsiTheme="majorBidi" w:cstheme="majorBidi"/>
          <w:b/>
          <w:iCs/>
        </w:rPr>
        <w:t>.</w:t>
      </w:r>
      <w:r w:rsidRPr="00C054FB">
        <w:rPr>
          <w:rFonts w:asciiTheme="majorBidi" w:hAnsiTheme="majorBidi" w:cstheme="majorBidi"/>
          <w:b/>
          <w:iCs/>
        </w:rPr>
        <w:t>3</w:t>
      </w:r>
      <w:r w:rsidR="00C93600">
        <w:rPr>
          <w:rFonts w:asciiTheme="majorBidi" w:hAnsiTheme="majorBidi" w:cstheme="majorBidi"/>
          <w:b/>
          <w:iCs/>
        </w:rPr>
        <w:t>.</w:t>
      </w:r>
      <w:r>
        <w:rPr>
          <w:rFonts w:asciiTheme="majorBidi" w:hAnsiTheme="majorBidi" w:cstheme="majorBidi"/>
          <w:b/>
          <w:iCs/>
        </w:rPr>
        <w:t>3</w:t>
      </w:r>
      <w:r w:rsidRPr="00C054FB">
        <w:rPr>
          <w:rFonts w:asciiTheme="majorBidi" w:hAnsiTheme="majorBidi" w:cstheme="majorBidi"/>
          <w:b/>
          <w:iCs/>
        </w:rPr>
        <w:t xml:space="preserve">. </w:t>
      </w:r>
      <w:r w:rsidR="00EF4ECA" w:rsidRPr="00E94A6B">
        <w:rPr>
          <w:rFonts w:asciiTheme="majorBidi" w:hAnsiTheme="majorBidi" w:cstheme="majorBidi"/>
          <w:b/>
          <w:iCs/>
        </w:rPr>
        <w:t>Chlorosulfonation</w:t>
      </w:r>
    </w:p>
    <w:p w:rsidR="00EF4ECA" w:rsidRPr="0000648B" w:rsidRDefault="00EF4ECA" w:rsidP="0023537B">
      <w:pPr>
        <w:bidi w:val="0"/>
        <w:spacing w:line="360" w:lineRule="auto"/>
        <w:ind w:firstLine="426"/>
        <w:jc w:val="both"/>
        <w:rPr>
          <w:rFonts w:asciiTheme="majorBidi" w:hAnsiTheme="majorBidi" w:cstheme="majorBidi"/>
          <w:vertAlign w:val="superscript"/>
        </w:rPr>
      </w:pPr>
      <w:r w:rsidRPr="00607275">
        <w:rPr>
          <w:rFonts w:asciiTheme="majorBidi" w:hAnsiTheme="majorBidi" w:cstheme="majorBidi"/>
        </w:rPr>
        <w:t xml:space="preserve">Acetylation of 2-amino-4-substituted thiazoles </w:t>
      </w:r>
      <w:r w:rsidRPr="00607275">
        <w:rPr>
          <w:rFonts w:asciiTheme="majorBidi" w:hAnsiTheme="majorBidi" w:cstheme="majorBidi"/>
          <w:b/>
          <w:bCs/>
        </w:rPr>
        <w:t xml:space="preserve">3 </w:t>
      </w:r>
      <w:r w:rsidRPr="00607275">
        <w:rPr>
          <w:rFonts w:asciiTheme="majorBidi" w:hAnsiTheme="majorBidi" w:cstheme="majorBidi"/>
        </w:rPr>
        <w:t xml:space="preserve">followed by chlorosulfonation under controlled condition gave 2-acetylamino-4-substituted-thiazole-5-sulfonyl chloride </w:t>
      </w:r>
      <w:r w:rsidRPr="00607275">
        <w:rPr>
          <w:rFonts w:asciiTheme="majorBidi" w:hAnsiTheme="majorBidi" w:cstheme="majorBidi"/>
          <w:b/>
        </w:rPr>
        <w:t>11</w:t>
      </w:r>
      <w:r w:rsidR="00DD23E0">
        <w:rPr>
          <w:rFonts w:asciiTheme="majorBidi" w:hAnsiTheme="majorBidi" w:cstheme="majorBidi"/>
          <w:b/>
        </w:rPr>
        <w:t>3</w:t>
      </w:r>
      <w:r w:rsidR="0000648B" w:rsidRPr="0000648B">
        <w:rPr>
          <w:rFonts w:asciiTheme="majorBidi" w:hAnsiTheme="majorBidi" w:cstheme="majorBidi"/>
          <w:bCs/>
        </w:rPr>
        <w:t>.</w:t>
      </w:r>
      <w:r w:rsidR="00723042">
        <w:rPr>
          <w:rFonts w:asciiTheme="majorBidi" w:hAnsiTheme="majorBidi" w:cstheme="majorBidi"/>
          <w:bCs/>
        </w:rPr>
        <w:fldChar w:fldCharType="begin"/>
      </w:r>
      <w:r w:rsidR="002D3977">
        <w:rPr>
          <w:rFonts w:asciiTheme="majorBidi" w:hAnsiTheme="majorBidi" w:cstheme="majorBidi"/>
          <w:bCs/>
        </w:rPr>
        <w:instrText xml:space="preserve"> ADDIN EN.CITE &lt;EndNote&gt;&lt;Cite&gt;&lt;Author&gt;Metwally&lt;/Author&gt;&lt;Year&gt;2004&lt;/Year&gt;&lt;RecNum&gt;2722&lt;/RecNum&gt;&lt;DisplayText&gt;&lt;style face="superscript"&gt;53&lt;/style&gt;&lt;/DisplayText&gt;&lt;record&gt;&lt;rec-number&gt;2722&lt;/rec-number&gt;&lt;foreign-keys&gt;&lt;key app="EN" db-id="9f9vx905aw525kedrrnxaxso29fe5vzast5a" timestamp="1494064856"&gt;2722&lt;/key&gt;&lt;/foreign-keys&gt;&lt;ref-type name="Journal Article"&gt;17&lt;/ref-type&gt;&lt;contributors&gt;&lt;authors&gt;&lt;author&gt;Metwally, MA&lt;/author&gt;&lt;author&gt;Abdel-Latif, E&lt;/author&gt;&lt;author&gt;Amer, FA&lt;/author&gt;&lt;author&gt;Kaupp, G&lt;/author&gt;&lt;/authors&gt;&lt;/contributors&gt;&lt;titles&gt;&lt;title&gt;Versatile 2-amino-4-substituted-1, 3-thiazoles: synthesis and reactions&lt;/title&gt;&lt;secondary-title&gt;Journal of Sulfur Chemistry&lt;/secondary-title&gt;&lt;/titles&gt;&lt;periodical&gt;&lt;full-title&gt;Journal of Sulfur Chemistry&lt;/full-title&gt;&lt;/periodical&gt;&lt;pages&gt;63-85&lt;/pages&gt;&lt;volume&gt;25&lt;/volume&gt;&lt;number&gt;1&lt;/number&gt;&lt;dates&gt;&lt;year&gt;2004&lt;/year&gt;&lt;/dates&gt;&lt;isbn&gt;1741-5993&lt;/isbn&gt;&lt;urls&gt;&lt;/urls&gt;&lt;/record&gt;&lt;/Cite&gt;&lt;/EndNote&gt;</w:instrText>
      </w:r>
      <w:r w:rsidR="00723042">
        <w:rPr>
          <w:rFonts w:asciiTheme="majorBidi" w:hAnsiTheme="majorBidi" w:cstheme="majorBidi"/>
          <w:bCs/>
        </w:rPr>
        <w:fldChar w:fldCharType="separate"/>
      </w:r>
      <w:r w:rsidR="002D3977" w:rsidRPr="002D3977">
        <w:rPr>
          <w:rFonts w:asciiTheme="majorBidi" w:hAnsiTheme="majorBidi" w:cstheme="majorBidi"/>
          <w:bCs/>
          <w:noProof/>
          <w:vertAlign w:val="superscript"/>
        </w:rPr>
        <w:t>53</w:t>
      </w:r>
      <w:r w:rsidR="00723042">
        <w:rPr>
          <w:rFonts w:asciiTheme="majorBidi" w:hAnsiTheme="majorBidi" w:cstheme="majorBidi"/>
          <w:bCs/>
        </w:rPr>
        <w:fldChar w:fldCharType="end"/>
      </w:r>
    </w:p>
    <w:p w:rsidR="00EF4ECA" w:rsidRPr="00607275" w:rsidRDefault="00DD23E0" w:rsidP="00C93600">
      <w:pPr>
        <w:bidi w:val="0"/>
        <w:spacing w:line="360" w:lineRule="auto"/>
        <w:jc w:val="center"/>
        <w:rPr>
          <w:rFonts w:asciiTheme="majorBidi" w:hAnsiTheme="majorBidi" w:cstheme="majorBidi"/>
          <w:b/>
          <w:i/>
        </w:rPr>
      </w:pPr>
      <w:r w:rsidRPr="00607275">
        <w:rPr>
          <w:rFonts w:asciiTheme="majorBidi" w:hAnsiTheme="majorBidi" w:cstheme="majorBidi"/>
        </w:rPr>
        <w:object w:dxaOrig="5999" w:dyaOrig="1599">
          <v:shape id="_x0000_i1109" type="#_x0000_t75" style="width:310.5pt;height:81.75pt" o:ole="">
            <v:imagedata r:id="rId176" o:title=""/>
          </v:shape>
          <o:OLEObject Type="Embed" ProgID="ChemDraw.Document.6.0" ShapeID="_x0000_i1109" DrawAspect="Content" ObjectID="_1556471581" r:id="rId177"/>
        </w:object>
      </w:r>
    </w:p>
    <w:p w:rsidR="00EF4ECA" w:rsidRPr="00E94A6B"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C93600">
        <w:rPr>
          <w:rFonts w:asciiTheme="majorBidi" w:hAnsiTheme="majorBidi" w:cstheme="majorBidi"/>
          <w:b/>
          <w:iCs/>
        </w:rPr>
        <w:t>.</w:t>
      </w:r>
      <w:r w:rsidRPr="00C054FB">
        <w:rPr>
          <w:rFonts w:asciiTheme="majorBidi" w:hAnsiTheme="majorBidi" w:cstheme="majorBidi"/>
          <w:b/>
          <w:iCs/>
        </w:rPr>
        <w:t>3</w:t>
      </w:r>
      <w:r w:rsidR="00C93600">
        <w:rPr>
          <w:rFonts w:asciiTheme="majorBidi" w:hAnsiTheme="majorBidi" w:cstheme="majorBidi"/>
          <w:b/>
          <w:iCs/>
        </w:rPr>
        <w:t>.</w:t>
      </w:r>
      <w:r>
        <w:rPr>
          <w:rFonts w:asciiTheme="majorBidi" w:hAnsiTheme="majorBidi" w:cstheme="majorBidi"/>
          <w:b/>
          <w:iCs/>
        </w:rPr>
        <w:t>4</w:t>
      </w:r>
      <w:r w:rsidRPr="00C054FB">
        <w:rPr>
          <w:rFonts w:asciiTheme="majorBidi" w:hAnsiTheme="majorBidi" w:cstheme="majorBidi"/>
          <w:b/>
          <w:iCs/>
        </w:rPr>
        <w:t xml:space="preserve">. </w:t>
      </w:r>
      <w:r w:rsidR="00EF4ECA" w:rsidRPr="00E94A6B">
        <w:rPr>
          <w:rFonts w:asciiTheme="majorBidi" w:hAnsiTheme="majorBidi" w:cstheme="majorBidi"/>
          <w:b/>
          <w:iCs/>
        </w:rPr>
        <w:t>Halogenation</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lastRenderedPageBreak/>
        <w:t xml:space="preserve">2-Amino-4-substituted-thiazoles </w:t>
      </w:r>
      <w:r w:rsidRPr="00607275">
        <w:rPr>
          <w:rFonts w:asciiTheme="majorBidi" w:hAnsiTheme="majorBidi" w:cstheme="majorBidi"/>
          <w:b/>
          <w:bCs/>
        </w:rPr>
        <w:t xml:space="preserve">3 </w:t>
      </w:r>
      <w:r w:rsidRPr="00607275">
        <w:rPr>
          <w:rFonts w:asciiTheme="majorBidi" w:hAnsiTheme="majorBidi" w:cstheme="majorBidi"/>
        </w:rPr>
        <w:t xml:space="preserve">gave the 2-amino-5-halothiazoles </w:t>
      </w:r>
      <w:r w:rsidRPr="00607275">
        <w:rPr>
          <w:rFonts w:asciiTheme="majorBidi" w:hAnsiTheme="majorBidi" w:cstheme="majorBidi"/>
          <w:b/>
        </w:rPr>
        <w:t>11</w:t>
      </w:r>
      <w:r w:rsidR="00DD23E0">
        <w:rPr>
          <w:rFonts w:asciiTheme="majorBidi" w:hAnsiTheme="majorBidi" w:cstheme="majorBidi"/>
          <w:b/>
        </w:rPr>
        <w:t>4</w:t>
      </w:r>
      <w:r w:rsidR="00DD23E0">
        <w:rPr>
          <w:rFonts w:asciiTheme="majorBidi" w:hAnsiTheme="majorBidi" w:cstheme="majorBidi"/>
        </w:rPr>
        <w:t xml:space="preserve"> (</w:t>
      </w:r>
      <w:r w:rsidRPr="00607275">
        <w:rPr>
          <w:rFonts w:asciiTheme="majorBidi" w:hAnsiTheme="majorBidi" w:cstheme="majorBidi"/>
        </w:rPr>
        <w:t>R= Me, Ph; X= Br, Cl) when subjected to the conditions of halogenation using benzenesulphenyl halide</w:t>
      </w:r>
      <w:r w:rsidR="0000648B">
        <w:rPr>
          <w:rFonts w:asciiTheme="majorBidi" w:hAnsiTheme="majorBidi" w:cstheme="majorBidi"/>
        </w:rPr>
        <w:t>.</w:t>
      </w:r>
      <w:r w:rsidR="00723042">
        <w:rPr>
          <w:rFonts w:asciiTheme="majorBidi" w:hAnsiTheme="majorBidi" w:cstheme="majorBidi"/>
        </w:rPr>
        <w:fldChar w:fldCharType="begin"/>
      </w:r>
      <w:r w:rsidR="002D3977">
        <w:rPr>
          <w:rFonts w:asciiTheme="majorBidi" w:hAnsiTheme="majorBidi" w:cstheme="majorBidi"/>
        </w:rPr>
        <w:instrText xml:space="preserve"> ADDIN EN.CITE &lt;EndNote&gt;&lt;Cite&gt;&lt;Author&gt;Hoggarth&lt;/Author&gt;&lt;Year&gt;1947&lt;/Year&gt;&lt;RecNum&gt;2817&lt;/RecNum&gt;&lt;DisplayText&gt;&lt;style face="superscript"&gt;166, 167&lt;/style&gt;&lt;/DisplayText&gt;&lt;record&gt;&lt;rec-number&gt;2817&lt;/rec-number&gt;&lt;foreign-keys&gt;&lt;key app="EN" db-id="9f9vx905aw525kedrrnxaxso29fe5vzast5a" timestamp="1494162395"&gt;2817&lt;/key&gt;&lt;/foreign-keys&gt;&lt;ref-type name="Journal Article"&gt;17&lt;/ref-type&gt;&lt;contributors&gt;&lt;authors&gt;&lt;author&gt;Hoggarth, Eric&lt;/author&gt;&lt;/authors&gt;&lt;/contributors&gt;&lt;titles&gt;&lt;title&gt;29. The rearrangement of 2-benzenesulphenamidothiazoles. Part II. Thiazole compounds substituted in position 4&lt;/title&gt;&lt;secondary-title&gt;Journal of the Chemical Society (Resumed)&lt;/secondary-title&gt;&lt;/titles&gt;&lt;periodical&gt;&lt;full-title&gt;Journal of the Chemical Society (Resumed)&lt;/full-title&gt;&lt;/periodical&gt;&lt;pages&gt;114-118&lt;/pages&gt;&lt;number&gt;0&lt;/number&gt;&lt;dates&gt;&lt;year&gt;1947&lt;/year&gt;&lt;/dates&gt;&lt;publisher&gt;The Royal Society of Chemistry&lt;/publisher&gt;&lt;isbn&gt;0368-1769&lt;/isbn&gt;&lt;work-type&gt;10.1039/JR9470000114&lt;/work-type&gt;&lt;urls&gt;&lt;related-urls&gt;&lt;url&gt;http://dx.doi.org/10.1039/JR9470000114&lt;/url&gt;&lt;/related-urls&gt;&lt;/urls&gt;&lt;electronic-resource-num&gt;10.1039/JR9470000114&lt;/electronic-resource-num&gt;&lt;/record&gt;&lt;/Cite&gt;&lt;Cite&gt;&lt;Author&gt;Tripathy&lt;/Author&gt;&lt;Year&gt;1975&lt;/Year&gt;&lt;RecNum&gt;2818&lt;/RecNum&gt;&lt;record&gt;&lt;rec-number&gt;2818&lt;/rec-number&gt;&lt;foreign-keys&gt;&lt;key app="EN" db-id="9f9vx905aw525kedrrnxaxso29fe5vzast5a" timestamp="1494162641"&gt;2818&lt;/key&gt;&lt;/foreign-keys&gt;&lt;ref-type name="Journal Article"&gt;17&lt;/ref-type&gt;&lt;contributors&gt;&lt;authors&gt;&lt;author&gt;H. Tripathy&lt;/author&gt;&lt;author&gt;G. N. Mahapatra&lt;/author&gt;&lt;/authors&gt;&lt;/contributors&gt;&lt;titles&gt;&lt;secondary-title&gt;J. Indian Chem. Soc.&lt;/secondary-title&gt;&lt;/titles&gt;&lt;periodical&gt;&lt;full-title&gt;Journal of the Indian Chemical Society&lt;/full-title&gt;&lt;abbr-1&gt;J. Indian Chem. Soc.&lt;/abbr-1&gt;&lt;abbr-2&gt;J Indian Chem Soc&lt;/abbr-2&gt;&lt;/periodical&gt;&lt;volume&gt;52&lt;/volume&gt;&lt;section&gt;766&lt;/section&gt;&lt;dates&gt;&lt;year&gt;1975&lt;/year&gt;&lt;/dates&gt;&lt;urls&gt;&lt;/urls&gt;&lt;/record&gt;&lt;/Cite&gt;&lt;/EndNote&gt;</w:instrText>
      </w:r>
      <w:r w:rsidR="00723042">
        <w:rPr>
          <w:rFonts w:asciiTheme="majorBidi" w:hAnsiTheme="majorBidi" w:cstheme="majorBidi"/>
        </w:rPr>
        <w:fldChar w:fldCharType="separate"/>
      </w:r>
      <w:r w:rsidR="002D3977" w:rsidRPr="002D3977">
        <w:rPr>
          <w:rFonts w:asciiTheme="majorBidi" w:hAnsiTheme="majorBidi" w:cstheme="majorBidi"/>
          <w:noProof/>
          <w:vertAlign w:val="superscript"/>
        </w:rPr>
        <w:t>166, 167</w:t>
      </w:r>
      <w:r w:rsidR="00723042">
        <w:rPr>
          <w:rFonts w:asciiTheme="majorBidi" w:hAnsiTheme="majorBidi" w:cstheme="majorBidi"/>
        </w:rPr>
        <w:fldChar w:fldCharType="end"/>
      </w:r>
      <w:r w:rsidRPr="00607275">
        <w:rPr>
          <w:rFonts w:asciiTheme="majorBidi" w:hAnsiTheme="majorBidi" w:cstheme="majorBidi"/>
        </w:rPr>
        <w:t xml:space="preserve"> </w:t>
      </w:r>
    </w:p>
    <w:p w:rsidR="00EF4ECA" w:rsidRPr="00607275" w:rsidRDefault="00DD23E0" w:rsidP="00C93600">
      <w:pPr>
        <w:bidi w:val="0"/>
        <w:spacing w:after="240" w:line="360" w:lineRule="auto"/>
        <w:jc w:val="center"/>
        <w:rPr>
          <w:rFonts w:asciiTheme="majorBidi" w:hAnsiTheme="majorBidi" w:cstheme="majorBidi"/>
        </w:rPr>
      </w:pPr>
      <w:r>
        <w:object w:dxaOrig="6527" w:dyaOrig="1613">
          <v:shape id="_x0000_i1110" type="#_x0000_t75" style="width:326.25pt;height:80.25pt" o:ole="">
            <v:imagedata r:id="rId178" o:title=""/>
          </v:shape>
          <o:OLEObject Type="Embed" ProgID="ChemDraw.Document.6.0" ShapeID="_x0000_i1110" DrawAspect="Content" ObjectID="_1556471582" r:id="rId179"/>
        </w:object>
      </w:r>
    </w:p>
    <w:p w:rsidR="00C93600" w:rsidRDefault="00C054FB" w:rsidP="00C93600">
      <w:pPr>
        <w:bidi w:val="0"/>
        <w:spacing w:line="360" w:lineRule="auto"/>
        <w:ind w:firstLine="425"/>
        <w:jc w:val="both"/>
        <w:rPr>
          <w:rFonts w:asciiTheme="majorBidi" w:hAnsiTheme="majorBidi" w:cstheme="majorBidi"/>
        </w:rPr>
      </w:pPr>
      <w:r>
        <w:rPr>
          <w:rFonts w:asciiTheme="majorBidi" w:hAnsiTheme="majorBidi" w:cstheme="majorBidi"/>
          <w:b/>
          <w:iCs/>
        </w:rPr>
        <w:t>3</w:t>
      </w:r>
      <w:r w:rsidR="00C93600">
        <w:rPr>
          <w:rFonts w:asciiTheme="majorBidi" w:hAnsiTheme="majorBidi" w:cstheme="majorBidi"/>
          <w:b/>
          <w:iCs/>
        </w:rPr>
        <w:t>.</w:t>
      </w:r>
      <w:r w:rsidRPr="00C054FB">
        <w:rPr>
          <w:rFonts w:asciiTheme="majorBidi" w:hAnsiTheme="majorBidi" w:cstheme="majorBidi"/>
          <w:b/>
          <w:iCs/>
        </w:rPr>
        <w:t>3</w:t>
      </w:r>
      <w:r w:rsidR="00C93600">
        <w:rPr>
          <w:rFonts w:asciiTheme="majorBidi" w:hAnsiTheme="majorBidi" w:cstheme="majorBidi"/>
          <w:b/>
          <w:iCs/>
        </w:rPr>
        <w:t>.</w:t>
      </w:r>
      <w:r>
        <w:rPr>
          <w:rFonts w:asciiTheme="majorBidi" w:hAnsiTheme="majorBidi" w:cstheme="majorBidi"/>
          <w:b/>
          <w:iCs/>
        </w:rPr>
        <w:t>5</w:t>
      </w:r>
      <w:r w:rsidRPr="00C054FB">
        <w:rPr>
          <w:rFonts w:asciiTheme="majorBidi" w:hAnsiTheme="majorBidi" w:cstheme="majorBidi"/>
          <w:b/>
          <w:iCs/>
        </w:rPr>
        <w:t xml:space="preserve">. </w:t>
      </w:r>
      <w:r w:rsidR="00EF4ECA" w:rsidRPr="00E94A6B">
        <w:rPr>
          <w:rFonts w:asciiTheme="majorBidi" w:hAnsiTheme="majorBidi" w:cstheme="majorBidi"/>
          <w:b/>
          <w:iCs/>
        </w:rPr>
        <w:t>Formylation</w:t>
      </w:r>
    </w:p>
    <w:p w:rsidR="00EF4ECA" w:rsidRDefault="00EF4ECA" w:rsidP="00C93600">
      <w:pPr>
        <w:bidi w:val="0"/>
        <w:spacing w:after="240" w:line="360" w:lineRule="auto"/>
        <w:ind w:firstLine="425"/>
        <w:jc w:val="both"/>
        <w:rPr>
          <w:rFonts w:asciiTheme="majorBidi" w:hAnsiTheme="majorBidi" w:cstheme="majorBidi"/>
        </w:rPr>
      </w:pPr>
      <w:r w:rsidRPr="00607275">
        <w:rPr>
          <w:rFonts w:asciiTheme="majorBidi" w:hAnsiTheme="majorBidi" w:cstheme="majorBidi"/>
        </w:rPr>
        <w:t xml:space="preserve">Vilsmeir-Haak formylation of 2-Amino-4-substituted thiazoles </w:t>
      </w:r>
      <w:r w:rsidRPr="00607275">
        <w:rPr>
          <w:rFonts w:asciiTheme="majorBidi" w:hAnsiTheme="majorBidi" w:cstheme="majorBidi"/>
          <w:b/>
          <w:bCs/>
        </w:rPr>
        <w:t xml:space="preserve">3 </w:t>
      </w:r>
      <w:r w:rsidRPr="00607275">
        <w:rPr>
          <w:rFonts w:asciiTheme="majorBidi" w:hAnsiTheme="majorBidi" w:cstheme="majorBidi"/>
        </w:rPr>
        <w:t>by POCl</w:t>
      </w:r>
      <w:r w:rsidRPr="00607275">
        <w:rPr>
          <w:rFonts w:asciiTheme="majorBidi" w:hAnsiTheme="majorBidi" w:cstheme="majorBidi"/>
          <w:vertAlign w:val="subscript"/>
        </w:rPr>
        <w:t>3</w:t>
      </w:r>
      <w:r w:rsidRPr="00607275">
        <w:rPr>
          <w:rFonts w:asciiTheme="majorBidi" w:hAnsiTheme="majorBidi" w:cstheme="majorBidi"/>
        </w:rPr>
        <w:t xml:space="preserve">-DMF yielded the corresponding 5-formylthiazole </w:t>
      </w:r>
      <w:r w:rsidRPr="00607275">
        <w:rPr>
          <w:rFonts w:asciiTheme="majorBidi" w:hAnsiTheme="majorBidi" w:cstheme="majorBidi"/>
          <w:b/>
        </w:rPr>
        <w:t>11</w:t>
      </w:r>
      <w:r w:rsidR="00EC2BA0">
        <w:rPr>
          <w:rFonts w:asciiTheme="majorBidi" w:hAnsiTheme="majorBidi" w:cstheme="majorBidi"/>
          <w:b/>
        </w:rPr>
        <w:t>5</w:t>
      </w:r>
      <w:r w:rsidRPr="00607275">
        <w:rPr>
          <w:rFonts w:asciiTheme="majorBidi" w:hAnsiTheme="majorBidi" w:cstheme="majorBidi"/>
          <w:b/>
        </w:rPr>
        <w:t xml:space="preserve"> </w:t>
      </w:r>
      <w:r w:rsidRPr="00607275">
        <w:rPr>
          <w:rFonts w:asciiTheme="majorBidi" w:hAnsiTheme="majorBidi" w:cstheme="majorBidi"/>
        </w:rPr>
        <w:t>through electrophilic attack at C-5</w:t>
      </w:r>
      <w:r w:rsidR="0000648B">
        <w:rPr>
          <w:rFonts w:asciiTheme="majorBidi" w:hAnsiTheme="majorBidi" w:cstheme="majorBidi"/>
        </w:rPr>
        <w:t>.</w:t>
      </w:r>
      <w:r w:rsidR="00723042">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&lt;EndNote&gt;&lt;Cite&gt;&lt;Author&gt;Bahar&lt;/Author&gt;&lt;Year&gt;1981&lt;/Year&gt;&lt;RecNum&gt;2819&lt;/RecNum&gt;&lt;DisplayText&gt;&lt;style face="superscript"&gt;168&lt;/style&gt;&lt;/DisplayText&gt;&lt;record&gt;&lt;rec-number&gt;2819&lt;/rec-number&gt;&lt;foreign-keys&gt;&lt;key app="EN" db-id="9f9vx905aw525kedrrnxaxso29fe5vzast5a" timestamp="1494162720"&gt;2819&lt;/key&gt;&lt;/foreign-keys&gt;&lt;ref-type name="Journal Article"&gt;17&lt;/ref-type&gt;&lt;contributors&gt;&lt;authors&gt;&lt;author&gt;Bahar, MH&lt;/author&gt;&lt;author&gt;Sabata, BK&lt;/author&gt;&lt;/authors&gt;&lt;/contributors&gt;&lt;titles&gt;&lt;title&gt;Formylation of some heterocycles-an application of vilsmeier-haack reaction&lt;/title&gt;&lt;/titles&gt;&lt;dates&gt;&lt;year&gt;1981&lt;/year&gt;&lt;/dates&gt;&lt;isbn&gt;0376-4699&lt;/isbn&gt;&lt;urls&gt;&lt;/urls&gt;&lt;/record&gt;&lt;/Cite&gt;&lt;/EndNote&gt;</w:instrText>
      </w:r>
      <w:r w:rsidR="00723042">
        <w:rPr>
          <w:rFonts w:asciiTheme="majorBidi" w:hAnsiTheme="majorBidi" w:cstheme="majorBidi"/>
          <w:vertAlign w:val="superscript"/>
        </w:rPr>
        <w:fldChar w:fldCharType="separate"/>
      </w:r>
      <w:r w:rsidR="002D3977">
        <w:rPr>
          <w:rFonts w:asciiTheme="majorBidi" w:hAnsiTheme="majorBidi" w:cstheme="majorBidi"/>
          <w:noProof/>
          <w:vertAlign w:val="superscript"/>
        </w:rPr>
        <w:t>168</w:t>
      </w:r>
      <w:r w:rsidR="00723042">
        <w:rPr>
          <w:rFonts w:asciiTheme="majorBidi" w:hAnsiTheme="majorBidi" w:cstheme="majorBidi"/>
          <w:vertAlign w:val="superscript"/>
        </w:rPr>
        <w:fldChar w:fldCharType="end"/>
      </w:r>
    </w:p>
    <w:p w:rsidR="00C93600" w:rsidRPr="00607275" w:rsidRDefault="00EC2BA0" w:rsidP="00C93600">
      <w:pPr>
        <w:bidi w:val="0"/>
        <w:spacing w:after="240" w:line="360" w:lineRule="auto"/>
        <w:jc w:val="center"/>
        <w:rPr>
          <w:rFonts w:asciiTheme="majorBidi" w:hAnsiTheme="majorBidi" w:cstheme="majorBidi"/>
        </w:rPr>
      </w:pPr>
      <w:r>
        <w:object w:dxaOrig="5132" w:dyaOrig="1995">
          <v:shape id="_x0000_i1111" type="#_x0000_t75" style="width:256.5pt;height:99.75pt" o:ole="">
            <v:imagedata r:id="rId180" o:title=""/>
          </v:shape>
          <o:OLEObject Type="Embed" ProgID="ChemDraw.Document.6.0" ShapeID="_x0000_i1111" DrawAspect="Content" ObjectID="_1556471583" r:id="rId181"/>
        </w:object>
      </w:r>
    </w:p>
    <w:p w:rsidR="00EF4ECA" w:rsidRPr="007B5CF0" w:rsidRDefault="00C054FB" w:rsidP="0023537B">
      <w:pPr>
        <w:bidi w:val="0"/>
        <w:spacing w:line="360" w:lineRule="auto"/>
        <w:ind w:firstLine="426"/>
        <w:jc w:val="both"/>
        <w:rPr>
          <w:rFonts w:asciiTheme="majorBidi" w:hAnsiTheme="majorBidi" w:cstheme="majorBidi"/>
          <w:iCs/>
        </w:rPr>
      </w:pPr>
      <w:r w:rsidRPr="007B5CF0">
        <w:rPr>
          <w:rFonts w:asciiTheme="majorBidi" w:hAnsiTheme="majorBidi" w:cstheme="majorBidi"/>
          <w:b/>
          <w:iCs/>
        </w:rPr>
        <w:t>3</w:t>
      </w:r>
      <w:r w:rsidR="00C93600">
        <w:rPr>
          <w:rFonts w:asciiTheme="majorBidi" w:hAnsiTheme="majorBidi" w:cstheme="majorBidi"/>
          <w:b/>
          <w:iCs/>
        </w:rPr>
        <w:t>.</w:t>
      </w:r>
      <w:r w:rsidRPr="007B5CF0">
        <w:rPr>
          <w:rFonts w:asciiTheme="majorBidi" w:hAnsiTheme="majorBidi" w:cstheme="majorBidi"/>
          <w:b/>
          <w:iCs/>
        </w:rPr>
        <w:t>3</w:t>
      </w:r>
      <w:r w:rsidR="00C93600">
        <w:rPr>
          <w:rFonts w:asciiTheme="majorBidi" w:hAnsiTheme="majorBidi" w:cstheme="majorBidi"/>
          <w:b/>
          <w:iCs/>
        </w:rPr>
        <w:t>.</w:t>
      </w:r>
      <w:r w:rsidRPr="007B5CF0">
        <w:rPr>
          <w:rFonts w:asciiTheme="majorBidi" w:hAnsiTheme="majorBidi" w:cstheme="majorBidi"/>
          <w:b/>
          <w:iCs/>
        </w:rPr>
        <w:t xml:space="preserve">6. </w:t>
      </w:r>
      <w:r w:rsidR="00EF4ECA" w:rsidRPr="007B5CF0">
        <w:rPr>
          <w:rFonts w:asciiTheme="majorBidi" w:hAnsiTheme="majorBidi" w:cstheme="majorBidi"/>
          <w:b/>
          <w:iCs/>
        </w:rPr>
        <w:t>Azo coupling reaction</w:t>
      </w:r>
    </w:p>
    <w:p w:rsidR="00EF4ECA" w:rsidRPr="00723042" w:rsidRDefault="00EF4ECA" w:rsidP="0023537B">
      <w:pPr>
        <w:bidi w:val="0"/>
        <w:spacing w:line="360" w:lineRule="auto"/>
        <w:ind w:firstLine="426"/>
        <w:jc w:val="both"/>
        <w:rPr>
          <w:rFonts w:asciiTheme="majorBidi" w:hAnsiTheme="majorBidi" w:cstheme="majorBidi"/>
          <w:color w:val="FF0000"/>
        </w:rPr>
      </w:pPr>
      <w:r w:rsidRPr="007B5CF0">
        <w:rPr>
          <w:rFonts w:asciiTheme="majorBidi" w:hAnsiTheme="majorBidi" w:cstheme="majorBidi"/>
        </w:rPr>
        <w:t xml:space="preserve">2-Amino-4-substituted-thiazoles </w:t>
      </w:r>
      <w:r w:rsidRPr="007B5CF0">
        <w:rPr>
          <w:rFonts w:asciiTheme="majorBidi" w:hAnsiTheme="majorBidi" w:cstheme="majorBidi"/>
          <w:b/>
          <w:bCs/>
        </w:rPr>
        <w:t xml:space="preserve">3 </w:t>
      </w:r>
      <w:r w:rsidRPr="007B5CF0">
        <w:rPr>
          <w:rFonts w:asciiTheme="majorBidi" w:hAnsiTheme="majorBidi" w:cstheme="majorBidi"/>
        </w:rPr>
        <w:t xml:space="preserve">underwent coupling reaction when treated with aromatic diazonium salts or diazotized sulphanilamides to give the corresponding 2-amino-5-aryl-azothiazoles </w:t>
      </w:r>
      <w:r w:rsidRPr="007B5CF0">
        <w:rPr>
          <w:rFonts w:asciiTheme="majorBidi" w:hAnsiTheme="majorBidi" w:cstheme="majorBidi"/>
          <w:b/>
        </w:rPr>
        <w:t>11</w:t>
      </w:r>
      <w:r w:rsidR="00EC2BA0">
        <w:rPr>
          <w:rFonts w:asciiTheme="majorBidi" w:hAnsiTheme="majorBidi" w:cstheme="majorBidi"/>
          <w:b/>
        </w:rPr>
        <w:t>6</w:t>
      </w:r>
      <w:r w:rsidR="00B855B8" w:rsidRPr="007B5CF0">
        <w:rPr>
          <w:rFonts w:asciiTheme="majorBidi" w:hAnsiTheme="majorBidi" w:cstheme="majorBidi"/>
        </w:rPr>
        <w:t xml:space="preserve"> </w:t>
      </w:r>
      <w:r w:rsidR="00EC2BA0">
        <w:rPr>
          <w:rFonts w:asciiTheme="majorBidi" w:hAnsiTheme="majorBidi" w:cstheme="majorBidi"/>
        </w:rPr>
        <w:t>(</w:t>
      </w:r>
      <w:r w:rsidRPr="007B5CF0">
        <w:rPr>
          <w:rFonts w:asciiTheme="majorBidi" w:hAnsiTheme="majorBidi" w:cstheme="majorBidi"/>
        </w:rPr>
        <w:t>R= Me, Ph, 4-ClC</w:t>
      </w:r>
      <w:r w:rsidRPr="007B5CF0">
        <w:rPr>
          <w:rFonts w:asciiTheme="majorBidi" w:hAnsiTheme="majorBidi" w:cstheme="majorBidi"/>
          <w:vertAlign w:val="subscript"/>
        </w:rPr>
        <w:t>6</w:t>
      </w:r>
      <w:r w:rsidRPr="007B5CF0">
        <w:rPr>
          <w:rFonts w:asciiTheme="majorBidi" w:hAnsiTheme="majorBidi" w:cstheme="majorBidi"/>
        </w:rPr>
        <w:t>H</w:t>
      </w:r>
      <w:r w:rsidRPr="007B5CF0">
        <w:rPr>
          <w:rFonts w:asciiTheme="majorBidi" w:hAnsiTheme="majorBidi" w:cstheme="majorBidi"/>
          <w:vertAlign w:val="subscript"/>
        </w:rPr>
        <w:t>4</w:t>
      </w:r>
      <w:r w:rsidRPr="007B5CF0">
        <w:rPr>
          <w:rFonts w:asciiTheme="majorBidi" w:hAnsiTheme="majorBidi" w:cstheme="majorBidi"/>
        </w:rPr>
        <w:t>; R</w:t>
      </w:r>
      <w:r w:rsidRPr="007B5CF0">
        <w:rPr>
          <w:rFonts w:asciiTheme="majorBidi" w:hAnsiTheme="majorBidi" w:cstheme="majorBidi"/>
          <w:vertAlign w:val="subscript"/>
        </w:rPr>
        <w:t>1</w:t>
      </w:r>
      <w:r w:rsidRPr="007B5CF0">
        <w:rPr>
          <w:rFonts w:asciiTheme="majorBidi" w:hAnsiTheme="majorBidi" w:cstheme="majorBidi"/>
        </w:rPr>
        <w:t xml:space="preserve">= H, Me, OMe, 4-Cl, 4-phenoxy, 4-(4-chlorophenoxy) and/or </w:t>
      </w:r>
      <w:r w:rsidRPr="007B5CF0">
        <w:rPr>
          <w:rFonts w:asciiTheme="majorBidi" w:hAnsiTheme="majorBidi" w:cstheme="majorBidi"/>
          <w:b/>
        </w:rPr>
        <w:t>11</w:t>
      </w:r>
      <w:r w:rsidR="00EC2BA0">
        <w:rPr>
          <w:rFonts w:asciiTheme="majorBidi" w:hAnsiTheme="majorBidi" w:cstheme="majorBidi"/>
          <w:b/>
        </w:rPr>
        <w:t xml:space="preserve">7 </w:t>
      </w:r>
      <w:r w:rsidR="00EC2BA0" w:rsidRPr="00EC2BA0">
        <w:rPr>
          <w:rFonts w:asciiTheme="majorBidi" w:hAnsiTheme="majorBidi" w:cstheme="majorBidi"/>
          <w:bCs/>
        </w:rPr>
        <w:t>(</w:t>
      </w:r>
      <w:r w:rsidRPr="007B5CF0">
        <w:rPr>
          <w:rFonts w:asciiTheme="majorBidi" w:hAnsiTheme="majorBidi" w:cstheme="majorBidi"/>
        </w:rPr>
        <w:t>R= Ph, substituted phenyl; R</w:t>
      </w:r>
      <w:r w:rsidRPr="007B5CF0">
        <w:rPr>
          <w:rFonts w:asciiTheme="majorBidi" w:hAnsiTheme="majorBidi" w:cstheme="majorBidi"/>
          <w:vertAlign w:val="subscript"/>
        </w:rPr>
        <w:t>2</w:t>
      </w:r>
      <w:r w:rsidRPr="007B5CF0">
        <w:rPr>
          <w:rFonts w:asciiTheme="majorBidi" w:hAnsiTheme="majorBidi" w:cstheme="majorBidi"/>
        </w:rPr>
        <w:t>= H, guanidino, 2-thiazolyl, 2-pyrimidyl and other heterocycles) respectively</w:t>
      </w:r>
      <w:r w:rsidR="00EF0EF4" w:rsidRPr="007B5CF0">
        <w:rPr>
          <w:rFonts w:asciiTheme="majorBidi" w:hAnsiTheme="majorBidi" w:cstheme="majorBidi"/>
        </w:rPr>
        <w:t>.</w:t>
      </w:r>
      <w:r w:rsidR="007B5CF0" w:rsidRPr="007B5CF0">
        <w:rPr>
          <w:rFonts w:asciiTheme="majorBidi" w:hAnsiTheme="majorBidi" w:cstheme="majorBidi"/>
          <w:vertAlign w:val="superscript"/>
        </w:rPr>
        <w:fldChar w:fldCharType="begin">
          <w:fldData xml:space="preserve">PEVuZE5vdGU+PENpdGU+PEF1dGhvcj5CZXllcjwvQXV0aG9yPjxZZWFyPjE5NTI8L1llYXI+PFJl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</w:fldData>
        </w:fldChar>
      </w:r>
      <w:r w:rsidR="002D3977">
        <w:rPr>
          <w:rFonts w:asciiTheme="majorBidi" w:hAnsiTheme="majorBidi" w:cstheme="majorBidi"/>
          <w:vertAlign w:val="superscript"/>
        </w:rPr>
        <w:instrText xml:space="preserve"> ADDIN EN.CITE </w:instrText>
      </w:r>
      <w:r w:rsidR="002D3977">
        <w:rPr>
          <w:rFonts w:asciiTheme="majorBidi" w:hAnsiTheme="majorBidi" w:cstheme="majorBidi"/>
          <w:vertAlign w:val="superscript"/>
        </w:rPr>
        <w:fldChar w:fldCharType="begin">
          <w:fldData xml:space="preserve">PEVuZE5vdGU+PENpdGU+PEF1dGhvcj5CZXllcjwvQXV0aG9yPjxZZWFyPjE5NTI8L1llYXI+PFJl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</w:fldData>
        </w:fldChar>
      </w:r>
      <w:r w:rsidR="002D3977">
        <w:rPr>
          <w:rFonts w:asciiTheme="majorBidi" w:hAnsiTheme="majorBidi" w:cstheme="majorBidi"/>
          <w:vertAlign w:val="superscript"/>
        </w:rPr>
        <w:instrText xml:space="preserve"> ADDIN EN.CITE.DATA </w:instrText>
      </w:r>
      <w:r w:rsidR="002D3977">
        <w:rPr>
          <w:rFonts w:asciiTheme="majorBidi" w:hAnsiTheme="majorBidi" w:cstheme="majorBidi"/>
          <w:vertAlign w:val="superscript"/>
        </w:rPr>
      </w:r>
      <w:r w:rsidR="002D3977">
        <w:rPr>
          <w:rFonts w:asciiTheme="majorBidi" w:hAnsiTheme="majorBidi" w:cstheme="majorBidi"/>
          <w:vertAlign w:val="superscript"/>
        </w:rPr>
        <w:fldChar w:fldCharType="end"/>
      </w:r>
      <w:r w:rsidR="007B5CF0" w:rsidRPr="007B5CF0">
        <w:rPr>
          <w:rFonts w:asciiTheme="majorBidi" w:hAnsiTheme="majorBidi" w:cstheme="majorBidi"/>
          <w:vertAlign w:val="superscript"/>
        </w:rPr>
      </w:r>
      <w:r w:rsidR="007B5CF0" w:rsidRPr="007B5CF0">
        <w:rPr>
          <w:rFonts w:asciiTheme="majorBidi" w:hAnsiTheme="majorBidi" w:cstheme="majorBidi"/>
          <w:vertAlign w:val="superscript"/>
        </w:rPr>
        <w:fldChar w:fldCharType="separate"/>
      </w:r>
      <w:r w:rsidR="002D3977">
        <w:rPr>
          <w:rFonts w:asciiTheme="majorBidi" w:hAnsiTheme="majorBidi" w:cstheme="majorBidi"/>
          <w:noProof/>
          <w:vertAlign w:val="superscript"/>
        </w:rPr>
        <w:t>169-171</w:t>
      </w:r>
      <w:r w:rsidR="007B5CF0" w:rsidRPr="007B5CF0">
        <w:rPr>
          <w:rFonts w:asciiTheme="majorBidi" w:hAnsiTheme="majorBidi" w:cstheme="majorBidi"/>
          <w:vertAlign w:val="superscript"/>
        </w:rPr>
        <w:fldChar w:fldCharType="end"/>
      </w:r>
      <w:r w:rsidRPr="007B5CF0">
        <w:rPr>
          <w:rFonts w:asciiTheme="majorBidi" w:hAnsiTheme="majorBidi" w:cstheme="majorBidi"/>
        </w:rPr>
        <w:t xml:space="preserve"> </w:t>
      </w:r>
    </w:p>
    <w:p w:rsidR="00EF4ECA" w:rsidRPr="00607275" w:rsidRDefault="00EC2BA0" w:rsidP="00C93600">
      <w:pPr>
        <w:bidi w:val="0"/>
        <w:spacing w:line="360" w:lineRule="auto"/>
        <w:jc w:val="center"/>
        <w:rPr>
          <w:rFonts w:asciiTheme="majorBidi" w:hAnsiTheme="majorBidi" w:cstheme="majorBidi"/>
        </w:rPr>
      </w:pPr>
      <w:r w:rsidRPr="00607275">
        <w:rPr>
          <w:rFonts w:asciiTheme="majorBidi" w:hAnsiTheme="majorBidi" w:cstheme="majorBidi"/>
        </w:rPr>
        <w:object w:dxaOrig="6652" w:dyaOrig="3743">
          <v:shape id="_x0000_i1112" type="#_x0000_t75" style="width:315.75pt;height:177pt" o:ole="">
            <v:imagedata r:id="rId182" o:title=""/>
          </v:shape>
          <o:OLEObject Type="Embed" ProgID="ChemDraw.Document.6.0" ShapeID="_x0000_i1112" DrawAspect="Content" ObjectID="_1556471584" r:id="rId183"/>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New antipyrinyl azo dyes of the type </w:t>
      </w:r>
      <w:r w:rsidRPr="00607275">
        <w:rPr>
          <w:rFonts w:asciiTheme="majorBidi" w:hAnsiTheme="majorBidi" w:cstheme="majorBidi"/>
          <w:b/>
          <w:bCs/>
        </w:rPr>
        <w:t>1</w:t>
      </w:r>
      <w:r w:rsidR="00010235">
        <w:rPr>
          <w:rFonts w:asciiTheme="majorBidi" w:hAnsiTheme="majorBidi" w:cstheme="majorBidi"/>
          <w:b/>
          <w:bCs/>
        </w:rPr>
        <w:t>19</w:t>
      </w:r>
      <w:r w:rsidRPr="00607275">
        <w:rPr>
          <w:rFonts w:asciiTheme="majorBidi" w:hAnsiTheme="majorBidi" w:cstheme="majorBidi"/>
        </w:rPr>
        <w:t xml:space="preserve"> were prepared by diazo coupling of 4-antipyrinyl diazonium chloride with 2-hydrazono-4-substituted-thiazole derivatives </w:t>
      </w:r>
      <w:r w:rsidRPr="00607275">
        <w:rPr>
          <w:rFonts w:asciiTheme="majorBidi" w:hAnsiTheme="majorBidi" w:cstheme="majorBidi"/>
          <w:b/>
          <w:bCs/>
        </w:rPr>
        <w:t>11</w:t>
      </w:r>
      <w:r w:rsidR="00010235">
        <w:rPr>
          <w:rFonts w:asciiTheme="majorBidi" w:hAnsiTheme="majorBidi" w:cstheme="majorBidi"/>
          <w:b/>
          <w:bCs/>
        </w:rPr>
        <w:t>8</w:t>
      </w:r>
      <w:r w:rsidRPr="00607275">
        <w:rPr>
          <w:rFonts w:asciiTheme="majorBidi" w:hAnsiTheme="majorBidi" w:cstheme="majorBidi"/>
        </w:rPr>
        <w:t>. These dyes showed high ability as disperse dyes for dyeing polyester fabrics with acceptable fastness properties</w:t>
      </w:r>
      <w:r w:rsidR="00EF0EF4">
        <w:rPr>
          <w:rFonts w:asciiTheme="majorBidi" w:hAnsiTheme="majorBidi" w:cstheme="majorBidi"/>
        </w:rPr>
        <w:t>.</w:t>
      </w:r>
      <w:r w:rsidR="007B5CF0">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&lt;EndNote&gt;&lt;Cite&gt;&lt;Author&gt;Metwally&lt;/Author&gt;&lt;Year&gt;2012&lt;/Year&gt;&lt;RecNum&gt;2822&lt;/RecNum&gt;&lt;DisplayText&gt;&lt;style face="superscript"&gt;172&lt;/style&gt;&lt;/DisplayText&gt;&lt;record&gt;&lt;rec-number&gt;2822&lt;/rec-number&gt;&lt;foreign-keys&gt;&lt;key app="EN" db-id="9f9vx905aw525kedrrnxaxso29fe5vzast5a" timestamp="1494269472"&gt;2822&lt;/key&gt;&lt;/foreign-keys&gt;&lt;ref-type name="Journal Article"&gt;17&lt;/ref-type&gt;&lt;contributors&gt;&lt;authors&gt;&lt;author&gt;Metwally, MA&lt;/author&gt;&lt;author&gt;Abdel-Galil, Ebrahim&lt;/author&gt;&lt;author&gt;Metwally, Amira&lt;/author&gt;&lt;author&gt;Amer, Fathy A&lt;/author&gt;&lt;/authors&gt;&lt;/contributors&gt;&lt;titles&gt;&lt;title&gt;New azodisperse dyes with thiazole, thiophene, pyridone and pyrazolone moiety for dyeing polyester fabrics&lt;/title&gt;&lt;secondary-title&gt;Dyes and Pigments&lt;/secondary-title&gt;&lt;/titles&gt;&lt;periodical&gt;&lt;full-title&gt;Dyes and Pigments&lt;/full-title&gt;&lt;abbr-2&gt;http://doi.org/10.1016/S0143-7208(01)00024-9&lt;/abbr-2&gt;&lt;/periodical&gt;&lt;pages&gt;902-908&lt;/pages&gt;&lt;volume&gt;92&lt;/volume&gt;&lt;number&gt;3&lt;/number&gt;&lt;dates&gt;&lt;year&gt;2012&lt;/year&gt;&lt;/dates&gt;&lt;isbn&gt;0143-7208&lt;/isbn&gt;&lt;urls&gt;&lt;/urls&gt;&lt;/record&gt;&lt;/Cite&gt;&lt;/EndNote&gt;</w:instrText>
      </w:r>
      <w:r w:rsidR="007B5CF0">
        <w:rPr>
          <w:rFonts w:asciiTheme="majorBidi" w:hAnsiTheme="majorBidi" w:cstheme="majorBidi"/>
          <w:vertAlign w:val="superscript"/>
        </w:rPr>
        <w:fldChar w:fldCharType="separate"/>
      </w:r>
      <w:r w:rsidR="002D3977">
        <w:rPr>
          <w:rFonts w:asciiTheme="majorBidi" w:hAnsiTheme="majorBidi" w:cstheme="majorBidi"/>
          <w:noProof/>
          <w:vertAlign w:val="superscript"/>
        </w:rPr>
        <w:t>172</w:t>
      </w:r>
      <w:r w:rsidR="007B5CF0">
        <w:rPr>
          <w:rFonts w:asciiTheme="majorBidi" w:hAnsiTheme="majorBidi" w:cstheme="majorBidi"/>
          <w:vertAlign w:val="superscript"/>
        </w:rPr>
        <w:fldChar w:fldCharType="end"/>
      </w:r>
    </w:p>
    <w:p w:rsidR="00EF4ECA" w:rsidRPr="00607275" w:rsidRDefault="005F26A7" w:rsidP="00C93600">
      <w:pPr>
        <w:bidi w:val="0"/>
        <w:spacing w:line="360" w:lineRule="auto"/>
        <w:jc w:val="center"/>
        <w:rPr>
          <w:rFonts w:asciiTheme="majorBidi" w:hAnsiTheme="majorBidi" w:cstheme="majorBidi"/>
          <w:bCs/>
          <w:iCs/>
        </w:rPr>
      </w:pPr>
      <w:r>
        <w:object w:dxaOrig="7955" w:dyaOrig="2700">
          <v:shape id="_x0000_i1113" type="#_x0000_t75" style="width:397.5pt;height:135pt" o:ole="">
            <v:imagedata r:id="rId184" o:title=""/>
          </v:shape>
          <o:OLEObject Type="Embed" ProgID="ChemDraw.Document.6.0" ShapeID="_x0000_i1113" DrawAspect="Content" ObjectID="_1556471585" r:id="rId185"/>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Diazotized aryl amines were coupled with 2-amino-4-substituted-thiazoles </w:t>
      </w:r>
      <w:r w:rsidRPr="00607275">
        <w:rPr>
          <w:rFonts w:asciiTheme="majorBidi" w:hAnsiTheme="majorBidi" w:cstheme="majorBidi"/>
          <w:b/>
          <w:bCs/>
        </w:rPr>
        <w:t>3</w:t>
      </w:r>
      <w:r w:rsidRPr="00607275">
        <w:rPr>
          <w:rFonts w:asciiTheme="majorBidi" w:hAnsiTheme="majorBidi" w:cstheme="majorBidi"/>
        </w:rPr>
        <w:t xml:space="preserve"> to give 5-arylazo-2-aminothiazoles </w:t>
      </w:r>
      <w:r w:rsidRPr="00607275">
        <w:rPr>
          <w:rFonts w:asciiTheme="majorBidi" w:hAnsiTheme="majorBidi" w:cstheme="majorBidi"/>
          <w:b/>
          <w:bCs/>
        </w:rPr>
        <w:t>12</w:t>
      </w:r>
      <w:r w:rsidR="005F26A7">
        <w:rPr>
          <w:rFonts w:asciiTheme="majorBidi" w:hAnsiTheme="majorBidi" w:cstheme="majorBidi"/>
          <w:b/>
          <w:bCs/>
        </w:rPr>
        <w:t>0</w:t>
      </w:r>
      <w:r w:rsidRPr="00607275">
        <w:rPr>
          <w:rFonts w:asciiTheme="majorBidi" w:hAnsiTheme="majorBidi" w:cstheme="majorBidi"/>
        </w:rPr>
        <w:t>, which on reaction with different reagents such as benzoyl chloride and acetic anhydride yielded the corresponding 2-(</w:t>
      </w:r>
      <w:r w:rsidRPr="00607275">
        <w:rPr>
          <w:rFonts w:asciiTheme="majorBidi" w:hAnsiTheme="majorBidi" w:cstheme="majorBidi"/>
          <w:i/>
          <w:iCs/>
        </w:rPr>
        <w:t>N</w:t>
      </w:r>
      <w:r w:rsidRPr="00607275">
        <w:rPr>
          <w:rFonts w:asciiTheme="majorBidi" w:hAnsiTheme="majorBidi" w:cstheme="majorBidi"/>
        </w:rPr>
        <w:t xml:space="preserve">-benzoyl-amino)-5-arylazothiazole derivatives </w:t>
      </w:r>
      <w:r w:rsidRPr="00607275">
        <w:rPr>
          <w:rFonts w:asciiTheme="majorBidi" w:hAnsiTheme="majorBidi" w:cstheme="majorBidi"/>
          <w:b/>
          <w:bCs/>
        </w:rPr>
        <w:t>12</w:t>
      </w:r>
      <w:r w:rsidR="005F26A7">
        <w:rPr>
          <w:rFonts w:asciiTheme="majorBidi" w:hAnsiTheme="majorBidi" w:cstheme="majorBidi"/>
          <w:b/>
          <w:bCs/>
        </w:rPr>
        <w:t>1</w:t>
      </w:r>
      <w:r w:rsidRPr="00607275">
        <w:rPr>
          <w:rFonts w:asciiTheme="majorBidi" w:hAnsiTheme="majorBidi" w:cstheme="majorBidi"/>
          <w:b/>
          <w:bCs/>
        </w:rPr>
        <w:t xml:space="preserve"> </w:t>
      </w:r>
      <w:r w:rsidRPr="00607275">
        <w:rPr>
          <w:rFonts w:asciiTheme="majorBidi" w:hAnsiTheme="majorBidi" w:cstheme="majorBidi"/>
        </w:rPr>
        <w:t>and 2-(</w:t>
      </w:r>
      <w:r w:rsidRPr="00607275">
        <w:rPr>
          <w:rFonts w:asciiTheme="majorBidi" w:hAnsiTheme="majorBidi" w:cstheme="majorBidi"/>
          <w:i/>
          <w:iCs/>
        </w:rPr>
        <w:t>N</w:t>
      </w:r>
      <w:r w:rsidRPr="00607275">
        <w:rPr>
          <w:rFonts w:asciiTheme="majorBidi" w:hAnsiTheme="majorBidi" w:cstheme="majorBidi"/>
        </w:rPr>
        <w:t xml:space="preserve">-acetylamino)-5-arylazothiazole </w:t>
      </w:r>
      <w:r w:rsidRPr="00607275">
        <w:rPr>
          <w:rFonts w:asciiTheme="majorBidi" w:hAnsiTheme="majorBidi" w:cstheme="majorBidi"/>
          <w:b/>
          <w:bCs/>
        </w:rPr>
        <w:t>12</w:t>
      </w:r>
      <w:r w:rsidR="005F26A7">
        <w:rPr>
          <w:rFonts w:asciiTheme="majorBidi" w:hAnsiTheme="majorBidi" w:cstheme="majorBidi"/>
          <w:b/>
          <w:bCs/>
        </w:rPr>
        <w:t>2</w:t>
      </w:r>
      <w:r w:rsidRPr="00607275">
        <w:rPr>
          <w:rFonts w:asciiTheme="majorBidi" w:hAnsiTheme="majorBidi" w:cstheme="majorBidi"/>
        </w:rPr>
        <w:t xml:space="preserve">. These </w:t>
      </w:r>
      <w:r w:rsidR="005F26A7">
        <w:rPr>
          <w:rFonts w:asciiTheme="majorBidi" w:hAnsiTheme="majorBidi" w:cstheme="majorBidi"/>
        </w:rPr>
        <w:t xml:space="preserve">mono azo </w:t>
      </w:r>
      <w:r w:rsidRPr="00607275">
        <w:rPr>
          <w:rFonts w:asciiTheme="majorBidi" w:hAnsiTheme="majorBidi" w:cstheme="majorBidi"/>
        </w:rPr>
        <w:t>dyes were applied to polyester as disperse dyes and their fastness properties were evaluated</w:t>
      </w:r>
      <w:r w:rsidR="00EF0EF4">
        <w:rPr>
          <w:rFonts w:asciiTheme="majorBidi" w:hAnsiTheme="majorBidi" w:cstheme="majorBidi"/>
        </w:rPr>
        <w:t>.</w:t>
      </w:r>
      <w:r w:rsidR="007F23B8">
        <w:rPr>
          <w:rFonts w:asciiTheme="majorBidi" w:hAnsiTheme="majorBidi" w:cstheme="majorBidi"/>
        </w:rPr>
        <w:fldChar w:fldCharType="begin"/>
      </w:r>
      <w:r w:rsidR="007F23B8">
        <w:rPr>
          <w:rFonts w:asciiTheme="majorBidi" w:hAnsiTheme="majorBidi" w:cstheme="majorBidi"/>
        </w:rPr>
        <w:instrText xml:space="preserve"> ADDIN EN.CITE &lt;EndNote&gt;&lt;Cite&gt;&lt;Author&gt;Abdel‐Latif&lt;/Author&gt;&lt;Year&gt;2009&lt;/Year&gt;&lt;RecNum&gt;2693&lt;/RecNum&gt;&lt;DisplayText&gt;&lt;style face="superscript"&gt;7&lt;/style&gt;&lt;/DisplayText&gt;&lt;record&gt;&lt;rec-number&gt;2693&lt;/rec-number&gt;&lt;foreign-keys&gt;&lt;key app="EN" db-id="9f9vx905aw525kedrrnxaxso29fe5vzast5a" timestamp="1493973941"&gt;2693&lt;/key&gt;&lt;/foreign-keys&gt;&lt;ref-type name="Journal Article"&gt;17&lt;/ref-type&gt;&lt;contributors&gt;&lt;authors&gt;&lt;author&gt;E. Abdel‐Latif&lt;/author&gt;&lt;author&gt;F.A. Amer&lt;/author&gt;&lt;author&gt;M.A. Metwally&lt;/author&gt;&lt;author&gt;M.E. Khalifa&lt;/author&gt;&lt;/authors&gt;&lt;/contributors&gt;&lt;titles&gt;&lt;title&gt;Synthesis of 5‐arylazo‐2‐(arylidenehydrazino)‐thiazole disperse dyes for dyeing polyester fibres&lt;/title&gt;&lt;secondary-title&gt;Pigment &amp;amp; Resin Technology&lt;/secondary-title&gt;&lt;/titles&gt;&lt;periodical&gt;&lt;full-title&gt;Pigment &amp;amp; Resin Technology&lt;/full-title&gt;&lt;abbr-1&gt;Pigm Resin Technol&lt;/abbr-1&gt;&lt;/periodical&gt;&lt;pages&gt;105-110&lt;/pages&gt;&lt;volume&gt;38&lt;/volume&gt;&lt;number&gt;2&lt;/number&gt;&lt;keywords&gt;&lt;keyword&gt;Man‐made fibres,Dyes,Polymers,Colours technology&lt;/keyword&gt;&lt;/keywords&gt;&lt;dates&gt;&lt;year&gt;2009&lt;/year&gt;&lt;/dates&gt;&lt;urls&gt;&lt;related-urls&gt;&lt;url&gt;http://www.emeraldinsight.com/doi/abs/10.1108/03699420910940608&lt;/url&gt;&lt;/related-urls&gt;&lt;/urls&gt;&lt;electronic-resource-num&gt;DOI:10.1108/03699420910940608&lt;/electronic-resource-num&gt;&lt;/record&gt;&lt;/Cite&gt;&lt;/EndNote&gt;</w:instrText>
      </w:r>
      <w:r w:rsidR="007F23B8">
        <w:rPr>
          <w:rFonts w:asciiTheme="majorBidi" w:hAnsiTheme="majorBidi" w:cstheme="majorBidi"/>
        </w:rPr>
        <w:fldChar w:fldCharType="separate"/>
      </w:r>
      <w:r w:rsidR="007F23B8" w:rsidRPr="007F23B8">
        <w:rPr>
          <w:rFonts w:asciiTheme="majorBidi" w:hAnsiTheme="majorBidi" w:cstheme="majorBidi"/>
          <w:noProof/>
          <w:vertAlign w:val="superscript"/>
        </w:rPr>
        <w:t>7</w:t>
      </w:r>
      <w:r w:rsidR="007F23B8">
        <w:rPr>
          <w:rFonts w:asciiTheme="majorBidi" w:hAnsiTheme="majorBidi" w:cstheme="majorBidi"/>
        </w:rPr>
        <w:fldChar w:fldCharType="end"/>
      </w:r>
    </w:p>
    <w:p w:rsidR="00EF4ECA" w:rsidRPr="00607275" w:rsidRDefault="005F26A7" w:rsidP="0020427F">
      <w:pPr>
        <w:bidi w:val="0"/>
        <w:spacing w:line="360" w:lineRule="auto"/>
        <w:jc w:val="center"/>
        <w:rPr>
          <w:rFonts w:asciiTheme="majorBidi" w:hAnsiTheme="majorBidi" w:cstheme="majorBidi"/>
          <w:bCs/>
          <w:iCs/>
        </w:rPr>
      </w:pPr>
      <w:r>
        <w:object w:dxaOrig="8251" w:dyaOrig="5075">
          <v:shape id="_x0000_i1114" type="#_x0000_t75" style="width:412.5pt;height:254.25pt" o:ole="">
            <v:imagedata r:id="rId186" o:title=""/>
          </v:shape>
          <o:OLEObject Type="Embed" ProgID="ChemDraw.Document.6.0" ShapeID="_x0000_i1114" DrawAspect="Content" ObjectID="_1556471586" r:id="rId187"/>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Coupling of the diazotized 2-amino-2,4-disubstituted-thiazoles </w:t>
      </w:r>
      <w:r w:rsidRPr="00607275">
        <w:rPr>
          <w:rFonts w:asciiTheme="majorBidi" w:hAnsiTheme="majorBidi" w:cstheme="majorBidi"/>
          <w:b/>
          <w:bCs/>
        </w:rPr>
        <w:t>12</w:t>
      </w:r>
      <w:r w:rsidR="005F26A7">
        <w:rPr>
          <w:rFonts w:asciiTheme="majorBidi" w:hAnsiTheme="majorBidi" w:cstheme="majorBidi"/>
          <w:b/>
          <w:bCs/>
        </w:rPr>
        <w:t xml:space="preserve">3 </w:t>
      </w:r>
      <w:r w:rsidRPr="00607275">
        <w:rPr>
          <w:rFonts w:asciiTheme="majorBidi" w:hAnsiTheme="majorBidi" w:cstheme="majorBidi"/>
        </w:rPr>
        <w:t>(R= CH</w:t>
      </w:r>
      <w:r w:rsidRPr="00607275">
        <w:rPr>
          <w:rFonts w:asciiTheme="majorBidi" w:hAnsiTheme="majorBidi" w:cstheme="majorBidi"/>
          <w:vertAlign w:val="subscript"/>
        </w:rPr>
        <w:t>3</w:t>
      </w:r>
      <w:r w:rsidRPr="00607275">
        <w:rPr>
          <w:rFonts w:asciiTheme="majorBidi" w:hAnsiTheme="majorBidi" w:cstheme="majorBidi"/>
        </w:rPr>
        <w:t>; R</w:t>
      </w:r>
      <w:r w:rsidRPr="00607275">
        <w:rPr>
          <w:rFonts w:asciiTheme="majorBidi" w:hAnsiTheme="majorBidi" w:cstheme="majorBidi"/>
          <w:vertAlign w:val="subscript"/>
        </w:rPr>
        <w:t>1</w:t>
      </w:r>
      <w:r w:rsidRPr="00607275">
        <w:rPr>
          <w:rFonts w:asciiTheme="majorBidi" w:hAnsiTheme="majorBidi" w:cstheme="majorBidi"/>
        </w:rPr>
        <w:t>= COCH</w:t>
      </w:r>
      <w:r w:rsidRPr="00607275">
        <w:rPr>
          <w:rFonts w:asciiTheme="majorBidi" w:hAnsiTheme="majorBidi" w:cstheme="majorBidi"/>
          <w:vertAlign w:val="subscript"/>
        </w:rPr>
        <w:t>3</w:t>
      </w:r>
      <w:r w:rsidRPr="00607275">
        <w:rPr>
          <w:rFonts w:asciiTheme="majorBidi" w:hAnsiTheme="majorBidi" w:cstheme="majorBidi"/>
        </w:rPr>
        <w:t xml:space="preserve">) with various </w:t>
      </w:r>
      <w:r w:rsidRPr="00607275">
        <w:rPr>
          <w:rFonts w:asciiTheme="majorBidi" w:hAnsiTheme="majorBidi" w:cstheme="majorBidi"/>
          <w:i/>
          <w:iCs/>
        </w:rPr>
        <w:t>N</w:t>
      </w:r>
      <w:r w:rsidRPr="00607275">
        <w:rPr>
          <w:rFonts w:asciiTheme="majorBidi" w:hAnsiTheme="majorBidi" w:cstheme="majorBidi"/>
        </w:rPr>
        <w:t xml:space="preserve">-alkyl derivatives of aniline afforded the corresponding 2-azoaryl-2,4-disubstituted-thiazoles </w:t>
      </w:r>
      <w:r w:rsidRPr="00607275">
        <w:rPr>
          <w:rFonts w:asciiTheme="majorBidi" w:hAnsiTheme="majorBidi" w:cstheme="majorBidi"/>
          <w:b/>
          <w:bCs/>
        </w:rPr>
        <w:t>12</w:t>
      </w:r>
      <w:r w:rsidR="005F26A7">
        <w:rPr>
          <w:rFonts w:asciiTheme="majorBidi" w:hAnsiTheme="majorBidi" w:cstheme="majorBidi"/>
          <w:b/>
          <w:bCs/>
        </w:rPr>
        <w:t>4</w:t>
      </w:r>
      <w:r w:rsidRPr="00607275">
        <w:rPr>
          <w:rFonts w:asciiTheme="majorBidi" w:hAnsiTheme="majorBidi" w:cstheme="majorBidi"/>
          <w:b/>
          <w:bCs/>
        </w:rPr>
        <w:t xml:space="preserve">. </w:t>
      </w:r>
      <w:r w:rsidRPr="00607275">
        <w:rPr>
          <w:rFonts w:asciiTheme="majorBidi" w:hAnsiTheme="majorBidi" w:cstheme="majorBidi"/>
        </w:rPr>
        <w:t>The products were applied as disperse dyes and their dyeing performance have been assessed on cellulose triacetate fabric. The dyed fabric show good light fastness, very good rubbing, perspiration, washing fastness and excellent sublimation fastness. These dyes have been found to give bright yellow to maroon color shade with very good depth and levelness on fabric</w:t>
      </w:r>
      <w:r w:rsidR="00EF0EF4">
        <w:rPr>
          <w:rFonts w:asciiTheme="majorBidi" w:hAnsiTheme="majorBidi" w:cstheme="majorBidi"/>
        </w:rPr>
        <w:t>,</w:t>
      </w:r>
      <w:r w:rsidR="007F23B8">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&lt;EndNote&gt;&lt;Cite&gt;&lt;Author&gt;Maradiya&lt;/Author&gt;&lt;Year&gt;2010&lt;/Year&gt;&lt;RecNum&gt;2823&lt;/RecNum&gt;&lt;DisplayText&gt;&lt;style face="superscript"&gt;173&lt;/style&gt;&lt;/DisplayText&gt;&lt;record&gt;&lt;rec-number&gt;2823&lt;/rec-number&gt;&lt;foreign-keys&gt;&lt;key app="EN" db-id="9f9vx905aw525kedrrnxaxso29fe5vzast5a" timestamp="1494269676"&gt;2823&lt;/key&gt;&lt;/foreign-keys&gt;&lt;ref-type name="Journal Article"&gt;17&lt;/ref-type&gt;&lt;contributors&gt;&lt;authors&gt;&lt;author&gt;Maradiya, Hari Raghav&lt;/author&gt;&lt;/authors&gt;&lt;/contributors&gt;&lt;titles&gt;&lt;title&gt;Synthesis and dyeing performance of some novel thiazole azo disperse dyes&lt;/title&gt;&lt;secondary-title&gt;Journal of Saudi Chemical Society&lt;/secondary-title&gt;&lt;/titles&gt;&lt;periodical&gt;&lt;full-title&gt;Journal of Saudi Chemical Society&lt;/full-title&gt;&lt;abbr-2&gt;http://doi.org/10.1016/j.jscs.2009.10.015&lt;/abbr-2&gt;&lt;/periodical&gt;&lt;pages&gt;77-81&lt;/pages&gt;&lt;volume&gt;14&lt;/volume&gt;&lt;number&gt;1&lt;/number&gt;&lt;dates&gt;&lt;year&gt;2010&lt;/year&gt;&lt;/dates&gt;&lt;isbn&gt;1319-6103&lt;/isbn&gt;&lt;urls&gt;&lt;/urls&gt;&lt;/record&gt;&lt;/Cite&gt;&lt;/EndNote&gt;</w:instrText>
      </w:r>
      <w:r w:rsidR="007F23B8">
        <w:rPr>
          <w:rFonts w:asciiTheme="majorBidi" w:hAnsiTheme="majorBidi" w:cstheme="majorBidi"/>
          <w:vertAlign w:val="superscript"/>
        </w:rPr>
        <w:fldChar w:fldCharType="separate"/>
      </w:r>
      <w:r w:rsidR="002D3977">
        <w:rPr>
          <w:rFonts w:asciiTheme="majorBidi" w:hAnsiTheme="majorBidi" w:cstheme="majorBidi"/>
          <w:noProof/>
          <w:vertAlign w:val="superscript"/>
        </w:rPr>
        <w:t>173</w:t>
      </w:r>
      <w:r w:rsidR="007F23B8">
        <w:rPr>
          <w:rFonts w:asciiTheme="majorBidi" w:hAnsiTheme="majorBidi" w:cstheme="majorBidi"/>
          <w:vertAlign w:val="superscript"/>
        </w:rPr>
        <w:fldChar w:fldCharType="end"/>
      </w:r>
      <w:r w:rsidRPr="00607275">
        <w:rPr>
          <w:rFonts w:asciiTheme="majorBidi" w:hAnsiTheme="majorBidi" w:cstheme="majorBidi"/>
        </w:rPr>
        <w:t xml:space="preserve"> while </w:t>
      </w:r>
      <w:r w:rsidRPr="00607275">
        <w:rPr>
          <w:rFonts w:asciiTheme="majorBidi" w:hAnsiTheme="majorBidi" w:cstheme="majorBidi"/>
          <w:b/>
          <w:bCs/>
        </w:rPr>
        <w:t>12</w:t>
      </w:r>
      <w:r w:rsidR="005F26A7">
        <w:rPr>
          <w:rFonts w:asciiTheme="majorBidi" w:hAnsiTheme="majorBidi" w:cstheme="majorBidi"/>
          <w:b/>
          <w:bCs/>
        </w:rPr>
        <w:t xml:space="preserve">4 </w:t>
      </w:r>
      <w:r w:rsidRPr="00607275">
        <w:rPr>
          <w:rFonts w:asciiTheme="majorBidi" w:hAnsiTheme="majorBidi" w:cstheme="majorBidi"/>
        </w:rPr>
        <w:t>(R</w:t>
      </w:r>
      <w:r w:rsidRPr="00607275">
        <w:rPr>
          <w:rFonts w:asciiTheme="majorBidi" w:hAnsiTheme="majorBidi" w:cstheme="majorBidi"/>
          <w:vertAlign w:val="subscript"/>
        </w:rPr>
        <w:t>1</w:t>
      </w:r>
      <w:r w:rsidRPr="00607275">
        <w:rPr>
          <w:rFonts w:asciiTheme="majorBidi" w:hAnsiTheme="majorBidi" w:cstheme="majorBidi"/>
        </w:rPr>
        <w:t>=R</w:t>
      </w:r>
      <w:r w:rsidRPr="00607275">
        <w:rPr>
          <w:rFonts w:asciiTheme="majorBidi" w:hAnsiTheme="majorBidi" w:cstheme="majorBidi"/>
          <w:vertAlign w:val="subscript"/>
        </w:rPr>
        <w:t>2</w:t>
      </w:r>
      <w:r w:rsidRPr="00607275">
        <w:rPr>
          <w:rFonts w:asciiTheme="majorBidi" w:hAnsiTheme="majorBidi" w:cstheme="majorBidi"/>
        </w:rPr>
        <w:t>= Cl; R</w:t>
      </w:r>
      <w:r w:rsidRPr="00607275">
        <w:rPr>
          <w:rFonts w:asciiTheme="majorBidi" w:hAnsiTheme="majorBidi" w:cstheme="majorBidi"/>
          <w:vertAlign w:val="subscript"/>
        </w:rPr>
        <w:t>3</w:t>
      </w:r>
      <w:r w:rsidRPr="00607275">
        <w:rPr>
          <w:rFonts w:asciiTheme="majorBidi" w:hAnsiTheme="majorBidi" w:cstheme="majorBidi"/>
        </w:rPr>
        <w:t>= C</w:t>
      </w:r>
      <w:r w:rsidRPr="00607275">
        <w:rPr>
          <w:rFonts w:asciiTheme="majorBidi" w:hAnsiTheme="majorBidi" w:cstheme="majorBidi"/>
          <w:vertAlign w:val="subscript"/>
        </w:rPr>
        <w:t>2</w:t>
      </w:r>
      <w:r w:rsidRPr="00607275">
        <w:rPr>
          <w:rFonts w:asciiTheme="majorBidi" w:hAnsiTheme="majorBidi" w:cstheme="majorBidi"/>
        </w:rPr>
        <w:t>H</w:t>
      </w:r>
      <w:r w:rsidRPr="00607275">
        <w:rPr>
          <w:rFonts w:asciiTheme="majorBidi" w:hAnsiTheme="majorBidi" w:cstheme="majorBidi"/>
          <w:vertAlign w:val="subscript"/>
        </w:rPr>
        <w:t>4</w:t>
      </w:r>
      <w:r w:rsidRPr="00607275">
        <w:rPr>
          <w:rFonts w:asciiTheme="majorBidi" w:hAnsiTheme="majorBidi" w:cstheme="majorBidi"/>
        </w:rPr>
        <w:t>OH; R</w:t>
      </w:r>
      <w:r w:rsidRPr="00607275">
        <w:rPr>
          <w:rFonts w:asciiTheme="majorBidi" w:hAnsiTheme="majorBidi" w:cstheme="majorBidi"/>
          <w:vertAlign w:val="subscript"/>
        </w:rPr>
        <w:t>4</w:t>
      </w:r>
      <w:r w:rsidRPr="00607275">
        <w:rPr>
          <w:rFonts w:asciiTheme="majorBidi" w:hAnsiTheme="majorBidi" w:cstheme="majorBidi"/>
        </w:rPr>
        <w:t>= H) dyed polyester fiber with superior depth and levelness and fair to very good light fastness, very good to excellent washing and rubbing fastness properties</w:t>
      </w:r>
      <w:r w:rsidR="00EF0EF4">
        <w:rPr>
          <w:rFonts w:asciiTheme="majorBidi" w:hAnsiTheme="majorBidi" w:cstheme="majorBidi"/>
        </w:rPr>
        <w:t>.</w:t>
      </w:r>
      <w:r w:rsidR="007F23B8">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&lt;EndNote&gt;&lt;Cite&gt;&lt;Author&gt;Patel&lt;/Author&gt;&lt;Year&gt;2014&lt;/Year&gt;&lt;RecNum&gt;2824&lt;/RecNum&gt;&lt;DisplayText&gt;&lt;style face="superscript"&gt;174&lt;/style&gt;&lt;/DisplayText&gt;&lt;record&gt;&lt;rec-number&gt;2824&lt;/rec-number&gt;&lt;foreign-keys&gt;&lt;key app="EN" db-id="9f9vx905aw525kedrrnxaxso29fe5vzast5a" timestamp="1494269887"&gt;2824&lt;/key&gt;&lt;/foreign-keys&gt;&lt;ref-type name="Journal Article"&gt;17&lt;/ref-type&gt;&lt;contributors&gt;&lt;authors&gt;&lt;author&gt;Patel, Divyesh R&lt;/author&gt;&lt;author&gt;Patel, Naitik B&lt;/author&gt;&lt;author&gt;Patel, Bhavesh M&lt;/author&gt;&lt;author&gt;Patel, Keshav C&lt;/author&gt;&lt;/authors&gt;&lt;/contributors&gt;&lt;titles&gt;&lt;title&gt;Synthesis and dyeing properties of some new monoazo disperse dyes derived from 2-amino-4-(2′, 4′-dichlorophenyl)-1, 3 thiazole&lt;/title&gt;&lt;secondary-title&gt;Journal of Saudi Chemical Society&lt;/secondary-title&gt;&lt;/titles&gt;&lt;periodical&gt;&lt;full-title&gt;Journal of Saudi Chemical Society&lt;/full-title&gt;&lt;abbr-2&gt;http://doi.org/10.1016/j.jscs.2009.10.015&lt;/abbr-2&gt;&lt;/periodical&gt;&lt;pages&gt;902-913&lt;/pages&gt;&lt;volume&gt;18&lt;/volume&gt;&lt;number&gt;6&lt;/number&gt;&lt;dates&gt;&lt;year&gt;2014&lt;/year&gt;&lt;/dates&gt;&lt;isbn&gt;1319-6103&lt;/isbn&gt;&lt;urls&gt;&lt;/urls&gt;&lt;/record&gt;&lt;/Cite&gt;&lt;/EndNote&gt;</w:instrText>
      </w:r>
      <w:r w:rsidR="007F23B8">
        <w:rPr>
          <w:rFonts w:asciiTheme="majorBidi" w:hAnsiTheme="majorBidi" w:cstheme="majorBidi"/>
          <w:vertAlign w:val="superscript"/>
        </w:rPr>
        <w:fldChar w:fldCharType="separate"/>
      </w:r>
      <w:r w:rsidR="002D3977">
        <w:rPr>
          <w:rFonts w:asciiTheme="majorBidi" w:hAnsiTheme="majorBidi" w:cstheme="majorBidi"/>
          <w:noProof/>
          <w:vertAlign w:val="superscript"/>
        </w:rPr>
        <w:t>174</w:t>
      </w:r>
      <w:r w:rsidR="007F23B8">
        <w:rPr>
          <w:rFonts w:asciiTheme="majorBidi" w:hAnsiTheme="majorBidi" w:cstheme="majorBidi"/>
          <w:vertAlign w:val="superscript"/>
        </w:rPr>
        <w:fldChar w:fldCharType="end"/>
      </w:r>
    </w:p>
    <w:p w:rsidR="00EF4ECA" w:rsidRPr="00607275" w:rsidRDefault="005F26A7" w:rsidP="0020427F">
      <w:pPr>
        <w:bidi w:val="0"/>
        <w:spacing w:line="360" w:lineRule="auto"/>
        <w:jc w:val="center"/>
        <w:rPr>
          <w:rFonts w:asciiTheme="majorBidi" w:hAnsiTheme="majorBidi" w:cstheme="majorBidi"/>
          <w:bCs/>
          <w:iCs/>
        </w:rPr>
      </w:pPr>
      <w:r>
        <w:object w:dxaOrig="12211" w:dyaOrig="2859">
          <v:shape id="_x0000_i1115" type="#_x0000_t75" style="width:503.25pt;height:118.5pt" o:ole="">
            <v:imagedata r:id="rId188" o:title=""/>
          </v:shape>
          <o:OLEObject Type="Embed" ProgID="ChemDraw.Document.6.0" ShapeID="_x0000_i1115" DrawAspect="Content" ObjectID="_1556471587" r:id="rId189"/>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Azo coupling of 5-formylaminothiazole derivative </w:t>
      </w:r>
      <w:r w:rsidRPr="00607275">
        <w:rPr>
          <w:rFonts w:asciiTheme="majorBidi" w:hAnsiTheme="majorBidi" w:cstheme="majorBidi"/>
          <w:b/>
          <w:bCs/>
        </w:rPr>
        <w:t>3</w:t>
      </w:r>
      <w:r w:rsidR="005F26A7">
        <w:rPr>
          <w:rFonts w:asciiTheme="majorBidi" w:hAnsiTheme="majorBidi" w:cstheme="majorBidi"/>
        </w:rPr>
        <w:t xml:space="preserve"> </w:t>
      </w:r>
      <w:r w:rsidRPr="00607275">
        <w:rPr>
          <w:rFonts w:asciiTheme="majorBidi" w:hAnsiTheme="majorBidi" w:cstheme="majorBidi"/>
        </w:rPr>
        <w:t>(R</w:t>
      </w:r>
      <w:r w:rsidRPr="00607275">
        <w:rPr>
          <w:rFonts w:asciiTheme="majorBidi" w:hAnsiTheme="majorBidi" w:cstheme="majorBidi"/>
          <w:vertAlign w:val="subscript"/>
        </w:rPr>
        <w:t>1</w:t>
      </w:r>
      <w:r w:rsidRPr="00607275">
        <w:rPr>
          <w:rFonts w:asciiTheme="majorBidi" w:hAnsiTheme="majorBidi" w:cstheme="majorBidi"/>
        </w:rPr>
        <w:t>= OCH</w:t>
      </w:r>
      <w:r w:rsidRPr="00607275">
        <w:rPr>
          <w:rFonts w:asciiTheme="majorBidi" w:hAnsiTheme="majorBidi" w:cstheme="majorBidi"/>
          <w:vertAlign w:val="subscript"/>
        </w:rPr>
        <w:t>3</w:t>
      </w:r>
      <w:r w:rsidRPr="00607275">
        <w:rPr>
          <w:rFonts w:asciiTheme="majorBidi" w:hAnsiTheme="majorBidi" w:cstheme="majorBidi"/>
        </w:rPr>
        <w:t>; R</w:t>
      </w:r>
      <w:r w:rsidRPr="00607275">
        <w:rPr>
          <w:rFonts w:asciiTheme="majorBidi" w:hAnsiTheme="majorBidi" w:cstheme="majorBidi"/>
          <w:vertAlign w:val="subscript"/>
        </w:rPr>
        <w:t>2</w:t>
      </w:r>
      <w:r w:rsidRPr="00607275">
        <w:rPr>
          <w:rFonts w:asciiTheme="majorBidi" w:hAnsiTheme="majorBidi" w:cstheme="majorBidi"/>
        </w:rPr>
        <w:t xml:space="preserve">= CHO) as the diazo component and </w:t>
      </w:r>
      <w:r w:rsidRPr="00607275">
        <w:rPr>
          <w:rFonts w:asciiTheme="majorBidi" w:hAnsiTheme="majorBidi" w:cstheme="majorBidi"/>
          <w:i/>
          <w:iCs/>
        </w:rPr>
        <w:t>N</w:t>
      </w:r>
      <w:r w:rsidRPr="00607275">
        <w:rPr>
          <w:rFonts w:asciiTheme="majorBidi" w:hAnsiTheme="majorBidi" w:cstheme="majorBidi"/>
        </w:rPr>
        <w:t>,</w:t>
      </w:r>
      <w:r w:rsidRPr="00607275">
        <w:rPr>
          <w:rFonts w:asciiTheme="majorBidi" w:hAnsiTheme="majorBidi" w:cstheme="majorBidi"/>
          <w:i/>
          <w:iCs/>
        </w:rPr>
        <w:t>N</w:t>
      </w:r>
      <w:r w:rsidRPr="00607275">
        <w:rPr>
          <w:rFonts w:asciiTheme="majorBidi" w:hAnsiTheme="majorBidi" w:cstheme="majorBidi"/>
        </w:rPr>
        <w:t>-diethylaninline afforded the formyl</w:t>
      </w:r>
      <w:r w:rsidR="00013D82">
        <w:rPr>
          <w:rFonts w:asciiTheme="majorBidi" w:hAnsiTheme="majorBidi" w:cstheme="majorBidi"/>
        </w:rPr>
        <w:t xml:space="preserve"> </w:t>
      </w:r>
      <w:r w:rsidRPr="00607275">
        <w:rPr>
          <w:rFonts w:asciiTheme="majorBidi" w:hAnsiTheme="majorBidi" w:cstheme="majorBidi"/>
        </w:rPr>
        <w:t xml:space="preserve">aminothiazole dye </w:t>
      </w:r>
      <w:r w:rsidRPr="00607275">
        <w:rPr>
          <w:rFonts w:asciiTheme="majorBidi" w:hAnsiTheme="majorBidi" w:cstheme="majorBidi"/>
          <w:b/>
          <w:bCs/>
        </w:rPr>
        <w:t>12</w:t>
      </w:r>
      <w:r w:rsidR="005F26A7">
        <w:rPr>
          <w:rFonts w:asciiTheme="majorBidi" w:hAnsiTheme="majorBidi" w:cstheme="majorBidi"/>
          <w:b/>
          <w:bCs/>
        </w:rPr>
        <w:t>5</w:t>
      </w:r>
      <w:r w:rsidR="00A67816" w:rsidRPr="00A67816">
        <w:rPr>
          <w:rFonts w:asciiTheme="majorBidi" w:hAnsiTheme="majorBidi" w:cstheme="majorBidi"/>
        </w:rPr>
        <w:t xml:space="preserve">. </w:t>
      </w:r>
      <w:r w:rsidR="00A67816">
        <w:rPr>
          <w:rFonts w:asciiTheme="majorBidi" w:hAnsiTheme="majorBidi" w:cstheme="majorBidi"/>
        </w:rPr>
        <w:t xml:space="preserve">The synthesized </w:t>
      </w:r>
      <w:r w:rsidR="00A67816" w:rsidRPr="00A67816">
        <w:rPr>
          <w:rFonts w:asciiTheme="majorBidi" w:hAnsiTheme="majorBidi" w:cstheme="majorBidi"/>
        </w:rPr>
        <w:t>asymmetrical 2D charge transfer chromophore</w:t>
      </w:r>
      <w:r w:rsidR="00A67816">
        <w:rPr>
          <w:rFonts w:asciiTheme="majorBidi" w:hAnsiTheme="majorBidi" w:cstheme="majorBidi"/>
        </w:rPr>
        <w:t xml:space="preserve">s showed </w:t>
      </w:r>
      <w:r w:rsidR="00A67816" w:rsidRPr="00A67816">
        <w:rPr>
          <w:rFonts w:asciiTheme="majorBidi" w:hAnsiTheme="majorBidi" w:cstheme="majorBidi"/>
        </w:rPr>
        <w:t>good nonlinear optical response and good thermal stability</w:t>
      </w:r>
      <w:r w:rsidR="00A67816">
        <w:rPr>
          <w:rFonts w:asciiTheme="majorBidi" w:hAnsiTheme="majorBidi" w:cstheme="majorBidi"/>
        </w:rPr>
        <w:t xml:space="preserve"> as well</w:t>
      </w:r>
      <w:r w:rsidR="00A67816" w:rsidRPr="00A67816">
        <w:rPr>
          <w:rFonts w:asciiTheme="majorBidi" w:hAnsiTheme="majorBidi" w:cstheme="majorBidi"/>
        </w:rPr>
        <w:t>.</w:t>
      </w:r>
      <w:r w:rsidR="007F23B8">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&lt;EndNote&gt;&lt;Cite&gt;&lt;Author&gt;El-Shishtawy&lt;/Author&gt;&lt;Year&gt;2013&lt;/Year&gt;&lt;RecNum&gt;2825&lt;/RecNum&gt;&lt;DisplayText&gt;&lt;style face="superscript"&gt;175&lt;/style&gt;&lt;/DisplayText&gt;&lt;record&gt;&lt;rec-number&gt;2825&lt;/rec-number&gt;&lt;foreign-keys&gt;&lt;key app="EN" db-id="9f9vx905aw525kedrrnxaxso29fe5vzast5a" timestamp="1494270023"&gt;2825&lt;/key&gt;&lt;/foreign-keys&gt;&lt;ref-type name="Journal Article"&gt;17&lt;/ref-type&gt;&lt;contributors&gt;&lt;authors&gt;&lt;author&gt;El-Shishtawy, Reda M&lt;/author&gt;&lt;author&gt;Borbone, Fabio&lt;/author&gt;&lt;author&gt;Al-Amshany, Zahra M&lt;/author&gt;&lt;author&gt;Tuzi, Angela&lt;/author&gt;&lt;author&gt;Barsella, Alberto&lt;/author&gt;&lt;author&gt;Asiri, Abdullah M&lt;/author&gt;&lt;author&gt;Roviello, Antonio&lt;/author&gt;&lt;/authors&gt;&lt;/contributors&gt;&lt;titles&gt;&lt;title&gt;Thiazole azo dyes with lateral donor branch: Synthesis, structure and second order NLO properties&lt;/title&gt;&lt;secondary-title&gt;Dyes and Pigments&lt;/secondary-title&gt;&lt;/titles&gt;&lt;periodical&gt;&lt;full-title&gt;Dyes and Pigments&lt;/full-title&gt;&lt;abbr-2&gt;http://doi.org/10.1016/S0143-7208(01)00024-9&lt;/abbr-2&gt;&lt;/periodical&gt;&lt;pages&gt;45-51&lt;/pages&gt;&lt;volume&gt;96&lt;/volume&gt;&lt;number&gt;1&lt;/number&gt;&lt;dates&gt;&lt;year&gt;2013&lt;/year&gt;&lt;/dates&gt;&lt;isbn&gt;0143-7208&lt;/isbn&gt;&lt;urls&gt;&lt;/urls&gt;&lt;/record&gt;&lt;/Cite&gt;&lt;/EndNote&gt;</w:instrText>
      </w:r>
      <w:r w:rsidR="007F23B8">
        <w:rPr>
          <w:rFonts w:asciiTheme="majorBidi" w:hAnsiTheme="majorBidi" w:cstheme="majorBidi"/>
          <w:vertAlign w:val="superscript"/>
        </w:rPr>
        <w:fldChar w:fldCharType="separate"/>
      </w:r>
      <w:r w:rsidR="002D3977">
        <w:rPr>
          <w:rFonts w:asciiTheme="majorBidi" w:hAnsiTheme="majorBidi" w:cstheme="majorBidi"/>
          <w:noProof/>
          <w:vertAlign w:val="superscript"/>
        </w:rPr>
        <w:t>175</w:t>
      </w:r>
      <w:r w:rsidR="007F23B8">
        <w:rPr>
          <w:rFonts w:asciiTheme="majorBidi" w:hAnsiTheme="majorBidi" w:cstheme="majorBidi"/>
          <w:vertAlign w:val="superscript"/>
        </w:rPr>
        <w:fldChar w:fldCharType="end"/>
      </w:r>
    </w:p>
    <w:p w:rsidR="00EF4ECA" w:rsidRPr="00607275" w:rsidRDefault="005F26A7" w:rsidP="0020427F">
      <w:pPr>
        <w:bidi w:val="0"/>
        <w:spacing w:line="360" w:lineRule="auto"/>
        <w:jc w:val="center"/>
        <w:rPr>
          <w:rFonts w:asciiTheme="majorBidi" w:hAnsiTheme="majorBidi" w:cstheme="majorBidi"/>
        </w:rPr>
      </w:pPr>
      <w:r>
        <w:object w:dxaOrig="10652" w:dyaOrig="1934">
          <v:shape id="_x0000_i1116" type="#_x0000_t75" style="width:502.5pt;height:91.5pt" o:ole="">
            <v:imagedata r:id="rId190" o:title=""/>
          </v:shape>
          <o:OLEObject Type="Embed" ProgID="ChemDraw.Document.6.0" ShapeID="_x0000_i1116" DrawAspect="Content" ObjectID="_1556471588" r:id="rId191"/>
        </w:object>
      </w:r>
    </w:p>
    <w:p w:rsidR="00EF4ECA" w:rsidRPr="00C054FB" w:rsidRDefault="00C054FB" w:rsidP="0023537B">
      <w:pPr>
        <w:bidi w:val="0"/>
        <w:spacing w:line="360" w:lineRule="auto"/>
        <w:ind w:firstLine="426"/>
        <w:jc w:val="both"/>
        <w:rPr>
          <w:rFonts w:asciiTheme="majorBidi" w:hAnsiTheme="majorBidi" w:cstheme="majorBidi"/>
          <w:b/>
          <w:bCs/>
        </w:rPr>
      </w:pPr>
      <w:r>
        <w:rPr>
          <w:rFonts w:asciiTheme="majorBidi" w:hAnsiTheme="majorBidi" w:cstheme="majorBidi"/>
          <w:b/>
          <w:iCs/>
        </w:rPr>
        <w:t>3</w:t>
      </w:r>
      <w:r w:rsidR="0020427F">
        <w:rPr>
          <w:rFonts w:asciiTheme="majorBidi" w:hAnsiTheme="majorBidi" w:cstheme="majorBidi"/>
          <w:b/>
          <w:iCs/>
        </w:rPr>
        <w:t>.</w:t>
      </w:r>
      <w:r w:rsidRPr="00C054FB">
        <w:rPr>
          <w:rFonts w:asciiTheme="majorBidi" w:hAnsiTheme="majorBidi" w:cstheme="majorBidi"/>
          <w:b/>
          <w:iCs/>
        </w:rPr>
        <w:t>3</w:t>
      </w:r>
      <w:r w:rsidR="0020427F">
        <w:rPr>
          <w:rFonts w:asciiTheme="majorBidi" w:hAnsiTheme="majorBidi" w:cstheme="majorBidi"/>
          <w:b/>
          <w:iCs/>
        </w:rPr>
        <w:t>.</w:t>
      </w:r>
      <w:r>
        <w:rPr>
          <w:rFonts w:asciiTheme="majorBidi" w:hAnsiTheme="majorBidi" w:cstheme="majorBidi"/>
          <w:b/>
          <w:iCs/>
        </w:rPr>
        <w:t>7</w:t>
      </w:r>
      <w:r w:rsidRPr="00C054FB">
        <w:rPr>
          <w:rFonts w:asciiTheme="majorBidi" w:hAnsiTheme="majorBidi" w:cstheme="majorBidi"/>
          <w:b/>
          <w:iCs/>
        </w:rPr>
        <w:t xml:space="preserve">. </w:t>
      </w:r>
      <w:r w:rsidR="00EF4ECA" w:rsidRPr="00C054FB">
        <w:rPr>
          <w:rFonts w:asciiTheme="majorBidi" w:hAnsiTheme="majorBidi" w:cstheme="majorBidi"/>
          <w:b/>
          <w:bCs/>
        </w:rPr>
        <w:t>Complexation</w:t>
      </w:r>
    </w:p>
    <w:p w:rsidR="00EF4ECA" w:rsidRPr="00607275" w:rsidRDefault="001B6484" w:rsidP="0023537B">
      <w:pPr>
        <w:bidi w:val="0"/>
        <w:spacing w:line="360" w:lineRule="auto"/>
        <w:ind w:firstLine="426"/>
        <w:jc w:val="both"/>
        <w:rPr>
          <w:rFonts w:asciiTheme="majorBidi" w:hAnsiTheme="majorBidi" w:cstheme="majorBidi"/>
        </w:rPr>
      </w:pPr>
      <w:r>
        <w:rPr>
          <w:rFonts w:asciiTheme="majorBidi" w:hAnsiTheme="majorBidi" w:cstheme="majorBidi"/>
        </w:rPr>
        <w:t xml:space="preserve"> </w:t>
      </w:r>
      <w:r w:rsidR="00EF4ECA" w:rsidRPr="00607275">
        <w:rPr>
          <w:rFonts w:asciiTheme="majorBidi" w:hAnsiTheme="majorBidi" w:cstheme="majorBidi"/>
        </w:rPr>
        <w:t>Treatment of Na</w:t>
      </w:r>
      <w:r w:rsidR="00EF4ECA" w:rsidRPr="00607275">
        <w:rPr>
          <w:rFonts w:asciiTheme="majorBidi" w:hAnsiTheme="majorBidi" w:cstheme="majorBidi"/>
          <w:vertAlign w:val="subscript"/>
        </w:rPr>
        <w:t>2</w:t>
      </w:r>
      <w:r w:rsidR="00EF4ECA" w:rsidRPr="00607275">
        <w:rPr>
          <w:rFonts w:asciiTheme="majorBidi" w:hAnsiTheme="majorBidi" w:cstheme="majorBidi"/>
        </w:rPr>
        <w:t>PdCl</w:t>
      </w:r>
      <w:r w:rsidR="00EF4ECA" w:rsidRPr="00607275">
        <w:rPr>
          <w:rFonts w:asciiTheme="majorBidi" w:hAnsiTheme="majorBidi" w:cstheme="majorBidi"/>
          <w:vertAlign w:val="subscript"/>
        </w:rPr>
        <w:t>4</w:t>
      </w:r>
      <w:r w:rsidR="00EF4ECA" w:rsidRPr="00607275">
        <w:rPr>
          <w:rFonts w:asciiTheme="majorBidi" w:hAnsiTheme="majorBidi" w:cstheme="majorBidi"/>
        </w:rPr>
        <w:t xml:space="preserve"> with two equivalents of amino- or acetylamino-thiazoles as ligand (L) afforded trans-[PdCl</w:t>
      </w:r>
      <w:r w:rsidR="00EF4ECA" w:rsidRPr="00607275">
        <w:rPr>
          <w:rFonts w:asciiTheme="majorBidi" w:hAnsiTheme="majorBidi" w:cstheme="majorBidi"/>
          <w:vertAlign w:val="subscript"/>
        </w:rPr>
        <w:t>2</w:t>
      </w:r>
      <w:r w:rsidR="00EF4ECA" w:rsidRPr="00607275">
        <w:rPr>
          <w:rFonts w:asciiTheme="majorBidi" w:hAnsiTheme="majorBidi" w:cstheme="majorBidi"/>
        </w:rPr>
        <w:t>L</w:t>
      </w:r>
      <w:r w:rsidR="00EF4ECA" w:rsidRPr="00607275">
        <w:rPr>
          <w:rFonts w:asciiTheme="majorBidi" w:hAnsiTheme="majorBidi" w:cstheme="majorBidi"/>
          <w:vertAlign w:val="subscript"/>
        </w:rPr>
        <w:t>2</w:t>
      </w:r>
      <w:r w:rsidR="00EF4ECA" w:rsidRPr="00607275">
        <w:rPr>
          <w:rFonts w:asciiTheme="majorBidi" w:hAnsiTheme="majorBidi" w:cstheme="majorBidi"/>
        </w:rPr>
        <w:t xml:space="preserve">] complexes </w:t>
      </w:r>
      <w:r w:rsidR="00FC7C41">
        <w:rPr>
          <w:rFonts w:asciiTheme="majorBidi" w:hAnsiTheme="majorBidi" w:cstheme="majorBidi"/>
        </w:rPr>
        <w:t>(</w:t>
      </w:r>
      <w:r w:rsidR="00EF4ECA" w:rsidRPr="00607275">
        <w:rPr>
          <w:rFonts w:asciiTheme="majorBidi" w:hAnsiTheme="majorBidi" w:cstheme="majorBidi"/>
          <w:b/>
          <w:bCs/>
        </w:rPr>
        <w:t>12</w:t>
      </w:r>
      <w:r w:rsidR="005F26A7">
        <w:rPr>
          <w:rFonts w:asciiTheme="majorBidi" w:hAnsiTheme="majorBidi" w:cstheme="majorBidi"/>
          <w:b/>
          <w:bCs/>
        </w:rPr>
        <w:t>6</w:t>
      </w:r>
      <w:r w:rsidR="00EF4ECA" w:rsidRPr="00607275">
        <w:rPr>
          <w:rFonts w:asciiTheme="majorBidi" w:hAnsiTheme="majorBidi" w:cstheme="majorBidi"/>
          <w:b/>
          <w:bCs/>
        </w:rPr>
        <w:t>-13</w:t>
      </w:r>
      <w:r w:rsidR="005F26A7">
        <w:rPr>
          <w:rFonts w:asciiTheme="majorBidi" w:hAnsiTheme="majorBidi" w:cstheme="majorBidi"/>
          <w:b/>
          <w:bCs/>
        </w:rPr>
        <w:t>0</w:t>
      </w:r>
      <w:r w:rsidR="00FC7C41" w:rsidRPr="00FC7C41">
        <w:rPr>
          <w:rFonts w:asciiTheme="majorBidi" w:hAnsiTheme="majorBidi" w:cstheme="majorBidi"/>
        </w:rPr>
        <w:t>)</w:t>
      </w:r>
      <w:r w:rsidR="00EF4ECA" w:rsidRPr="00607275">
        <w:rPr>
          <w:rFonts w:asciiTheme="majorBidi" w:hAnsiTheme="majorBidi" w:cstheme="majorBidi"/>
        </w:rPr>
        <w:t xml:space="preserve"> in which the introduced ligands were coordinated to palladium through the endocyclic nitrogen as shown by X-ray crystal structures</w:t>
      </w:r>
      <w:r w:rsidR="00EF0EF4">
        <w:rPr>
          <w:rFonts w:asciiTheme="majorBidi" w:hAnsiTheme="majorBidi" w:cstheme="majorBidi"/>
        </w:rPr>
        <w:t>.</w:t>
      </w:r>
      <w:r w:rsidR="007F23B8">
        <w:rPr>
          <w:rFonts w:asciiTheme="majorBidi" w:hAnsiTheme="majorBidi" w:cstheme="majorBidi"/>
        </w:rPr>
        <w:fldChar w:fldCharType="begin"/>
      </w:r>
      <w:r w:rsidR="002D3977">
        <w:rPr>
          <w:rFonts w:asciiTheme="majorBidi" w:hAnsiTheme="majorBidi" w:cstheme="majorBidi"/>
        </w:rPr>
        <w:instrText xml:space="preserve"> ADDIN EN.CITE &lt;EndNote&gt;&lt;Cite&gt;&lt;Author&gt;Al-Jibori&lt;/Author&gt;&lt;Year&gt;2014&lt;/Year&gt;&lt;RecNum&gt;2826&lt;/RecNum&gt;&lt;DisplayText&gt;&lt;style face="superscript"&gt;176&lt;/style&gt;&lt;/DisplayText&gt;&lt;record&gt;&lt;rec-number&gt;2826&lt;/rec-number&gt;&lt;foreign-keys&gt;&lt;key app="EN" db-id="9f9vx905aw525kedrrnxaxso29fe5vzast5a" timestamp="1494270137"&gt;2826&lt;/key&gt;&lt;/foreign-keys&gt;&lt;ref-type name="Journal Article"&gt;17&lt;/ref-type&gt;&lt;contributors&gt;&lt;authors&gt;&lt;author&gt;Al-Jibori, Subhi A&lt;/author&gt;&lt;author&gt;Habeeb, Adnan T&lt;/author&gt;&lt;author&gt;Al-Jibori, Ghassan HH&lt;/author&gt;&lt;author&gt;Dayaaf, Noor A&lt;/author&gt;&lt;author&gt;Merzweiler, Kurt&lt;/author&gt;&lt;author&gt;Wagner, Christoph&lt;/author&gt;&lt;author&gt;Schmidt, Harry&lt;/author&gt;&lt;author&gt;Hogarth, Graeme&lt;/author&gt;&lt;/authors&gt;&lt;/contributors&gt;&lt;titles&gt;&lt;title&gt;Palladium (II) saccharinate (sac) and thiosaccharinate (tsac) complexes with supporting amino-and acetylamino-thiazole ligands: Crystal structures of trans-[PdCl 2 (abzt) 2]· dmf (abzt= 2-aminobenzothiazole), trans-[PdCl 2 (bzta) 2]. dmf (bzta= 2-acetylaminobenzothiazole) and trans-[Pd (sac) 2 (abzt) 2]· 2dmf&lt;/title&gt;&lt;secondary-title&gt;Polyhedron&lt;/secondary-title&gt;&lt;/titles&gt;&lt;periodical&gt;&lt;full-title&gt;Polyhedron&lt;/full-title&gt;&lt;abbr-2&gt;http://doi.org/10.1016/S0277-5387(16)30578-2&lt;/abbr-2&gt;&lt;/periodical&gt;&lt;pages&gt;338-343&lt;/pages&gt;&lt;volume&gt;67&lt;/volume&gt;&lt;dates&gt;&lt;year&gt;2014&lt;/year&gt;&lt;/dates&gt;&lt;isbn&gt;0277-5387&lt;/isbn&gt;&lt;urls&gt;&lt;/urls&gt;&lt;/record&gt;&lt;/Cite&gt;&lt;/EndNote&gt;</w:instrText>
      </w:r>
      <w:r w:rsidR="007F23B8">
        <w:rPr>
          <w:rFonts w:asciiTheme="majorBidi" w:hAnsiTheme="majorBidi" w:cstheme="majorBidi"/>
        </w:rPr>
        <w:fldChar w:fldCharType="separate"/>
      </w:r>
      <w:r w:rsidR="002D3977" w:rsidRPr="002D3977">
        <w:rPr>
          <w:rFonts w:asciiTheme="majorBidi" w:hAnsiTheme="majorBidi" w:cstheme="majorBidi"/>
          <w:noProof/>
          <w:vertAlign w:val="superscript"/>
        </w:rPr>
        <w:t>176</w:t>
      </w:r>
      <w:r w:rsidR="007F23B8">
        <w:rPr>
          <w:rFonts w:asciiTheme="majorBidi" w:hAnsiTheme="majorBidi" w:cstheme="majorBidi"/>
        </w:rPr>
        <w:fldChar w:fldCharType="end"/>
      </w:r>
      <w:r w:rsidR="00EF4ECA" w:rsidRPr="00607275">
        <w:rPr>
          <w:rFonts w:asciiTheme="majorBidi" w:hAnsiTheme="majorBidi" w:cstheme="majorBidi"/>
        </w:rPr>
        <w:t xml:space="preserve"> </w:t>
      </w:r>
    </w:p>
    <w:p w:rsidR="00EF4ECA" w:rsidRPr="00607275" w:rsidRDefault="005F26A7" w:rsidP="00BA2A9F">
      <w:pPr>
        <w:bidi w:val="0"/>
        <w:spacing w:line="360" w:lineRule="auto"/>
        <w:jc w:val="center"/>
        <w:rPr>
          <w:rFonts w:asciiTheme="majorBidi" w:hAnsiTheme="majorBidi" w:cstheme="majorBidi"/>
        </w:rPr>
      </w:pPr>
      <w:r>
        <w:object w:dxaOrig="9086" w:dyaOrig="2120">
          <v:shape id="_x0000_i1117" type="#_x0000_t75" style="width:454.5pt;height:105.75pt" o:ole="">
            <v:imagedata r:id="rId192" o:title=""/>
          </v:shape>
          <o:OLEObject Type="Embed" ProgID="ChemDraw.Document.6.0" ShapeID="_x0000_i1117" DrawAspect="Content" ObjectID="_1556471589" r:id="rId193"/>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Copper(II) Schiff base coordination compounds of dienes with heterocyclic aldehydes and 2-amino-5-methyl-thiazole </w:t>
      </w:r>
      <w:r w:rsidRPr="00607275">
        <w:rPr>
          <w:rFonts w:asciiTheme="majorBidi" w:hAnsiTheme="majorBidi" w:cstheme="majorBidi"/>
          <w:b/>
          <w:bCs/>
        </w:rPr>
        <w:t>13</w:t>
      </w:r>
      <w:r w:rsidR="005F26A7">
        <w:rPr>
          <w:rFonts w:asciiTheme="majorBidi" w:hAnsiTheme="majorBidi" w:cstheme="majorBidi"/>
          <w:b/>
          <w:bCs/>
        </w:rPr>
        <w:t>2</w:t>
      </w:r>
      <w:r w:rsidRPr="00607275">
        <w:rPr>
          <w:rFonts w:asciiTheme="majorBidi" w:hAnsiTheme="majorBidi" w:cstheme="majorBidi"/>
        </w:rPr>
        <w:t xml:space="preserve"> were synthesized by stepwise reactions from the starting materials [Cu(dienX</w:t>
      </w:r>
      <w:r w:rsidRPr="00607275">
        <w:rPr>
          <w:rFonts w:asciiTheme="majorBidi" w:hAnsiTheme="majorBidi" w:cstheme="majorBidi"/>
          <w:vertAlign w:val="subscript"/>
        </w:rPr>
        <w:t>2</w:t>
      </w:r>
      <w:r w:rsidRPr="00607275">
        <w:rPr>
          <w:rFonts w:asciiTheme="majorBidi" w:hAnsiTheme="majorBidi" w:cstheme="majorBidi"/>
        </w:rPr>
        <w:t>Y</w:t>
      </w:r>
      <w:r w:rsidRPr="00607275">
        <w:rPr>
          <w:rFonts w:asciiTheme="majorBidi" w:hAnsiTheme="majorBidi" w:cstheme="majorBidi"/>
          <w:vertAlign w:val="subscript"/>
        </w:rPr>
        <w:t>2</w:t>
      </w:r>
      <w:r w:rsidRPr="00607275">
        <w:rPr>
          <w:rFonts w:asciiTheme="majorBidi" w:hAnsiTheme="majorBidi" w:cstheme="majorBidi"/>
        </w:rPr>
        <w:t xml:space="preserve">)] </w:t>
      </w:r>
      <w:r w:rsidRPr="00607275">
        <w:rPr>
          <w:rFonts w:asciiTheme="majorBidi" w:hAnsiTheme="majorBidi" w:cstheme="majorBidi"/>
          <w:b/>
          <w:bCs/>
        </w:rPr>
        <w:t>13</w:t>
      </w:r>
      <w:r w:rsidR="005F26A7">
        <w:rPr>
          <w:rFonts w:asciiTheme="majorBidi" w:hAnsiTheme="majorBidi" w:cstheme="majorBidi"/>
          <w:b/>
          <w:bCs/>
        </w:rPr>
        <w:t>1</w:t>
      </w:r>
      <w:r w:rsidRPr="00607275">
        <w:rPr>
          <w:rFonts w:asciiTheme="majorBidi" w:hAnsiTheme="majorBidi" w:cstheme="majorBidi"/>
          <w:b/>
          <w:bCs/>
        </w:rPr>
        <w:t xml:space="preserve"> </w:t>
      </w:r>
      <w:r w:rsidRPr="00607275">
        <w:rPr>
          <w:rFonts w:asciiTheme="majorBidi" w:hAnsiTheme="majorBidi" w:cstheme="majorBidi"/>
        </w:rPr>
        <w:t xml:space="preserve">with 2-amino-4,5-disubstituted-thiazole </w:t>
      </w:r>
      <w:r w:rsidRPr="00607275">
        <w:rPr>
          <w:rFonts w:asciiTheme="majorBidi" w:hAnsiTheme="majorBidi" w:cstheme="majorBidi"/>
          <w:b/>
          <w:bCs/>
        </w:rPr>
        <w:t>3</w:t>
      </w:r>
      <w:r w:rsidR="005F26A7">
        <w:rPr>
          <w:rFonts w:asciiTheme="majorBidi" w:hAnsiTheme="majorBidi" w:cstheme="majorBidi"/>
          <w:b/>
          <w:bCs/>
        </w:rPr>
        <w:t xml:space="preserve"> </w:t>
      </w:r>
      <w:r w:rsidRPr="00607275">
        <w:rPr>
          <w:rFonts w:asciiTheme="majorBidi" w:hAnsiTheme="majorBidi" w:cstheme="majorBidi"/>
        </w:rPr>
        <w:t>(R</w:t>
      </w:r>
      <w:r w:rsidRPr="00607275">
        <w:rPr>
          <w:rFonts w:asciiTheme="majorBidi" w:hAnsiTheme="majorBidi" w:cstheme="majorBidi"/>
          <w:vertAlign w:val="subscript"/>
        </w:rPr>
        <w:t>1</w:t>
      </w:r>
      <w:r w:rsidRPr="00607275">
        <w:rPr>
          <w:rFonts w:asciiTheme="majorBidi" w:hAnsiTheme="majorBidi" w:cstheme="majorBidi"/>
        </w:rPr>
        <w:t>=H, R</w:t>
      </w:r>
      <w:r w:rsidRPr="00607275">
        <w:rPr>
          <w:rFonts w:asciiTheme="majorBidi" w:hAnsiTheme="majorBidi" w:cstheme="majorBidi"/>
          <w:vertAlign w:val="subscript"/>
        </w:rPr>
        <w:t>2</w:t>
      </w:r>
      <w:r w:rsidRPr="00607275">
        <w:rPr>
          <w:rFonts w:asciiTheme="majorBidi" w:hAnsiTheme="majorBidi" w:cstheme="majorBidi"/>
        </w:rPr>
        <w:t>= CH</w:t>
      </w:r>
      <w:r w:rsidRPr="00607275">
        <w:rPr>
          <w:rFonts w:asciiTheme="majorBidi" w:hAnsiTheme="majorBidi" w:cstheme="majorBidi"/>
          <w:vertAlign w:val="subscript"/>
        </w:rPr>
        <w:t>3</w:t>
      </w:r>
      <w:r w:rsidRPr="00607275">
        <w:rPr>
          <w:rFonts w:asciiTheme="majorBidi" w:hAnsiTheme="majorBidi" w:cstheme="majorBidi"/>
        </w:rPr>
        <w:t>). The isolated compounds are monomers, paramagnetic and electrolytic compounds of the type 1:1</w:t>
      </w:r>
      <w:r w:rsidR="00EF0EF4">
        <w:rPr>
          <w:rFonts w:asciiTheme="majorBidi" w:hAnsiTheme="majorBidi" w:cstheme="majorBidi"/>
        </w:rPr>
        <w:t>.</w:t>
      </w:r>
      <w:r w:rsidR="007F23B8">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&lt;EndNote&gt;&lt;Cite&gt;&lt;Author&gt;Chaviara&lt;/Author&gt;&lt;Year&gt;2004&lt;/Year&gt;&lt;RecNum&gt;2827&lt;/RecNum&gt;&lt;DisplayText&gt;&lt;style face="superscript"&gt;177&lt;/style&gt;&lt;/DisplayText&gt;&lt;record&gt;&lt;rec-number&gt;2827&lt;/rec-number&gt;&lt;foreign-keys&gt;&lt;key app="EN" db-id="9f9vx905aw525kedrrnxaxso29fe5vzast5a" timestamp="1494270258"&gt;2827&lt;/key&gt;&lt;/foreign-keys&gt;&lt;ref-type name="Journal Article"&gt;17&lt;/ref-type&gt;&lt;contributors&gt;&lt;authors&gt;&lt;author&gt;Chaviara, A Th&lt;/author&gt;&lt;author&gt;Cox, PJ&lt;/author&gt;&lt;author&gt;Repana, KH&lt;/author&gt;&lt;author&gt;Papi, RM&lt;/author&gt;&lt;author&gt;Papazisis, KT&lt;/author&gt;&lt;author&gt;Zambouli, D&lt;/author&gt;&lt;author&gt;Kortsaris, AH&lt;/author&gt;&lt;author&gt;Kyriakidis, DA&lt;/author&gt;&lt;author&gt;Bolos, CA&lt;/author&gt;&lt;/authors&gt;&lt;/contributors&gt;&lt;titles&gt;&lt;title&gt;Copper (II) Schiff base coordination compounds of dien with heterocyclic aldehydes and 2-amino-5-methyl-thiazole: synthesis, characterization, antiproliferative and antibacterial studies. Crystal structure of CudienOOCl 2&lt;/title&gt;&lt;secondary-title&gt;Journal of inorganic biochemistry&lt;/secondary-title&gt;&lt;/titles&gt;&lt;periodical&gt;&lt;full-title&gt;Journal of Inorganic Biochemistry&lt;/full-title&gt;&lt;abbr-1&gt;J. Inorg. Biochem.&lt;/abbr-1&gt;&lt;abbr-2&gt;J Inorg Biochem&lt;/abbr-2&gt;&lt;/periodical&gt;&lt;pages&gt;1271-1283&lt;/pages&gt;&lt;volume&gt;98&lt;/volume&gt;&lt;number&gt;8&lt;/number&gt;&lt;dates&gt;&lt;year&gt;2004&lt;/year&gt;&lt;/dates&gt;&lt;isbn&gt;0162-0134&lt;/isbn&gt;&lt;urls&gt;&lt;/urls&gt;&lt;/record&gt;&lt;/Cite&gt;&lt;/EndNote&gt;</w:instrText>
      </w:r>
      <w:r w:rsidR="007F23B8">
        <w:rPr>
          <w:rFonts w:asciiTheme="majorBidi" w:hAnsiTheme="majorBidi" w:cstheme="majorBidi"/>
          <w:vertAlign w:val="superscript"/>
        </w:rPr>
        <w:fldChar w:fldCharType="separate"/>
      </w:r>
      <w:r w:rsidR="002D3977">
        <w:rPr>
          <w:rFonts w:asciiTheme="majorBidi" w:hAnsiTheme="majorBidi" w:cstheme="majorBidi"/>
          <w:noProof/>
          <w:vertAlign w:val="superscript"/>
        </w:rPr>
        <w:t>177</w:t>
      </w:r>
      <w:r w:rsidR="007F23B8">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5F26A7" w:rsidP="0020427F">
      <w:pPr>
        <w:bidi w:val="0"/>
        <w:spacing w:line="360" w:lineRule="auto"/>
        <w:jc w:val="center"/>
        <w:rPr>
          <w:rFonts w:asciiTheme="majorBidi" w:hAnsiTheme="majorBidi" w:cstheme="majorBidi"/>
        </w:rPr>
      </w:pPr>
      <w:r>
        <w:object w:dxaOrig="9848" w:dyaOrig="2731">
          <v:shape id="_x0000_i1118" type="#_x0000_t75" style="width:492.75pt;height:136.5pt" o:ole="">
            <v:imagedata r:id="rId194" o:title=""/>
          </v:shape>
          <o:OLEObject Type="Embed" ProgID="ChemDraw.Document.6.0" ShapeID="_x0000_i1118" DrawAspect="Content" ObjectID="_1556471590" r:id="rId195"/>
        </w:objec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Synthesis of three coordination compounds Co(L)</w:t>
      </w:r>
      <w:r w:rsidRPr="00607275">
        <w:rPr>
          <w:rFonts w:asciiTheme="majorBidi" w:hAnsiTheme="majorBidi" w:cstheme="majorBidi"/>
          <w:vertAlign w:val="subscript"/>
        </w:rPr>
        <w:t>2</w:t>
      </w:r>
      <w:r w:rsidRPr="00607275">
        <w:rPr>
          <w:rFonts w:asciiTheme="majorBidi" w:hAnsiTheme="majorBidi" w:cstheme="majorBidi"/>
        </w:rPr>
        <w:t>, Ni(L)</w:t>
      </w:r>
      <w:r w:rsidRPr="00607275">
        <w:rPr>
          <w:rFonts w:asciiTheme="majorBidi" w:hAnsiTheme="majorBidi" w:cstheme="majorBidi"/>
          <w:vertAlign w:val="subscript"/>
        </w:rPr>
        <w:t>2</w:t>
      </w:r>
      <w:r w:rsidRPr="00607275">
        <w:rPr>
          <w:rFonts w:asciiTheme="majorBidi" w:hAnsiTheme="majorBidi" w:cstheme="majorBidi"/>
        </w:rPr>
        <w:t>, and Cu(L)</w:t>
      </w:r>
      <w:r w:rsidRPr="00607275">
        <w:rPr>
          <w:rFonts w:asciiTheme="majorBidi" w:hAnsiTheme="majorBidi" w:cstheme="majorBidi"/>
          <w:vertAlign w:val="subscript"/>
        </w:rPr>
        <w:t xml:space="preserve">2 </w:t>
      </w:r>
      <w:r w:rsidRPr="00607275">
        <w:rPr>
          <w:rFonts w:asciiTheme="majorBidi" w:hAnsiTheme="majorBidi" w:cstheme="majorBidi"/>
          <w:b/>
          <w:bCs/>
        </w:rPr>
        <w:t>13</w:t>
      </w:r>
      <w:r w:rsidR="005F26A7">
        <w:rPr>
          <w:rFonts w:asciiTheme="majorBidi" w:hAnsiTheme="majorBidi" w:cstheme="majorBidi"/>
          <w:b/>
          <w:bCs/>
        </w:rPr>
        <w:t xml:space="preserve">3 </w:t>
      </w:r>
      <w:r w:rsidRPr="00607275">
        <w:rPr>
          <w:rFonts w:asciiTheme="majorBidi" w:hAnsiTheme="majorBidi" w:cstheme="majorBidi"/>
        </w:rPr>
        <w:t xml:space="preserve">(L= bis[(4R,5R)-4-methyl-5-phenyl-4,5-dihydro-thiazol-2-yl]-amine) prepared by template reactions from the optically active ligand (4R,5R)-4-methyl-5-phenyl-4,5-dihydro-thiazol- 2-yl-amine </w:t>
      </w:r>
      <w:r w:rsidRPr="00607275">
        <w:rPr>
          <w:rFonts w:asciiTheme="majorBidi" w:hAnsiTheme="majorBidi" w:cstheme="majorBidi"/>
          <w:b/>
          <w:bCs/>
        </w:rPr>
        <w:t>3</w:t>
      </w:r>
      <w:r w:rsidRPr="00607275">
        <w:rPr>
          <w:rFonts w:asciiTheme="majorBidi" w:hAnsiTheme="majorBidi" w:cstheme="majorBidi"/>
        </w:rPr>
        <w:t xml:space="preserve"> and CoCl</w:t>
      </w:r>
      <w:r w:rsidRPr="00607275">
        <w:rPr>
          <w:rFonts w:asciiTheme="majorBidi" w:hAnsiTheme="majorBidi" w:cstheme="majorBidi"/>
          <w:vertAlign w:val="subscript"/>
        </w:rPr>
        <w:t>2</w:t>
      </w:r>
      <w:r w:rsidRPr="00607275">
        <w:rPr>
          <w:rFonts w:asciiTheme="majorBidi" w:hAnsiTheme="majorBidi" w:cstheme="majorBidi"/>
        </w:rPr>
        <w:t>-6H</w:t>
      </w:r>
      <w:r w:rsidRPr="00607275">
        <w:rPr>
          <w:rFonts w:asciiTheme="majorBidi" w:hAnsiTheme="majorBidi" w:cstheme="majorBidi"/>
          <w:vertAlign w:val="subscript"/>
        </w:rPr>
        <w:t>2</w:t>
      </w:r>
      <w:r w:rsidRPr="00607275">
        <w:rPr>
          <w:rFonts w:asciiTheme="majorBidi" w:hAnsiTheme="majorBidi" w:cstheme="majorBidi"/>
        </w:rPr>
        <w:t>O, NiBr</w:t>
      </w:r>
      <w:r w:rsidRPr="00607275">
        <w:rPr>
          <w:rFonts w:asciiTheme="majorBidi" w:hAnsiTheme="majorBidi" w:cstheme="majorBidi"/>
          <w:vertAlign w:val="subscript"/>
        </w:rPr>
        <w:t>2</w:t>
      </w:r>
      <w:r w:rsidRPr="00607275">
        <w:rPr>
          <w:rFonts w:asciiTheme="majorBidi" w:hAnsiTheme="majorBidi" w:cstheme="majorBidi"/>
        </w:rPr>
        <w:t>-3H</w:t>
      </w:r>
      <w:r w:rsidRPr="00607275">
        <w:rPr>
          <w:rFonts w:asciiTheme="majorBidi" w:hAnsiTheme="majorBidi" w:cstheme="majorBidi"/>
          <w:vertAlign w:val="subscript"/>
        </w:rPr>
        <w:t>2</w:t>
      </w:r>
      <w:r w:rsidRPr="00607275">
        <w:rPr>
          <w:rFonts w:asciiTheme="majorBidi" w:hAnsiTheme="majorBidi" w:cstheme="majorBidi"/>
        </w:rPr>
        <w:t>O or Cu(OAc)</w:t>
      </w:r>
      <w:r w:rsidRPr="00607275">
        <w:rPr>
          <w:rFonts w:asciiTheme="majorBidi" w:hAnsiTheme="majorBidi" w:cstheme="majorBidi"/>
          <w:vertAlign w:val="subscript"/>
        </w:rPr>
        <w:t>2</w:t>
      </w:r>
      <w:r w:rsidRPr="00607275">
        <w:rPr>
          <w:rFonts w:asciiTheme="majorBidi" w:hAnsiTheme="majorBidi" w:cstheme="majorBidi"/>
        </w:rPr>
        <w:t>-H</w:t>
      </w:r>
      <w:r w:rsidRPr="00607275">
        <w:rPr>
          <w:rFonts w:asciiTheme="majorBidi" w:hAnsiTheme="majorBidi" w:cstheme="majorBidi"/>
          <w:vertAlign w:val="subscript"/>
        </w:rPr>
        <w:t>2</w:t>
      </w:r>
      <w:r w:rsidRPr="00607275">
        <w:rPr>
          <w:rFonts w:asciiTheme="majorBidi" w:hAnsiTheme="majorBidi" w:cstheme="majorBidi"/>
        </w:rPr>
        <w:t>O. The template reactions involved the condensation of two molecules of thiazol-2-yl-amine and elimination of one NH</w:t>
      </w:r>
      <w:r w:rsidRPr="00607275">
        <w:rPr>
          <w:rFonts w:asciiTheme="majorBidi" w:hAnsiTheme="majorBidi" w:cstheme="majorBidi"/>
          <w:vertAlign w:val="subscript"/>
        </w:rPr>
        <w:t>3</w:t>
      </w:r>
      <w:r w:rsidR="00EF0EF4" w:rsidRPr="00EF0EF4">
        <w:rPr>
          <w:rFonts w:asciiTheme="majorBidi" w:hAnsiTheme="majorBidi" w:cstheme="majorBidi"/>
        </w:rPr>
        <w:t>.</w:t>
      </w:r>
      <w:r w:rsidR="007F23B8">
        <w:rPr>
          <w:rFonts w:asciiTheme="majorBidi" w:hAnsiTheme="majorBidi" w:cstheme="majorBidi"/>
        </w:rPr>
        <w:fldChar w:fldCharType="begin"/>
      </w:r>
      <w:r w:rsidR="002D3977">
        <w:rPr>
          <w:rFonts w:asciiTheme="majorBidi" w:hAnsiTheme="majorBidi" w:cstheme="majorBidi"/>
        </w:rPr>
        <w:instrText xml:space="preserve"> ADDIN EN.CITE &lt;EndNote&gt;&lt;Cite&gt;&lt;Author&gt;Ramírez-Trejo&lt;/Author&gt;&lt;Year&gt;2010&lt;/Year&gt;&lt;RecNum&gt;2828&lt;/RecNum&gt;&lt;DisplayText&gt;&lt;style face="superscript"&gt;178&lt;/style&gt;&lt;/DisplayText&gt;&lt;record&gt;&lt;rec-number&gt;2828&lt;/rec-number&gt;&lt;foreign-keys&gt;&lt;key app="EN" db-id="9f9vx905aw525kedrrnxaxso29fe5vzast5a" timestamp="1494270338"&gt;2828&lt;/key&gt;&lt;/foreign-keys&gt;&lt;ref-type name="Journal Article"&gt;17&lt;/ref-type&gt;&lt;contributors&gt;&lt;authors&gt;&lt;author&gt;Ramírez-Trejo, Raúl&lt;/author&gt;&lt;author&gt;Flores-Parra, Angelina&lt;/author&gt;&lt;author&gt;Peña-Hueso, José Adrián&lt;/author&gt;&lt;author&gt;Mijangos, Edgar&lt;/author&gt;&lt;author&gt;Contreras, Rosalinda&lt;/author&gt;&lt;author&gt;Barba-Behrens, Norah&lt;/author&gt;&lt;/authors&gt;&lt;/contributors&gt;&lt;titles&gt;&lt;title&gt;Cobalt (II), nickel (II) and copper (II) compounds derived from template reactions of enantiomerically pure 2-amino-thiazoles&lt;/title&gt;&lt;secondary-title&gt;Polyhedron&lt;/secondary-title&gt;&lt;/titles&gt;&lt;periodical&gt;&lt;full-title&gt;Polyhedron&lt;/full-title&gt;&lt;abbr-2&gt;http://doi.org/10.1016/S0277-5387(16)30578-2&lt;/abbr-2&gt;&lt;/periodical&gt;&lt;pages&gt;1007-1014&lt;/pages&gt;&lt;volume&gt;29&lt;/volume&gt;&lt;number&gt;3&lt;/number&gt;&lt;dates&gt;&lt;year&gt;2010&lt;/year&gt;&lt;/dates&gt;&lt;isbn&gt;0277-5387&lt;/isbn&gt;&lt;urls&gt;&lt;/urls&gt;&lt;/record&gt;&lt;/Cite&gt;&lt;/EndNote&gt;</w:instrText>
      </w:r>
      <w:r w:rsidR="007F23B8">
        <w:rPr>
          <w:rFonts w:asciiTheme="majorBidi" w:hAnsiTheme="majorBidi" w:cstheme="majorBidi"/>
        </w:rPr>
        <w:fldChar w:fldCharType="separate"/>
      </w:r>
      <w:r w:rsidR="002D3977" w:rsidRPr="002D3977">
        <w:rPr>
          <w:rFonts w:asciiTheme="majorBidi" w:hAnsiTheme="majorBidi" w:cstheme="majorBidi"/>
          <w:noProof/>
          <w:vertAlign w:val="superscript"/>
        </w:rPr>
        <w:t>178</w:t>
      </w:r>
      <w:r w:rsidR="007F23B8">
        <w:rPr>
          <w:rFonts w:asciiTheme="majorBidi" w:hAnsiTheme="majorBidi" w:cstheme="majorBidi"/>
        </w:rPr>
        <w:fldChar w:fldCharType="end"/>
      </w:r>
    </w:p>
    <w:p w:rsidR="00EF4ECA" w:rsidRPr="00607275" w:rsidRDefault="005F26A7" w:rsidP="0020427F">
      <w:pPr>
        <w:bidi w:val="0"/>
        <w:spacing w:line="360" w:lineRule="auto"/>
        <w:jc w:val="center"/>
        <w:rPr>
          <w:rFonts w:asciiTheme="majorBidi" w:hAnsiTheme="majorBidi" w:cstheme="majorBidi"/>
        </w:rPr>
      </w:pPr>
      <w:r w:rsidRPr="00607275">
        <w:rPr>
          <w:rFonts w:asciiTheme="majorBidi" w:hAnsiTheme="majorBidi" w:cstheme="majorBidi"/>
        </w:rPr>
        <w:object w:dxaOrig="10031" w:dyaOrig="3309">
          <v:shape id="_x0000_i1119" type="#_x0000_t75" style="width:460.5pt;height:150.75pt" o:ole="">
            <v:imagedata r:id="rId196" o:title=""/>
          </v:shape>
          <o:OLEObject Type="Embed" ProgID="ChemDraw.Document.6.0" ShapeID="_x0000_i1119" DrawAspect="Content" ObjectID="_1556471591" r:id="rId197"/>
        </w:object>
      </w:r>
    </w:p>
    <w:p w:rsidR="00EF4ECA" w:rsidRPr="00607275" w:rsidRDefault="00C054FB" w:rsidP="0023537B">
      <w:pPr>
        <w:bidi w:val="0"/>
        <w:spacing w:line="360" w:lineRule="auto"/>
        <w:ind w:firstLine="426"/>
        <w:jc w:val="both"/>
        <w:rPr>
          <w:rFonts w:asciiTheme="majorBidi" w:hAnsiTheme="majorBidi" w:cstheme="majorBidi"/>
          <w:b/>
          <w:iCs/>
        </w:rPr>
      </w:pPr>
      <w:r>
        <w:rPr>
          <w:rFonts w:asciiTheme="majorBidi" w:hAnsiTheme="majorBidi" w:cstheme="majorBidi"/>
          <w:b/>
          <w:iCs/>
        </w:rPr>
        <w:t>3</w:t>
      </w:r>
      <w:r w:rsidR="0020427F">
        <w:rPr>
          <w:rFonts w:asciiTheme="majorBidi" w:hAnsiTheme="majorBidi" w:cstheme="majorBidi"/>
          <w:b/>
          <w:iCs/>
        </w:rPr>
        <w:t>.</w:t>
      </w:r>
      <w:r w:rsidR="00EF4ECA" w:rsidRPr="00607275">
        <w:rPr>
          <w:rFonts w:asciiTheme="majorBidi" w:hAnsiTheme="majorBidi" w:cstheme="majorBidi"/>
          <w:b/>
          <w:iCs/>
        </w:rPr>
        <w:t>4. Miscellaneous reactions</w:t>
      </w:r>
    </w:p>
    <w:p w:rsidR="00EF4ECA" w:rsidRPr="001B6484" w:rsidRDefault="00C054FB" w:rsidP="0023537B">
      <w:pPr>
        <w:bidi w:val="0"/>
        <w:spacing w:line="360" w:lineRule="auto"/>
        <w:ind w:firstLine="426"/>
        <w:jc w:val="both"/>
        <w:rPr>
          <w:rFonts w:asciiTheme="majorBidi" w:hAnsiTheme="majorBidi" w:cstheme="majorBidi"/>
          <w:iCs/>
        </w:rPr>
      </w:pPr>
      <w:r>
        <w:rPr>
          <w:rFonts w:asciiTheme="majorBidi" w:hAnsiTheme="majorBidi" w:cstheme="majorBidi"/>
          <w:b/>
          <w:iCs/>
        </w:rPr>
        <w:t>3</w:t>
      </w:r>
      <w:r w:rsidR="0020427F">
        <w:rPr>
          <w:rFonts w:asciiTheme="majorBidi" w:hAnsiTheme="majorBidi" w:cstheme="majorBidi"/>
          <w:b/>
          <w:iCs/>
        </w:rPr>
        <w:t>.</w:t>
      </w:r>
      <w:r w:rsidR="00EF4ECA" w:rsidRPr="001B6484">
        <w:rPr>
          <w:rFonts w:asciiTheme="majorBidi" w:hAnsiTheme="majorBidi" w:cstheme="majorBidi"/>
          <w:b/>
          <w:iCs/>
        </w:rPr>
        <w:t>4</w:t>
      </w:r>
      <w:r w:rsidR="0020427F">
        <w:rPr>
          <w:rFonts w:asciiTheme="majorBidi" w:hAnsiTheme="majorBidi" w:cstheme="majorBidi"/>
          <w:b/>
          <w:iCs/>
        </w:rPr>
        <w:t>.</w:t>
      </w:r>
      <w:r w:rsidR="00EF4ECA" w:rsidRPr="001B6484">
        <w:rPr>
          <w:rFonts w:asciiTheme="majorBidi" w:hAnsiTheme="majorBidi" w:cstheme="majorBidi"/>
          <w:b/>
          <w:iCs/>
        </w:rPr>
        <w:t xml:space="preserve">1. Nitrosation reaction </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2-Amino-4-</w:t>
      </w:r>
      <w:r w:rsidR="0020427F">
        <w:rPr>
          <w:rFonts w:asciiTheme="majorBidi" w:hAnsiTheme="majorBidi" w:cstheme="majorBidi"/>
        </w:rPr>
        <w:t>phenyl</w:t>
      </w:r>
      <w:r w:rsidRPr="00607275">
        <w:rPr>
          <w:rFonts w:asciiTheme="majorBidi" w:hAnsiTheme="majorBidi" w:cstheme="majorBidi"/>
        </w:rPr>
        <w:t xml:space="preserve">thiazole </w:t>
      </w:r>
      <w:r w:rsidRPr="00607275">
        <w:rPr>
          <w:rFonts w:asciiTheme="majorBidi" w:hAnsiTheme="majorBidi" w:cstheme="majorBidi"/>
          <w:b/>
          <w:bCs/>
        </w:rPr>
        <w:t xml:space="preserve">3 </w:t>
      </w:r>
      <w:r w:rsidRPr="00607275">
        <w:rPr>
          <w:rFonts w:asciiTheme="majorBidi" w:hAnsiTheme="majorBidi" w:cstheme="majorBidi"/>
        </w:rPr>
        <w:t>underwent nitrosation at 5-position when treated with isoamylnitrile to give the corresponding 5-nitroso derivative which can be reduced by zinc and acetic acid followed by condensation with benzaldehyde to produce 2-amino-4-</w:t>
      </w:r>
      <w:r w:rsidR="0020427F">
        <w:rPr>
          <w:rFonts w:asciiTheme="majorBidi" w:hAnsiTheme="majorBidi" w:cstheme="majorBidi"/>
        </w:rPr>
        <w:t>phenyl</w:t>
      </w:r>
      <w:r w:rsidRPr="00607275">
        <w:rPr>
          <w:rFonts w:asciiTheme="majorBidi" w:hAnsiTheme="majorBidi" w:cstheme="majorBidi"/>
        </w:rPr>
        <w:t xml:space="preserve">-5-benzalaminothiazole </w:t>
      </w:r>
      <w:r w:rsidRPr="00607275">
        <w:rPr>
          <w:rFonts w:asciiTheme="majorBidi" w:hAnsiTheme="majorBidi" w:cstheme="majorBidi"/>
          <w:b/>
        </w:rPr>
        <w:t>13</w:t>
      </w:r>
      <w:r w:rsidR="005F26A7">
        <w:rPr>
          <w:rFonts w:asciiTheme="majorBidi" w:hAnsiTheme="majorBidi" w:cstheme="majorBidi"/>
          <w:b/>
        </w:rPr>
        <w:t>4</w:t>
      </w:r>
      <w:r w:rsidR="00EF0EF4" w:rsidRPr="00EF0EF4">
        <w:rPr>
          <w:rFonts w:asciiTheme="majorBidi" w:hAnsiTheme="majorBidi" w:cstheme="majorBidi"/>
          <w:bCs/>
        </w:rPr>
        <w:t>.</w:t>
      </w:r>
      <w:r w:rsidR="007F23B8">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&lt;EndNote&gt;&lt;Cite&gt;&lt;Author&gt;Beyer&lt;/Author&gt;&lt;Year&gt;1954&lt;/Year&gt;&lt;RecNum&gt;2829&lt;/RecNum&gt;&lt;DisplayText&gt;&lt;style face="superscript"&gt;179&lt;/style&gt;&lt;/DisplayText&gt;&lt;record&gt;&lt;rec-number&gt;2829&lt;/rec-number&gt;&lt;foreign-keys&gt;&lt;key app="EN" db-id="9f9vx905aw525kedrrnxaxso29fe5vzast5a" timestamp="1494270618"&gt;2829&lt;/key&gt;&lt;/foreign-keys&gt;&lt;ref-type name="Journal Article"&gt;17&lt;/ref-type&gt;&lt;contributors&gt;&lt;authors&gt;&lt;author&gt;Beyer, Hans&lt;/author&gt;&lt;author&gt;Drews, Harald&lt;/author&gt;&lt;/authors&gt;&lt;/contributors&gt;&lt;titles&gt;&lt;title&gt;Über Thiazole, XXIII. Mitteil.): Über die Nitrosierung von 2‐Amino‐thiazolen und 3‐Methyl‐thiazolon‐(2)‐imiden&lt;/title&gt;&lt;secondary-title&gt;European Journal of Inorganic Chemistry&lt;/secondary-title&gt;&lt;/titles&gt;&lt;periodical&gt;&lt;full-title&gt;European Journal of Inorganic Chemistry&lt;/full-title&gt;&lt;abbr-1&gt;Eur. J. Inorg. Chem.&lt;/abbr-1&gt;&lt;abbr-2&gt;Eur J Inorg Chem&lt;/abbr-2&gt;&lt;/periodical&gt;&lt;pages&gt;1500-1505&lt;/pages&gt;&lt;volume&gt;87&lt;/volume&gt;&lt;number&gt;10&lt;/number&gt;&lt;dates&gt;&lt;year&gt;1954&lt;/year&gt;&lt;/dates&gt;&lt;isbn&gt;1099-0682&lt;/isbn&gt;&lt;urls&gt;&lt;/urls&gt;&lt;/record&gt;&lt;/Cite&gt;&lt;/EndNote&gt;</w:instrText>
      </w:r>
      <w:r w:rsidR="007F23B8">
        <w:rPr>
          <w:rFonts w:asciiTheme="majorBidi" w:hAnsiTheme="majorBidi" w:cstheme="majorBidi"/>
          <w:vertAlign w:val="superscript"/>
        </w:rPr>
        <w:fldChar w:fldCharType="separate"/>
      </w:r>
      <w:r w:rsidR="002D3977">
        <w:rPr>
          <w:rFonts w:asciiTheme="majorBidi" w:hAnsiTheme="majorBidi" w:cstheme="majorBidi"/>
          <w:noProof/>
          <w:vertAlign w:val="superscript"/>
        </w:rPr>
        <w:t>179</w:t>
      </w:r>
      <w:r w:rsidR="007F23B8">
        <w:rPr>
          <w:rFonts w:asciiTheme="majorBidi" w:hAnsiTheme="majorBidi" w:cstheme="majorBidi"/>
          <w:vertAlign w:val="superscript"/>
        </w:rPr>
        <w:fldChar w:fldCharType="end"/>
      </w:r>
    </w:p>
    <w:p w:rsidR="00EF4ECA" w:rsidRPr="00607275" w:rsidRDefault="005F26A7" w:rsidP="0020427F">
      <w:pPr>
        <w:bidi w:val="0"/>
        <w:spacing w:line="360" w:lineRule="auto"/>
        <w:jc w:val="center"/>
        <w:rPr>
          <w:rFonts w:asciiTheme="majorBidi" w:hAnsiTheme="majorBidi" w:cstheme="majorBidi"/>
        </w:rPr>
      </w:pPr>
      <w:r>
        <w:object w:dxaOrig="6428" w:dyaOrig="1627">
          <v:shape id="_x0000_i1120" type="#_x0000_t75" style="width:321.75pt;height:81pt" o:ole="">
            <v:imagedata r:id="rId198" o:title=""/>
          </v:shape>
          <o:OLEObject Type="Embed" ProgID="ChemDraw.Document.6.0" ShapeID="_x0000_i1120" DrawAspect="Content" ObjectID="_1556471592" r:id="rId199"/>
        </w:object>
      </w:r>
    </w:p>
    <w:p w:rsidR="00EF4ECA" w:rsidRPr="001B6484" w:rsidRDefault="00C054FB" w:rsidP="0023537B">
      <w:pPr>
        <w:bidi w:val="0"/>
        <w:spacing w:line="360" w:lineRule="auto"/>
        <w:ind w:firstLine="426"/>
        <w:jc w:val="both"/>
        <w:rPr>
          <w:rFonts w:asciiTheme="majorBidi" w:hAnsiTheme="majorBidi" w:cstheme="majorBidi"/>
          <w:b/>
          <w:bCs/>
        </w:rPr>
      </w:pPr>
      <w:r>
        <w:rPr>
          <w:rFonts w:asciiTheme="majorBidi" w:hAnsiTheme="majorBidi" w:cstheme="majorBidi"/>
          <w:b/>
          <w:iCs/>
        </w:rPr>
        <w:t>3</w:t>
      </w:r>
      <w:r w:rsidR="0020427F">
        <w:rPr>
          <w:rFonts w:asciiTheme="majorBidi" w:hAnsiTheme="majorBidi" w:cstheme="majorBidi"/>
          <w:b/>
          <w:iCs/>
        </w:rPr>
        <w:t>.</w:t>
      </w:r>
      <w:r w:rsidRPr="001B6484">
        <w:rPr>
          <w:rFonts w:asciiTheme="majorBidi" w:hAnsiTheme="majorBidi" w:cstheme="majorBidi"/>
          <w:b/>
          <w:iCs/>
        </w:rPr>
        <w:t>4</w:t>
      </w:r>
      <w:r w:rsidR="0020427F">
        <w:rPr>
          <w:rFonts w:asciiTheme="majorBidi" w:hAnsiTheme="majorBidi" w:cstheme="majorBidi"/>
          <w:b/>
          <w:iCs/>
        </w:rPr>
        <w:t>.</w:t>
      </w:r>
      <w:r>
        <w:rPr>
          <w:rFonts w:asciiTheme="majorBidi" w:hAnsiTheme="majorBidi" w:cstheme="majorBidi"/>
          <w:b/>
          <w:iCs/>
        </w:rPr>
        <w:t>2</w:t>
      </w:r>
      <w:r w:rsidRPr="001B6484">
        <w:rPr>
          <w:rFonts w:asciiTheme="majorBidi" w:hAnsiTheme="majorBidi" w:cstheme="majorBidi"/>
          <w:b/>
          <w:iCs/>
        </w:rPr>
        <w:t xml:space="preserve">. </w:t>
      </w:r>
      <w:r w:rsidR="00EF4ECA" w:rsidRPr="001B6484">
        <w:rPr>
          <w:rFonts w:asciiTheme="majorBidi" w:hAnsiTheme="majorBidi" w:cstheme="majorBidi"/>
          <w:b/>
          <w:bCs/>
        </w:rPr>
        <w:t>Reaction with Rhodanamine</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2-Amino-4-</w:t>
      </w:r>
      <w:r w:rsidR="0020427F">
        <w:rPr>
          <w:rFonts w:asciiTheme="majorBidi" w:hAnsiTheme="majorBidi" w:cstheme="majorBidi"/>
        </w:rPr>
        <w:t>phenyl</w:t>
      </w:r>
      <w:r w:rsidRPr="00607275">
        <w:rPr>
          <w:rFonts w:asciiTheme="majorBidi" w:hAnsiTheme="majorBidi" w:cstheme="majorBidi"/>
        </w:rPr>
        <w:t xml:space="preserve">thiazole </w:t>
      </w:r>
      <w:r w:rsidRPr="00607275">
        <w:rPr>
          <w:rFonts w:asciiTheme="majorBidi" w:hAnsiTheme="majorBidi" w:cstheme="majorBidi"/>
          <w:b/>
          <w:bCs/>
        </w:rPr>
        <w:t xml:space="preserve">3 </w:t>
      </w:r>
      <w:r w:rsidRPr="00607275">
        <w:rPr>
          <w:rFonts w:asciiTheme="majorBidi" w:hAnsiTheme="majorBidi" w:cstheme="majorBidi"/>
        </w:rPr>
        <w:t>reacted with Rhodanamine (S-cyanothiohydroxylamine) at 5-position to produce the corresponding 2-amino-4-</w:t>
      </w:r>
      <w:r w:rsidR="0020427F">
        <w:rPr>
          <w:rFonts w:asciiTheme="majorBidi" w:hAnsiTheme="majorBidi" w:cstheme="majorBidi"/>
        </w:rPr>
        <w:t>phenyl</w:t>
      </w:r>
      <w:r w:rsidRPr="00607275">
        <w:rPr>
          <w:rFonts w:asciiTheme="majorBidi" w:hAnsiTheme="majorBidi" w:cstheme="majorBidi"/>
        </w:rPr>
        <w:t xml:space="preserve">-5-rhodanothiazole </w:t>
      </w:r>
      <w:r w:rsidRPr="00607275">
        <w:rPr>
          <w:rFonts w:asciiTheme="majorBidi" w:hAnsiTheme="majorBidi" w:cstheme="majorBidi"/>
          <w:b/>
        </w:rPr>
        <w:t>13</w:t>
      </w:r>
      <w:r w:rsidR="005F26A7">
        <w:rPr>
          <w:rFonts w:asciiTheme="majorBidi" w:hAnsiTheme="majorBidi" w:cstheme="majorBidi"/>
          <w:b/>
        </w:rPr>
        <w:t>5</w:t>
      </w:r>
      <w:r w:rsidR="00EF0EF4" w:rsidRPr="00EF0EF4">
        <w:rPr>
          <w:rFonts w:asciiTheme="majorBidi" w:hAnsiTheme="majorBidi" w:cstheme="majorBidi"/>
          <w:bCs/>
        </w:rPr>
        <w:t>.</w:t>
      </w:r>
      <w:r w:rsidR="007F23B8">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&lt;EndNote&gt;&lt;Cite&gt;&lt;Author&gt;Schmitz&lt;/Author&gt;&lt;Year&gt;1971&lt;/Year&gt;&lt;RecNum&gt;2830&lt;/RecNum&gt;&lt;DisplayText&gt;&lt;style face="superscript"&gt;180&lt;/style&gt;&lt;/DisplayText&gt;&lt;record&gt;&lt;rec-number&gt;2830&lt;/rec-number&gt;&lt;foreign-keys&gt;&lt;key app="EN" db-id="9f9vx905aw525kedrrnxaxso29fe5vzast5a" timestamp="1494270684"&gt;2830&lt;/key&gt;&lt;/foreign-keys&gt;&lt;ref-type name="Journal Article"&gt;17&lt;/ref-type&gt;&lt;contributors&gt;&lt;authors&gt;&lt;author&gt;Schmitz, Ernst&lt;/author&gt;&lt;author&gt;Striegler, Helmut&lt;/author&gt;&lt;/authors&gt;&lt;/contributors&gt;&lt;titles&gt;&lt;title&gt;Umsetzungen mit Rhodanamin&lt;/title&gt;&lt;secondary-title&gt;Advanced Synthesis &amp;amp; Catalysis&lt;/secondary-title&gt;&lt;/titles&gt;&lt;periodical&gt;&lt;full-title&gt;Advanced Synthesis &amp;amp; Catalysis&lt;/full-title&gt;&lt;abbr-1&gt;Adv. Synth. Catal.&lt;/abbr-1&gt;&lt;abbr-2&gt;Adv Synth Catal&lt;/abbr-2&gt;&lt;/periodical&gt;&lt;pages&gt;1125-1130&lt;/pages&gt;&lt;volume&gt;313&lt;/volume&gt;&lt;number&gt;6&lt;/number&gt;&lt;dates&gt;&lt;year&gt;1971&lt;/year&gt;&lt;/dates&gt;&lt;isbn&gt;1521-3897&lt;/isbn&gt;&lt;urls&gt;&lt;/urls&gt;&lt;/record&gt;&lt;/Cite&gt;&lt;/EndNote&gt;</w:instrText>
      </w:r>
      <w:r w:rsidR="007F23B8">
        <w:rPr>
          <w:rFonts w:asciiTheme="majorBidi" w:hAnsiTheme="majorBidi" w:cstheme="majorBidi"/>
          <w:vertAlign w:val="superscript"/>
        </w:rPr>
        <w:fldChar w:fldCharType="separate"/>
      </w:r>
      <w:r w:rsidR="002D3977">
        <w:rPr>
          <w:rFonts w:asciiTheme="majorBidi" w:hAnsiTheme="majorBidi" w:cstheme="majorBidi"/>
          <w:noProof/>
          <w:vertAlign w:val="superscript"/>
        </w:rPr>
        <w:t>180</w:t>
      </w:r>
      <w:r w:rsidR="007F23B8">
        <w:rPr>
          <w:rFonts w:asciiTheme="majorBidi" w:hAnsiTheme="majorBidi" w:cstheme="majorBidi"/>
          <w:vertAlign w:val="superscript"/>
        </w:rPr>
        <w:fldChar w:fldCharType="end"/>
      </w:r>
    </w:p>
    <w:p w:rsidR="00EF4ECA" w:rsidRPr="00607275" w:rsidRDefault="005F26A7" w:rsidP="0020427F">
      <w:pPr>
        <w:bidi w:val="0"/>
        <w:spacing w:line="360" w:lineRule="auto"/>
        <w:jc w:val="center"/>
        <w:rPr>
          <w:rFonts w:asciiTheme="majorBidi" w:hAnsiTheme="majorBidi" w:cstheme="majorBidi"/>
        </w:rPr>
      </w:pPr>
      <w:r>
        <w:object w:dxaOrig="6787" w:dyaOrig="1554">
          <v:shape id="_x0000_i1121" type="#_x0000_t75" style="width:339.75pt;height:78pt" o:ole="">
            <v:imagedata r:id="rId200" o:title=""/>
          </v:shape>
          <o:OLEObject Type="Embed" ProgID="ChemDraw.Document.6.0" ShapeID="_x0000_i1121" DrawAspect="Content" ObjectID="_1556471593" r:id="rId201"/>
        </w:object>
      </w:r>
    </w:p>
    <w:p w:rsidR="00EF4ECA" w:rsidRPr="00C054FB" w:rsidRDefault="00C054FB" w:rsidP="0023537B">
      <w:pPr>
        <w:bidi w:val="0"/>
        <w:spacing w:line="360" w:lineRule="auto"/>
        <w:ind w:firstLine="426"/>
        <w:jc w:val="both"/>
        <w:rPr>
          <w:rFonts w:asciiTheme="majorBidi" w:hAnsiTheme="majorBidi" w:cstheme="majorBidi"/>
          <w:b/>
          <w:bCs/>
        </w:rPr>
      </w:pPr>
      <w:r>
        <w:rPr>
          <w:rFonts w:asciiTheme="majorBidi" w:hAnsiTheme="majorBidi" w:cstheme="majorBidi"/>
          <w:b/>
          <w:iCs/>
        </w:rPr>
        <w:t>3</w:t>
      </w:r>
      <w:r w:rsidR="0020427F">
        <w:rPr>
          <w:rFonts w:asciiTheme="majorBidi" w:hAnsiTheme="majorBidi" w:cstheme="majorBidi"/>
          <w:b/>
          <w:iCs/>
        </w:rPr>
        <w:t>.</w:t>
      </w:r>
      <w:r w:rsidRPr="001B6484">
        <w:rPr>
          <w:rFonts w:asciiTheme="majorBidi" w:hAnsiTheme="majorBidi" w:cstheme="majorBidi"/>
          <w:b/>
          <w:iCs/>
        </w:rPr>
        <w:t>4</w:t>
      </w:r>
      <w:r w:rsidR="0020427F">
        <w:rPr>
          <w:rFonts w:asciiTheme="majorBidi" w:hAnsiTheme="majorBidi" w:cstheme="majorBidi"/>
          <w:b/>
          <w:iCs/>
        </w:rPr>
        <w:t>.</w:t>
      </w:r>
      <w:r>
        <w:rPr>
          <w:rFonts w:asciiTheme="majorBidi" w:hAnsiTheme="majorBidi" w:cstheme="majorBidi"/>
          <w:b/>
          <w:iCs/>
        </w:rPr>
        <w:t>3</w:t>
      </w:r>
      <w:r w:rsidRPr="001B6484">
        <w:rPr>
          <w:rFonts w:asciiTheme="majorBidi" w:hAnsiTheme="majorBidi" w:cstheme="majorBidi"/>
          <w:b/>
          <w:iCs/>
        </w:rPr>
        <w:t xml:space="preserve">. </w:t>
      </w:r>
      <w:r w:rsidR="00EF4ECA" w:rsidRPr="00C054FB">
        <w:rPr>
          <w:rFonts w:asciiTheme="majorBidi" w:hAnsiTheme="majorBidi" w:cstheme="majorBidi"/>
          <w:b/>
          <w:bCs/>
        </w:rPr>
        <w:t xml:space="preserve">Reaction with imide derivatives </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The 2-Amino-</w:t>
      </w:r>
      <w:r w:rsidRPr="00607275">
        <w:rPr>
          <w:rFonts w:asciiTheme="majorBidi" w:hAnsiTheme="majorBidi" w:cstheme="majorBidi"/>
          <w:i/>
          <w:iCs/>
        </w:rPr>
        <w:t>N</w:t>
      </w:r>
      <w:r w:rsidRPr="00607275">
        <w:rPr>
          <w:rFonts w:asciiTheme="majorBidi" w:hAnsiTheme="majorBidi" w:cstheme="majorBidi"/>
        </w:rPr>
        <w:t xml:space="preserve">-substituted maleimidothiazoles </w:t>
      </w:r>
      <w:r w:rsidRPr="00607275">
        <w:rPr>
          <w:rFonts w:asciiTheme="majorBidi" w:hAnsiTheme="majorBidi" w:cstheme="majorBidi"/>
          <w:b/>
        </w:rPr>
        <w:t>13</w:t>
      </w:r>
      <w:r w:rsidR="003316FF">
        <w:rPr>
          <w:rFonts w:asciiTheme="majorBidi" w:hAnsiTheme="majorBidi" w:cstheme="majorBidi"/>
          <w:b/>
        </w:rPr>
        <w:t xml:space="preserve">6 </w:t>
      </w:r>
      <w:r w:rsidRPr="00607275">
        <w:rPr>
          <w:rFonts w:asciiTheme="majorBidi" w:hAnsiTheme="majorBidi" w:cstheme="majorBidi"/>
        </w:rPr>
        <w:t>(R= halo, C</w:t>
      </w:r>
      <w:r w:rsidRPr="00607275">
        <w:rPr>
          <w:rFonts w:asciiTheme="majorBidi" w:hAnsiTheme="majorBidi" w:cstheme="majorBidi"/>
          <w:vertAlign w:val="subscript"/>
        </w:rPr>
        <w:t>1-4</w:t>
      </w:r>
      <w:r w:rsidRPr="00607275">
        <w:rPr>
          <w:rFonts w:asciiTheme="majorBidi" w:hAnsiTheme="majorBidi" w:cstheme="majorBidi"/>
        </w:rPr>
        <w:t>alkyl, phenyl, substituted phenyl, 2-furyl, 2-thienyl;R</w:t>
      </w:r>
      <w:r w:rsidRPr="00607275">
        <w:rPr>
          <w:rFonts w:asciiTheme="majorBidi" w:hAnsiTheme="majorBidi" w:cstheme="majorBidi"/>
          <w:vertAlign w:val="subscript"/>
        </w:rPr>
        <w:t>1</w:t>
      </w:r>
      <w:r w:rsidRPr="00607275">
        <w:rPr>
          <w:rFonts w:asciiTheme="majorBidi" w:hAnsiTheme="majorBidi" w:cstheme="majorBidi"/>
        </w:rPr>
        <w:t>= H, aliphatic or aromatic group; X= CN, C</w:t>
      </w:r>
      <w:r w:rsidRPr="00607275">
        <w:rPr>
          <w:rFonts w:asciiTheme="majorBidi" w:hAnsiTheme="majorBidi" w:cstheme="majorBidi"/>
          <w:vertAlign w:val="subscript"/>
        </w:rPr>
        <w:t>1-6</w:t>
      </w:r>
      <w:r w:rsidRPr="00607275">
        <w:rPr>
          <w:rFonts w:asciiTheme="majorBidi" w:hAnsiTheme="majorBidi" w:cstheme="majorBidi"/>
        </w:rPr>
        <w:t>alkylsulfonyl, SO</w:t>
      </w:r>
      <w:r w:rsidRPr="00607275">
        <w:rPr>
          <w:rFonts w:asciiTheme="majorBidi" w:hAnsiTheme="majorBidi" w:cstheme="majorBidi"/>
          <w:vertAlign w:val="subscript"/>
        </w:rPr>
        <w:t>2</w:t>
      </w:r>
      <w:r w:rsidRPr="00607275">
        <w:rPr>
          <w:rFonts w:asciiTheme="majorBidi" w:hAnsiTheme="majorBidi" w:cstheme="majorBidi"/>
        </w:rPr>
        <w:t>-Ph)</w:t>
      </w:r>
      <w:r w:rsidR="003316FF">
        <w:rPr>
          <w:rFonts w:asciiTheme="majorBidi" w:hAnsiTheme="majorBidi" w:cstheme="majorBidi"/>
        </w:rPr>
        <w:t xml:space="preserve"> </w:t>
      </w:r>
      <w:r w:rsidRPr="00607275">
        <w:rPr>
          <w:rFonts w:asciiTheme="majorBidi" w:hAnsiTheme="majorBidi" w:cstheme="majorBidi"/>
        </w:rPr>
        <w:t xml:space="preserve">were prepared by the reaction of 2-Amino-4-substituted thiazoles </w:t>
      </w:r>
      <w:r w:rsidR="00036377" w:rsidRPr="00607275">
        <w:rPr>
          <w:rFonts w:asciiTheme="majorBidi" w:hAnsiTheme="majorBidi" w:cstheme="majorBidi"/>
          <w:b/>
          <w:bCs/>
        </w:rPr>
        <w:t>3</w:t>
      </w:r>
      <w:r w:rsidR="00036377">
        <w:rPr>
          <w:rFonts w:asciiTheme="majorBidi" w:hAnsiTheme="majorBidi" w:cstheme="majorBidi"/>
        </w:rPr>
        <w:t xml:space="preserve"> </w:t>
      </w:r>
      <w:r w:rsidR="00036377" w:rsidRPr="00607275">
        <w:rPr>
          <w:rFonts w:asciiTheme="majorBidi" w:hAnsiTheme="majorBidi" w:cstheme="majorBidi"/>
        </w:rPr>
        <w:t>with 2-chloromaleimides</w:t>
      </w:r>
      <w:r w:rsidR="00EF0EF4" w:rsidRPr="00EF0EF4">
        <w:rPr>
          <w:rFonts w:asciiTheme="majorBidi" w:hAnsiTheme="majorBidi" w:cstheme="majorBidi"/>
        </w:rPr>
        <w:t>.</w:t>
      </w:r>
      <w:r w:rsidR="007F23B8">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&lt;EndNote&gt;&lt;Cite&gt;&lt;Author&gt;Krutak&lt;/Author&gt;&lt;Year&gt;1993&lt;/Year&gt;&lt;RecNum&gt;2831&lt;/RecNum&gt;&lt;DisplayText&gt;&lt;style face="superscript"&gt;181&lt;/style&gt;&lt;/DisplayText&gt;&lt;record&gt;&lt;rec-number&gt;2831&lt;/rec-number&gt;&lt;foreign-keys&gt;&lt;key app="EN" db-id="9f9vx905aw525kedrrnxaxso29fe5vzast5a" timestamp="1494270825"&gt;2831&lt;/key&gt;&lt;/foreign-keys&gt;&lt;ref-type name="Generic"&gt;13&lt;/ref-type&gt;&lt;contributors&gt;&lt;authors&gt;&lt;author&gt;Krutak, James J&lt;/author&gt;&lt;author&gt;Weaver, Max A&lt;/author&gt;&lt;/authors&gt;&lt;/contributors&gt;&lt;titles&gt;&lt;title&gt;Substituted 2-amino-5-maleimido thiophenes and substituted 2-amino-maleimido thiazoles&lt;/title&gt;&lt;/titles&gt;&lt;dates&gt;&lt;year&gt;1993&lt;/year&gt;&lt;/dates&gt;&lt;publisher&gt;Google Patents&lt;/publisher&gt;&lt;urls&gt;&lt;/urls&gt;&lt;/record&gt;&lt;/Cite&gt;&lt;/EndNote&gt;</w:instrText>
      </w:r>
      <w:r w:rsidR="007F23B8">
        <w:rPr>
          <w:rFonts w:asciiTheme="majorBidi" w:hAnsiTheme="majorBidi" w:cstheme="majorBidi"/>
          <w:vertAlign w:val="superscript"/>
        </w:rPr>
        <w:fldChar w:fldCharType="separate"/>
      </w:r>
      <w:r w:rsidR="002D3977">
        <w:rPr>
          <w:rFonts w:asciiTheme="majorBidi" w:hAnsiTheme="majorBidi" w:cstheme="majorBidi"/>
          <w:noProof/>
          <w:vertAlign w:val="superscript"/>
        </w:rPr>
        <w:t>181</w:t>
      </w:r>
      <w:r w:rsidR="007F23B8">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036377" w:rsidP="0023537B">
      <w:pPr>
        <w:bidi w:val="0"/>
        <w:spacing w:line="360" w:lineRule="auto"/>
        <w:ind w:firstLine="426"/>
        <w:jc w:val="both"/>
        <w:rPr>
          <w:rFonts w:asciiTheme="majorBidi" w:hAnsiTheme="majorBidi" w:cstheme="majorBidi"/>
        </w:rPr>
      </w:pPr>
      <w:r>
        <w:object w:dxaOrig="8019" w:dyaOrig="2035">
          <v:shape id="_x0000_i1122" type="#_x0000_t75" style="width:401.25pt;height:102pt" o:ole="">
            <v:imagedata r:id="rId202" o:title=""/>
          </v:shape>
          <o:OLEObject Type="Embed" ProgID="ChemDraw.Document.6.0" ShapeID="_x0000_i1122" DrawAspect="Content" ObjectID="_1556471594" r:id="rId203"/>
        </w:object>
      </w:r>
    </w:p>
    <w:p w:rsidR="00EF4ECA" w:rsidRPr="001B6484" w:rsidRDefault="00C054FB" w:rsidP="0023537B">
      <w:pPr>
        <w:bidi w:val="0"/>
        <w:spacing w:line="360" w:lineRule="auto"/>
        <w:ind w:firstLine="426"/>
        <w:jc w:val="both"/>
        <w:rPr>
          <w:rFonts w:asciiTheme="majorBidi" w:hAnsiTheme="majorBidi" w:cstheme="majorBidi"/>
          <w:b/>
          <w:bCs/>
        </w:rPr>
      </w:pPr>
      <w:r>
        <w:rPr>
          <w:rFonts w:asciiTheme="majorBidi" w:hAnsiTheme="majorBidi" w:cstheme="majorBidi"/>
          <w:b/>
          <w:iCs/>
        </w:rPr>
        <w:t>3</w:t>
      </w:r>
      <w:r w:rsidR="005A161B">
        <w:rPr>
          <w:rFonts w:asciiTheme="majorBidi" w:hAnsiTheme="majorBidi" w:cstheme="majorBidi"/>
          <w:b/>
          <w:iCs/>
        </w:rPr>
        <w:t>.</w:t>
      </w:r>
      <w:r w:rsidRPr="001B6484">
        <w:rPr>
          <w:rFonts w:asciiTheme="majorBidi" w:hAnsiTheme="majorBidi" w:cstheme="majorBidi"/>
          <w:b/>
          <w:iCs/>
        </w:rPr>
        <w:t>4</w:t>
      </w:r>
      <w:r w:rsidR="005A161B">
        <w:rPr>
          <w:rFonts w:asciiTheme="majorBidi" w:hAnsiTheme="majorBidi" w:cstheme="majorBidi"/>
          <w:b/>
          <w:iCs/>
        </w:rPr>
        <w:t>.</w:t>
      </w:r>
      <w:r>
        <w:rPr>
          <w:rFonts w:asciiTheme="majorBidi" w:hAnsiTheme="majorBidi" w:cstheme="majorBidi"/>
          <w:b/>
          <w:iCs/>
        </w:rPr>
        <w:t>4</w:t>
      </w:r>
      <w:r w:rsidRPr="001B6484">
        <w:rPr>
          <w:rFonts w:asciiTheme="majorBidi" w:hAnsiTheme="majorBidi" w:cstheme="majorBidi"/>
          <w:b/>
          <w:iCs/>
        </w:rPr>
        <w:t xml:space="preserve">. </w:t>
      </w:r>
      <w:r w:rsidR="00EF4ECA" w:rsidRPr="001B6484">
        <w:rPr>
          <w:rFonts w:asciiTheme="majorBidi" w:hAnsiTheme="majorBidi" w:cstheme="majorBidi"/>
          <w:b/>
          <w:bCs/>
        </w:rPr>
        <w:t>Reaction with triazines</w:t>
      </w:r>
    </w:p>
    <w:p w:rsidR="00EF4ECA" w:rsidRPr="00607275" w:rsidRDefault="00EF4ECA" w:rsidP="0023537B">
      <w:pPr>
        <w:bidi w:val="0"/>
        <w:spacing w:line="360" w:lineRule="auto"/>
        <w:ind w:firstLine="426"/>
        <w:jc w:val="both"/>
        <w:rPr>
          <w:rFonts w:asciiTheme="majorBidi" w:hAnsiTheme="majorBidi" w:cstheme="majorBidi"/>
        </w:rPr>
      </w:pPr>
      <w:r w:rsidRPr="00607275">
        <w:rPr>
          <w:rFonts w:asciiTheme="majorBidi" w:hAnsiTheme="majorBidi" w:cstheme="majorBidi"/>
        </w:rPr>
        <w:t xml:space="preserve">2-Amino-4-substituted thiazoles </w:t>
      </w:r>
      <w:r w:rsidRPr="00607275">
        <w:rPr>
          <w:rFonts w:asciiTheme="majorBidi" w:hAnsiTheme="majorBidi" w:cstheme="majorBidi"/>
          <w:b/>
          <w:bCs/>
        </w:rPr>
        <w:t xml:space="preserve">3 </w:t>
      </w:r>
      <w:r w:rsidRPr="00607275">
        <w:rPr>
          <w:rFonts w:asciiTheme="majorBidi" w:hAnsiTheme="majorBidi" w:cstheme="majorBidi"/>
        </w:rPr>
        <w:t>were reacted in acetic anhydride with 3-aryl-1,2,4-triazin-5(2</w:t>
      </w:r>
      <w:r w:rsidRPr="00607275">
        <w:rPr>
          <w:rFonts w:asciiTheme="majorBidi" w:hAnsiTheme="majorBidi" w:cstheme="majorBidi"/>
          <w:i/>
          <w:iCs/>
        </w:rPr>
        <w:t>H</w:t>
      </w:r>
      <w:r w:rsidRPr="00607275">
        <w:rPr>
          <w:rFonts w:asciiTheme="majorBidi" w:hAnsiTheme="majorBidi" w:cstheme="majorBidi"/>
        </w:rPr>
        <w:t>)-one compounds, yielding 1-acetyl-3-aryl-6-(2-acetylamino-5-thiazolyl)-1,6-dihydro-1,2,4-triazin-5-(2</w:t>
      </w:r>
      <w:r w:rsidRPr="00607275">
        <w:rPr>
          <w:rFonts w:asciiTheme="majorBidi" w:hAnsiTheme="majorBidi" w:cstheme="majorBidi"/>
          <w:i/>
          <w:iCs/>
        </w:rPr>
        <w:t>H</w:t>
      </w:r>
      <w:r w:rsidRPr="00607275">
        <w:rPr>
          <w:rFonts w:asciiTheme="majorBidi" w:hAnsiTheme="majorBidi" w:cstheme="majorBidi"/>
        </w:rPr>
        <w:t xml:space="preserve">)-ones </w:t>
      </w:r>
      <w:r w:rsidRPr="00607275">
        <w:rPr>
          <w:rFonts w:asciiTheme="majorBidi" w:hAnsiTheme="majorBidi" w:cstheme="majorBidi"/>
          <w:b/>
        </w:rPr>
        <w:t>13</w:t>
      </w:r>
      <w:r w:rsidR="00036377">
        <w:rPr>
          <w:rFonts w:asciiTheme="majorBidi" w:hAnsiTheme="majorBidi" w:cstheme="majorBidi"/>
          <w:b/>
        </w:rPr>
        <w:t>7</w:t>
      </w:r>
      <w:r w:rsidR="00EF0EF4" w:rsidRPr="00EF0EF4">
        <w:rPr>
          <w:rFonts w:asciiTheme="majorBidi" w:hAnsiTheme="majorBidi" w:cstheme="majorBidi"/>
          <w:bCs/>
        </w:rPr>
        <w:t>.</w:t>
      </w:r>
      <w:r w:rsidR="007160EB">
        <w:rPr>
          <w:rFonts w:asciiTheme="majorBidi" w:hAnsiTheme="majorBidi" w:cstheme="majorBidi"/>
          <w:vertAlign w:val="superscript"/>
        </w:rPr>
        <w:fldChar w:fldCharType="begin"/>
      </w:r>
      <w:r w:rsidR="002D3977">
        <w:rPr>
          <w:rFonts w:asciiTheme="majorBidi" w:hAnsiTheme="majorBidi" w:cstheme="majorBidi"/>
          <w:vertAlign w:val="superscript"/>
        </w:rPr>
        <w:instrText xml:space="preserve"> ADDIN EN.CITE &lt;EndNote&gt;&lt;Cite&gt;&lt;Author&gt;Rusinov&lt;/Author&gt;&lt;Year&gt;1997&lt;/Year&gt;&lt;RecNum&gt;2832&lt;/RecNum&gt;&lt;DisplayText&gt;&lt;style face="superscript"&gt;182&lt;/style&gt;&lt;/DisplayText&gt;&lt;record&gt;&lt;rec-number&gt;2832&lt;/rec-number&gt;&lt;foreign-keys&gt;&lt;key app="EN" db-id="9f9vx905aw525kedrrnxaxso29fe5vzast5a" timestamp="1494270959"&gt;2832&lt;/key&gt;&lt;/foreign-keys&gt;&lt;ref-type name="Journal Article"&gt;17&lt;/ref-type&gt;&lt;contributors&gt;&lt;authors&gt;&lt;author&gt;Rusinov, Vladimir L&lt;/author&gt;&lt;author&gt;Zyryanov, Grigori V&lt;/author&gt;&lt;author&gt;Pilicheva, Tatjana L&lt;/author&gt;&lt;author&gt;Chupakhin, Oleg N&lt;/author&gt;&lt;author&gt;Neunhoeffer, Hans&lt;/author&gt;&lt;/authors&gt;&lt;/contributors&gt;&lt;titles&gt;&lt;title&gt;Direct introduction of heterocyclic residues into 1, 2, 4‐triazin‐5 (2H) ones&lt;/title&gt;&lt;secondary-title&gt;Journal of heterocyclic chemistry&lt;/secondary-title&gt;&lt;/titles&gt;&lt;periodical&gt;&lt;full-title&gt;Journal of Heterocyclic Chemistry&lt;/full-title&gt;&lt;abbr-1&gt;J. Heterocycl. Chem.&lt;/abbr-1&gt;&lt;abbr-2&gt;J Heterocycl Chem&lt;/abbr-2&gt;&lt;/periodical&gt;&lt;pages&gt;1013-1019&lt;/pages&gt;&lt;volume&gt;34&lt;/volume&gt;&lt;number&gt;3&lt;/number&gt;&lt;dates&gt;&lt;year&gt;1997&lt;/year&gt;&lt;/dates&gt;&lt;isbn&gt;1943-5193&lt;/isbn&gt;&lt;urls&gt;&lt;/urls&gt;&lt;/record&gt;&lt;/Cite&gt;&lt;/EndNote&gt;</w:instrText>
      </w:r>
      <w:r w:rsidR="007160EB">
        <w:rPr>
          <w:rFonts w:asciiTheme="majorBidi" w:hAnsiTheme="majorBidi" w:cstheme="majorBidi"/>
          <w:vertAlign w:val="superscript"/>
        </w:rPr>
        <w:fldChar w:fldCharType="separate"/>
      </w:r>
      <w:r w:rsidR="002D3977">
        <w:rPr>
          <w:rFonts w:asciiTheme="majorBidi" w:hAnsiTheme="majorBidi" w:cstheme="majorBidi"/>
          <w:noProof/>
          <w:vertAlign w:val="superscript"/>
        </w:rPr>
        <w:t>182</w:t>
      </w:r>
      <w:r w:rsidR="007160EB">
        <w:rPr>
          <w:rFonts w:asciiTheme="majorBidi" w:hAnsiTheme="majorBidi" w:cstheme="majorBidi"/>
          <w:vertAlign w:val="superscript"/>
        </w:rPr>
        <w:fldChar w:fldCharType="end"/>
      </w:r>
      <w:r w:rsidRPr="00607275">
        <w:rPr>
          <w:rFonts w:asciiTheme="majorBidi" w:hAnsiTheme="majorBidi" w:cstheme="majorBidi"/>
        </w:rPr>
        <w:t xml:space="preserve"> </w:t>
      </w:r>
    </w:p>
    <w:p w:rsidR="00EF4ECA" w:rsidRPr="00607275" w:rsidRDefault="00036377" w:rsidP="005A161B">
      <w:pPr>
        <w:bidi w:val="0"/>
        <w:spacing w:line="360" w:lineRule="auto"/>
        <w:jc w:val="center"/>
        <w:rPr>
          <w:rFonts w:asciiTheme="majorBidi" w:hAnsiTheme="majorBidi" w:cstheme="majorBidi"/>
        </w:rPr>
      </w:pPr>
      <w:r>
        <w:object w:dxaOrig="8151" w:dyaOrig="3017">
          <v:shape id="_x0000_i1123" type="#_x0000_t75" style="width:407.25pt;height:151.5pt" o:ole="">
            <v:imagedata r:id="rId204" o:title=""/>
          </v:shape>
          <o:OLEObject Type="Embed" ProgID="ChemDraw.Document.6.0" ShapeID="_x0000_i1123" DrawAspect="Content" ObjectID="_1556471595" r:id="rId205"/>
        </w:object>
      </w:r>
    </w:p>
    <w:p w:rsidR="00EF4ECA" w:rsidRPr="001B6484" w:rsidRDefault="00C054FB" w:rsidP="0023537B">
      <w:pPr>
        <w:bidi w:val="0"/>
        <w:spacing w:line="360" w:lineRule="auto"/>
        <w:ind w:firstLine="426"/>
        <w:jc w:val="both"/>
        <w:rPr>
          <w:rFonts w:asciiTheme="majorBidi" w:hAnsiTheme="majorBidi" w:cstheme="majorBidi"/>
          <w:b/>
        </w:rPr>
      </w:pPr>
      <w:r>
        <w:rPr>
          <w:rFonts w:asciiTheme="majorBidi" w:hAnsiTheme="majorBidi" w:cstheme="majorBidi"/>
          <w:b/>
          <w:iCs/>
        </w:rPr>
        <w:t>3</w:t>
      </w:r>
      <w:r w:rsidR="005A161B">
        <w:rPr>
          <w:rFonts w:asciiTheme="majorBidi" w:hAnsiTheme="majorBidi" w:cstheme="majorBidi"/>
          <w:b/>
          <w:iCs/>
        </w:rPr>
        <w:t>.</w:t>
      </w:r>
      <w:r w:rsidRPr="001B6484">
        <w:rPr>
          <w:rFonts w:asciiTheme="majorBidi" w:hAnsiTheme="majorBidi" w:cstheme="majorBidi"/>
          <w:b/>
          <w:iCs/>
        </w:rPr>
        <w:t>4</w:t>
      </w:r>
      <w:r w:rsidR="005A161B">
        <w:rPr>
          <w:rFonts w:asciiTheme="majorBidi" w:hAnsiTheme="majorBidi" w:cstheme="majorBidi"/>
          <w:b/>
          <w:iCs/>
        </w:rPr>
        <w:t>.</w:t>
      </w:r>
      <w:r>
        <w:rPr>
          <w:rFonts w:asciiTheme="majorBidi" w:hAnsiTheme="majorBidi" w:cstheme="majorBidi"/>
          <w:b/>
          <w:iCs/>
        </w:rPr>
        <w:t>5</w:t>
      </w:r>
      <w:r w:rsidRPr="001B6484">
        <w:rPr>
          <w:rFonts w:asciiTheme="majorBidi" w:hAnsiTheme="majorBidi" w:cstheme="majorBidi"/>
          <w:b/>
          <w:iCs/>
        </w:rPr>
        <w:t xml:space="preserve">. </w:t>
      </w:r>
      <w:r w:rsidR="00EF4ECA" w:rsidRPr="001B6484">
        <w:rPr>
          <w:rFonts w:asciiTheme="majorBidi" w:hAnsiTheme="majorBidi" w:cstheme="majorBidi"/>
          <w:b/>
        </w:rPr>
        <w:t>Reaction with thiourea and iodine</w:t>
      </w:r>
    </w:p>
    <w:p w:rsidR="00EF4ECA" w:rsidRPr="00607275" w:rsidRDefault="00EF4ECA" w:rsidP="0023537B">
      <w:pPr>
        <w:bidi w:val="0"/>
        <w:spacing w:line="360" w:lineRule="auto"/>
        <w:ind w:firstLine="426"/>
        <w:jc w:val="both"/>
        <w:rPr>
          <w:rFonts w:asciiTheme="majorBidi" w:hAnsiTheme="majorBidi" w:cstheme="majorBidi"/>
          <w:bCs/>
        </w:rPr>
      </w:pPr>
      <w:r w:rsidRPr="00607275">
        <w:rPr>
          <w:rFonts w:asciiTheme="majorBidi" w:hAnsiTheme="majorBidi" w:cstheme="majorBidi"/>
          <w:bCs/>
        </w:rPr>
        <w:t xml:space="preserve">Synthesis of bis(2-amino-5-thiazolyl)sulphides </w:t>
      </w:r>
      <w:r w:rsidRPr="00607275">
        <w:rPr>
          <w:rFonts w:asciiTheme="majorBidi" w:hAnsiTheme="majorBidi" w:cstheme="majorBidi"/>
          <w:b/>
        </w:rPr>
        <w:t>13</w:t>
      </w:r>
      <w:r w:rsidR="00036377">
        <w:rPr>
          <w:rFonts w:asciiTheme="majorBidi" w:hAnsiTheme="majorBidi" w:cstheme="majorBidi"/>
          <w:b/>
        </w:rPr>
        <w:t>8</w:t>
      </w:r>
      <w:r w:rsidRPr="00607275">
        <w:rPr>
          <w:rFonts w:asciiTheme="majorBidi" w:hAnsiTheme="majorBidi" w:cstheme="majorBidi"/>
          <w:bCs/>
        </w:rPr>
        <w:t xml:space="preserve"> ha</w:t>
      </w:r>
      <w:r w:rsidR="00036377">
        <w:rPr>
          <w:rFonts w:asciiTheme="majorBidi" w:hAnsiTheme="majorBidi" w:cstheme="majorBidi"/>
          <w:bCs/>
        </w:rPr>
        <w:t>d</w:t>
      </w:r>
      <w:r w:rsidRPr="00607275">
        <w:rPr>
          <w:rFonts w:asciiTheme="majorBidi" w:hAnsiTheme="majorBidi" w:cstheme="majorBidi"/>
          <w:bCs/>
        </w:rPr>
        <w:t xml:space="preserve"> been achieved by reacting appropriate 2-amino-4-substitutedthiazole </w:t>
      </w:r>
      <w:r w:rsidRPr="00607275">
        <w:rPr>
          <w:rFonts w:asciiTheme="majorBidi" w:hAnsiTheme="majorBidi" w:cstheme="majorBidi"/>
          <w:b/>
        </w:rPr>
        <w:t xml:space="preserve">3 </w:t>
      </w:r>
      <w:r w:rsidRPr="00607275">
        <w:rPr>
          <w:rFonts w:asciiTheme="majorBidi" w:hAnsiTheme="majorBidi" w:cstheme="majorBidi"/>
          <w:bCs/>
        </w:rPr>
        <w:t>with thiourea and elemental iodide at room temperature in the presence of sodium hydroxide</w:t>
      </w:r>
      <w:r w:rsidR="00EF0EF4">
        <w:rPr>
          <w:rFonts w:asciiTheme="majorBidi" w:hAnsiTheme="majorBidi" w:cstheme="majorBidi"/>
          <w:bCs/>
        </w:rPr>
        <w:t>.</w:t>
      </w:r>
      <w:r w:rsidR="007160EB">
        <w:rPr>
          <w:rFonts w:asciiTheme="majorBidi" w:hAnsiTheme="majorBidi" w:cstheme="majorBidi"/>
          <w:bCs/>
          <w:vertAlign w:val="superscript"/>
        </w:rPr>
        <w:fldChar w:fldCharType="begin"/>
      </w:r>
      <w:r w:rsidR="002D3977">
        <w:rPr>
          <w:rFonts w:asciiTheme="majorBidi" w:hAnsiTheme="majorBidi" w:cstheme="majorBidi"/>
          <w:bCs/>
          <w:vertAlign w:val="superscript"/>
        </w:rPr>
        <w:instrText xml:space="preserve"> ADDIN EN.CITE &lt;EndNote&gt;&lt;Cite&gt;&lt;Author&gt;Woodbridge&lt;/Author&gt;&lt;Year&gt;1949&lt;/Year&gt;&lt;RecNum&gt;2833&lt;/RecNum&gt;&lt;DisplayText&gt;&lt;style face="superscript"&gt;183&lt;/style&gt;&lt;/DisplayText&gt;&lt;record&gt;&lt;rec-number&gt;2833&lt;/rec-number&gt;&lt;foreign-keys&gt;&lt;key app="EN" db-id="9f9vx905aw525kedrrnxaxso29fe5vzast5a" timestamp="1494271053"&gt;2833&lt;/key&gt;&lt;/foreign-keys&gt;&lt;ref-type name="Journal Article"&gt;17&lt;/ref-type&gt;&lt;contributors&gt;&lt;authors&gt;&lt;author&gt;Woodbridge, Richard G&lt;/author&gt;&lt;author&gt;Dougherty, Gregg&lt;/author&gt;&lt;/authors&gt;&lt;/contributors&gt;&lt;titles&gt;&lt;title&gt;A novel sulfidation reaction and its application to some 4-substituted-2-aminothiazoles&lt;/title&gt;&lt;secondary-title&gt;Journal of the American Chemical Society&lt;/secondary-title&gt;&lt;/titles&gt;&lt;periodical&gt;&lt;full-title&gt;Journal of the American Chemical Society&lt;/full-title&gt;&lt;abbr-1&gt;J. Am. Chem. Soc.&lt;/abbr-1&gt;&lt;abbr-2&gt;J Am Chem Soc&lt;/abbr-2&gt;&lt;/periodical&gt;&lt;pages&gt;1744-1745&lt;/pages&gt;&lt;volume&gt;71&lt;/volume&gt;&lt;number&gt;5&lt;/number&gt;&lt;dates&gt;&lt;year&gt;1949&lt;/year&gt;&lt;/dates&gt;&lt;isbn&gt;0002-7863&lt;/isbn&gt;&lt;urls&gt;&lt;/urls&gt;&lt;/record&gt;&lt;/Cite&gt;&lt;/EndNote&gt;</w:instrText>
      </w:r>
      <w:r w:rsidR="007160EB">
        <w:rPr>
          <w:rFonts w:asciiTheme="majorBidi" w:hAnsiTheme="majorBidi" w:cstheme="majorBidi"/>
          <w:bCs/>
          <w:vertAlign w:val="superscript"/>
        </w:rPr>
        <w:fldChar w:fldCharType="separate"/>
      </w:r>
      <w:r w:rsidR="002D3977">
        <w:rPr>
          <w:rFonts w:asciiTheme="majorBidi" w:hAnsiTheme="majorBidi" w:cstheme="majorBidi"/>
          <w:bCs/>
          <w:noProof/>
          <w:vertAlign w:val="superscript"/>
        </w:rPr>
        <w:t>183</w:t>
      </w:r>
      <w:r w:rsidR="007160EB">
        <w:rPr>
          <w:rFonts w:asciiTheme="majorBidi" w:hAnsiTheme="majorBidi" w:cstheme="majorBidi"/>
          <w:bCs/>
          <w:vertAlign w:val="superscript"/>
        </w:rPr>
        <w:fldChar w:fldCharType="end"/>
      </w:r>
      <w:r w:rsidRPr="00607275">
        <w:rPr>
          <w:rFonts w:asciiTheme="majorBidi" w:hAnsiTheme="majorBidi" w:cstheme="majorBidi"/>
          <w:bCs/>
        </w:rPr>
        <w:t xml:space="preserve"> </w:t>
      </w:r>
    </w:p>
    <w:p w:rsidR="00EF4ECA" w:rsidRPr="00607275" w:rsidRDefault="00036377" w:rsidP="005A161B">
      <w:pPr>
        <w:bidi w:val="0"/>
        <w:spacing w:line="360" w:lineRule="auto"/>
        <w:jc w:val="center"/>
        <w:rPr>
          <w:rFonts w:asciiTheme="majorBidi" w:hAnsiTheme="majorBidi" w:cstheme="majorBidi"/>
          <w:bCs/>
        </w:rPr>
      </w:pPr>
      <w:r>
        <w:object w:dxaOrig="7861" w:dyaOrig="2301">
          <v:shape id="_x0000_i1124" type="#_x0000_t75" style="width:393pt;height:114.75pt" o:ole="">
            <v:imagedata r:id="rId206" o:title=""/>
          </v:shape>
          <o:OLEObject Type="Embed" ProgID="ChemDraw.Document.6.0" ShapeID="_x0000_i1124" DrawAspect="Content" ObjectID="_1556471596" r:id="rId207"/>
        </w:object>
      </w:r>
    </w:p>
    <w:p w:rsidR="00EF4ECA" w:rsidRPr="00607275" w:rsidRDefault="00EF4ECA" w:rsidP="0023537B">
      <w:pPr>
        <w:bidi w:val="0"/>
        <w:spacing w:line="360" w:lineRule="auto"/>
        <w:ind w:firstLine="426"/>
        <w:jc w:val="both"/>
        <w:rPr>
          <w:b/>
          <w:bCs/>
          <w:caps/>
        </w:rPr>
      </w:pPr>
    </w:p>
    <w:p w:rsidR="00A40F22" w:rsidRPr="00A40F22" w:rsidRDefault="00A40F22" w:rsidP="0023537B">
      <w:pPr>
        <w:pStyle w:val="Title"/>
        <w:tabs>
          <w:tab w:val="left" w:pos="284"/>
        </w:tabs>
        <w:ind w:firstLine="426"/>
        <w:contextualSpacing/>
        <w:jc w:val="both"/>
        <w:rPr>
          <w:rFonts w:asciiTheme="majorBidi" w:hAnsiTheme="majorBidi" w:cstheme="majorBidi"/>
          <w:b/>
          <w:bCs/>
          <w:sz w:val="24"/>
          <w:szCs w:val="24"/>
        </w:rPr>
      </w:pPr>
      <w:bookmarkStart w:id="5" w:name="_Hlk481837315"/>
      <w:r w:rsidRPr="00A40F22">
        <w:rPr>
          <w:rFonts w:asciiTheme="majorBidi" w:hAnsiTheme="majorBidi" w:cstheme="majorBidi"/>
          <w:b/>
          <w:bCs/>
          <w:sz w:val="24"/>
          <w:szCs w:val="24"/>
        </w:rPr>
        <w:t>REFERENCES</w:t>
      </w:r>
      <w:r>
        <w:rPr>
          <w:rFonts w:asciiTheme="majorBidi" w:hAnsiTheme="majorBidi" w:cstheme="majorBidi"/>
          <w:b/>
          <w:bCs/>
          <w:sz w:val="24"/>
          <w:szCs w:val="24"/>
        </w:rPr>
        <w:t xml:space="preserve"> </w:t>
      </w:r>
    </w:p>
    <w:bookmarkEnd w:id="5"/>
    <w:p w:rsidR="002E4682" w:rsidRPr="002E4682" w:rsidRDefault="00EA718E" w:rsidP="002E4682">
      <w:pPr>
        <w:pStyle w:val="EndNoteBibliography"/>
        <w:bidi w:val="0"/>
        <w:ind w:left="720" w:hanging="720"/>
      </w:pPr>
      <w:r>
        <w:rPr>
          <w:b/>
          <w:bCs/>
          <w:caps/>
        </w:rPr>
        <w:fldChar w:fldCharType="begin"/>
      </w:r>
      <w:r>
        <w:rPr>
          <w:b/>
          <w:bCs/>
          <w:caps/>
        </w:rPr>
        <w:instrText xml:space="preserve"> ADDIN EN.REFLIST </w:instrText>
      </w:r>
      <w:r>
        <w:rPr>
          <w:b/>
          <w:bCs/>
          <w:caps/>
        </w:rPr>
        <w:fldChar w:fldCharType="separate"/>
      </w:r>
      <w:r w:rsidR="002E4682" w:rsidRPr="002E4682">
        <w:t>1.</w:t>
      </w:r>
      <w:r w:rsidR="002E4682" w:rsidRPr="002E4682">
        <w:tab/>
        <w:t xml:space="preserve">T. Hayakawa I., Y. &amp; Nagata, Y. , </w:t>
      </w:r>
      <w:r w:rsidR="002E4682" w:rsidRPr="002E4682">
        <w:rPr>
          <w:i/>
        </w:rPr>
        <w:t>Japan Kokai</w:t>
      </w:r>
      <w:r w:rsidR="002E4682" w:rsidRPr="002E4682">
        <w:t xml:space="preserve"> </w:t>
      </w:r>
      <w:r w:rsidR="002E4682" w:rsidRPr="002E4682">
        <w:rPr>
          <w:b/>
        </w:rPr>
        <w:t>1976</w:t>
      </w:r>
      <w:r w:rsidR="002E4682" w:rsidRPr="002E4682">
        <w:t>,</w:t>
      </w:r>
      <w:r w:rsidR="002E4682" w:rsidRPr="002E4682">
        <w:rPr>
          <w:i/>
        </w:rPr>
        <w:t xml:space="preserve"> 77</w:t>
      </w:r>
      <w:r w:rsidR="002E4682" w:rsidRPr="002E4682">
        <w:t>.</w:t>
      </w:r>
    </w:p>
    <w:p w:rsidR="002E4682" w:rsidRPr="002E4682" w:rsidRDefault="002E4682" w:rsidP="002E4682">
      <w:pPr>
        <w:pStyle w:val="EndNoteBibliography"/>
        <w:bidi w:val="0"/>
        <w:ind w:left="720" w:hanging="720"/>
      </w:pPr>
      <w:r w:rsidRPr="002E4682">
        <w:t>2.</w:t>
      </w:r>
      <w:r w:rsidRPr="002E4682">
        <w:tab/>
        <w:t xml:space="preserve">T. F. P. U. G. Ibatullin, L. Ya. Leitis, I. Z. Minibaev, and B. O. Logvin, </w:t>
      </w:r>
      <w:r w:rsidRPr="002E4682">
        <w:rPr>
          <w:i/>
        </w:rPr>
        <w:t>Chem. Heterocyc. Compd</w:t>
      </w:r>
      <w:r w:rsidRPr="002E4682">
        <w:t xml:space="preserve"> </w:t>
      </w:r>
      <w:r w:rsidRPr="002E4682">
        <w:rPr>
          <w:b/>
        </w:rPr>
        <w:t>1993</w:t>
      </w:r>
      <w:r w:rsidRPr="002E4682">
        <w:t xml:space="preserve">, </w:t>
      </w:r>
      <w:r w:rsidRPr="002E4682">
        <w:rPr>
          <w:i/>
        </w:rPr>
        <w:t>29</w:t>
      </w:r>
      <w:r w:rsidRPr="002E4682">
        <w:t>, 612-615.</w:t>
      </w:r>
    </w:p>
    <w:p w:rsidR="002E4682" w:rsidRPr="002E4682" w:rsidRDefault="002E4682" w:rsidP="002E4682">
      <w:pPr>
        <w:pStyle w:val="EndNoteBibliography"/>
        <w:bidi w:val="0"/>
        <w:ind w:left="720" w:hanging="720"/>
      </w:pPr>
      <w:r w:rsidRPr="002E4682">
        <w:t>3.</w:t>
      </w:r>
      <w:r w:rsidRPr="002E4682">
        <w:tab/>
        <w:t xml:space="preserve">K. Singh, S. Singh and J. A. Taylor, </w:t>
      </w:r>
      <w:r w:rsidRPr="002E4682">
        <w:rPr>
          <w:i/>
        </w:rPr>
        <w:t>Dyes and Pigments</w:t>
      </w:r>
      <w:r w:rsidRPr="002E4682">
        <w:t xml:space="preserve"> </w:t>
      </w:r>
      <w:r w:rsidRPr="002E4682">
        <w:rPr>
          <w:b/>
        </w:rPr>
        <w:t>2002</w:t>
      </w:r>
      <w:r w:rsidRPr="002E4682">
        <w:t xml:space="preserve">, </w:t>
      </w:r>
      <w:r w:rsidRPr="002E4682">
        <w:rPr>
          <w:i/>
        </w:rPr>
        <w:t>54</w:t>
      </w:r>
      <w:r w:rsidRPr="002E4682">
        <w:t>, 189-200.</w:t>
      </w:r>
    </w:p>
    <w:p w:rsidR="002E4682" w:rsidRPr="002E4682" w:rsidRDefault="002E4682" w:rsidP="002E4682">
      <w:pPr>
        <w:pStyle w:val="EndNoteBibliography"/>
        <w:bidi w:val="0"/>
        <w:ind w:left="720" w:hanging="720"/>
      </w:pPr>
      <w:r w:rsidRPr="002E4682">
        <w:t>4.</w:t>
      </w:r>
      <w:r w:rsidRPr="002E4682">
        <w:tab/>
        <w:t xml:space="preserve">A. Geronikaki, P. Vicini, N. Dabarakis, A. Lagunin, V. Poroikov, J. Dearden, H. Modarresi, M. Hewitt and G. Theophilidis, </w:t>
      </w:r>
      <w:r w:rsidRPr="002E4682">
        <w:rPr>
          <w:i/>
        </w:rPr>
        <w:t>Eur. J. Med. Chem.</w:t>
      </w:r>
      <w:r w:rsidRPr="002E4682">
        <w:t xml:space="preserve"> </w:t>
      </w:r>
      <w:r w:rsidRPr="002E4682">
        <w:rPr>
          <w:b/>
        </w:rPr>
        <w:t>2009</w:t>
      </w:r>
      <w:r w:rsidRPr="002E4682">
        <w:t xml:space="preserve">, </w:t>
      </w:r>
      <w:r w:rsidRPr="002E4682">
        <w:rPr>
          <w:i/>
        </w:rPr>
        <w:t>44</w:t>
      </w:r>
      <w:r w:rsidRPr="002E4682">
        <w:t>, 473-481.</w:t>
      </w:r>
    </w:p>
    <w:p w:rsidR="002E4682" w:rsidRPr="002E4682" w:rsidRDefault="002E4682" w:rsidP="002E4682">
      <w:pPr>
        <w:pStyle w:val="EndNoteBibliography"/>
        <w:bidi w:val="0"/>
        <w:ind w:left="720" w:hanging="720"/>
      </w:pPr>
      <w:r w:rsidRPr="002E4682">
        <w:t>5.</w:t>
      </w:r>
      <w:r w:rsidRPr="002E4682">
        <w:tab/>
        <w:t xml:space="preserve">C. Papadopoulou, A. Geronikaki and D. Hadjipavlou-Litina, </w:t>
      </w:r>
      <w:r w:rsidRPr="002E4682">
        <w:rPr>
          <w:i/>
        </w:rPr>
        <w:t>Il Farmaco</w:t>
      </w:r>
      <w:r w:rsidRPr="002E4682">
        <w:t xml:space="preserve"> </w:t>
      </w:r>
      <w:r w:rsidRPr="002E4682">
        <w:rPr>
          <w:b/>
        </w:rPr>
        <w:t>2005</w:t>
      </w:r>
      <w:r w:rsidRPr="002E4682">
        <w:t xml:space="preserve">, </w:t>
      </w:r>
      <w:r w:rsidRPr="002E4682">
        <w:rPr>
          <w:i/>
        </w:rPr>
        <w:t>60</w:t>
      </w:r>
      <w:r w:rsidRPr="002E4682">
        <w:t>, 969-973.</w:t>
      </w:r>
    </w:p>
    <w:p w:rsidR="002E4682" w:rsidRPr="002E4682" w:rsidRDefault="002E4682" w:rsidP="002E4682">
      <w:pPr>
        <w:pStyle w:val="EndNoteBibliography"/>
        <w:bidi w:val="0"/>
        <w:ind w:left="720" w:hanging="720"/>
      </w:pPr>
      <w:r w:rsidRPr="002E4682">
        <w:t>6.</w:t>
      </w:r>
      <w:r w:rsidRPr="002E4682">
        <w:tab/>
        <w:t xml:space="preserve">A. Kreutzberger and A. Tantawy, </w:t>
      </w:r>
      <w:r w:rsidRPr="002E4682">
        <w:rPr>
          <w:i/>
        </w:rPr>
        <w:t>Arch. Pharm.</w:t>
      </w:r>
      <w:r w:rsidRPr="002E4682">
        <w:t xml:space="preserve"> </w:t>
      </w:r>
      <w:r w:rsidRPr="002E4682">
        <w:rPr>
          <w:b/>
        </w:rPr>
        <w:t>1981</w:t>
      </w:r>
      <w:r w:rsidRPr="002E4682">
        <w:t xml:space="preserve">, </w:t>
      </w:r>
      <w:r w:rsidRPr="002E4682">
        <w:rPr>
          <w:i/>
        </w:rPr>
        <w:t>314</w:t>
      </w:r>
      <w:r w:rsidRPr="002E4682">
        <w:t>, 968-969.</w:t>
      </w:r>
    </w:p>
    <w:p w:rsidR="002E4682" w:rsidRPr="002E4682" w:rsidRDefault="002E4682" w:rsidP="002E4682">
      <w:pPr>
        <w:pStyle w:val="EndNoteBibliography"/>
        <w:bidi w:val="0"/>
        <w:ind w:left="720" w:hanging="720"/>
      </w:pPr>
      <w:r w:rsidRPr="002E4682">
        <w:t>7.</w:t>
      </w:r>
      <w:r w:rsidRPr="002E4682">
        <w:tab/>
        <w:t xml:space="preserve">E. Abdel‐Latif, F. A. Amer, M. A. Metwally and M. E. Khalifa, </w:t>
      </w:r>
      <w:r w:rsidRPr="002E4682">
        <w:rPr>
          <w:i/>
        </w:rPr>
        <w:t>Pigm Resin Technol</w:t>
      </w:r>
      <w:r w:rsidRPr="002E4682">
        <w:t xml:space="preserve"> </w:t>
      </w:r>
      <w:r w:rsidRPr="002E4682">
        <w:rPr>
          <w:b/>
        </w:rPr>
        <w:t>2009</w:t>
      </w:r>
      <w:r w:rsidRPr="002E4682">
        <w:t xml:space="preserve">, </w:t>
      </w:r>
      <w:r w:rsidRPr="002E4682">
        <w:rPr>
          <w:i/>
        </w:rPr>
        <w:t>38</w:t>
      </w:r>
      <w:r w:rsidRPr="002E4682">
        <w:t>, 105-110.</w:t>
      </w:r>
    </w:p>
    <w:p w:rsidR="002E4682" w:rsidRPr="002E4682" w:rsidRDefault="002E4682" w:rsidP="002E4682">
      <w:pPr>
        <w:pStyle w:val="EndNoteBibliography"/>
        <w:bidi w:val="0"/>
        <w:ind w:left="720" w:hanging="720"/>
      </w:pPr>
      <w:r w:rsidRPr="002E4682">
        <w:t>8.</w:t>
      </w:r>
      <w:r w:rsidRPr="002E4682">
        <w:tab/>
        <w:t xml:space="preserve">M. E. Khalifa, M. A. Metwally, E. Adel-Latif and F. A. Amer, </w:t>
      </w:r>
      <w:r w:rsidRPr="002E4682">
        <w:rPr>
          <w:i/>
        </w:rPr>
        <w:t>Int. J. Text. Sci.</w:t>
      </w:r>
      <w:r w:rsidRPr="002E4682">
        <w:t xml:space="preserve"> </w:t>
      </w:r>
      <w:r w:rsidRPr="002E4682">
        <w:rPr>
          <w:b/>
        </w:rPr>
        <w:t>2012</w:t>
      </w:r>
      <w:r w:rsidRPr="002E4682">
        <w:t xml:space="preserve">, </w:t>
      </w:r>
      <w:r w:rsidRPr="002E4682">
        <w:rPr>
          <w:i/>
        </w:rPr>
        <w:t>1</w:t>
      </w:r>
      <w:r w:rsidRPr="002E4682">
        <w:t>, 62-68.</w:t>
      </w:r>
    </w:p>
    <w:p w:rsidR="002E4682" w:rsidRPr="002E4682" w:rsidRDefault="002E4682" w:rsidP="002E4682">
      <w:pPr>
        <w:pStyle w:val="EndNoteBibliography"/>
        <w:bidi w:val="0"/>
        <w:ind w:left="720" w:hanging="720"/>
      </w:pPr>
      <w:r w:rsidRPr="002E4682">
        <w:t>9.</w:t>
      </w:r>
      <w:r w:rsidRPr="002E4682">
        <w:tab/>
        <w:t xml:space="preserve">H. A. E. M A Metwally, H E Gafer and A M Khalil, </w:t>
      </w:r>
      <w:r w:rsidRPr="002E4682">
        <w:rPr>
          <w:i/>
        </w:rPr>
        <w:t>Advances in color science and technology</w:t>
      </w:r>
      <w:r w:rsidRPr="002E4682">
        <w:t xml:space="preserve"> </w:t>
      </w:r>
      <w:r w:rsidRPr="002E4682">
        <w:rPr>
          <w:b/>
        </w:rPr>
        <w:t>2004</w:t>
      </w:r>
      <w:r w:rsidRPr="002E4682">
        <w:t xml:space="preserve">, </w:t>
      </w:r>
      <w:r w:rsidRPr="002E4682">
        <w:rPr>
          <w:i/>
        </w:rPr>
        <w:t>7</w:t>
      </w:r>
      <w:r w:rsidRPr="002E4682">
        <w:t>, 71-78.</w:t>
      </w:r>
    </w:p>
    <w:p w:rsidR="002E4682" w:rsidRPr="002E4682" w:rsidRDefault="002E4682" w:rsidP="002E4682">
      <w:pPr>
        <w:pStyle w:val="EndNoteBibliography"/>
        <w:bidi w:val="0"/>
        <w:ind w:left="720" w:hanging="720"/>
      </w:pPr>
      <w:r w:rsidRPr="002E4682">
        <w:t>10.</w:t>
      </w:r>
      <w:r w:rsidRPr="002E4682">
        <w:tab/>
        <w:t xml:space="preserve">E. A.-L. M. A. Metwally, and F. A. Amer, </w:t>
      </w:r>
      <w:r w:rsidRPr="002E4682">
        <w:rPr>
          <w:i/>
        </w:rPr>
        <w:t>J. Text. Assoc.</w:t>
      </w:r>
      <w:r w:rsidRPr="002E4682">
        <w:t xml:space="preserve"> </w:t>
      </w:r>
      <w:r w:rsidRPr="002E4682">
        <w:rPr>
          <w:b/>
        </w:rPr>
        <w:t>2001</w:t>
      </w:r>
      <w:r w:rsidRPr="002E4682">
        <w:t xml:space="preserve">, </w:t>
      </w:r>
      <w:r w:rsidRPr="002E4682">
        <w:rPr>
          <w:i/>
        </w:rPr>
        <w:t>62</w:t>
      </w:r>
      <w:r w:rsidRPr="002E4682">
        <w:t>, 155-159.</w:t>
      </w:r>
    </w:p>
    <w:p w:rsidR="002E4682" w:rsidRPr="002E4682" w:rsidRDefault="002E4682" w:rsidP="002E4682">
      <w:pPr>
        <w:pStyle w:val="EndNoteBibliography"/>
        <w:bidi w:val="0"/>
        <w:ind w:left="720" w:hanging="720"/>
      </w:pPr>
      <w:r w:rsidRPr="002E4682">
        <w:t>11.</w:t>
      </w:r>
      <w:r w:rsidRPr="002E4682">
        <w:tab/>
        <w:t xml:space="preserve">E. A.-L. M. A. Metwally, and F. A. Amer, </w:t>
      </w:r>
      <w:r w:rsidRPr="002E4682">
        <w:rPr>
          <w:i/>
        </w:rPr>
        <w:t>J. Text. Assoc.</w:t>
      </w:r>
      <w:r w:rsidRPr="002E4682">
        <w:t xml:space="preserve"> </w:t>
      </w:r>
      <w:r w:rsidRPr="002E4682">
        <w:rPr>
          <w:b/>
        </w:rPr>
        <w:t>2002</w:t>
      </w:r>
      <w:r w:rsidRPr="002E4682">
        <w:t xml:space="preserve">, </w:t>
      </w:r>
      <w:r w:rsidRPr="002E4682">
        <w:rPr>
          <w:i/>
        </w:rPr>
        <w:t>63</w:t>
      </w:r>
      <w:r w:rsidRPr="002E4682">
        <w:t>, 149-154.</w:t>
      </w:r>
    </w:p>
    <w:p w:rsidR="002E4682" w:rsidRPr="002E4682" w:rsidRDefault="002E4682" w:rsidP="002E4682">
      <w:pPr>
        <w:pStyle w:val="EndNoteBibliography"/>
        <w:bidi w:val="0"/>
        <w:ind w:left="720" w:hanging="720"/>
      </w:pPr>
      <w:r w:rsidRPr="002E4682">
        <w:t>12.</w:t>
      </w:r>
      <w:r w:rsidRPr="002E4682">
        <w:tab/>
        <w:t xml:space="preserve">M. Metwally, M. Khalifa, E. Attia and F. Amer, </w:t>
      </w:r>
      <w:r w:rsidRPr="002E4682">
        <w:rPr>
          <w:i/>
        </w:rPr>
        <w:t>Pol J Chem Technol</w:t>
      </w:r>
      <w:r w:rsidRPr="002E4682">
        <w:t xml:space="preserve"> </w:t>
      </w:r>
      <w:r w:rsidRPr="002E4682">
        <w:rPr>
          <w:b/>
        </w:rPr>
        <w:t>2010</w:t>
      </w:r>
      <w:r w:rsidRPr="002E4682">
        <w:t xml:space="preserve">, </w:t>
      </w:r>
      <w:r w:rsidRPr="002E4682">
        <w:rPr>
          <w:i/>
        </w:rPr>
        <w:t>12</w:t>
      </w:r>
      <w:r w:rsidRPr="002E4682">
        <w:t>, 1.</w:t>
      </w:r>
    </w:p>
    <w:p w:rsidR="002E4682" w:rsidRPr="002E4682" w:rsidRDefault="002E4682" w:rsidP="002E4682">
      <w:pPr>
        <w:pStyle w:val="EndNoteBibliography"/>
        <w:bidi w:val="0"/>
        <w:ind w:left="720" w:hanging="720"/>
      </w:pPr>
      <w:r w:rsidRPr="002E4682">
        <w:t>13.</w:t>
      </w:r>
      <w:r w:rsidRPr="002E4682">
        <w:tab/>
        <w:t xml:space="preserve">M. A. Metwally, E. Abdel-latif, F. A. Amer and G. Kaupp, </w:t>
      </w:r>
      <w:r w:rsidRPr="002E4682">
        <w:rPr>
          <w:i/>
        </w:rPr>
        <w:t>Dyes and Pigments</w:t>
      </w:r>
      <w:r w:rsidRPr="002E4682">
        <w:t xml:space="preserve"> </w:t>
      </w:r>
      <w:r w:rsidRPr="002E4682">
        <w:rPr>
          <w:b/>
        </w:rPr>
        <w:t>2004</w:t>
      </w:r>
      <w:r w:rsidRPr="002E4682">
        <w:t xml:space="preserve">, </w:t>
      </w:r>
      <w:r w:rsidRPr="002E4682">
        <w:rPr>
          <w:i/>
        </w:rPr>
        <w:t>60</w:t>
      </w:r>
      <w:r w:rsidRPr="002E4682">
        <w:t>, 249-264.</w:t>
      </w:r>
    </w:p>
    <w:p w:rsidR="002E4682" w:rsidRPr="002E4682" w:rsidRDefault="002E4682" w:rsidP="002E4682">
      <w:pPr>
        <w:pStyle w:val="EndNoteBibliography"/>
        <w:bidi w:val="0"/>
        <w:ind w:left="720" w:hanging="720"/>
      </w:pPr>
      <w:r w:rsidRPr="002E4682">
        <w:t>14.</w:t>
      </w:r>
      <w:r w:rsidRPr="002E4682">
        <w:tab/>
        <w:t xml:space="preserve">M. A. Metwally, E. Abdel-latif, A. M. Khalil, F. A. Amer and G. Kaupp, </w:t>
      </w:r>
      <w:r w:rsidRPr="002E4682">
        <w:rPr>
          <w:i/>
        </w:rPr>
        <w:t>Dyes and Pigments</w:t>
      </w:r>
      <w:r w:rsidRPr="002E4682">
        <w:t xml:space="preserve"> </w:t>
      </w:r>
      <w:r w:rsidRPr="002E4682">
        <w:rPr>
          <w:b/>
        </w:rPr>
        <w:t>2004</w:t>
      </w:r>
      <w:r w:rsidRPr="002E4682">
        <w:t xml:space="preserve">, </w:t>
      </w:r>
      <w:r w:rsidRPr="002E4682">
        <w:rPr>
          <w:i/>
        </w:rPr>
        <w:t>62</w:t>
      </w:r>
      <w:r w:rsidRPr="002E4682">
        <w:t>, 181-195.</w:t>
      </w:r>
    </w:p>
    <w:p w:rsidR="002E4682" w:rsidRPr="002E4682" w:rsidRDefault="002E4682" w:rsidP="002E4682">
      <w:pPr>
        <w:pStyle w:val="EndNoteBibliography"/>
        <w:bidi w:val="0"/>
        <w:ind w:left="720" w:hanging="720"/>
      </w:pPr>
      <w:r w:rsidRPr="002E4682">
        <w:t>15.</w:t>
      </w:r>
      <w:r w:rsidRPr="002E4682">
        <w:tab/>
        <w:t xml:space="preserve">M. E. Khalifa, E. Abdel-Latif and A. A. Gobouri, </w:t>
      </w:r>
      <w:r w:rsidRPr="002E4682">
        <w:rPr>
          <w:i/>
        </w:rPr>
        <w:t>J. Heterocycl. Chem.</w:t>
      </w:r>
      <w:r w:rsidRPr="002E4682">
        <w:t xml:space="preserve"> </w:t>
      </w:r>
      <w:r w:rsidRPr="002E4682">
        <w:rPr>
          <w:b/>
        </w:rPr>
        <w:t>2015</w:t>
      </w:r>
      <w:r w:rsidRPr="002E4682">
        <w:t xml:space="preserve">, </w:t>
      </w:r>
      <w:r w:rsidRPr="002E4682">
        <w:rPr>
          <w:i/>
        </w:rPr>
        <w:t>52</w:t>
      </w:r>
      <w:r w:rsidRPr="002E4682">
        <w:t>, 674-680.</w:t>
      </w:r>
    </w:p>
    <w:p w:rsidR="002E4682" w:rsidRPr="002E4682" w:rsidRDefault="002E4682" w:rsidP="002E4682">
      <w:pPr>
        <w:pStyle w:val="EndNoteBibliography"/>
        <w:bidi w:val="0"/>
        <w:ind w:left="720" w:hanging="720"/>
      </w:pPr>
      <w:r w:rsidRPr="002E4682">
        <w:t>16.</w:t>
      </w:r>
      <w:r w:rsidRPr="002E4682">
        <w:tab/>
        <w:t xml:space="preserve">A. Ongun Yüce, B. Doğru Mert, G. Kardaş and B. Yazıcı, </w:t>
      </w:r>
      <w:r w:rsidRPr="002E4682">
        <w:rPr>
          <w:i/>
        </w:rPr>
        <w:t>Corros. Sci.</w:t>
      </w:r>
      <w:r w:rsidRPr="002E4682">
        <w:t xml:space="preserve"> </w:t>
      </w:r>
      <w:r w:rsidRPr="002E4682">
        <w:rPr>
          <w:b/>
        </w:rPr>
        <w:t>2014</w:t>
      </w:r>
      <w:r w:rsidRPr="002E4682">
        <w:t xml:space="preserve">, </w:t>
      </w:r>
      <w:r w:rsidRPr="002E4682">
        <w:rPr>
          <w:i/>
        </w:rPr>
        <w:t>83</w:t>
      </w:r>
      <w:r w:rsidRPr="002E4682">
        <w:t>, 310-316.</w:t>
      </w:r>
    </w:p>
    <w:p w:rsidR="002E4682" w:rsidRPr="002E4682" w:rsidRDefault="002E4682" w:rsidP="002E4682">
      <w:pPr>
        <w:pStyle w:val="EndNoteBibliography"/>
        <w:bidi w:val="0"/>
        <w:ind w:left="720" w:hanging="720"/>
      </w:pPr>
      <w:r w:rsidRPr="002E4682">
        <w:t>17.</w:t>
      </w:r>
      <w:r w:rsidRPr="002E4682">
        <w:tab/>
        <w:t xml:space="preserve">K. Khaled and M. A. Amin, </w:t>
      </w:r>
      <w:r w:rsidRPr="002E4682">
        <w:rPr>
          <w:i/>
        </w:rPr>
        <w:t>Corros. Sci.</w:t>
      </w:r>
      <w:r w:rsidRPr="002E4682">
        <w:t xml:space="preserve"> </w:t>
      </w:r>
      <w:r w:rsidRPr="002E4682">
        <w:rPr>
          <w:b/>
        </w:rPr>
        <w:t>2009</w:t>
      </w:r>
      <w:r w:rsidRPr="002E4682">
        <w:t xml:space="preserve">, </w:t>
      </w:r>
      <w:r w:rsidRPr="002E4682">
        <w:rPr>
          <w:i/>
        </w:rPr>
        <w:t>51</w:t>
      </w:r>
      <w:r w:rsidRPr="002E4682">
        <w:t>, 1964-1975.</w:t>
      </w:r>
    </w:p>
    <w:p w:rsidR="002E4682" w:rsidRPr="002E4682" w:rsidRDefault="002E4682" w:rsidP="002E4682">
      <w:pPr>
        <w:pStyle w:val="EndNoteBibliography"/>
        <w:bidi w:val="0"/>
        <w:ind w:left="720" w:hanging="720"/>
      </w:pPr>
      <w:r w:rsidRPr="002E4682">
        <w:t>18.</w:t>
      </w:r>
      <w:r w:rsidRPr="002E4682">
        <w:tab/>
        <w:t xml:space="preserve">F. Al-Hajjar and F. Al-Kharafi, </w:t>
      </w:r>
      <w:r w:rsidRPr="002E4682">
        <w:rPr>
          <w:i/>
        </w:rPr>
        <w:t>Corros. Sci.</w:t>
      </w:r>
      <w:r w:rsidRPr="002E4682">
        <w:t xml:space="preserve"> </w:t>
      </w:r>
      <w:r w:rsidRPr="002E4682">
        <w:rPr>
          <w:b/>
        </w:rPr>
        <w:t>1988</w:t>
      </w:r>
      <w:r w:rsidRPr="002E4682">
        <w:t xml:space="preserve">, </w:t>
      </w:r>
      <w:r w:rsidRPr="002E4682">
        <w:rPr>
          <w:i/>
        </w:rPr>
        <w:t>28</w:t>
      </w:r>
      <w:r w:rsidRPr="002E4682">
        <w:t>, 163-171.</w:t>
      </w:r>
    </w:p>
    <w:p w:rsidR="002E4682" w:rsidRPr="002E4682" w:rsidRDefault="002E4682" w:rsidP="002E4682">
      <w:pPr>
        <w:pStyle w:val="EndNoteBibliography"/>
        <w:bidi w:val="0"/>
        <w:ind w:left="720" w:hanging="720"/>
      </w:pPr>
      <w:r w:rsidRPr="002E4682">
        <w:t>19.</w:t>
      </w:r>
      <w:r w:rsidRPr="002E4682">
        <w:tab/>
        <w:t xml:space="preserve">M. R. Pourjavid and T. Razavi, </w:t>
      </w:r>
      <w:r w:rsidRPr="002E4682">
        <w:rPr>
          <w:i/>
        </w:rPr>
        <w:t>Chin. Chem. Lett.</w:t>
      </w:r>
      <w:r w:rsidRPr="002E4682">
        <w:t xml:space="preserve"> </w:t>
      </w:r>
      <w:r w:rsidRPr="002E4682">
        <w:rPr>
          <w:b/>
        </w:rPr>
        <w:t>2012</w:t>
      </w:r>
      <w:r w:rsidRPr="002E4682">
        <w:t xml:space="preserve">, </w:t>
      </w:r>
      <w:r w:rsidRPr="002E4682">
        <w:rPr>
          <w:i/>
        </w:rPr>
        <w:t>23</w:t>
      </w:r>
      <w:r w:rsidRPr="002E4682">
        <w:t>, 343-346.</w:t>
      </w:r>
    </w:p>
    <w:p w:rsidR="002E4682" w:rsidRPr="002E4682" w:rsidRDefault="002E4682" w:rsidP="002E4682">
      <w:pPr>
        <w:pStyle w:val="EndNoteBibliography"/>
        <w:bidi w:val="0"/>
        <w:ind w:left="720" w:hanging="720"/>
      </w:pPr>
      <w:r w:rsidRPr="002E4682">
        <w:t>20.</w:t>
      </w:r>
      <w:r w:rsidRPr="002E4682">
        <w:tab/>
        <w:t xml:space="preserve">A. Goblyos, S. N. Santiago, D. Pietra, T. Mulder-Krieger, J. von Frijtag Drabbe Kunzel, J. Brussee and A. P. Ijzerman, </w:t>
      </w:r>
      <w:r w:rsidRPr="002E4682">
        <w:rPr>
          <w:i/>
        </w:rPr>
        <w:t>Bioorg. Med. Chem.</w:t>
      </w:r>
      <w:r w:rsidRPr="002E4682">
        <w:t xml:space="preserve"> </w:t>
      </w:r>
      <w:r w:rsidRPr="002E4682">
        <w:rPr>
          <w:b/>
        </w:rPr>
        <w:t>2005</w:t>
      </w:r>
      <w:r w:rsidRPr="002E4682">
        <w:t xml:space="preserve">, </w:t>
      </w:r>
      <w:r w:rsidRPr="002E4682">
        <w:rPr>
          <w:i/>
        </w:rPr>
        <w:t>13</w:t>
      </w:r>
      <w:r w:rsidRPr="002E4682">
        <w:t>, 2079-87.</w:t>
      </w:r>
    </w:p>
    <w:p w:rsidR="002E4682" w:rsidRPr="002E4682" w:rsidRDefault="002E4682" w:rsidP="002E4682">
      <w:pPr>
        <w:pStyle w:val="EndNoteBibliography"/>
        <w:bidi w:val="0"/>
        <w:ind w:left="720" w:hanging="720"/>
      </w:pPr>
      <w:r w:rsidRPr="002E4682">
        <w:t>21.</w:t>
      </w:r>
      <w:r w:rsidRPr="002E4682">
        <w:tab/>
        <w:t xml:space="preserve">N. J. Datta, R. C. Khunt and A. Parikh, </w:t>
      </w:r>
      <w:r w:rsidRPr="002E4682">
        <w:rPr>
          <w:b/>
        </w:rPr>
        <w:t>2002</w:t>
      </w:r>
      <w:r w:rsidRPr="002E4682">
        <w:t>.</w:t>
      </w:r>
    </w:p>
    <w:p w:rsidR="002E4682" w:rsidRPr="002E4682" w:rsidRDefault="002E4682" w:rsidP="002E4682">
      <w:pPr>
        <w:pStyle w:val="EndNoteBibliography"/>
        <w:bidi w:val="0"/>
        <w:ind w:left="720" w:hanging="720"/>
      </w:pPr>
      <w:r w:rsidRPr="002E4682">
        <w:t>22.</w:t>
      </w:r>
      <w:r w:rsidRPr="002E4682">
        <w:tab/>
        <w:t xml:space="preserve">P. C. Hang and J. F. Honek, </w:t>
      </w:r>
      <w:r w:rsidRPr="002E4682">
        <w:rPr>
          <w:i/>
        </w:rPr>
        <w:t>Bioorg. Med. Chem. Lett.</w:t>
      </w:r>
      <w:r w:rsidRPr="002E4682">
        <w:t xml:space="preserve"> </w:t>
      </w:r>
      <w:r w:rsidRPr="002E4682">
        <w:rPr>
          <w:b/>
        </w:rPr>
        <w:t>2005</w:t>
      </w:r>
      <w:r w:rsidRPr="002E4682">
        <w:t xml:space="preserve">, </w:t>
      </w:r>
      <w:r w:rsidRPr="002E4682">
        <w:rPr>
          <w:i/>
        </w:rPr>
        <w:t>15</w:t>
      </w:r>
      <w:r w:rsidRPr="002E4682">
        <w:t>, 1471-1474.</w:t>
      </w:r>
    </w:p>
    <w:p w:rsidR="002E4682" w:rsidRPr="002E4682" w:rsidRDefault="002E4682" w:rsidP="002E4682">
      <w:pPr>
        <w:pStyle w:val="EndNoteBibliography"/>
        <w:bidi w:val="0"/>
        <w:ind w:left="720" w:hanging="720"/>
      </w:pPr>
      <w:r w:rsidRPr="002E4682">
        <w:t>23.</w:t>
      </w:r>
      <w:r w:rsidRPr="002E4682">
        <w:tab/>
        <w:t xml:space="preserve">P. Beuchet, M. Varache-Lembège, A. Neveu, J.-M. Léger, J. Vercauteren, S. Larrouture, G. Deffieux and A. Nuhrich, </w:t>
      </w:r>
      <w:r w:rsidRPr="002E4682">
        <w:rPr>
          <w:i/>
        </w:rPr>
        <w:t>Eur. J. Med. Chem.</w:t>
      </w:r>
      <w:r w:rsidRPr="002E4682">
        <w:t xml:space="preserve"> </w:t>
      </w:r>
      <w:r w:rsidRPr="002E4682">
        <w:rPr>
          <w:b/>
        </w:rPr>
        <w:t>1999</w:t>
      </w:r>
      <w:r w:rsidRPr="002E4682">
        <w:t xml:space="preserve">, </w:t>
      </w:r>
      <w:r w:rsidRPr="002E4682">
        <w:rPr>
          <w:i/>
        </w:rPr>
        <w:t>34</w:t>
      </w:r>
      <w:r w:rsidRPr="002E4682">
        <w:t>, 773-779.</w:t>
      </w:r>
    </w:p>
    <w:p w:rsidR="002E4682" w:rsidRPr="002E4682" w:rsidRDefault="002E4682" w:rsidP="002E4682">
      <w:pPr>
        <w:pStyle w:val="EndNoteBibliography"/>
        <w:bidi w:val="0"/>
        <w:ind w:left="720" w:hanging="720"/>
      </w:pPr>
      <w:r w:rsidRPr="002E4682">
        <w:t>24.</w:t>
      </w:r>
      <w:r w:rsidRPr="002E4682">
        <w:tab/>
        <w:t xml:space="preserve">A. Geronikaki and G. Theophilidis, </w:t>
      </w:r>
      <w:r w:rsidRPr="002E4682">
        <w:rPr>
          <w:i/>
        </w:rPr>
        <w:t>Eur. J. Med. Chem.</w:t>
      </w:r>
      <w:r w:rsidRPr="002E4682">
        <w:t xml:space="preserve"> </w:t>
      </w:r>
      <w:r w:rsidRPr="002E4682">
        <w:rPr>
          <w:b/>
        </w:rPr>
        <w:t>1992</w:t>
      </w:r>
      <w:r w:rsidRPr="002E4682">
        <w:t xml:space="preserve">, </w:t>
      </w:r>
      <w:r w:rsidRPr="002E4682">
        <w:rPr>
          <w:i/>
        </w:rPr>
        <w:t>27</w:t>
      </w:r>
      <w:r w:rsidRPr="002E4682">
        <w:t>, 709-716.</w:t>
      </w:r>
    </w:p>
    <w:p w:rsidR="002E4682" w:rsidRPr="002E4682" w:rsidRDefault="002E4682" w:rsidP="002E4682">
      <w:pPr>
        <w:pStyle w:val="EndNoteBibliography"/>
        <w:bidi w:val="0"/>
        <w:ind w:left="720" w:hanging="720"/>
      </w:pPr>
      <w:r w:rsidRPr="002E4682">
        <w:t>25.</w:t>
      </w:r>
      <w:r w:rsidRPr="002E4682">
        <w:tab/>
        <w:t xml:space="preserve">D. S. Prasanna, C. V. Kavitha, K. Vinaya, S. R. Ranganatha, S. C. Raghavan and K. S. Rangappa, </w:t>
      </w:r>
      <w:r w:rsidRPr="002E4682">
        <w:rPr>
          <w:i/>
        </w:rPr>
        <w:t>Eur. J. Med. Chem.</w:t>
      </w:r>
      <w:r w:rsidRPr="002E4682">
        <w:t xml:space="preserve"> </w:t>
      </w:r>
      <w:r w:rsidRPr="002E4682">
        <w:rPr>
          <w:b/>
        </w:rPr>
        <w:t>2010</w:t>
      </w:r>
      <w:r w:rsidRPr="002E4682">
        <w:t xml:space="preserve">, </w:t>
      </w:r>
      <w:r w:rsidRPr="002E4682">
        <w:rPr>
          <w:i/>
        </w:rPr>
        <w:t>45</w:t>
      </w:r>
      <w:r w:rsidRPr="002E4682">
        <w:t>, 5331-5336.</w:t>
      </w:r>
    </w:p>
    <w:p w:rsidR="002E4682" w:rsidRPr="002E4682" w:rsidRDefault="002E4682" w:rsidP="002E4682">
      <w:pPr>
        <w:pStyle w:val="EndNoteBibliography"/>
        <w:bidi w:val="0"/>
        <w:ind w:left="720" w:hanging="720"/>
      </w:pPr>
      <w:r w:rsidRPr="002E4682">
        <w:t>26.</w:t>
      </w:r>
      <w:r w:rsidRPr="002E4682">
        <w:tab/>
        <w:t xml:space="preserve">C. A. Bolos, K. T. Papazisis, A. H. Kortsaris, S. Voyatzi, D. Zambouli and D. A. Kyriakidis, </w:t>
      </w:r>
      <w:r w:rsidRPr="002E4682">
        <w:rPr>
          <w:i/>
        </w:rPr>
        <w:t>J. Inorg. Biochem.</w:t>
      </w:r>
      <w:r w:rsidRPr="002E4682">
        <w:t xml:space="preserve"> </w:t>
      </w:r>
      <w:r w:rsidRPr="002E4682">
        <w:rPr>
          <w:b/>
        </w:rPr>
        <w:t>2002</w:t>
      </w:r>
      <w:r w:rsidRPr="002E4682">
        <w:t xml:space="preserve">, </w:t>
      </w:r>
      <w:r w:rsidRPr="002E4682">
        <w:rPr>
          <w:i/>
        </w:rPr>
        <w:t>88</w:t>
      </w:r>
      <w:r w:rsidRPr="002E4682">
        <w:t>, 25-36.</w:t>
      </w:r>
    </w:p>
    <w:p w:rsidR="002E4682" w:rsidRPr="002E4682" w:rsidRDefault="002E4682" w:rsidP="002E4682">
      <w:pPr>
        <w:pStyle w:val="EndNoteBibliography"/>
        <w:bidi w:val="0"/>
        <w:ind w:left="720" w:hanging="720"/>
      </w:pPr>
      <w:r w:rsidRPr="002E4682">
        <w:t>27.</w:t>
      </w:r>
      <w:r w:rsidRPr="002E4682">
        <w:tab/>
        <w:t xml:space="preserve">C. B. Rödl, D. Vogt, S. B. Kretschmer, K. Ihlefeld, S. Barzen, A. Brüggerhoff, J. Achenbach, E. Proschak, D. Steinhilber and H. Stark, </w:t>
      </w:r>
      <w:r w:rsidRPr="002E4682">
        <w:rPr>
          <w:i/>
        </w:rPr>
        <w:t>Eur. J. Med. Chem.</w:t>
      </w:r>
      <w:r w:rsidRPr="002E4682">
        <w:t xml:space="preserve"> </w:t>
      </w:r>
      <w:r w:rsidRPr="002E4682">
        <w:rPr>
          <w:b/>
        </w:rPr>
        <w:t>2014</w:t>
      </w:r>
      <w:r w:rsidRPr="002E4682">
        <w:t xml:space="preserve">, </w:t>
      </w:r>
      <w:r w:rsidRPr="002E4682">
        <w:rPr>
          <w:i/>
        </w:rPr>
        <w:t>84</w:t>
      </w:r>
      <w:r w:rsidRPr="002E4682">
        <w:t>, 302-311.</w:t>
      </w:r>
    </w:p>
    <w:p w:rsidR="002E4682" w:rsidRPr="002E4682" w:rsidRDefault="002E4682" w:rsidP="002E4682">
      <w:pPr>
        <w:pStyle w:val="EndNoteBibliography"/>
        <w:bidi w:val="0"/>
        <w:ind w:left="720" w:hanging="720"/>
      </w:pPr>
      <w:r w:rsidRPr="002E4682">
        <w:lastRenderedPageBreak/>
        <w:t>28.</w:t>
      </w:r>
      <w:r w:rsidRPr="002E4682">
        <w:tab/>
        <w:t xml:space="preserve">J. Das, J. A. Furch, C. Liu, R. V. Moquin, J. Lin, S. H. Spergel, K. W. McIntyre, D. J. Shuster, K. D. O’Day, B. Penhallow, C.-Y. Hung, A. M. Doweyko, A. Kamath, H. Zhang, P. Marathe, S. B. Kanner, T.-A. Lin, J. H. Dodd, J. C. Barrish and J. Wityak, </w:t>
      </w:r>
      <w:r w:rsidRPr="002E4682">
        <w:rPr>
          <w:i/>
        </w:rPr>
        <w:t>Bioorg. Med. Chem. Lett.</w:t>
      </w:r>
      <w:r w:rsidRPr="002E4682">
        <w:t xml:space="preserve"> </w:t>
      </w:r>
      <w:r w:rsidRPr="002E4682">
        <w:rPr>
          <w:b/>
        </w:rPr>
        <w:t>2006</w:t>
      </w:r>
      <w:r w:rsidRPr="002E4682">
        <w:t xml:space="preserve">, </w:t>
      </w:r>
      <w:r w:rsidRPr="002E4682">
        <w:rPr>
          <w:i/>
        </w:rPr>
        <w:t>16</w:t>
      </w:r>
      <w:r w:rsidRPr="002E4682">
        <w:t>, 3706-3712.</w:t>
      </w:r>
    </w:p>
    <w:p w:rsidR="002E4682" w:rsidRPr="002E4682" w:rsidRDefault="002E4682" w:rsidP="002E4682">
      <w:pPr>
        <w:pStyle w:val="EndNoteBibliography"/>
        <w:bidi w:val="0"/>
        <w:ind w:left="720" w:hanging="720"/>
      </w:pPr>
      <w:r w:rsidRPr="002E4682">
        <w:t>29.</w:t>
      </w:r>
      <w:r w:rsidRPr="002E4682">
        <w:tab/>
        <w:t xml:space="preserve">P. Makam, R. Kankanala, A. Prakash and T. Kannan, </w:t>
      </w:r>
      <w:r w:rsidRPr="002E4682">
        <w:rPr>
          <w:i/>
        </w:rPr>
        <w:t>Eur. J. Med. Chem.</w:t>
      </w:r>
      <w:r w:rsidRPr="002E4682">
        <w:t xml:space="preserve"> </w:t>
      </w:r>
      <w:r w:rsidRPr="002E4682">
        <w:rPr>
          <w:b/>
        </w:rPr>
        <w:t>2013</w:t>
      </w:r>
      <w:r w:rsidRPr="002E4682">
        <w:t xml:space="preserve">, </w:t>
      </w:r>
      <w:r w:rsidRPr="002E4682">
        <w:rPr>
          <w:i/>
        </w:rPr>
        <w:t>69</w:t>
      </w:r>
      <w:r w:rsidRPr="002E4682">
        <w:t>, 564-576.</w:t>
      </w:r>
    </w:p>
    <w:p w:rsidR="002E4682" w:rsidRPr="002E4682" w:rsidRDefault="002E4682" w:rsidP="002E4682">
      <w:pPr>
        <w:pStyle w:val="EndNoteBibliography"/>
        <w:bidi w:val="0"/>
        <w:ind w:left="720" w:hanging="720"/>
      </w:pPr>
      <w:r w:rsidRPr="002E4682">
        <w:t>30.</w:t>
      </w:r>
      <w:r w:rsidRPr="002E4682">
        <w:tab/>
        <w:t xml:space="preserve">V. U. Jeankumar, J. Renuka, P. Santosh, V. Soni, J. P. Sridevi, P. Suryadevara, P. Yogeeswari and D. Sriram, </w:t>
      </w:r>
      <w:r w:rsidRPr="002E4682">
        <w:rPr>
          <w:i/>
        </w:rPr>
        <w:t>Eur. J. Med. Chem.</w:t>
      </w:r>
      <w:r w:rsidRPr="002E4682">
        <w:t xml:space="preserve"> </w:t>
      </w:r>
      <w:r w:rsidRPr="002E4682">
        <w:rPr>
          <w:b/>
        </w:rPr>
        <w:t>2013</w:t>
      </w:r>
      <w:r w:rsidRPr="002E4682">
        <w:t xml:space="preserve">, </w:t>
      </w:r>
      <w:r w:rsidRPr="002E4682">
        <w:rPr>
          <w:i/>
        </w:rPr>
        <w:t>70</w:t>
      </w:r>
      <w:r w:rsidRPr="002E4682">
        <w:t>, 143-153.</w:t>
      </w:r>
    </w:p>
    <w:p w:rsidR="002E4682" w:rsidRPr="002E4682" w:rsidRDefault="002E4682" w:rsidP="002E4682">
      <w:pPr>
        <w:pStyle w:val="EndNoteBibliography"/>
        <w:bidi w:val="0"/>
        <w:ind w:left="720" w:hanging="720"/>
      </w:pPr>
      <w:r w:rsidRPr="002E4682">
        <w:t>31.</w:t>
      </w:r>
      <w:r w:rsidRPr="002E4682">
        <w:tab/>
        <w:t xml:space="preserve">T. Inoue, M. Morita, T. Tojo, K. Yoshihara, A. Nagashima, A. Moritomo, M. Ohkubo and H. Miyake, </w:t>
      </w:r>
      <w:r w:rsidRPr="002E4682">
        <w:rPr>
          <w:i/>
        </w:rPr>
        <w:t>Biorg. Med. Chem.</w:t>
      </w:r>
      <w:r w:rsidRPr="002E4682">
        <w:t xml:space="preserve"> </w:t>
      </w:r>
      <w:r w:rsidRPr="002E4682">
        <w:rPr>
          <w:b/>
        </w:rPr>
        <w:t>2013</w:t>
      </w:r>
      <w:r w:rsidRPr="002E4682">
        <w:t xml:space="preserve">, </w:t>
      </w:r>
      <w:r w:rsidRPr="002E4682">
        <w:rPr>
          <w:i/>
        </w:rPr>
        <w:t>21</w:t>
      </w:r>
      <w:r w:rsidRPr="002E4682">
        <w:t>, 1219-1233.</w:t>
      </w:r>
    </w:p>
    <w:p w:rsidR="002E4682" w:rsidRPr="002E4682" w:rsidRDefault="002E4682" w:rsidP="002E4682">
      <w:pPr>
        <w:pStyle w:val="EndNoteBibliography"/>
        <w:bidi w:val="0"/>
        <w:ind w:left="720" w:hanging="720"/>
      </w:pPr>
      <w:r w:rsidRPr="002E4682">
        <w:t>32.</w:t>
      </w:r>
      <w:r w:rsidRPr="002E4682">
        <w:tab/>
        <w:t xml:space="preserve">T. Inoue, M. Morita, T. Tojo, A. Nagashima, A. Moritomo, K. Imai and H. Miyake, </w:t>
      </w:r>
      <w:r w:rsidRPr="002E4682">
        <w:rPr>
          <w:i/>
        </w:rPr>
        <w:t>Biorg. Med. Chem.</w:t>
      </w:r>
      <w:r w:rsidRPr="002E4682">
        <w:t xml:space="preserve"> </w:t>
      </w:r>
      <w:r w:rsidRPr="002E4682">
        <w:rPr>
          <w:b/>
        </w:rPr>
        <w:t>2013</w:t>
      </w:r>
      <w:r w:rsidRPr="002E4682">
        <w:t xml:space="preserve">, </w:t>
      </w:r>
      <w:r w:rsidRPr="002E4682">
        <w:rPr>
          <w:i/>
        </w:rPr>
        <w:t>21</w:t>
      </w:r>
      <w:r w:rsidRPr="002E4682">
        <w:t>, 2478-2494.</w:t>
      </w:r>
    </w:p>
    <w:p w:rsidR="002E4682" w:rsidRPr="002E4682" w:rsidRDefault="002E4682" w:rsidP="002E4682">
      <w:pPr>
        <w:pStyle w:val="EndNoteBibliography"/>
        <w:bidi w:val="0"/>
        <w:ind w:left="720" w:hanging="720"/>
      </w:pPr>
      <w:r w:rsidRPr="002E4682">
        <w:t>33.</w:t>
      </w:r>
      <w:r w:rsidRPr="002E4682">
        <w:tab/>
        <w:t xml:space="preserve">A. Reichelt, J. M. Bailis, M. D. Bartberger, G. Yao, H. Shu, M. R. Kaller, J. G. Allen, M. F. Weidner, K. S. Keegan and J. H. Dao, </w:t>
      </w:r>
      <w:r w:rsidRPr="002E4682">
        <w:rPr>
          <w:i/>
        </w:rPr>
        <w:t>Eur. J. Med. Chem.</w:t>
      </w:r>
      <w:r w:rsidRPr="002E4682">
        <w:t xml:space="preserve"> </w:t>
      </w:r>
      <w:r w:rsidRPr="002E4682">
        <w:rPr>
          <w:b/>
        </w:rPr>
        <w:t>2014</w:t>
      </w:r>
      <w:r w:rsidRPr="002E4682">
        <w:t xml:space="preserve">, </w:t>
      </w:r>
      <w:r w:rsidRPr="002E4682">
        <w:rPr>
          <w:i/>
        </w:rPr>
        <w:t>80</w:t>
      </w:r>
      <w:r w:rsidRPr="002E4682">
        <w:t>, 364-382.</w:t>
      </w:r>
    </w:p>
    <w:p w:rsidR="002E4682" w:rsidRPr="002E4682" w:rsidRDefault="002E4682" w:rsidP="002E4682">
      <w:pPr>
        <w:pStyle w:val="EndNoteBibliography"/>
        <w:bidi w:val="0"/>
        <w:ind w:left="720" w:hanging="720"/>
      </w:pPr>
      <w:r w:rsidRPr="002E4682">
        <w:t>34.</w:t>
      </w:r>
      <w:r w:rsidRPr="002E4682">
        <w:tab/>
        <w:t xml:space="preserve">S.-H. Kim, J. S. Tokarski, K. J. Leavitt, B. E. Fink, M. E. Salvati, R. Moquin, M. T. Obermeier, G. L. Trainor, G. G. Vite and L. K. Stadnick, </w:t>
      </w:r>
      <w:r w:rsidRPr="002E4682">
        <w:rPr>
          <w:i/>
        </w:rPr>
        <w:t>Bioorg. Med. Chem. Lett.</w:t>
      </w:r>
      <w:r w:rsidRPr="002E4682">
        <w:t xml:space="preserve"> </w:t>
      </w:r>
      <w:r w:rsidRPr="002E4682">
        <w:rPr>
          <w:b/>
        </w:rPr>
        <w:t>2008</w:t>
      </w:r>
      <w:r w:rsidRPr="002E4682">
        <w:t xml:space="preserve">, </w:t>
      </w:r>
      <w:r w:rsidRPr="002E4682">
        <w:rPr>
          <w:i/>
        </w:rPr>
        <w:t>18</w:t>
      </w:r>
      <w:r w:rsidRPr="002E4682">
        <w:t>, 634-639.</w:t>
      </w:r>
    </w:p>
    <w:p w:rsidR="002E4682" w:rsidRPr="002E4682" w:rsidRDefault="002E4682" w:rsidP="002E4682">
      <w:pPr>
        <w:pStyle w:val="EndNoteBibliography"/>
        <w:bidi w:val="0"/>
        <w:ind w:left="720" w:hanging="720"/>
      </w:pPr>
      <w:r w:rsidRPr="002E4682">
        <w:t>35.</w:t>
      </w:r>
      <w:r w:rsidRPr="002E4682">
        <w:tab/>
        <w:t xml:space="preserve">M. Getlik, C. Grütter, J. R. Simard, H. D. Nguyen, A. Robubi, B. Aust, W. A. van Otterlo and D. Rauh, </w:t>
      </w:r>
      <w:r w:rsidRPr="002E4682">
        <w:rPr>
          <w:i/>
        </w:rPr>
        <w:t>Eur. J. Med. Chem.</w:t>
      </w:r>
      <w:r w:rsidRPr="002E4682">
        <w:t xml:space="preserve"> </w:t>
      </w:r>
      <w:r w:rsidRPr="002E4682">
        <w:rPr>
          <w:b/>
        </w:rPr>
        <w:t>2012</w:t>
      </w:r>
      <w:r w:rsidRPr="002E4682">
        <w:t xml:space="preserve">, </w:t>
      </w:r>
      <w:r w:rsidRPr="002E4682">
        <w:rPr>
          <w:i/>
        </w:rPr>
        <w:t>48</w:t>
      </w:r>
      <w:r w:rsidRPr="002E4682">
        <w:t>, 1-15.</w:t>
      </w:r>
    </w:p>
    <w:p w:rsidR="002E4682" w:rsidRPr="002E4682" w:rsidRDefault="002E4682" w:rsidP="002E4682">
      <w:pPr>
        <w:pStyle w:val="EndNoteBibliography"/>
        <w:bidi w:val="0"/>
        <w:ind w:left="720" w:hanging="720"/>
      </w:pPr>
      <w:r w:rsidRPr="002E4682">
        <w:t>36.</w:t>
      </w:r>
      <w:r w:rsidRPr="002E4682">
        <w:tab/>
        <w:t xml:space="preserve">P. J. Cox, G. Psomas and C. A. Bolos, </w:t>
      </w:r>
      <w:r w:rsidRPr="002E4682">
        <w:rPr>
          <w:i/>
        </w:rPr>
        <w:t>Biorg. Med. Chem.</w:t>
      </w:r>
      <w:r w:rsidRPr="002E4682">
        <w:t xml:space="preserve"> </w:t>
      </w:r>
      <w:r w:rsidRPr="002E4682">
        <w:rPr>
          <w:b/>
        </w:rPr>
        <w:t>2009</w:t>
      </w:r>
      <w:r w:rsidRPr="002E4682">
        <w:t xml:space="preserve">, </w:t>
      </w:r>
      <w:r w:rsidRPr="002E4682">
        <w:rPr>
          <w:i/>
        </w:rPr>
        <w:t>17</w:t>
      </w:r>
      <w:r w:rsidRPr="002E4682">
        <w:t>, 6054-6062.</w:t>
      </w:r>
    </w:p>
    <w:p w:rsidR="002E4682" w:rsidRPr="002E4682" w:rsidRDefault="002E4682" w:rsidP="002E4682">
      <w:pPr>
        <w:pStyle w:val="EndNoteBibliography"/>
        <w:bidi w:val="0"/>
        <w:ind w:left="720" w:hanging="720"/>
      </w:pPr>
      <w:r w:rsidRPr="002E4682">
        <w:t>37.</w:t>
      </w:r>
      <w:r w:rsidRPr="002E4682">
        <w:tab/>
        <w:t xml:space="preserve">M. R. Shiradkar, K. C. Akula, V. Dasari, V. Baru, B. Chiningiri, S. Gandhi and R. Kaur, </w:t>
      </w:r>
      <w:r w:rsidRPr="002E4682">
        <w:rPr>
          <w:i/>
        </w:rPr>
        <w:t>Biorg. Med. Chem.</w:t>
      </w:r>
      <w:r w:rsidRPr="002E4682">
        <w:t xml:space="preserve"> </w:t>
      </w:r>
      <w:r w:rsidRPr="002E4682">
        <w:rPr>
          <w:b/>
        </w:rPr>
        <w:t>2007</w:t>
      </w:r>
      <w:r w:rsidRPr="002E4682">
        <w:t xml:space="preserve">, </w:t>
      </w:r>
      <w:r w:rsidRPr="002E4682">
        <w:rPr>
          <w:i/>
        </w:rPr>
        <w:t>15</w:t>
      </w:r>
      <w:r w:rsidRPr="002E4682">
        <w:t>, 2601-2610.</w:t>
      </w:r>
    </w:p>
    <w:p w:rsidR="002E4682" w:rsidRPr="002E4682" w:rsidRDefault="002E4682" w:rsidP="002E4682">
      <w:pPr>
        <w:pStyle w:val="EndNoteBibliography"/>
        <w:bidi w:val="0"/>
        <w:ind w:left="720" w:hanging="720"/>
      </w:pPr>
      <w:r w:rsidRPr="002E4682">
        <w:t>38.</w:t>
      </w:r>
      <w:r w:rsidRPr="002E4682">
        <w:tab/>
        <w:t xml:space="preserve">K. Gholivand, S. Farshadian, M. F. Erben and C. O. Della Védova, </w:t>
      </w:r>
      <w:r w:rsidRPr="002E4682">
        <w:rPr>
          <w:i/>
        </w:rPr>
        <w:t>J. Mol. Struct.</w:t>
      </w:r>
      <w:r w:rsidRPr="002E4682">
        <w:t xml:space="preserve"> </w:t>
      </w:r>
      <w:r w:rsidRPr="002E4682">
        <w:rPr>
          <w:b/>
        </w:rPr>
        <w:t>2010</w:t>
      </w:r>
      <w:r w:rsidRPr="002E4682">
        <w:t xml:space="preserve">, </w:t>
      </w:r>
      <w:r w:rsidRPr="002E4682">
        <w:rPr>
          <w:i/>
        </w:rPr>
        <w:t>978</w:t>
      </w:r>
      <w:r w:rsidRPr="002E4682">
        <w:t>, 67-73.</w:t>
      </w:r>
    </w:p>
    <w:p w:rsidR="002E4682" w:rsidRPr="002E4682" w:rsidRDefault="002E4682" w:rsidP="002E4682">
      <w:pPr>
        <w:pStyle w:val="EndNoteBibliography"/>
        <w:bidi w:val="0"/>
        <w:ind w:left="720" w:hanging="720"/>
      </w:pPr>
      <w:r w:rsidRPr="002E4682">
        <w:t>39.</w:t>
      </w:r>
      <w:r w:rsidRPr="002E4682">
        <w:tab/>
        <w:t xml:space="preserve">A. A. Mohamed and A. W. El-Harby, </w:t>
      </w:r>
      <w:r w:rsidRPr="002E4682">
        <w:rPr>
          <w:i/>
        </w:rPr>
        <w:t>Journal of Molecular Structure: THEOCHEM</w:t>
      </w:r>
      <w:r w:rsidRPr="002E4682">
        <w:t xml:space="preserve"> </w:t>
      </w:r>
      <w:r w:rsidRPr="002E4682">
        <w:rPr>
          <w:b/>
        </w:rPr>
        <w:t>2007</w:t>
      </w:r>
      <w:r w:rsidRPr="002E4682">
        <w:t xml:space="preserve">, </w:t>
      </w:r>
      <w:r w:rsidRPr="002E4682">
        <w:rPr>
          <w:i/>
        </w:rPr>
        <w:t>817</w:t>
      </w:r>
      <w:r w:rsidRPr="002E4682">
        <w:t>, 125-136.</w:t>
      </w:r>
    </w:p>
    <w:p w:rsidR="002E4682" w:rsidRPr="002E4682" w:rsidRDefault="002E4682" w:rsidP="002E4682">
      <w:pPr>
        <w:pStyle w:val="EndNoteBibliography"/>
        <w:bidi w:val="0"/>
        <w:ind w:left="720" w:hanging="720"/>
      </w:pPr>
      <w:r w:rsidRPr="002E4682">
        <w:t>40.</w:t>
      </w:r>
      <w:r w:rsidRPr="002E4682">
        <w:tab/>
        <w:t xml:space="preserve">Y. Zeng and Y. Ren, </w:t>
      </w:r>
      <w:r w:rsidRPr="002E4682">
        <w:rPr>
          <w:i/>
        </w:rPr>
        <w:t>Int. J. Quantum Chem</w:t>
      </w:r>
      <w:r w:rsidRPr="002E4682">
        <w:t xml:space="preserve"> </w:t>
      </w:r>
      <w:r w:rsidRPr="002E4682">
        <w:rPr>
          <w:b/>
        </w:rPr>
        <w:t>2007</w:t>
      </w:r>
      <w:r w:rsidRPr="002E4682">
        <w:t xml:space="preserve">, </w:t>
      </w:r>
      <w:r w:rsidRPr="002E4682">
        <w:rPr>
          <w:i/>
        </w:rPr>
        <w:t>107</w:t>
      </w:r>
      <w:r w:rsidRPr="002E4682">
        <w:t>, 247-258.</w:t>
      </w:r>
    </w:p>
    <w:p w:rsidR="002E4682" w:rsidRPr="002E4682" w:rsidRDefault="002E4682" w:rsidP="002E4682">
      <w:pPr>
        <w:pStyle w:val="EndNoteBibliography"/>
        <w:bidi w:val="0"/>
        <w:ind w:left="720" w:hanging="720"/>
      </w:pPr>
      <w:r w:rsidRPr="002E4682">
        <w:t>41.</w:t>
      </w:r>
      <w:r w:rsidRPr="002E4682">
        <w:tab/>
        <w:t xml:space="preserve">D. L. Klayman, J. J. Maul and G. W. Milne, </w:t>
      </w:r>
      <w:r w:rsidRPr="002E4682">
        <w:rPr>
          <w:i/>
        </w:rPr>
        <w:t>Tetrahedron Lett.</w:t>
      </w:r>
      <w:r w:rsidRPr="002E4682">
        <w:t xml:space="preserve"> </w:t>
      </w:r>
      <w:r w:rsidRPr="002E4682">
        <w:rPr>
          <w:b/>
        </w:rPr>
        <w:t>1967</w:t>
      </w:r>
      <w:r w:rsidRPr="002E4682">
        <w:t xml:space="preserve">, </w:t>
      </w:r>
      <w:r w:rsidRPr="002E4682">
        <w:rPr>
          <w:i/>
        </w:rPr>
        <w:t>8</w:t>
      </w:r>
      <w:r w:rsidRPr="002E4682">
        <w:t>, 281-284.</w:t>
      </w:r>
    </w:p>
    <w:p w:rsidR="002E4682" w:rsidRPr="002E4682" w:rsidRDefault="002E4682" w:rsidP="002E4682">
      <w:pPr>
        <w:pStyle w:val="EndNoteBibliography"/>
        <w:bidi w:val="0"/>
        <w:ind w:left="720" w:hanging="720"/>
      </w:pPr>
      <w:r w:rsidRPr="002E4682">
        <w:t>42.</w:t>
      </w:r>
      <w:r w:rsidRPr="002E4682">
        <w:tab/>
        <w:t xml:space="preserve">I. Forfar, C. Jarry, M. Laguerre, J.-M. Léger and I. Pianet, </w:t>
      </w:r>
      <w:r w:rsidRPr="002E4682">
        <w:rPr>
          <w:i/>
        </w:rPr>
        <w:t>Tetrahedron</w:t>
      </w:r>
      <w:r w:rsidRPr="002E4682">
        <w:t xml:space="preserve"> </w:t>
      </w:r>
      <w:r w:rsidRPr="002E4682">
        <w:rPr>
          <w:b/>
        </w:rPr>
        <w:t>1999</w:t>
      </w:r>
      <w:r w:rsidRPr="002E4682">
        <w:t xml:space="preserve">, </w:t>
      </w:r>
      <w:r w:rsidRPr="002E4682">
        <w:rPr>
          <w:i/>
        </w:rPr>
        <w:t>55</w:t>
      </w:r>
      <w:r w:rsidRPr="002E4682">
        <w:t>, 12819-12828.</w:t>
      </w:r>
    </w:p>
    <w:p w:rsidR="002E4682" w:rsidRPr="002E4682" w:rsidRDefault="002E4682" w:rsidP="002E4682">
      <w:pPr>
        <w:pStyle w:val="EndNoteBibliography"/>
        <w:bidi w:val="0"/>
        <w:ind w:left="720" w:hanging="720"/>
      </w:pPr>
      <w:r w:rsidRPr="002E4682">
        <w:t>43.</w:t>
      </w:r>
      <w:r w:rsidRPr="002E4682">
        <w:tab/>
        <w:t xml:space="preserve">C. Chaimbault, J. Bosc, C. Jarry, J. Leger, N. Marchand-Geneste and A. Carpy, </w:t>
      </w:r>
      <w:r w:rsidRPr="002E4682">
        <w:rPr>
          <w:i/>
        </w:rPr>
        <w:t>J. Mol. Struct.</w:t>
      </w:r>
      <w:r w:rsidRPr="002E4682">
        <w:t xml:space="preserve"> </w:t>
      </w:r>
      <w:r w:rsidRPr="002E4682">
        <w:rPr>
          <w:b/>
        </w:rPr>
        <w:t>1999</w:t>
      </w:r>
      <w:r w:rsidRPr="002E4682">
        <w:t xml:space="preserve">, </w:t>
      </w:r>
      <w:r w:rsidRPr="002E4682">
        <w:rPr>
          <w:i/>
        </w:rPr>
        <w:t>508</w:t>
      </w:r>
      <w:r w:rsidRPr="002E4682">
        <w:t>, 193-205.</w:t>
      </w:r>
    </w:p>
    <w:p w:rsidR="002E4682" w:rsidRPr="002E4682" w:rsidRDefault="002E4682" w:rsidP="002E4682">
      <w:pPr>
        <w:pStyle w:val="EndNoteBibliography"/>
        <w:bidi w:val="0"/>
        <w:ind w:left="720" w:hanging="720"/>
      </w:pPr>
      <w:r w:rsidRPr="002E4682">
        <w:t>44.</w:t>
      </w:r>
      <w:r w:rsidRPr="002E4682">
        <w:tab/>
        <w:t xml:space="preserve">J. Chouteau, G. Davidovics, J. Metzger and A. Bonzom, </w:t>
      </w:r>
      <w:r w:rsidRPr="002E4682">
        <w:rPr>
          <w:i/>
        </w:rPr>
        <w:t>Spectrochim. Acta</w:t>
      </w:r>
      <w:r w:rsidRPr="002E4682">
        <w:t xml:space="preserve"> </w:t>
      </w:r>
      <w:r w:rsidRPr="002E4682">
        <w:rPr>
          <w:b/>
        </w:rPr>
        <w:t>1966</w:t>
      </w:r>
      <w:r w:rsidRPr="002E4682">
        <w:t xml:space="preserve">, </w:t>
      </w:r>
      <w:r w:rsidRPr="002E4682">
        <w:rPr>
          <w:i/>
        </w:rPr>
        <w:t>22</w:t>
      </w:r>
      <w:r w:rsidRPr="002E4682">
        <w:t>, 719-735.</w:t>
      </w:r>
    </w:p>
    <w:p w:rsidR="002E4682" w:rsidRPr="002E4682" w:rsidRDefault="002E4682" w:rsidP="002E4682">
      <w:pPr>
        <w:pStyle w:val="EndNoteBibliography"/>
        <w:bidi w:val="0"/>
        <w:ind w:left="720" w:hanging="720"/>
      </w:pPr>
      <w:r w:rsidRPr="002E4682">
        <w:t>45.</w:t>
      </w:r>
      <w:r w:rsidRPr="002E4682">
        <w:tab/>
        <w:t xml:space="preserve">C. L. Angyal and R. L. Werner, </w:t>
      </w:r>
      <w:r w:rsidRPr="002E4682">
        <w:rPr>
          <w:i/>
        </w:rPr>
        <w:t>Journal of the Chemical Society (Resumed)</w:t>
      </w:r>
      <w:r w:rsidRPr="002E4682">
        <w:t xml:space="preserve"> </w:t>
      </w:r>
      <w:r w:rsidRPr="002E4682">
        <w:rPr>
          <w:b/>
        </w:rPr>
        <w:t>1952</w:t>
      </w:r>
      <w:r w:rsidRPr="002E4682">
        <w:t>, 2911-2915.</w:t>
      </w:r>
    </w:p>
    <w:p w:rsidR="002E4682" w:rsidRPr="002E4682" w:rsidRDefault="002E4682" w:rsidP="002E4682">
      <w:pPr>
        <w:pStyle w:val="EndNoteBibliography"/>
        <w:bidi w:val="0"/>
        <w:ind w:left="720" w:hanging="720"/>
      </w:pPr>
      <w:r w:rsidRPr="002E4682">
        <w:t>46.</w:t>
      </w:r>
      <w:r w:rsidRPr="002E4682">
        <w:tab/>
        <w:t xml:space="preserve">W. Wilson and R. Woodger, </w:t>
      </w:r>
      <w:r w:rsidRPr="002E4682">
        <w:rPr>
          <w:i/>
        </w:rPr>
        <w:t>Journal of the Chemical Society (Resumed)</w:t>
      </w:r>
      <w:r w:rsidRPr="002E4682">
        <w:t xml:space="preserve"> </w:t>
      </w:r>
      <w:r w:rsidRPr="002E4682">
        <w:rPr>
          <w:b/>
        </w:rPr>
        <w:t>1955</w:t>
      </w:r>
      <w:r w:rsidRPr="002E4682">
        <w:t>, 2943-2948.</w:t>
      </w:r>
    </w:p>
    <w:p w:rsidR="002E4682" w:rsidRPr="002E4682" w:rsidRDefault="002E4682" w:rsidP="002E4682">
      <w:pPr>
        <w:pStyle w:val="EndNoteBibliography"/>
        <w:bidi w:val="0"/>
        <w:ind w:left="720" w:hanging="720"/>
      </w:pPr>
      <w:r w:rsidRPr="002E4682">
        <w:t>47.</w:t>
      </w:r>
      <w:r w:rsidRPr="002E4682">
        <w:tab/>
        <w:t xml:space="preserve">X. Chen, Y. Hu and J. Gao, </w:t>
      </w:r>
      <w:r w:rsidRPr="002E4682">
        <w:rPr>
          <w:i/>
        </w:rPr>
        <w:t>J. Mol. Struct.</w:t>
      </w:r>
      <w:r w:rsidRPr="002E4682">
        <w:t xml:space="preserve"> </w:t>
      </w:r>
      <w:r w:rsidRPr="002E4682">
        <w:rPr>
          <w:b/>
        </w:rPr>
        <w:t>2013</w:t>
      </w:r>
      <w:r w:rsidRPr="002E4682">
        <w:t xml:space="preserve">, </w:t>
      </w:r>
      <w:r w:rsidRPr="002E4682">
        <w:rPr>
          <w:i/>
        </w:rPr>
        <w:t>1049</w:t>
      </w:r>
      <w:r w:rsidRPr="002E4682">
        <w:t>, 362-367.</w:t>
      </w:r>
    </w:p>
    <w:p w:rsidR="002E4682" w:rsidRPr="002E4682" w:rsidRDefault="002E4682" w:rsidP="002E4682">
      <w:pPr>
        <w:pStyle w:val="EndNoteBibliography"/>
        <w:bidi w:val="0"/>
        <w:ind w:left="720" w:hanging="720"/>
      </w:pPr>
      <w:r w:rsidRPr="002E4682">
        <w:t>48.</w:t>
      </w:r>
      <w:r w:rsidRPr="002E4682">
        <w:tab/>
        <w:t xml:space="preserve">L. Forlani and P. De Maria, </w:t>
      </w:r>
      <w:r w:rsidRPr="002E4682">
        <w:rPr>
          <w:i/>
        </w:rPr>
        <w:t>Journal of the Chemical Society, Perkin Transactions 2</w:t>
      </w:r>
      <w:r w:rsidRPr="002E4682">
        <w:t xml:space="preserve"> </w:t>
      </w:r>
      <w:r w:rsidRPr="002E4682">
        <w:rPr>
          <w:b/>
        </w:rPr>
        <w:t>1982</w:t>
      </w:r>
      <w:r w:rsidRPr="002E4682">
        <w:t>, 535-537.</w:t>
      </w:r>
    </w:p>
    <w:p w:rsidR="002E4682" w:rsidRPr="002E4682" w:rsidRDefault="002E4682" w:rsidP="002E4682">
      <w:pPr>
        <w:pStyle w:val="EndNoteBibliography"/>
        <w:bidi w:val="0"/>
        <w:ind w:left="720" w:hanging="720"/>
      </w:pPr>
      <w:r w:rsidRPr="002E4682">
        <w:t>49.</w:t>
      </w:r>
      <w:r w:rsidRPr="002E4682">
        <w:tab/>
        <w:t xml:space="preserve">A. Hantzsch and J. Weber, </w:t>
      </w:r>
      <w:r w:rsidRPr="002E4682">
        <w:rPr>
          <w:i/>
        </w:rPr>
        <w:t>Eur. J. Inorg. Chem.</w:t>
      </w:r>
      <w:r w:rsidRPr="002E4682">
        <w:t xml:space="preserve"> </w:t>
      </w:r>
      <w:r w:rsidRPr="002E4682">
        <w:rPr>
          <w:b/>
        </w:rPr>
        <w:t>1887</w:t>
      </w:r>
      <w:r w:rsidRPr="002E4682">
        <w:t xml:space="preserve">, </w:t>
      </w:r>
      <w:r w:rsidRPr="002E4682">
        <w:rPr>
          <w:i/>
        </w:rPr>
        <w:t>20</w:t>
      </w:r>
      <w:r w:rsidRPr="002E4682">
        <w:t>, 3118-3132.</w:t>
      </w:r>
    </w:p>
    <w:p w:rsidR="002E4682" w:rsidRPr="002E4682" w:rsidRDefault="002E4682" w:rsidP="002E4682">
      <w:pPr>
        <w:pStyle w:val="EndNoteBibliography"/>
        <w:bidi w:val="0"/>
        <w:ind w:left="720" w:hanging="720"/>
      </w:pPr>
      <w:r w:rsidRPr="002E4682">
        <w:t>50.</w:t>
      </w:r>
      <w:r w:rsidRPr="002E4682">
        <w:tab/>
        <w:t xml:space="preserve">R. Dodson and L. C. King, </w:t>
      </w:r>
      <w:r w:rsidRPr="002E4682">
        <w:rPr>
          <w:i/>
        </w:rPr>
        <w:t>J. Am. Chem. Soc.</w:t>
      </w:r>
      <w:r w:rsidRPr="002E4682">
        <w:t xml:space="preserve"> </w:t>
      </w:r>
      <w:r w:rsidRPr="002E4682">
        <w:rPr>
          <w:b/>
        </w:rPr>
        <w:t>1945</w:t>
      </w:r>
      <w:r w:rsidRPr="002E4682">
        <w:t xml:space="preserve">, </w:t>
      </w:r>
      <w:r w:rsidRPr="002E4682">
        <w:rPr>
          <w:i/>
        </w:rPr>
        <w:t>67</w:t>
      </w:r>
      <w:r w:rsidRPr="002E4682">
        <w:t>, 2242-2243.</w:t>
      </w:r>
    </w:p>
    <w:p w:rsidR="002E4682" w:rsidRPr="002E4682" w:rsidRDefault="002E4682" w:rsidP="002E4682">
      <w:pPr>
        <w:pStyle w:val="EndNoteBibliography"/>
        <w:bidi w:val="0"/>
        <w:ind w:left="720" w:hanging="720"/>
      </w:pPr>
      <w:r w:rsidRPr="002E4682">
        <w:t>51.</w:t>
      </w:r>
      <w:r w:rsidRPr="002E4682">
        <w:tab/>
        <w:t xml:space="preserve">L. C. King and R. J. Hlavacek, </w:t>
      </w:r>
      <w:r w:rsidRPr="002E4682">
        <w:rPr>
          <w:i/>
        </w:rPr>
        <w:t>J. Am. Chem. Soc.</w:t>
      </w:r>
      <w:r w:rsidRPr="002E4682">
        <w:t xml:space="preserve"> </w:t>
      </w:r>
      <w:r w:rsidRPr="002E4682">
        <w:rPr>
          <w:b/>
        </w:rPr>
        <w:t>1950</w:t>
      </w:r>
      <w:r w:rsidRPr="002E4682">
        <w:t xml:space="preserve">, </w:t>
      </w:r>
      <w:r w:rsidRPr="002E4682">
        <w:rPr>
          <w:i/>
        </w:rPr>
        <w:t>72</w:t>
      </w:r>
      <w:r w:rsidRPr="002E4682">
        <w:t>, 3722-3725.</w:t>
      </w:r>
    </w:p>
    <w:p w:rsidR="002E4682" w:rsidRPr="002E4682" w:rsidRDefault="002E4682" w:rsidP="002E4682">
      <w:pPr>
        <w:pStyle w:val="EndNoteBibliography"/>
        <w:bidi w:val="0"/>
        <w:ind w:left="720" w:hanging="720"/>
      </w:pPr>
      <w:r w:rsidRPr="002E4682">
        <w:t>52.</w:t>
      </w:r>
      <w:r w:rsidRPr="002E4682">
        <w:tab/>
        <w:t xml:space="preserve">R. Dodson and L. C. King, </w:t>
      </w:r>
      <w:r w:rsidRPr="002E4682">
        <w:rPr>
          <w:i/>
        </w:rPr>
        <w:t>J. Am. Chem. Soc.</w:t>
      </w:r>
      <w:r w:rsidRPr="002E4682">
        <w:t xml:space="preserve"> </w:t>
      </w:r>
      <w:r w:rsidRPr="002E4682">
        <w:rPr>
          <w:b/>
        </w:rPr>
        <w:t>1946</w:t>
      </w:r>
      <w:r w:rsidRPr="002E4682">
        <w:t xml:space="preserve">, </w:t>
      </w:r>
      <w:r w:rsidRPr="002E4682">
        <w:rPr>
          <w:i/>
        </w:rPr>
        <w:t>68</w:t>
      </w:r>
      <w:r w:rsidRPr="002E4682">
        <w:t>, 871-871.</w:t>
      </w:r>
    </w:p>
    <w:p w:rsidR="002E4682" w:rsidRPr="002E4682" w:rsidRDefault="002E4682" w:rsidP="002E4682">
      <w:pPr>
        <w:pStyle w:val="EndNoteBibliography"/>
        <w:bidi w:val="0"/>
        <w:ind w:left="720" w:hanging="720"/>
      </w:pPr>
      <w:r w:rsidRPr="002E4682">
        <w:t>53.</w:t>
      </w:r>
      <w:r w:rsidRPr="002E4682">
        <w:tab/>
        <w:t xml:space="preserve">M. Metwally, E. Abdel-Latif, F. Amer and G. Kaupp, </w:t>
      </w:r>
      <w:r w:rsidRPr="002E4682">
        <w:rPr>
          <w:i/>
        </w:rPr>
        <w:t>Journal of Sulfur Chemistry</w:t>
      </w:r>
      <w:r w:rsidRPr="002E4682">
        <w:t xml:space="preserve"> </w:t>
      </w:r>
      <w:r w:rsidRPr="002E4682">
        <w:rPr>
          <w:b/>
        </w:rPr>
        <w:t>2004</w:t>
      </w:r>
      <w:r w:rsidRPr="002E4682">
        <w:t xml:space="preserve">, </w:t>
      </w:r>
      <w:r w:rsidRPr="002E4682">
        <w:rPr>
          <w:i/>
        </w:rPr>
        <w:t>25</w:t>
      </w:r>
      <w:r w:rsidRPr="002E4682">
        <w:t>, 63-85.</w:t>
      </w:r>
    </w:p>
    <w:p w:rsidR="002E4682" w:rsidRPr="002E4682" w:rsidRDefault="002E4682" w:rsidP="002E4682">
      <w:pPr>
        <w:pStyle w:val="EndNoteBibliography"/>
        <w:bidi w:val="0"/>
        <w:ind w:left="720" w:hanging="720"/>
      </w:pPr>
      <w:r w:rsidRPr="002E4682">
        <w:t>54.</w:t>
      </w:r>
      <w:r w:rsidRPr="002E4682">
        <w:tab/>
        <w:t xml:space="preserve">S. P. Singh, R. Naithani, R. Aggarwal and O. Prakash, </w:t>
      </w:r>
      <w:r w:rsidRPr="002E4682">
        <w:rPr>
          <w:i/>
        </w:rPr>
        <w:t>Synth. Commun.</w:t>
      </w:r>
      <w:r w:rsidRPr="002E4682">
        <w:t xml:space="preserve"> </w:t>
      </w:r>
      <w:r w:rsidRPr="002E4682">
        <w:rPr>
          <w:b/>
        </w:rPr>
        <w:t>1998</w:t>
      </w:r>
      <w:r w:rsidRPr="002E4682">
        <w:t xml:space="preserve">, </w:t>
      </w:r>
      <w:r w:rsidRPr="002E4682">
        <w:rPr>
          <w:i/>
        </w:rPr>
        <w:t>28</w:t>
      </w:r>
      <w:r w:rsidRPr="002E4682">
        <w:t>, 2371-2378.</w:t>
      </w:r>
    </w:p>
    <w:p w:rsidR="002E4682" w:rsidRPr="002E4682" w:rsidRDefault="002E4682" w:rsidP="002E4682">
      <w:pPr>
        <w:pStyle w:val="EndNoteBibliography"/>
        <w:bidi w:val="0"/>
        <w:ind w:left="720" w:hanging="720"/>
      </w:pPr>
      <w:r w:rsidRPr="002E4682">
        <w:t>55.</w:t>
      </w:r>
      <w:r w:rsidRPr="002E4682">
        <w:tab/>
        <w:t xml:space="preserve">M. S. Yen and I. J. Wang, </w:t>
      </w:r>
      <w:r w:rsidRPr="002E4682">
        <w:rPr>
          <w:i/>
        </w:rPr>
        <w:t>Dyes and Pigments</w:t>
      </w:r>
      <w:r w:rsidRPr="002E4682">
        <w:t xml:space="preserve"> </w:t>
      </w:r>
      <w:r w:rsidRPr="002E4682">
        <w:rPr>
          <w:b/>
        </w:rPr>
        <w:t>2004</w:t>
      </w:r>
      <w:r w:rsidRPr="002E4682">
        <w:t xml:space="preserve">, </w:t>
      </w:r>
      <w:r w:rsidRPr="002E4682">
        <w:rPr>
          <w:i/>
        </w:rPr>
        <w:t>63</w:t>
      </w:r>
      <w:r w:rsidRPr="002E4682">
        <w:t>, 1-9.</w:t>
      </w:r>
    </w:p>
    <w:p w:rsidR="002E4682" w:rsidRPr="002E4682" w:rsidRDefault="002E4682" w:rsidP="002E4682">
      <w:pPr>
        <w:pStyle w:val="EndNoteBibliography"/>
        <w:bidi w:val="0"/>
        <w:ind w:left="720" w:hanging="720"/>
      </w:pPr>
      <w:r w:rsidRPr="002E4682">
        <w:t>56.</w:t>
      </w:r>
      <w:r w:rsidRPr="002E4682">
        <w:tab/>
        <w:t xml:space="preserve">T. Prashanth, P. Thirusangu, B. V. Avin, V. L. Ranganatha, B. Prabhakar and S. A. Khanum, </w:t>
      </w:r>
      <w:r w:rsidRPr="002E4682">
        <w:rPr>
          <w:i/>
        </w:rPr>
        <w:t>Eur. J. Med. Chem.</w:t>
      </w:r>
      <w:r w:rsidRPr="002E4682">
        <w:t xml:space="preserve"> </w:t>
      </w:r>
      <w:r w:rsidRPr="002E4682">
        <w:rPr>
          <w:b/>
        </w:rPr>
        <w:t>2014</w:t>
      </w:r>
      <w:r w:rsidRPr="002E4682">
        <w:t xml:space="preserve">, </w:t>
      </w:r>
      <w:r w:rsidRPr="002E4682">
        <w:rPr>
          <w:i/>
        </w:rPr>
        <w:t>87</w:t>
      </w:r>
      <w:r w:rsidRPr="002E4682">
        <w:t>, 274-283.</w:t>
      </w:r>
    </w:p>
    <w:p w:rsidR="002E4682" w:rsidRPr="002E4682" w:rsidRDefault="002E4682" w:rsidP="002E4682">
      <w:pPr>
        <w:pStyle w:val="EndNoteBibliography"/>
        <w:bidi w:val="0"/>
        <w:ind w:left="720" w:hanging="720"/>
      </w:pPr>
      <w:r w:rsidRPr="002E4682">
        <w:t>57.</w:t>
      </w:r>
      <w:r w:rsidRPr="002E4682">
        <w:tab/>
        <w:t xml:space="preserve">M. H. Helal, M. A. Salem, M. S. El-Gaby and M. Aljahdali, </w:t>
      </w:r>
      <w:r w:rsidRPr="002E4682">
        <w:rPr>
          <w:i/>
        </w:rPr>
        <w:t>Eur. J. Med. Chem.</w:t>
      </w:r>
      <w:r w:rsidRPr="002E4682">
        <w:t xml:space="preserve"> </w:t>
      </w:r>
      <w:r w:rsidRPr="002E4682">
        <w:rPr>
          <w:b/>
        </w:rPr>
        <w:t>2013</w:t>
      </w:r>
      <w:r w:rsidRPr="002E4682">
        <w:t xml:space="preserve">, </w:t>
      </w:r>
      <w:r w:rsidRPr="002E4682">
        <w:rPr>
          <w:i/>
        </w:rPr>
        <w:t>65</w:t>
      </w:r>
      <w:r w:rsidRPr="002E4682">
        <w:t>, 517-26.</w:t>
      </w:r>
    </w:p>
    <w:p w:rsidR="002E4682" w:rsidRPr="002E4682" w:rsidRDefault="002E4682" w:rsidP="002E4682">
      <w:pPr>
        <w:pStyle w:val="EndNoteBibliography"/>
        <w:bidi w:val="0"/>
        <w:ind w:left="720" w:hanging="720"/>
      </w:pPr>
      <w:r w:rsidRPr="002E4682">
        <w:t>58.</w:t>
      </w:r>
      <w:r w:rsidRPr="002E4682">
        <w:tab/>
        <w:t xml:space="preserve">S. Koppireddi, D. R. K. Chilaka, S. Avula, J. R. Komsani, S. Kotamraju and R. Yadla, </w:t>
      </w:r>
      <w:r w:rsidRPr="002E4682">
        <w:rPr>
          <w:i/>
        </w:rPr>
        <w:t>Bioorg. Med. Chem. Lett.</w:t>
      </w:r>
      <w:r w:rsidRPr="002E4682">
        <w:t xml:space="preserve"> </w:t>
      </w:r>
      <w:r w:rsidRPr="002E4682">
        <w:rPr>
          <w:b/>
        </w:rPr>
        <w:t>2014</w:t>
      </w:r>
      <w:r w:rsidRPr="002E4682">
        <w:t xml:space="preserve">, </w:t>
      </w:r>
      <w:r w:rsidRPr="002E4682">
        <w:rPr>
          <w:i/>
        </w:rPr>
        <w:t>24</w:t>
      </w:r>
      <w:r w:rsidRPr="002E4682">
        <w:t>, 5428-5431.</w:t>
      </w:r>
    </w:p>
    <w:p w:rsidR="002E4682" w:rsidRPr="002E4682" w:rsidRDefault="002E4682" w:rsidP="002E4682">
      <w:pPr>
        <w:pStyle w:val="EndNoteBibliography"/>
        <w:bidi w:val="0"/>
        <w:ind w:left="720" w:hanging="720"/>
      </w:pPr>
      <w:r w:rsidRPr="002E4682">
        <w:t>59.</w:t>
      </w:r>
      <w:r w:rsidRPr="002E4682">
        <w:tab/>
        <w:t xml:space="preserve">P. Czerney and H. Hartmann, </w:t>
      </w:r>
      <w:r w:rsidRPr="002E4682">
        <w:rPr>
          <w:i/>
        </w:rPr>
        <w:t>Journal für Praktische Chemie</w:t>
      </w:r>
      <w:r w:rsidRPr="002E4682">
        <w:t xml:space="preserve"> </w:t>
      </w:r>
      <w:r w:rsidRPr="002E4682">
        <w:rPr>
          <w:b/>
        </w:rPr>
        <w:t>1983</w:t>
      </w:r>
      <w:r w:rsidRPr="002E4682">
        <w:t xml:space="preserve">, </w:t>
      </w:r>
      <w:r w:rsidRPr="002E4682">
        <w:rPr>
          <w:i/>
        </w:rPr>
        <w:t>325</w:t>
      </w:r>
      <w:r w:rsidRPr="002E4682">
        <w:t>, 551-560.</w:t>
      </w:r>
    </w:p>
    <w:p w:rsidR="002E4682" w:rsidRPr="002E4682" w:rsidRDefault="002E4682" w:rsidP="002E4682">
      <w:pPr>
        <w:pStyle w:val="EndNoteBibliography"/>
        <w:bidi w:val="0"/>
        <w:ind w:left="720" w:hanging="720"/>
      </w:pPr>
      <w:r w:rsidRPr="002E4682">
        <w:lastRenderedPageBreak/>
        <w:t>60.</w:t>
      </w:r>
      <w:r w:rsidRPr="002E4682">
        <w:tab/>
        <w:t xml:space="preserve">M. Somei, Y. Yamada, K. Kitagawa, K. Sugaya, Y. Tomita, F. Yamada and K. Nakagawa, </w:t>
      </w:r>
      <w:r w:rsidRPr="002E4682">
        <w:rPr>
          <w:i/>
        </w:rPr>
        <w:t>Heterocycles</w:t>
      </w:r>
      <w:r w:rsidRPr="002E4682">
        <w:t xml:space="preserve"> </w:t>
      </w:r>
      <w:r w:rsidRPr="002E4682">
        <w:rPr>
          <w:b/>
        </w:rPr>
        <w:t>1997</w:t>
      </w:r>
      <w:r w:rsidRPr="002E4682">
        <w:t xml:space="preserve">, </w:t>
      </w:r>
      <w:r w:rsidRPr="002E4682">
        <w:rPr>
          <w:i/>
        </w:rPr>
        <w:t>45</w:t>
      </w:r>
      <w:r w:rsidRPr="002E4682">
        <w:t>, 435-438.</w:t>
      </w:r>
    </w:p>
    <w:p w:rsidR="002E4682" w:rsidRPr="002E4682" w:rsidRDefault="002E4682" w:rsidP="002E4682">
      <w:pPr>
        <w:pStyle w:val="EndNoteBibliography"/>
        <w:bidi w:val="0"/>
        <w:ind w:left="720" w:hanging="720"/>
      </w:pPr>
      <w:r w:rsidRPr="002E4682">
        <w:t>61.</w:t>
      </w:r>
      <w:r w:rsidRPr="002E4682">
        <w:tab/>
        <w:t xml:space="preserve">A. M. Farag, H. M. Hassaneen, I. M. Abbas, A. S. Shawali and M. S. Algharib, </w:t>
      </w:r>
      <w:r w:rsidRPr="002E4682">
        <w:rPr>
          <w:i/>
        </w:rPr>
        <w:t>Phosphorus and sulfur and the related elements</w:t>
      </w:r>
      <w:r w:rsidRPr="002E4682">
        <w:t xml:space="preserve"> </w:t>
      </w:r>
      <w:r w:rsidRPr="002E4682">
        <w:rPr>
          <w:b/>
        </w:rPr>
        <w:t>1988</w:t>
      </w:r>
      <w:r w:rsidRPr="002E4682">
        <w:t xml:space="preserve">, </w:t>
      </w:r>
      <w:r w:rsidRPr="002E4682">
        <w:rPr>
          <w:i/>
        </w:rPr>
        <w:t>40</w:t>
      </w:r>
      <w:r w:rsidRPr="002E4682">
        <w:t>, 243-249.</w:t>
      </w:r>
    </w:p>
    <w:p w:rsidR="002E4682" w:rsidRPr="002E4682" w:rsidRDefault="002E4682" w:rsidP="002E4682">
      <w:pPr>
        <w:pStyle w:val="EndNoteBibliography"/>
        <w:bidi w:val="0"/>
        <w:ind w:left="720" w:hanging="720"/>
      </w:pPr>
      <w:r w:rsidRPr="002E4682">
        <w:t>62.</w:t>
      </w:r>
      <w:r w:rsidRPr="002E4682">
        <w:tab/>
        <w:t xml:space="preserve">A. Taurins and A. Blaga, </w:t>
      </w:r>
      <w:r w:rsidRPr="002E4682">
        <w:rPr>
          <w:i/>
        </w:rPr>
        <w:t>J. Heterocycl. Chem.</w:t>
      </w:r>
      <w:r w:rsidRPr="002E4682">
        <w:t xml:space="preserve"> </w:t>
      </w:r>
      <w:r w:rsidRPr="002E4682">
        <w:rPr>
          <w:b/>
        </w:rPr>
        <w:t>1970</w:t>
      </w:r>
      <w:r w:rsidRPr="002E4682">
        <w:t xml:space="preserve">, </w:t>
      </w:r>
      <w:r w:rsidRPr="002E4682">
        <w:rPr>
          <w:i/>
        </w:rPr>
        <w:t>7</w:t>
      </w:r>
      <w:r w:rsidRPr="002E4682">
        <w:t>, 1137-1141.</w:t>
      </w:r>
    </w:p>
    <w:p w:rsidR="002E4682" w:rsidRPr="002E4682" w:rsidRDefault="002E4682" w:rsidP="002E4682">
      <w:pPr>
        <w:pStyle w:val="EndNoteBibliography"/>
        <w:bidi w:val="0"/>
        <w:ind w:left="720" w:hanging="720"/>
      </w:pPr>
      <w:r w:rsidRPr="002E4682">
        <w:t>63.</w:t>
      </w:r>
      <w:r w:rsidRPr="002E4682">
        <w:tab/>
        <w:t xml:space="preserve">R. Shadbolt, </w:t>
      </w:r>
      <w:r w:rsidRPr="002E4682">
        <w:rPr>
          <w:i/>
        </w:rPr>
        <w:t>Journal of the Chemical Society C: Organic</w:t>
      </w:r>
      <w:r w:rsidRPr="002E4682">
        <w:t xml:space="preserve"> </w:t>
      </w:r>
      <w:r w:rsidRPr="002E4682">
        <w:rPr>
          <w:b/>
        </w:rPr>
        <w:t>1971</w:t>
      </w:r>
      <w:r w:rsidRPr="002E4682">
        <w:t>, 1667-1669.</w:t>
      </w:r>
    </w:p>
    <w:p w:rsidR="002E4682" w:rsidRPr="002E4682" w:rsidRDefault="002E4682" w:rsidP="002E4682">
      <w:pPr>
        <w:pStyle w:val="EndNoteBibliography"/>
        <w:bidi w:val="0"/>
        <w:ind w:left="720" w:hanging="720"/>
      </w:pPr>
      <w:r w:rsidRPr="002E4682">
        <w:t>64.</w:t>
      </w:r>
      <w:r w:rsidRPr="002E4682">
        <w:tab/>
        <w:t xml:space="preserve">H. Beyer and D. Stehwien, </w:t>
      </w:r>
      <w:r w:rsidRPr="002E4682">
        <w:rPr>
          <w:i/>
        </w:rPr>
        <w:t>Arch. Pharm.</w:t>
      </w:r>
      <w:r w:rsidRPr="002E4682">
        <w:t xml:space="preserve"> </w:t>
      </w:r>
      <w:r w:rsidRPr="002E4682">
        <w:rPr>
          <w:b/>
        </w:rPr>
        <w:t>1953</w:t>
      </w:r>
      <w:r w:rsidRPr="002E4682">
        <w:t xml:space="preserve">, </w:t>
      </w:r>
      <w:r w:rsidRPr="002E4682">
        <w:rPr>
          <w:i/>
        </w:rPr>
        <w:t>286</w:t>
      </w:r>
      <w:r w:rsidRPr="002E4682">
        <w:t>, 13-19.</w:t>
      </w:r>
    </w:p>
    <w:p w:rsidR="002E4682" w:rsidRPr="002E4682" w:rsidRDefault="002E4682" w:rsidP="002E4682">
      <w:pPr>
        <w:pStyle w:val="EndNoteBibliography"/>
        <w:bidi w:val="0"/>
        <w:ind w:left="720" w:hanging="720"/>
      </w:pPr>
      <w:r w:rsidRPr="002E4682">
        <w:t>65.</w:t>
      </w:r>
      <w:r w:rsidRPr="002E4682">
        <w:tab/>
        <w:t xml:space="preserve">J. Banothu, K. Vaarla, R. Bavantula and P. A. Crooks, </w:t>
      </w:r>
      <w:r w:rsidRPr="002E4682">
        <w:rPr>
          <w:i/>
        </w:rPr>
        <w:t>Chin. Chem. Lett.</w:t>
      </w:r>
      <w:r w:rsidRPr="002E4682">
        <w:t xml:space="preserve"> </w:t>
      </w:r>
      <w:r w:rsidRPr="002E4682">
        <w:rPr>
          <w:b/>
        </w:rPr>
        <w:t>2014</w:t>
      </w:r>
      <w:r w:rsidRPr="002E4682">
        <w:t xml:space="preserve">, </w:t>
      </w:r>
      <w:r w:rsidRPr="002E4682">
        <w:rPr>
          <w:i/>
        </w:rPr>
        <w:t>25</w:t>
      </w:r>
      <w:r w:rsidRPr="002E4682">
        <w:t>, 172-175.</w:t>
      </w:r>
    </w:p>
    <w:p w:rsidR="002E4682" w:rsidRPr="002E4682" w:rsidRDefault="002E4682" w:rsidP="002E4682">
      <w:pPr>
        <w:pStyle w:val="EndNoteBibliography"/>
        <w:bidi w:val="0"/>
        <w:ind w:left="720" w:hanging="720"/>
      </w:pPr>
      <w:r w:rsidRPr="002E4682">
        <w:t>66.</w:t>
      </w:r>
      <w:r w:rsidRPr="002E4682">
        <w:tab/>
        <w:t xml:space="preserve">L. C. King and I. Ryden, </w:t>
      </w:r>
      <w:r w:rsidRPr="002E4682">
        <w:rPr>
          <w:i/>
        </w:rPr>
        <w:t>J. Am. Chem. Soc.</w:t>
      </w:r>
      <w:r w:rsidRPr="002E4682">
        <w:t xml:space="preserve"> </w:t>
      </w:r>
      <w:r w:rsidRPr="002E4682">
        <w:rPr>
          <w:b/>
        </w:rPr>
        <w:t>1947</w:t>
      </w:r>
      <w:r w:rsidRPr="002E4682">
        <w:t xml:space="preserve">, </w:t>
      </w:r>
      <w:r w:rsidRPr="002E4682">
        <w:rPr>
          <w:i/>
        </w:rPr>
        <w:t>69</w:t>
      </w:r>
      <w:r w:rsidRPr="002E4682">
        <w:t>, 1813-1814.</w:t>
      </w:r>
    </w:p>
    <w:p w:rsidR="002E4682" w:rsidRPr="002E4682" w:rsidRDefault="002E4682" w:rsidP="002E4682">
      <w:pPr>
        <w:pStyle w:val="EndNoteBibliography"/>
        <w:bidi w:val="0"/>
        <w:ind w:left="720" w:hanging="720"/>
      </w:pPr>
      <w:r w:rsidRPr="002E4682">
        <w:t>67.</w:t>
      </w:r>
      <w:r w:rsidRPr="002E4682">
        <w:tab/>
        <w:t xml:space="preserve">T. Masquelin and D. Obrecht, </w:t>
      </w:r>
      <w:r w:rsidRPr="002E4682">
        <w:rPr>
          <w:i/>
        </w:rPr>
        <w:t>Tetrahedron</w:t>
      </w:r>
      <w:r w:rsidRPr="002E4682">
        <w:t xml:space="preserve"> </w:t>
      </w:r>
      <w:r w:rsidRPr="002E4682">
        <w:rPr>
          <w:b/>
        </w:rPr>
        <w:t>2001</w:t>
      </w:r>
      <w:r w:rsidRPr="002E4682">
        <w:t xml:space="preserve">, </w:t>
      </w:r>
      <w:r w:rsidRPr="002E4682">
        <w:rPr>
          <w:i/>
        </w:rPr>
        <w:t>57</w:t>
      </w:r>
      <w:r w:rsidRPr="002E4682">
        <w:t>, 153-156.</w:t>
      </w:r>
    </w:p>
    <w:p w:rsidR="002E4682" w:rsidRPr="002E4682" w:rsidRDefault="002E4682" w:rsidP="002E4682">
      <w:pPr>
        <w:pStyle w:val="EndNoteBibliography"/>
        <w:bidi w:val="0"/>
        <w:ind w:left="720" w:hanging="720"/>
      </w:pPr>
      <w:r w:rsidRPr="002E4682">
        <w:t>68.</w:t>
      </w:r>
      <w:r w:rsidRPr="002E4682">
        <w:tab/>
        <w:t xml:space="preserve">T. M. Potewar, S. A. Ingale and K. V. Srinivasan, </w:t>
      </w:r>
      <w:r w:rsidRPr="002E4682">
        <w:rPr>
          <w:i/>
        </w:rPr>
        <w:t>Tetrahedron</w:t>
      </w:r>
      <w:r w:rsidRPr="002E4682">
        <w:t xml:space="preserve"> </w:t>
      </w:r>
      <w:r w:rsidRPr="002E4682">
        <w:rPr>
          <w:b/>
        </w:rPr>
        <w:t>2007</w:t>
      </w:r>
      <w:r w:rsidRPr="002E4682">
        <w:t xml:space="preserve">, </w:t>
      </w:r>
      <w:r w:rsidRPr="002E4682">
        <w:rPr>
          <w:i/>
        </w:rPr>
        <w:t>63</w:t>
      </w:r>
      <w:r w:rsidRPr="002E4682">
        <w:t>, 11066-11069.</w:t>
      </w:r>
    </w:p>
    <w:p w:rsidR="002E4682" w:rsidRPr="002E4682" w:rsidRDefault="002E4682" w:rsidP="002E4682">
      <w:pPr>
        <w:pStyle w:val="EndNoteBibliography"/>
        <w:bidi w:val="0"/>
        <w:ind w:left="720" w:hanging="720"/>
      </w:pPr>
      <w:r w:rsidRPr="002E4682">
        <w:t>69.</w:t>
      </w:r>
      <w:r w:rsidRPr="002E4682">
        <w:tab/>
        <w:t xml:space="preserve">P. Makam, P. K. Thakur and T. Kannan, </w:t>
      </w:r>
      <w:r w:rsidRPr="002E4682">
        <w:rPr>
          <w:i/>
        </w:rPr>
        <w:t>Eur. J. Pharm. Sci.</w:t>
      </w:r>
      <w:r w:rsidRPr="002E4682">
        <w:t xml:space="preserve"> </w:t>
      </w:r>
      <w:r w:rsidRPr="002E4682">
        <w:rPr>
          <w:b/>
        </w:rPr>
        <w:t>2014</w:t>
      </w:r>
      <w:r w:rsidRPr="002E4682">
        <w:t xml:space="preserve">, </w:t>
      </w:r>
      <w:r w:rsidRPr="002E4682">
        <w:rPr>
          <w:i/>
        </w:rPr>
        <w:t>52</w:t>
      </w:r>
      <w:r w:rsidRPr="002E4682">
        <w:t>, 138-145.</w:t>
      </w:r>
    </w:p>
    <w:p w:rsidR="002E4682" w:rsidRPr="002E4682" w:rsidRDefault="002E4682" w:rsidP="002E4682">
      <w:pPr>
        <w:pStyle w:val="EndNoteBibliography"/>
        <w:bidi w:val="0"/>
        <w:ind w:left="720" w:hanging="720"/>
      </w:pPr>
      <w:r w:rsidRPr="002E4682">
        <w:t>70.</w:t>
      </w:r>
      <w:r w:rsidRPr="002E4682">
        <w:tab/>
        <w:t xml:space="preserve">B. W. Lee and S. D. Lee, </w:t>
      </w:r>
      <w:r w:rsidRPr="002E4682">
        <w:rPr>
          <w:i/>
        </w:rPr>
        <w:t>Tetrahedron Lett.</w:t>
      </w:r>
      <w:r w:rsidRPr="002E4682">
        <w:t xml:space="preserve"> </w:t>
      </w:r>
      <w:r w:rsidRPr="002E4682">
        <w:rPr>
          <w:b/>
        </w:rPr>
        <w:t>2000</w:t>
      </w:r>
      <w:r w:rsidRPr="002E4682">
        <w:t xml:space="preserve">, </w:t>
      </w:r>
      <w:r w:rsidRPr="002E4682">
        <w:rPr>
          <w:i/>
        </w:rPr>
        <w:t>41</w:t>
      </w:r>
      <w:r w:rsidRPr="002E4682">
        <w:t>, 3883-3886.</w:t>
      </w:r>
    </w:p>
    <w:p w:rsidR="002E4682" w:rsidRPr="002E4682" w:rsidRDefault="002E4682" w:rsidP="002E4682">
      <w:pPr>
        <w:pStyle w:val="EndNoteBibliography"/>
        <w:bidi w:val="0"/>
        <w:ind w:left="720" w:hanging="720"/>
      </w:pPr>
      <w:r w:rsidRPr="002E4682">
        <w:t>71.</w:t>
      </w:r>
      <w:r w:rsidRPr="002E4682">
        <w:tab/>
        <w:t xml:space="preserve">L. C. King and F. Miller, </w:t>
      </w:r>
      <w:r w:rsidRPr="002E4682">
        <w:rPr>
          <w:i/>
        </w:rPr>
        <w:t>J. Am. Chem. Soc.</w:t>
      </w:r>
      <w:r w:rsidRPr="002E4682">
        <w:t xml:space="preserve"> </w:t>
      </w:r>
      <w:r w:rsidRPr="002E4682">
        <w:rPr>
          <w:b/>
        </w:rPr>
        <w:t>1949</w:t>
      </w:r>
      <w:r w:rsidRPr="002E4682">
        <w:t xml:space="preserve">, </w:t>
      </w:r>
      <w:r w:rsidRPr="002E4682">
        <w:rPr>
          <w:i/>
        </w:rPr>
        <w:t>71</w:t>
      </w:r>
      <w:r w:rsidRPr="002E4682">
        <w:t>, 367-368.</w:t>
      </w:r>
    </w:p>
    <w:p w:rsidR="002E4682" w:rsidRPr="002E4682" w:rsidRDefault="002E4682" w:rsidP="002E4682">
      <w:pPr>
        <w:pStyle w:val="EndNoteBibliography"/>
        <w:bidi w:val="0"/>
        <w:ind w:left="720" w:hanging="720"/>
      </w:pPr>
      <w:r w:rsidRPr="002E4682">
        <w:t>72.</w:t>
      </w:r>
      <w:r w:rsidRPr="002E4682">
        <w:tab/>
        <w:t xml:space="preserve">M. Masaki, M. Sugiyama, S. Tayama and M. Ohta, </w:t>
      </w:r>
      <w:r w:rsidRPr="002E4682">
        <w:rPr>
          <w:i/>
        </w:rPr>
        <w:t>Bull. Chem. Soc. Jpn.</w:t>
      </w:r>
      <w:r w:rsidRPr="002E4682">
        <w:t xml:space="preserve"> </w:t>
      </w:r>
      <w:r w:rsidRPr="002E4682">
        <w:rPr>
          <w:b/>
        </w:rPr>
        <w:t>1966</w:t>
      </w:r>
      <w:r w:rsidRPr="002E4682">
        <w:t xml:space="preserve">, </w:t>
      </w:r>
      <w:r w:rsidRPr="002E4682">
        <w:rPr>
          <w:i/>
        </w:rPr>
        <w:t>39</w:t>
      </w:r>
      <w:r w:rsidRPr="002E4682">
        <w:t>, 2745-2749.</w:t>
      </w:r>
    </w:p>
    <w:p w:rsidR="002E4682" w:rsidRPr="002E4682" w:rsidRDefault="002E4682" w:rsidP="002E4682">
      <w:pPr>
        <w:pStyle w:val="EndNoteBibliography"/>
        <w:bidi w:val="0"/>
        <w:ind w:left="720" w:hanging="720"/>
      </w:pPr>
      <w:r w:rsidRPr="002E4682">
        <w:t>73.</w:t>
      </w:r>
      <w:r w:rsidRPr="002E4682">
        <w:tab/>
        <w:t xml:space="preserve">J. Světlík and F. Tureček, </w:t>
      </w:r>
      <w:r w:rsidRPr="002E4682">
        <w:rPr>
          <w:i/>
        </w:rPr>
        <w:t>Tetrahedron Lett.</w:t>
      </w:r>
      <w:r w:rsidRPr="002E4682">
        <w:t xml:space="preserve"> </w:t>
      </w:r>
      <w:r w:rsidRPr="002E4682">
        <w:rPr>
          <w:b/>
        </w:rPr>
        <w:t>1984</w:t>
      </w:r>
      <w:r w:rsidRPr="002E4682">
        <w:t xml:space="preserve">, </w:t>
      </w:r>
      <w:r w:rsidRPr="002E4682">
        <w:rPr>
          <w:i/>
        </w:rPr>
        <w:t>25</w:t>
      </w:r>
      <w:r w:rsidRPr="002E4682">
        <w:t>, 3901-3904.</w:t>
      </w:r>
    </w:p>
    <w:p w:rsidR="002E4682" w:rsidRPr="002E4682" w:rsidRDefault="002E4682" w:rsidP="002E4682">
      <w:pPr>
        <w:pStyle w:val="EndNoteBibliography"/>
        <w:bidi w:val="0"/>
        <w:ind w:left="720" w:hanging="720"/>
      </w:pPr>
      <w:r w:rsidRPr="002E4682">
        <w:t>74.</w:t>
      </w:r>
      <w:r w:rsidRPr="002E4682">
        <w:tab/>
        <w:t xml:space="preserve">X. Lu, X. Liu, B. Wan, S. G. Franzblau, L. Chen, C. Zhou and Q. You, </w:t>
      </w:r>
      <w:r w:rsidRPr="002E4682">
        <w:rPr>
          <w:i/>
        </w:rPr>
        <w:t>Eur. J. Med. Chem.</w:t>
      </w:r>
      <w:r w:rsidRPr="002E4682">
        <w:t xml:space="preserve"> </w:t>
      </w:r>
      <w:r w:rsidRPr="002E4682">
        <w:rPr>
          <w:b/>
        </w:rPr>
        <w:t>2012</w:t>
      </w:r>
      <w:r w:rsidRPr="002E4682">
        <w:t xml:space="preserve">, </w:t>
      </w:r>
      <w:r w:rsidRPr="002E4682">
        <w:rPr>
          <w:i/>
        </w:rPr>
        <w:t>49</w:t>
      </w:r>
      <w:r w:rsidRPr="002E4682">
        <w:t>, 164-171.</w:t>
      </w:r>
    </w:p>
    <w:p w:rsidR="002E4682" w:rsidRPr="002E4682" w:rsidRDefault="002E4682" w:rsidP="002E4682">
      <w:pPr>
        <w:pStyle w:val="EndNoteBibliography"/>
        <w:bidi w:val="0"/>
        <w:ind w:left="720" w:hanging="720"/>
      </w:pPr>
      <w:r w:rsidRPr="002E4682">
        <w:t>75.</w:t>
      </w:r>
      <w:r w:rsidRPr="002E4682">
        <w:tab/>
        <w:t xml:space="preserve">A. G. Cole, T. M. Stauffer, L. L. Rokosz, A. Metzger, L. W. Dillard, W. Zeng and I. Henderson, </w:t>
      </w:r>
      <w:r w:rsidRPr="002E4682">
        <w:rPr>
          <w:i/>
        </w:rPr>
        <w:t>Bioorg. Med. Chem. Lett.</w:t>
      </w:r>
      <w:r w:rsidRPr="002E4682">
        <w:t xml:space="preserve"> </w:t>
      </w:r>
      <w:r w:rsidRPr="002E4682">
        <w:rPr>
          <w:b/>
        </w:rPr>
        <w:t>2009</w:t>
      </w:r>
      <w:r w:rsidRPr="002E4682">
        <w:t xml:space="preserve">, </w:t>
      </w:r>
      <w:r w:rsidRPr="002E4682">
        <w:rPr>
          <w:i/>
        </w:rPr>
        <w:t>19</w:t>
      </w:r>
      <w:r w:rsidRPr="002E4682">
        <w:t>, 378-381.</w:t>
      </w:r>
    </w:p>
    <w:p w:rsidR="002E4682" w:rsidRPr="002E4682" w:rsidRDefault="002E4682" w:rsidP="002E4682">
      <w:pPr>
        <w:pStyle w:val="EndNoteBibliography"/>
        <w:bidi w:val="0"/>
        <w:ind w:left="720" w:hanging="720"/>
      </w:pPr>
      <w:r w:rsidRPr="002E4682">
        <w:t>76.</w:t>
      </w:r>
      <w:r w:rsidRPr="002E4682">
        <w:tab/>
        <w:t xml:space="preserve">X. Zhao, Y. F. Li, S. J. Zhang, X. L. Wang and Y. Shao, </w:t>
      </w:r>
      <w:r w:rsidRPr="002E4682">
        <w:rPr>
          <w:i/>
        </w:rPr>
        <w:t>Chin. Chem. Lett.</w:t>
      </w:r>
      <w:r w:rsidRPr="002E4682">
        <w:t xml:space="preserve"> </w:t>
      </w:r>
      <w:r w:rsidRPr="002E4682">
        <w:rPr>
          <w:b/>
        </w:rPr>
        <w:t>2007</w:t>
      </w:r>
      <w:r w:rsidRPr="002E4682">
        <w:t xml:space="preserve">, </w:t>
      </w:r>
      <w:r w:rsidRPr="002E4682">
        <w:rPr>
          <w:i/>
        </w:rPr>
        <w:t>18</w:t>
      </w:r>
      <w:r w:rsidRPr="002E4682">
        <w:t>, 1203-1204.</w:t>
      </w:r>
    </w:p>
    <w:p w:rsidR="002E4682" w:rsidRPr="002E4682" w:rsidRDefault="002E4682" w:rsidP="002E4682">
      <w:pPr>
        <w:pStyle w:val="EndNoteBibliography"/>
        <w:bidi w:val="0"/>
        <w:ind w:left="720" w:hanging="720"/>
      </w:pPr>
      <w:r w:rsidRPr="002E4682">
        <w:t>77.</w:t>
      </w:r>
      <w:r w:rsidRPr="002E4682">
        <w:tab/>
        <w:t xml:space="preserve">X. Zhao, Y.-F. Li, S.-J. Zhang, Y. Shao and X.-L. Wang, </w:t>
      </w:r>
      <w:r w:rsidRPr="002E4682">
        <w:rPr>
          <w:i/>
        </w:rPr>
        <w:t>Polymer</w:t>
      </w:r>
      <w:r w:rsidRPr="002E4682">
        <w:t xml:space="preserve"> </w:t>
      </w:r>
      <w:r w:rsidRPr="002E4682">
        <w:rPr>
          <w:b/>
        </w:rPr>
        <w:t>2007</w:t>
      </w:r>
      <w:r w:rsidRPr="002E4682">
        <w:t xml:space="preserve">, </w:t>
      </w:r>
      <w:r w:rsidRPr="002E4682">
        <w:rPr>
          <w:i/>
        </w:rPr>
        <w:t>48</w:t>
      </w:r>
      <w:r w:rsidRPr="002E4682">
        <w:t>, 5241-5249.</w:t>
      </w:r>
    </w:p>
    <w:p w:rsidR="002E4682" w:rsidRPr="002E4682" w:rsidRDefault="002E4682" w:rsidP="002E4682">
      <w:pPr>
        <w:pStyle w:val="EndNoteBibliography"/>
        <w:bidi w:val="0"/>
        <w:ind w:left="720" w:hanging="720"/>
      </w:pPr>
      <w:r w:rsidRPr="002E4682">
        <w:t>78.</w:t>
      </w:r>
      <w:r w:rsidRPr="002E4682">
        <w:tab/>
        <w:t xml:space="preserve">N. M. Parekh, B. M. Mistry, M. Pandurangan, S. K. Shinde and R. V. Patel, </w:t>
      </w:r>
      <w:r w:rsidRPr="002E4682">
        <w:rPr>
          <w:i/>
        </w:rPr>
        <w:t>Chin. Chem. Lett.</w:t>
      </w:r>
      <w:r w:rsidRPr="002E4682">
        <w:t xml:space="preserve"> </w:t>
      </w:r>
      <w:r w:rsidRPr="002E4682">
        <w:rPr>
          <w:b/>
        </w:rPr>
        <w:t>2017</w:t>
      </w:r>
      <w:r w:rsidRPr="002E4682">
        <w:t xml:space="preserve">, </w:t>
      </w:r>
      <w:r w:rsidRPr="002E4682">
        <w:rPr>
          <w:i/>
        </w:rPr>
        <w:t>28</w:t>
      </w:r>
      <w:r w:rsidRPr="002E4682">
        <w:t>, 602-606.</w:t>
      </w:r>
    </w:p>
    <w:p w:rsidR="002E4682" w:rsidRPr="002E4682" w:rsidRDefault="002E4682" w:rsidP="002E4682">
      <w:pPr>
        <w:pStyle w:val="EndNoteBibliography"/>
        <w:bidi w:val="0"/>
        <w:ind w:left="720" w:hanging="720"/>
      </w:pPr>
      <w:r w:rsidRPr="002E4682">
        <w:t>79.</w:t>
      </w:r>
      <w:r w:rsidRPr="002E4682">
        <w:tab/>
        <w:t xml:space="preserve">X. Zhao, Q.-F. Geng, T.-H. Zhou, X.-H. Gao and G. Liu, </w:t>
      </w:r>
      <w:r w:rsidRPr="002E4682">
        <w:rPr>
          <w:i/>
        </w:rPr>
        <w:t>Chin. Chem. Lett.</w:t>
      </w:r>
      <w:r w:rsidRPr="002E4682">
        <w:t xml:space="preserve"> </w:t>
      </w:r>
      <w:r w:rsidRPr="002E4682">
        <w:rPr>
          <w:b/>
        </w:rPr>
        <w:t>2013</w:t>
      </w:r>
      <w:r w:rsidRPr="002E4682">
        <w:t xml:space="preserve">, </w:t>
      </w:r>
      <w:r w:rsidRPr="002E4682">
        <w:rPr>
          <w:i/>
        </w:rPr>
        <w:t>24</w:t>
      </w:r>
      <w:r w:rsidRPr="002E4682">
        <w:t>, 31-33.</w:t>
      </w:r>
    </w:p>
    <w:p w:rsidR="002E4682" w:rsidRPr="002E4682" w:rsidRDefault="002E4682" w:rsidP="002E4682">
      <w:pPr>
        <w:pStyle w:val="EndNoteBibliography"/>
        <w:bidi w:val="0"/>
        <w:ind w:left="720" w:hanging="720"/>
      </w:pPr>
      <w:r w:rsidRPr="002E4682">
        <w:t>80.</w:t>
      </w:r>
      <w:r w:rsidRPr="002E4682">
        <w:tab/>
        <w:t xml:space="preserve">K.-Y. Jung, S.-K. Kim, Z.-G. Gao, A. S. Gross, N. Melman, K. A. Jacobson and Y.-C. Kim, </w:t>
      </w:r>
      <w:r w:rsidRPr="002E4682">
        <w:rPr>
          <w:i/>
        </w:rPr>
        <w:t>Biorg. Med. Chem.</w:t>
      </w:r>
      <w:r w:rsidRPr="002E4682">
        <w:t xml:space="preserve"> </w:t>
      </w:r>
      <w:r w:rsidRPr="002E4682">
        <w:rPr>
          <w:b/>
        </w:rPr>
        <w:t>2004</w:t>
      </w:r>
      <w:r w:rsidRPr="002E4682">
        <w:t xml:space="preserve">, </w:t>
      </w:r>
      <w:r w:rsidRPr="002E4682">
        <w:rPr>
          <w:i/>
        </w:rPr>
        <w:t>12</w:t>
      </w:r>
      <w:r w:rsidRPr="002E4682">
        <w:t>, 613-623.</w:t>
      </w:r>
    </w:p>
    <w:p w:rsidR="002E4682" w:rsidRPr="002E4682" w:rsidRDefault="002E4682" w:rsidP="002E4682">
      <w:pPr>
        <w:pStyle w:val="EndNoteBibliography"/>
        <w:bidi w:val="0"/>
        <w:ind w:left="720" w:hanging="720"/>
      </w:pPr>
      <w:r w:rsidRPr="002E4682">
        <w:t>81.</w:t>
      </w:r>
      <w:r w:rsidRPr="002E4682">
        <w:tab/>
        <w:t xml:space="preserve">G. Chaubet, L. T. Maillard, J. Martinez and N. Masurier, </w:t>
      </w:r>
      <w:r w:rsidRPr="002E4682">
        <w:rPr>
          <w:i/>
        </w:rPr>
        <w:t>Tetrahedron</w:t>
      </w:r>
      <w:r w:rsidRPr="002E4682">
        <w:t xml:space="preserve"> </w:t>
      </w:r>
      <w:r w:rsidRPr="002E4682">
        <w:rPr>
          <w:b/>
        </w:rPr>
        <w:t>2011</w:t>
      </w:r>
      <w:r w:rsidRPr="002E4682">
        <w:t xml:space="preserve">, </w:t>
      </w:r>
      <w:r w:rsidRPr="002E4682">
        <w:rPr>
          <w:i/>
        </w:rPr>
        <w:t>67</w:t>
      </w:r>
      <w:r w:rsidRPr="002E4682">
        <w:t>, 4897-4904.</w:t>
      </w:r>
    </w:p>
    <w:p w:rsidR="002E4682" w:rsidRPr="002E4682" w:rsidRDefault="002E4682" w:rsidP="002E4682">
      <w:pPr>
        <w:pStyle w:val="EndNoteBibliography"/>
        <w:bidi w:val="0"/>
        <w:ind w:left="720" w:hanging="720"/>
      </w:pPr>
      <w:r w:rsidRPr="002E4682">
        <w:t>82.</w:t>
      </w:r>
      <w:r w:rsidRPr="002E4682">
        <w:tab/>
        <w:t xml:space="preserve">V. Ahluwalia, K. Arora, G. Kaur and B. Mehta, </w:t>
      </w:r>
      <w:r w:rsidRPr="002E4682">
        <w:rPr>
          <w:i/>
        </w:rPr>
        <w:t>Synth. Commun.</w:t>
      </w:r>
      <w:r w:rsidRPr="002E4682">
        <w:t xml:space="preserve"> </w:t>
      </w:r>
      <w:r w:rsidRPr="002E4682">
        <w:rPr>
          <w:b/>
        </w:rPr>
        <w:t>1987</w:t>
      </w:r>
      <w:r w:rsidRPr="002E4682">
        <w:t xml:space="preserve">, </w:t>
      </w:r>
      <w:r w:rsidRPr="002E4682">
        <w:rPr>
          <w:i/>
        </w:rPr>
        <w:t>17</w:t>
      </w:r>
      <w:r w:rsidRPr="002E4682">
        <w:t>, 333-340.</w:t>
      </w:r>
    </w:p>
    <w:p w:rsidR="002E4682" w:rsidRPr="002E4682" w:rsidRDefault="002E4682" w:rsidP="002E4682">
      <w:pPr>
        <w:pStyle w:val="EndNoteBibliography"/>
        <w:bidi w:val="0"/>
        <w:ind w:left="720" w:hanging="720"/>
      </w:pPr>
      <w:r w:rsidRPr="002E4682">
        <w:t>83.</w:t>
      </w:r>
      <w:r w:rsidRPr="002E4682">
        <w:tab/>
        <w:t xml:space="preserve">H. A. El-Wahab, M. A. El-Fattah, N. A. El-Khalik, H. S. Nassar and M. M. Abdelall, </w:t>
      </w:r>
      <w:r w:rsidRPr="002E4682">
        <w:rPr>
          <w:i/>
        </w:rPr>
        <w:t>Prog. Org. Coat.</w:t>
      </w:r>
      <w:r w:rsidRPr="002E4682">
        <w:t xml:space="preserve"> </w:t>
      </w:r>
      <w:r w:rsidRPr="002E4682">
        <w:rPr>
          <w:b/>
        </w:rPr>
        <w:t>2014</w:t>
      </w:r>
      <w:r w:rsidRPr="002E4682">
        <w:t xml:space="preserve">, </w:t>
      </w:r>
      <w:r w:rsidRPr="002E4682">
        <w:rPr>
          <w:i/>
        </w:rPr>
        <w:t>77</w:t>
      </w:r>
      <w:r w:rsidRPr="002E4682">
        <w:t>, 1506-1511.</w:t>
      </w:r>
    </w:p>
    <w:p w:rsidR="002E4682" w:rsidRPr="002E4682" w:rsidRDefault="002E4682" w:rsidP="002E4682">
      <w:pPr>
        <w:pStyle w:val="EndNoteBibliography"/>
        <w:bidi w:val="0"/>
        <w:ind w:left="720" w:hanging="720"/>
      </w:pPr>
      <w:r w:rsidRPr="002E4682">
        <w:t>84.</w:t>
      </w:r>
      <w:r w:rsidRPr="002E4682">
        <w:tab/>
        <w:t xml:space="preserve">M. Giffard and J. Cousseau, </w:t>
      </w:r>
      <w:r w:rsidRPr="002E4682">
        <w:rPr>
          <w:i/>
        </w:rPr>
        <w:t>Tetrahedron Lett.</w:t>
      </w:r>
      <w:r w:rsidRPr="002E4682">
        <w:t xml:space="preserve"> </w:t>
      </w:r>
      <w:r w:rsidRPr="002E4682">
        <w:rPr>
          <w:b/>
        </w:rPr>
        <w:t>1983</w:t>
      </w:r>
      <w:r w:rsidRPr="002E4682">
        <w:t xml:space="preserve">, </w:t>
      </w:r>
      <w:r w:rsidRPr="002E4682">
        <w:rPr>
          <w:i/>
        </w:rPr>
        <w:t>24</w:t>
      </w:r>
      <w:r w:rsidRPr="002E4682">
        <w:t>, 5085-5088.</w:t>
      </w:r>
    </w:p>
    <w:p w:rsidR="002E4682" w:rsidRPr="002E4682" w:rsidRDefault="002E4682" w:rsidP="002E4682">
      <w:pPr>
        <w:pStyle w:val="EndNoteBibliography"/>
        <w:bidi w:val="0"/>
        <w:ind w:left="720" w:hanging="720"/>
      </w:pPr>
      <w:r w:rsidRPr="002E4682">
        <w:t>85.</w:t>
      </w:r>
      <w:r w:rsidRPr="002E4682">
        <w:tab/>
        <w:t xml:space="preserve">N. De Kimpe, W. De Cock, M. Keppens, D. De Smaele and A. Mészáros, </w:t>
      </w:r>
      <w:r w:rsidRPr="002E4682">
        <w:rPr>
          <w:i/>
        </w:rPr>
        <w:t>J. Heterocycl. Chem.</w:t>
      </w:r>
      <w:r w:rsidRPr="002E4682">
        <w:t xml:space="preserve"> </w:t>
      </w:r>
      <w:r w:rsidRPr="002E4682">
        <w:rPr>
          <w:b/>
        </w:rPr>
        <w:t>1996</w:t>
      </w:r>
      <w:r w:rsidRPr="002E4682">
        <w:t xml:space="preserve">, </w:t>
      </w:r>
      <w:r w:rsidRPr="002E4682">
        <w:rPr>
          <w:i/>
        </w:rPr>
        <w:t>33</w:t>
      </w:r>
      <w:r w:rsidRPr="002E4682">
        <w:t>, 1179-1183.</w:t>
      </w:r>
    </w:p>
    <w:p w:rsidR="002E4682" w:rsidRPr="002E4682" w:rsidRDefault="002E4682" w:rsidP="002E4682">
      <w:pPr>
        <w:pStyle w:val="EndNoteBibliography"/>
        <w:bidi w:val="0"/>
        <w:ind w:left="720" w:hanging="720"/>
      </w:pPr>
      <w:r w:rsidRPr="002E4682">
        <w:t>86.</w:t>
      </w:r>
      <w:r w:rsidRPr="002E4682">
        <w:tab/>
        <w:t xml:space="preserve">R. S. Giri, H. M. Thaker, T. Giordano, J. Williams, D. Rogers, V. Sudersanam and K. K. Vasu, </w:t>
      </w:r>
      <w:r w:rsidRPr="002E4682">
        <w:rPr>
          <w:i/>
        </w:rPr>
        <w:t>Eur. J. Med. Chem.</w:t>
      </w:r>
      <w:r w:rsidRPr="002E4682">
        <w:t xml:space="preserve"> </w:t>
      </w:r>
      <w:r w:rsidRPr="002E4682">
        <w:rPr>
          <w:b/>
        </w:rPr>
        <w:t>2009</w:t>
      </w:r>
      <w:r w:rsidRPr="002E4682">
        <w:t xml:space="preserve">, </w:t>
      </w:r>
      <w:r w:rsidRPr="002E4682">
        <w:rPr>
          <w:i/>
        </w:rPr>
        <w:t>44</w:t>
      </w:r>
      <w:r w:rsidRPr="002E4682">
        <w:t>, 2184-2189.</w:t>
      </w:r>
    </w:p>
    <w:p w:rsidR="002E4682" w:rsidRPr="002E4682" w:rsidRDefault="002E4682" w:rsidP="002E4682">
      <w:pPr>
        <w:pStyle w:val="EndNoteBibliography"/>
        <w:bidi w:val="0"/>
        <w:ind w:left="720" w:hanging="720"/>
      </w:pPr>
      <w:r w:rsidRPr="002E4682">
        <w:t>87.</w:t>
      </w:r>
      <w:r w:rsidRPr="002E4682">
        <w:tab/>
        <w:t xml:space="preserve">K. Gewald, H. SPIES and R. MAYER, </w:t>
      </w:r>
      <w:r w:rsidRPr="002E4682">
        <w:rPr>
          <w:i/>
        </w:rPr>
        <w:t>JOURNAL FUR PRAKTISCHE CHEMIE</w:t>
      </w:r>
      <w:r w:rsidRPr="002E4682">
        <w:t xml:space="preserve"> </w:t>
      </w:r>
      <w:r w:rsidRPr="002E4682">
        <w:rPr>
          <w:b/>
        </w:rPr>
        <w:t>1970</w:t>
      </w:r>
      <w:r w:rsidRPr="002E4682">
        <w:t xml:space="preserve">, </w:t>
      </w:r>
      <w:r w:rsidRPr="002E4682">
        <w:rPr>
          <w:i/>
        </w:rPr>
        <w:t>312</w:t>
      </w:r>
      <w:r w:rsidRPr="002E4682">
        <w:t>, 776-&amp;.</w:t>
      </w:r>
    </w:p>
    <w:p w:rsidR="002E4682" w:rsidRPr="002E4682" w:rsidRDefault="002E4682" w:rsidP="002E4682">
      <w:pPr>
        <w:pStyle w:val="EndNoteBibliography"/>
        <w:bidi w:val="0"/>
        <w:ind w:left="720" w:hanging="720"/>
      </w:pPr>
      <w:r w:rsidRPr="002E4682">
        <w:t>88.</w:t>
      </w:r>
      <w:r w:rsidRPr="002E4682">
        <w:tab/>
        <w:t xml:space="preserve">D. Thomae, E. Perspicace, Z. Xu, D. Henryon, S. Schneider, S. Hesse, G. Kirsch and P. Seck, </w:t>
      </w:r>
      <w:r w:rsidRPr="002E4682">
        <w:rPr>
          <w:i/>
        </w:rPr>
        <w:t>Tetrahedron</w:t>
      </w:r>
      <w:r w:rsidRPr="002E4682">
        <w:t xml:space="preserve"> </w:t>
      </w:r>
      <w:r w:rsidRPr="002E4682">
        <w:rPr>
          <w:b/>
        </w:rPr>
        <w:t>2009</w:t>
      </w:r>
      <w:r w:rsidRPr="002E4682">
        <w:t xml:space="preserve">, </w:t>
      </w:r>
      <w:r w:rsidRPr="002E4682">
        <w:rPr>
          <w:i/>
        </w:rPr>
        <w:t>65</w:t>
      </w:r>
      <w:r w:rsidRPr="002E4682">
        <w:t>, 2982-2988.</w:t>
      </w:r>
    </w:p>
    <w:p w:rsidR="002E4682" w:rsidRPr="002E4682" w:rsidRDefault="002E4682" w:rsidP="002E4682">
      <w:pPr>
        <w:pStyle w:val="EndNoteBibliography"/>
        <w:bidi w:val="0"/>
        <w:ind w:left="720" w:hanging="720"/>
      </w:pPr>
      <w:r w:rsidRPr="002E4682">
        <w:t>89.</w:t>
      </w:r>
      <w:r w:rsidRPr="002E4682">
        <w:tab/>
        <w:t xml:space="preserve">P. Wipf and S. Venkatraman, </w:t>
      </w:r>
      <w:r w:rsidRPr="002E4682">
        <w:rPr>
          <w:i/>
        </w:rPr>
        <w:t>The Journal of organic chemistry</w:t>
      </w:r>
      <w:r w:rsidRPr="002E4682">
        <w:t xml:space="preserve"> </w:t>
      </w:r>
      <w:r w:rsidRPr="002E4682">
        <w:rPr>
          <w:b/>
        </w:rPr>
        <w:t>1996</w:t>
      </w:r>
      <w:r w:rsidRPr="002E4682">
        <w:t xml:space="preserve">, </w:t>
      </w:r>
      <w:r w:rsidRPr="002E4682">
        <w:rPr>
          <w:i/>
        </w:rPr>
        <w:t>61</w:t>
      </w:r>
      <w:r w:rsidRPr="002E4682">
        <w:t>, 8004-8005.</w:t>
      </w:r>
    </w:p>
    <w:p w:rsidR="002E4682" w:rsidRPr="002E4682" w:rsidRDefault="002E4682" w:rsidP="002E4682">
      <w:pPr>
        <w:pStyle w:val="EndNoteBibliography"/>
        <w:bidi w:val="0"/>
        <w:ind w:left="720" w:hanging="720"/>
      </w:pPr>
      <w:r w:rsidRPr="002E4682">
        <w:t>90.</w:t>
      </w:r>
      <w:r w:rsidRPr="002E4682">
        <w:tab/>
        <w:t xml:space="preserve">S. P. Shaik, V. L. Nayak, F. Sultana, A. V. S. Rao, A. B. Shaik, K. S. Babu and A. Kamal, </w:t>
      </w:r>
      <w:r w:rsidRPr="002E4682">
        <w:rPr>
          <w:i/>
        </w:rPr>
        <w:t>Eur. J. Med. Chem.</w:t>
      </w:r>
      <w:r w:rsidRPr="002E4682">
        <w:t xml:space="preserve"> </w:t>
      </w:r>
      <w:r w:rsidRPr="002E4682">
        <w:rPr>
          <w:b/>
        </w:rPr>
        <w:t>2017</w:t>
      </w:r>
      <w:r w:rsidRPr="002E4682">
        <w:t xml:space="preserve">, </w:t>
      </w:r>
      <w:r w:rsidRPr="002E4682">
        <w:rPr>
          <w:i/>
        </w:rPr>
        <w:t>126</w:t>
      </w:r>
      <w:r w:rsidRPr="002E4682">
        <w:t>, 36-51.</w:t>
      </w:r>
    </w:p>
    <w:p w:rsidR="002E4682" w:rsidRPr="002E4682" w:rsidRDefault="002E4682" w:rsidP="002E4682">
      <w:pPr>
        <w:pStyle w:val="EndNoteBibliography"/>
        <w:bidi w:val="0"/>
        <w:ind w:left="720" w:hanging="720"/>
      </w:pPr>
      <w:r w:rsidRPr="002E4682">
        <w:t>91.</w:t>
      </w:r>
      <w:r w:rsidRPr="002E4682">
        <w:tab/>
        <w:t>S. Shah and R. Mehta, INDIAN CHEMICAL SOC 92 ACHARYA PRAFULLA CHANDRA RD ATTN: DR INDRAJIT KAR/EXEC SEC, CALCUTTA 700009, INDIA, 1987, pp. 708-709.</w:t>
      </w:r>
    </w:p>
    <w:p w:rsidR="002E4682" w:rsidRPr="002E4682" w:rsidRDefault="002E4682" w:rsidP="002E4682">
      <w:pPr>
        <w:pStyle w:val="EndNoteBibliography"/>
        <w:bidi w:val="0"/>
        <w:ind w:left="720" w:hanging="720"/>
      </w:pPr>
      <w:r w:rsidRPr="002E4682">
        <w:t>92.</w:t>
      </w:r>
      <w:r w:rsidRPr="002E4682">
        <w:tab/>
        <w:t xml:space="preserve">Q. Xu, L. Huang, J. Liu, L. Ma, T. Chen, J. Chen, F. Peng, D. Cao, Z. Yang and N. Qiu, </w:t>
      </w:r>
      <w:r w:rsidRPr="002E4682">
        <w:rPr>
          <w:i/>
        </w:rPr>
        <w:t>Eur. J. Med. Chem.</w:t>
      </w:r>
      <w:r w:rsidRPr="002E4682">
        <w:t xml:space="preserve"> </w:t>
      </w:r>
      <w:r w:rsidRPr="002E4682">
        <w:rPr>
          <w:b/>
        </w:rPr>
        <w:t>2012</w:t>
      </w:r>
      <w:r w:rsidRPr="002E4682">
        <w:t xml:space="preserve">, </w:t>
      </w:r>
      <w:r w:rsidRPr="002E4682">
        <w:rPr>
          <w:i/>
        </w:rPr>
        <w:t>52</w:t>
      </w:r>
      <w:r w:rsidRPr="002E4682">
        <w:t>, 70-81.</w:t>
      </w:r>
    </w:p>
    <w:p w:rsidR="002E4682" w:rsidRPr="002E4682" w:rsidRDefault="002E4682" w:rsidP="002E4682">
      <w:pPr>
        <w:pStyle w:val="EndNoteBibliography"/>
        <w:bidi w:val="0"/>
        <w:ind w:left="720" w:hanging="720"/>
      </w:pPr>
      <w:r w:rsidRPr="002E4682">
        <w:t>93.</w:t>
      </w:r>
      <w:r w:rsidRPr="002E4682">
        <w:tab/>
        <w:t xml:space="preserve">S. T. A. Al-Rashood, G. S. Hassan, S. M. El-Messery, K. E. H. El-Taher, M. M. Hefnawy, M. A. Al-Omar and H. I. El-Subbagh, </w:t>
      </w:r>
      <w:r w:rsidRPr="002E4682">
        <w:rPr>
          <w:i/>
        </w:rPr>
        <w:t>Bioorg. Med. Chem. Lett.</w:t>
      </w:r>
      <w:r w:rsidRPr="002E4682">
        <w:t xml:space="preserve"> </w:t>
      </w:r>
      <w:r w:rsidRPr="002E4682">
        <w:rPr>
          <w:b/>
        </w:rPr>
        <w:t>2016</w:t>
      </w:r>
      <w:r w:rsidRPr="002E4682">
        <w:t xml:space="preserve">, </w:t>
      </w:r>
      <w:r w:rsidRPr="002E4682">
        <w:rPr>
          <w:i/>
        </w:rPr>
        <w:t>26</w:t>
      </w:r>
      <w:r w:rsidRPr="002E4682">
        <w:t>, 445-453.</w:t>
      </w:r>
    </w:p>
    <w:p w:rsidR="002E4682" w:rsidRPr="002E4682" w:rsidRDefault="002E4682" w:rsidP="002E4682">
      <w:pPr>
        <w:pStyle w:val="EndNoteBibliography"/>
        <w:bidi w:val="0"/>
        <w:ind w:left="720" w:hanging="720"/>
      </w:pPr>
      <w:r w:rsidRPr="002E4682">
        <w:t>94.</w:t>
      </w:r>
      <w:r w:rsidRPr="002E4682">
        <w:tab/>
        <w:t>J. Yoshinaga, T. Shogaki, T. Kakita, H. Ozeki and Y. Kato, Google Patents, 1990.</w:t>
      </w:r>
    </w:p>
    <w:p w:rsidR="002E4682" w:rsidRPr="002E4682" w:rsidRDefault="002E4682" w:rsidP="002E4682">
      <w:pPr>
        <w:pStyle w:val="EndNoteBibliography"/>
        <w:bidi w:val="0"/>
        <w:ind w:left="720" w:hanging="720"/>
      </w:pPr>
      <w:r w:rsidRPr="002E4682">
        <w:lastRenderedPageBreak/>
        <w:t>95.</w:t>
      </w:r>
      <w:r w:rsidRPr="002E4682">
        <w:tab/>
        <w:t xml:space="preserve">A. Andreani, M. Rambaldi, A. Locatelli and A. Isetta, </w:t>
      </w:r>
      <w:r w:rsidRPr="002E4682">
        <w:rPr>
          <w:i/>
        </w:rPr>
        <w:t>Eur. J. Med. Chem.</w:t>
      </w:r>
      <w:r w:rsidRPr="002E4682">
        <w:t xml:space="preserve"> </w:t>
      </w:r>
      <w:r w:rsidRPr="002E4682">
        <w:rPr>
          <w:b/>
        </w:rPr>
        <w:t>1991</w:t>
      </w:r>
      <w:r w:rsidRPr="002E4682">
        <w:t xml:space="preserve">, </w:t>
      </w:r>
      <w:r w:rsidRPr="002E4682">
        <w:rPr>
          <w:i/>
        </w:rPr>
        <w:t>26</w:t>
      </w:r>
      <w:r w:rsidRPr="002E4682">
        <w:t>, 335-337.</w:t>
      </w:r>
    </w:p>
    <w:p w:rsidR="002E4682" w:rsidRPr="002E4682" w:rsidRDefault="002E4682" w:rsidP="002E4682">
      <w:pPr>
        <w:pStyle w:val="EndNoteBibliography"/>
        <w:bidi w:val="0"/>
        <w:ind w:left="720" w:hanging="720"/>
      </w:pPr>
      <w:r w:rsidRPr="002E4682">
        <w:t>96.</w:t>
      </w:r>
      <w:r w:rsidRPr="002E4682">
        <w:tab/>
        <w:t xml:space="preserve">T. Makino, </w:t>
      </w:r>
      <w:r w:rsidRPr="002E4682">
        <w:rPr>
          <w:i/>
        </w:rPr>
        <w:t>Chem. Pharm. Bull.</w:t>
      </w:r>
      <w:r w:rsidRPr="002E4682">
        <w:t xml:space="preserve"> </w:t>
      </w:r>
      <w:r w:rsidRPr="002E4682">
        <w:rPr>
          <w:b/>
        </w:rPr>
        <w:t>1962</w:t>
      </w:r>
      <w:r w:rsidRPr="002E4682">
        <w:t xml:space="preserve">, </w:t>
      </w:r>
      <w:r w:rsidRPr="002E4682">
        <w:rPr>
          <w:i/>
        </w:rPr>
        <w:t>10</w:t>
      </w:r>
      <w:r w:rsidRPr="002E4682">
        <w:t>, 576-580.</w:t>
      </w:r>
    </w:p>
    <w:p w:rsidR="002E4682" w:rsidRPr="002E4682" w:rsidRDefault="002E4682" w:rsidP="002E4682">
      <w:pPr>
        <w:pStyle w:val="EndNoteBibliography"/>
        <w:bidi w:val="0"/>
        <w:ind w:left="720" w:hanging="720"/>
      </w:pPr>
      <w:r w:rsidRPr="002E4682">
        <w:t>97.</w:t>
      </w:r>
      <w:r w:rsidRPr="002E4682">
        <w:tab/>
        <w:t xml:space="preserve">C. Nava-Zuazo, F. Chávez-Silva, R. Moo-Puc, M. J. Chan-Bacab, B. O. Ortega-Morales, H. Moreno-Díaz, D. Díaz-Coutiño, E. Hernández-Núñez and G. Navarrete-Vázquez, </w:t>
      </w:r>
      <w:r w:rsidRPr="002E4682">
        <w:rPr>
          <w:i/>
        </w:rPr>
        <w:t>Biorg. Med. Chem.</w:t>
      </w:r>
      <w:r w:rsidRPr="002E4682">
        <w:t xml:space="preserve"> </w:t>
      </w:r>
      <w:r w:rsidRPr="002E4682">
        <w:rPr>
          <w:b/>
        </w:rPr>
        <w:t>2014</w:t>
      </w:r>
      <w:r w:rsidRPr="002E4682">
        <w:t xml:space="preserve">, </w:t>
      </w:r>
      <w:r w:rsidRPr="002E4682">
        <w:rPr>
          <w:i/>
        </w:rPr>
        <w:t>22</w:t>
      </w:r>
      <w:r w:rsidRPr="002E4682">
        <w:t>, 1626-1633.</w:t>
      </w:r>
    </w:p>
    <w:p w:rsidR="002E4682" w:rsidRPr="002E4682" w:rsidRDefault="002E4682" w:rsidP="002E4682">
      <w:pPr>
        <w:pStyle w:val="EndNoteBibliography"/>
        <w:bidi w:val="0"/>
        <w:ind w:left="720" w:hanging="720"/>
      </w:pPr>
      <w:r w:rsidRPr="002E4682">
        <w:t>98.</w:t>
      </w:r>
      <w:r w:rsidRPr="002E4682">
        <w:tab/>
        <w:t xml:space="preserve">J.-R. Li, D.-D. Li, R.-R. Wang, J. Sun, J.-J. Dong, Q.-R. Du, F. Fang, W.-M. Zhang and H.-L. Zhu, </w:t>
      </w:r>
      <w:r w:rsidRPr="002E4682">
        <w:rPr>
          <w:i/>
        </w:rPr>
        <w:t>Eur. J. Med. Chem.</w:t>
      </w:r>
      <w:r w:rsidRPr="002E4682">
        <w:t xml:space="preserve"> </w:t>
      </w:r>
      <w:r w:rsidRPr="002E4682">
        <w:rPr>
          <w:b/>
        </w:rPr>
        <w:t>2014</w:t>
      </w:r>
      <w:r w:rsidRPr="002E4682">
        <w:t xml:space="preserve">, </w:t>
      </w:r>
      <w:r w:rsidRPr="002E4682">
        <w:rPr>
          <w:i/>
        </w:rPr>
        <w:t>75</w:t>
      </w:r>
      <w:r w:rsidRPr="002E4682">
        <w:t>, 438-447.</w:t>
      </w:r>
    </w:p>
    <w:p w:rsidR="002E4682" w:rsidRPr="002E4682" w:rsidRDefault="002E4682" w:rsidP="002E4682">
      <w:pPr>
        <w:pStyle w:val="EndNoteBibliography"/>
        <w:bidi w:val="0"/>
        <w:ind w:left="720" w:hanging="720"/>
      </w:pPr>
      <w:r w:rsidRPr="002E4682">
        <w:t>99.</w:t>
      </w:r>
      <w:r w:rsidRPr="002E4682">
        <w:tab/>
        <w:t xml:space="preserve">M. Ban, H. Taguchi, T. Katsushima, M. Takahashi, K. Shinoda, A. Watanabe and T. Tominaga, </w:t>
      </w:r>
      <w:r w:rsidRPr="002E4682">
        <w:rPr>
          <w:i/>
        </w:rPr>
        <w:t>Biorg. Med. Chem.</w:t>
      </w:r>
      <w:r w:rsidRPr="002E4682">
        <w:t xml:space="preserve"> </w:t>
      </w:r>
      <w:r w:rsidRPr="002E4682">
        <w:rPr>
          <w:b/>
        </w:rPr>
        <w:t>1998</w:t>
      </w:r>
      <w:r w:rsidRPr="002E4682">
        <w:t xml:space="preserve">, </w:t>
      </w:r>
      <w:r w:rsidRPr="002E4682">
        <w:rPr>
          <w:i/>
        </w:rPr>
        <w:t>6</w:t>
      </w:r>
      <w:r w:rsidRPr="002E4682">
        <w:t>, 1069-1076.</w:t>
      </w:r>
    </w:p>
    <w:p w:rsidR="002E4682" w:rsidRPr="002E4682" w:rsidRDefault="002E4682" w:rsidP="002E4682">
      <w:pPr>
        <w:pStyle w:val="EndNoteBibliography"/>
        <w:bidi w:val="0"/>
        <w:ind w:left="720" w:hanging="720"/>
      </w:pPr>
      <w:r w:rsidRPr="002E4682">
        <w:t>100.</w:t>
      </w:r>
      <w:r w:rsidRPr="002E4682">
        <w:tab/>
        <w:t xml:space="preserve">H. Paul, U. Richter and G. Huschert, </w:t>
      </w:r>
      <w:r w:rsidRPr="002E4682">
        <w:rPr>
          <w:i/>
        </w:rPr>
        <w:t>Arch. Pharm.</w:t>
      </w:r>
      <w:r w:rsidRPr="002E4682">
        <w:t xml:space="preserve"> </w:t>
      </w:r>
      <w:r w:rsidRPr="002E4682">
        <w:rPr>
          <w:b/>
        </w:rPr>
        <w:t>1982</w:t>
      </w:r>
      <w:r w:rsidRPr="002E4682">
        <w:t xml:space="preserve">, </w:t>
      </w:r>
      <w:r w:rsidRPr="002E4682">
        <w:rPr>
          <w:i/>
        </w:rPr>
        <w:t>315</w:t>
      </w:r>
      <w:r w:rsidRPr="002E4682">
        <w:t>, 17-22.</w:t>
      </w:r>
    </w:p>
    <w:p w:rsidR="002E4682" w:rsidRPr="002E4682" w:rsidRDefault="002E4682" w:rsidP="002E4682">
      <w:pPr>
        <w:pStyle w:val="EndNoteBibliography"/>
        <w:bidi w:val="0"/>
        <w:ind w:left="720" w:hanging="720"/>
      </w:pPr>
      <w:r w:rsidRPr="002E4682">
        <w:t>101.</w:t>
      </w:r>
      <w:r w:rsidRPr="002E4682">
        <w:tab/>
        <w:t xml:space="preserve">M. Selim, O. Tetu, M. Selim, G. Martin and P. Rumpf, </w:t>
      </w:r>
      <w:r w:rsidRPr="002E4682">
        <w:rPr>
          <w:i/>
        </w:rPr>
        <w:t>Bull. Soc. Chim. Fr.</w:t>
      </w:r>
      <w:r w:rsidRPr="002E4682">
        <w:t xml:space="preserve"> </w:t>
      </w:r>
      <w:r w:rsidRPr="002E4682">
        <w:rPr>
          <w:b/>
        </w:rPr>
        <w:t>1968</w:t>
      </w:r>
      <w:r w:rsidRPr="002E4682">
        <w:t>, 2117-&amp;.</w:t>
      </w:r>
    </w:p>
    <w:p w:rsidR="002E4682" w:rsidRPr="002E4682" w:rsidRDefault="002E4682" w:rsidP="002E4682">
      <w:pPr>
        <w:pStyle w:val="EndNoteBibliography"/>
        <w:bidi w:val="0"/>
        <w:ind w:left="720" w:hanging="720"/>
      </w:pPr>
      <w:r w:rsidRPr="002E4682">
        <w:t>102.</w:t>
      </w:r>
      <w:r w:rsidRPr="002E4682">
        <w:tab/>
        <w:t xml:space="preserve">G. Turan-Zitouni, Ş. Demirayak, A. Özdemir, Z. A. Kaplancıklı and M. T. Yıldız, </w:t>
      </w:r>
      <w:r w:rsidRPr="002E4682">
        <w:rPr>
          <w:i/>
        </w:rPr>
        <w:t>Eur. J. Med. Chem.</w:t>
      </w:r>
      <w:r w:rsidRPr="002E4682">
        <w:t xml:space="preserve"> </w:t>
      </w:r>
      <w:r w:rsidRPr="002E4682">
        <w:rPr>
          <w:b/>
        </w:rPr>
        <w:t>2004</w:t>
      </w:r>
      <w:r w:rsidRPr="002E4682">
        <w:t xml:space="preserve">, </w:t>
      </w:r>
      <w:r w:rsidRPr="002E4682">
        <w:rPr>
          <w:i/>
        </w:rPr>
        <w:t>39</w:t>
      </w:r>
      <w:r w:rsidRPr="002E4682">
        <w:t>, 267-272.</w:t>
      </w:r>
    </w:p>
    <w:p w:rsidR="002E4682" w:rsidRPr="002E4682" w:rsidRDefault="002E4682" w:rsidP="002E4682">
      <w:pPr>
        <w:pStyle w:val="EndNoteBibliography"/>
        <w:bidi w:val="0"/>
        <w:ind w:left="720" w:hanging="720"/>
      </w:pPr>
      <w:r w:rsidRPr="002E4682">
        <w:t>103.</w:t>
      </w:r>
      <w:r w:rsidRPr="002E4682">
        <w:tab/>
        <w:t xml:space="preserve">S. Mallakpour and A. Zadehnazari, </w:t>
      </w:r>
      <w:r w:rsidRPr="002E4682">
        <w:rPr>
          <w:i/>
        </w:rPr>
        <w:t>Journal of Advanced Research</w:t>
      </w:r>
      <w:r w:rsidRPr="002E4682">
        <w:t xml:space="preserve"> </w:t>
      </w:r>
      <w:r w:rsidRPr="002E4682">
        <w:rPr>
          <w:b/>
        </w:rPr>
        <w:t>2014</w:t>
      </w:r>
      <w:r w:rsidRPr="002E4682">
        <w:t xml:space="preserve">, </w:t>
      </w:r>
      <w:r w:rsidRPr="002E4682">
        <w:rPr>
          <w:i/>
        </w:rPr>
        <w:t>5</w:t>
      </w:r>
      <w:r w:rsidRPr="002E4682">
        <w:t>, 311-318.</w:t>
      </w:r>
    </w:p>
    <w:p w:rsidR="002E4682" w:rsidRPr="002E4682" w:rsidRDefault="002E4682" w:rsidP="002E4682">
      <w:pPr>
        <w:pStyle w:val="EndNoteBibliography"/>
        <w:bidi w:val="0"/>
        <w:ind w:left="720" w:hanging="720"/>
      </w:pPr>
      <w:r w:rsidRPr="002E4682">
        <w:t>104.</w:t>
      </w:r>
      <w:r w:rsidRPr="002E4682">
        <w:tab/>
        <w:t xml:space="preserve">S. Kamila, K. Mendoza and E. R. Biehl, </w:t>
      </w:r>
      <w:r w:rsidRPr="002E4682">
        <w:rPr>
          <w:i/>
        </w:rPr>
        <w:t>Tetrahedron Lett.</w:t>
      </w:r>
      <w:r w:rsidRPr="002E4682">
        <w:t xml:space="preserve"> </w:t>
      </w:r>
      <w:r w:rsidRPr="002E4682">
        <w:rPr>
          <w:b/>
        </w:rPr>
        <w:t>2012</w:t>
      </w:r>
      <w:r w:rsidRPr="002E4682">
        <w:t xml:space="preserve">, </w:t>
      </w:r>
      <w:r w:rsidRPr="002E4682">
        <w:rPr>
          <w:i/>
        </w:rPr>
        <w:t>53</w:t>
      </w:r>
      <w:r w:rsidRPr="002E4682">
        <w:t>, 4921-4924.</w:t>
      </w:r>
    </w:p>
    <w:p w:rsidR="002E4682" w:rsidRPr="002E4682" w:rsidRDefault="002E4682" w:rsidP="002E4682">
      <w:pPr>
        <w:pStyle w:val="EndNoteBibliography"/>
        <w:bidi w:val="0"/>
        <w:ind w:left="720" w:hanging="720"/>
      </w:pPr>
      <w:r w:rsidRPr="002E4682">
        <w:t>105.</w:t>
      </w:r>
      <w:r w:rsidRPr="002E4682">
        <w:tab/>
        <w:t xml:space="preserve">J. M. Sprague and L. Kissinger, </w:t>
      </w:r>
      <w:r w:rsidRPr="002E4682">
        <w:rPr>
          <w:i/>
        </w:rPr>
        <w:t>J. Am. Chem. Soc.</w:t>
      </w:r>
      <w:r w:rsidRPr="002E4682">
        <w:t xml:space="preserve"> </w:t>
      </w:r>
      <w:r w:rsidRPr="002E4682">
        <w:rPr>
          <w:b/>
        </w:rPr>
        <w:t>1941</w:t>
      </w:r>
      <w:r w:rsidRPr="002E4682">
        <w:t xml:space="preserve">, </w:t>
      </w:r>
      <w:r w:rsidRPr="002E4682">
        <w:rPr>
          <w:i/>
        </w:rPr>
        <w:t>63</w:t>
      </w:r>
      <w:r w:rsidRPr="002E4682">
        <w:t>, 578-580.</w:t>
      </w:r>
    </w:p>
    <w:p w:rsidR="002E4682" w:rsidRPr="002E4682" w:rsidRDefault="002E4682" w:rsidP="002E4682">
      <w:pPr>
        <w:pStyle w:val="EndNoteBibliography"/>
        <w:bidi w:val="0"/>
        <w:ind w:left="720" w:hanging="720"/>
      </w:pPr>
      <w:r w:rsidRPr="002E4682">
        <w:t>106.</w:t>
      </w:r>
      <w:r w:rsidRPr="002E4682">
        <w:tab/>
        <w:t xml:space="preserve">S. Röver, A. M. Cesura, P. Huguenin, R. Kettler and A. Szente, </w:t>
      </w:r>
      <w:r w:rsidRPr="002E4682">
        <w:rPr>
          <w:i/>
        </w:rPr>
        <w:t>J. Med. Chem.</w:t>
      </w:r>
      <w:r w:rsidRPr="002E4682">
        <w:t xml:space="preserve"> </w:t>
      </w:r>
      <w:r w:rsidRPr="002E4682">
        <w:rPr>
          <w:b/>
        </w:rPr>
        <w:t>1997</w:t>
      </w:r>
      <w:r w:rsidRPr="002E4682">
        <w:t xml:space="preserve">, </w:t>
      </w:r>
      <w:r w:rsidRPr="002E4682">
        <w:rPr>
          <w:i/>
        </w:rPr>
        <w:t>40</w:t>
      </w:r>
      <w:r w:rsidRPr="002E4682">
        <w:t>, 4378-4385.</w:t>
      </w:r>
    </w:p>
    <w:p w:rsidR="002E4682" w:rsidRPr="002E4682" w:rsidRDefault="002E4682" w:rsidP="002E4682">
      <w:pPr>
        <w:pStyle w:val="EndNoteBibliography"/>
        <w:bidi w:val="0"/>
        <w:ind w:left="720" w:hanging="720"/>
      </w:pPr>
      <w:r w:rsidRPr="002E4682">
        <w:t>107.</w:t>
      </w:r>
      <w:r w:rsidRPr="002E4682">
        <w:tab/>
        <w:t xml:space="preserve">Z. El‐Hewehi and F. Runge, </w:t>
      </w:r>
      <w:r w:rsidRPr="002E4682">
        <w:rPr>
          <w:i/>
        </w:rPr>
        <w:t>Journal für Praktische Chemie</w:t>
      </w:r>
      <w:r w:rsidRPr="002E4682">
        <w:t xml:space="preserve"> </w:t>
      </w:r>
      <w:r w:rsidRPr="002E4682">
        <w:rPr>
          <w:b/>
        </w:rPr>
        <w:t>1962</w:t>
      </w:r>
      <w:r w:rsidRPr="002E4682">
        <w:t xml:space="preserve">, </w:t>
      </w:r>
      <w:r w:rsidRPr="002E4682">
        <w:rPr>
          <w:i/>
        </w:rPr>
        <w:t>16</w:t>
      </w:r>
      <w:r w:rsidRPr="002E4682">
        <w:t>, 297-336.</w:t>
      </w:r>
    </w:p>
    <w:p w:rsidR="002E4682" w:rsidRPr="002E4682" w:rsidRDefault="002E4682" w:rsidP="002E4682">
      <w:pPr>
        <w:pStyle w:val="EndNoteBibliography"/>
        <w:bidi w:val="0"/>
        <w:ind w:left="720" w:hanging="720"/>
      </w:pPr>
      <w:r w:rsidRPr="002E4682">
        <w:t>108.</w:t>
      </w:r>
      <w:r w:rsidRPr="002E4682">
        <w:tab/>
        <w:t xml:space="preserve">M. E. Hultquist, R. P. Germann, J. S. Webb, W. B. Wright Jr, B. Roth, J. M. Smith Jr and Y. S. Row, </w:t>
      </w:r>
      <w:r w:rsidRPr="002E4682">
        <w:rPr>
          <w:i/>
        </w:rPr>
        <w:t>J. Am. Chem. Soc.</w:t>
      </w:r>
      <w:r w:rsidRPr="002E4682">
        <w:t xml:space="preserve"> </w:t>
      </w:r>
      <w:r w:rsidRPr="002E4682">
        <w:rPr>
          <w:b/>
        </w:rPr>
        <w:t>1951</w:t>
      </w:r>
      <w:r w:rsidRPr="002E4682">
        <w:t xml:space="preserve">, </w:t>
      </w:r>
      <w:r w:rsidRPr="002E4682">
        <w:rPr>
          <w:i/>
        </w:rPr>
        <w:t>73</w:t>
      </w:r>
      <w:r w:rsidRPr="002E4682">
        <w:t>, 2558-2566.</w:t>
      </w:r>
    </w:p>
    <w:p w:rsidR="002E4682" w:rsidRPr="002E4682" w:rsidRDefault="002E4682" w:rsidP="002E4682">
      <w:pPr>
        <w:pStyle w:val="EndNoteBibliography"/>
        <w:bidi w:val="0"/>
        <w:ind w:left="720" w:hanging="720"/>
      </w:pPr>
      <w:r w:rsidRPr="002E4682">
        <w:t>109.</w:t>
      </w:r>
      <w:r w:rsidRPr="002E4682">
        <w:tab/>
        <w:t xml:space="preserve">A. Geronikaki and D. Hadjipavlou-Litina, </w:t>
      </w:r>
      <w:r w:rsidRPr="002E4682">
        <w:rPr>
          <w:i/>
        </w:rPr>
        <w:t>Arzneimittelforschung</w:t>
      </w:r>
      <w:r w:rsidRPr="002E4682">
        <w:t xml:space="preserve"> </w:t>
      </w:r>
      <w:r w:rsidRPr="002E4682">
        <w:rPr>
          <w:b/>
        </w:rPr>
        <w:t>1998</w:t>
      </w:r>
      <w:r w:rsidRPr="002E4682">
        <w:t xml:space="preserve">, </w:t>
      </w:r>
      <w:r w:rsidRPr="002E4682">
        <w:rPr>
          <w:i/>
        </w:rPr>
        <w:t>48</w:t>
      </w:r>
      <w:r w:rsidRPr="002E4682">
        <w:t>, 263-265.</w:t>
      </w:r>
    </w:p>
    <w:p w:rsidR="002E4682" w:rsidRPr="002E4682" w:rsidRDefault="002E4682" w:rsidP="002E4682">
      <w:pPr>
        <w:pStyle w:val="EndNoteBibliography"/>
        <w:bidi w:val="0"/>
        <w:ind w:left="720" w:hanging="720"/>
      </w:pPr>
      <w:r w:rsidRPr="002E4682">
        <w:t>110.</w:t>
      </w:r>
      <w:r w:rsidRPr="002E4682">
        <w:tab/>
        <w:t xml:space="preserve">H. Cousse, G. Mouzin, B. Bonnaud, J. Tarayre and J. Couzinier, </w:t>
      </w:r>
      <w:r w:rsidRPr="002E4682">
        <w:rPr>
          <w:i/>
        </w:rPr>
        <w:t>Arzneimittelforschung</w:t>
      </w:r>
      <w:r w:rsidRPr="002E4682">
        <w:t xml:space="preserve"> </w:t>
      </w:r>
      <w:r w:rsidRPr="002E4682">
        <w:rPr>
          <w:b/>
        </w:rPr>
        <w:t>1986</w:t>
      </w:r>
      <w:r w:rsidRPr="002E4682">
        <w:t xml:space="preserve">, </w:t>
      </w:r>
      <w:r w:rsidRPr="002E4682">
        <w:rPr>
          <w:i/>
        </w:rPr>
        <w:t>36</w:t>
      </w:r>
      <w:r w:rsidRPr="002E4682">
        <w:t>, 1391-1393.</w:t>
      </w:r>
    </w:p>
    <w:p w:rsidR="002E4682" w:rsidRPr="002E4682" w:rsidRDefault="002E4682" w:rsidP="002E4682">
      <w:pPr>
        <w:pStyle w:val="EndNoteBibliography"/>
        <w:bidi w:val="0"/>
        <w:ind w:left="720" w:hanging="720"/>
      </w:pPr>
      <w:r w:rsidRPr="002E4682">
        <w:t>111.</w:t>
      </w:r>
      <w:r w:rsidRPr="002E4682">
        <w:tab/>
        <w:t xml:space="preserve">P. Lesimple and D. C. Bigg, </w:t>
      </w:r>
      <w:r w:rsidRPr="002E4682">
        <w:rPr>
          <w:i/>
        </w:rPr>
        <w:t>Synthesis</w:t>
      </w:r>
      <w:r w:rsidRPr="002E4682">
        <w:t xml:space="preserve"> </w:t>
      </w:r>
      <w:r w:rsidRPr="002E4682">
        <w:rPr>
          <w:b/>
        </w:rPr>
        <w:t>1991</w:t>
      </w:r>
      <w:r w:rsidRPr="002E4682">
        <w:t xml:space="preserve">, </w:t>
      </w:r>
      <w:r w:rsidRPr="002E4682">
        <w:rPr>
          <w:i/>
        </w:rPr>
        <w:t>1991</w:t>
      </w:r>
      <w:r w:rsidRPr="002E4682">
        <w:t>, 763-764.</w:t>
      </w:r>
    </w:p>
    <w:p w:rsidR="002E4682" w:rsidRPr="002E4682" w:rsidRDefault="002E4682" w:rsidP="002E4682">
      <w:pPr>
        <w:pStyle w:val="EndNoteBibliography"/>
        <w:bidi w:val="0"/>
        <w:ind w:left="720" w:hanging="720"/>
      </w:pPr>
      <w:r w:rsidRPr="002E4682">
        <w:t>112.</w:t>
      </w:r>
      <w:r w:rsidRPr="002E4682">
        <w:tab/>
        <w:t xml:space="preserve">N. Mohanty, K. Patnaik and M. Rout, </w:t>
      </w:r>
      <w:r w:rsidRPr="002E4682">
        <w:rPr>
          <w:i/>
        </w:rPr>
        <w:t>J. Indian Chem. Soc.</w:t>
      </w:r>
      <w:r w:rsidRPr="002E4682">
        <w:t xml:space="preserve"> </w:t>
      </w:r>
      <w:r w:rsidRPr="002E4682">
        <w:rPr>
          <w:b/>
        </w:rPr>
        <w:t>1968</w:t>
      </w:r>
      <w:r w:rsidRPr="002E4682">
        <w:t xml:space="preserve">, </w:t>
      </w:r>
      <w:r w:rsidRPr="002E4682">
        <w:rPr>
          <w:i/>
        </w:rPr>
        <w:t>45</w:t>
      </w:r>
      <w:r w:rsidRPr="002E4682">
        <w:t>, 969-&amp;.</w:t>
      </w:r>
    </w:p>
    <w:p w:rsidR="002E4682" w:rsidRPr="002E4682" w:rsidRDefault="002E4682" w:rsidP="002E4682">
      <w:pPr>
        <w:pStyle w:val="EndNoteBibliography"/>
        <w:bidi w:val="0"/>
        <w:ind w:left="720" w:hanging="720"/>
      </w:pPr>
      <w:r w:rsidRPr="002E4682">
        <w:t>113.</w:t>
      </w:r>
      <w:r w:rsidRPr="002E4682">
        <w:tab/>
        <w:t xml:space="preserve">C. Bhaskare and P. More, </w:t>
      </w:r>
      <w:r w:rsidRPr="002E4682">
        <w:rPr>
          <w:i/>
        </w:rPr>
        <w:t>INDIAN JOURNAL OF CHEMISTRY SECTION A-INORGANIC BIO-INORGANIC PHYSICAL THEORETICAL &amp; ANALYTICAL CHEMISTRY</w:t>
      </w:r>
      <w:r w:rsidRPr="002E4682">
        <w:t xml:space="preserve"> </w:t>
      </w:r>
      <w:r w:rsidRPr="002E4682">
        <w:rPr>
          <w:b/>
        </w:rPr>
        <w:t>1986</w:t>
      </w:r>
      <w:r w:rsidRPr="002E4682">
        <w:t xml:space="preserve">, </w:t>
      </w:r>
      <w:r w:rsidRPr="002E4682">
        <w:rPr>
          <w:i/>
        </w:rPr>
        <w:t>25</w:t>
      </w:r>
      <w:r w:rsidRPr="002E4682">
        <w:t>, 166-169.</w:t>
      </w:r>
    </w:p>
    <w:p w:rsidR="002E4682" w:rsidRPr="002E4682" w:rsidRDefault="002E4682" w:rsidP="002E4682">
      <w:pPr>
        <w:pStyle w:val="EndNoteBibliography"/>
        <w:bidi w:val="0"/>
        <w:ind w:left="720" w:hanging="720"/>
      </w:pPr>
      <w:r w:rsidRPr="002E4682">
        <w:t>114.</w:t>
      </w:r>
      <w:r w:rsidRPr="002E4682">
        <w:tab/>
        <w:t xml:space="preserve">B. Dash, P. Mahapatra, D. Panda and J. Pattnaik, </w:t>
      </w:r>
      <w:r w:rsidRPr="002E4682">
        <w:rPr>
          <w:i/>
        </w:rPr>
        <w:t>Chemischer Informationsdienst</w:t>
      </w:r>
      <w:r w:rsidRPr="002E4682">
        <w:t xml:space="preserve"> </w:t>
      </w:r>
      <w:r w:rsidRPr="002E4682">
        <w:rPr>
          <w:b/>
        </w:rPr>
        <w:t>1985</w:t>
      </w:r>
      <w:r w:rsidRPr="002E4682">
        <w:t xml:space="preserve">, </w:t>
      </w:r>
      <w:r w:rsidRPr="002E4682">
        <w:rPr>
          <w:i/>
        </w:rPr>
        <w:t>16</w:t>
      </w:r>
      <w:r w:rsidRPr="002E4682">
        <w:t>.</w:t>
      </w:r>
    </w:p>
    <w:p w:rsidR="002E4682" w:rsidRPr="002E4682" w:rsidRDefault="002E4682" w:rsidP="002E4682">
      <w:pPr>
        <w:pStyle w:val="EndNoteBibliography"/>
        <w:bidi w:val="0"/>
        <w:ind w:left="720" w:hanging="720"/>
      </w:pPr>
      <w:r w:rsidRPr="002E4682">
        <w:t>115.</w:t>
      </w:r>
      <w:r w:rsidRPr="002E4682">
        <w:tab/>
        <w:t xml:space="preserve">C. Hopkinson, G. D. Meakins and R. J. Purcell, </w:t>
      </w:r>
      <w:r w:rsidRPr="002E4682">
        <w:rPr>
          <w:i/>
        </w:rPr>
        <w:t>Synthesis</w:t>
      </w:r>
      <w:r w:rsidRPr="002E4682">
        <w:t xml:space="preserve"> </w:t>
      </w:r>
      <w:r w:rsidRPr="002E4682">
        <w:rPr>
          <w:b/>
        </w:rPr>
        <w:t>1991</w:t>
      </w:r>
      <w:r w:rsidRPr="002E4682">
        <w:t xml:space="preserve">, </w:t>
      </w:r>
      <w:r w:rsidRPr="002E4682">
        <w:rPr>
          <w:i/>
        </w:rPr>
        <w:t>1991</w:t>
      </w:r>
      <w:r w:rsidRPr="002E4682">
        <w:t>, 621-624.</w:t>
      </w:r>
    </w:p>
    <w:p w:rsidR="002E4682" w:rsidRPr="002E4682" w:rsidRDefault="002E4682" w:rsidP="002E4682">
      <w:pPr>
        <w:pStyle w:val="EndNoteBibliography"/>
        <w:bidi w:val="0"/>
        <w:ind w:left="720" w:hanging="720"/>
      </w:pPr>
      <w:r w:rsidRPr="002E4682">
        <w:t>116.</w:t>
      </w:r>
      <w:r w:rsidRPr="002E4682">
        <w:tab/>
        <w:t xml:space="preserve">C. Bhaskare and P. Hankare, </w:t>
      </w:r>
      <w:r w:rsidRPr="002E4682">
        <w:rPr>
          <w:i/>
        </w:rPr>
        <w:t>J. Indian Chem. Soc.</w:t>
      </w:r>
      <w:r w:rsidRPr="002E4682">
        <w:t xml:space="preserve"> </w:t>
      </w:r>
      <w:r w:rsidRPr="002E4682">
        <w:rPr>
          <w:b/>
        </w:rPr>
        <w:t>1995</w:t>
      </w:r>
      <w:r w:rsidRPr="002E4682">
        <w:t xml:space="preserve">, </w:t>
      </w:r>
      <w:r w:rsidRPr="002E4682">
        <w:rPr>
          <w:i/>
        </w:rPr>
        <w:t>72</w:t>
      </w:r>
      <w:r w:rsidRPr="002E4682">
        <w:t>, 585-587.</w:t>
      </w:r>
    </w:p>
    <w:p w:rsidR="002E4682" w:rsidRPr="002E4682" w:rsidRDefault="002E4682" w:rsidP="002E4682">
      <w:pPr>
        <w:pStyle w:val="EndNoteBibliography"/>
        <w:bidi w:val="0"/>
        <w:ind w:left="720" w:hanging="720"/>
      </w:pPr>
      <w:r w:rsidRPr="002E4682">
        <w:t>117.</w:t>
      </w:r>
      <w:r w:rsidRPr="002E4682">
        <w:tab/>
        <w:t xml:space="preserve">V. K. Gupta, A. K. Singh and L. K. Kumawat, </w:t>
      </w:r>
      <w:r w:rsidRPr="002E4682">
        <w:rPr>
          <w:i/>
        </w:rPr>
        <w:t>Sensors Actuators B: Chem.</w:t>
      </w:r>
      <w:r w:rsidRPr="002E4682">
        <w:t xml:space="preserve"> </w:t>
      </w:r>
      <w:r w:rsidRPr="002E4682">
        <w:rPr>
          <w:b/>
        </w:rPr>
        <w:t>2014</w:t>
      </w:r>
      <w:r w:rsidRPr="002E4682">
        <w:t xml:space="preserve">, </w:t>
      </w:r>
      <w:r w:rsidRPr="002E4682">
        <w:rPr>
          <w:i/>
        </w:rPr>
        <w:t>195</w:t>
      </w:r>
      <w:r w:rsidRPr="002E4682">
        <w:t>, 98-108.</w:t>
      </w:r>
    </w:p>
    <w:p w:rsidR="002E4682" w:rsidRPr="002E4682" w:rsidRDefault="002E4682" w:rsidP="002E4682">
      <w:pPr>
        <w:pStyle w:val="EndNoteBibliography"/>
        <w:bidi w:val="0"/>
        <w:ind w:left="720" w:hanging="720"/>
      </w:pPr>
      <w:r w:rsidRPr="002E4682">
        <w:t>118.</w:t>
      </w:r>
      <w:r w:rsidRPr="002E4682">
        <w:tab/>
        <w:t xml:space="preserve">O. Cox, H. Jackson, V. A. Vargas, A. Baez, J. I. Colon, B. C. Gonzalez and M. De Leon, </w:t>
      </w:r>
      <w:r w:rsidRPr="002E4682">
        <w:rPr>
          <w:i/>
        </w:rPr>
        <w:t>J. Med. Chem.</w:t>
      </w:r>
      <w:r w:rsidRPr="002E4682">
        <w:t xml:space="preserve"> </w:t>
      </w:r>
      <w:r w:rsidRPr="002E4682">
        <w:rPr>
          <w:b/>
        </w:rPr>
        <w:t>1982</w:t>
      </w:r>
      <w:r w:rsidRPr="002E4682">
        <w:t xml:space="preserve">, </w:t>
      </w:r>
      <w:r w:rsidRPr="002E4682">
        <w:rPr>
          <w:i/>
        </w:rPr>
        <w:t>25</w:t>
      </w:r>
      <w:r w:rsidRPr="002E4682">
        <w:t>, 1378-1381.</w:t>
      </w:r>
    </w:p>
    <w:p w:rsidR="002E4682" w:rsidRPr="002E4682" w:rsidRDefault="002E4682" w:rsidP="002E4682">
      <w:pPr>
        <w:pStyle w:val="EndNoteBibliography"/>
        <w:bidi w:val="0"/>
        <w:ind w:left="720" w:hanging="720"/>
      </w:pPr>
      <w:r w:rsidRPr="002E4682">
        <w:t>119.</w:t>
      </w:r>
      <w:r w:rsidRPr="002E4682">
        <w:tab/>
        <w:t xml:space="preserve">K. M. Dawood, T. M. A. Eldebss, H. S. A. El-Zahabi, M. H. Yousef and P. Metz, </w:t>
      </w:r>
      <w:r w:rsidRPr="002E4682">
        <w:rPr>
          <w:i/>
        </w:rPr>
        <w:t>Eur. J. Med. Chem.</w:t>
      </w:r>
      <w:r w:rsidRPr="002E4682">
        <w:t xml:space="preserve"> </w:t>
      </w:r>
      <w:r w:rsidRPr="002E4682">
        <w:rPr>
          <w:b/>
        </w:rPr>
        <w:t>2013</w:t>
      </w:r>
      <w:r w:rsidRPr="002E4682">
        <w:t xml:space="preserve">, </w:t>
      </w:r>
      <w:r w:rsidRPr="002E4682">
        <w:rPr>
          <w:i/>
        </w:rPr>
        <w:t>70</w:t>
      </w:r>
      <w:r w:rsidRPr="002E4682">
        <w:t>, 740-749.</w:t>
      </w:r>
    </w:p>
    <w:p w:rsidR="002E4682" w:rsidRPr="002E4682" w:rsidRDefault="002E4682" w:rsidP="002E4682">
      <w:pPr>
        <w:pStyle w:val="EndNoteBibliography"/>
        <w:bidi w:val="0"/>
        <w:ind w:left="720" w:hanging="720"/>
      </w:pPr>
      <w:r w:rsidRPr="002E4682">
        <w:t>120.</w:t>
      </w:r>
      <w:r w:rsidRPr="002E4682">
        <w:tab/>
        <w:t xml:space="preserve">M. Z. A. Badr, H. A. H. El-Sherief and A. M. Mahmoud, </w:t>
      </w:r>
      <w:r w:rsidRPr="002E4682">
        <w:rPr>
          <w:i/>
        </w:rPr>
        <w:t>Bull. Chem. Soc. Jpn.</w:t>
      </w:r>
      <w:r w:rsidRPr="002E4682">
        <w:t xml:space="preserve"> </w:t>
      </w:r>
      <w:r w:rsidRPr="002E4682">
        <w:rPr>
          <w:b/>
        </w:rPr>
        <w:t>1980</w:t>
      </w:r>
      <w:r w:rsidRPr="002E4682">
        <w:t xml:space="preserve">, </w:t>
      </w:r>
      <w:r w:rsidRPr="002E4682">
        <w:rPr>
          <w:i/>
        </w:rPr>
        <w:t>53</w:t>
      </w:r>
      <w:r w:rsidRPr="002E4682">
        <w:t>, 2389-2392.</w:t>
      </w:r>
    </w:p>
    <w:p w:rsidR="002E4682" w:rsidRPr="002E4682" w:rsidRDefault="002E4682" w:rsidP="002E4682">
      <w:pPr>
        <w:pStyle w:val="EndNoteBibliography"/>
        <w:bidi w:val="0"/>
        <w:ind w:left="720" w:hanging="720"/>
      </w:pPr>
      <w:r w:rsidRPr="002E4682">
        <w:t>121.</w:t>
      </w:r>
      <w:r w:rsidRPr="002E4682">
        <w:tab/>
        <w:t xml:space="preserve">J. E. van Muijlwijk-Koezen, H. Timmerman, R. C. Vollinga, J. Frijtag von Drabbe Künzel, M. de Groote, S. Visser and A. P. IJzerman, </w:t>
      </w:r>
      <w:r w:rsidRPr="002E4682">
        <w:rPr>
          <w:i/>
        </w:rPr>
        <w:t>J. Med. Chem.</w:t>
      </w:r>
      <w:r w:rsidRPr="002E4682">
        <w:t xml:space="preserve"> </w:t>
      </w:r>
      <w:r w:rsidRPr="002E4682">
        <w:rPr>
          <w:b/>
        </w:rPr>
        <w:t>2001</w:t>
      </w:r>
      <w:r w:rsidRPr="002E4682">
        <w:t xml:space="preserve">, </w:t>
      </w:r>
      <w:r w:rsidRPr="002E4682">
        <w:rPr>
          <w:i/>
        </w:rPr>
        <w:t>44</w:t>
      </w:r>
      <w:r w:rsidRPr="002E4682">
        <w:t>, 749-762.</w:t>
      </w:r>
    </w:p>
    <w:p w:rsidR="002E4682" w:rsidRPr="002E4682" w:rsidRDefault="002E4682" w:rsidP="002E4682">
      <w:pPr>
        <w:pStyle w:val="EndNoteBibliography"/>
        <w:bidi w:val="0"/>
        <w:ind w:left="720" w:hanging="720"/>
      </w:pPr>
      <w:r w:rsidRPr="002E4682">
        <w:t>122.</w:t>
      </w:r>
      <w:r w:rsidRPr="002E4682">
        <w:tab/>
        <w:t xml:space="preserve">N. Walchshofer, M. Minjat, B. Tinland, P. Jaussaud, A.-F. Petavy and J. Paris, </w:t>
      </w:r>
      <w:r w:rsidRPr="002E4682">
        <w:rPr>
          <w:i/>
        </w:rPr>
        <w:t>Eur. J. Med. Chem.</w:t>
      </w:r>
      <w:r w:rsidRPr="002E4682">
        <w:t xml:space="preserve"> </w:t>
      </w:r>
      <w:r w:rsidRPr="002E4682">
        <w:rPr>
          <w:b/>
        </w:rPr>
        <w:t>1986</w:t>
      </w:r>
      <w:r w:rsidRPr="002E4682">
        <w:t xml:space="preserve">, </w:t>
      </w:r>
      <w:r w:rsidRPr="002E4682">
        <w:rPr>
          <w:i/>
        </w:rPr>
        <w:t>21</w:t>
      </w:r>
      <w:r w:rsidRPr="002E4682">
        <w:t>, 59-64.</w:t>
      </w:r>
    </w:p>
    <w:p w:rsidR="002E4682" w:rsidRPr="002E4682" w:rsidRDefault="002E4682" w:rsidP="002E4682">
      <w:pPr>
        <w:pStyle w:val="EndNoteBibliography"/>
        <w:bidi w:val="0"/>
        <w:ind w:left="720" w:hanging="720"/>
      </w:pPr>
      <w:r w:rsidRPr="002E4682">
        <w:t>123.</w:t>
      </w:r>
      <w:r w:rsidRPr="002E4682">
        <w:tab/>
        <w:t xml:space="preserve">G. Romeo, L. Salerno, P. Milla, M. Siracusa, L. Cattel and F. Russo, </w:t>
      </w:r>
      <w:r w:rsidRPr="002E4682">
        <w:rPr>
          <w:i/>
        </w:rPr>
        <w:t>Die Pharmazie</w:t>
      </w:r>
      <w:r w:rsidRPr="002E4682">
        <w:t xml:space="preserve"> </w:t>
      </w:r>
      <w:r w:rsidRPr="002E4682">
        <w:rPr>
          <w:b/>
        </w:rPr>
        <w:t>1999</w:t>
      </w:r>
      <w:r w:rsidRPr="002E4682">
        <w:t xml:space="preserve">, </w:t>
      </w:r>
      <w:r w:rsidRPr="002E4682">
        <w:rPr>
          <w:i/>
        </w:rPr>
        <w:t>54</w:t>
      </w:r>
      <w:r w:rsidRPr="002E4682">
        <w:t>, 19-23.</w:t>
      </w:r>
    </w:p>
    <w:p w:rsidR="002E4682" w:rsidRPr="002E4682" w:rsidRDefault="002E4682" w:rsidP="002E4682">
      <w:pPr>
        <w:pStyle w:val="EndNoteBibliography"/>
        <w:bidi w:val="0"/>
        <w:ind w:left="720" w:hanging="720"/>
      </w:pPr>
      <w:r w:rsidRPr="002E4682">
        <w:t>124.</w:t>
      </w:r>
      <w:r w:rsidRPr="002E4682">
        <w:tab/>
        <w:t xml:space="preserve">W. Malik, P. Srivastava and S. Merra, </w:t>
      </w:r>
      <w:r w:rsidRPr="002E4682">
        <w:rPr>
          <w:i/>
        </w:rPr>
        <w:t>J. Med. Chem.</w:t>
      </w:r>
      <w:r w:rsidRPr="002E4682">
        <w:t xml:space="preserve"> </w:t>
      </w:r>
      <w:r w:rsidRPr="002E4682">
        <w:rPr>
          <w:b/>
        </w:rPr>
        <w:t>1968</w:t>
      </w:r>
      <w:r w:rsidRPr="002E4682">
        <w:t xml:space="preserve">, </w:t>
      </w:r>
      <w:r w:rsidRPr="002E4682">
        <w:rPr>
          <w:i/>
        </w:rPr>
        <w:t>11</w:t>
      </w:r>
      <w:r w:rsidRPr="002E4682">
        <w:t>, 1268-1269.</w:t>
      </w:r>
    </w:p>
    <w:p w:rsidR="002E4682" w:rsidRPr="002E4682" w:rsidRDefault="002E4682" w:rsidP="002E4682">
      <w:pPr>
        <w:pStyle w:val="EndNoteBibliography"/>
        <w:bidi w:val="0"/>
        <w:ind w:left="720" w:hanging="720"/>
      </w:pPr>
      <w:r w:rsidRPr="002E4682">
        <w:t>125.</w:t>
      </w:r>
      <w:r w:rsidRPr="002E4682">
        <w:tab/>
        <w:t xml:space="preserve">P. N. Bhargava and S. C. Sharma, </w:t>
      </w:r>
      <w:r w:rsidRPr="002E4682">
        <w:rPr>
          <w:i/>
        </w:rPr>
        <w:t>Bull. Chem. Soc. Jpn.</w:t>
      </w:r>
      <w:r w:rsidRPr="002E4682">
        <w:t xml:space="preserve"> </w:t>
      </w:r>
      <w:r w:rsidRPr="002E4682">
        <w:rPr>
          <w:b/>
        </w:rPr>
        <w:t>1965</w:t>
      </w:r>
      <w:r w:rsidRPr="002E4682">
        <w:t xml:space="preserve">, </w:t>
      </w:r>
      <w:r w:rsidRPr="002E4682">
        <w:rPr>
          <w:i/>
        </w:rPr>
        <w:t>38</w:t>
      </w:r>
      <w:r w:rsidRPr="002E4682">
        <w:t>, 905-909.</w:t>
      </w:r>
    </w:p>
    <w:p w:rsidR="002E4682" w:rsidRPr="002E4682" w:rsidRDefault="002E4682" w:rsidP="002E4682">
      <w:pPr>
        <w:pStyle w:val="EndNoteBibliography"/>
        <w:bidi w:val="0"/>
        <w:ind w:left="720" w:hanging="720"/>
      </w:pPr>
      <w:r w:rsidRPr="002E4682">
        <w:t>126.</w:t>
      </w:r>
      <w:r w:rsidRPr="002E4682">
        <w:tab/>
        <w:t xml:space="preserve">V. Madan, A. Taneja and V. Kudesia, </w:t>
      </w:r>
      <w:r w:rsidRPr="002E4682">
        <w:rPr>
          <w:i/>
        </w:rPr>
        <w:t>J. Indian Chem. Soc.</w:t>
      </w:r>
      <w:r w:rsidRPr="002E4682">
        <w:t xml:space="preserve"> </w:t>
      </w:r>
      <w:r w:rsidRPr="002E4682">
        <w:rPr>
          <w:b/>
        </w:rPr>
        <w:t>1991</w:t>
      </w:r>
      <w:r w:rsidRPr="002E4682">
        <w:t xml:space="preserve">, </w:t>
      </w:r>
      <w:r w:rsidRPr="002E4682">
        <w:rPr>
          <w:i/>
        </w:rPr>
        <w:t>68</w:t>
      </w:r>
      <w:r w:rsidRPr="002E4682">
        <w:t>, 162-163.</w:t>
      </w:r>
    </w:p>
    <w:p w:rsidR="002E4682" w:rsidRPr="002E4682" w:rsidRDefault="002E4682" w:rsidP="002E4682">
      <w:pPr>
        <w:pStyle w:val="EndNoteBibliography"/>
        <w:bidi w:val="0"/>
        <w:ind w:left="720" w:hanging="720"/>
      </w:pPr>
      <w:r w:rsidRPr="002E4682">
        <w:t>127.</w:t>
      </w:r>
      <w:r w:rsidRPr="002E4682">
        <w:tab/>
        <w:t xml:space="preserve">R. Lakhan, B. P. Sharma and B. N. Shukla, </w:t>
      </w:r>
      <w:r w:rsidRPr="002E4682">
        <w:rPr>
          <w:i/>
        </w:rPr>
        <w:t>Il Farmaco</w:t>
      </w:r>
      <w:r w:rsidRPr="002E4682">
        <w:t xml:space="preserve"> </w:t>
      </w:r>
      <w:r w:rsidRPr="002E4682">
        <w:rPr>
          <w:b/>
        </w:rPr>
        <w:t>2000</w:t>
      </w:r>
      <w:r w:rsidRPr="002E4682">
        <w:t xml:space="preserve">, </w:t>
      </w:r>
      <w:r w:rsidRPr="002E4682">
        <w:rPr>
          <w:i/>
        </w:rPr>
        <w:t>55</w:t>
      </w:r>
      <w:r w:rsidRPr="002E4682">
        <w:t>, 331-337.</w:t>
      </w:r>
    </w:p>
    <w:p w:rsidR="002E4682" w:rsidRPr="002E4682" w:rsidRDefault="002E4682" w:rsidP="002E4682">
      <w:pPr>
        <w:pStyle w:val="EndNoteBibliography"/>
        <w:bidi w:val="0"/>
        <w:ind w:left="720" w:hanging="720"/>
      </w:pPr>
      <w:r w:rsidRPr="002E4682">
        <w:t>128.</w:t>
      </w:r>
      <w:r w:rsidRPr="002E4682">
        <w:tab/>
        <w:t xml:space="preserve">G. Yabuta, R. Taguchi, S. Nagato, J. Tokumura and O. Yamada, </w:t>
      </w:r>
      <w:r w:rsidRPr="002E4682">
        <w:rPr>
          <w:i/>
        </w:rPr>
        <w:t>J. Agri. Sci. (Tokyo Nogyo Daigaku)</w:t>
      </w:r>
      <w:r w:rsidRPr="002E4682">
        <w:t xml:space="preserve"> </w:t>
      </w:r>
      <w:r w:rsidRPr="002E4682">
        <w:rPr>
          <w:b/>
        </w:rPr>
        <w:t>1990</w:t>
      </w:r>
      <w:r w:rsidRPr="002E4682">
        <w:t xml:space="preserve">, </w:t>
      </w:r>
      <w:r w:rsidRPr="002E4682">
        <w:rPr>
          <w:i/>
        </w:rPr>
        <w:t>34</w:t>
      </w:r>
      <w:r w:rsidRPr="002E4682">
        <w:t>, 179-185.</w:t>
      </w:r>
    </w:p>
    <w:p w:rsidR="002E4682" w:rsidRPr="002E4682" w:rsidRDefault="002E4682" w:rsidP="002E4682">
      <w:pPr>
        <w:pStyle w:val="EndNoteBibliography"/>
        <w:bidi w:val="0"/>
        <w:ind w:left="720" w:hanging="720"/>
      </w:pPr>
      <w:r w:rsidRPr="002E4682">
        <w:lastRenderedPageBreak/>
        <w:t>129.</w:t>
      </w:r>
      <w:r w:rsidRPr="002E4682">
        <w:tab/>
        <w:t xml:space="preserve">G. Barnikow and J. Bödeker, </w:t>
      </w:r>
      <w:r w:rsidRPr="002E4682">
        <w:rPr>
          <w:i/>
        </w:rPr>
        <w:t>Adv. Synth. Catal.</w:t>
      </w:r>
      <w:r w:rsidRPr="002E4682">
        <w:t xml:space="preserve"> </w:t>
      </w:r>
      <w:r w:rsidRPr="002E4682">
        <w:rPr>
          <w:b/>
        </w:rPr>
        <w:t>1971</w:t>
      </w:r>
      <w:r w:rsidRPr="002E4682">
        <w:t xml:space="preserve">, </w:t>
      </w:r>
      <w:r w:rsidRPr="002E4682">
        <w:rPr>
          <w:i/>
        </w:rPr>
        <w:t>313</w:t>
      </w:r>
      <w:r w:rsidRPr="002E4682">
        <w:t>, 1148-1154.</w:t>
      </w:r>
    </w:p>
    <w:p w:rsidR="002E4682" w:rsidRPr="002E4682" w:rsidRDefault="002E4682" w:rsidP="002E4682">
      <w:pPr>
        <w:pStyle w:val="EndNoteBibliography"/>
        <w:bidi w:val="0"/>
        <w:ind w:left="720" w:hanging="720"/>
      </w:pPr>
      <w:r w:rsidRPr="002E4682">
        <w:t>130.</w:t>
      </w:r>
      <w:r w:rsidRPr="002E4682">
        <w:tab/>
        <w:t xml:space="preserve">G. Dhindsa, </w:t>
      </w:r>
      <w:r w:rsidRPr="002E4682">
        <w:rPr>
          <w:i/>
        </w:rPr>
        <w:t>Pol. J. Chem.</w:t>
      </w:r>
      <w:r w:rsidRPr="002E4682">
        <w:t xml:space="preserve"> </w:t>
      </w:r>
      <w:r w:rsidRPr="002E4682">
        <w:rPr>
          <w:b/>
        </w:rPr>
        <w:t>1986</w:t>
      </w:r>
      <w:r w:rsidRPr="002E4682">
        <w:t xml:space="preserve">, </w:t>
      </w:r>
      <w:r w:rsidRPr="002E4682">
        <w:rPr>
          <w:i/>
        </w:rPr>
        <w:t>60</w:t>
      </w:r>
      <w:r w:rsidRPr="002E4682">
        <w:t>, 609-615.</w:t>
      </w:r>
    </w:p>
    <w:p w:rsidR="002E4682" w:rsidRPr="002E4682" w:rsidRDefault="002E4682" w:rsidP="002E4682">
      <w:pPr>
        <w:pStyle w:val="EndNoteBibliography"/>
        <w:bidi w:val="0"/>
        <w:ind w:left="720" w:hanging="720"/>
      </w:pPr>
      <w:r w:rsidRPr="002E4682">
        <w:t>131.</w:t>
      </w:r>
      <w:r w:rsidRPr="002E4682">
        <w:tab/>
        <w:t xml:space="preserve">S. A. Metwally, G. M. El Naggar, M. I. Younis, T. I. El‐Emary and M. H. Elnagdi, </w:t>
      </w:r>
      <w:r w:rsidRPr="002E4682">
        <w:rPr>
          <w:i/>
        </w:rPr>
        <w:t>Liebigs Ann. Chem.</w:t>
      </w:r>
      <w:r w:rsidRPr="002E4682">
        <w:t xml:space="preserve"> </w:t>
      </w:r>
      <w:r w:rsidRPr="002E4682">
        <w:rPr>
          <w:b/>
        </w:rPr>
        <w:t>1989</w:t>
      </w:r>
      <w:r w:rsidRPr="002E4682">
        <w:t xml:space="preserve">, </w:t>
      </w:r>
      <w:r w:rsidRPr="002E4682">
        <w:rPr>
          <w:i/>
        </w:rPr>
        <w:t>1989</w:t>
      </w:r>
      <w:r w:rsidRPr="002E4682">
        <w:t>, 1037-1040.</w:t>
      </w:r>
    </w:p>
    <w:p w:rsidR="002E4682" w:rsidRPr="002E4682" w:rsidRDefault="002E4682" w:rsidP="002E4682">
      <w:pPr>
        <w:pStyle w:val="EndNoteBibliography"/>
        <w:bidi w:val="0"/>
        <w:ind w:left="720" w:hanging="720"/>
      </w:pPr>
      <w:r w:rsidRPr="002E4682">
        <w:t>132.</w:t>
      </w:r>
      <w:r w:rsidRPr="002E4682">
        <w:tab/>
        <w:t xml:space="preserve">K. T. Potts and S. Husain, </w:t>
      </w:r>
      <w:r w:rsidRPr="002E4682">
        <w:rPr>
          <w:i/>
        </w:rPr>
        <w:t>The Journal of Organic Chemistry</w:t>
      </w:r>
      <w:r w:rsidRPr="002E4682">
        <w:t xml:space="preserve"> </w:t>
      </w:r>
      <w:r w:rsidRPr="002E4682">
        <w:rPr>
          <w:b/>
        </w:rPr>
        <w:t>1971</w:t>
      </w:r>
      <w:r w:rsidRPr="002E4682">
        <w:t xml:space="preserve">, </w:t>
      </w:r>
      <w:r w:rsidRPr="002E4682">
        <w:rPr>
          <w:i/>
        </w:rPr>
        <w:t>36</w:t>
      </w:r>
      <w:r w:rsidRPr="002E4682">
        <w:t>, 10-13.</w:t>
      </w:r>
    </w:p>
    <w:p w:rsidR="002E4682" w:rsidRPr="002E4682" w:rsidRDefault="002E4682" w:rsidP="002E4682">
      <w:pPr>
        <w:pStyle w:val="EndNoteBibliography"/>
        <w:bidi w:val="0"/>
        <w:ind w:left="720" w:hanging="720"/>
      </w:pPr>
      <w:r w:rsidRPr="002E4682">
        <w:t>133.</w:t>
      </w:r>
      <w:r w:rsidRPr="002E4682">
        <w:tab/>
        <w:t xml:space="preserve">R. Mohareb and S. Fahmy, </w:t>
      </w:r>
      <w:r w:rsidRPr="002E4682">
        <w:rPr>
          <w:i/>
        </w:rPr>
        <w:t>Zeitschrift für Naturforschung B</w:t>
      </w:r>
      <w:r w:rsidRPr="002E4682">
        <w:t xml:space="preserve"> </w:t>
      </w:r>
      <w:r w:rsidRPr="002E4682">
        <w:rPr>
          <w:b/>
        </w:rPr>
        <w:t>1985</w:t>
      </w:r>
      <w:r w:rsidRPr="002E4682">
        <w:t xml:space="preserve">, </w:t>
      </w:r>
      <w:r w:rsidRPr="002E4682">
        <w:rPr>
          <w:i/>
        </w:rPr>
        <w:t>40</w:t>
      </w:r>
      <w:r w:rsidRPr="002E4682">
        <w:t>, 664-668.</w:t>
      </w:r>
    </w:p>
    <w:p w:rsidR="002E4682" w:rsidRPr="002E4682" w:rsidRDefault="002E4682" w:rsidP="002E4682">
      <w:pPr>
        <w:pStyle w:val="EndNoteBibliography"/>
        <w:bidi w:val="0"/>
        <w:ind w:left="720" w:hanging="720"/>
      </w:pPr>
      <w:r w:rsidRPr="002E4682">
        <w:t>134.</w:t>
      </w:r>
      <w:r w:rsidRPr="002E4682">
        <w:tab/>
        <w:t>R. H. Khan and R. C. Rastogi,</w:t>
      </w:r>
      <w:r w:rsidRPr="002E4682">
        <w:rPr>
          <w:i/>
        </w:rPr>
        <w:t xml:space="preserve"> J. Chem. Research (S)</w:t>
      </w:r>
      <w:r w:rsidRPr="002E4682">
        <w:t xml:space="preserve"> </w:t>
      </w:r>
      <w:r w:rsidRPr="002E4682">
        <w:rPr>
          <w:b/>
        </w:rPr>
        <w:t>1991</w:t>
      </w:r>
      <w:r w:rsidRPr="002E4682">
        <w:t>, 160.</w:t>
      </w:r>
    </w:p>
    <w:p w:rsidR="002E4682" w:rsidRPr="002E4682" w:rsidRDefault="002E4682" w:rsidP="002E4682">
      <w:pPr>
        <w:pStyle w:val="EndNoteBibliography"/>
        <w:bidi w:val="0"/>
        <w:ind w:left="720" w:hanging="720"/>
      </w:pPr>
      <w:r w:rsidRPr="002E4682">
        <w:t>135.</w:t>
      </w:r>
      <w:r w:rsidRPr="002E4682">
        <w:tab/>
        <w:t xml:space="preserve">F. El-Ablak and M. Metwally, </w:t>
      </w:r>
      <w:r w:rsidRPr="002E4682">
        <w:rPr>
          <w:i/>
        </w:rPr>
        <w:t>JOURNAL-SERBIAN CHEMICAL SOCIETY</w:t>
      </w:r>
      <w:r w:rsidRPr="002E4682">
        <w:t xml:space="preserve"> </w:t>
      </w:r>
      <w:r w:rsidRPr="002E4682">
        <w:rPr>
          <w:b/>
        </w:rPr>
        <w:t>1992</w:t>
      </w:r>
      <w:r w:rsidRPr="002E4682">
        <w:t xml:space="preserve">, </w:t>
      </w:r>
      <w:r w:rsidRPr="002E4682">
        <w:rPr>
          <w:i/>
        </w:rPr>
        <w:t>57</w:t>
      </w:r>
      <w:r w:rsidRPr="002E4682">
        <w:t>, 635-635.</w:t>
      </w:r>
    </w:p>
    <w:p w:rsidR="002E4682" w:rsidRPr="002E4682" w:rsidRDefault="002E4682" w:rsidP="002E4682">
      <w:pPr>
        <w:pStyle w:val="EndNoteBibliography"/>
        <w:bidi w:val="0"/>
        <w:ind w:left="720" w:hanging="720"/>
      </w:pPr>
      <w:r w:rsidRPr="002E4682">
        <w:t>136.</w:t>
      </w:r>
      <w:r w:rsidRPr="002E4682">
        <w:tab/>
        <w:t xml:space="preserve">T. Itoh, Y. Matsuya, K. Nagata and A. OHSAWA, </w:t>
      </w:r>
      <w:r w:rsidRPr="002E4682">
        <w:rPr>
          <w:i/>
        </w:rPr>
        <w:t>Chem. Pharm. Bull.</w:t>
      </w:r>
      <w:r w:rsidRPr="002E4682">
        <w:t xml:space="preserve"> </w:t>
      </w:r>
      <w:r w:rsidRPr="002E4682">
        <w:rPr>
          <w:b/>
        </w:rPr>
        <w:t>1997</w:t>
      </w:r>
      <w:r w:rsidRPr="002E4682">
        <w:t xml:space="preserve">, </w:t>
      </w:r>
      <w:r w:rsidRPr="002E4682">
        <w:rPr>
          <w:i/>
        </w:rPr>
        <w:t>45</w:t>
      </w:r>
      <w:r w:rsidRPr="002E4682">
        <w:t>, 1547-1549.</w:t>
      </w:r>
    </w:p>
    <w:p w:rsidR="002E4682" w:rsidRPr="002E4682" w:rsidRDefault="002E4682" w:rsidP="002E4682">
      <w:pPr>
        <w:pStyle w:val="EndNoteBibliography"/>
        <w:bidi w:val="0"/>
        <w:ind w:left="720" w:hanging="720"/>
      </w:pPr>
      <w:r w:rsidRPr="002E4682">
        <w:t>137.</w:t>
      </w:r>
      <w:r w:rsidRPr="002E4682">
        <w:tab/>
        <w:t xml:space="preserve">J. Bödeker and P. Köckritz, </w:t>
      </w:r>
      <w:r w:rsidRPr="002E4682">
        <w:rPr>
          <w:i/>
        </w:rPr>
        <w:t>Adv. Synth. Catal.</w:t>
      </w:r>
      <w:r w:rsidRPr="002E4682">
        <w:t xml:space="preserve"> </w:t>
      </w:r>
      <w:r w:rsidRPr="002E4682">
        <w:rPr>
          <w:b/>
        </w:rPr>
        <w:t>1978</w:t>
      </w:r>
      <w:r w:rsidRPr="002E4682">
        <w:t xml:space="preserve">, </w:t>
      </w:r>
      <w:r w:rsidRPr="002E4682">
        <w:rPr>
          <w:i/>
        </w:rPr>
        <w:t>320</w:t>
      </w:r>
      <w:r w:rsidRPr="002E4682">
        <w:t>, 1043-1046.</w:t>
      </w:r>
    </w:p>
    <w:p w:rsidR="002E4682" w:rsidRPr="002E4682" w:rsidRDefault="002E4682" w:rsidP="002E4682">
      <w:pPr>
        <w:pStyle w:val="EndNoteBibliography"/>
        <w:bidi w:val="0"/>
        <w:ind w:left="720" w:hanging="720"/>
      </w:pPr>
      <w:r w:rsidRPr="002E4682">
        <w:t>138.</w:t>
      </w:r>
      <w:r w:rsidRPr="002E4682">
        <w:tab/>
        <w:t xml:space="preserve">A. Kreutzberger and M. Uzbek, </w:t>
      </w:r>
      <w:r w:rsidRPr="002E4682">
        <w:rPr>
          <w:i/>
        </w:rPr>
        <w:t>Arch. Pharm.</w:t>
      </w:r>
      <w:r w:rsidRPr="002E4682">
        <w:t xml:space="preserve"> </w:t>
      </w:r>
      <w:r w:rsidRPr="002E4682">
        <w:rPr>
          <w:b/>
        </w:rPr>
        <w:t>1972</w:t>
      </w:r>
      <w:r w:rsidRPr="002E4682">
        <w:t xml:space="preserve">, </w:t>
      </w:r>
      <w:r w:rsidRPr="002E4682">
        <w:rPr>
          <w:i/>
        </w:rPr>
        <w:t>305</w:t>
      </w:r>
      <w:r w:rsidRPr="002E4682">
        <w:t>, 502-508.</w:t>
      </w:r>
    </w:p>
    <w:p w:rsidR="002E4682" w:rsidRPr="002E4682" w:rsidRDefault="002E4682" w:rsidP="002E4682">
      <w:pPr>
        <w:pStyle w:val="EndNoteBibliography"/>
        <w:bidi w:val="0"/>
        <w:ind w:left="720" w:hanging="720"/>
      </w:pPr>
      <w:r w:rsidRPr="002E4682">
        <w:t>139.</w:t>
      </w:r>
      <w:r w:rsidRPr="002E4682">
        <w:tab/>
        <w:t xml:space="preserve">T. Zimmermann, G. Fischer, J. Teller, H. Dehne and B. Olk, </w:t>
      </w:r>
      <w:r w:rsidRPr="002E4682">
        <w:rPr>
          <w:i/>
        </w:rPr>
        <w:t>Adv. Synth. Catal.</w:t>
      </w:r>
      <w:r w:rsidRPr="002E4682">
        <w:t xml:space="preserve"> </w:t>
      </w:r>
      <w:r w:rsidRPr="002E4682">
        <w:rPr>
          <w:b/>
        </w:rPr>
        <w:t>1989</w:t>
      </w:r>
      <w:r w:rsidRPr="002E4682">
        <w:t xml:space="preserve">, </w:t>
      </w:r>
      <w:r w:rsidRPr="002E4682">
        <w:rPr>
          <w:i/>
        </w:rPr>
        <w:t>331</w:t>
      </w:r>
      <w:r w:rsidRPr="002E4682">
        <w:t>, 843-852.</w:t>
      </w:r>
    </w:p>
    <w:p w:rsidR="002E4682" w:rsidRPr="002E4682" w:rsidRDefault="002E4682" w:rsidP="002E4682">
      <w:pPr>
        <w:pStyle w:val="EndNoteBibliography"/>
        <w:bidi w:val="0"/>
        <w:ind w:left="720" w:hanging="720"/>
      </w:pPr>
      <w:r w:rsidRPr="002E4682">
        <w:t>140.</w:t>
      </w:r>
      <w:r w:rsidRPr="002E4682">
        <w:tab/>
        <w:t xml:space="preserve">A. Dave, K. Bhatt, N. Undavia and P. Trivedi, </w:t>
      </w:r>
      <w:r w:rsidRPr="002E4682">
        <w:rPr>
          <w:i/>
        </w:rPr>
        <w:t>ChemInform</w:t>
      </w:r>
      <w:r w:rsidRPr="002E4682">
        <w:t xml:space="preserve"> </w:t>
      </w:r>
      <w:r w:rsidRPr="002E4682">
        <w:rPr>
          <w:b/>
        </w:rPr>
        <w:t>1988</w:t>
      </w:r>
      <w:r w:rsidRPr="002E4682">
        <w:t xml:space="preserve">, </w:t>
      </w:r>
      <w:r w:rsidRPr="002E4682">
        <w:rPr>
          <w:i/>
        </w:rPr>
        <w:t>19</w:t>
      </w:r>
      <w:r w:rsidRPr="002E4682">
        <w:t>.</w:t>
      </w:r>
    </w:p>
    <w:p w:rsidR="002E4682" w:rsidRPr="002E4682" w:rsidRDefault="002E4682" w:rsidP="002E4682">
      <w:pPr>
        <w:pStyle w:val="EndNoteBibliography"/>
        <w:bidi w:val="0"/>
        <w:ind w:left="720" w:hanging="720"/>
      </w:pPr>
      <w:r w:rsidRPr="002E4682">
        <w:t>141.</w:t>
      </w:r>
      <w:r w:rsidRPr="002E4682">
        <w:tab/>
        <w:t xml:space="preserve">V. Mishra and S. Bahel, </w:t>
      </w:r>
      <w:r w:rsidRPr="002E4682">
        <w:rPr>
          <w:i/>
        </w:rPr>
        <w:t>Chemischer Informationsdienst</w:t>
      </w:r>
      <w:r w:rsidRPr="002E4682">
        <w:t xml:space="preserve"> </w:t>
      </w:r>
      <w:r w:rsidRPr="002E4682">
        <w:rPr>
          <w:b/>
        </w:rPr>
        <w:t>1985</w:t>
      </w:r>
      <w:r w:rsidRPr="002E4682">
        <w:t xml:space="preserve">, </w:t>
      </w:r>
      <w:r w:rsidRPr="002E4682">
        <w:rPr>
          <w:i/>
        </w:rPr>
        <w:t>16</w:t>
      </w:r>
      <w:r w:rsidRPr="002E4682">
        <w:t>.</w:t>
      </w:r>
    </w:p>
    <w:p w:rsidR="002E4682" w:rsidRPr="002E4682" w:rsidRDefault="002E4682" w:rsidP="002E4682">
      <w:pPr>
        <w:pStyle w:val="EndNoteBibliography"/>
        <w:bidi w:val="0"/>
        <w:ind w:left="720" w:hanging="720"/>
      </w:pPr>
      <w:r w:rsidRPr="002E4682">
        <w:t>142.</w:t>
      </w:r>
      <w:r w:rsidRPr="002E4682">
        <w:tab/>
        <w:t xml:space="preserve">G. Westphal and P. Henklein, </w:t>
      </w:r>
      <w:r w:rsidRPr="002E4682">
        <w:rPr>
          <w:i/>
        </w:rPr>
        <w:t>Zeitschrift für Chemie</w:t>
      </w:r>
      <w:r w:rsidRPr="002E4682">
        <w:t xml:space="preserve"> </w:t>
      </w:r>
      <w:r w:rsidRPr="002E4682">
        <w:rPr>
          <w:b/>
        </w:rPr>
        <w:t>1969</w:t>
      </w:r>
      <w:r w:rsidRPr="002E4682">
        <w:t xml:space="preserve">, </w:t>
      </w:r>
      <w:r w:rsidRPr="002E4682">
        <w:rPr>
          <w:i/>
        </w:rPr>
        <w:t>9</w:t>
      </w:r>
      <w:r w:rsidRPr="002E4682">
        <w:t>, 425-426.</w:t>
      </w:r>
    </w:p>
    <w:p w:rsidR="002E4682" w:rsidRPr="002E4682" w:rsidRDefault="002E4682" w:rsidP="002E4682">
      <w:pPr>
        <w:pStyle w:val="EndNoteBibliography"/>
        <w:bidi w:val="0"/>
        <w:ind w:left="720" w:hanging="720"/>
      </w:pPr>
      <w:r w:rsidRPr="002E4682">
        <w:t>143.</w:t>
      </w:r>
      <w:r w:rsidRPr="002E4682">
        <w:tab/>
        <w:t xml:space="preserve">A. Tikdari and A. Mukerjee, </w:t>
      </w:r>
      <w:r w:rsidRPr="002E4682">
        <w:rPr>
          <w:i/>
        </w:rPr>
        <w:t>ChemInform</w:t>
      </w:r>
      <w:r w:rsidRPr="002E4682">
        <w:t xml:space="preserve"> </w:t>
      </w:r>
      <w:r w:rsidRPr="002E4682">
        <w:rPr>
          <w:b/>
        </w:rPr>
        <w:t>1987</w:t>
      </w:r>
      <w:r w:rsidRPr="002E4682">
        <w:t xml:space="preserve">, </w:t>
      </w:r>
      <w:r w:rsidRPr="002E4682">
        <w:rPr>
          <w:i/>
        </w:rPr>
        <w:t>18</w:t>
      </w:r>
      <w:r w:rsidRPr="002E4682">
        <w:t>.</w:t>
      </w:r>
    </w:p>
    <w:p w:rsidR="002E4682" w:rsidRPr="002E4682" w:rsidRDefault="002E4682" w:rsidP="002E4682">
      <w:pPr>
        <w:pStyle w:val="EndNoteBibliography"/>
        <w:bidi w:val="0"/>
        <w:ind w:left="720" w:hanging="720"/>
      </w:pPr>
      <w:r w:rsidRPr="002E4682">
        <w:t>144.</w:t>
      </w:r>
      <w:r w:rsidRPr="002E4682">
        <w:tab/>
        <w:t xml:space="preserve">C. Allen, H. Beilfuss, D. Burness, G. Reynolds, J. Tinker and J. VanAllan, </w:t>
      </w:r>
      <w:r w:rsidRPr="002E4682">
        <w:rPr>
          <w:i/>
        </w:rPr>
        <w:t>The Journal of Organic Chemistry</w:t>
      </w:r>
      <w:r w:rsidRPr="002E4682">
        <w:t xml:space="preserve"> </w:t>
      </w:r>
      <w:r w:rsidRPr="002E4682">
        <w:rPr>
          <w:b/>
        </w:rPr>
        <w:t>1959</w:t>
      </w:r>
      <w:r w:rsidRPr="002E4682">
        <w:t xml:space="preserve">, </w:t>
      </w:r>
      <w:r w:rsidRPr="002E4682">
        <w:rPr>
          <w:i/>
        </w:rPr>
        <w:t>24</w:t>
      </w:r>
      <w:r w:rsidRPr="002E4682">
        <w:t>, 779-787.</w:t>
      </w:r>
    </w:p>
    <w:p w:rsidR="002E4682" w:rsidRPr="002E4682" w:rsidRDefault="002E4682" w:rsidP="002E4682">
      <w:pPr>
        <w:pStyle w:val="EndNoteBibliography"/>
        <w:bidi w:val="0"/>
        <w:ind w:left="720" w:hanging="720"/>
      </w:pPr>
      <w:r w:rsidRPr="002E4682">
        <w:t>145.</w:t>
      </w:r>
      <w:r w:rsidRPr="002E4682">
        <w:tab/>
        <w:t xml:space="preserve">B. Dash, M. Patra and P. Mahapatra, </w:t>
      </w:r>
      <w:r w:rsidRPr="002E4682">
        <w:rPr>
          <w:i/>
        </w:rPr>
        <w:t>J. Inst. Chem</w:t>
      </w:r>
      <w:r w:rsidRPr="002E4682">
        <w:t xml:space="preserve"> </w:t>
      </w:r>
      <w:r w:rsidRPr="002E4682">
        <w:rPr>
          <w:b/>
        </w:rPr>
        <w:t>1980</w:t>
      </w:r>
      <w:r w:rsidRPr="002E4682">
        <w:t xml:space="preserve">, </w:t>
      </w:r>
      <w:r w:rsidRPr="002E4682">
        <w:rPr>
          <w:i/>
        </w:rPr>
        <w:t>52</w:t>
      </w:r>
      <w:r w:rsidRPr="002E4682">
        <w:t>, 92-95.</w:t>
      </w:r>
    </w:p>
    <w:p w:rsidR="002E4682" w:rsidRPr="002E4682" w:rsidRDefault="002E4682" w:rsidP="002E4682">
      <w:pPr>
        <w:pStyle w:val="EndNoteBibliography"/>
        <w:bidi w:val="0"/>
        <w:ind w:left="720" w:hanging="720"/>
      </w:pPr>
      <w:r w:rsidRPr="002E4682">
        <w:t>146.</w:t>
      </w:r>
      <w:r w:rsidRPr="002E4682">
        <w:tab/>
        <w:t xml:space="preserve">G. Doria, C. Passarotti, R. Sala, R. Magrini, P. Sberze, M. Tibolla, R. Ceserani, G. Arcari, R. Castello and D. Toti, </w:t>
      </w:r>
      <w:r w:rsidRPr="002E4682">
        <w:rPr>
          <w:i/>
        </w:rPr>
        <w:t>Il Farmaco; edizione scientifica</w:t>
      </w:r>
      <w:r w:rsidRPr="002E4682">
        <w:t xml:space="preserve"> </w:t>
      </w:r>
      <w:r w:rsidRPr="002E4682">
        <w:rPr>
          <w:b/>
        </w:rPr>
        <w:t>1985</w:t>
      </w:r>
      <w:r w:rsidRPr="002E4682">
        <w:t xml:space="preserve">, </w:t>
      </w:r>
      <w:r w:rsidRPr="002E4682">
        <w:rPr>
          <w:i/>
        </w:rPr>
        <w:t>40</w:t>
      </w:r>
      <w:r w:rsidRPr="002E4682">
        <w:t>, 885-894.</w:t>
      </w:r>
    </w:p>
    <w:p w:rsidR="002E4682" w:rsidRPr="002E4682" w:rsidRDefault="002E4682" w:rsidP="002E4682">
      <w:pPr>
        <w:pStyle w:val="EndNoteBibliography"/>
        <w:bidi w:val="0"/>
        <w:ind w:left="720" w:hanging="720"/>
      </w:pPr>
      <w:r w:rsidRPr="002E4682">
        <w:t>147.</w:t>
      </w:r>
      <w:r w:rsidRPr="002E4682">
        <w:tab/>
        <w:t xml:space="preserve">A. R. Ali, E. R. El-Bendary, M. A. Ghaly and I. A. Shehata, </w:t>
      </w:r>
      <w:r w:rsidRPr="002E4682">
        <w:rPr>
          <w:i/>
        </w:rPr>
        <w:t>Eur. J. Med. Chem.</w:t>
      </w:r>
      <w:r w:rsidRPr="002E4682">
        <w:t xml:space="preserve"> </w:t>
      </w:r>
      <w:r w:rsidRPr="002E4682">
        <w:rPr>
          <w:b/>
        </w:rPr>
        <w:t>2014</w:t>
      </w:r>
      <w:r w:rsidRPr="002E4682">
        <w:t xml:space="preserve">, </w:t>
      </w:r>
      <w:r w:rsidRPr="002E4682">
        <w:rPr>
          <w:i/>
        </w:rPr>
        <w:t>75</w:t>
      </w:r>
      <w:r w:rsidRPr="002E4682">
        <w:t>, 492-500.</w:t>
      </w:r>
    </w:p>
    <w:p w:rsidR="002E4682" w:rsidRPr="002E4682" w:rsidRDefault="002E4682" w:rsidP="002E4682">
      <w:pPr>
        <w:pStyle w:val="EndNoteBibliography"/>
        <w:bidi w:val="0"/>
        <w:ind w:left="720" w:hanging="720"/>
      </w:pPr>
      <w:r w:rsidRPr="002E4682">
        <w:t>148.</w:t>
      </w:r>
      <w:r w:rsidRPr="002E4682">
        <w:tab/>
        <w:t xml:space="preserve">M. Sahu, J. Sahu and A. Nayak, </w:t>
      </w:r>
      <w:r w:rsidRPr="002E4682">
        <w:rPr>
          <w:i/>
        </w:rPr>
        <w:t>ChemInform</w:t>
      </w:r>
      <w:r w:rsidRPr="002E4682">
        <w:t xml:space="preserve"> </w:t>
      </w:r>
      <w:r w:rsidRPr="002E4682">
        <w:rPr>
          <w:b/>
        </w:rPr>
        <w:t>1987</w:t>
      </w:r>
      <w:r w:rsidRPr="002E4682">
        <w:t xml:space="preserve">, </w:t>
      </w:r>
      <w:r w:rsidRPr="002E4682">
        <w:rPr>
          <w:i/>
        </w:rPr>
        <w:t>18</w:t>
      </w:r>
      <w:r w:rsidRPr="002E4682">
        <w:t>.</w:t>
      </w:r>
    </w:p>
    <w:p w:rsidR="002E4682" w:rsidRPr="002E4682" w:rsidRDefault="002E4682" w:rsidP="002E4682">
      <w:pPr>
        <w:pStyle w:val="EndNoteBibliography"/>
        <w:bidi w:val="0"/>
        <w:ind w:left="720" w:hanging="720"/>
      </w:pPr>
      <w:r w:rsidRPr="002E4682">
        <w:t>149.</w:t>
      </w:r>
      <w:r w:rsidRPr="002E4682">
        <w:tab/>
        <w:t xml:space="preserve">D. Dunwell and D. Evans, </w:t>
      </w:r>
      <w:r w:rsidRPr="002E4682">
        <w:rPr>
          <w:i/>
        </w:rPr>
        <w:t>Journal of the Chemical Society C: Organic</w:t>
      </w:r>
      <w:r w:rsidRPr="002E4682">
        <w:t xml:space="preserve"> </w:t>
      </w:r>
      <w:r w:rsidRPr="002E4682">
        <w:rPr>
          <w:b/>
        </w:rPr>
        <w:t>1971</w:t>
      </w:r>
      <w:r w:rsidRPr="002E4682">
        <w:t>, 2094-2097.</w:t>
      </w:r>
    </w:p>
    <w:p w:rsidR="002E4682" w:rsidRPr="002E4682" w:rsidRDefault="002E4682" w:rsidP="002E4682">
      <w:pPr>
        <w:pStyle w:val="EndNoteBibliography"/>
        <w:bidi w:val="0"/>
        <w:ind w:left="720" w:hanging="720"/>
      </w:pPr>
      <w:r w:rsidRPr="002E4682">
        <w:t>150.</w:t>
      </w:r>
      <w:r w:rsidRPr="002E4682">
        <w:tab/>
        <w:t xml:space="preserve">L. Silpa, J. Petrignet and M. Abarbri, </w:t>
      </w:r>
      <w:r w:rsidRPr="002E4682">
        <w:rPr>
          <w:i/>
        </w:rPr>
        <w:t>Synlett</w:t>
      </w:r>
      <w:r w:rsidRPr="002E4682">
        <w:t xml:space="preserve"> </w:t>
      </w:r>
      <w:r w:rsidRPr="002E4682">
        <w:rPr>
          <w:b/>
        </w:rPr>
        <w:t>2014</w:t>
      </w:r>
      <w:r w:rsidRPr="002E4682">
        <w:t xml:space="preserve">, </w:t>
      </w:r>
      <w:r w:rsidRPr="002E4682">
        <w:rPr>
          <w:i/>
        </w:rPr>
        <w:t>25</w:t>
      </w:r>
      <w:r w:rsidRPr="002E4682">
        <w:t>, 1827-1830.</w:t>
      </w:r>
    </w:p>
    <w:p w:rsidR="002E4682" w:rsidRPr="002E4682" w:rsidRDefault="002E4682" w:rsidP="002E4682">
      <w:pPr>
        <w:pStyle w:val="EndNoteBibliography"/>
        <w:bidi w:val="0"/>
        <w:ind w:left="720" w:hanging="720"/>
      </w:pPr>
      <w:r w:rsidRPr="002E4682">
        <w:t>151.</w:t>
      </w:r>
      <w:r w:rsidRPr="002E4682">
        <w:tab/>
        <w:t xml:space="preserve">D. Janietz, B. Goldmann and W. D. Rudorf, </w:t>
      </w:r>
      <w:r w:rsidRPr="002E4682">
        <w:rPr>
          <w:i/>
        </w:rPr>
        <w:t>Journal für Praktische Chemie</w:t>
      </w:r>
      <w:r w:rsidRPr="002E4682">
        <w:t xml:space="preserve"> </w:t>
      </w:r>
      <w:r w:rsidRPr="002E4682">
        <w:rPr>
          <w:b/>
        </w:rPr>
        <w:t>1988</w:t>
      </w:r>
      <w:r w:rsidRPr="002E4682">
        <w:t xml:space="preserve">, </w:t>
      </w:r>
      <w:r w:rsidRPr="002E4682">
        <w:rPr>
          <w:i/>
        </w:rPr>
        <w:t>330</w:t>
      </w:r>
      <w:r w:rsidRPr="002E4682">
        <w:t>, 607-616.</w:t>
      </w:r>
    </w:p>
    <w:p w:rsidR="002E4682" w:rsidRPr="002E4682" w:rsidRDefault="002E4682" w:rsidP="002E4682">
      <w:pPr>
        <w:pStyle w:val="EndNoteBibliography"/>
        <w:bidi w:val="0"/>
        <w:ind w:left="720" w:hanging="720"/>
      </w:pPr>
      <w:r w:rsidRPr="002E4682">
        <w:t>152.</w:t>
      </w:r>
      <w:r w:rsidRPr="002E4682">
        <w:tab/>
        <w:t xml:space="preserve">C. D. Hurd and S. Hayao, </w:t>
      </w:r>
      <w:r w:rsidRPr="002E4682">
        <w:rPr>
          <w:i/>
        </w:rPr>
        <w:t>J. Am. Chem. Soc.</w:t>
      </w:r>
      <w:r w:rsidRPr="002E4682">
        <w:t xml:space="preserve"> </w:t>
      </w:r>
      <w:r w:rsidRPr="002E4682">
        <w:rPr>
          <w:b/>
        </w:rPr>
        <w:t>1955</w:t>
      </w:r>
      <w:r w:rsidRPr="002E4682">
        <w:t xml:space="preserve">, </w:t>
      </w:r>
      <w:r w:rsidRPr="002E4682">
        <w:rPr>
          <w:i/>
        </w:rPr>
        <w:t>77</w:t>
      </w:r>
      <w:r w:rsidRPr="002E4682">
        <w:t>, 117-121.</w:t>
      </w:r>
    </w:p>
    <w:p w:rsidR="002E4682" w:rsidRPr="002E4682" w:rsidRDefault="002E4682" w:rsidP="002E4682">
      <w:pPr>
        <w:pStyle w:val="EndNoteBibliography"/>
        <w:bidi w:val="0"/>
        <w:ind w:left="720" w:hanging="720"/>
      </w:pPr>
      <w:r w:rsidRPr="002E4682">
        <w:t>153.</w:t>
      </w:r>
      <w:r w:rsidRPr="002E4682">
        <w:tab/>
        <w:t xml:space="preserve">R. A. Glennon, M. E. Rogers, J. D. Smith, M. El-Said and J. L. Egle, </w:t>
      </w:r>
      <w:r w:rsidRPr="002E4682">
        <w:rPr>
          <w:i/>
        </w:rPr>
        <w:t>J. Med. Chem.</w:t>
      </w:r>
      <w:r w:rsidRPr="002E4682">
        <w:t xml:space="preserve"> </w:t>
      </w:r>
      <w:r w:rsidRPr="002E4682">
        <w:rPr>
          <w:b/>
        </w:rPr>
        <w:t>1981</w:t>
      </w:r>
      <w:r w:rsidRPr="002E4682">
        <w:t xml:space="preserve">, </w:t>
      </w:r>
      <w:r w:rsidRPr="002E4682">
        <w:rPr>
          <w:i/>
        </w:rPr>
        <w:t>24</w:t>
      </w:r>
      <w:r w:rsidRPr="002E4682">
        <w:t>, 658-661.</w:t>
      </w:r>
    </w:p>
    <w:p w:rsidR="002E4682" w:rsidRPr="002E4682" w:rsidRDefault="002E4682" w:rsidP="002E4682">
      <w:pPr>
        <w:pStyle w:val="EndNoteBibliography"/>
        <w:bidi w:val="0"/>
        <w:ind w:left="720" w:hanging="720"/>
      </w:pPr>
      <w:r w:rsidRPr="002E4682">
        <w:t>154.</w:t>
      </w:r>
      <w:r w:rsidRPr="002E4682">
        <w:tab/>
        <w:t xml:space="preserve">F. Palagiano, L. Arenare, E. Luraschi, P. De Caprariis, E. Abignente, M. D'Amico, W. Filippelli and F. Rossi, </w:t>
      </w:r>
      <w:r w:rsidRPr="002E4682">
        <w:rPr>
          <w:i/>
        </w:rPr>
        <w:t>Eur. J. Med. Chem.</w:t>
      </w:r>
      <w:r w:rsidRPr="002E4682">
        <w:t xml:space="preserve"> </w:t>
      </w:r>
      <w:r w:rsidRPr="002E4682">
        <w:rPr>
          <w:b/>
        </w:rPr>
        <w:t>1995</w:t>
      </w:r>
      <w:r w:rsidRPr="002E4682">
        <w:t xml:space="preserve">, </w:t>
      </w:r>
      <w:r w:rsidRPr="002E4682">
        <w:rPr>
          <w:i/>
        </w:rPr>
        <w:t>30</w:t>
      </w:r>
      <w:r w:rsidRPr="002E4682">
        <w:t>, 901-909.</w:t>
      </w:r>
    </w:p>
    <w:p w:rsidR="002E4682" w:rsidRPr="002E4682" w:rsidRDefault="002E4682" w:rsidP="002E4682">
      <w:pPr>
        <w:pStyle w:val="EndNoteBibliography"/>
        <w:bidi w:val="0"/>
        <w:ind w:left="720" w:hanging="720"/>
      </w:pPr>
      <w:r w:rsidRPr="002E4682">
        <w:t>155.</w:t>
      </w:r>
      <w:r w:rsidRPr="002E4682">
        <w:tab/>
        <w:t xml:space="preserve">M. Chaurasia and S. Sharma, </w:t>
      </w:r>
      <w:r w:rsidRPr="002E4682">
        <w:rPr>
          <w:i/>
        </w:rPr>
        <w:t>Chemischer Informationsdienst</w:t>
      </w:r>
      <w:r w:rsidRPr="002E4682">
        <w:t xml:space="preserve"> </w:t>
      </w:r>
      <w:r w:rsidRPr="002E4682">
        <w:rPr>
          <w:b/>
        </w:rPr>
        <w:t>1981</w:t>
      </w:r>
      <w:r w:rsidRPr="002E4682">
        <w:t xml:space="preserve">, </w:t>
      </w:r>
      <w:r w:rsidRPr="002E4682">
        <w:rPr>
          <w:i/>
        </w:rPr>
        <w:t>12</w:t>
      </w:r>
      <w:r w:rsidRPr="002E4682">
        <w:t>.</w:t>
      </w:r>
    </w:p>
    <w:p w:rsidR="002E4682" w:rsidRPr="002E4682" w:rsidRDefault="002E4682" w:rsidP="002E4682">
      <w:pPr>
        <w:pStyle w:val="EndNoteBibliography"/>
        <w:bidi w:val="0"/>
        <w:ind w:left="720" w:hanging="720"/>
      </w:pPr>
      <w:r w:rsidRPr="002E4682">
        <w:t>156.</w:t>
      </w:r>
      <w:r w:rsidRPr="002E4682">
        <w:tab/>
        <w:t xml:space="preserve">G. Trapani, M. Franco, A. Latrofa, A. Carotti, G. Gerichi, M. Serra, G. Biggio and G. Liso, </w:t>
      </w:r>
      <w:r w:rsidRPr="002E4682">
        <w:rPr>
          <w:i/>
        </w:rPr>
        <w:t>Eur. J. Med. Chem.</w:t>
      </w:r>
      <w:r w:rsidRPr="002E4682">
        <w:t xml:space="preserve"> </w:t>
      </w:r>
      <w:r w:rsidRPr="002E4682">
        <w:rPr>
          <w:b/>
        </w:rPr>
        <w:t>1996</w:t>
      </w:r>
      <w:r w:rsidRPr="002E4682">
        <w:t xml:space="preserve">, </w:t>
      </w:r>
      <w:r w:rsidRPr="002E4682">
        <w:rPr>
          <w:i/>
        </w:rPr>
        <w:t>31</w:t>
      </w:r>
      <w:r w:rsidRPr="002E4682">
        <w:t>, 575-587.</w:t>
      </w:r>
    </w:p>
    <w:p w:rsidR="002E4682" w:rsidRPr="002E4682" w:rsidRDefault="002E4682" w:rsidP="002E4682">
      <w:pPr>
        <w:pStyle w:val="EndNoteBibliography"/>
        <w:bidi w:val="0"/>
        <w:ind w:left="720" w:hanging="720"/>
      </w:pPr>
      <w:r w:rsidRPr="002E4682">
        <w:t>157.</w:t>
      </w:r>
      <w:r w:rsidRPr="002E4682">
        <w:tab/>
        <w:t xml:space="preserve">A. O. Abdelhamid, H. M. Hassaneen, A. S. Shawali and C. Párkányi, </w:t>
      </w:r>
      <w:r w:rsidRPr="002E4682">
        <w:rPr>
          <w:i/>
        </w:rPr>
        <w:t>J. Heterocycl. Chem.</w:t>
      </w:r>
      <w:r w:rsidRPr="002E4682">
        <w:t xml:space="preserve"> </w:t>
      </w:r>
      <w:r w:rsidRPr="002E4682">
        <w:rPr>
          <w:b/>
        </w:rPr>
        <w:t>1983</w:t>
      </w:r>
      <w:r w:rsidRPr="002E4682">
        <w:t xml:space="preserve">, </w:t>
      </w:r>
      <w:r w:rsidRPr="002E4682">
        <w:rPr>
          <w:i/>
        </w:rPr>
        <w:t>20</w:t>
      </w:r>
      <w:r w:rsidRPr="002E4682">
        <w:t>, 639-643.</w:t>
      </w:r>
    </w:p>
    <w:p w:rsidR="002E4682" w:rsidRPr="002E4682" w:rsidRDefault="002E4682" w:rsidP="002E4682">
      <w:pPr>
        <w:pStyle w:val="EndNoteBibliography"/>
        <w:bidi w:val="0"/>
        <w:ind w:left="720" w:hanging="720"/>
      </w:pPr>
      <w:r w:rsidRPr="002E4682">
        <w:t>158.</w:t>
      </w:r>
      <w:r w:rsidRPr="002E4682">
        <w:tab/>
        <w:t xml:space="preserve">F. A. Abdel-Mohdy and A. O. Abdelhamid, </w:t>
      </w:r>
      <w:r w:rsidRPr="002E4682">
        <w:rPr>
          <w:i/>
        </w:rPr>
        <w:t>Arch. Pharmacal Res.</w:t>
      </w:r>
      <w:r w:rsidRPr="002E4682">
        <w:t xml:space="preserve"> </w:t>
      </w:r>
      <w:r w:rsidRPr="002E4682">
        <w:rPr>
          <w:b/>
        </w:rPr>
        <w:t>1992</w:t>
      </w:r>
      <w:r w:rsidRPr="002E4682">
        <w:t xml:space="preserve">, </w:t>
      </w:r>
      <w:r w:rsidRPr="002E4682">
        <w:rPr>
          <w:i/>
        </w:rPr>
        <w:t>15</w:t>
      </w:r>
      <w:r w:rsidRPr="002E4682">
        <w:t>, 9-13.</w:t>
      </w:r>
    </w:p>
    <w:p w:rsidR="002E4682" w:rsidRPr="002E4682" w:rsidRDefault="002E4682" w:rsidP="002E4682">
      <w:pPr>
        <w:pStyle w:val="EndNoteBibliography"/>
        <w:bidi w:val="0"/>
        <w:ind w:left="720" w:hanging="720"/>
      </w:pPr>
      <w:r w:rsidRPr="002E4682">
        <w:t>159.</w:t>
      </w:r>
      <w:r w:rsidRPr="002E4682">
        <w:tab/>
        <w:t xml:space="preserve">J.-H. Park, M. I. El-Gamal, Y. S. Lee and C.-H. Oh, </w:t>
      </w:r>
      <w:r w:rsidRPr="002E4682">
        <w:rPr>
          <w:i/>
        </w:rPr>
        <w:t>Eur. J. Med. Chem.</w:t>
      </w:r>
      <w:r w:rsidRPr="002E4682">
        <w:t xml:space="preserve"> </w:t>
      </w:r>
      <w:r w:rsidRPr="002E4682">
        <w:rPr>
          <w:b/>
        </w:rPr>
        <w:t>2011</w:t>
      </w:r>
      <w:r w:rsidRPr="002E4682">
        <w:t xml:space="preserve">, </w:t>
      </w:r>
      <w:r w:rsidRPr="002E4682">
        <w:rPr>
          <w:i/>
        </w:rPr>
        <w:t>46</w:t>
      </w:r>
      <w:r w:rsidRPr="002E4682">
        <w:t>, 5769-5777.</w:t>
      </w:r>
    </w:p>
    <w:p w:rsidR="002E4682" w:rsidRPr="002E4682" w:rsidRDefault="002E4682" w:rsidP="002E4682">
      <w:pPr>
        <w:pStyle w:val="EndNoteBibliography"/>
        <w:bidi w:val="0"/>
        <w:ind w:left="720" w:hanging="720"/>
      </w:pPr>
      <w:r w:rsidRPr="002E4682">
        <w:t>160.</w:t>
      </w:r>
      <w:r w:rsidRPr="002E4682">
        <w:tab/>
        <w:t xml:space="preserve">R. Soni and J. Saxena, </w:t>
      </w:r>
      <w:r w:rsidRPr="002E4682">
        <w:rPr>
          <w:i/>
        </w:rPr>
        <w:t>Bull. Chem. Soc. Jpn.</w:t>
      </w:r>
      <w:r w:rsidRPr="002E4682">
        <w:t xml:space="preserve"> </w:t>
      </w:r>
      <w:r w:rsidRPr="002E4682">
        <w:rPr>
          <w:b/>
        </w:rPr>
        <w:t>1979</w:t>
      </w:r>
      <w:r w:rsidRPr="002E4682">
        <w:t xml:space="preserve">, </w:t>
      </w:r>
      <w:r w:rsidRPr="002E4682">
        <w:rPr>
          <w:i/>
        </w:rPr>
        <w:t>52</w:t>
      </w:r>
      <w:r w:rsidRPr="002E4682">
        <w:t>, 3096-3098.</w:t>
      </w:r>
    </w:p>
    <w:p w:rsidR="002E4682" w:rsidRPr="002E4682" w:rsidRDefault="002E4682" w:rsidP="002E4682">
      <w:pPr>
        <w:pStyle w:val="EndNoteBibliography"/>
        <w:bidi w:val="0"/>
        <w:ind w:left="720" w:hanging="720"/>
      </w:pPr>
      <w:r w:rsidRPr="002E4682">
        <w:t>161.</w:t>
      </w:r>
      <w:r w:rsidRPr="002E4682">
        <w:tab/>
        <w:t xml:space="preserve">A. EL‐SHAFEI, A. Sultan and G. Vernin, </w:t>
      </w:r>
      <w:r w:rsidRPr="002E4682">
        <w:rPr>
          <w:i/>
        </w:rPr>
        <w:t>Chemischer Informationsdienst</w:t>
      </w:r>
      <w:r w:rsidRPr="002E4682">
        <w:t xml:space="preserve"> </w:t>
      </w:r>
      <w:r w:rsidRPr="002E4682">
        <w:rPr>
          <w:b/>
        </w:rPr>
        <w:t>1982</w:t>
      </w:r>
      <w:r w:rsidRPr="002E4682">
        <w:t xml:space="preserve">, </w:t>
      </w:r>
      <w:r w:rsidRPr="002E4682">
        <w:rPr>
          <w:i/>
        </w:rPr>
        <w:t>13</w:t>
      </w:r>
      <w:r w:rsidRPr="002E4682">
        <w:t>.</w:t>
      </w:r>
    </w:p>
    <w:p w:rsidR="002E4682" w:rsidRPr="002E4682" w:rsidRDefault="002E4682" w:rsidP="002E4682">
      <w:pPr>
        <w:pStyle w:val="EndNoteBibliography"/>
        <w:bidi w:val="0"/>
        <w:ind w:left="720" w:hanging="720"/>
      </w:pPr>
      <w:r w:rsidRPr="002E4682">
        <w:t>162.</w:t>
      </w:r>
      <w:r w:rsidRPr="002E4682">
        <w:tab/>
        <w:t xml:space="preserve">A. Hassan, </w:t>
      </w:r>
      <w:r w:rsidRPr="002E4682">
        <w:rPr>
          <w:i/>
        </w:rPr>
        <w:t>Pharmazie</w:t>
      </w:r>
      <w:r w:rsidRPr="002E4682">
        <w:t xml:space="preserve"> </w:t>
      </w:r>
      <w:r w:rsidRPr="002E4682">
        <w:rPr>
          <w:b/>
        </w:rPr>
        <w:t>1994</w:t>
      </w:r>
      <w:r w:rsidRPr="002E4682">
        <w:t xml:space="preserve">, </w:t>
      </w:r>
      <w:r w:rsidRPr="002E4682">
        <w:rPr>
          <w:i/>
        </w:rPr>
        <w:t>49</w:t>
      </w:r>
      <w:r w:rsidRPr="002E4682">
        <w:t>, 239-242.</w:t>
      </w:r>
    </w:p>
    <w:p w:rsidR="002E4682" w:rsidRPr="002E4682" w:rsidRDefault="002E4682" w:rsidP="002E4682">
      <w:pPr>
        <w:pStyle w:val="EndNoteBibliography"/>
        <w:bidi w:val="0"/>
        <w:ind w:left="720" w:hanging="720"/>
      </w:pPr>
      <w:r w:rsidRPr="002E4682">
        <w:t>163.</w:t>
      </w:r>
      <w:r w:rsidRPr="002E4682">
        <w:tab/>
        <w:t xml:space="preserve">V. M. Barot and H. Naik, </w:t>
      </w:r>
      <w:r w:rsidRPr="002E4682">
        <w:rPr>
          <w:i/>
        </w:rPr>
        <w:t>Asian J. Chem.</w:t>
      </w:r>
      <w:r w:rsidRPr="002E4682">
        <w:t xml:space="preserve"> </w:t>
      </w:r>
      <w:r w:rsidRPr="002E4682">
        <w:rPr>
          <w:b/>
        </w:rPr>
        <w:t>1995</w:t>
      </w:r>
      <w:r w:rsidRPr="002E4682">
        <w:t xml:space="preserve">, </w:t>
      </w:r>
      <w:r w:rsidRPr="002E4682">
        <w:rPr>
          <w:i/>
        </w:rPr>
        <w:t>7</w:t>
      </w:r>
      <w:r w:rsidRPr="002E4682">
        <w:t>, 669.</w:t>
      </w:r>
    </w:p>
    <w:p w:rsidR="002E4682" w:rsidRPr="002E4682" w:rsidRDefault="002E4682" w:rsidP="002E4682">
      <w:pPr>
        <w:pStyle w:val="EndNoteBibliography"/>
        <w:bidi w:val="0"/>
        <w:ind w:left="720" w:hanging="720"/>
      </w:pPr>
      <w:r w:rsidRPr="002E4682">
        <w:t>164.</w:t>
      </w:r>
      <w:r w:rsidRPr="002E4682">
        <w:tab/>
        <w:t xml:space="preserve">S. M. El-Messery, G. S. Hassan, F. A. Al-Omary and H. I. El-Subbagh, </w:t>
      </w:r>
      <w:r w:rsidRPr="002E4682">
        <w:rPr>
          <w:i/>
        </w:rPr>
        <w:t>Eur. J. Med. Chem.</w:t>
      </w:r>
      <w:r w:rsidRPr="002E4682">
        <w:t xml:space="preserve"> </w:t>
      </w:r>
      <w:r w:rsidRPr="002E4682">
        <w:rPr>
          <w:b/>
        </w:rPr>
        <w:t>2012</w:t>
      </w:r>
      <w:r w:rsidRPr="002E4682">
        <w:t xml:space="preserve">, </w:t>
      </w:r>
      <w:r w:rsidRPr="002E4682">
        <w:rPr>
          <w:i/>
        </w:rPr>
        <w:t>54</w:t>
      </w:r>
      <w:r w:rsidRPr="002E4682">
        <w:t>, 615-625.</w:t>
      </w:r>
    </w:p>
    <w:p w:rsidR="002E4682" w:rsidRPr="002E4682" w:rsidRDefault="002E4682" w:rsidP="002E4682">
      <w:pPr>
        <w:pStyle w:val="EndNoteBibliography"/>
        <w:bidi w:val="0"/>
        <w:ind w:left="720" w:hanging="720"/>
      </w:pPr>
      <w:r w:rsidRPr="002E4682">
        <w:t>165.</w:t>
      </w:r>
      <w:r w:rsidRPr="002E4682">
        <w:tab/>
        <w:t xml:space="preserve">C. D. Hurd and N. Kharasch, </w:t>
      </w:r>
      <w:r w:rsidRPr="002E4682">
        <w:rPr>
          <w:i/>
        </w:rPr>
        <w:t>J. Am. Chem. Soc.</w:t>
      </w:r>
      <w:r w:rsidRPr="002E4682">
        <w:t xml:space="preserve"> </w:t>
      </w:r>
      <w:r w:rsidRPr="002E4682">
        <w:rPr>
          <w:b/>
        </w:rPr>
        <w:t>1946</w:t>
      </w:r>
      <w:r w:rsidRPr="002E4682">
        <w:t xml:space="preserve">, </w:t>
      </w:r>
      <w:r w:rsidRPr="002E4682">
        <w:rPr>
          <w:i/>
        </w:rPr>
        <w:t>68</w:t>
      </w:r>
      <w:r w:rsidRPr="002E4682">
        <w:t>, 653-658.</w:t>
      </w:r>
    </w:p>
    <w:p w:rsidR="002E4682" w:rsidRPr="002E4682" w:rsidRDefault="002E4682" w:rsidP="002E4682">
      <w:pPr>
        <w:pStyle w:val="EndNoteBibliography"/>
        <w:bidi w:val="0"/>
        <w:ind w:left="720" w:hanging="720"/>
      </w:pPr>
      <w:r w:rsidRPr="002E4682">
        <w:t>166.</w:t>
      </w:r>
      <w:r w:rsidRPr="002E4682">
        <w:tab/>
        <w:t xml:space="preserve">E. Hoggarth, </w:t>
      </w:r>
      <w:r w:rsidRPr="002E4682">
        <w:rPr>
          <w:i/>
        </w:rPr>
        <w:t>Journal of the Chemical Society (Resumed)</w:t>
      </w:r>
      <w:r w:rsidRPr="002E4682">
        <w:t xml:space="preserve"> </w:t>
      </w:r>
      <w:r w:rsidRPr="002E4682">
        <w:rPr>
          <w:b/>
        </w:rPr>
        <w:t>1947</w:t>
      </w:r>
      <w:r w:rsidRPr="002E4682">
        <w:t>, 114-118.</w:t>
      </w:r>
    </w:p>
    <w:p w:rsidR="002E4682" w:rsidRPr="002E4682" w:rsidRDefault="002E4682" w:rsidP="002E4682">
      <w:pPr>
        <w:pStyle w:val="EndNoteBibliography"/>
        <w:bidi w:val="0"/>
        <w:ind w:left="720" w:hanging="720"/>
      </w:pPr>
      <w:r w:rsidRPr="002E4682">
        <w:t>167.</w:t>
      </w:r>
      <w:r w:rsidRPr="002E4682">
        <w:tab/>
        <w:t xml:space="preserve">H. Tripathy and G. N. Mahapatra, </w:t>
      </w:r>
      <w:r w:rsidRPr="002E4682">
        <w:rPr>
          <w:i/>
        </w:rPr>
        <w:t>J. Indian Chem. Soc.</w:t>
      </w:r>
      <w:r w:rsidRPr="002E4682">
        <w:t xml:space="preserve"> </w:t>
      </w:r>
      <w:r w:rsidRPr="002E4682">
        <w:rPr>
          <w:b/>
        </w:rPr>
        <w:t>1975</w:t>
      </w:r>
      <w:r w:rsidRPr="002E4682">
        <w:t xml:space="preserve">, </w:t>
      </w:r>
      <w:r w:rsidRPr="002E4682">
        <w:rPr>
          <w:i/>
        </w:rPr>
        <w:t>52</w:t>
      </w:r>
      <w:r w:rsidRPr="002E4682">
        <w:t>.</w:t>
      </w:r>
    </w:p>
    <w:p w:rsidR="002E4682" w:rsidRPr="002E4682" w:rsidRDefault="002E4682" w:rsidP="002E4682">
      <w:pPr>
        <w:pStyle w:val="EndNoteBibliography"/>
        <w:bidi w:val="0"/>
        <w:ind w:left="720" w:hanging="720"/>
      </w:pPr>
      <w:r w:rsidRPr="002E4682">
        <w:t>168.</w:t>
      </w:r>
      <w:r w:rsidRPr="002E4682">
        <w:tab/>
        <w:t xml:space="preserve">M. Bahar and B. Sabata, </w:t>
      </w:r>
      <w:r w:rsidRPr="002E4682">
        <w:rPr>
          <w:b/>
        </w:rPr>
        <w:t>1981</w:t>
      </w:r>
      <w:r w:rsidRPr="002E4682">
        <w:t>.</w:t>
      </w:r>
    </w:p>
    <w:p w:rsidR="002E4682" w:rsidRPr="002E4682" w:rsidRDefault="002E4682" w:rsidP="002E4682">
      <w:pPr>
        <w:pStyle w:val="EndNoteBibliography"/>
        <w:bidi w:val="0"/>
        <w:ind w:left="720" w:hanging="720"/>
      </w:pPr>
      <w:r w:rsidRPr="002E4682">
        <w:lastRenderedPageBreak/>
        <w:t>169.</w:t>
      </w:r>
      <w:r w:rsidRPr="002E4682">
        <w:tab/>
        <w:t xml:space="preserve">H. Beyer and G. Wolter, </w:t>
      </w:r>
      <w:r w:rsidRPr="002E4682">
        <w:rPr>
          <w:i/>
        </w:rPr>
        <w:t>Eur. J. Inorg. Chem.</w:t>
      </w:r>
      <w:r w:rsidRPr="002E4682">
        <w:t xml:space="preserve"> </w:t>
      </w:r>
      <w:r w:rsidRPr="002E4682">
        <w:rPr>
          <w:b/>
        </w:rPr>
        <w:t>1952</w:t>
      </w:r>
      <w:r w:rsidRPr="002E4682">
        <w:t xml:space="preserve">, </w:t>
      </w:r>
      <w:r w:rsidRPr="002E4682">
        <w:rPr>
          <w:i/>
        </w:rPr>
        <w:t>85</w:t>
      </w:r>
      <w:r w:rsidRPr="002E4682">
        <w:t>, 1077-1083.</w:t>
      </w:r>
    </w:p>
    <w:p w:rsidR="002E4682" w:rsidRPr="002E4682" w:rsidRDefault="002E4682" w:rsidP="002E4682">
      <w:pPr>
        <w:pStyle w:val="EndNoteBibliography"/>
        <w:bidi w:val="0"/>
        <w:ind w:left="720" w:hanging="720"/>
      </w:pPr>
      <w:r w:rsidRPr="002E4682">
        <w:t>170.</w:t>
      </w:r>
      <w:r w:rsidRPr="002E4682">
        <w:tab/>
        <w:t xml:space="preserve">A. S. Shawali and A. O. Abdelhamid, </w:t>
      </w:r>
      <w:r w:rsidRPr="002E4682">
        <w:rPr>
          <w:i/>
        </w:rPr>
        <w:t>J. Heterocycl. Chem.</w:t>
      </w:r>
      <w:r w:rsidRPr="002E4682">
        <w:t xml:space="preserve"> </w:t>
      </w:r>
      <w:r w:rsidRPr="002E4682">
        <w:rPr>
          <w:b/>
        </w:rPr>
        <w:t>1976</w:t>
      </w:r>
      <w:r w:rsidRPr="002E4682">
        <w:t xml:space="preserve">, </w:t>
      </w:r>
      <w:r w:rsidRPr="002E4682">
        <w:rPr>
          <w:i/>
        </w:rPr>
        <w:t>13</w:t>
      </w:r>
      <w:r w:rsidRPr="002E4682">
        <w:t>, 45-49.</w:t>
      </w:r>
    </w:p>
    <w:p w:rsidR="002E4682" w:rsidRPr="002E4682" w:rsidRDefault="002E4682" w:rsidP="002E4682">
      <w:pPr>
        <w:pStyle w:val="EndNoteBibliography"/>
        <w:bidi w:val="0"/>
        <w:ind w:left="720" w:hanging="720"/>
      </w:pPr>
      <w:r w:rsidRPr="002E4682">
        <w:t>171.</w:t>
      </w:r>
      <w:r w:rsidRPr="002E4682">
        <w:tab/>
        <w:t>R. Nigam, V. Saxena and B. Chowdhury, INDIAN CHEMICAL SOC 92 ACHARYA PRAFULLA CHANDRA RD ATTN: DR INDRAJIT KAR/EXEC SEC, CALCUTTA 700009, INDIA, 1991, pp. 307-309.</w:t>
      </w:r>
    </w:p>
    <w:p w:rsidR="002E4682" w:rsidRPr="002E4682" w:rsidRDefault="002E4682" w:rsidP="002E4682">
      <w:pPr>
        <w:pStyle w:val="EndNoteBibliography"/>
        <w:bidi w:val="0"/>
        <w:ind w:left="720" w:hanging="720"/>
      </w:pPr>
      <w:r w:rsidRPr="002E4682">
        <w:t>172.</w:t>
      </w:r>
      <w:r w:rsidRPr="002E4682">
        <w:tab/>
        <w:t xml:space="preserve">M. Metwally, E. Abdel-Galil, A. Metwally and F. A. Amer, </w:t>
      </w:r>
      <w:r w:rsidRPr="002E4682">
        <w:rPr>
          <w:i/>
        </w:rPr>
        <w:t>Dyes and Pigments</w:t>
      </w:r>
      <w:r w:rsidRPr="002E4682">
        <w:t xml:space="preserve"> </w:t>
      </w:r>
      <w:r w:rsidRPr="002E4682">
        <w:rPr>
          <w:b/>
        </w:rPr>
        <w:t>2012</w:t>
      </w:r>
      <w:r w:rsidRPr="002E4682">
        <w:t xml:space="preserve">, </w:t>
      </w:r>
      <w:r w:rsidRPr="002E4682">
        <w:rPr>
          <w:i/>
        </w:rPr>
        <w:t>92</w:t>
      </w:r>
      <w:r w:rsidRPr="002E4682">
        <w:t>, 902-908.</w:t>
      </w:r>
    </w:p>
    <w:p w:rsidR="002E4682" w:rsidRPr="002E4682" w:rsidRDefault="002E4682" w:rsidP="002E4682">
      <w:pPr>
        <w:pStyle w:val="EndNoteBibliography"/>
        <w:bidi w:val="0"/>
        <w:ind w:left="720" w:hanging="720"/>
      </w:pPr>
      <w:r w:rsidRPr="002E4682">
        <w:t>173.</w:t>
      </w:r>
      <w:r w:rsidRPr="002E4682">
        <w:tab/>
        <w:t xml:space="preserve">H. R. Maradiya, </w:t>
      </w:r>
      <w:r w:rsidRPr="002E4682">
        <w:rPr>
          <w:i/>
        </w:rPr>
        <w:t>Journal of Saudi Chemical Society</w:t>
      </w:r>
      <w:r w:rsidRPr="002E4682">
        <w:t xml:space="preserve"> </w:t>
      </w:r>
      <w:r w:rsidRPr="002E4682">
        <w:rPr>
          <w:b/>
        </w:rPr>
        <w:t>2010</w:t>
      </w:r>
      <w:r w:rsidRPr="002E4682">
        <w:t xml:space="preserve">, </w:t>
      </w:r>
      <w:r w:rsidRPr="002E4682">
        <w:rPr>
          <w:i/>
        </w:rPr>
        <w:t>14</w:t>
      </w:r>
      <w:r w:rsidRPr="002E4682">
        <w:t>, 77-81.</w:t>
      </w:r>
    </w:p>
    <w:p w:rsidR="002E4682" w:rsidRPr="002E4682" w:rsidRDefault="002E4682" w:rsidP="002E4682">
      <w:pPr>
        <w:pStyle w:val="EndNoteBibliography"/>
        <w:bidi w:val="0"/>
        <w:ind w:left="720" w:hanging="720"/>
      </w:pPr>
      <w:r w:rsidRPr="002E4682">
        <w:t>174.</w:t>
      </w:r>
      <w:r w:rsidRPr="002E4682">
        <w:tab/>
        <w:t xml:space="preserve">D. R. Patel, N. B. Patel, B. M. Patel and K. C. Patel, </w:t>
      </w:r>
      <w:r w:rsidRPr="002E4682">
        <w:rPr>
          <w:i/>
        </w:rPr>
        <w:t>Journal of Saudi Chemical Society</w:t>
      </w:r>
      <w:r w:rsidRPr="002E4682">
        <w:t xml:space="preserve"> </w:t>
      </w:r>
      <w:r w:rsidRPr="002E4682">
        <w:rPr>
          <w:b/>
        </w:rPr>
        <w:t>2014</w:t>
      </w:r>
      <w:r w:rsidRPr="002E4682">
        <w:t xml:space="preserve">, </w:t>
      </w:r>
      <w:r w:rsidRPr="002E4682">
        <w:rPr>
          <w:i/>
        </w:rPr>
        <w:t>18</w:t>
      </w:r>
      <w:r w:rsidRPr="002E4682">
        <w:t>, 902-913.</w:t>
      </w:r>
    </w:p>
    <w:p w:rsidR="002E4682" w:rsidRPr="002E4682" w:rsidRDefault="002E4682" w:rsidP="002E4682">
      <w:pPr>
        <w:pStyle w:val="EndNoteBibliography"/>
        <w:bidi w:val="0"/>
        <w:ind w:left="720" w:hanging="720"/>
      </w:pPr>
      <w:r w:rsidRPr="002E4682">
        <w:t>175.</w:t>
      </w:r>
      <w:r w:rsidRPr="002E4682">
        <w:tab/>
        <w:t xml:space="preserve">R. M. El-Shishtawy, F. Borbone, Z. M. Al-Amshany, A. Tuzi, A. Barsella, A. M. Asiri and A. Roviello, </w:t>
      </w:r>
      <w:r w:rsidRPr="002E4682">
        <w:rPr>
          <w:i/>
        </w:rPr>
        <w:t>Dyes and Pigments</w:t>
      </w:r>
      <w:r w:rsidRPr="002E4682">
        <w:t xml:space="preserve"> </w:t>
      </w:r>
      <w:r w:rsidRPr="002E4682">
        <w:rPr>
          <w:b/>
        </w:rPr>
        <w:t>2013</w:t>
      </w:r>
      <w:r w:rsidRPr="002E4682">
        <w:t xml:space="preserve">, </w:t>
      </w:r>
      <w:r w:rsidRPr="002E4682">
        <w:rPr>
          <w:i/>
        </w:rPr>
        <w:t>96</w:t>
      </w:r>
      <w:r w:rsidRPr="002E4682">
        <w:t>, 45-51.</w:t>
      </w:r>
    </w:p>
    <w:p w:rsidR="002E4682" w:rsidRPr="002E4682" w:rsidRDefault="002E4682" w:rsidP="002E4682">
      <w:pPr>
        <w:pStyle w:val="EndNoteBibliography"/>
        <w:bidi w:val="0"/>
        <w:ind w:left="720" w:hanging="720"/>
      </w:pPr>
      <w:r w:rsidRPr="002E4682">
        <w:t>176.</w:t>
      </w:r>
      <w:r w:rsidRPr="002E4682">
        <w:tab/>
        <w:t xml:space="preserve">S. A. Al-Jibori, A. T. Habeeb, G. H. Al-Jibori, N. A. Dayaaf, K. Merzweiler, C. Wagner, H. Schmidt and G. Hogarth, </w:t>
      </w:r>
      <w:r w:rsidRPr="002E4682">
        <w:rPr>
          <w:i/>
        </w:rPr>
        <w:t>Polyhedron</w:t>
      </w:r>
      <w:r w:rsidRPr="002E4682">
        <w:t xml:space="preserve"> </w:t>
      </w:r>
      <w:r w:rsidRPr="002E4682">
        <w:rPr>
          <w:b/>
        </w:rPr>
        <w:t>2014</w:t>
      </w:r>
      <w:r w:rsidRPr="002E4682">
        <w:t xml:space="preserve">, </w:t>
      </w:r>
      <w:r w:rsidRPr="002E4682">
        <w:rPr>
          <w:i/>
        </w:rPr>
        <w:t>67</w:t>
      </w:r>
      <w:r w:rsidRPr="002E4682">
        <w:t>, 338-343.</w:t>
      </w:r>
    </w:p>
    <w:p w:rsidR="002E4682" w:rsidRPr="002E4682" w:rsidRDefault="002E4682" w:rsidP="002E4682">
      <w:pPr>
        <w:pStyle w:val="EndNoteBibliography"/>
        <w:bidi w:val="0"/>
        <w:ind w:left="720" w:hanging="720"/>
      </w:pPr>
      <w:r w:rsidRPr="002E4682">
        <w:t>177.</w:t>
      </w:r>
      <w:r w:rsidRPr="002E4682">
        <w:tab/>
        <w:t xml:space="preserve">A. T. Chaviara, P. Cox, K. Repana, R. Papi, K. Papazisis, D. Zambouli, A. Kortsaris, D. Kyriakidis and C. Bolos, </w:t>
      </w:r>
      <w:r w:rsidRPr="002E4682">
        <w:rPr>
          <w:i/>
        </w:rPr>
        <w:t>J. Inorg. Biochem.</w:t>
      </w:r>
      <w:r w:rsidRPr="002E4682">
        <w:t xml:space="preserve"> </w:t>
      </w:r>
      <w:r w:rsidRPr="002E4682">
        <w:rPr>
          <w:b/>
        </w:rPr>
        <w:t>2004</w:t>
      </w:r>
      <w:r w:rsidRPr="002E4682">
        <w:t xml:space="preserve">, </w:t>
      </w:r>
      <w:r w:rsidRPr="002E4682">
        <w:rPr>
          <w:i/>
        </w:rPr>
        <w:t>98</w:t>
      </w:r>
      <w:r w:rsidRPr="002E4682">
        <w:t>, 1271-1283.</w:t>
      </w:r>
    </w:p>
    <w:p w:rsidR="002E4682" w:rsidRPr="002E4682" w:rsidRDefault="002E4682" w:rsidP="002E4682">
      <w:pPr>
        <w:pStyle w:val="EndNoteBibliography"/>
        <w:bidi w:val="0"/>
        <w:ind w:left="720" w:hanging="720"/>
      </w:pPr>
      <w:r w:rsidRPr="002E4682">
        <w:t>178.</w:t>
      </w:r>
      <w:r w:rsidRPr="002E4682">
        <w:tab/>
        <w:t xml:space="preserve">R. Ramírez-Trejo, A. Flores-Parra, J. A. Peña-Hueso, E. Mijangos, R. Contreras and N. Barba-Behrens, </w:t>
      </w:r>
      <w:r w:rsidRPr="002E4682">
        <w:rPr>
          <w:i/>
        </w:rPr>
        <w:t>Polyhedron</w:t>
      </w:r>
      <w:r w:rsidRPr="002E4682">
        <w:t xml:space="preserve"> </w:t>
      </w:r>
      <w:r w:rsidRPr="002E4682">
        <w:rPr>
          <w:b/>
        </w:rPr>
        <w:t>2010</w:t>
      </w:r>
      <w:r w:rsidRPr="002E4682">
        <w:t xml:space="preserve">, </w:t>
      </w:r>
      <w:r w:rsidRPr="002E4682">
        <w:rPr>
          <w:i/>
        </w:rPr>
        <w:t>29</w:t>
      </w:r>
      <w:r w:rsidRPr="002E4682">
        <w:t>, 1007-1014.</w:t>
      </w:r>
    </w:p>
    <w:p w:rsidR="002E4682" w:rsidRPr="002E4682" w:rsidRDefault="002E4682" w:rsidP="002E4682">
      <w:pPr>
        <w:pStyle w:val="EndNoteBibliography"/>
        <w:bidi w:val="0"/>
        <w:ind w:left="720" w:hanging="720"/>
      </w:pPr>
      <w:r w:rsidRPr="002E4682">
        <w:t>179.</w:t>
      </w:r>
      <w:r w:rsidRPr="002E4682">
        <w:tab/>
        <w:t xml:space="preserve">H. Beyer and H. Drews, </w:t>
      </w:r>
      <w:r w:rsidRPr="002E4682">
        <w:rPr>
          <w:i/>
        </w:rPr>
        <w:t>Eur. J. Inorg. Chem.</w:t>
      </w:r>
      <w:r w:rsidRPr="002E4682">
        <w:t xml:space="preserve"> </w:t>
      </w:r>
      <w:r w:rsidRPr="002E4682">
        <w:rPr>
          <w:b/>
        </w:rPr>
        <w:t>1954</w:t>
      </w:r>
      <w:r w:rsidRPr="002E4682">
        <w:t xml:space="preserve">, </w:t>
      </w:r>
      <w:r w:rsidRPr="002E4682">
        <w:rPr>
          <w:i/>
        </w:rPr>
        <w:t>87</w:t>
      </w:r>
      <w:r w:rsidRPr="002E4682">
        <w:t>, 1500-1505.</w:t>
      </w:r>
    </w:p>
    <w:p w:rsidR="002E4682" w:rsidRPr="002E4682" w:rsidRDefault="002E4682" w:rsidP="002E4682">
      <w:pPr>
        <w:pStyle w:val="EndNoteBibliography"/>
        <w:bidi w:val="0"/>
        <w:ind w:left="720" w:hanging="720"/>
      </w:pPr>
      <w:r w:rsidRPr="002E4682">
        <w:t>180.</w:t>
      </w:r>
      <w:r w:rsidRPr="002E4682">
        <w:tab/>
        <w:t xml:space="preserve">E. Schmitz and H. Striegler, </w:t>
      </w:r>
      <w:r w:rsidRPr="002E4682">
        <w:rPr>
          <w:i/>
        </w:rPr>
        <w:t>Adv. Synth. Catal.</w:t>
      </w:r>
      <w:r w:rsidRPr="002E4682">
        <w:t xml:space="preserve"> </w:t>
      </w:r>
      <w:r w:rsidRPr="002E4682">
        <w:rPr>
          <w:b/>
        </w:rPr>
        <w:t>1971</w:t>
      </w:r>
      <w:r w:rsidRPr="002E4682">
        <w:t xml:space="preserve">, </w:t>
      </w:r>
      <w:r w:rsidRPr="002E4682">
        <w:rPr>
          <w:i/>
        </w:rPr>
        <w:t>313</w:t>
      </w:r>
      <w:r w:rsidRPr="002E4682">
        <w:t>, 1125-1130.</w:t>
      </w:r>
    </w:p>
    <w:p w:rsidR="002E4682" w:rsidRPr="002E4682" w:rsidRDefault="002E4682" w:rsidP="002E4682">
      <w:pPr>
        <w:pStyle w:val="EndNoteBibliography"/>
        <w:bidi w:val="0"/>
        <w:ind w:left="720" w:hanging="720"/>
      </w:pPr>
      <w:r w:rsidRPr="002E4682">
        <w:t>181.</w:t>
      </w:r>
      <w:r w:rsidRPr="002E4682">
        <w:tab/>
        <w:t>J. J. Krutak and M. A. Weaver, Google Patents, 1993.</w:t>
      </w:r>
    </w:p>
    <w:p w:rsidR="002E4682" w:rsidRPr="002E4682" w:rsidRDefault="002E4682" w:rsidP="002E4682">
      <w:pPr>
        <w:pStyle w:val="EndNoteBibliography"/>
        <w:bidi w:val="0"/>
        <w:ind w:left="720" w:hanging="720"/>
      </w:pPr>
      <w:r w:rsidRPr="002E4682">
        <w:t>182.</w:t>
      </w:r>
      <w:r w:rsidRPr="002E4682">
        <w:tab/>
        <w:t xml:space="preserve">V. L. Rusinov, G. V. Zyryanov, T. L. Pilicheva, O. N. Chupakhin and H. Neunhoeffer, </w:t>
      </w:r>
      <w:r w:rsidRPr="002E4682">
        <w:rPr>
          <w:i/>
        </w:rPr>
        <w:t>J. Heterocycl. Chem.</w:t>
      </w:r>
      <w:r w:rsidRPr="002E4682">
        <w:t xml:space="preserve"> </w:t>
      </w:r>
      <w:r w:rsidRPr="002E4682">
        <w:rPr>
          <w:b/>
        </w:rPr>
        <w:t>1997</w:t>
      </w:r>
      <w:r w:rsidRPr="002E4682">
        <w:t xml:space="preserve">, </w:t>
      </w:r>
      <w:r w:rsidRPr="002E4682">
        <w:rPr>
          <w:i/>
        </w:rPr>
        <w:t>34</w:t>
      </w:r>
      <w:r w:rsidRPr="002E4682">
        <w:t>, 1013-1019.</w:t>
      </w:r>
    </w:p>
    <w:p w:rsidR="002E4682" w:rsidRPr="002E4682" w:rsidRDefault="002E4682" w:rsidP="002E4682">
      <w:pPr>
        <w:pStyle w:val="EndNoteBibliography"/>
        <w:bidi w:val="0"/>
        <w:ind w:left="720" w:hanging="720"/>
      </w:pPr>
      <w:r w:rsidRPr="002E4682">
        <w:t>183.</w:t>
      </w:r>
      <w:r w:rsidRPr="002E4682">
        <w:tab/>
        <w:t xml:space="preserve">R. G. Woodbridge and G. Dougherty, </w:t>
      </w:r>
      <w:r w:rsidRPr="002E4682">
        <w:rPr>
          <w:i/>
        </w:rPr>
        <w:t>J. Am. Chem. Soc.</w:t>
      </w:r>
      <w:r w:rsidRPr="002E4682">
        <w:t xml:space="preserve"> </w:t>
      </w:r>
      <w:r w:rsidRPr="002E4682">
        <w:rPr>
          <w:b/>
        </w:rPr>
        <w:t>1949</w:t>
      </w:r>
      <w:r w:rsidRPr="002E4682">
        <w:t xml:space="preserve">, </w:t>
      </w:r>
      <w:r w:rsidRPr="002E4682">
        <w:rPr>
          <w:i/>
        </w:rPr>
        <w:t>71</w:t>
      </w:r>
      <w:r w:rsidRPr="002E4682">
        <w:t>, 1744-1745.</w:t>
      </w:r>
    </w:p>
    <w:p w:rsidR="00A85A3B" w:rsidRPr="00A40F22" w:rsidRDefault="00EA718E" w:rsidP="002E4682">
      <w:pPr>
        <w:pStyle w:val="ListParagraph"/>
        <w:tabs>
          <w:tab w:val="left" w:pos="709"/>
        </w:tabs>
        <w:bidi w:val="0"/>
        <w:spacing w:line="360" w:lineRule="auto"/>
        <w:ind w:left="0" w:firstLine="426"/>
        <w:jc w:val="both"/>
        <w:rPr>
          <w:b/>
          <w:bCs/>
          <w:caps/>
        </w:rPr>
      </w:pPr>
      <w:r>
        <w:rPr>
          <w:b/>
          <w:bCs/>
          <w:caps/>
        </w:rPr>
        <w:fldChar w:fldCharType="end"/>
      </w:r>
    </w:p>
    <w:sectPr w:rsidR="00A85A3B" w:rsidRPr="00A40F22" w:rsidSect="00890D11">
      <w:headerReference w:type="default" r:id="rId208"/>
      <w:footerReference w:type="default" r:id="rId209"/>
      <w:type w:val="continuous"/>
      <w:pgSz w:w="11906" w:h="16838"/>
      <w:pgMar w:top="1440" w:right="992" w:bottom="1440" w:left="851" w:header="709" w:footer="709" w:gutter="0"/>
      <w:lnNumType w:countBy="1" w:restart="continuous"/>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DB9" w:rsidRDefault="00236DB9" w:rsidP="005F1E92">
      <w:r>
        <w:separator/>
      </w:r>
    </w:p>
  </w:endnote>
  <w:endnote w:type="continuationSeparator" w:id="0">
    <w:p w:rsidR="00236DB9" w:rsidRDefault="00236DB9" w:rsidP="005F1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CS Taybah S_U normal.">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PT Bold Heading">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55" w:rsidRPr="00502C45" w:rsidRDefault="00B92D55">
    <w:pPr>
      <w:pStyle w:val="Footer"/>
      <w:jc w:val="center"/>
      <w:rPr>
        <w:rFonts w:cs="PT Bold Heading"/>
      </w:rPr>
    </w:pPr>
  </w:p>
  <w:p w:rsidR="00B92D55" w:rsidRDefault="00B92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DB9" w:rsidRDefault="00236DB9" w:rsidP="005F1E92">
      <w:r>
        <w:separator/>
      </w:r>
    </w:p>
  </w:footnote>
  <w:footnote w:type="continuationSeparator" w:id="0">
    <w:p w:rsidR="00236DB9" w:rsidRDefault="00236DB9" w:rsidP="005F1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55" w:rsidRDefault="00B92D55" w:rsidP="005F1E92">
    <w:pPr>
      <w:pStyle w:val="Header"/>
      <w:tabs>
        <w:tab w:val="clear" w:pos="4153"/>
        <w:tab w:val="clear" w:pos="8306"/>
      </w:tabs>
    </w:pPr>
    <w:r>
      <w:rPr>
        <w:noProof/>
      </w:rPr>
      <w:drawing>
        <wp:anchor distT="0" distB="0" distL="114300" distR="114300" simplePos="0" relativeHeight="251657728" behindDoc="0" locked="0" layoutInCell="1" allowOverlap="1">
          <wp:simplePos x="0" y="0"/>
          <wp:positionH relativeFrom="column">
            <wp:posOffset>9896475</wp:posOffset>
          </wp:positionH>
          <wp:positionV relativeFrom="paragraph">
            <wp:posOffset>382270</wp:posOffset>
          </wp:positionV>
          <wp:extent cx="692785" cy="998855"/>
          <wp:effectExtent l="19050" t="0" r="0" b="0"/>
          <wp:wrapNone/>
          <wp:docPr id="4" name="Picture 3" descr="C:\Documents and Settings\baj1632\Desktop\Graduate_logo_gra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j1632\Desktop\Graduate_logo_gray.wmf"/>
                  <pic:cNvPicPr>
                    <a:picLocks noChangeAspect="1" noChangeArrowheads="1"/>
                  </pic:cNvPicPr>
                </pic:nvPicPr>
                <pic:blipFill>
                  <a:blip r:embed="rId1"/>
                  <a:srcRect/>
                  <a:stretch>
                    <a:fillRect/>
                  </a:stretch>
                </pic:blipFill>
                <pic:spPr bwMode="auto">
                  <a:xfrm>
                    <a:off x="0" y="0"/>
                    <a:ext cx="692785" cy="998855"/>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simplePos x="0" y="0"/>
          <wp:positionH relativeFrom="column">
            <wp:posOffset>9896475</wp:posOffset>
          </wp:positionH>
          <wp:positionV relativeFrom="paragraph">
            <wp:posOffset>382270</wp:posOffset>
          </wp:positionV>
          <wp:extent cx="692785" cy="998855"/>
          <wp:effectExtent l="19050" t="0" r="0" b="0"/>
          <wp:wrapNone/>
          <wp:docPr id="3" name="Picture 3" descr="C:\Documents and Settings\baj1632\Desktop\Graduate_logo_gra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j1632\Desktop\Graduate_logo_gray.wmf"/>
                  <pic:cNvPicPr>
                    <a:picLocks noChangeAspect="1" noChangeArrowheads="1"/>
                  </pic:cNvPicPr>
                </pic:nvPicPr>
                <pic:blipFill>
                  <a:blip r:embed="rId1"/>
                  <a:srcRect/>
                  <a:stretch>
                    <a:fillRect/>
                  </a:stretch>
                </pic:blipFill>
                <pic:spPr bwMode="auto">
                  <a:xfrm>
                    <a:off x="0" y="0"/>
                    <a:ext cx="692785" cy="998855"/>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9896475</wp:posOffset>
          </wp:positionH>
          <wp:positionV relativeFrom="paragraph">
            <wp:posOffset>382270</wp:posOffset>
          </wp:positionV>
          <wp:extent cx="692785" cy="998855"/>
          <wp:effectExtent l="19050" t="0" r="0" b="0"/>
          <wp:wrapNone/>
          <wp:docPr id="2" name="Picture 3" descr="C:\Documents and Settings\baj1632\Desktop\Graduate_logo_gra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j1632\Desktop\Graduate_logo_gray.wmf"/>
                  <pic:cNvPicPr>
                    <a:picLocks noChangeAspect="1" noChangeArrowheads="1"/>
                  </pic:cNvPicPr>
                </pic:nvPicPr>
                <pic:blipFill>
                  <a:blip r:embed="rId1"/>
                  <a:srcRect/>
                  <a:stretch>
                    <a:fillRect/>
                  </a:stretch>
                </pic:blipFill>
                <pic:spPr bwMode="auto">
                  <a:xfrm>
                    <a:off x="0" y="0"/>
                    <a:ext cx="692785" cy="998855"/>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9896475</wp:posOffset>
          </wp:positionH>
          <wp:positionV relativeFrom="paragraph">
            <wp:posOffset>382270</wp:posOffset>
          </wp:positionV>
          <wp:extent cx="692785" cy="998855"/>
          <wp:effectExtent l="19050" t="0" r="0" b="0"/>
          <wp:wrapNone/>
          <wp:docPr id="1" name="Picture 3" descr="C:\Documents and Settings\baj1632\Desktop\Graduate_logo_gra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j1632\Desktop\Graduate_logo_gray.wmf"/>
                  <pic:cNvPicPr>
                    <a:picLocks noChangeAspect="1" noChangeArrowheads="1"/>
                  </pic:cNvPicPr>
                </pic:nvPicPr>
                <pic:blipFill>
                  <a:blip r:embed="rId1"/>
                  <a:srcRect/>
                  <a:stretch>
                    <a:fillRect/>
                  </a:stretch>
                </pic:blipFill>
                <pic:spPr bwMode="auto">
                  <a:xfrm>
                    <a:off x="0" y="0"/>
                    <a:ext cx="692785" cy="9988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300D3"/>
    <w:multiLevelType w:val="multilevel"/>
    <w:tmpl w:val="3F585E0A"/>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3825DB7"/>
    <w:multiLevelType w:val="hybridMultilevel"/>
    <w:tmpl w:val="2B908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F66A5B"/>
    <w:multiLevelType w:val="multilevel"/>
    <w:tmpl w:val="07802088"/>
    <w:lvl w:ilvl="0">
      <w:start w:val="3"/>
      <w:numFmt w:val="decimal"/>
      <w:lvlText w:val="%1-"/>
      <w:lvlJc w:val="left"/>
      <w:pPr>
        <w:ind w:left="465" w:hanging="465"/>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i w:val="0"/>
        <w:iCs/>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3" w15:restartNumberingAfterBreak="0">
    <w:nsid w:val="41C97EC0"/>
    <w:multiLevelType w:val="hybridMultilevel"/>
    <w:tmpl w:val="EFA06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ED55A2"/>
    <w:multiLevelType w:val="hybridMultilevel"/>
    <w:tmpl w:val="AF889510"/>
    <w:lvl w:ilvl="0" w:tplc="27D0E1A8">
      <w:start w:val="1"/>
      <w:numFmt w:val="decimal"/>
      <w:lvlText w:val="%1."/>
      <w:lvlJc w:val="left"/>
      <w:pPr>
        <w:ind w:left="36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CE2040"/>
    <w:multiLevelType w:val="hybridMultilevel"/>
    <w:tmpl w:val="FB7EA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chimica Slovenic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9vx905aw525kedrrnxaxso29fe5vzast5a&quot;&gt;2-aminothiazole library&lt;record-ids&gt;&lt;item&gt;18&lt;/item&gt;&lt;item&gt;72&lt;/item&gt;&lt;item&gt;82&lt;/item&gt;&lt;item&gt;115&lt;/item&gt;&lt;item&gt;143&lt;/item&gt;&lt;item&gt;147&lt;/item&gt;&lt;item&gt;149&lt;/item&gt;&lt;item&gt;159&lt;/item&gt;&lt;item&gt;161&lt;/item&gt;&lt;item&gt;164&lt;/item&gt;&lt;item&gt;207&lt;/item&gt;&lt;item&gt;220&lt;/item&gt;&lt;item&gt;246&lt;/item&gt;&lt;item&gt;328&lt;/item&gt;&lt;item&gt;331&lt;/item&gt;&lt;item&gt;371&lt;/item&gt;&lt;item&gt;398&lt;/item&gt;&lt;item&gt;404&lt;/item&gt;&lt;item&gt;459&lt;/item&gt;&lt;item&gt;462&lt;/item&gt;&lt;item&gt;559&lt;/item&gt;&lt;item&gt;771&lt;/item&gt;&lt;item&gt;812&lt;/item&gt;&lt;item&gt;837&lt;/item&gt;&lt;item&gt;932&lt;/item&gt;&lt;item&gt;2074&lt;/item&gt;&lt;item&gt;2075&lt;/item&gt;&lt;item&gt;2126&lt;/item&gt;&lt;item&gt;2207&lt;/item&gt;&lt;item&gt;2228&lt;/item&gt;&lt;item&gt;2235&lt;/item&gt;&lt;item&gt;2236&lt;/item&gt;&lt;item&gt;2237&lt;/item&gt;&lt;item&gt;2240&lt;/item&gt;&lt;item&gt;2241&lt;/item&gt;&lt;item&gt;2242&lt;/item&gt;&lt;item&gt;2243&lt;/item&gt;&lt;item&gt;2297&lt;/item&gt;&lt;item&gt;2693&lt;/item&gt;&lt;item&gt;2694&lt;/item&gt;&lt;item&gt;2701&lt;/item&gt;&lt;item&gt;2702&lt;/item&gt;&lt;item&gt;2703&lt;/item&gt;&lt;item&gt;2704&lt;/item&gt;&lt;item&gt;2705&lt;/item&gt;&lt;item&gt;2706&lt;/item&gt;&lt;item&gt;2707&lt;/item&gt;&lt;item&gt;2708&lt;/item&gt;&lt;item&gt;2709&lt;/item&gt;&lt;item&gt;2710&lt;/item&gt;&lt;item&gt;2712&lt;/item&gt;&lt;item&gt;2713&lt;/item&gt;&lt;item&gt;2714&lt;/item&gt;&lt;item&gt;2715&lt;/item&gt;&lt;item&gt;2716&lt;/item&gt;&lt;item&gt;2717&lt;/item&gt;&lt;item&gt;2718&lt;/item&gt;&lt;item&gt;2719&lt;/item&gt;&lt;item&gt;2720&lt;/item&gt;&lt;item&gt;2721&lt;/item&gt;&lt;item&gt;2722&lt;/item&gt;&lt;item&gt;2723&lt;/item&gt;&lt;item&gt;2724&lt;/item&gt;&lt;item&gt;2725&lt;/item&gt;&lt;item&gt;2726&lt;/item&gt;&lt;item&gt;2727&lt;/item&gt;&lt;item&gt;2728&lt;/item&gt;&lt;item&gt;2729&lt;/item&gt;&lt;item&gt;2730&lt;/item&gt;&lt;item&gt;2731&lt;/item&gt;&lt;item&gt;2732&lt;/item&gt;&lt;item&gt;2733&lt;/item&gt;&lt;item&gt;2734&lt;/item&gt;&lt;item&gt;2735&lt;/item&gt;&lt;item&gt;2736&lt;/item&gt;&lt;item&gt;2737&lt;/item&gt;&lt;item&gt;2738&lt;/item&gt;&lt;item&gt;2739&lt;/item&gt;&lt;item&gt;2740&lt;/item&gt;&lt;item&gt;2741&lt;/item&gt;&lt;item&gt;2742&lt;/item&gt;&lt;item&gt;2743&lt;/item&gt;&lt;item&gt;2745&lt;/item&gt;&lt;item&gt;2746&lt;/item&gt;&lt;item&gt;2747&lt;/item&gt;&lt;item&gt;2749&lt;/item&gt;&lt;item&gt;2750&lt;/item&gt;&lt;item&gt;2751&lt;/item&gt;&lt;item&gt;2752&lt;/item&gt;&lt;item&gt;2753&lt;/item&gt;&lt;item&gt;2754&lt;/item&gt;&lt;item&gt;2755&lt;/item&gt;&lt;item&gt;2756&lt;/item&gt;&lt;item&gt;2757&lt;/item&gt;&lt;item&gt;2758&lt;/item&gt;&lt;item&gt;2759&lt;/item&gt;&lt;item&gt;2760&lt;/item&gt;&lt;item&gt;2761&lt;/item&gt;&lt;item&gt;2762&lt;/item&gt;&lt;item&gt;2763&lt;/item&gt;&lt;item&gt;2764&lt;/item&gt;&lt;item&gt;2766&lt;/item&gt;&lt;item&gt;2767&lt;/item&gt;&lt;item&gt;2768&lt;/item&gt;&lt;item&gt;2769&lt;/item&gt;&lt;item&gt;2770&lt;/item&gt;&lt;item&gt;2771&lt;/item&gt;&lt;item&gt;2772&lt;/item&gt;&lt;item&gt;2773&lt;/item&gt;&lt;item&gt;2774&lt;/item&gt;&lt;item&gt;2775&lt;/item&gt;&lt;item&gt;2776&lt;/item&gt;&lt;item&gt;2777&lt;/item&gt;&lt;item&gt;2778&lt;/item&gt;&lt;item&gt;2779&lt;/item&gt;&lt;item&gt;2780&lt;/item&gt;&lt;item&gt;2781&lt;/item&gt;&lt;item&gt;2782&lt;/item&gt;&lt;item&gt;2783&lt;/item&gt;&lt;item&gt;2784&lt;/item&gt;&lt;item&gt;2785&lt;/item&gt;&lt;item&gt;2786&lt;/item&gt;&lt;item&gt;2787&lt;/item&gt;&lt;item&gt;2788&lt;/item&gt;&lt;item&gt;2789&lt;/item&gt;&lt;item&gt;2790&lt;/item&gt;&lt;item&gt;2791&lt;/item&gt;&lt;item&gt;2792&lt;/item&gt;&lt;item&gt;2793&lt;/item&gt;&lt;item&gt;2794&lt;/item&gt;&lt;item&gt;2795&lt;/item&gt;&lt;item&gt;2796&lt;/item&gt;&lt;item&gt;2797&lt;/item&gt;&lt;item&gt;2799&lt;/item&gt;&lt;item&gt;2800&lt;/item&gt;&lt;item&gt;2801&lt;/item&gt;&lt;item&gt;2802&lt;/item&gt;&lt;item&gt;2803&lt;/item&gt;&lt;item&gt;2804&lt;/item&gt;&lt;item&gt;2805&lt;/item&gt;&lt;item&gt;2806&lt;/item&gt;&lt;item&gt;2807&lt;/item&gt;&lt;item&gt;2808&lt;/item&gt;&lt;item&gt;2809&lt;/item&gt;&lt;item&gt;2810&lt;/item&gt;&lt;item&gt;2811&lt;/item&gt;&lt;item&gt;2812&lt;/item&gt;&lt;item&gt;2813&lt;/item&gt;&lt;item&gt;2814&lt;/item&gt;&lt;item&gt;2815&lt;/item&gt;&lt;item&gt;2816&lt;/item&gt;&lt;item&gt;2817&lt;/item&gt;&lt;item&gt;2818&lt;/item&gt;&lt;item&gt;2819&lt;/item&gt;&lt;item&gt;2820&lt;/item&gt;&lt;item&gt;2821&lt;/item&gt;&lt;item&gt;2822&lt;/item&gt;&lt;item&gt;2823&lt;/item&gt;&lt;item&gt;2824&lt;/item&gt;&lt;item&gt;2825&lt;/item&gt;&lt;item&gt;2826&lt;/item&gt;&lt;item&gt;2827&lt;/item&gt;&lt;item&gt;2828&lt;/item&gt;&lt;item&gt;2829&lt;/item&gt;&lt;item&gt;2830&lt;/item&gt;&lt;item&gt;2831&lt;/item&gt;&lt;item&gt;2832&lt;/item&gt;&lt;item&gt;2833&lt;/item&gt;&lt;item&gt;2834&lt;/item&gt;&lt;item&gt;2835&lt;/item&gt;&lt;item&gt;2836&lt;/item&gt;&lt;item&gt;2837&lt;/item&gt;&lt;item&gt;2838&lt;/item&gt;&lt;item&gt;2839&lt;/item&gt;&lt;item&gt;2840&lt;/item&gt;&lt;item&gt;2841&lt;/item&gt;&lt;item&gt;2842&lt;/item&gt;&lt;item&gt;2843&lt;/item&gt;&lt;item&gt;2844&lt;/item&gt;&lt;item&gt;2845&lt;/item&gt;&lt;item&gt;2846&lt;/item&gt;&lt;item&gt;2847&lt;/item&gt;&lt;item&gt;2848&lt;/item&gt;&lt;item&gt;2849&lt;/item&gt;&lt;/record-ids&gt;&lt;/item&gt;&lt;/Libraries&gt;"/>
  </w:docVars>
  <w:rsids>
    <w:rsidRoot w:val="005F1E92"/>
    <w:rsid w:val="00001517"/>
    <w:rsid w:val="00002AC5"/>
    <w:rsid w:val="0000373D"/>
    <w:rsid w:val="000059C6"/>
    <w:rsid w:val="0000648B"/>
    <w:rsid w:val="00007C1B"/>
    <w:rsid w:val="00010007"/>
    <w:rsid w:val="00010235"/>
    <w:rsid w:val="000118B2"/>
    <w:rsid w:val="00013388"/>
    <w:rsid w:val="00013D82"/>
    <w:rsid w:val="00015602"/>
    <w:rsid w:val="00016C7D"/>
    <w:rsid w:val="000204DB"/>
    <w:rsid w:val="00021334"/>
    <w:rsid w:val="00026099"/>
    <w:rsid w:val="0003049B"/>
    <w:rsid w:val="00031348"/>
    <w:rsid w:val="00032170"/>
    <w:rsid w:val="0003265D"/>
    <w:rsid w:val="00036377"/>
    <w:rsid w:val="0003719D"/>
    <w:rsid w:val="000427FA"/>
    <w:rsid w:val="00043058"/>
    <w:rsid w:val="00044D91"/>
    <w:rsid w:val="00047F81"/>
    <w:rsid w:val="000523A1"/>
    <w:rsid w:val="00053406"/>
    <w:rsid w:val="00055D36"/>
    <w:rsid w:val="00056F0C"/>
    <w:rsid w:val="00070B6F"/>
    <w:rsid w:val="0007189E"/>
    <w:rsid w:val="0007278E"/>
    <w:rsid w:val="00075DD0"/>
    <w:rsid w:val="00082602"/>
    <w:rsid w:val="00084B67"/>
    <w:rsid w:val="00085073"/>
    <w:rsid w:val="000918E0"/>
    <w:rsid w:val="00092B28"/>
    <w:rsid w:val="00094F03"/>
    <w:rsid w:val="000973C7"/>
    <w:rsid w:val="000A0626"/>
    <w:rsid w:val="000A295C"/>
    <w:rsid w:val="000A4828"/>
    <w:rsid w:val="000A5CCC"/>
    <w:rsid w:val="000A799D"/>
    <w:rsid w:val="000B1198"/>
    <w:rsid w:val="000B2DE8"/>
    <w:rsid w:val="000B7B48"/>
    <w:rsid w:val="000C1CAE"/>
    <w:rsid w:val="000C1DB1"/>
    <w:rsid w:val="000D14F4"/>
    <w:rsid w:val="000D4752"/>
    <w:rsid w:val="000D63D2"/>
    <w:rsid w:val="000E0850"/>
    <w:rsid w:val="000E75A0"/>
    <w:rsid w:val="000E7D25"/>
    <w:rsid w:val="000F2F99"/>
    <w:rsid w:val="000F563E"/>
    <w:rsid w:val="00101AFF"/>
    <w:rsid w:val="00103F01"/>
    <w:rsid w:val="001042A7"/>
    <w:rsid w:val="00105570"/>
    <w:rsid w:val="001179C6"/>
    <w:rsid w:val="00120D5B"/>
    <w:rsid w:val="00122532"/>
    <w:rsid w:val="00124AE5"/>
    <w:rsid w:val="00127DAC"/>
    <w:rsid w:val="001301A0"/>
    <w:rsid w:val="00131EF9"/>
    <w:rsid w:val="00136490"/>
    <w:rsid w:val="0013763C"/>
    <w:rsid w:val="00140881"/>
    <w:rsid w:val="001408A8"/>
    <w:rsid w:val="0014252F"/>
    <w:rsid w:val="00142904"/>
    <w:rsid w:val="00143EA1"/>
    <w:rsid w:val="00146913"/>
    <w:rsid w:val="0015232E"/>
    <w:rsid w:val="00152850"/>
    <w:rsid w:val="00162CD4"/>
    <w:rsid w:val="00163728"/>
    <w:rsid w:val="00164BDF"/>
    <w:rsid w:val="001714AF"/>
    <w:rsid w:val="00171F0F"/>
    <w:rsid w:val="001721A3"/>
    <w:rsid w:val="0017464C"/>
    <w:rsid w:val="00180298"/>
    <w:rsid w:val="0018133A"/>
    <w:rsid w:val="001822EB"/>
    <w:rsid w:val="00191E46"/>
    <w:rsid w:val="001924B6"/>
    <w:rsid w:val="00194492"/>
    <w:rsid w:val="001A20C7"/>
    <w:rsid w:val="001A5EDF"/>
    <w:rsid w:val="001A7D1D"/>
    <w:rsid w:val="001B3868"/>
    <w:rsid w:val="001B518B"/>
    <w:rsid w:val="001B6484"/>
    <w:rsid w:val="001B70B3"/>
    <w:rsid w:val="001B7222"/>
    <w:rsid w:val="001B7725"/>
    <w:rsid w:val="001C1AB5"/>
    <w:rsid w:val="001C1D93"/>
    <w:rsid w:val="001C2735"/>
    <w:rsid w:val="001C3C9F"/>
    <w:rsid w:val="001C6B48"/>
    <w:rsid w:val="001D2677"/>
    <w:rsid w:val="001D478A"/>
    <w:rsid w:val="001D5F23"/>
    <w:rsid w:val="001D7255"/>
    <w:rsid w:val="001E280E"/>
    <w:rsid w:val="001E7187"/>
    <w:rsid w:val="001F669D"/>
    <w:rsid w:val="00200610"/>
    <w:rsid w:val="00200884"/>
    <w:rsid w:val="0020427F"/>
    <w:rsid w:val="00205939"/>
    <w:rsid w:val="00212CEA"/>
    <w:rsid w:val="00212D6D"/>
    <w:rsid w:val="00215BEA"/>
    <w:rsid w:val="0021766B"/>
    <w:rsid w:val="00222C22"/>
    <w:rsid w:val="00224A55"/>
    <w:rsid w:val="00231209"/>
    <w:rsid w:val="0023537B"/>
    <w:rsid w:val="00235990"/>
    <w:rsid w:val="00236DB9"/>
    <w:rsid w:val="002407BA"/>
    <w:rsid w:val="002508AA"/>
    <w:rsid w:val="002612C6"/>
    <w:rsid w:val="00266B0C"/>
    <w:rsid w:val="0027106C"/>
    <w:rsid w:val="00271864"/>
    <w:rsid w:val="002718BE"/>
    <w:rsid w:val="00272F16"/>
    <w:rsid w:val="00273C03"/>
    <w:rsid w:val="00274246"/>
    <w:rsid w:val="002744AE"/>
    <w:rsid w:val="002748CD"/>
    <w:rsid w:val="00276867"/>
    <w:rsid w:val="00276891"/>
    <w:rsid w:val="00280885"/>
    <w:rsid w:val="00283D59"/>
    <w:rsid w:val="00284C16"/>
    <w:rsid w:val="002866DF"/>
    <w:rsid w:val="00287938"/>
    <w:rsid w:val="00292AA3"/>
    <w:rsid w:val="0029364D"/>
    <w:rsid w:val="00293D50"/>
    <w:rsid w:val="002947AD"/>
    <w:rsid w:val="002A1AC8"/>
    <w:rsid w:val="002B0610"/>
    <w:rsid w:val="002B0CDC"/>
    <w:rsid w:val="002C2F29"/>
    <w:rsid w:val="002C4958"/>
    <w:rsid w:val="002C5DD5"/>
    <w:rsid w:val="002C5F5A"/>
    <w:rsid w:val="002C6B85"/>
    <w:rsid w:val="002D088E"/>
    <w:rsid w:val="002D3977"/>
    <w:rsid w:val="002D4288"/>
    <w:rsid w:val="002E03DA"/>
    <w:rsid w:val="002E188E"/>
    <w:rsid w:val="002E257B"/>
    <w:rsid w:val="002E4682"/>
    <w:rsid w:val="002E63CE"/>
    <w:rsid w:val="002E7D0C"/>
    <w:rsid w:val="002F2A7F"/>
    <w:rsid w:val="002F40FC"/>
    <w:rsid w:val="003004EA"/>
    <w:rsid w:val="00300765"/>
    <w:rsid w:val="00300F56"/>
    <w:rsid w:val="003011BC"/>
    <w:rsid w:val="003110FB"/>
    <w:rsid w:val="003128EB"/>
    <w:rsid w:val="00314DD7"/>
    <w:rsid w:val="00314E37"/>
    <w:rsid w:val="0032150D"/>
    <w:rsid w:val="00321D25"/>
    <w:rsid w:val="00325868"/>
    <w:rsid w:val="00325F86"/>
    <w:rsid w:val="0032605E"/>
    <w:rsid w:val="0032626E"/>
    <w:rsid w:val="00327F59"/>
    <w:rsid w:val="003316FF"/>
    <w:rsid w:val="00334EF1"/>
    <w:rsid w:val="00337758"/>
    <w:rsid w:val="003446EA"/>
    <w:rsid w:val="00345C4E"/>
    <w:rsid w:val="003478D2"/>
    <w:rsid w:val="00352B86"/>
    <w:rsid w:val="00354F08"/>
    <w:rsid w:val="003557FC"/>
    <w:rsid w:val="0036146E"/>
    <w:rsid w:val="00361D7C"/>
    <w:rsid w:val="0036258A"/>
    <w:rsid w:val="00363D26"/>
    <w:rsid w:val="003643FA"/>
    <w:rsid w:val="003710F3"/>
    <w:rsid w:val="00373C59"/>
    <w:rsid w:val="0037718F"/>
    <w:rsid w:val="0038724A"/>
    <w:rsid w:val="00387B0D"/>
    <w:rsid w:val="00390E10"/>
    <w:rsid w:val="003914A2"/>
    <w:rsid w:val="0039576B"/>
    <w:rsid w:val="00396C7C"/>
    <w:rsid w:val="003A2FAD"/>
    <w:rsid w:val="003A6C61"/>
    <w:rsid w:val="003B1CF6"/>
    <w:rsid w:val="003B2A3D"/>
    <w:rsid w:val="003B3086"/>
    <w:rsid w:val="003B3317"/>
    <w:rsid w:val="003B47CA"/>
    <w:rsid w:val="003B588B"/>
    <w:rsid w:val="003C04E9"/>
    <w:rsid w:val="003C1F46"/>
    <w:rsid w:val="003C3B14"/>
    <w:rsid w:val="003C3ED3"/>
    <w:rsid w:val="003C50A4"/>
    <w:rsid w:val="003C5531"/>
    <w:rsid w:val="003C5CF4"/>
    <w:rsid w:val="003C7053"/>
    <w:rsid w:val="003D24AC"/>
    <w:rsid w:val="003D4D0D"/>
    <w:rsid w:val="003D5330"/>
    <w:rsid w:val="003E1B70"/>
    <w:rsid w:val="003E24BC"/>
    <w:rsid w:val="003E3BCB"/>
    <w:rsid w:val="003E445E"/>
    <w:rsid w:val="003E72EB"/>
    <w:rsid w:val="003F0D6D"/>
    <w:rsid w:val="004061F0"/>
    <w:rsid w:val="00406D64"/>
    <w:rsid w:val="0040760C"/>
    <w:rsid w:val="00407DAC"/>
    <w:rsid w:val="004138B3"/>
    <w:rsid w:val="0041706C"/>
    <w:rsid w:val="0042171F"/>
    <w:rsid w:val="00421A29"/>
    <w:rsid w:val="0042409B"/>
    <w:rsid w:val="004254A7"/>
    <w:rsid w:val="004256B3"/>
    <w:rsid w:val="00432AAB"/>
    <w:rsid w:val="0043631A"/>
    <w:rsid w:val="00442AAB"/>
    <w:rsid w:val="004434C4"/>
    <w:rsid w:val="00443B95"/>
    <w:rsid w:val="0044625E"/>
    <w:rsid w:val="00446F1E"/>
    <w:rsid w:val="00452B4D"/>
    <w:rsid w:val="00454C7E"/>
    <w:rsid w:val="00454FF9"/>
    <w:rsid w:val="00457259"/>
    <w:rsid w:val="004601A3"/>
    <w:rsid w:val="00463E86"/>
    <w:rsid w:val="0046536D"/>
    <w:rsid w:val="00481760"/>
    <w:rsid w:val="00481F1C"/>
    <w:rsid w:val="004823B4"/>
    <w:rsid w:val="00483071"/>
    <w:rsid w:val="00485328"/>
    <w:rsid w:val="00487846"/>
    <w:rsid w:val="00492328"/>
    <w:rsid w:val="004923D5"/>
    <w:rsid w:val="00492D45"/>
    <w:rsid w:val="00494135"/>
    <w:rsid w:val="004A2E36"/>
    <w:rsid w:val="004A3C58"/>
    <w:rsid w:val="004A5D26"/>
    <w:rsid w:val="004A75E1"/>
    <w:rsid w:val="004B1EE7"/>
    <w:rsid w:val="004B3A2A"/>
    <w:rsid w:val="004B4685"/>
    <w:rsid w:val="004B62ED"/>
    <w:rsid w:val="004C041B"/>
    <w:rsid w:val="004C1B87"/>
    <w:rsid w:val="004C2046"/>
    <w:rsid w:val="004C62AC"/>
    <w:rsid w:val="004C7E51"/>
    <w:rsid w:val="004D2420"/>
    <w:rsid w:val="004D453B"/>
    <w:rsid w:val="004D4745"/>
    <w:rsid w:val="004D5AF8"/>
    <w:rsid w:val="004D5BE0"/>
    <w:rsid w:val="004D61AB"/>
    <w:rsid w:val="004D6CCB"/>
    <w:rsid w:val="004D7B86"/>
    <w:rsid w:val="004F0277"/>
    <w:rsid w:val="004F0718"/>
    <w:rsid w:val="004F5779"/>
    <w:rsid w:val="00502C45"/>
    <w:rsid w:val="005052E3"/>
    <w:rsid w:val="00506240"/>
    <w:rsid w:val="0051020B"/>
    <w:rsid w:val="005114B9"/>
    <w:rsid w:val="00512C71"/>
    <w:rsid w:val="005137F3"/>
    <w:rsid w:val="00515DE2"/>
    <w:rsid w:val="00517560"/>
    <w:rsid w:val="00521B24"/>
    <w:rsid w:val="00525B23"/>
    <w:rsid w:val="005271E1"/>
    <w:rsid w:val="00527507"/>
    <w:rsid w:val="00530C3A"/>
    <w:rsid w:val="00532FEA"/>
    <w:rsid w:val="005370AC"/>
    <w:rsid w:val="005427F1"/>
    <w:rsid w:val="00542ED3"/>
    <w:rsid w:val="0054425A"/>
    <w:rsid w:val="0054491E"/>
    <w:rsid w:val="00544B48"/>
    <w:rsid w:val="0054537A"/>
    <w:rsid w:val="00545D99"/>
    <w:rsid w:val="0054614E"/>
    <w:rsid w:val="00552655"/>
    <w:rsid w:val="00554047"/>
    <w:rsid w:val="00560D11"/>
    <w:rsid w:val="00564E30"/>
    <w:rsid w:val="00566096"/>
    <w:rsid w:val="00573EB8"/>
    <w:rsid w:val="0057436D"/>
    <w:rsid w:val="00574E1C"/>
    <w:rsid w:val="00575469"/>
    <w:rsid w:val="00576A7D"/>
    <w:rsid w:val="005772FC"/>
    <w:rsid w:val="0058235E"/>
    <w:rsid w:val="00584606"/>
    <w:rsid w:val="00584F2F"/>
    <w:rsid w:val="005857A8"/>
    <w:rsid w:val="00592A28"/>
    <w:rsid w:val="005941DA"/>
    <w:rsid w:val="0059423D"/>
    <w:rsid w:val="005945AA"/>
    <w:rsid w:val="00595972"/>
    <w:rsid w:val="005972AC"/>
    <w:rsid w:val="005A161B"/>
    <w:rsid w:val="005A3F1A"/>
    <w:rsid w:val="005A5936"/>
    <w:rsid w:val="005B061F"/>
    <w:rsid w:val="005B06A6"/>
    <w:rsid w:val="005B10F7"/>
    <w:rsid w:val="005B4DF8"/>
    <w:rsid w:val="005B7A62"/>
    <w:rsid w:val="005C0164"/>
    <w:rsid w:val="005C065A"/>
    <w:rsid w:val="005C1236"/>
    <w:rsid w:val="005C3FEF"/>
    <w:rsid w:val="005D1273"/>
    <w:rsid w:val="005D2B2E"/>
    <w:rsid w:val="005D4306"/>
    <w:rsid w:val="005D6F9B"/>
    <w:rsid w:val="005E1205"/>
    <w:rsid w:val="005E137D"/>
    <w:rsid w:val="005E2DF2"/>
    <w:rsid w:val="005E634A"/>
    <w:rsid w:val="005F1E92"/>
    <w:rsid w:val="005F26A7"/>
    <w:rsid w:val="00603492"/>
    <w:rsid w:val="00606782"/>
    <w:rsid w:val="00607275"/>
    <w:rsid w:val="0060748F"/>
    <w:rsid w:val="006100F4"/>
    <w:rsid w:val="00614C35"/>
    <w:rsid w:val="00620E50"/>
    <w:rsid w:val="006220D2"/>
    <w:rsid w:val="00624B25"/>
    <w:rsid w:val="00624E8F"/>
    <w:rsid w:val="006257E3"/>
    <w:rsid w:val="0062667A"/>
    <w:rsid w:val="00633190"/>
    <w:rsid w:val="00633934"/>
    <w:rsid w:val="00633E7A"/>
    <w:rsid w:val="006378F4"/>
    <w:rsid w:val="00640DE4"/>
    <w:rsid w:val="0064702A"/>
    <w:rsid w:val="00650087"/>
    <w:rsid w:val="006510A6"/>
    <w:rsid w:val="00660EBF"/>
    <w:rsid w:val="0066181F"/>
    <w:rsid w:val="0066310B"/>
    <w:rsid w:val="00663BF4"/>
    <w:rsid w:val="006666B4"/>
    <w:rsid w:val="006704B5"/>
    <w:rsid w:val="00670CD1"/>
    <w:rsid w:val="00673BA4"/>
    <w:rsid w:val="0067580B"/>
    <w:rsid w:val="00675BC1"/>
    <w:rsid w:val="00676BB2"/>
    <w:rsid w:val="0068383C"/>
    <w:rsid w:val="006845B0"/>
    <w:rsid w:val="006852BA"/>
    <w:rsid w:val="00686B76"/>
    <w:rsid w:val="0069001A"/>
    <w:rsid w:val="00694535"/>
    <w:rsid w:val="0069615C"/>
    <w:rsid w:val="006A3412"/>
    <w:rsid w:val="006A4113"/>
    <w:rsid w:val="006A5C0F"/>
    <w:rsid w:val="006A61C0"/>
    <w:rsid w:val="006B3278"/>
    <w:rsid w:val="006B535B"/>
    <w:rsid w:val="006B5CBF"/>
    <w:rsid w:val="006C1F4D"/>
    <w:rsid w:val="006C4448"/>
    <w:rsid w:val="006C5927"/>
    <w:rsid w:val="006C59C7"/>
    <w:rsid w:val="006C66D2"/>
    <w:rsid w:val="006D4C98"/>
    <w:rsid w:val="006D59C2"/>
    <w:rsid w:val="006E139D"/>
    <w:rsid w:val="006E1E9F"/>
    <w:rsid w:val="006E5754"/>
    <w:rsid w:val="006F230D"/>
    <w:rsid w:val="006F3DED"/>
    <w:rsid w:val="00705510"/>
    <w:rsid w:val="007149BD"/>
    <w:rsid w:val="007160EB"/>
    <w:rsid w:val="00717B37"/>
    <w:rsid w:val="007202B1"/>
    <w:rsid w:val="00723042"/>
    <w:rsid w:val="0073112C"/>
    <w:rsid w:val="0073252E"/>
    <w:rsid w:val="00735E3B"/>
    <w:rsid w:val="00736C75"/>
    <w:rsid w:val="00740658"/>
    <w:rsid w:val="007431AE"/>
    <w:rsid w:val="007432D6"/>
    <w:rsid w:val="007441B5"/>
    <w:rsid w:val="00744BDB"/>
    <w:rsid w:val="00750A29"/>
    <w:rsid w:val="00751017"/>
    <w:rsid w:val="00752011"/>
    <w:rsid w:val="00754F79"/>
    <w:rsid w:val="00755162"/>
    <w:rsid w:val="0075542A"/>
    <w:rsid w:val="00757F84"/>
    <w:rsid w:val="0076471D"/>
    <w:rsid w:val="0076500B"/>
    <w:rsid w:val="007653A4"/>
    <w:rsid w:val="007655A9"/>
    <w:rsid w:val="00766D5A"/>
    <w:rsid w:val="0076710A"/>
    <w:rsid w:val="0077226B"/>
    <w:rsid w:val="00773A1B"/>
    <w:rsid w:val="00776491"/>
    <w:rsid w:val="007801B2"/>
    <w:rsid w:val="007809D6"/>
    <w:rsid w:val="00782D90"/>
    <w:rsid w:val="0078492E"/>
    <w:rsid w:val="007877E7"/>
    <w:rsid w:val="007905AE"/>
    <w:rsid w:val="007907BD"/>
    <w:rsid w:val="007962F6"/>
    <w:rsid w:val="007971C7"/>
    <w:rsid w:val="007A315C"/>
    <w:rsid w:val="007B29A4"/>
    <w:rsid w:val="007B5CF0"/>
    <w:rsid w:val="007C0E57"/>
    <w:rsid w:val="007C3534"/>
    <w:rsid w:val="007C7ADC"/>
    <w:rsid w:val="007D3D95"/>
    <w:rsid w:val="007D442D"/>
    <w:rsid w:val="007D7210"/>
    <w:rsid w:val="007D7903"/>
    <w:rsid w:val="007D7FFE"/>
    <w:rsid w:val="007E06C6"/>
    <w:rsid w:val="007E184F"/>
    <w:rsid w:val="007E3F38"/>
    <w:rsid w:val="007E60C1"/>
    <w:rsid w:val="007F192C"/>
    <w:rsid w:val="007F227A"/>
    <w:rsid w:val="007F23B8"/>
    <w:rsid w:val="007F5C95"/>
    <w:rsid w:val="00800D48"/>
    <w:rsid w:val="0080541A"/>
    <w:rsid w:val="00811432"/>
    <w:rsid w:val="00813B55"/>
    <w:rsid w:val="00815F18"/>
    <w:rsid w:val="00816C1D"/>
    <w:rsid w:val="0081788C"/>
    <w:rsid w:val="00817BC0"/>
    <w:rsid w:val="0082182E"/>
    <w:rsid w:val="0082353D"/>
    <w:rsid w:val="00824CFA"/>
    <w:rsid w:val="0083142C"/>
    <w:rsid w:val="00831C1E"/>
    <w:rsid w:val="00842F5A"/>
    <w:rsid w:val="0084462D"/>
    <w:rsid w:val="008505AB"/>
    <w:rsid w:val="008611CD"/>
    <w:rsid w:val="00861CCE"/>
    <w:rsid w:val="0087301D"/>
    <w:rsid w:val="00876D5A"/>
    <w:rsid w:val="00876F6E"/>
    <w:rsid w:val="00877675"/>
    <w:rsid w:val="00877F98"/>
    <w:rsid w:val="008803D3"/>
    <w:rsid w:val="00884632"/>
    <w:rsid w:val="00886886"/>
    <w:rsid w:val="00890D11"/>
    <w:rsid w:val="00891BE6"/>
    <w:rsid w:val="00891ED3"/>
    <w:rsid w:val="00894A33"/>
    <w:rsid w:val="008A2CED"/>
    <w:rsid w:val="008A4653"/>
    <w:rsid w:val="008A57FA"/>
    <w:rsid w:val="008B0510"/>
    <w:rsid w:val="008B6233"/>
    <w:rsid w:val="008B6D8C"/>
    <w:rsid w:val="008C6553"/>
    <w:rsid w:val="008D1924"/>
    <w:rsid w:val="008D427C"/>
    <w:rsid w:val="008D4D96"/>
    <w:rsid w:val="008D6394"/>
    <w:rsid w:val="008E354C"/>
    <w:rsid w:val="008E6674"/>
    <w:rsid w:val="008F42CB"/>
    <w:rsid w:val="008F55A5"/>
    <w:rsid w:val="008F63DC"/>
    <w:rsid w:val="009006CD"/>
    <w:rsid w:val="00903431"/>
    <w:rsid w:val="00905B59"/>
    <w:rsid w:val="009112C9"/>
    <w:rsid w:val="00916253"/>
    <w:rsid w:val="00922844"/>
    <w:rsid w:val="009237D2"/>
    <w:rsid w:val="00930370"/>
    <w:rsid w:val="00932F13"/>
    <w:rsid w:val="00933130"/>
    <w:rsid w:val="00933ED6"/>
    <w:rsid w:val="00935794"/>
    <w:rsid w:val="00941BDB"/>
    <w:rsid w:val="009422F3"/>
    <w:rsid w:val="00946600"/>
    <w:rsid w:val="00946AD8"/>
    <w:rsid w:val="0095260C"/>
    <w:rsid w:val="0095464F"/>
    <w:rsid w:val="00954906"/>
    <w:rsid w:val="009568B2"/>
    <w:rsid w:val="0095698E"/>
    <w:rsid w:val="00957B74"/>
    <w:rsid w:val="009608E0"/>
    <w:rsid w:val="00960EF6"/>
    <w:rsid w:val="00961B90"/>
    <w:rsid w:val="0096364B"/>
    <w:rsid w:val="00964A87"/>
    <w:rsid w:val="009659C5"/>
    <w:rsid w:val="00965F9B"/>
    <w:rsid w:val="009661FF"/>
    <w:rsid w:val="0096674D"/>
    <w:rsid w:val="0096741F"/>
    <w:rsid w:val="0097124C"/>
    <w:rsid w:val="00972BF2"/>
    <w:rsid w:val="00974C3E"/>
    <w:rsid w:val="00975173"/>
    <w:rsid w:val="00975936"/>
    <w:rsid w:val="009766F1"/>
    <w:rsid w:val="00976F6A"/>
    <w:rsid w:val="0098003D"/>
    <w:rsid w:val="00987BCD"/>
    <w:rsid w:val="009A119F"/>
    <w:rsid w:val="009A1C01"/>
    <w:rsid w:val="009A1CB1"/>
    <w:rsid w:val="009B1664"/>
    <w:rsid w:val="009B419F"/>
    <w:rsid w:val="009B4393"/>
    <w:rsid w:val="009B50C8"/>
    <w:rsid w:val="009B6A67"/>
    <w:rsid w:val="009C5878"/>
    <w:rsid w:val="009C5BAB"/>
    <w:rsid w:val="009D0A47"/>
    <w:rsid w:val="009D13BF"/>
    <w:rsid w:val="009D1CA0"/>
    <w:rsid w:val="009E056C"/>
    <w:rsid w:val="009E2BBB"/>
    <w:rsid w:val="009E34A3"/>
    <w:rsid w:val="009E5AD4"/>
    <w:rsid w:val="009E7BAC"/>
    <w:rsid w:val="009F5F3A"/>
    <w:rsid w:val="009F632C"/>
    <w:rsid w:val="00A020C0"/>
    <w:rsid w:val="00A052C9"/>
    <w:rsid w:val="00A10000"/>
    <w:rsid w:val="00A111DB"/>
    <w:rsid w:val="00A13738"/>
    <w:rsid w:val="00A16418"/>
    <w:rsid w:val="00A2080D"/>
    <w:rsid w:val="00A2156D"/>
    <w:rsid w:val="00A25A20"/>
    <w:rsid w:val="00A27797"/>
    <w:rsid w:val="00A31242"/>
    <w:rsid w:val="00A3321D"/>
    <w:rsid w:val="00A34C29"/>
    <w:rsid w:val="00A40F22"/>
    <w:rsid w:val="00A42C6C"/>
    <w:rsid w:val="00A42ED4"/>
    <w:rsid w:val="00A4323D"/>
    <w:rsid w:val="00A51C7B"/>
    <w:rsid w:val="00A5358F"/>
    <w:rsid w:val="00A56D64"/>
    <w:rsid w:val="00A61876"/>
    <w:rsid w:val="00A61A97"/>
    <w:rsid w:val="00A61E6B"/>
    <w:rsid w:val="00A62D10"/>
    <w:rsid w:val="00A63ACE"/>
    <w:rsid w:val="00A63FB6"/>
    <w:rsid w:val="00A64498"/>
    <w:rsid w:val="00A64D3F"/>
    <w:rsid w:val="00A65099"/>
    <w:rsid w:val="00A652E0"/>
    <w:rsid w:val="00A67816"/>
    <w:rsid w:val="00A7031B"/>
    <w:rsid w:val="00A72084"/>
    <w:rsid w:val="00A77A39"/>
    <w:rsid w:val="00A80CE0"/>
    <w:rsid w:val="00A85A3B"/>
    <w:rsid w:val="00A8661E"/>
    <w:rsid w:val="00A9055D"/>
    <w:rsid w:val="00A911DA"/>
    <w:rsid w:val="00A9423D"/>
    <w:rsid w:val="00A95E90"/>
    <w:rsid w:val="00A966C5"/>
    <w:rsid w:val="00AB0CEC"/>
    <w:rsid w:val="00AB1D2A"/>
    <w:rsid w:val="00AB2932"/>
    <w:rsid w:val="00AB2AC1"/>
    <w:rsid w:val="00AB3758"/>
    <w:rsid w:val="00AB3832"/>
    <w:rsid w:val="00AB7EC5"/>
    <w:rsid w:val="00AC050F"/>
    <w:rsid w:val="00AC1D1C"/>
    <w:rsid w:val="00AC4AD1"/>
    <w:rsid w:val="00AC58B7"/>
    <w:rsid w:val="00AC652E"/>
    <w:rsid w:val="00AC76E2"/>
    <w:rsid w:val="00AC7AA8"/>
    <w:rsid w:val="00AD2AE1"/>
    <w:rsid w:val="00AD569A"/>
    <w:rsid w:val="00AD603A"/>
    <w:rsid w:val="00AD69C6"/>
    <w:rsid w:val="00AD747F"/>
    <w:rsid w:val="00AE1421"/>
    <w:rsid w:val="00AF0207"/>
    <w:rsid w:val="00AF0B85"/>
    <w:rsid w:val="00AF2539"/>
    <w:rsid w:val="00AF2C07"/>
    <w:rsid w:val="00AF6C79"/>
    <w:rsid w:val="00B00E6D"/>
    <w:rsid w:val="00B013D4"/>
    <w:rsid w:val="00B026A9"/>
    <w:rsid w:val="00B05C0D"/>
    <w:rsid w:val="00B061DB"/>
    <w:rsid w:val="00B10C30"/>
    <w:rsid w:val="00B117CF"/>
    <w:rsid w:val="00B11BAA"/>
    <w:rsid w:val="00B14233"/>
    <w:rsid w:val="00B174B8"/>
    <w:rsid w:val="00B201EF"/>
    <w:rsid w:val="00B2471F"/>
    <w:rsid w:val="00B25140"/>
    <w:rsid w:val="00B25D4B"/>
    <w:rsid w:val="00B26C1B"/>
    <w:rsid w:val="00B30480"/>
    <w:rsid w:val="00B30B0B"/>
    <w:rsid w:val="00B33761"/>
    <w:rsid w:val="00B37790"/>
    <w:rsid w:val="00B37D9F"/>
    <w:rsid w:val="00B41A1E"/>
    <w:rsid w:val="00B42388"/>
    <w:rsid w:val="00B46EDF"/>
    <w:rsid w:val="00B47AB6"/>
    <w:rsid w:val="00B50A76"/>
    <w:rsid w:val="00B545E8"/>
    <w:rsid w:val="00B60222"/>
    <w:rsid w:val="00B724C8"/>
    <w:rsid w:val="00B73700"/>
    <w:rsid w:val="00B758FD"/>
    <w:rsid w:val="00B8186E"/>
    <w:rsid w:val="00B832EC"/>
    <w:rsid w:val="00B855B8"/>
    <w:rsid w:val="00B869ED"/>
    <w:rsid w:val="00B87AD7"/>
    <w:rsid w:val="00B913CC"/>
    <w:rsid w:val="00B92CB6"/>
    <w:rsid w:val="00B92D55"/>
    <w:rsid w:val="00B97908"/>
    <w:rsid w:val="00B97A57"/>
    <w:rsid w:val="00BA1106"/>
    <w:rsid w:val="00BA2A9F"/>
    <w:rsid w:val="00BA2F4B"/>
    <w:rsid w:val="00BA3A08"/>
    <w:rsid w:val="00BA7DF5"/>
    <w:rsid w:val="00BC1574"/>
    <w:rsid w:val="00BC322E"/>
    <w:rsid w:val="00BC397E"/>
    <w:rsid w:val="00BC464D"/>
    <w:rsid w:val="00BC7E99"/>
    <w:rsid w:val="00BD5367"/>
    <w:rsid w:val="00BD7AAB"/>
    <w:rsid w:val="00BE31BD"/>
    <w:rsid w:val="00BE5206"/>
    <w:rsid w:val="00BE7CF0"/>
    <w:rsid w:val="00BF2D7E"/>
    <w:rsid w:val="00BF59B2"/>
    <w:rsid w:val="00BF6503"/>
    <w:rsid w:val="00BF77CB"/>
    <w:rsid w:val="00C0042E"/>
    <w:rsid w:val="00C01BC7"/>
    <w:rsid w:val="00C034B9"/>
    <w:rsid w:val="00C054FB"/>
    <w:rsid w:val="00C05F6D"/>
    <w:rsid w:val="00C10D4F"/>
    <w:rsid w:val="00C11646"/>
    <w:rsid w:val="00C13C7B"/>
    <w:rsid w:val="00C21110"/>
    <w:rsid w:val="00C26B94"/>
    <w:rsid w:val="00C2721F"/>
    <w:rsid w:val="00C309BB"/>
    <w:rsid w:val="00C3513F"/>
    <w:rsid w:val="00C3794D"/>
    <w:rsid w:val="00C4225A"/>
    <w:rsid w:val="00C442B4"/>
    <w:rsid w:val="00C45E3F"/>
    <w:rsid w:val="00C52AA6"/>
    <w:rsid w:val="00C52E76"/>
    <w:rsid w:val="00C568AC"/>
    <w:rsid w:val="00C61B4D"/>
    <w:rsid w:val="00C64902"/>
    <w:rsid w:val="00C803B3"/>
    <w:rsid w:val="00C8591D"/>
    <w:rsid w:val="00C93600"/>
    <w:rsid w:val="00C95C20"/>
    <w:rsid w:val="00CA1B50"/>
    <w:rsid w:val="00CB25E6"/>
    <w:rsid w:val="00CB60DE"/>
    <w:rsid w:val="00CB6C04"/>
    <w:rsid w:val="00CC168D"/>
    <w:rsid w:val="00CC2107"/>
    <w:rsid w:val="00CC7991"/>
    <w:rsid w:val="00CD2B22"/>
    <w:rsid w:val="00CD30C1"/>
    <w:rsid w:val="00CD3FC4"/>
    <w:rsid w:val="00CE0011"/>
    <w:rsid w:val="00CE13A6"/>
    <w:rsid w:val="00CE16A4"/>
    <w:rsid w:val="00CE59E4"/>
    <w:rsid w:val="00CF24A3"/>
    <w:rsid w:val="00CF2FCF"/>
    <w:rsid w:val="00CF50A2"/>
    <w:rsid w:val="00CF6E52"/>
    <w:rsid w:val="00CF7E6C"/>
    <w:rsid w:val="00D022AF"/>
    <w:rsid w:val="00D05287"/>
    <w:rsid w:val="00D076B1"/>
    <w:rsid w:val="00D118E9"/>
    <w:rsid w:val="00D12397"/>
    <w:rsid w:val="00D130EA"/>
    <w:rsid w:val="00D17B78"/>
    <w:rsid w:val="00D214A0"/>
    <w:rsid w:val="00D240B9"/>
    <w:rsid w:val="00D25DE2"/>
    <w:rsid w:val="00D262D1"/>
    <w:rsid w:val="00D30F79"/>
    <w:rsid w:val="00D42363"/>
    <w:rsid w:val="00D428C8"/>
    <w:rsid w:val="00D57095"/>
    <w:rsid w:val="00D673AB"/>
    <w:rsid w:val="00D67C8C"/>
    <w:rsid w:val="00D67F15"/>
    <w:rsid w:val="00D7450B"/>
    <w:rsid w:val="00D76DC7"/>
    <w:rsid w:val="00D80D70"/>
    <w:rsid w:val="00D81E14"/>
    <w:rsid w:val="00D8223C"/>
    <w:rsid w:val="00D83936"/>
    <w:rsid w:val="00D906C9"/>
    <w:rsid w:val="00DA0578"/>
    <w:rsid w:val="00DA2E15"/>
    <w:rsid w:val="00DA4C3D"/>
    <w:rsid w:val="00DA7414"/>
    <w:rsid w:val="00DB1064"/>
    <w:rsid w:val="00DB29EB"/>
    <w:rsid w:val="00DB6C04"/>
    <w:rsid w:val="00DC3DB6"/>
    <w:rsid w:val="00DD0391"/>
    <w:rsid w:val="00DD23E0"/>
    <w:rsid w:val="00DD2B51"/>
    <w:rsid w:val="00DD5348"/>
    <w:rsid w:val="00DE58C1"/>
    <w:rsid w:val="00DE62C5"/>
    <w:rsid w:val="00DE7272"/>
    <w:rsid w:val="00DF09DE"/>
    <w:rsid w:val="00DF0AC8"/>
    <w:rsid w:val="00DF38EA"/>
    <w:rsid w:val="00DF5A7B"/>
    <w:rsid w:val="00DF6356"/>
    <w:rsid w:val="00DF7C87"/>
    <w:rsid w:val="00E00144"/>
    <w:rsid w:val="00E00F7A"/>
    <w:rsid w:val="00E0404E"/>
    <w:rsid w:val="00E06AFC"/>
    <w:rsid w:val="00E0720C"/>
    <w:rsid w:val="00E122A0"/>
    <w:rsid w:val="00E13455"/>
    <w:rsid w:val="00E1533D"/>
    <w:rsid w:val="00E17572"/>
    <w:rsid w:val="00E20F68"/>
    <w:rsid w:val="00E228AD"/>
    <w:rsid w:val="00E246B4"/>
    <w:rsid w:val="00E249DE"/>
    <w:rsid w:val="00E31F31"/>
    <w:rsid w:val="00E32F01"/>
    <w:rsid w:val="00E344BE"/>
    <w:rsid w:val="00E468C1"/>
    <w:rsid w:val="00E507EE"/>
    <w:rsid w:val="00E538F0"/>
    <w:rsid w:val="00E5672F"/>
    <w:rsid w:val="00E56CA4"/>
    <w:rsid w:val="00E617EA"/>
    <w:rsid w:val="00E61F2D"/>
    <w:rsid w:val="00E63C64"/>
    <w:rsid w:val="00E658B2"/>
    <w:rsid w:val="00E67010"/>
    <w:rsid w:val="00E71AE1"/>
    <w:rsid w:val="00E72319"/>
    <w:rsid w:val="00E748ED"/>
    <w:rsid w:val="00E81044"/>
    <w:rsid w:val="00E9328B"/>
    <w:rsid w:val="00E94A6B"/>
    <w:rsid w:val="00EA374C"/>
    <w:rsid w:val="00EA5D9E"/>
    <w:rsid w:val="00EA718E"/>
    <w:rsid w:val="00EB0C56"/>
    <w:rsid w:val="00EB655C"/>
    <w:rsid w:val="00EB6855"/>
    <w:rsid w:val="00EC2BA0"/>
    <w:rsid w:val="00ED22F8"/>
    <w:rsid w:val="00ED4EBA"/>
    <w:rsid w:val="00ED53ED"/>
    <w:rsid w:val="00ED7BFC"/>
    <w:rsid w:val="00EE352B"/>
    <w:rsid w:val="00EE45AC"/>
    <w:rsid w:val="00EE4FD8"/>
    <w:rsid w:val="00EE6DF4"/>
    <w:rsid w:val="00EE7BB8"/>
    <w:rsid w:val="00EF0EF4"/>
    <w:rsid w:val="00EF3805"/>
    <w:rsid w:val="00EF4ECA"/>
    <w:rsid w:val="00EF5A94"/>
    <w:rsid w:val="00EF62D2"/>
    <w:rsid w:val="00F01B3E"/>
    <w:rsid w:val="00F01B6F"/>
    <w:rsid w:val="00F02CBD"/>
    <w:rsid w:val="00F047A1"/>
    <w:rsid w:val="00F04D02"/>
    <w:rsid w:val="00F05DF1"/>
    <w:rsid w:val="00F06FBC"/>
    <w:rsid w:val="00F07731"/>
    <w:rsid w:val="00F143FA"/>
    <w:rsid w:val="00F15F27"/>
    <w:rsid w:val="00F222F8"/>
    <w:rsid w:val="00F23B1D"/>
    <w:rsid w:val="00F30FE0"/>
    <w:rsid w:val="00F33241"/>
    <w:rsid w:val="00F3375F"/>
    <w:rsid w:val="00F37BF9"/>
    <w:rsid w:val="00F429E5"/>
    <w:rsid w:val="00F45013"/>
    <w:rsid w:val="00F5150D"/>
    <w:rsid w:val="00F536E1"/>
    <w:rsid w:val="00F5378B"/>
    <w:rsid w:val="00F56DC7"/>
    <w:rsid w:val="00F60730"/>
    <w:rsid w:val="00F611F6"/>
    <w:rsid w:val="00F617BD"/>
    <w:rsid w:val="00F61F4E"/>
    <w:rsid w:val="00F6534B"/>
    <w:rsid w:val="00F66436"/>
    <w:rsid w:val="00F67878"/>
    <w:rsid w:val="00F7232F"/>
    <w:rsid w:val="00F82D74"/>
    <w:rsid w:val="00F85127"/>
    <w:rsid w:val="00F86D23"/>
    <w:rsid w:val="00F92464"/>
    <w:rsid w:val="00F95C70"/>
    <w:rsid w:val="00F96225"/>
    <w:rsid w:val="00F96AA8"/>
    <w:rsid w:val="00FB0408"/>
    <w:rsid w:val="00FB12F6"/>
    <w:rsid w:val="00FB1569"/>
    <w:rsid w:val="00FB2F21"/>
    <w:rsid w:val="00FB4820"/>
    <w:rsid w:val="00FB4C1E"/>
    <w:rsid w:val="00FC0D92"/>
    <w:rsid w:val="00FC287F"/>
    <w:rsid w:val="00FC530F"/>
    <w:rsid w:val="00FC7C41"/>
    <w:rsid w:val="00FD06BD"/>
    <w:rsid w:val="00FD21C1"/>
    <w:rsid w:val="00FE6055"/>
    <w:rsid w:val="00FE6871"/>
    <w:rsid w:val="00FF1E84"/>
    <w:rsid w:val="00FF3455"/>
    <w:rsid w:val="00FF6D8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0FAC55-5683-424D-80BD-BF1FF939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F1E92"/>
    <w:pPr>
      <w:bidi/>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D22F8"/>
    <w:pPr>
      <w:keepNext/>
      <w:jc w:val="lowKashida"/>
      <w:outlineLvl w:val="0"/>
    </w:pPr>
    <w:rPr>
      <w:rFonts w:cs="MCS Taybah S_U normal."/>
      <w:sz w:val="28"/>
      <w:szCs w:val="28"/>
      <w:lang w:eastAsia="ar-SA"/>
    </w:rPr>
  </w:style>
  <w:style w:type="paragraph" w:styleId="Heading2">
    <w:name w:val="heading 2"/>
    <w:basedOn w:val="Normal"/>
    <w:next w:val="Normal"/>
    <w:link w:val="Heading2Char"/>
    <w:unhideWhenUsed/>
    <w:qFormat/>
    <w:rsid w:val="00EF4EC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1A9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EF4ECA"/>
    <w:pPr>
      <w:keepNext/>
      <w:autoSpaceDE w:val="0"/>
      <w:autoSpaceDN w:val="0"/>
      <w:bidi w:val="0"/>
      <w:spacing w:line="360" w:lineRule="auto"/>
      <w:jc w:val="center"/>
      <w:outlineLvl w:val="3"/>
    </w:pPr>
    <w:rPr>
      <w:i/>
      <w:iCs/>
      <w:lang w:val="en-GB"/>
    </w:rPr>
  </w:style>
  <w:style w:type="paragraph" w:styleId="Heading5">
    <w:name w:val="heading 5"/>
    <w:basedOn w:val="Normal"/>
    <w:next w:val="Normal"/>
    <w:link w:val="Heading5Char"/>
    <w:qFormat/>
    <w:rsid w:val="00EF4ECA"/>
    <w:pPr>
      <w:keepNext/>
      <w:autoSpaceDE w:val="0"/>
      <w:autoSpaceDN w:val="0"/>
      <w:bidi w:val="0"/>
      <w:spacing w:line="360" w:lineRule="auto"/>
      <w:jc w:val="center"/>
      <w:outlineLvl w:val="4"/>
    </w:pPr>
    <w:rPr>
      <w:b/>
      <w:bCs/>
      <w:i/>
      <w:iCs/>
      <w:lang w:val="en-GB"/>
    </w:rPr>
  </w:style>
  <w:style w:type="paragraph" w:styleId="Heading7">
    <w:name w:val="heading 7"/>
    <w:basedOn w:val="Normal"/>
    <w:next w:val="Normal"/>
    <w:link w:val="Heading7Char"/>
    <w:unhideWhenUsed/>
    <w:qFormat/>
    <w:rsid w:val="00ED22F8"/>
    <w:pPr>
      <w:spacing w:before="240" w:after="60"/>
      <w:outlineLvl w:val="6"/>
    </w:pPr>
    <w:rPr>
      <w:rFonts w:ascii="Calibri" w:hAnsi="Calibri"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2F8"/>
    <w:rPr>
      <w:rFonts w:ascii="Times New Roman" w:eastAsia="Times New Roman" w:hAnsi="Times New Roman" w:cs="MCS Taybah S_U normal."/>
      <w:sz w:val="28"/>
      <w:szCs w:val="28"/>
      <w:lang w:eastAsia="ar-SA"/>
    </w:rPr>
  </w:style>
  <w:style w:type="character" w:customStyle="1" w:styleId="Heading2Char">
    <w:name w:val="Heading 2 Char"/>
    <w:basedOn w:val="DefaultParagraphFont"/>
    <w:link w:val="Heading2"/>
    <w:rsid w:val="00EF4E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A61A97"/>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EF4ECA"/>
    <w:rPr>
      <w:rFonts w:ascii="Times New Roman" w:eastAsia="Times New Roman" w:hAnsi="Times New Roman" w:cs="Times New Roman"/>
      <w:i/>
      <w:iCs/>
      <w:sz w:val="24"/>
      <w:szCs w:val="24"/>
      <w:lang w:val="en-GB"/>
    </w:rPr>
  </w:style>
  <w:style w:type="character" w:customStyle="1" w:styleId="Heading5Char">
    <w:name w:val="Heading 5 Char"/>
    <w:basedOn w:val="DefaultParagraphFont"/>
    <w:link w:val="Heading5"/>
    <w:rsid w:val="00EF4ECA"/>
    <w:rPr>
      <w:rFonts w:ascii="Times New Roman" w:eastAsia="Times New Roman" w:hAnsi="Times New Roman" w:cs="Times New Roman"/>
      <w:b/>
      <w:bCs/>
      <w:i/>
      <w:iCs/>
      <w:sz w:val="24"/>
      <w:szCs w:val="24"/>
      <w:lang w:val="en-GB"/>
    </w:rPr>
  </w:style>
  <w:style w:type="character" w:customStyle="1" w:styleId="Heading7Char">
    <w:name w:val="Heading 7 Char"/>
    <w:basedOn w:val="DefaultParagraphFont"/>
    <w:link w:val="Heading7"/>
    <w:rsid w:val="00ED22F8"/>
    <w:rPr>
      <w:rFonts w:eastAsia="Times New Roman"/>
      <w:sz w:val="24"/>
      <w:szCs w:val="24"/>
      <w:lang w:eastAsia="ar-SA"/>
    </w:rPr>
  </w:style>
  <w:style w:type="paragraph" w:styleId="Header">
    <w:name w:val="header"/>
    <w:basedOn w:val="Normal"/>
    <w:link w:val="HeaderChar"/>
    <w:unhideWhenUsed/>
    <w:rsid w:val="005F1E92"/>
    <w:pPr>
      <w:tabs>
        <w:tab w:val="center" w:pos="4153"/>
        <w:tab w:val="right" w:pos="8306"/>
      </w:tabs>
    </w:pPr>
  </w:style>
  <w:style w:type="character" w:customStyle="1" w:styleId="HeaderChar">
    <w:name w:val="Header Char"/>
    <w:basedOn w:val="DefaultParagraphFont"/>
    <w:link w:val="Header"/>
    <w:rsid w:val="005F1E9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F1E92"/>
    <w:pPr>
      <w:tabs>
        <w:tab w:val="center" w:pos="4153"/>
        <w:tab w:val="right" w:pos="8306"/>
      </w:tabs>
    </w:pPr>
  </w:style>
  <w:style w:type="character" w:customStyle="1" w:styleId="FooterChar">
    <w:name w:val="Footer Char"/>
    <w:basedOn w:val="DefaultParagraphFont"/>
    <w:link w:val="Footer"/>
    <w:uiPriority w:val="99"/>
    <w:rsid w:val="005F1E92"/>
    <w:rPr>
      <w:rFonts w:ascii="Times New Roman" w:eastAsia="Times New Roman" w:hAnsi="Times New Roman" w:cs="Times New Roman"/>
      <w:sz w:val="24"/>
      <w:szCs w:val="24"/>
    </w:rPr>
  </w:style>
  <w:style w:type="table" w:styleId="TableGrid">
    <w:name w:val="Table Grid"/>
    <w:basedOn w:val="TableNormal"/>
    <w:rsid w:val="00494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1B70B3"/>
    <w:pPr>
      <w:ind w:left="720"/>
      <w:contextualSpacing/>
    </w:pPr>
    <w:rPr>
      <w:lang w:eastAsia="ar-SA"/>
    </w:rPr>
  </w:style>
  <w:style w:type="paragraph" w:styleId="Title">
    <w:name w:val="Title"/>
    <w:basedOn w:val="Normal"/>
    <w:link w:val="TitleChar"/>
    <w:qFormat/>
    <w:rsid w:val="000118B2"/>
    <w:pPr>
      <w:bidi w:val="0"/>
      <w:spacing w:line="360" w:lineRule="auto"/>
      <w:jc w:val="center"/>
    </w:pPr>
    <w:rPr>
      <w:rFonts w:cs="Traditional Arabic"/>
      <w:sz w:val="28"/>
      <w:szCs w:val="20"/>
    </w:rPr>
  </w:style>
  <w:style w:type="character" w:customStyle="1" w:styleId="TitleChar">
    <w:name w:val="Title Char"/>
    <w:basedOn w:val="DefaultParagraphFont"/>
    <w:link w:val="Title"/>
    <w:rsid w:val="000118B2"/>
    <w:rPr>
      <w:rFonts w:ascii="Times New Roman" w:eastAsia="Times New Roman" w:hAnsi="Times New Roman" w:cs="Traditional Arabic"/>
      <w:sz w:val="28"/>
      <w:szCs w:val="20"/>
    </w:rPr>
  </w:style>
  <w:style w:type="paragraph" w:styleId="BodyTextIndent">
    <w:name w:val="Body Text Indent"/>
    <w:basedOn w:val="Normal"/>
    <w:link w:val="BodyTextIndentChar"/>
    <w:rsid w:val="000118B2"/>
    <w:pPr>
      <w:bidi w:val="0"/>
      <w:ind w:left="360"/>
    </w:pPr>
    <w:rPr>
      <w:rFonts w:ascii="Courier New" w:hAnsi="Courier New" w:cs="Courier New"/>
      <w:sz w:val="28"/>
      <w:szCs w:val="28"/>
    </w:rPr>
  </w:style>
  <w:style w:type="character" w:customStyle="1" w:styleId="BodyTextIndentChar">
    <w:name w:val="Body Text Indent Char"/>
    <w:basedOn w:val="DefaultParagraphFont"/>
    <w:link w:val="BodyTextIndent"/>
    <w:rsid w:val="000118B2"/>
    <w:rPr>
      <w:rFonts w:ascii="Courier New" w:eastAsia="Times New Roman" w:hAnsi="Courier New" w:cs="Courier New"/>
      <w:sz w:val="28"/>
      <w:szCs w:val="28"/>
    </w:rPr>
  </w:style>
  <w:style w:type="paragraph" w:styleId="BodyText">
    <w:name w:val="Body Text"/>
    <w:basedOn w:val="Normal"/>
    <w:link w:val="BodyTextChar"/>
    <w:unhideWhenUsed/>
    <w:rsid w:val="00ED22F8"/>
    <w:pPr>
      <w:spacing w:after="120"/>
    </w:pPr>
  </w:style>
  <w:style w:type="character" w:customStyle="1" w:styleId="BodyTextChar">
    <w:name w:val="Body Text Char"/>
    <w:basedOn w:val="DefaultParagraphFont"/>
    <w:link w:val="BodyText"/>
    <w:rsid w:val="00ED22F8"/>
    <w:rPr>
      <w:rFonts w:ascii="Times New Roman" w:eastAsia="Times New Roman" w:hAnsi="Times New Roman" w:cs="Times New Roman"/>
      <w:sz w:val="24"/>
      <w:szCs w:val="24"/>
    </w:rPr>
  </w:style>
  <w:style w:type="character" w:styleId="PageNumber">
    <w:name w:val="page number"/>
    <w:basedOn w:val="DefaultParagraphFont"/>
    <w:rsid w:val="00ED22F8"/>
  </w:style>
  <w:style w:type="paragraph" w:customStyle="1" w:styleId="Normal1">
    <w:name w:val="Normal1"/>
    <w:basedOn w:val="Normal"/>
    <w:rsid w:val="00ED22F8"/>
    <w:pPr>
      <w:widowControl w:val="0"/>
      <w:suppressAutoHyphens/>
      <w:bidi w:val="0"/>
    </w:pPr>
    <w:rPr>
      <w:color w:val="000000"/>
      <w:szCs w:val="20"/>
      <w:lang w:val="de-DE" w:eastAsia="de-DE"/>
    </w:rPr>
  </w:style>
  <w:style w:type="character" w:customStyle="1" w:styleId="BalloonTextChar">
    <w:name w:val="Balloon Text Char"/>
    <w:basedOn w:val="DefaultParagraphFont"/>
    <w:link w:val="BalloonText"/>
    <w:uiPriority w:val="99"/>
    <w:semiHidden/>
    <w:rsid w:val="00ED22F8"/>
    <w:rPr>
      <w:rFonts w:ascii="Tahoma" w:eastAsia="Times New Roman" w:hAnsi="Tahoma" w:cs="Tahoma"/>
      <w:sz w:val="16"/>
      <w:szCs w:val="16"/>
      <w:lang w:eastAsia="ar-SA"/>
    </w:rPr>
  </w:style>
  <w:style w:type="paragraph" w:styleId="BalloonText">
    <w:name w:val="Balloon Text"/>
    <w:basedOn w:val="Normal"/>
    <w:link w:val="BalloonTextChar"/>
    <w:uiPriority w:val="99"/>
    <w:semiHidden/>
    <w:rsid w:val="00ED22F8"/>
    <w:rPr>
      <w:rFonts w:ascii="Tahoma" w:hAnsi="Tahoma" w:cs="Tahoma"/>
      <w:sz w:val="16"/>
      <w:szCs w:val="16"/>
      <w:lang w:eastAsia="ar-SA"/>
    </w:rPr>
  </w:style>
  <w:style w:type="character" w:customStyle="1" w:styleId="shorttext1">
    <w:name w:val="short_text1"/>
    <w:basedOn w:val="DefaultParagraphFont"/>
    <w:rsid w:val="00E17572"/>
    <w:rPr>
      <w:rFonts w:cs="Times New Roman"/>
      <w:sz w:val="29"/>
      <w:szCs w:val="29"/>
    </w:rPr>
  </w:style>
  <w:style w:type="paragraph" w:customStyle="1" w:styleId="IEEEHeading1">
    <w:name w:val="IEEE Heading 1"/>
    <w:basedOn w:val="Normal"/>
    <w:next w:val="Normal"/>
    <w:rsid w:val="00EF4ECA"/>
    <w:pPr>
      <w:tabs>
        <w:tab w:val="num" w:pos="288"/>
      </w:tabs>
      <w:bidi w:val="0"/>
      <w:adjustRightInd w:val="0"/>
      <w:snapToGrid w:val="0"/>
      <w:spacing w:before="180" w:after="60"/>
      <w:ind w:left="288" w:hanging="288"/>
      <w:jc w:val="center"/>
    </w:pPr>
    <w:rPr>
      <w:rFonts w:eastAsia="SimSun"/>
      <w:smallCaps/>
      <w:sz w:val="20"/>
      <w:lang w:val="en-AU" w:eastAsia="zh-CN"/>
    </w:rPr>
  </w:style>
  <w:style w:type="character" w:styleId="Emphasis">
    <w:name w:val="Emphasis"/>
    <w:uiPriority w:val="20"/>
    <w:qFormat/>
    <w:rsid w:val="00EF4ECA"/>
    <w:rPr>
      <w:rFonts w:ascii="Times New Roman" w:hAnsi="Times New Roman" w:cs="Times New Roman"/>
      <w:b/>
      <w:bCs/>
    </w:rPr>
  </w:style>
  <w:style w:type="character" w:customStyle="1" w:styleId="apple-converted-space">
    <w:name w:val="apple-converted-space"/>
    <w:basedOn w:val="DefaultParagraphFont"/>
    <w:rsid w:val="00EF4ECA"/>
  </w:style>
  <w:style w:type="character" w:customStyle="1" w:styleId="redtxts4">
    <w:name w:val="red_txt_s4"/>
    <w:basedOn w:val="DefaultParagraphFont"/>
    <w:rsid w:val="00EF4ECA"/>
  </w:style>
  <w:style w:type="character" w:customStyle="1" w:styleId="authorlink">
    <w:name w:val="author_link"/>
    <w:basedOn w:val="DefaultParagraphFont"/>
    <w:rsid w:val="00EF4ECA"/>
  </w:style>
  <w:style w:type="character" w:customStyle="1" w:styleId="showhideaffiliation">
    <w:name w:val="show_hide_affiliation"/>
    <w:basedOn w:val="DefaultParagraphFont"/>
    <w:rsid w:val="00EF4ECA"/>
  </w:style>
  <w:style w:type="character" w:styleId="Strong">
    <w:name w:val="Strong"/>
    <w:basedOn w:val="DefaultParagraphFont"/>
    <w:uiPriority w:val="22"/>
    <w:qFormat/>
    <w:rsid w:val="00EF4ECA"/>
    <w:rPr>
      <w:b/>
      <w:bCs/>
    </w:rPr>
  </w:style>
  <w:style w:type="character" w:customStyle="1" w:styleId="doilink">
    <w:name w:val="doilink"/>
    <w:basedOn w:val="DefaultParagraphFont"/>
    <w:rsid w:val="00EF4ECA"/>
  </w:style>
  <w:style w:type="character" w:styleId="Hyperlink">
    <w:name w:val="Hyperlink"/>
    <w:basedOn w:val="DefaultParagraphFont"/>
    <w:uiPriority w:val="99"/>
    <w:unhideWhenUsed/>
    <w:rsid w:val="00A40F22"/>
    <w:rPr>
      <w:color w:val="0000FF"/>
      <w:u w:val="single"/>
    </w:rPr>
  </w:style>
  <w:style w:type="paragraph" w:customStyle="1" w:styleId="Default">
    <w:name w:val="Default"/>
    <w:rsid w:val="00A40F22"/>
    <w:pPr>
      <w:autoSpaceDE w:val="0"/>
      <w:autoSpaceDN w:val="0"/>
      <w:adjustRightInd w:val="0"/>
    </w:pPr>
    <w:rPr>
      <w:rFonts w:ascii="Times New Roman" w:eastAsiaTheme="minorHAnsi" w:hAnsi="Times New Roman" w:cs="Times New Roman"/>
      <w:color w:val="000000"/>
      <w:sz w:val="24"/>
      <w:szCs w:val="24"/>
    </w:rPr>
  </w:style>
  <w:style w:type="character" w:customStyle="1" w:styleId="dw-hierarchy">
    <w:name w:val="dw-hierarchy"/>
    <w:basedOn w:val="DefaultParagraphFont"/>
    <w:rsid w:val="00A40F22"/>
  </w:style>
  <w:style w:type="character" w:customStyle="1" w:styleId="style2">
    <w:name w:val="style2"/>
    <w:basedOn w:val="DefaultParagraphFont"/>
    <w:rsid w:val="00A40F22"/>
  </w:style>
  <w:style w:type="paragraph" w:styleId="NormalWeb">
    <w:name w:val="Normal (Web)"/>
    <w:basedOn w:val="Normal"/>
    <w:uiPriority w:val="99"/>
    <w:semiHidden/>
    <w:unhideWhenUsed/>
    <w:rsid w:val="00A40F22"/>
    <w:pPr>
      <w:bidi w:val="0"/>
      <w:spacing w:before="100" w:beforeAutospacing="1" w:after="100" w:afterAutospacing="1"/>
    </w:pPr>
  </w:style>
  <w:style w:type="paragraph" w:styleId="HTMLPreformatted">
    <w:name w:val="HTML Preformatted"/>
    <w:basedOn w:val="Normal"/>
    <w:link w:val="HTMLPreformattedChar"/>
    <w:uiPriority w:val="99"/>
    <w:semiHidden/>
    <w:unhideWhenUsed/>
    <w:rsid w:val="00A40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40F22"/>
    <w:rPr>
      <w:rFonts w:ascii="Courier New" w:eastAsia="Times New Roman" w:hAnsi="Courier New" w:cs="Courier New"/>
    </w:rPr>
  </w:style>
  <w:style w:type="paragraph" w:customStyle="1" w:styleId="authors">
    <w:name w:val="authors"/>
    <w:basedOn w:val="Normal"/>
    <w:rsid w:val="00A40F22"/>
    <w:pPr>
      <w:bidi w:val="0"/>
      <w:spacing w:before="100" w:beforeAutospacing="1" w:after="100" w:afterAutospacing="1"/>
    </w:pPr>
  </w:style>
  <w:style w:type="character" w:customStyle="1" w:styleId="cit-auth">
    <w:name w:val="cit-auth"/>
    <w:basedOn w:val="DefaultParagraphFont"/>
    <w:rsid w:val="00A40F22"/>
  </w:style>
  <w:style w:type="character" w:customStyle="1" w:styleId="cit-sep">
    <w:name w:val="cit-sep"/>
    <w:basedOn w:val="DefaultParagraphFont"/>
    <w:rsid w:val="00A40F22"/>
  </w:style>
  <w:style w:type="character" w:customStyle="1" w:styleId="cit-print-date">
    <w:name w:val="cit-print-date"/>
    <w:basedOn w:val="DefaultParagraphFont"/>
    <w:rsid w:val="00A40F22"/>
  </w:style>
  <w:style w:type="character" w:customStyle="1" w:styleId="cit-vol">
    <w:name w:val="cit-vol"/>
    <w:basedOn w:val="DefaultParagraphFont"/>
    <w:rsid w:val="00A40F22"/>
  </w:style>
  <w:style w:type="character" w:customStyle="1" w:styleId="cit-first-page">
    <w:name w:val="cit-first-page"/>
    <w:basedOn w:val="DefaultParagraphFont"/>
    <w:rsid w:val="00A40F22"/>
  </w:style>
  <w:style w:type="character" w:customStyle="1" w:styleId="cit-last-page">
    <w:name w:val="cit-last-page"/>
    <w:basedOn w:val="DefaultParagraphFont"/>
    <w:rsid w:val="00A40F22"/>
  </w:style>
  <w:style w:type="character" w:customStyle="1" w:styleId="articletypelabel">
    <w:name w:val="articletypelabel"/>
    <w:basedOn w:val="DefaultParagraphFont"/>
    <w:rsid w:val="00A40F22"/>
  </w:style>
  <w:style w:type="character" w:styleId="Mention">
    <w:name w:val="Mention"/>
    <w:basedOn w:val="DefaultParagraphFont"/>
    <w:uiPriority w:val="99"/>
    <w:semiHidden/>
    <w:unhideWhenUsed/>
    <w:rsid w:val="0032626E"/>
    <w:rPr>
      <w:color w:val="2B579A"/>
      <w:shd w:val="clear" w:color="auto" w:fill="E6E6E6"/>
    </w:rPr>
  </w:style>
  <w:style w:type="paragraph" w:customStyle="1" w:styleId="EndNoteBibliographyTitle">
    <w:name w:val="EndNote Bibliography Title"/>
    <w:basedOn w:val="Normal"/>
    <w:link w:val="EndNoteBibliographyTitleChar"/>
    <w:rsid w:val="00EA718E"/>
    <w:pPr>
      <w:jc w:val="center"/>
    </w:pPr>
    <w:rPr>
      <w:noProof/>
    </w:rPr>
  </w:style>
  <w:style w:type="character" w:customStyle="1" w:styleId="EndNoteBibliographyTitleChar">
    <w:name w:val="EndNote Bibliography Title Char"/>
    <w:basedOn w:val="DefaultParagraphFont"/>
    <w:link w:val="EndNoteBibliographyTitle"/>
    <w:rsid w:val="00EA718E"/>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EA718E"/>
    <w:rPr>
      <w:noProof/>
    </w:rPr>
  </w:style>
  <w:style w:type="character" w:customStyle="1" w:styleId="EndNoteBibliographyChar">
    <w:name w:val="EndNote Bibliography Char"/>
    <w:basedOn w:val="DefaultParagraphFont"/>
    <w:link w:val="EndNoteBibliography"/>
    <w:rsid w:val="00EA718E"/>
    <w:rPr>
      <w:rFonts w:ascii="Times New Roman" w:eastAsia="Times New Roman" w:hAnsi="Times New Roman" w:cs="Times New Roman"/>
      <w:noProof/>
      <w:sz w:val="24"/>
      <w:szCs w:val="24"/>
    </w:rPr>
  </w:style>
  <w:style w:type="character" w:styleId="LineNumber">
    <w:name w:val="line number"/>
    <w:basedOn w:val="DefaultParagraphFont"/>
    <w:uiPriority w:val="99"/>
    <w:semiHidden/>
    <w:unhideWhenUsed/>
    <w:rsid w:val="00890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70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emf"/><Relationship Id="rId63" Type="http://schemas.openxmlformats.org/officeDocument/2006/relationships/oleObject" Target="embeddings/oleObject28.bin"/><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76.bin"/><Relationship Id="rId170" Type="http://schemas.openxmlformats.org/officeDocument/2006/relationships/image" Target="media/image82.emf"/><Relationship Id="rId191" Type="http://schemas.openxmlformats.org/officeDocument/2006/relationships/oleObject" Target="embeddings/oleObject92.bin"/><Relationship Id="rId205" Type="http://schemas.openxmlformats.org/officeDocument/2006/relationships/oleObject" Target="embeddings/oleObject99.bin"/><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oleObject" Target="embeddings/oleObject58.bin"/><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oleObject71.bin"/><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44.bin"/><Relationship Id="rId160" Type="http://schemas.openxmlformats.org/officeDocument/2006/relationships/image" Target="media/image77.emf"/><Relationship Id="rId165" Type="http://schemas.openxmlformats.org/officeDocument/2006/relationships/oleObject" Target="embeddings/oleObject79.bin"/><Relationship Id="rId181" Type="http://schemas.openxmlformats.org/officeDocument/2006/relationships/oleObject" Target="embeddings/oleObject87.bin"/><Relationship Id="rId186" Type="http://schemas.openxmlformats.org/officeDocument/2006/relationships/image" Target="media/image90.emf"/><Relationship Id="rId211" Type="http://schemas.openxmlformats.org/officeDocument/2006/relationships/theme" Target="theme/theme1.xml"/><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66.bin"/><Relationship Id="rId80" Type="http://schemas.openxmlformats.org/officeDocument/2006/relationships/image" Target="media/image37.emf"/><Relationship Id="rId85" Type="http://schemas.openxmlformats.org/officeDocument/2006/relationships/oleObject" Target="embeddings/oleObject39.bin"/><Relationship Id="rId150" Type="http://schemas.openxmlformats.org/officeDocument/2006/relationships/image" Target="media/image72.emf"/><Relationship Id="rId155" Type="http://schemas.openxmlformats.org/officeDocument/2006/relationships/oleObject" Target="embeddings/oleObject74.bin"/><Relationship Id="rId171" Type="http://schemas.openxmlformats.org/officeDocument/2006/relationships/oleObject" Target="embeddings/oleObject82.bin"/><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oleObject" Target="embeddings/oleObject95.bin"/><Relationship Id="rId206" Type="http://schemas.openxmlformats.org/officeDocument/2006/relationships/image" Target="media/image100.emf"/><Relationship Id="rId201" Type="http://schemas.openxmlformats.org/officeDocument/2006/relationships/oleObject" Target="embeddings/oleObject97.bin"/><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e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61.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69.bin"/><Relationship Id="rId161" Type="http://schemas.openxmlformats.org/officeDocument/2006/relationships/oleObject" Target="embeddings/oleObject77.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9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emf"/><Relationship Id="rId49" Type="http://schemas.openxmlformats.org/officeDocument/2006/relationships/oleObject" Target="embeddings/oleObject21.bin"/><Relationship Id="rId114" Type="http://schemas.openxmlformats.org/officeDocument/2006/relationships/image" Target="media/image54.emf"/><Relationship Id="rId119" Type="http://schemas.openxmlformats.org/officeDocument/2006/relationships/oleObject" Target="embeddings/oleObject56.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5.emf"/><Relationship Id="rId177" Type="http://schemas.openxmlformats.org/officeDocument/2006/relationships/oleObject" Target="embeddings/oleObject85.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93.bin"/><Relationship Id="rId202" Type="http://schemas.openxmlformats.org/officeDocument/2006/relationships/image" Target="media/image98.emf"/><Relationship Id="rId207" Type="http://schemas.openxmlformats.org/officeDocument/2006/relationships/oleObject" Target="embeddings/oleObject100.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oleObject" Target="embeddings/oleObject45.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0.emf"/><Relationship Id="rId167" Type="http://schemas.openxmlformats.org/officeDocument/2006/relationships/oleObject" Target="embeddings/oleObject80.bin"/><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oleObject" Target="embeddings/oleObject40.bin"/><Relationship Id="rId110" Type="http://schemas.openxmlformats.org/officeDocument/2006/relationships/image" Target="media/image52.e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5.emf"/><Relationship Id="rId157" Type="http://schemas.openxmlformats.org/officeDocument/2006/relationships/oleObject" Target="embeddings/oleObject75.bin"/><Relationship Id="rId178" Type="http://schemas.openxmlformats.org/officeDocument/2006/relationships/image" Target="media/image86.emf"/><Relationship Id="rId61" Type="http://schemas.openxmlformats.org/officeDocument/2006/relationships/oleObject" Target="embeddings/oleObject27.bin"/><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83.bin"/><Relationship Id="rId194" Type="http://schemas.openxmlformats.org/officeDocument/2006/relationships/image" Target="media/image94.emf"/><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header" Target="header1.xml"/><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image" Target="media/image47.emf"/><Relationship Id="rId105" Type="http://schemas.openxmlformats.org/officeDocument/2006/relationships/oleObject" Target="embeddings/oleObject49.bin"/><Relationship Id="rId126" Type="http://schemas.openxmlformats.org/officeDocument/2006/relationships/image" Target="media/image60.emf"/><Relationship Id="rId147" Type="http://schemas.openxmlformats.org/officeDocument/2006/relationships/oleObject" Target="embeddings/oleObject70.bin"/><Relationship Id="rId168" Type="http://schemas.openxmlformats.org/officeDocument/2006/relationships/image" Target="media/image81.emf"/><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oleObject" Target="embeddings/oleObject43.bin"/><Relationship Id="rId98" Type="http://schemas.openxmlformats.org/officeDocument/2006/relationships/image" Target="media/image46.emf"/><Relationship Id="rId121" Type="http://schemas.openxmlformats.org/officeDocument/2006/relationships/oleObject" Target="embeddings/oleObject57.bin"/><Relationship Id="rId142" Type="http://schemas.openxmlformats.org/officeDocument/2006/relationships/image" Target="media/image68.emf"/><Relationship Id="rId163" Type="http://schemas.openxmlformats.org/officeDocument/2006/relationships/oleObject" Target="embeddings/oleObject78.bin"/><Relationship Id="rId184" Type="http://schemas.openxmlformats.org/officeDocument/2006/relationships/image" Target="media/image89.emf"/><Relationship Id="rId189" Type="http://schemas.openxmlformats.org/officeDocument/2006/relationships/oleObject" Target="embeddings/oleObject91.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oleObject" Target="embeddings/oleObject30.bin"/><Relationship Id="rId116" Type="http://schemas.openxmlformats.org/officeDocument/2006/relationships/image" Target="media/image55.emf"/><Relationship Id="rId137" Type="http://schemas.openxmlformats.org/officeDocument/2006/relationships/oleObject" Target="embeddings/oleObject65.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8.emf"/><Relationship Id="rId83" Type="http://schemas.openxmlformats.org/officeDocument/2006/relationships/oleObject" Target="embeddings/oleObject38.bin"/><Relationship Id="rId88" Type="http://schemas.openxmlformats.org/officeDocument/2006/relationships/image" Target="media/image41.emf"/><Relationship Id="rId111" Type="http://schemas.openxmlformats.org/officeDocument/2006/relationships/oleObject" Target="embeddings/oleObject52.bin"/><Relationship Id="rId132" Type="http://schemas.openxmlformats.org/officeDocument/2006/relationships/image" Target="media/image63.emf"/><Relationship Id="rId153" Type="http://schemas.openxmlformats.org/officeDocument/2006/relationships/oleObject" Target="embeddings/oleObject73.bin"/><Relationship Id="rId174" Type="http://schemas.openxmlformats.org/officeDocument/2006/relationships/image" Target="media/image84.e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footer" Target="footer1.xml"/><Relationship Id="rId190" Type="http://schemas.openxmlformats.org/officeDocument/2006/relationships/image" Target="media/image92.emf"/><Relationship Id="rId204" Type="http://schemas.openxmlformats.org/officeDocument/2006/relationships/image" Target="media/image99.emf"/><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25.bin"/><Relationship Id="rId106" Type="http://schemas.openxmlformats.org/officeDocument/2006/relationships/image" Target="media/image50.emf"/><Relationship Id="rId127" Type="http://schemas.openxmlformats.org/officeDocument/2006/relationships/oleObject" Target="embeddings/oleObject60.bin"/><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3.emf"/><Relationship Id="rId73" Type="http://schemas.openxmlformats.org/officeDocument/2006/relationships/oleObject" Target="embeddings/oleObject33.bin"/><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emf"/><Relationship Id="rId143" Type="http://schemas.openxmlformats.org/officeDocument/2006/relationships/oleObject" Target="embeddings/oleObject68.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81.bin"/><Relationship Id="rId185" Type="http://schemas.openxmlformats.org/officeDocument/2006/relationships/oleObject" Target="embeddings/oleObject89.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7.emf"/><Relationship Id="rId210" Type="http://schemas.openxmlformats.org/officeDocument/2006/relationships/fontTable" Target="fontTable.xml"/><Relationship Id="rId26" Type="http://schemas.openxmlformats.org/officeDocument/2006/relationships/image" Target="media/image10.emf"/><Relationship Id="rId47" Type="http://schemas.openxmlformats.org/officeDocument/2006/relationships/oleObject" Target="embeddings/oleObject20.bin"/><Relationship Id="rId68" Type="http://schemas.openxmlformats.org/officeDocument/2006/relationships/image" Target="media/image31.e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oleObject" Target="embeddings/oleObject63.bin"/><Relationship Id="rId154" Type="http://schemas.openxmlformats.org/officeDocument/2006/relationships/image" Target="media/image74.emf"/><Relationship Id="rId175" Type="http://schemas.openxmlformats.org/officeDocument/2006/relationships/oleObject" Target="embeddings/oleObject84.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0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F58C3-CD42-43D5-AA23-A59141AC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26014</Words>
  <Characters>148282</Characters>
  <Application>Microsoft Office Word</Application>
  <DocSecurity>0</DocSecurity>
  <Lines>1235</Lines>
  <Paragraphs>347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atefsadik</dc:creator>
  <cp:keywords/>
  <dc:description/>
  <cp:lastModifiedBy>Mohamed Ezzat</cp:lastModifiedBy>
  <cp:revision>4</cp:revision>
  <cp:lastPrinted>2017-05-06T09:04:00Z</cp:lastPrinted>
  <dcterms:created xsi:type="dcterms:W3CDTF">2017-05-15T17:54:00Z</dcterms:created>
  <dcterms:modified xsi:type="dcterms:W3CDTF">2017-05-16T17:22:00Z</dcterms:modified>
</cp:coreProperties>
</file>