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51" w:rsidRPr="008C6615" w:rsidRDefault="003D1571" w:rsidP="00C02526">
      <w:pPr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6615">
        <w:rPr>
          <w:rFonts w:ascii="Times New Roman" w:eastAsia="Times New Roman" w:hAnsi="Times New Roman" w:cs="Times New Roman"/>
          <w:b/>
          <w:bCs/>
          <w:sz w:val="24"/>
          <w:szCs w:val="24"/>
        </w:rPr>
        <w:t>Statement of novelty</w:t>
      </w:r>
    </w:p>
    <w:p w:rsidR="00583959" w:rsidRDefault="000D6513" w:rsidP="001F3038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val="sr-Latn-BA"/>
        </w:rPr>
      </w:pPr>
      <w:bookmarkStart w:id="0" w:name="_GoBack"/>
      <w:r>
        <w:rPr>
          <w:rFonts w:ascii="Times New Roman" w:hAnsi="Times New Roman"/>
          <w:sz w:val="24"/>
          <w:szCs w:val="24"/>
        </w:rPr>
        <w:t>S</w:t>
      </w:r>
      <w:r w:rsidR="00825E53" w:rsidRPr="004B03FA">
        <w:rPr>
          <w:rFonts w:ascii="Times New Roman" w:hAnsi="Times New Roman"/>
          <w:sz w:val="24"/>
          <w:szCs w:val="24"/>
        </w:rPr>
        <w:t>ubstan</w:t>
      </w:r>
      <w:r w:rsidR="004B03FA" w:rsidRPr="004B03FA">
        <w:rPr>
          <w:rFonts w:ascii="Times New Roman" w:hAnsi="Times New Roman"/>
          <w:sz w:val="24"/>
          <w:szCs w:val="24"/>
        </w:rPr>
        <w:t xml:space="preserve">ce </w:t>
      </w:r>
      <w:r w:rsidR="00825E53" w:rsidRPr="004B03FA">
        <w:rPr>
          <w:rFonts w:ascii="Times New Roman" w:hAnsi="Times New Roman"/>
          <w:sz w:val="24"/>
          <w:szCs w:val="24"/>
        </w:rPr>
        <w:t>(</w:t>
      </w:r>
      <w:proofErr w:type="gramStart"/>
      <w:r w:rsidR="00825E53" w:rsidRPr="004B03FA">
        <w:rPr>
          <w:rFonts w:ascii="Times New Roman" w:hAnsi="Times New Roman"/>
          <w:i/>
          <w:sz w:val="24"/>
          <w:szCs w:val="24"/>
        </w:rPr>
        <w:t>S,S</w:t>
      </w:r>
      <w:proofErr w:type="gramEnd"/>
      <w:r w:rsidR="00825E53" w:rsidRPr="004B03FA">
        <w:rPr>
          <w:rFonts w:ascii="Times New Roman" w:hAnsi="Times New Roman"/>
          <w:sz w:val="24"/>
          <w:szCs w:val="24"/>
        </w:rPr>
        <w:t>)-</w:t>
      </w:r>
      <w:r w:rsidR="00825E53" w:rsidRPr="004B03FA">
        <w:rPr>
          <w:rFonts w:ascii="Times New Roman" w:hAnsi="Times New Roman"/>
          <w:i/>
          <w:sz w:val="24"/>
          <w:szCs w:val="24"/>
        </w:rPr>
        <w:t>O,O</w:t>
      </w:r>
      <w:r w:rsidR="00825E53" w:rsidRPr="004B03FA">
        <w:rPr>
          <w:rFonts w:ascii="Times New Roman" w:hAnsi="Times New Roman"/>
          <w:sz w:val="24"/>
          <w:szCs w:val="24"/>
        </w:rPr>
        <w:t>-diethyl-1,2-ethanediamine-</w:t>
      </w:r>
      <w:r w:rsidR="00825E53" w:rsidRPr="004B03FA">
        <w:rPr>
          <w:rFonts w:ascii="Times New Roman" w:hAnsi="Times New Roman"/>
          <w:i/>
          <w:sz w:val="24"/>
          <w:szCs w:val="24"/>
        </w:rPr>
        <w:t>N,N’</w:t>
      </w:r>
      <w:r w:rsidR="00825E53" w:rsidRPr="004B03FA">
        <w:rPr>
          <w:rFonts w:ascii="Times New Roman" w:hAnsi="Times New Roman"/>
          <w:sz w:val="24"/>
          <w:szCs w:val="24"/>
        </w:rPr>
        <w:t>-di-2-(3-cycloh</w:t>
      </w:r>
      <w:r w:rsidR="004B03FA" w:rsidRPr="004B03FA">
        <w:rPr>
          <w:rFonts w:ascii="Times New Roman" w:hAnsi="Times New Roman"/>
          <w:sz w:val="24"/>
          <w:szCs w:val="24"/>
        </w:rPr>
        <w:t xml:space="preserve">exyl)propanoate </w:t>
      </w:r>
      <w:r w:rsidR="00825E53" w:rsidRPr="004B03FA">
        <w:rPr>
          <w:rFonts w:ascii="Times New Roman" w:hAnsi="Times New Roman"/>
          <w:sz w:val="24"/>
          <w:szCs w:val="24"/>
        </w:rPr>
        <w:t>(DE-EDCP)</w:t>
      </w:r>
      <w:r w:rsidR="00726155" w:rsidRPr="004B03FA">
        <w:rPr>
          <w:rFonts w:ascii="Times New Roman" w:hAnsi="Times New Roman"/>
          <w:sz w:val="24"/>
          <w:szCs w:val="24"/>
        </w:rPr>
        <w:t xml:space="preserve"> </w:t>
      </w:r>
      <w:r w:rsidR="00583959">
        <w:rPr>
          <w:rFonts w:ascii="Times New Roman" w:hAnsi="Times New Roman"/>
          <w:sz w:val="24"/>
          <w:szCs w:val="24"/>
        </w:rPr>
        <w:t>has been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3FA">
        <w:rPr>
          <w:rFonts w:ascii="Times New Roman" w:hAnsi="Times New Roman"/>
          <w:sz w:val="24"/>
          <w:szCs w:val="24"/>
        </w:rPr>
        <w:t>showed strongest cytotoxic</w:t>
      </w:r>
      <w:r>
        <w:rPr>
          <w:rFonts w:ascii="Times New Roman" w:hAnsi="Times New Roman"/>
          <w:sz w:val="24"/>
          <w:szCs w:val="24"/>
        </w:rPr>
        <w:t>ity</w:t>
      </w:r>
      <w:r w:rsidR="00583959">
        <w:rPr>
          <w:rFonts w:ascii="Times New Roman" w:hAnsi="Times New Roman"/>
          <w:sz w:val="24"/>
          <w:szCs w:val="24"/>
        </w:rPr>
        <w:t xml:space="preserve"> in h</w:t>
      </w:r>
      <w:r w:rsidR="00583959" w:rsidRPr="00F951DD">
        <w:rPr>
          <w:rFonts w:ascii="Times New Roman" w:hAnsi="Times New Roman"/>
          <w:sz w:val="24"/>
          <w:szCs w:val="24"/>
        </w:rPr>
        <w:t>uman</w:t>
      </w:r>
      <w:r w:rsidR="00583959">
        <w:rPr>
          <w:rFonts w:ascii="Times New Roman" w:hAnsi="Times New Roman"/>
          <w:sz w:val="24"/>
          <w:szCs w:val="24"/>
        </w:rPr>
        <w:t xml:space="preserve"> l</w:t>
      </w:r>
      <w:r w:rsidR="00583959" w:rsidRPr="00F951DD">
        <w:rPr>
          <w:rFonts w:ascii="Times New Roman" w:hAnsi="Times New Roman"/>
          <w:sz w:val="24"/>
          <w:szCs w:val="24"/>
        </w:rPr>
        <w:t xml:space="preserve">eukemic </w:t>
      </w:r>
      <w:r w:rsidR="00583959">
        <w:rPr>
          <w:rFonts w:ascii="Times New Roman" w:hAnsi="Times New Roman"/>
          <w:sz w:val="24"/>
          <w:szCs w:val="24"/>
        </w:rPr>
        <w:t>c</w:t>
      </w:r>
      <w:r w:rsidR="00583959" w:rsidRPr="00F951DD">
        <w:rPr>
          <w:rFonts w:ascii="Times New Roman" w:hAnsi="Times New Roman"/>
          <w:sz w:val="24"/>
          <w:szCs w:val="24"/>
        </w:rPr>
        <w:t>ells</w:t>
      </w:r>
      <w:r>
        <w:rPr>
          <w:rFonts w:ascii="Times New Roman" w:hAnsi="Times New Roman"/>
          <w:sz w:val="24"/>
          <w:szCs w:val="24"/>
        </w:rPr>
        <w:t>.</w:t>
      </w:r>
      <w:r w:rsidRPr="004B03FA">
        <w:rPr>
          <w:rFonts w:ascii="Times New Roman" w:hAnsi="Times New Roman"/>
          <w:sz w:val="24"/>
          <w:szCs w:val="24"/>
        </w:rPr>
        <w:t xml:space="preserve"> </w:t>
      </w:r>
      <w:r w:rsidRPr="005777FA">
        <w:rPr>
          <w:rFonts w:ascii="Times New Roman" w:hAnsi="Times New Roman"/>
          <w:sz w:val="24"/>
          <w:szCs w:val="24"/>
        </w:rPr>
        <w:t>The novel</w:t>
      </w:r>
      <w:r w:rsidRPr="005777F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ul</w:t>
      </w:r>
      <w:r w:rsidRPr="00C154E6">
        <w:rPr>
          <w:rFonts w:ascii="Times New Roman" w:hAnsi="Times New Roman"/>
          <w:sz w:val="24"/>
          <w:szCs w:val="24"/>
        </w:rPr>
        <w:t>tra-high performance liquid chromatography tandem mass spectrometry (UHPLC-MS/MS)</w:t>
      </w:r>
      <w:r w:rsidRPr="005777FA">
        <w:rPr>
          <w:rFonts w:ascii="Times New Roman" w:hAnsi="Times New Roman"/>
          <w:sz w:val="24"/>
          <w:szCs w:val="24"/>
        </w:rPr>
        <w:t xml:space="preserve"> bioanalytical method was developed for </w:t>
      </w:r>
      <w:r w:rsidR="00583959" w:rsidRPr="00583959">
        <w:rPr>
          <w:rFonts w:ascii="Times New Roman" w:hAnsi="Times New Roman"/>
          <w:sz w:val="24"/>
          <w:szCs w:val="24"/>
        </w:rPr>
        <w:t>non-clinical study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77FA">
        <w:rPr>
          <w:rFonts w:ascii="Times New Roman" w:hAnsi="Times New Roman"/>
          <w:sz w:val="24"/>
          <w:szCs w:val="24"/>
        </w:rPr>
        <w:t>of DE-EDCP</w:t>
      </w:r>
      <w:r w:rsidRPr="004B03FA">
        <w:rPr>
          <w:rFonts w:ascii="Times New Roman" w:hAnsi="Times New Roman"/>
          <w:sz w:val="24"/>
          <w:szCs w:val="24"/>
        </w:rPr>
        <w:t xml:space="preserve"> </w:t>
      </w:r>
      <w:r w:rsidR="00726155" w:rsidRPr="004B03FA">
        <w:rPr>
          <w:rFonts w:ascii="Times New Roman" w:hAnsi="Times New Roman"/>
          <w:sz w:val="24"/>
          <w:szCs w:val="24"/>
        </w:rPr>
        <w:t xml:space="preserve">and its </w:t>
      </w:r>
      <w:r w:rsidR="004B03FA" w:rsidRPr="004B03FA">
        <w:rPr>
          <w:rFonts w:ascii="Times New Roman" w:hAnsi="Times New Roman"/>
          <w:sz w:val="24"/>
          <w:szCs w:val="24"/>
        </w:rPr>
        <w:t>potential</w:t>
      </w:r>
      <w:r w:rsidR="00726155" w:rsidRPr="004B03FA">
        <w:rPr>
          <w:rFonts w:ascii="Times New Roman" w:hAnsi="Times New Roman"/>
          <w:sz w:val="24"/>
          <w:szCs w:val="24"/>
        </w:rPr>
        <w:t xml:space="preserve"> metabolite (</w:t>
      </w:r>
      <w:proofErr w:type="gramStart"/>
      <w:r w:rsidR="00726155" w:rsidRPr="004B03FA">
        <w:rPr>
          <w:rFonts w:ascii="Times New Roman" w:hAnsi="Times New Roman"/>
          <w:i/>
          <w:sz w:val="24"/>
          <w:szCs w:val="24"/>
        </w:rPr>
        <w:t>S,S</w:t>
      </w:r>
      <w:proofErr w:type="gramEnd"/>
      <w:r w:rsidR="00726155" w:rsidRPr="004B03FA">
        <w:rPr>
          <w:rFonts w:ascii="Times New Roman" w:hAnsi="Times New Roman"/>
          <w:sz w:val="24"/>
          <w:szCs w:val="24"/>
        </w:rPr>
        <w:t>)-1,2-ethanediamine-</w:t>
      </w:r>
      <w:r w:rsidR="00726155" w:rsidRPr="004B03FA">
        <w:rPr>
          <w:rFonts w:ascii="Times New Roman" w:hAnsi="Times New Roman"/>
          <w:i/>
          <w:sz w:val="24"/>
          <w:szCs w:val="24"/>
        </w:rPr>
        <w:t>N,N’</w:t>
      </w:r>
      <w:r w:rsidR="00726155" w:rsidRPr="004B03FA">
        <w:rPr>
          <w:rFonts w:ascii="Times New Roman" w:hAnsi="Times New Roman"/>
          <w:sz w:val="24"/>
          <w:szCs w:val="24"/>
        </w:rPr>
        <w:t>-di-2-(3-cyclohexyl)</w:t>
      </w:r>
      <w:proofErr w:type="spellStart"/>
      <w:r w:rsidR="00726155" w:rsidRPr="004B03FA">
        <w:rPr>
          <w:rFonts w:ascii="Times New Roman" w:hAnsi="Times New Roman"/>
          <w:sz w:val="24"/>
          <w:szCs w:val="24"/>
        </w:rPr>
        <w:t>propanoic</w:t>
      </w:r>
      <w:proofErr w:type="spellEnd"/>
      <w:r w:rsidR="00726155" w:rsidRPr="004B03FA">
        <w:rPr>
          <w:rFonts w:ascii="Times New Roman" w:hAnsi="Times New Roman"/>
          <w:sz w:val="24"/>
          <w:szCs w:val="24"/>
        </w:rPr>
        <w:t xml:space="preserve"> acid (EDCP)</w:t>
      </w:r>
      <w:r w:rsidR="008C6615" w:rsidRPr="004B03FA">
        <w:rPr>
          <w:rFonts w:ascii="Times New Roman" w:hAnsi="Times New Roman"/>
          <w:sz w:val="24"/>
          <w:szCs w:val="24"/>
          <w:lang w:val="sr-Latn-BA"/>
        </w:rPr>
        <w:t>.</w:t>
      </w:r>
      <w:r>
        <w:rPr>
          <w:rFonts w:ascii="Times New Roman" w:hAnsi="Times New Roman"/>
          <w:sz w:val="24"/>
          <w:szCs w:val="24"/>
          <w:lang w:val="sr-Latn-BA"/>
        </w:rPr>
        <w:t xml:space="preserve"> </w:t>
      </w:r>
    </w:p>
    <w:p w:rsidR="000D6513" w:rsidRDefault="001F3038" w:rsidP="001F3038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method</w:t>
      </w:r>
      <w:r w:rsidR="0034110E" w:rsidRPr="005777FA">
        <w:rPr>
          <w:rFonts w:ascii="Times New Roman" w:hAnsi="Times New Roman"/>
          <w:sz w:val="24"/>
          <w:szCs w:val="24"/>
        </w:rPr>
        <w:t xml:space="preserve"> is supposed to be used i</w:t>
      </w:r>
      <w:r>
        <w:rPr>
          <w:rFonts w:ascii="Times New Roman" w:hAnsi="Times New Roman"/>
          <w:sz w:val="24"/>
          <w:szCs w:val="24"/>
        </w:rPr>
        <w:t>n different laboratories</w:t>
      </w:r>
      <w:r w:rsidR="00E05C4A">
        <w:rPr>
          <w:rFonts w:ascii="Times New Roman" w:hAnsi="Times New Roman"/>
          <w:sz w:val="24"/>
          <w:szCs w:val="24"/>
        </w:rPr>
        <w:t>.</w:t>
      </w:r>
      <w:r w:rsidR="00583959">
        <w:rPr>
          <w:rFonts w:ascii="Times New Roman" w:hAnsi="Times New Roman"/>
          <w:sz w:val="24"/>
          <w:szCs w:val="24"/>
        </w:rPr>
        <w:t xml:space="preserve"> </w:t>
      </w:r>
      <w:r w:rsidR="00E05C4A" w:rsidRPr="00E05C4A">
        <w:rPr>
          <w:rFonts w:ascii="Times New Roman" w:hAnsi="Times New Roman"/>
          <w:i/>
          <w:sz w:val="24"/>
          <w:szCs w:val="24"/>
        </w:rPr>
        <w:t>I</w:t>
      </w:r>
      <w:r w:rsidR="0034110E" w:rsidRPr="00A817C0">
        <w:rPr>
          <w:rFonts w:ascii="Times New Roman" w:hAnsi="Times New Roman"/>
          <w:i/>
          <w:color w:val="000000"/>
          <w:sz w:val="24"/>
          <w:szCs w:val="24"/>
        </w:rPr>
        <w:t>n vitro</w:t>
      </w:r>
      <w:r w:rsidR="0034110E">
        <w:rPr>
          <w:rFonts w:ascii="Times New Roman" w:hAnsi="Times New Roman"/>
          <w:color w:val="000000"/>
          <w:sz w:val="24"/>
          <w:szCs w:val="24"/>
        </w:rPr>
        <w:t xml:space="preserve"> characterization (</w:t>
      </w:r>
      <w:r w:rsidR="00583959">
        <w:rPr>
          <w:rFonts w:ascii="Times New Roman" w:hAnsi="Times New Roman"/>
          <w:color w:val="000000"/>
          <w:sz w:val="24"/>
          <w:szCs w:val="24"/>
        </w:rPr>
        <w:t xml:space="preserve">determination </w:t>
      </w:r>
      <w:proofErr w:type="spellStart"/>
      <w:r w:rsidR="0034110E">
        <w:rPr>
          <w:rFonts w:ascii="Times New Roman" w:hAnsi="Times New Roman"/>
          <w:sz w:val="24"/>
          <w:szCs w:val="24"/>
        </w:rPr>
        <w:t>lipophilicity</w:t>
      </w:r>
      <w:proofErr w:type="spellEnd"/>
      <w:r w:rsidR="0034110E">
        <w:rPr>
          <w:rFonts w:ascii="Times New Roman" w:hAnsi="Times New Roman"/>
          <w:sz w:val="24"/>
          <w:szCs w:val="24"/>
        </w:rPr>
        <w:t xml:space="preserve"> and </w:t>
      </w:r>
      <w:r w:rsidR="00583959">
        <w:rPr>
          <w:rFonts w:ascii="Times New Roman" w:hAnsi="Times New Roman"/>
          <w:sz w:val="24"/>
          <w:szCs w:val="24"/>
        </w:rPr>
        <w:t xml:space="preserve">passive </w:t>
      </w:r>
      <w:r w:rsidR="0034110E">
        <w:rPr>
          <w:rFonts w:ascii="Times New Roman" w:hAnsi="Times New Roman"/>
          <w:sz w:val="24"/>
          <w:szCs w:val="24"/>
        </w:rPr>
        <w:t xml:space="preserve">membrane permeability) of DE-EDCP and EDCP has not been investigated till now. </w:t>
      </w:r>
    </w:p>
    <w:p w:rsidR="00726155" w:rsidRPr="001F3038" w:rsidRDefault="0034110E" w:rsidP="001F3038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val="sr-Latn-BA"/>
        </w:rPr>
      </w:pPr>
      <w:r w:rsidRPr="00845128">
        <w:rPr>
          <w:rFonts w:ascii="Times New Roman" w:hAnsi="Times New Roman"/>
          <w:sz w:val="24"/>
          <w:szCs w:val="24"/>
        </w:rPr>
        <w:t xml:space="preserve">The aim of this study </w:t>
      </w:r>
      <w:r w:rsidR="00583959">
        <w:rPr>
          <w:rFonts w:ascii="Times New Roman" w:hAnsi="Times New Roman"/>
          <w:sz w:val="24"/>
          <w:szCs w:val="24"/>
        </w:rPr>
        <w:t>has been</w:t>
      </w:r>
      <w:r>
        <w:rPr>
          <w:rFonts w:ascii="Times New Roman" w:hAnsi="Times New Roman"/>
          <w:sz w:val="24"/>
          <w:szCs w:val="24"/>
        </w:rPr>
        <w:t xml:space="preserve"> to predict </w:t>
      </w:r>
      <w:r w:rsidRPr="009127DE">
        <w:rPr>
          <w:rFonts w:ascii="Times New Roman" w:hAnsi="Times New Roman"/>
          <w:i/>
          <w:sz w:val="24"/>
          <w:szCs w:val="24"/>
        </w:rPr>
        <w:t>in vivo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5128">
        <w:rPr>
          <w:rFonts w:ascii="Times New Roman" w:hAnsi="Times New Roman"/>
          <w:sz w:val="24"/>
          <w:szCs w:val="24"/>
        </w:rPr>
        <w:t xml:space="preserve">bioavailability of </w:t>
      </w:r>
      <w:r>
        <w:rPr>
          <w:rFonts w:ascii="Times New Roman" w:hAnsi="Times New Roman"/>
          <w:sz w:val="24"/>
          <w:szCs w:val="24"/>
        </w:rPr>
        <w:t>DE-EDCP and EDCP</w:t>
      </w:r>
      <w:r w:rsidRPr="00845128">
        <w:rPr>
          <w:rFonts w:ascii="Times New Roman" w:hAnsi="Times New Roman"/>
          <w:sz w:val="24"/>
          <w:szCs w:val="24"/>
        </w:rPr>
        <w:t xml:space="preserve"> by </w:t>
      </w:r>
      <w:r w:rsidRPr="00845128">
        <w:rPr>
          <w:rFonts w:ascii="Times New Roman" w:hAnsi="Times New Roman"/>
          <w:i/>
          <w:sz w:val="24"/>
          <w:szCs w:val="24"/>
        </w:rPr>
        <w:t>in vitro</w:t>
      </w:r>
      <w:r w:rsidRPr="00845128">
        <w:rPr>
          <w:rFonts w:ascii="Times New Roman" w:hAnsi="Times New Roman"/>
          <w:sz w:val="24"/>
          <w:szCs w:val="24"/>
        </w:rPr>
        <w:t xml:space="preserve"> characterization</w:t>
      </w:r>
      <w:r>
        <w:rPr>
          <w:rFonts w:ascii="Times New Roman" w:hAnsi="Times New Roman"/>
          <w:sz w:val="24"/>
          <w:szCs w:val="24"/>
        </w:rPr>
        <w:t xml:space="preserve"> </w:t>
      </w:r>
      <w:r w:rsidR="00583959">
        <w:rPr>
          <w:rFonts w:ascii="Times New Roman" w:hAnsi="Times New Roman"/>
          <w:sz w:val="24"/>
          <w:szCs w:val="24"/>
        </w:rPr>
        <w:t>of them and to evaluate</w:t>
      </w:r>
      <w:r w:rsidRPr="00845128">
        <w:rPr>
          <w:rFonts w:ascii="Times New Roman" w:hAnsi="Times New Roman"/>
          <w:sz w:val="24"/>
          <w:szCs w:val="24"/>
        </w:rPr>
        <w:t xml:space="preserve"> inter-laboratory reproducibility </w:t>
      </w:r>
      <w:r w:rsidR="000D6513">
        <w:rPr>
          <w:rFonts w:ascii="Times New Roman" w:hAnsi="Times New Roman"/>
          <w:sz w:val="24"/>
          <w:szCs w:val="24"/>
        </w:rPr>
        <w:t xml:space="preserve">of mentioned </w:t>
      </w:r>
      <w:r w:rsidR="000D6513" w:rsidRPr="00C154E6">
        <w:rPr>
          <w:rFonts w:ascii="Times New Roman" w:hAnsi="Times New Roman"/>
          <w:sz w:val="24"/>
          <w:szCs w:val="24"/>
        </w:rPr>
        <w:t>UHPLC-MS/MS</w:t>
      </w:r>
      <w:r>
        <w:rPr>
          <w:rFonts w:ascii="Times New Roman" w:hAnsi="Times New Roman"/>
          <w:sz w:val="24"/>
          <w:szCs w:val="24"/>
        </w:rPr>
        <w:t>.</w:t>
      </w:r>
    </w:p>
    <w:p w:rsidR="00CD6D61" w:rsidRDefault="00CD6D61">
      <w:bookmarkStart w:id="1" w:name="candidateReviewers"/>
      <w:bookmarkEnd w:id="1"/>
      <w:bookmarkEnd w:id="0"/>
    </w:p>
    <w:sectPr w:rsidR="00CD6D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32D9"/>
    <w:multiLevelType w:val="hybridMultilevel"/>
    <w:tmpl w:val="E062B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1C"/>
    <w:rsid w:val="000D6513"/>
    <w:rsid w:val="00102136"/>
    <w:rsid w:val="00116770"/>
    <w:rsid w:val="001F3038"/>
    <w:rsid w:val="002C2D6A"/>
    <w:rsid w:val="0034110E"/>
    <w:rsid w:val="00377E36"/>
    <w:rsid w:val="003D1571"/>
    <w:rsid w:val="00431E62"/>
    <w:rsid w:val="004B03FA"/>
    <w:rsid w:val="004D5E3A"/>
    <w:rsid w:val="00513C98"/>
    <w:rsid w:val="00557EBA"/>
    <w:rsid w:val="00583959"/>
    <w:rsid w:val="00680892"/>
    <w:rsid w:val="006837CE"/>
    <w:rsid w:val="00726155"/>
    <w:rsid w:val="00796331"/>
    <w:rsid w:val="00825E53"/>
    <w:rsid w:val="00843E94"/>
    <w:rsid w:val="008C6451"/>
    <w:rsid w:val="008C6615"/>
    <w:rsid w:val="009E530D"/>
    <w:rsid w:val="00AC0B1C"/>
    <w:rsid w:val="00C02526"/>
    <w:rsid w:val="00C15714"/>
    <w:rsid w:val="00CD1FFC"/>
    <w:rsid w:val="00CD6D61"/>
    <w:rsid w:val="00D22EB7"/>
    <w:rsid w:val="00E05C4A"/>
    <w:rsid w:val="00EC1F75"/>
    <w:rsid w:val="00F649A2"/>
    <w:rsid w:val="00F7757E"/>
    <w:rsid w:val="00F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F155F"/>
  <w15:docId w15:val="{969AD008-7E98-4F19-959A-A0798F06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0B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0B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C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AC0B1C"/>
    <w:rPr>
      <w:rFonts w:cs="Times New Roman"/>
    </w:rPr>
  </w:style>
  <w:style w:type="character" w:customStyle="1" w:styleId="atn">
    <w:name w:val="atn"/>
    <w:rsid w:val="00AC0B1C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2EB7"/>
    <w:pPr>
      <w:ind w:left="720"/>
      <w:contextualSpacing/>
    </w:pPr>
  </w:style>
  <w:style w:type="character" w:customStyle="1" w:styleId="spell">
    <w:name w:val="spell"/>
    <w:basedOn w:val="DefaultParagraphFont"/>
    <w:rsid w:val="00116770"/>
  </w:style>
  <w:style w:type="character" w:customStyle="1" w:styleId="apple-converted-space">
    <w:name w:val="apple-converted-space"/>
    <w:basedOn w:val="DefaultParagraphFont"/>
    <w:rsid w:val="00116770"/>
  </w:style>
  <w:style w:type="character" w:styleId="Hyperlink">
    <w:name w:val="Hyperlink"/>
    <w:basedOn w:val="DefaultParagraphFont"/>
    <w:uiPriority w:val="99"/>
    <w:semiHidden/>
    <w:unhideWhenUsed/>
    <w:rsid w:val="00116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Tubic</dc:creator>
  <cp:lastModifiedBy>Biljana Tubic</cp:lastModifiedBy>
  <cp:revision>3</cp:revision>
  <dcterms:created xsi:type="dcterms:W3CDTF">2017-04-07T11:04:00Z</dcterms:created>
  <dcterms:modified xsi:type="dcterms:W3CDTF">2017-04-25T10:26:00Z</dcterms:modified>
</cp:coreProperties>
</file>