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852" w:rsidRPr="00E638BF" w:rsidRDefault="006E5852" w:rsidP="00E638BF">
      <w:pPr>
        <w:jc w:val="center"/>
        <w:rPr>
          <w:b/>
          <w:bCs/>
          <w:sz w:val="28"/>
          <w:szCs w:val="28"/>
        </w:rPr>
      </w:pPr>
      <w:r w:rsidRPr="00E638BF">
        <w:rPr>
          <w:b/>
          <w:bCs/>
          <w:sz w:val="28"/>
          <w:szCs w:val="28"/>
        </w:rPr>
        <w:t>Graphical Abstract</w:t>
      </w:r>
    </w:p>
    <w:p w:rsidR="006E5852" w:rsidRDefault="006E5852" w:rsidP="006E5852">
      <w:pPr>
        <w:rPr>
          <w:b/>
          <w:bCs/>
        </w:rPr>
      </w:pPr>
    </w:p>
    <w:p w:rsidR="00942718" w:rsidRDefault="00942718" w:rsidP="00942718">
      <w:pPr>
        <w:spacing w:before="240" w:line="300" w:lineRule="auto"/>
        <w:ind w:right="11"/>
        <w:rPr>
          <w:rFonts w:cs="Times New Roman"/>
          <w:b/>
          <w:bCs/>
        </w:rPr>
      </w:pPr>
      <w:r w:rsidRPr="00942718">
        <w:rPr>
          <w:rFonts w:cs="Times New Roman"/>
          <w:b/>
          <w:bCs/>
        </w:rPr>
        <w:t xml:space="preserve">Synthesis, X-ray structural characterization, and DFT calculations of binuclear mixed-ligand </w:t>
      </w:r>
      <w:proofErr w:type="gramStart"/>
      <w:r w:rsidRPr="00942718">
        <w:rPr>
          <w:rFonts w:cs="Times New Roman"/>
          <w:b/>
          <w:bCs/>
        </w:rPr>
        <w:t>copper(</w:t>
      </w:r>
      <w:proofErr w:type="gramEnd"/>
      <w:r w:rsidRPr="00942718">
        <w:rPr>
          <w:rFonts w:cs="Times New Roman"/>
          <w:b/>
          <w:bCs/>
        </w:rPr>
        <w:t xml:space="preserve">II) complexes containing </w:t>
      </w:r>
      <w:proofErr w:type="spellStart"/>
      <w:r w:rsidRPr="00942718">
        <w:rPr>
          <w:rFonts w:cs="Times New Roman"/>
          <w:b/>
          <w:bCs/>
        </w:rPr>
        <w:t>diamine</w:t>
      </w:r>
      <w:proofErr w:type="spellEnd"/>
      <w:r w:rsidRPr="00942718">
        <w:rPr>
          <w:rFonts w:cs="Times New Roman"/>
          <w:b/>
          <w:bCs/>
        </w:rPr>
        <w:t>, acetate and methacrylate ligands</w:t>
      </w:r>
    </w:p>
    <w:p w:rsidR="006E5852" w:rsidRPr="009E2467" w:rsidRDefault="006E5852" w:rsidP="00942718">
      <w:pPr>
        <w:spacing w:before="240" w:line="300" w:lineRule="auto"/>
        <w:ind w:right="11"/>
        <w:rPr>
          <w:rFonts w:asciiTheme="majorBidi" w:hAnsiTheme="majorBidi" w:cstheme="majorBidi"/>
          <w:lang w:val="en-AU"/>
        </w:rPr>
      </w:pPr>
      <w:proofErr w:type="spellStart"/>
      <w:r w:rsidRPr="009E2467">
        <w:rPr>
          <w:rFonts w:asciiTheme="majorBidi" w:hAnsiTheme="majorBidi" w:cstheme="majorBidi"/>
          <w:lang w:val="en-AU"/>
        </w:rPr>
        <w:t>Rasoul</w:t>
      </w:r>
      <w:proofErr w:type="spellEnd"/>
      <w:r w:rsidRPr="009E2467">
        <w:rPr>
          <w:rFonts w:asciiTheme="majorBidi" w:hAnsiTheme="majorBidi" w:cstheme="majorBidi"/>
          <w:lang w:val="en-AU"/>
        </w:rPr>
        <w:t xml:space="preserve"> </w:t>
      </w:r>
      <w:proofErr w:type="spellStart"/>
      <w:r w:rsidRPr="009E2467">
        <w:rPr>
          <w:rFonts w:asciiTheme="majorBidi" w:hAnsiTheme="majorBidi" w:cstheme="majorBidi"/>
          <w:lang w:val="en-AU"/>
        </w:rPr>
        <w:t>Vafazadeh</w:t>
      </w:r>
      <w:proofErr w:type="spellEnd"/>
      <w:r w:rsidRPr="009E2467">
        <w:rPr>
          <w:rFonts w:asciiTheme="majorBidi" w:hAnsiTheme="majorBidi" w:cstheme="majorBidi"/>
          <w:sz w:val="28"/>
          <w:vertAlign w:val="superscript"/>
          <w:lang w:val="en-AU"/>
        </w:rPr>
        <w:t>*</w:t>
      </w:r>
      <w:r w:rsidRPr="009E2467">
        <w:rPr>
          <w:rFonts w:asciiTheme="majorBidi" w:hAnsiTheme="majorBidi" w:cstheme="majorBidi"/>
          <w:lang w:val="en-AU"/>
        </w:rPr>
        <w:t xml:space="preserve">, </w:t>
      </w:r>
      <w:bookmarkStart w:id="0" w:name="OLE_LINK57"/>
      <w:bookmarkStart w:id="1" w:name="OLE_LINK58"/>
      <w:bookmarkStart w:id="2" w:name="OLE_LINK59"/>
      <w:bookmarkStart w:id="3" w:name="OLE_LINK60"/>
      <w:bookmarkStart w:id="4" w:name="OLE_LINK61"/>
      <w:proofErr w:type="spellStart"/>
      <w:r w:rsidR="00942718" w:rsidRPr="009E2467">
        <w:rPr>
          <w:rFonts w:asciiTheme="majorBidi" w:hAnsiTheme="majorBidi" w:cstheme="majorBidi"/>
          <w:lang w:val="en-AU"/>
        </w:rPr>
        <w:t>Mansoor</w:t>
      </w:r>
      <w:proofErr w:type="spellEnd"/>
      <w:r w:rsidR="00942718" w:rsidRPr="009E2467">
        <w:rPr>
          <w:rFonts w:asciiTheme="majorBidi" w:hAnsiTheme="majorBidi" w:cstheme="majorBidi"/>
          <w:lang w:val="en-AU"/>
        </w:rPr>
        <w:t xml:space="preserve"> </w:t>
      </w:r>
      <w:proofErr w:type="spellStart"/>
      <w:r w:rsidR="00942718" w:rsidRPr="009E2467">
        <w:rPr>
          <w:rFonts w:asciiTheme="majorBidi" w:hAnsiTheme="majorBidi" w:cstheme="majorBidi"/>
          <w:lang w:val="en-AU"/>
        </w:rPr>
        <w:t>Namazian</w:t>
      </w:r>
      <w:bookmarkEnd w:id="2"/>
      <w:bookmarkEnd w:id="3"/>
      <w:bookmarkEnd w:id="4"/>
      <w:proofErr w:type="spellEnd"/>
      <w:r w:rsidR="00942718">
        <w:rPr>
          <w:rFonts w:asciiTheme="majorBidi" w:hAnsiTheme="majorBidi" w:cstheme="majorBidi"/>
          <w:lang w:val="en-AU"/>
        </w:rPr>
        <w:t xml:space="preserve">, </w:t>
      </w:r>
      <w:proofErr w:type="spellStart"/>
      <w:r>
        <w:rPr>
          <w:rFonts w:asciiTheme="majorBidi" w:hAnsiTheme="majorBidi" w:cstheme="majorBidi"/>
          <w:lang w:val="en-AU"/>
        </w:rPr>
        <w:t>Mahshad</w:t>
      </w:r>
      <w:proofErr w:type="spellEnd"/>
      <w:r>
        <w:rPr>
          <w:rFonts w:asciiTheme="majorBidi" w:hAnsiTheme="majorBidi" w:cstheme="majorBidi"/>
          <w:lang w:val="en-AU"/>
        </w:rPr>
        <w:t xml:space="preserve"> </w:t>
      </w:r>
      <w:proofErr w:type="spellStart"/>
      <w:r>
        <w:rPr>
          <w:rFonts w:asciiTheme="majorBidi" w:hAnsiTheme="majorBidi" w:cstheme="majorBidi"/>
          <w:lang w:val="en-AU"/>
        </w:rPr>
        <w:t>Chavoshiyan</w:t>
      </w:r>
      <w:proofErr w:type="spellEnd"/>
      <w:r>
        <w:rPr>
          <w:rFonts w:asciiTheme="majorBidi" w:hAnsiTheme="majorBidi" w:cstheme="majorBidi"/>
          <w:lang w:val="en-AU"/>
        </w:rPr>
        <w:t xml:space="preserve">, </w:t>
      </w:r>
      <w:r w:rsidRPr="009E2467">
        <w:rPr>
          <w:rFonts w:asciiTheme="majorBidi" w:hAnsiTheme="majorBidi" w:cstheme="majorBidi"/>
          <w:lang w:val="en-AU"/>
        </w:rPr>
        <w:t>Anthony C. Willis</w:t>
      </w:r>
      <w:bookmarkEnd w:id="0"/>
      <w:bookmarkEnd w:id="1"/>
      <w:r w:rsidRPr="009E2467">
        <w:rPr>
          <w:rFonts w:asciiTheme="majorBidi" w:hAnsiTheme="majorBidi" w:cstheme="majorBidi"/>
          <w:vertAlign w:val="superscript"/>
          <w:lang w:val="en-AU"/>
        </w:rPr>
        <w:t xml:space="preserve"> </w:t>
      </w:r>
      <w:r w:rsidRPr="009E2467">
        <w:rPr>
          <w:rFonts w:asciiTheme="majorBidi" w:hAnsiTheme="majorBidi" w:cstheme="majorBidi"/>
          <w:lang w:val="en-AU"/>
        </w:rPr>
        <w:t xml:space="preserve">and </w:t>
      </w:r>
      <w:r>
        <w:rPr>
          <w:rFonts w:asciiTheme="majorBidi" w:hAnsiTheme="majorBidi" w:cstheme="majorBidi"/>
          <w:lang w:val="en-AU"/>
        </w:rPr>
        <w:t>Paul D. Carr</w:t>
      </w:r>
    </w:p>
    <w:p w:rsidR="006E5852" w:rsidRPr="006E5852" w:rsidRDefault="006E5852" w:rsidP="006E5852">
      <w:pPr>
        <w:rPr>
          <w:b/>
          <w:bCs/>
        </w:rPr>
      </w:pPr>
      <w:bookmarkStart w:id="5" w:name="_GoBack"/>
      <w:bookmarkEnd w:id="5"/>
    </w:p>
    <w:p w:rsidR="003B4B73" w:rsidRDefault="00942718" w:rsidP="00942718">
      <w:pPr>
        <w:spacing w:line="360" w:lineRule="auto"/>
        <w:jc w:val="both"/>
        <w:rPr>
          <w:rFonts w:cs="B Nazanin"/>
          <w:szCs w:val="28"/>
        </w:rPr>
      </w:pPr>
      <w:r>
        <w:t xml:space="preserve">Two </w:t>
      </w:r>
      <w:r w:rsidR="003B4B73">
        <w:t xml:space="preserve">copper complexes were prepared, structural characterized </w:t>
      </w:r>
      <w:r w:rsidR="003B4B73" w:rsidRPr="0090197E">
        <w:rPr>
          <w:rFonts w:cs="B Nazanin"/>
          <w:szCs w:val="28"/>
        </w:rPr>
        <w:t>by single-crystal X-ray diffraction</w:t>
      </w:r>
      <w:r w:rsidR="003B4B73">
        <w:rPr>
          <w:rFonts w:cs="B Nazanin"/>
          <w:szCs w:val="28"/>
        </w:rPr>
        <w:t xml:space="preserve">. </w:t>
      </w:r>
      <w:r w:rsidR="003B4B73" w:rsidRPr="00445BFC">
        <w:rPr>
          <w:rFonts w:cs="B Nazanin"/>
          <w:szCs w:val="28"/>
        </w:rPr>
        <w:t xml:space="preserve">The reaction of </w:t>
      </w:r>
      <w:proofErr w:type="gramStart"/>
      <w:r w:rsidR="003B4B73" w:rsidRPr="00445BFC">
        <w:rPr>
          <w:rFonts w:cs="B Nazanin"/>
          <w:szCs w:val="28"/>
        </w:rPr>
        <w:t>copper(</w:t>
      </w:r>
      <w:proofErr w:type="gramEnd"/>
      <w:r w:rsidR="003B4B73" w:rsidRPr="00445BFC">
        <w:rPr>
          <w:rFonts w:cs="B Nazanin"/>
          <w:szCs w:val="28"/>
        </w:rPr>
        <w:t>II) acetate with L</w:t>
      </w:r>
      <w:r w:rsidR="003B4B73" w:rsidRPr="00445BFC">
        <w:rPr>
          <w:rFonts w:cs="B Nazanin"/>
          <w:szCs w:val="28"/>
          <w:vertAlign w:val="superscript"/>
        </w:rPr>
        <w:t>1</w:t>
      </w:r>
      <w:r w:rsidR="003B4B73" w:rsidRPr="00445BFC">
        <w:rPr>
          <w:rFonts w:cs="B Nazanin"/>
          <w:szCs w:val="28"/>
        </w:rPr>
        <w:t xml:space="preserve"> and L</w:t>
      </w:r>
      <w:r w:rsidR="003B4B73" w:rsidRPr="00445BFC">
        <w:rPr>
          <w:rFonts w:cs="B Nazanin"/>
          <w:szCs w:val="28"/>
          <w:vertAlign w:val="superscript"/>
        </w:rPr>
        <w:t>2</w:t>
      </w:r>
      <w:r w:rsidR="003B4B73" w:rsidRPr="00445BFC">
        <w:rPr>
          <w:rFonts w:cs="B Nazanin"/>
          <w:szCs w:val="28"/>
        </w:rPr>
        <w:t xml:space="preserve"> ligands led to the formation of </w:t>
      </w:r>
      <w:proofErr w:type="spellStart"/>
      <w:r w:rsidR="003B4B73" w:rsidRPr="00445BFC">
        <w:rPr>
          <w:rFonts w:cs="B Nazanin"/>
          <w:szCs w:val="28"/>
        </w:rPr>
        <w:t>dinuclear</w:t>
      </w:r>
      <w:proofErr w:type="spellEnd"/>
      <w:r w:rsidR="003B4B73" w:rsidRPr="00445BFC">
        <w:rPr>
          <w:rFonts w:cs="B Nazanin"/>
          <w:szCs w:val="28"/>
        </w:rPr>
        <w:t xml:space="preserve"> </w:t>
      </w:r>
      <w:r w:rsidR="003B4B73">
        <w:rPr>
          <w:rFonts w:cs="B Nazanin"/>
          <w:szCs w:val="28"/>
        </w:rPr>
        <w:t xml:space="preserve"> </w:t>
      </w:r>
      <w:r w:rsidR="003B4B73" w:rsidRPr="00445BFC">
        <w:rPr>
          <w:rFonts w:cs="B Nazanin"/>
          <w:szCs w:val="28"/>
        </w:rPr>
        <w:t>complex</w:t>
      </w:r>
      <w:r w:rsidR="003B4B73">
        <w:rPr>
          <w:rFonts w:cs="B Nazanin"/>
          <w:szCs w:val="28"/>
        </w:rPr>
        <w:t>es.</w:t>
      </w:r>
      <w:r w:rsidR="003B4B73" w:rsidRPr="00445BFC">
        <w:rPr>
          <w:rFonts w:cs="B Nazanin"/>
          <w:szCs w:val="28"/>
        </w:rPr>
        <w:t xml:space="preserve"> The optimized structure of complexes have been studied using the B3LYP/6-</w:t>
      </w:r>
      <w:proofErr w:type="gramStart"/>
      <w:r w:rsidR="003B4B73" w:rsidRPr="00445BFC">
        <w:rPr>
          <w:rFonts w:cs="B Nazanin"/>
          <w:szCs w:val="28"/>
        </w:rPr>
        <w:t>31G(</w:t>
      </w:r>
      <w:proofErr w:type="gramEnd"/>
      <w:r w:rsidR="003B4B73" w:rsidRPr="00445BFC">
        <w:rPr>
          <w:rFonts w:cs="B Nazanin"/>
          <w:szCs w:val="28"/>
        </w:rPr>
        <w:t xml:space="preserve">d)/LanL2DZ level of theory. </w:t>
      </w:r>
    </w:p>
    <w:p w:rsidR="0031034D" w:rsidRDefault="0031034D" w:rsidP="00A97140">
      <w:pPr>
        <w:jc w:val="center"/>
      </w:pPr>
    </w:p>
    <w:p w:rsidR="0031034D" w:rsidRDefault="00942718" w:rsidP="00631EC5">
      <w:pPr>
        <w:jc w:val="center"/>
      </w:pPr>
      <w:r w:rsidRPr="00942718">
        <w:rPr>
          <w:noProof/>
        </w:rPr>
        <w:drawing>
          <wp:inline distT="0" distB="0" distL="0" distR="0">
            <wp:extent cx="5734050" cy="3038475"/>
            <wp:effectExtent l="0" t="0" r="0" b="9525"/>
            <wp:docPr id="2" name="Picture 2" descr="E:\Rasoul\paper\paper Chavoshiyan\manuscript\Graphical Abstract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Rasoul\paper\paper Chavoshiyan\manuscript\Graphical Abstract.tif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4D"/>
    <w:rsid w:val="002100F1"/>
    <w:rsid w:val="0031034D"/>
    <w:rsid w:val="003B4B73"/>
    <w:rsid w:val="005369ED"/>
    <w:rsid w:val="00561F59"/>
    <w:rsid w:val="00631EC5"/>
    <w:rsid w:val="006E5852"/>
    <w:rsid w:val="00942718"/>
    <w:rsid w:val="00A97140"/>
    <w:rsid w:val="00CD4D31"/>
    <w:rsid w:val="00D77978"/>
    <w:rsid w:val="00E638BF"/>
    <w:rsid w:val="00EC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CB358-12AE-42AE-B62F-27AE879A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BC925-33D5-4839-91A2-A7061362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3</cp:revision>
  <dcterms:created xsi:type="dcterms:W3CDTF">2017-03-28T04:33:00Z</dcterms:created>
  <dcterms:modified xsi:type="dcterms:W3CDTF">2017-03-28T04:36:00Z</dcterms:modified>
</cp:coreProperties>
</file>