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2C" w:rsidRPr="004F6C62" w:rsidRDefault="007A0D2C" w:rsidP="007A0D2C">
      <w:pPr>
        <w:rPr>
          <w:rFonts w:ascii="Times New Roman" w:hAnsi="Times New Roman" w:cs="Times New Roman"/>
          <w:b/>
          <w:sz w:val="32"/>
          <w:lang w:val="en-GB"/>
        </w:rPr>
      </w:pPr>
      <w:r w:rsidRPr="004F6C62">
        <w:rPr>
          <w:rFonts w:ascii="Times New Roman" w:hAnsi="Times New Roman" w:cs="Times New Roman"/>
          <w:b/>
          <w:sz w:val="32"/>
          <w:lang w:val="en-GB"/>
        </w:rPr>
        <w:t>Suggested reviewers</w:t>
      </w:r>
    </w:p>
    <w:p w:rsidR="007A0D2C" w:rsidRPr="004F6C62" w:rsidRDefault="007A0D2C" w:rsidP="007A0D2C">
      <w:pPr>
        <w:rPr>
          <w:rFonts w:ascii="Times New Roman" w:hAnsi="Times New Roman" w:cs="Times New Roman"/>
          <w:u w:val="single"/>
          <w:lang w:val="en-GB"/>
        </w:rPr>
      </w:pPr>
      <w:r w:rsidRPr="004F6C62">
        <w:rPr>
          <w:rFonts w:ascii="Times New Roman" w:hAnsi="Times New Roman" w:cs="Times New Roman"/>
          <w:u w:val="single"/>
          <w:lang w:val="en-GB"/>
        </w:rPr>
        <w:t>Cold plasma and acid treatment modification effects on phonolite.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>José Miguel Hidalgo-</w:t>
      </w:r>
      <w:proofErr w:type="spellStart"/>
      <w:r w:rsidRPr="004F6C62">
        <w:rPr>
          <w:rFonts w:ascii="Times New Roman" w:hAnsi="Times New Roman" w:cs="Times New Roman"/>
          <w:lang w:val="en-GB"/>
        </w:rPr>
        <w:t>Herrador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*, Zdeněk Tišler, Pavlína </w:t>
      </w:r>
      <w:proofErr w:type="spellStart"/>
      <w:r w:rsidRPr="004F6C62">
        <w:rPr>
          <w:rFonts w:ascii="Times New Roman" w:hAnsi="Times New Roman" w:cs="Times New Roman"/>
          <w:lang w:val="en-GB"/>
        </w:rPr>
        <w:t>Hajková</w:t>
      </w:r>
      <w:proofErr w:type="spellEnd"/>
      <w:r w:rsidRPr="004F6C62">
        <w:rPr>
          <w:rFonts w:ascii="Times New Roman" w:hAnsi="Times New Roman" w:cs="Times New Roman"/>
          <w:lang w:val="en-GB"/>
        </w:rPr>
        <w:t>, Lenka Soukupová, Lenka Zárybnická, Karla Černá</w:t>
      </w:r>
    </w:p>
    <w:p w:rsidR="007A0D2C" w:rsidRPr="004F6C62" w:rsidRDefault="007A0D2C" w:rsidP="007A0D2C">
      <w:pPr>
        <w:rPr>
          <w:rFonts w:ascii="Times New Roman" w:hAnsi="Times New Roman" w:cs="Times New Roman"/>
          <w:i/>
          <w:lang w:val="en-GB"/>
        </w:rPr>
      </w:pPr>
      <w:proofErr w:type="spellStart"/>
      <w:r w:rsidRPr="004F6C62">
        <w:rPr>
          <w:rFonts w:ascii="Times New Roman" w:hAnsi="Times New Roman" w:cs="Times New Roman"/>
          <w:i/>
          <w:lang w:val="en-GB"/>
        </w:rPr>
        <w:t>Unipetrol</w:t>
      </w:r>
      <w:proofErr w:type="spellEnd"/>
      <w:r w:rsidRPr="004F6C62">
        <w:rPr>
          <w:rFonts w:ascii="Times New Roman" w:hAnsi="Times New Roman" w:cs="Times New Roman"/>
          <w:i/>
          <w:lang w:val="en-GB"/>
        </w:rPr>
        <w:t xml:space="preserve"> Centre for Research and Education / UNICRE, </w:t>
      </w:r>
      <w:proofErr w:type="spellStart"/>
      <w:r w:rsidRPr="004F6C62">
        <w:rPr>
          <w:rFonts w:ascii="Times New Roman" w:hAnsi="Times New Roman" w:cs="Times New Roman"/>
          <w:i/>
          <w:lang w:val="en-GB"/>
        </w:rPr>
        <w:t>Areál</w:t>
      </w:r>
      <w:proofErr w:type="spellEnd"/>
      <w:r w:rsidRPr="004F6C62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4F6C62">
        <w:rPr>
          <w:rFonts w:ascii="Times New Roman" w:hAnsi="Times New Roman" w:cs="Times New Roman"/>
          <w:i/>
          <w:lang w:val="en-GB"/>
        </w:rPr>
        <w:t>Chempark</w:t>
      </w:r>
      <w:proofErr w:type="spellEnd"/>
      <w:r w:rsidRPr="004F6C62">
        <w:rPr>
          <w:rFonts w:ascii="Times New Roman" w:hAnsi="Times New Roman" w:cs="Times New Roman"/>
          <w:i/>
          <w:lang w:val="en-GB"/>
        </w:rPr>
        <w:t xml:space="preserve">, 436 70, </w:t>
      </w:r>
      <w:proofErr w:type="spellStart"/>
      <w:r w:rsidRPr="004F6C62">
        <w:rPr>
          <w:rFonts w:ascii="Times New Roman" w:hAnsi="Times New Roman" w:cs="Times New Roman"/>
          <w:i/>
          <w:lang w:val="en-GB"/>
        </w:rPr>
        <w:t>Litvínov-</w:t>
      </w:r>
      <w:r w:rsidRPr="004F6C62">
        <w:rPr>
          <w:rFonts w:ascii="Times New Roman" w:hAnsi="Times New Roman" w:cs="Times New Roman"/>
          <w:i/>
          <w:lang w:val="en-GB"/>
        </w:rPr>
        <w:t>Záluží</w:t>
      </w:r>
      <w:proofErr w:type="spellEnd"/>
      <w:r w:rsidRPr="004F6C62">
        <w:rPr>
          <w:rFonts w:ascii="Times New Roman" w:hAnsi="Times New Roman" w:cs="Times New Roman"/>
          <w:i/>
          <w:lang w:val="en-GB"/>
        </w:rPr>
        <w:t xml:space="preserve"> 1, Czech Republic.</w:t>
      </w:r>
    </w:p>
    <w:p w:rsidR="007A0D2C" w:rsidRPr="004F6C62" w:rsidRDefault="007A0D2C" w:rsidP="007A0D2C">
      <w:pPr>
        <w:rPr>
          <w:rFonts w:ascii="Times New Roman" w:hAnsi="Times New Roman" w:cs="Times New Roman"/>
          <w:i/>
          <w:lang w:val="en-GB"/>
        </w:rPr>
      </w:pPr>
      <w:r w:rsidRPr="004F6C62">
        <w:rPr>
          <w:rFonts w:ascii="Times New Roman" w:hAnsi="Times New Roman" w:cs="Times New Roman"/>
          <w:i/>
          <w:lang w:val="en-GB"/>
        </w:rPr>
        <w:t>*Corresponding author e-mail: jose.hidalgo@unicre.cz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</w:p>
    <w:p w:rsidR="004F6C62" w:rsidRPr="004F6C62" w:rsidRDefault="004F6C62" w:rsidP="007A0D2C">
      <w:pPr>
        <w:rPr>
          <w:rFonts w:ascii="Times New Roman" w:hAnsi="Times New Roman" w:cs="Times New Roman"/>
          <w:lang w:val="en-GB"/>
        </w:rPr>
      </w:pPr>
    </w:p>
    <w:p w:rsidR="004F6C62" w:rsidRPr="004F6C62" w:rsidRDefault="004F6C62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>Dear editor</w:t>
      </w:r>
      <w:r w:rsidR="00934C7E">
        <w:rPr>
          <w:rFonts w:ascii="Times New Roman" w:hAnsi="Times New Roman" w:cs="Times New Roman"/>
          <w:lang w:val="en-GB"/>
        </w:rPr>
        <w:t xml:space="preserve"> of </w:t>
      </w:r>
      <w:proofErr w:type="spellStart"/>
      <w:r w:rsidR="00934C7E" w:rsidRPr="00934C7E">
        <w:rPr>
          <w:rFonts w:ascii="Times New Roman" w:hAnsi="Times New Roman" w:cs="Times New Roman"/>
          <w:lang w:val="en-GB"/>
        </w:rPr>
        <w:t>Acta</w:t>
      </w:r>
      <w:proofErr w:type="spellEnd"/>
      <w:r w:rsidR="00934C7E" w:rsidRPr="0093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4C7E" w:rsidRPr="00934C7E">
        <w:rPr>
          <w:rFonts w:ascii="Times New Roman" w:hAnsi="Times New Roman" w:cs="Times New Roman"/>
          <w:lang w:val="en-GB"/>
        </w:rPr>
        <w:t>Chimica</w:t>
      </w:r>
      <w:proofErr w:type="spellEnd"/>
      <w:r w:rsidR="00934C7E" w:rsidRPr="0093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4C7E" w:rsidRPr="00934C7E">
        <w:rPr>
          <w:rFonts w:ascii="Times New Roman" w:hAnsi="Times New Roman" w:cs="Times New Roman"/>
          <w:lang w:val="en-GB"/>
        </w:rPr>
        <w:t>Slovenica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</w:t>
      </w:r>
    </w:p>
    <w:p w:rsidR="004F6C62" w:rsidRPr="004F6C62" w:rsidRDefault="004F6C62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>We suggest the next reviewers:</w:t>
      </w:r>
    </w:p>
    <w:p w:rsidR="004F6C62" w:rsidRPr="004F6C62" w:rsidRDefault="004F6C62" w:rsidP="007A0D2C">
      <w:pPr>
        <w:rPr>
          <w:rFonts w:ascii="Times New Roman" w:hAnsi="Times New Roman" w:cs="Times New Roman"/>
          <w:lang w:val="en-GB"/>
        </w:rPr>
      </w:pPr>
    </w:p>
    <w:p w:rsidR="007A0D2C" w:rsidRPr="004F6C62" w:rsidRDefault="007A0D2C" w:rsidP="004F6C6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lang w:val="en-GB"/>
        </w:rPr>
      </w:pPr>
      <w:r w:rsidRPr="004F6C62">
        <w:rPr>
          <w:rFonts w:ascii="Times New Roman" w:hAnsi="Times New Roman" w:cs="Times New Roman"/>
          <w:b/>
          <w:lang w:val="en-GB"/>
        </w:rPr>
        <w:t xml:space="preserve">E.M. </w:t>
      </w:r>
      <w:proofErr w:type="spellStart"/>
      <w:r w:rsidRPr="004F6C62">
        <w:rPr>
          <w:rFonts w:ascii="Times New Roman" w:hAnsi="Times New Roman" w:cs="Times New Roman"/>
          <w:b/>
          <w:lang w:val="en-GB"/>
        </w:rPr>
        <w:t>Bongiolo</w:t>
      </w:r>
      <w:proofErr w:type="spellEnd"/>
      <w:r w:rsidRPr="004F6C62">
        <w:rPr>
          <w:rFonts w:ascii="Times New Roman" w:hAnsi="Times New Roman" w:cs="Times New Roman"/>
          <w:b/>
          <w:lang w:val="en-GB"/>
        </w:rPr>
        <w:t xml:space="preserve"> </w:t>
      </w:r>
    </w:p>
    <w:p w:rsidR="00934C7E" w:rsidRPr="00934C7E" w:rsidRDefault="00934C7E" w:rsidP="007A0D2C">
      <w:pPr>
        <w:rPr>
          <w:rFonts w:ascii="Times New Roman" w:hAnsi="Times New Roman" w:cs="Times New Roman"/>
          <w:i/>
          <w:lang w:val="en-GB"/>
        </w:rPr>
      </w:pPr>
      <w:r w:rsidRPr="00934C7E">
        <w:rPr>
          <w:rFonts w:ascii="Times New Roman" w:hAnsi="Times New Roman" w:cs="Times New Roman"/>
          <w:i/>
          <w:lang w:val="en-GB"/>
        </w:rPr>
        <w:t>Reason: Experience in phonolite structure.</w:t>
      </w:r>
    </w:p>
    <w:p w:rsidR="004F6C62" w:rsidRPr="004F6C62" w:rsidRDefault="004F6C62" w:rsidP="007A0D2C">
      <w:pPr>
        <w:rPr>
          <w:rFonts w:ascii="Times New Roman" w:hAnsi="Times New Roman" w:cs="Times New Roman"/>
          <w:u w:val="single"/>
          <w:lang w:val="en-GB"/>
        </w:rPr>
      </w:pPr>
      <w:r w:rsidRPr="004F6C62">
        <w:rPr>
          <w:rFonts w:ascii="Times New Roman" w:hAnsi="Times New Roman" w:cs="Times New Roman"/>
          <w:u w:val="single"/>
          <w:lang w:val="en-GB"/>
        </w:rPr>
        <w:t>Contact: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proofErr w:type="spellStart"/>
      <w:r w:rsidRPr="004F6C62">
        <w:rPr>
          <w:rFonts w:ascii="Times New Roman" w:hAnsi="Times New Roman" w:cs="Times New Roman"/>
          <w:lang w:val="en-GB"/>
        </w:rPr>
        <w:t>Instituto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de </w:t>
      </w:r>
      <w:proofErr w:type="spellStart"/>
      <w:r w:rsidRPr="004F6C62">
        <w:rPr>
          <w:rFonts w:ascii="Times New Roman" w:hAnsi="Times New Roman" w:cs="Times New Roman"/>
          <w:lang w:val="en-GB"/>
        </w:rPr>
        <w:t>Geociências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F6C62">
        <w:rPr>
          <w:rFonts w:ascii="Times New Roman" w:hAnsi="Times New Roman" w:cs="Times New Roman"/>
          <w:lang w:val="en-GB"/>
        </w:rPr>
        <w:t>Universidade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Federal do Rio de Janeiro — UFRJ, Rio de Janeiro, Brazil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934C7E">
        <w:rPr>
          <w:rFonts w:ascii="Times New Roman" w:hAnsi="Times New Roman" w:cs="Times New Roman"/>
          <w:lang w:val="es-ES"/>
        </w:rPr>
        <w:t xml:space="preserve">UFRJ/CCMN/IGEO, Departamento de Geologia. </w:t>
      </w:r>
      <w:r w:rsidRPr="004F6C62">
        <w:rPr>
          <w:rFonts w:ascii="Times New Roman" w:hAnsi="Times New Roman" w:cs="Times New Roman"/>
          <w:lang w:val="en-GB"/>
        </w:rPr>
        <w:t xml:space="preserve">Av. Athos da </w:t>
      </w:r>
      <w:proofErr w:type="spellStart"/>
      <w:r w:rsidRPr="004F6C62">
        <w:rPr>
          <w:rFonts w:ascii="Times New Roman" w:hAnsi="Times New Roman" w:cs="Times New Roman"/>
          <w:lang w:val="en-GB"/>
        </w:rPr>
        <w:t>Silveira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Ramos, 274, </w:t>
      </w:r>
      <w:proofErr w:type="spellStart"/>
      <w:r w:rsidRPr="004F6C62">
        <w:rPr>
          <w:rFonts w:ascii="Times New Roman" w:hAnsi="Times New Roman" w:cs="Times New Roman"/>
          <w:lang w:val="en-GB"/>
        </w:rPr>
        <w:t>bloco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G, Campus </w:t>
      </w:r>
      <w:proofErr w:type="spellStart"/>
      <w:r w:rsidRPr="004F6C62">
        <w:rPr>
          <w:rFonts w:ascii="Times New Roman" w:hAnsi="Times New Roman" w:cs="Times New Roman"/>
          <w:lang w:val="en-GB"/>
        </w:rPr>
        <w:t>Ilha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do </w:t>
      </w:r>
      <w:proofErr w:type="spellStart"/>
      <w:r w:rsidRPr="004F6C62">
        <w:rPr>
          <w:rFonts w:ascii="Times New Roman" w:hAnsi="Times New Roman" w:cs="Times New Roman"/>
          <w:lang w:val="en-GB"/>
        </w:rPr>
        <w:t>Fundão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4F6C62">
        <w:rPr>
          <w:rFonts w:ascii="Times New Roman" w:hAnsi="Times New Roman" w:cs="Times New Roman"/>
          <w:lang w:val="en-GB"/>
        </w:rPr>
        <w:t>Cidade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6C62">
        <w:rPr>
          <w:rFonts w:ascii="Times New Roman" w:hAnsi="Times New Roman" w:cs="Times New Roman"/>
          <w:lang w:val="en-GB"/>
        </w:rPr>
        <w:t>Universitária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), CEP 21.949-900 Rio de Janeiro, RJ, Brazil. Tel.: + 55 21998490105 (personal </w:t>
      </w:r>
      <w:proofErr w:type="spellStart"/>
      <w:r w:rsidRPr="004F6C62">
        <w:rPr>
          <w:rFonts w:ascii="Times New Roman" w:hAnsi="Times New Roman" w:cs="Times New Roman"/>
          <w:lang w:val="en-GB"/>
        </w:rPr>
        <w:t>cel</w:t>
      </w:r>
      <w:proofErr w:type="spellEnd"/>
      <w:r w:rsidRPr="004F6C62">
        <w:rPr>
          <w:rFonts w:ascii="Times New Roman" w:hAnsi="Times New Roman" w:cs="Times New Roman"/>
          <w:lang w:val="en-GB"/>
        </w:rPr>
        <w:t>.), + 55 2125989464 (institutional); fax: + 55 2125989463 (institutional).</w:t>
      </w:r>
    </w:p>
    <w:p w:rsidR="007A0D2C" w:rsidRPr="00934C7E" w:rsidRDefault="00934C7E" w:rsidP="007A0D2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E-mail: </w:t>
      </w:r>
      <w:r w:rsidR="007A0D2C" w:rsidRPr="00934C7E">
        <w:rPr>
          <w:rFonts w:ascii="Times New Roman" w:hAnsi="Times New Roman" w:cs="Times New Roman"/>
          <w:b/>
          <w:lang w:val="en-GB"/>
        </w:rPr>
        <w:t>ebongiolo@geologia.ufrj.br</w:t>
      </w:r>
    </w:p>
    <w:p w:rsidR="00934C7E" w:rsidRPr="00934C7E" w:rsidRDefault="00934C7E" w:rsidP="007A0D2C">
      <w:pPr>
        <w:rPr>
          <w:rFonts w:ascii="Times New Roman" w:hAnsi="Times New Roman" w:cs="Times New Roman"/>
          <w:u w:val="single"/>
          <w:lang w:val="en-GB"/>
        </w:rPr>
      </w:pPr>
      <w:r w:rsidRPr="00934C7E">
        <w:rPr>
          <w:rFonts w:ascii="Times New Roman" w:hAnsi="Times New Roman" w:cs="Times New Roman"/>
          <w:u w:val="single"/>
          <w:lang w:val="en-GB"/>
        </w:rPr>
        <w:t>Publications:</w:t>
      </w:r>
    </w:p>
    <w:p w:rsidR="00934C7E" w:rsidRDefault="007A0D2C" w:rsidP="007B375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934C7E">
        <w:rPr>
          <w:rFonts w:ascii="Times New Roman" w:hAnsi="Times New Roman" w:cs="Times New Roman"/>
          <w:lang w:val="en-GB"/>
        </w:rPr>
        <w:t xml:space="preserve">G.L.C. </w:t>
      </w:r>
      <w:proofErr w:type="spellStart"/>
      <w:r w:rsidRPr="00934C7E">
        <w:rPr>
          <w:rFonts w:ascii="Times New Roman" w:hAnsi="Times New Roman" w:cs="Times New Roman"/>
          <w:lang w:val="en-GB"/>
        </w:rPr>
        <w:t>Pires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E.M. </w:t>
      </w:r>
      <w:proofErr w:type="spellStart"/>
      <w:r w:rsidRPr="00934C7E">
        <w:rPr>
          <w:rFonts w:ascii="Times New Roman" w:hAnsi="Times New Roman" w:cs="Times New Roman"/>
          <w:lang w:val="en-GB"/>
        </w:rPr>
        <w:t>Bongiolo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M.C. </w:t>
      </w:r>
      <w:proofErr w:type="spellStart"/>
      <w:r w:rsidRPr="00934C7E">
        <w:rPr>
          <w:rFonts w:ascii="Times New Roman" w:hAnsi="Times New Roman" w:cs="Times New Roman"/>
          <w:lang w:val="en-GB"/>
        </w:rPr>
        <w:t>Geraldes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C. </w:t>
      </w:r>
      <w:proofErr w:type="spellStart"/>
      <w:r w:rsidRPr="00934C7E">
        <w:rPr>
          <w:rFonts w:ascii="Times New Roman" w:hAnsi="Times New Roman" w:cs="Times New Roman"/>
          <w:lang w:val="en-GB"/>
        </w:rPr>
        <w:t>Renac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A.C. Santos, F. Jourdan, R. Neumann, New 40Ar/39Ar ages and revised 40K/40Ar* data from </w:t>
      </w:r>
      <w:proofErr w:type="spellStart"/>
      <w:r w:rsidRPr="00934C7E">
        <w:rPr>
          <w:rFonts w:ascii="Times New Roman" w:hAnsi="Times New Roman" w:cs="Times New Roman"/>
          <w:lang w:val="en-GB"/>
        </w:rPr>
        <w:t>nephelinitic</w:t>
      </w:r>
      <w:proofErr w:type="spellEnd"/>
      <w:r w:rsidRPr="00934C7E">
        <w:rPr>
          <w:rFonts w:ascii="Times New Roman" w:hAnsi="Times New Roman" w:cs="Times New Roman"/>
          <w:lang w:val="en-GB"/>
        </w:rPr>
        <w:t>–</w:t>
      </w:r>
      <w:proofErr w:type="spellStart"/>
      <w:r w:rsidRPr="00934C7E">
        <w:rPr>
          <w:rFonts w:ascii="Times New Roman" w:hAnsi="Times New Roman" w:cs="Times New Roman"/>
          <w:lang w:val="en-GB"/>
        </w:rPr>
        <w:t>phonolitic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 volcanic successions of the </w:t>
      </w:r>
      <w:proofErr w:type="spellStart"/>
      <w:r w:rsidRPr="00934C7E">
        <w:rPr>
          <w:rFonts w:ascii="Times New Roman" w:hAnsi="Times New Roman" w:cs="Times New Roman"/>
          <w:lang w:val="en-GB"/>
        </w:rPr>
        <w:t>Trindade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 Island (South Atlantic Ocean), Journal of Volcanology and Geothermal Research, Volume 327, 15 November 2016, Pages 531-538, ISSN 0377-0273, </w:t>
      </w:r>
      <w:hyperlink r:id="rId5" w:history="1">
        <w:r w:rsidR="00934C7E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http://dx.doi.org/10.1016/j.jvolgeores.2016.09.020</w:t>
        </w:r>
      </w:hyperlink>
      <w:r w:rsidRPr="00934C7E">
        <w:rPr>
          <w:rFonts w:ascii="Times New Roman" w:hAnsi="Times New Roman" w:cs="Times New Roman"/>
          <w:lang w:val="en-GB"/>
        </w:rPr>
        <w:t>.</w:t>
      </w:r>
    </w:p>
    <w:p w:rsidR="00934C7E" w:rsidRDefault="007A0D2C" w:rsidP="00934C7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934C7E">
        <w:rPr>
          <w:rFonts w:ascii="Times New Roman" w:hAnsi="Times New Roman" w:cs="Times New Roman"/>
          <w:lang w:val="en-GB"/>
        </w:rPr>
        <w:t xml:space="preserve">E.M. </w:t>
      </w:r>
      <w:proofErr w:type="spellStart"/>
      <w:r w:rsidRPr="00934C7E">
        <w:rPr>
          <w:rFonts w:ascii="Times New Roman" w:hAnsi="Times New Roman" w:cs="Times New Roman"/>
          <w:lang w:val="en-GB"/>
        </w:rPr>
        <w:t>Bongiolo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G.L.C. </w:t>
      </w:r>
      <w:proofErr w:type="spellStart"/>
      <w:r w:rsidRPr="00934C7E">
        <w:rPr>
          <w:rFonts w:ascii="Times New Roman" w:hAnsi="Times New Roman" w:cs="Times New Roman"/>
          <w:lang w:val="en-GB"/>
        </w:rPr>
        <w:t>Pires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M.C. </w:t>
      </w:r>
      <w:proofErr w:type="spellStart"/>
      <w:r w:rsidRPr="00934C7E">
        <w:rPr>
          <w:rFonts w:ascii="Times New Roman" w:hAnsi="Times New Roman" w:cs="Times New Roman"/>
          <w:lang w:val="en-GB"/>
        </w:rPr>
        <w:t>Geraldes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A.C. Santos, R. Neumann, Geochemical </w:t>
      </w:r>
      <w:proofErr w:type="spellStart"/>
      <w:r w:rsidRPr="00934C7E">
        <w:rPr>
          <w:rFonts w:ascii="Times New Roman" w:hAnsi="Times New Roman" w:cs="Times New Roman"/>
          <w:lang w:val="en-GB"/>
        </w:rPr>
        <w:t>modeling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Pr="00934C7E">
        <w:rPr>
          <w:rFonts w:ascii="Times New Roman" w:hAnsi="Times New Roman" w:cs="Times New Roman"/>
          <w:lang w:val="en-GB"/>
        </w:rPr>
        <w:t>Nd</w:t>
      </w:r>
      <w:proofErr w:type="spellEnd"/>
      <w:r w:rsidRPr="00934C7E">
        <w:rPr>
          <w:rFonts w:ascii="Times New Roman" w:hAnsi="Times New Roman" w:cs="Times New Roman"/>
          <w:lang w:val="en-GB"/>
        </w:rPr>
        <w:t>–</w:t>
      </w:r>
      <w:proofErr w:type="spellStart"/>
      <w:r w:rsidRPr="00934C7E">
        <w:rPr>
          <w:rFonts w:ascii="Times New Roman" w:hAnsi="Times New Roman" w:cs="Times New Roman"/>
          <w:lang w:val="en-GB"/>
        </w:rPr>
        <w:t>Sr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 data links </w:t>
      </w:r>
      <w:proofErr w:type="spellStart"/>
      <w:r w:rsidRPr="00934C7E">
        <w:rPr>
          <w:rFonts w:ascii="Times New Roman" w:hAnsi="Times New Roman" w:cs="Times New Roman"/>
          <w:lang w:val="en-GB"/>
        </w:rPr>
        <w:t>nephelinite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–phonolite successions and xenoliths of </w:t>
      </w:r>
      <w:proofErr w:type="spellStart"/>
      <w:r w:rsidRPr="00934C7E">
        <w:rPr>
          <w:rFonts w:ascii="Times New Roman" w:hAnsi="Times New Roman" w:cs="Times New Roman"/>
          <w:lang w:val="en-GB"/>
        </w:rPr>
        <w:t>Trindade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 Island (South Atlantic Ocean, Brazil), Journal of Volcanology and Geothermal Research, Volume 306, 15 November 2015, Pages 58-73, ISSN 0377-0273, </w:t>
      </w:r>
      <w:hyperlink r:id="rId6" w:history="1">
        <w:r w:rsidR="00934C7E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http://dx.doi.org/10.1016/j.jvolgeores.2015.10.002</w:t>
        </w:r>
      </w:hyperlink>
      <w:r w:rsidRPr="00934C7E">
        <w:rPr>
          <w:rFonts w:ascii="Times New Roman" w:hAnsi="Times New Roman" w:cs="Times New Roman"/>
          <w:lang w:val="en-GB"/>
        </w:rPr>
        <w:t>.</w:t>
      </w:r>
    </w:p>
    <w:p w:rsidR="00934C7E" w:rsidRDefault="007A0D2C" w:rsidP="00934C7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proofErr w:type="spellStart"/>
      <w:r w:rsidRPr="004F6C62">
        <w:rPr>
          <w:rFonts w:ascii="Times New Roman" w:hAnsi="Times New Roman" w:cs="Times New Roman"/>
          <w:lang w:val="en-GB"/>
        </w:rPr>
        <w:t>Claiton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M.S. Scherer, Ernesto L.C. </w:t>
      </w:r>
      <w:proofErr w:type="spellStart"/>
      <w:r w:rsidRPr="004F6C62">
        <w:rPr>
          <w:rFonts w:ascii="Times New Roman" w:hAnsi="Times New Roman" w:cs="Times New Roman"/>
          <w:lang w:val="en-GB"/>
        </w:rPr>
        <w:t>Lavina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Dorval C. Dias </w:t>
      </w:r>
      <w:proofErr w:type="spellStart"/>
      <w:r w:rsidRPr="004F6C62">
        <w:rPr>
          <w:rFonts w:ascii="Times New Roman" w:hAnsi="Times New Roman" w:cs="Times New Roman"/>
          <w:lang w:val="en-GB"/>
        </w:rPr>
        <w:t>Filho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F6C62">
        <w:rPr>
          <w:rFonts w:ascii="Times New Roman" w:hAnsi="Times New Roman" w:cs="Times New Roman"/>
          <w:lang w:val="en-GB"/>
        </w:rPr>
        <w:t>Flávio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M. Oliveira, Daniela E. </w:t>
      </w:r>
      <w:proofErr w:type="spellStart"/>
      <w:r w:rsidRPr="004F6C62">
        <w:rPr>
          <w:rFonts w:ascii="Times New Roman" w:hAnsi="Times New Roman" w:cs="Times New Roman"/>
          <w:lang w:val="en-GB"/>
        </w:rPr>
        <w:t>Bongiolo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Eduardo S. </w:t>
      </w:r>
      <w:proofErr w:type="spellStart"/>
      <w:r w:rsidRPr="004F6C62">
        <w:rPr>
          <w:rFonts w:ascii="Times New Roman" w:hAnsi="Times New Roman" w:cs="Times New Roman"/>
          <w:lang w:val="en-GB"/>
        </w:rPr>
        <w:t>Aguiar</w:t>
      </w:r>
      <w:proofErr w:type="spellEnd"/>
      <w:r w:rsidRPr="004F6C62">
        <w:rPr>
          <w:rFonts w:ascii="Times New Roman" w:hAnsi="Times New Roman" w:cs="Times New Roman"/>
          <w:lang w:val="en-GB"/>
        </w:rPr>
        <w:t>, Stratigraphy and facies architecture of the fluvial–</w:t>
      </w:r>
      <w:proofErr w:type="spellStart"/>
      <w:r w:rsidRPr="004F6C62">
        <w:rPr>
          <w:rFonts w:ascii="Times New Roman" w:hAnsi="Times New Roman" w:cs="Times New Roman"/>
          <w:lang w:val="en-GB"/>
        </w:rPr>
        <w:t>aeolian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–lacustrine </w:t>
      </w:r>
      <w:proofErr w:type="spellStart"/>
      <w:r w:rsidRPr="004F6C62">
        <w:rPr>
          <w:rFonts w:ascii="Times New Roman" w:hAnsi="Times New Roman" w:cs="Times New Roman"/>
          <w:lang w:val="en-GB"/>
        </w:rPr>
        <w:t>Sergi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Formation (Upper Jurassic), </w:t>
      </w:r>
      <w:proofErr w:type="spellStart"/>
      <w:r w:rsidRPr="004F6C62">
        <w:rPr>
          <w:rFonts w:ascii="Times New Roman" w:hAnsi="Times New Roman" w:cs="Times New Roman"/>
          <w:lang w:val="en-GB"/>
        </w:rPr>
        <w:t>Recôncavo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Basin, Brazil, Sedimentary Geology, Volume 194, Issues 3–4, 1 February 2007, Pages 169-193, ISSN 0037-0738, </w:t>
      </w:r>
      <w:hyperlink r:id="rId7" w:history="1">
        <w:r w:rsidR="00934C7E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http://dx.doi.org/10.1016/j.sedgeo.2006.06.002</w:t>
        </w:r>
      </w:hyperlink>
      <w:r w:rsidRPr="004F6C62">
        <w:rPr>
          <w:rFonts w:ascii="Times New Roman" w:hAnsi="Times New Roman" w:cs="Times New Roman"/>
          <w:lang w:val="en-GB"/>
        </w:rPr>
        <w:t>.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</w:p>
    <w:p w:rsidR="007A0D2C" w:rsidRPr="00934C7E" w:rsidRDefault="007A0D2C" w:rsidP="00934C7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lang w:val="en-GB"/>
        </w:rPr>
      </w:pPr>
      <w:r w:rsidRPr="00934C7E">
        <w:rPr>
          <w:rFonts w:ascii="Times New Roman" w:hAnsi="Times New Roman" w:cs="Times New Roman"/>
          <w:b/>
          <w:lang w:val="en-GB"/>
        </w:rPr>
        <w:t xml:space="preserve">Didier </w:t>
      </w:r>
      <w:proofErr w:type="spellStart"/>
      <w:r w:rsidRPr="00934C7E">
        <w:rPr>
          <w:rFonts w:ascii="Times New Roman" w:hAnsi="Times New Roman" w:cs="Times New Roman"/>
          <w:b/>
          <w:lang w:val="en-GB"/>
        </w:rPr>
        <w:t>Laporte</w:t>
      </w:r>
      <w:proofErr w:type="spellEnd"/>
      <w:r w:rsidRPr="00934C7E">
        <w:rPr>
          <w:rFonts w:ascii="Times New Roman" w:hAnsi="Times New Roman" w:cs="Times New Roman"/>
          <w:b/>
          <w:lang w:val="en-GB"/>
        </w:rPr>
        <w:t xml:space="preserve"> </w:t>
      </w:r>
    </w:p>
    <w:p w:rsidR="00934C7E" w:rsidRPr="00934C7E" w:rsidRDefault="00934C7E" w:rsidP="007A0D2C">
      <w:pPr>
        <w:rPr>
          <w:rFonts w:ascii="Times New Roman" w:hAnsi="Times New Roman" w:cs="Times New Roman"/>
          <w:i/>
          <w:lang w:val="en-GB"/>
        </w:rPr>
      </w:pPr>
      <w:r w:rsidRPr="00934C7E">
        <w:rPr>
          <w:rFonts w:ascii="Times New Roman" w:hAnsi="Times New Roman" w:cs="Times New Roman"/>
          <w:i/>
          <w:lang w:val="en-GB"/>
        </w:rPr>
        <w:lastRenderedPageBreak/>
        <w:t>Reason: knowledge of structure modification of rocks, minerals</w:t>
      </w:r>
      <w:r w:rsidR="00504133">
        <w:rPr>
          <w:rFonts w:ascii="Times New Roman" w:hAnsi="Times New Roman" w:cs="Times New Roman"/>
          <w:i/>
          <w:lang w:val="en-GB"/>
        </w:rPr>
        <w:t xml:space="preserve"> such as nepheline which is present in phonolite materials</w:t>
      </w:r>
      <w:r w:rsidRPr="00934C7E">
        <w:rPr>
          <w:rFonts w:ascii="Times New Roman" w:hAnsi="Times New Roman" w:cs="Times New Roman"/>
          <w:i/>
          <w:lang w:val="en-GB"/>
        </w:rPr>
        <w:t>.</w:t>
      </w:r>
    </w:p>
    <w:p w:rsidR="00934C7E" w:rsidRPr="00934C7E" w:rsidRDefault="00934C7E" w:rsidP="007A0D2C">
      <w:pPr>
        <w:rPr>
          <w:rFonts w:ascii="Times New Roman" w:hAnsi="Times New Roman" w:cs="Times New Roman"/>
          <w:u w:val="single"/>
          <w:lang w:val="en-GB"/>
        </w:rPr>
      </w:pPr>
      <w:r w:rsidRPr="00934C7E">
        <w:rPr>
          <w:rFonts w:ascii="Times New Roman" w:hAnsi="Times New Roman" w:cs="Times New Roman"/>
          <w:u w:val="single"/>
          <w:lang w:val="en-GB"/>
        </w:rPr>
        <w:t>Contact: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 xml:space="preserve">Clermont </w:t>
      </w:r>
      <w:proofErr w:type="spellStart"/>
      <w:r w:rsidRPr="004F6C62">
        <w:rPr>
          <w:rFonts w:ascii="Times New Roman" w:hAnsi="Times New Roman" w:cs="Times New Roman"/>
          <w:lang w:val="en-GB"/>
        </w:rPr>
        <w:t>Université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4F6C62">
        <w:rPr>
          <w:rFonts w:ascii="Times New Roman" w:hAnsi="Times New Roman" w:cs="Times New Roman"/>
          <w:lang w:val="en-GB"/>
        </w:rPr>
        <w:t>Université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Blaise Pascal, </w:t>
      </w:r>
      <w:proofErr w:type="spellStart"/>
      <w:r w:rsidRPr="004F6C62">
        <w:rPr>
          <w:rFonts w:ascii="Times New Roman" w:hAnsi="Times New Roman" w:cs="Times New Roman"/>
          <w:lang w:val="en-GB"/>
        </w:rPr>
        <w:t>Laboratoire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Magmas </w:t>
      </w:r>
      <w:proofErr w:type="gramStart"/>
      <w:r w:rsidRPr="004F6C62">
        <w:rPr>
          <w:rFonts w:ascii="Times New Roman" w:hAnsi="Times New Roman" w:cs="Times New Roman"/>
          <w:lang w:val="en-GB"/>
        </w:rPr>
        <w:t>et</w:t>
      </w:r>
      <w:proofErr w:type="gramEnd"/>
      <w:r w:rsidRPr="004F6C6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6C62">
        <w:rPr>
          <w:rFonts w:ascii="Times New Roman" w:hAnsi="Times New Roman" w:cs="Times New Roman"/>
          <w:lang w:val="en-GB"/>
        </w:rPr>
        <w:t>Volcans</w:t>
      </w:r>
      <w:proofErr w:type="spellEnd"/>
      <w:r w:rsidRPr="004F6C62">
        <w:rPr>
          <w:rFonts w:ascii="Times New Roman" w:hAnsi="Times New Roman" w:cs="Times New Roman"/>
          <w:lang w:val="en-GB"/>
        </w:rPr>
        <w:t>, BP 10448, 63000 Clermont-Ferrand, France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>CNRS, UMR 6524, LMV, 63038 Clermont-Ferrand, France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>IRD, R 163, LMV, F-63038 Clermont-Ferrand, France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proofErr w:type="spellStart"/>
      <w:r w:rsidRPr="004F6C62">
        <w:rPr>
          <w:rFonts w:ascii="Times New Roman" w:hAnsi="Times New Roman" w:cs="Times New Roman"/>
          <w:lang w:val="en-GB"/>
        </w:rPr>
        <w:t>Laboratoire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Magmas </w:t>
      </w:r>
      <w:proofErr w:type="gramStart"/>
      <w:r w:rsidRPr="004F6C62">
        <w:rPr>
          <w:rFonts w:ascii="Times New Roman" w:hAnsi="Times New Roman" w:cs="Times New Roman"/>
          <w:lang w:val="en-GB"/>
        </w:rPr>
        <w:t>et</w:t>
      </w:r>
      <w:proofErr w:type="gramEnd"/>
      <w:r w:rsidRPr="004F6C6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F6C62">
        <w:rPr>
          <w:rFonts w:ascii="Times New Roman" w:hAnsi="Times New Roman" w:cs="Times New Roman"/>
          <w:lang w:val="en-GB"/>
        </w:rPr>
        <w:t>Volcans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CNRS/UBP/IRD, 5 rue Kessler, 63038 Clermont-Ferrand </w:t>
      </w:r>
      <w:proofErr w:type="spellStart"/>
      <w:r w:rsidRPr="004F6C62">
        <w:rPr>
          <w:rFonts w:ascii="Times New Roman" w:hAnsi="Times New Roman" w:cs="Times New Roman"/>
          <w:lang w:val="en-GB"/>
        </w:rPr>
        <w:t>Cedex</w:t>
      </w:r>
      <w:proofErr w:type="spellEnd"/>
      <w:r w:rsidRPr="004F6C62">
        <w:rPr>
          <w:rFonts w:ascii="Times New Roman" w:hAnsi="Times New Roman" w:cs="Times New Roman"/>
          <w:lang w:val="en-GB"/>
        </w:rPr>
        <w:t>, France. Tel.: +33 4 73 34 67 33.</w:t>
      </w:r>
    </w:p>
    <w:p w:rsidR="007A0D2C" w:rsidRPr="004F6C62" w:rsidRDefault="00934C7E" w:rsidP="007A0D2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E-mail: </w:t>
      </w:r>
      <w:r w:rsidRPr="00934C7E">
        <w:rPr>
          <w:rFonts w:ascii="Times New Roman" w:hAnsi="Times New Roman" w:cs="Times New Roman"/>
          <w:b/>
          <w:lang w:val="en-GB"/>
        </w:rPr>
        <w:t>D</w:t>
      </w:r>
      <w:r w:rsidR="007A0D2C" w:rsidRPr="00934C7E">
        <w:rPr>
          <w:rFonts w:ascii="Times New Roman" w:hAnsi="Times New Roman" w:cs="Times New Roman"/>
          <w:b/>
          <w:lang w:val="en-GB"/>
        </w:rPr>
        <w:t>.Laporte@opgc.univ-bpclermont.fr</w:t>
      </w:r>
    </w:p>
    <w:p w:rsidR="00934C7E" w:rsidRPr="00934C7E" w:rsidRDefault="00934C7E" w:rsidP="007A0D2C">
      <w:pPr>
        <w:rPr>
          <w:rFonts w:ascii="Times New Roman" w:hAnsi="Times New Roman" w:cs="Times New Roman"/>
          <w:u w:val="single"/>
          <w:lang w:val="en-GB"/>
        </w:rPr>
      </w:pPr>
      <w:r w:rsidRPr="00934C7E">
        <w:rPr>
          <w:rFonts w:ascii="Times New Roman" w:hAnsi="Times New Roman" w:cs="Times New Roman"/>
          <w:u w:val="single"/>
          <w:lang w:val="en-GB"/>
        </w:rPr>
        <w:t>Publications:</w:t>
      </w:r>
    </w:p>
    <w:p w:rsidR="00934C7E" w:rsidRDefault="007A0D2C" w:rsidP="00971E1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934C7E">
        <w:rPr>
          <w:rFonts w:ascii="Times New Roman" w:hAnsi="Times New Roman" w:cs="Times New Roman"/>
          <w:lang w:val="en-GB"/>
        </w:rPr>
        <w:t xml:space="preserve">Angel Fernandez, Didier </w:t>
      </w:r>
      <w:proofErr w:type="spellStart"/>
      <w:r w:rsidRPr="00934C7E">
        <w:rPr>
          <w:rFonts w:ascii="Times New Roman" w:hAnsi="Times New Roman" w:cs="Times New Roman"/>
          <w:lang w:val="en-GB"/>
        </w:rPr>
        <w:t>Laporte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Significance of low symmetry fabrics in magmatic rocks, Journal of Structural Geology, Volume 13, Issue 3, 1991, Pages 337-347, ISSN 0191-8141, </w:t>
      </w:r>
      <w:hyperlink r:id="rId8" w:history="1">
        <w:r w:rsidR="00934C7E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http://dx.doi.org/10.1016/0191-8141(91)90133-4</w:t>
        </w:r>
      </w:hyperlink>
      <w:r w:rsidRPr="00934C7E">
        <w:rPr>
          <w:rFonts w:ascii="Times New Roman" w:hAnsi="Times New Roman" w:cs="Times New Roman"/>
          <w:lang w:val="en-GB"/>
        </w:rPr>
        <w:t>.</w:t>
      </w:r>
    </w:p>
    <w:p w:rsidR="00504133" w:rsidRDefault="007A0D2C" w:rsidP="0050413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934C7E">
        <w:rPr>
          <w:rFonts w:ascii="Times New Roman" w:hAnsi="Times New Roman" w:cs="Times New Roman"/>
          <w:lang w:val="en-GB"/>
        </w:rPr>
        <w:t xml:space="preserve">Anita L. </w:t>
      </w:r>
      <w:proofErr w:type="spellStart"/>
      <w:r w:rsidRPr="00934C7E">
        <w:rPr>
          <w:rFonts w:ascii="Times New Roman" w:hAnsi="Times New Roman" w:cs="Times New Roman"/>
          <w:lang w:val="en-GB"/>
        </w:rPr>
        <w:t>Grunder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Didier </w:t>
      </w:r>
      <w:proofErr w:type="spellStart"/>
      <w:r w:rsidRPr="00934C7E">
        <w:rPr>
          <w:rFonts w:ascii="Times New Roman" w:hAnsi="Times New Roman" w:cs="Times New Roman"/>
          <w:lang w:val="en-GB"/>
        </w:rPr>
        <w:t>Laporte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, Tim H. Druitt, Experimental and textural investigation of welding: effects of compaction, sintering, and </w:t>
      </w:r>
      <w:proofErr w:type="spellStart"/>
      <w:r w:rsidRPr="00934C7E">
        <w:rPr>
          <w:rFonts w:ascii="Times New Roman" w:hAnsi="Times New Roman" w:cs="Times New Roman"/>
          <w:lang w:val="en-GB"/>
        </w:rPr>
        <w:t>vapor</w:t>
      </w:r>
      <w:proofErr w:type="spellEnd"/>
      <w:r w:rsidRPr="00934C7E">
        <w:rPr>
          <w:rFonts w:ascii="Times New Roman" w:hAnsi="Times New Roman" w:cs="Times New Roman"/>
          <w:lang w:val="en-GB"/>
        </w:rPr>
        <w:t xml:space="preserve">-phase crystallization in the rhyolitic Rattlesnake Tuff, Journal of Volcanology and Geothermal Research, Volume 142, Issues 1–2, 1 April 2005, Pages 89-104, ISSN 0377-0273, </w:t>
      </w:r>
      <w:hyperlink r:id="rId9" w:history="1">
        <w:r w:rsidR="00504133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http://dx.doi.org/10.1016/j.jvolgeores.2004.10.018</w:t>
        </w:r>
      </w:hyperlink>
      <w:r w:rsidRPr="00934C7E">
        <w:rPr>
          <w:rFonts w:ascii="Times New Roman" w:hAnsi="Times New Roman" w:cs="Times New Roman"/>
          <w:lang w:val="en-GB"/>
        </w:rPr>
        <w:t>.</w:t>
      </w:r>
    </w:p>
    <w:p w:rsidR="00504133" w:rsidRDefault="007A0D2C" w:rsidP="0050413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 xml:space="preserve">Fanny </w:t>
      </w:r>
      <w:proofErr w:type="spellStart"/>
      <w:r w:rsidRPr="004F6C62">
        <w:rPr>
          <w:rFonts w:ascii="Times New Roman" w:hAnsi="Times New Roman" w:cs="Times New Roman"/>
          <w:lang w:val="en-GB"/>
        </w:rPr>
        <w:t>Sorbadere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Etienne </w:t>
      </w:r>
      <w:proofErr w:type="spellStart"/>
      <w:r w:rsidRPr="004F6C62">
        <w:rPr>
          <w:rFonts w:ascii="Times New Roman" w:hAnsi="Times New Roman" w:cs="Times New Roman"/>
          <w:lang w:val="en-GB"/>
        </w:rPr>
        <w:t>Médard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Didier </w:t>
      </w:r>
      <w:proofErr w:type="spellStart"/>
      <w:r w:rsidRPr="004F6C62">
        <w:rPr>
          <w:rFonts w:ascii="Times New Roman" w:hAnsi="Times New Roman" w:cs="Times New Roman"/>
          <w:lang w:val="en-GB"/>
        </w:rPr>
        <w:t>Laporte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, Pierre </w:t>
      </w:r>
      <w:proofErr w:type="spellStart"/>
      <w:r w:rsidRPr="004F6C62">
        <w:rPr>
          <w:rFonts w:ascii="Times New Roman" w:hAnsi="Times New Roman" w:cs="Times New Roman"/>
          <w:lang w:val="en-GB"/>
        </w:rPr>
        <w:t>Schiano</w:t>
      </w:r>
      <w:proofErr w:type="spellEnd"/>
      <w:r w:rsidRPr="004F6C62">
        <w:rPr>
          <w:rFonts w:ascii="Times New Roman" w:hAnsi="Times New Roman" w:cs="Times New Roman"/>
          <w:lang w:val="en-GB"/>
        </w:rPr>
        <w:t>, Experimental melting of hydrous peridotite–</w:t>
      </w:r>
      <w:proofErr w:type="spellStart"/>
      <w:r w:rsidRPr="004F6C62">
        <w:rPr>
          <w:rFonts w:ascii="Times New Roman" w:hAnsi="Times New Roman" w:cs="Times New Roman"/>
          <w:lang w:val="en-GB"/>
        </w:rPr>
        <w:t>pyroxenite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mixed sources: Constraints on the genesis of silica-</w:t>
      </w:r>
      <w:proofErr w:type="spellStart"/>
      <w:r w:rsidRPr="004F6C62">
        <w:rPr>
          <w:rFonts w:ascii="Times New Roman" w:hAnsi="Times New Roman" w:cs="Times New Roman"/>
          <w:lang w:val="en-GB"/>
        </w:rPr>
        <w:t>undersaturated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magmas beneath volcanic arcs, Earth and Planetary Science Letters, Volume 384, 15 December 2013, Pages 42-56, ISSN 0012-821X, </w:t>
      </w:r>
      <w:hyperlink r:id="rId10" w:history="1">
        <w:r w:rsidR="00504133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http://dx.doi.org/10.1016/j.epsl.2013.09.026</w:t>
        </w:r>
      </w:hyperlink>
      <w:r w:rsidRPr="004F6C62">
        <w:rPr>
          <w:rFonts w:ascii="Times New Roman" w:hAnsi="Times New Roman" w:cs="Times New Roman"/>
          <w:lang w:val="en-GB"/>
        </w:rPr>
        <w:t>.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</w:p>
    <w:p w:rsidR="007A0D2C" w:rsidRPr="000F294D" w:rsidRDefault="007A0D2C" w:rsidP="000F29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lang w:val="en-GB"/>
        </w:rPr>
      </w:pPr>
      <w:proofErr w:type="spellStart"/>
      <w:r w:rsidRPr="000F294D">
        <w:rPr>
          <w:rFonts w:ascii="Times New Roman" w:hAnsi="Times New Roman" w:cs="Times New Roman"/>
          <w:b/>
          <w:lang w:val="en-GB"/>
        </w:rPr>
        <w:t>Cafer</w:t>
      </w:r>
      <w:proofErr w:type="spellEnd"/>
      <w:r w:rsidRPr="000F294D">
        <w:rPr>
          <w:rFonts w:ascii="Times New Roman" w:hAnsi="Times New Roman" w:cs="Times New Roman"/>
          <w:b/>
          <w:lang w:val="en-GB"/>
        </w:rPr>
        <w:t xml:space="preserve"> Saka </w:t>
      </w:r>
    </w:p>
    <w:p w:rsidR="000F294D" w:rsidRPr="000F294D" w:rsidRDefault="000F294D" w:rsidP="007A0D2C">
      <w:pPr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Reason: Knowledge of the m</w:t>
      </w:r>
      <w:r w:rsidRPr="000F294D">
        <w:rPr>
          <w:rFonts w:ascii="Times New Roman" w:hAnsi="Times New Roman" w:cs="Times New Roman"/>
          <w:i/>
          <w:lang w:val="en-GB"/>
        </w:rPr>
        <w:t>odification</w:t>
      </w:r>
      <w:r>
        <w:rPr>
          <w:rFonts w:ascii="Times New Roman" w:hAnsi="Times New Roman" w:cs="Times New Roman"/>
          <w:i/>
          <w:lang w:val="en-GB"/>
        </w:rPr>
        <w:t xml:space="preserve"> of</w:t>
      </w:r>
      <w:r w:rsidRPr="000F294D">
        <w:rPr>
          <w:rFonts w:ascii="Times New Roman" w:hAnsi="Times New Roman" w:cs="Times New Roman"/>
          <w:i/>
          <w:lang w:val="en-GB"/>
        </w:rPr>
        <w:t xml:space="preserve"> materials using plasma and other techniques.</w:t>
      </w:r>
    </w:p>
    <w:p w:rsidR="000F294D" w:rsidRPr="000F294D" w:rsidRDefault="000F294D" w:rsidP="007A0D2C">
      <w:pPr>
        <w:rPr>
          <w:rFonts w:ascii="Times New Roman" w:hAnsi="Times New Roman" w:cs="Times New Roman"/>
          <w:u w:val="single"/>
          <w:lang w:val="en-GB"/>
        </w:rPr>
      </w:pPr>
      <w:r w:rsidRPr="000F294D">
        <w:rPr>
          <w:rFonts w:ascii="Times New Roman" w:hAnsi="Times New Roman" w:cs="Times New Roman"/>
          <w:u w:val="single"/>
          <w:lang w:val="en-GB"/>
        </w:rPr>
        <w:t>Contact: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 xml:space="preserve">School of Health, Hospital Street, 56100 </w:t>
      </w:r>
      <w:proofErr w:type="spellStart"/>
      <w:r w:rsidRPr="004F6C62">
        <w:rPr>
          <w:rFonts w:ascii="Times New Roman" w:hAnsi="Times New Roman" w:cs="Times New Roman"/>
          <w:lang w:val="en-GB"/>
        </w:rPr>
        <w:t>Siirt</w:t>
      </w:r>
      <w:proofErr w:type="spellEnd"/>
      <w:r w:rsidRPr="004F6C62">
        <w:rPr>
          <w:rFonts w:ascii="Times New Roman" w:hAnsi="Times New Roman" w:cs="Times New Roman"/>
          <w:lang w:val="en-GB"/>
        </w:rPr>
        <w:t>, Turkey. Tel.: + 90 484 223 12 24; fax: + 90 484 223 66 31.</w:t>
      </w:r>
    </w:p>
    <w:p w:rsidR="007A0D2C" w:rsidRPr="000F294D" w:rsidRDefault="000F294D" w:rsidP="007A0D2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E-mail: </w:t>
      </w:r>
      <w:r w:rsidR="007A0D2C" w:rsidRPr="000F294D">
        <w:rPr>
          <w:rFonts w:ascii="Times New Roman" w:hAnsi="Times New Roman" w:cs="Times New Roman"/>
          <w:b/>
          <w:lang w:val="en-GB"/>
        </w:rPr>
        <w:t>sakaca1976@gmail.com</w:t>
      </w:r>
    </w:p>
    <w:p w:rsidR="007A0D2C" w:rsidRPr="000F294D" w:rsidRDefault="000F294D" w:rsidP="007A0D2C">
      <w:pPr>
        <w:rPr>
          <w:rFonts w:ascii="Times New Roman" w:hAnsi="Times New Roman" w:cs="Times New Roman"/>
          <w:u w:val="single"/>
          <w:lang w:val="en-GB"/>
        </w:rPr>
      </w:pPr>
      <w:r w:rsidRPr="000F294D">
        <w:rPr>
          <w:rFonts w:ascii="Times New Roman" w:hAnsi="Times New Roman" w:cs="Times New Roman"/>
          <w:u w:val="single"/>
          <w:lang w:val="en-GB"/>
        </w:rPr>
        <w:t>Publications:</w:t>
      </w:r>
    </w:p>
    <w:p w:rsidR="000F294D" w:rsidRDefault="007A0D2C" w:rsidP="0056137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proofErr w:type="spellStart"/>
      <w:r w:rsidRPr="000F294D">
        <w:rPr>
          <w:rFonts w:ascii="Times New Roman" w:hAnsi="Times New Roman" w:cs="Times New Roman"/>
          <w:lang w:val="en-GB"/>
        </w:rPr>
        <w:t>Ömer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F294D">
        <w:rPr>
          <w:rFonts w:ascii="Times New Roman" w:hAnsi="Times New Roman" w:cs="Times New Roman"/>
          <w:lang w:val="en-GB"/>
        </w:rPr>
        <w:t>Yavuz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F294D">
        <w:rPr>
          <w:rFonts w:ascii="Times New Roman" w:hAnsi="Times New Roman" w:cs="Times New Roman"/>
          <w:lang w:val="en-GB"/>
        </w:rPr>
        <w:t>Cafer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Saka, Surface modification with cold plasma application on kaolin and its effects on the adsorption of methylene blue, Applied Clay Science, Volume 85, November 2013, Pages 96-102, ISSN 0169-1317, </w:t>
      </w:r>
      <w:hyperlink r:id="rId11" w:history="1">
        <w:r w:rsidR="000F294D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http://dx.doi.org/10.1016/j.clay.2013.09.011</w:t>
        </w:r>
      </w:hyperlink>
      <w:r w:rsidRPr="000F294D">
        <w:rPr>
          <w:rFonts w:ascii="Times New Roman" w:hAnsi="Times New Roman" w:cs="Times New Roman"/>
          <w:lang w:val="en-GB"/>
        </w:rPr>
        <w:t>.</w:t>
      </w:r>
    </w:p>
    <w:p w:rsidR="000F294D" w:rsidRDefault="007A0D2C" w:rsidP="00AB783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proofErr w:type="spellStart"/>
      <w:r w:rsidRPr="000F294D">
        <w:rPr>
          <w:rFonts w:ascii="Times New Roman" w:hAnsi="Times New Roman" w:cs="Times New Roman"/>
          <w:lang w:val="en-GB"/>
        </w:rPr>
        <w:t>Ömer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F294D">
        <w:rPr>
          <w:rFonts w:ascii="Times New Roman" w:hAnsi="Times New Roman" w:cs="Times New Roman"/>
          <w:lang w:val="en-GB"/>
        </w:rPr>
        <w:t>Şahin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F294D">
        <w:rPr>
          <w:rFonts w:ascii="Times New Roman" w:hAnsi="Times New Roman" w:cs="Times New Roman"/>
          <w:lang w:val="en-GB"/>
        </w:rPr>
        <w:t>Cafer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Saka, Sinan </w:t>
      </w:r>
      <w:proofErr w:type="spellStart"/>
      <w:r w:rsidRPr="000F294D">
        <w:rPr>
          <w:rFonts w:ascii="Times New Roman" w:hAnsi="Times New Roman" w:cs="Times New Roman"/>
          <w:lang w:val="en-GB"/>
        </w:rPr>
        <w:t>Kutluay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Cold plasma and microwave radiation applications on almond shell surface and its effects on the adsorption of </w:t>
      </w:r>
      <w:proofErr w:type="spellStart"/>
      <w:r w:rsidRPr="000F294D">
        <w:rPr>
          <w:rFonts w:ascii="Times New Roman" w:hAnsi="Times New Roman" w:cs="Times New Roman"/>
          <w:lang w:val="en-GB"/>
        </w:rPr>
        <w:t>Eriochrome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Black T, Journal of Industrial and Engineering Chemistry, Volume 19, Issue 5, 25 September 2013, Pages 1617-1623, ISSN 1226-086X, </w:t>
      </w:r>
      <w:hyperlink r:id="rId12" w:history="1">
        <w:r w:rsidR="000F294D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http://dx.doi.org/10.1016/j.jiec.2013.01.032</w:t>
        </w:r>
      </w:hyperlink>
      <w:r w:rsidRPr="000F294D">
        <w:rPr>
          <w:rFonts w:ascii="Times New Roman" w:hAnsi="Times New Roman" w:cs="Times New Roman"/>
          <w:lang w:val="en-GB"/>
        </w:rPr>
        <w:t>.</w:t>
      </w:r>
    </w:p>
    <w:p w:rsidR="007A0D2C" w:rsidRPr="000F294D" w:rsidRDefault="007A0D2C" w:rsidP="00AB783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proofErr w:type="spellStart"/>
      <w:r w:rsidRPr="000F294D">
        <w:rPr>
          <w:rFonts w:ascii="Times New Roman" w:hAnsi="Times New Roman" w:cs="Times New Roman"/>
          <w:lang w:val="en-GB"/>
        </w:rPr>
        <w:t>Hacer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F294D">
        <w:rPr>
          <w:rFonts w:ascii="Times New Roman" w:hAnsi="Times New Roman" w:cs="Times New Roman"/>
          <w:lang w:val="en-GB"/>
        </w:rPr>
        <w:t>Dolas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Omer </w:t>
      </w:r>
      <w:proofErr w:type="spellStart"/>
      <w:r w:rsidRPr="000F294D">
        <w:rPr>
          <w:rFonts w:ascii="Times New Roman" w:hAnsi="Times New Roman" w:cs="Times New Roman"/>
          <w:lang w:val="en-GB"/>
        </w:rPr>
        <w:t>Sahin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F294D">
        <w:rPr>
          <w:rFonts w:ascii="Times New Roman" w:hAnsi="Times New Roman" w:cs="Times New Roman"/>
          <w:lang w:val="en-GB"/>
        </w:rPr>
        <w:t>Cafer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Saka, </w:t>
      </w:r>
      <w:proofErr w:type="spellStart"/>
      <w:r w:rsidRPr="000F294D">
        <w:rPr>
          <w:rFonts w:ascii="Times New Roman" w:hAnsi="Times New Roman" w:cs="Times New Roman"/>
          <w:lang w:val="en-GB"/>
        </w:rPr>
        <w:t>Halil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F294D">
        <w:rPr>
          <w:rFonts w:ascii="Times New Roman" w:hAnsi="Times New Roman" w:cs="Times New Roman"/>
          <w:lang w:val="en-GB"/>
        </w:rPr>
        <w:t>Demir</w:t>
      </w:r>
      <w:proofErr w:type="spellEnd"/>
      <w:r w:rsidRPr="000F294D">
        <w:rPr>
          <w:rFonts w:ascii="Times New Roman" w:hAnsi="Times New Roman" w:cs="Times New Roman"/>
          <w:lang w:val="en-GB"/>
        </w:rPr>
        <w:t xml:space="preserve">, A new method on producing high surface area activated carbon: The effect of salt on the surface area and the pore size distribution of </w:t>
      </w:r>
      <w:proofErr w:type="gramStart"/>
      <w:r w:rsidRPr="000F294D">
        <w:rPr>
          <w:rFonts w:ascii="Times New Roman" w:hAnsi="Times New Roman" w:cs="Times New Roman"/>
          <w:lang w:val="en-GB"/>
        </w:rPr>
        <w:lastRenderedPageBreak/>
        <w:t>activated</w:t>
      </w:r>
      <w:proofErr w:type="gramEnd"/>
      <w:r w:rsidRPr="000F294D">
        <w:rPr>
          <w:rFonts w:ascii="Times New Roman" w:hAnsi="Times New Roman" w:cs="Times New Roman"/>
          <w:lang w:val="en-GB"/>
        </w:rPr>
        <w:t xml:space="preserve"> carbon prepared from pistachio shell, Chemical Engineering Journal, Volume 166, Issue 1, 1 January 2011, Pages 191-197, ISSN 1385-8947, http://dx.doi.org/10.1016/j.cej.2010.10.061.</w:t>
      </w:r>
    </w:p>
    <w:p w:rsidR="000F294D" w:rsidRDefault="000F294D" w:rsidP="007A0D2C">
      <w:pPr>
        <w:rPr>
          <w:rFonts w:ascii="Times New Roman" w:hAnsi="Times New Roman" w:cs="Times New Roman"/>
          <w:lang w:val="en-GB"/>
        </w:rPr>
      </w:pPr>
    </w:p>
    <w:p w:rsidR="007A0D2C" w:rsidRDefault="007A0D2C" w:rsidP="000F29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lang w:val="en-GB"/>
        </w:rPr>
      </w:pPr>
      <w:r w:rsidRPr="000F294D">
        <w:rPr>
          <w:rFonts w:ascii="Times New Roman" w:hAnsi="Times New Roman" w:cs="Times New Roman"/>
          <w:b/>
          <w:lang w:val="en-GB"/>
        </w:rPr>
        <w:t xml:space="preserve">Mustafa </w:t>
      </w:r>
      <w:proofErr w:type="spellStart"/>
      <w:r w:rsidRPr="000F294D">
        <w:rPr>
          <w:rFonts w:ascii="Times New Roman" w:hAnsi="Times New Roman" w:cs="Times New Roman"/>
          <w:b/>
          <w:lang w:val="en-GB"/>
        </w:rPr>
        <w:t>Karaman</w:t>
      </w:r>
      <w:proofErr w:type="spellEnd"/>
      <w:r w:rsidRPr="000F294D">
        <w:rPr>
          <w:rFonts w:ascii="Times New Roman" w:hAnsi="Times New Roman" w:cs="Times New Roman"/>
          <w:b/>
          <w:lang w:val="en-GB"/>
        </w:rPr>
        <w:t xml:space="preserve"> </w:t>
      </w:r>
    </w:p>
    <w:p w:rsidR="000F294D" w:rsidRPr="000F294D" w:rsidRDefault="000F294D" w:rsidP="000F294D">
      <w:pPr>
        <w:ind w:left="360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lang w:val="en-GB"/>
        </w:rPr>
        <w:t>Reason: Chemical and plasma modification of materials knowledge.</w:t>
      </w:r>
    </w:p>
    <w:p w:rsidR="00BD18D6" w:rsidRPr="00BD18D6" w:rsidRDefault="00BD18D6" w:rsidP="007A0D2C">
      <w:pPr>
        <w:rPr>
          <w:rFonts w:ascii="Times New Roman" w:hAnsi="Times New Roman" w:cs="Times New Roman"/>
          <w:u w:val="single"/>
          <w:lang w:val="en-GB"/>
        </w:rPr>
      </w:pPr>
      <w:r w:rsidRPr="00BD18D6">
        <w:rPr>
          <w:rFonts w:ascii="Times New Roman" w:hAnsi="Times New Roman" w:cs="Times New Roman"/>
          <w:u w:val="single"/>
          <w:lang w:val="en-GB"/>
        </w:rPr>
        <w:t>Contact:</w:t>
      </w: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  <w:r w:rsidRPr="004F6C62">
        <w:rPr>
          <w:rFonts w:ascii="Times New Roman" w:hAnsi="Times New Roman" w:cs="Times New Roman"/>
          <w:lang w:val="en-GB"/>
        </w:rPr>
        <w:t xml:space="preserve">Department of Chemical Engineering, Faculty of Engineering, </w:t>
      </w:r>
      <w:proofErr w:type="spellStart"/>
      <w:r w:rsidRPr="004F6C62">
        <w:rPr>
          <w:rFonts w:ascii="Times New Roman" w:hAnsi="Times New Roman" w:cs="Times New Roman"/>
          <w:lang w:val="en-GB"/>
        </w:rPr>
        <w:t>Selcuk</w:t>
      </w:r>
      <w:proofErr w:type="spellEnd"/>
      <w:r w:rsidRPr="004F6C62">
        <w:rPr>
          <w:rFonts w:ascii="Times New Roman" w:hAnsi="Times New Roman" w:cs="Times New Roman"/>
          <w:lang w:val="en-GB"/>
        </w:rPr>
        <w:t xml:space="preserve"> University, 42075 Konya, Turkey</w:t>
      </w:r>
    </w:p>
    <w:p w:rsidR="007A0D2C" w:rsidRPr="004F6C62" w:rsidRDefault="00BD18D6" w:rsidP="007A0D2C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E-mail: </w:t>
      </w:r>
      <w:r w:rsidR="007A0D2C" w:rsidRPr="00BD18D6">
        <w:rPr>
          <w:rFonts w:ascii="Times New Roman" w:hAnsi="Times New Roman" w:cs="Times New Roman"/>
          <w:b/>
          <w:lang w:val="en-GB"/>
        </w:rPr>
        <w:t>karamanm@selcuk.edu.tr</w:t>
      </w:r>
    </w:p>
    <w:p w:rsidR="007A0D2C" w:rsidRPr="00BD18D6" w:rsidRDefault="00BD18D6" w:rsidP="007A0D2C">
      <w:pPr>
        <w:rPr>
          <w:rFonts w:ascii="Times New Roman" w:hAnsi="Times New Roman" w:cs="Times New Roman"/>
          <w:u w:val="single"/>
          <w:lang w:val="en-GB"/>
        </w:rPr>
      </w:pPr>
      <w:r w:rsidRPr="00BD18D6">
        <w:rPr>
          <w:rFonts w:ascii="Times New Roman" w:hAnsi="Times New Roman" w:cs="Times New Roman"/>
          <w:u w:val="single"/>
          <w:lang w:val="en-GB"/>
        </w:rPr>
        <w:t>Publications:</w:t>
      </w:r>
    </w:p>
    <w:p w:rsidR="00BD18D6" w:rsidRDefault="007A0D2C" w:rsidP="009A6EC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proofErr w:type="spellStart"/>
      <w:r w:rsidRPr="00BD18D6">
        <w:rPr>
          <w:rFonts w:ascii="Times New Roman" w:hAnsi="Times New Roman" w:cs="Times New Roman"/>
          <w:lang w:val="en-GB"/>
        </w:rPr>
        <w:t>Suheyla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Kocaman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Mustafa </w:t>
      </w:r>
      <w:proofErr w:type="spellStart"/>
      <w:r w:rsidRPr="00BD18D6">
        <w:rPr>
          <w:rFonts w:ascii="Times New Roman" w:hAnsi="Times New Roman" w:cs="Times New Roman"/>
          <w:lang w:val="en-GB"/>
        </w:rPr>
        <w:t>Karaman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Mehmet </w:t>
      </w:r>
      <w:proofErr w:type="spellStart"/>
      <w:r w:rsidRPr="00BD18D6">
        <w:rPr>
          <w:rFonts w:ascii="Times New Roman" w:hAnsi="Times New Roman" w:cs="Times New Roman"/>
          <w:lang w:val="en-GB"/>
        </w:rPr>
        <w:t>Gursoy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D18D6">
        <w:rPr>
          <w:rFonts w:ascii="Times New Roman" w:hAnsi="Times New Roman" w:cs="Times New Roman"/>
          <w:lang w:val="en-GB"/>
        </w:rPr>
        <w:t>Gulnare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Ahmetli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Chemical and plasma surface modification of lignocellulose coconut waste for the preparation of advanced </w:t>
      </w:r>
      <w:proofErr w:type="spellStart"/>
      <w:r w:rsidRPr="00BD18D6">
        <w:rPr>
          <w:rFonts w:ascii="Times New Roman" w:hAnsi="Times New Roman" w:cs="Times New Roman"/>
          <w:lang w:val="en-GB"/>
        </w:rPr>
        <w:t>biobased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composite materials, Carbohydrate Polymers, Volume 159, 1 March 2017, Pages 48-57, ISSN 0144-8617, </w:t>
      </w:r>
      <w:hyperlink r:id="rId13" w:history="1">
        <w:r w:rsidR="00BD18D6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http://dx.doi.org/10.1016/j.carbpol.2016.12.016</w:t>
        </w:r>
      </w:hyperlink>
      <w:r w:rsidRPr="00BD18D6">
        <w:rPr>
          <w:rFonts w:ascii="Times New Roman" w:hAnsi="Times New Roman" w:cs="Times New Roman"/>
          <w:lang w:val="en-GB"/>
        </w:rPr>
        <w:t>.</w:t>
      </w:r>
    </w:p>
    <w:p w:rsidR="00BD18D6" w:rsidRDefault="007A0D2C" w:rsidP="009712C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proofErr w:type="spellStart"/>
      <w:r w:rsidRPr="00BD18D6">
        <w:rPr>
          <w:rFonts w:ascii="Times New Roman" w:hAnsi="Times New Roman" w:cs="Times New Roman"/>
          <w:lang w:val="en-GB"/>
        </w:rPr>
        <w:t>Huseyin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Bekir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Yildiz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D18D6">
        <w:rPr>
          <w:rFonts w:ascii="Times New Roman" w:hAnsi="Times New Roman" w:cs="Times New Roman"/>
          <w:lang w:val="en-GB"/>
        </w:rPr>
        <w:t>Buket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Bezgin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Carbas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D18D6">
        <w:rPr>
          <w:rFonts w:ascii="Times New Roman" w:hAnsi="Times New Roman" w:cs="Times New Roman"/>
          <w:lang w:val="en-GB"/>
        </w:rPr>
        <w:t>Savas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Sonmezoglu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Mustafa </w:t>
      </w:r>
      <w:proofErr w:type="spellStart"/>
      <w:r w:rsidRPr="00BD18D6">
        <w:rPr>
          <w:rFonts w:ascii="Times New Roman" w:hAnsi="Times New Roman" w:cs="Times New Roman"/>
          <w:lang w:val="en-GB"/>
        </w:rPr>
        <w:t>Karaman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D18D6">
        <w:rPr>
          <w:rFonts w:ascii="Times New Roman" w:hAnsi="Times New Roman" w:cs="Times New Roman"/>
          <w:lang w:val="en-GB"/>
        </w:rPr>
        <w:t>Levent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D18D6">
        <w:rPr>
          <w:rFonts w:ascii="Times New Roman" w:hAnsi="Times New Roman" w:cs="Times New Roman"/>
          <w:lang w:val="en-GB"/>
        </w:rPr>
        <w:t>Toppare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BD18D6">
        <w:rPr>
          <w:rFonts w:ascii="Times New Roman" w:hAnsi="Times New Roman" w:cs="Times New Roman"/>
          <w:lang w:val="en-GB"/>
        </w:rPr>
        <w:t>photoelectrochemical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 device for water splitting using </w:t>
      </w:r>
      <w:proofErr w:type="spellStart"/>
      <w:r w:rsidRPr="00BD18D6">
        <w:rPr>
          <w:rFonts w:ascii="Times New Roman" w:hAnsi="Times New Roman" w:cs="Times New Roman"/>
          <w:lang w:val="en-GB"/>
        </w:rPr>
        <w:t>oligoaniline</w:t>
      </w:r>
      <w:proofErr w:type="spellEnd"/>
      <w:r w:rsidRPr="00BD18D6">
        <w:rPr>
          <w:rFonts w:ascii="Times New Roman" w:hAnsi="Times New Roman" w:cs="Times New Roman"/>
          <w:lang w:val="en-GB"/>
        </w:rPr>
        <w:t>-crosslinked [Ru(</w:t>
      </w:r>
      <w:proofErr w:type="spellStart"/>
      <w:r w:rsidRPr="00BD18D6">
        <w:rPr>
          <w:rFonts w:ascii="Times New Roman" w:hAnsi="Times New Roman" w:cs="Times New Roman"/>
          <w:lang w:val="en-GB"/>
        </w:rPr>
        <w:t>bpy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)2(bpyCONHArNH2)]+2 dye/IrO2 nanoparticle array on TiO2 photonic crystal modified electrode, International Journal of Hydrogen Energy, Volume 41, Issue 33, 7 September 2016, Pages 14615-14629, ISSN 0360-3199, </w:t>
      </w:r>
      <w:hyperlink r:id="rId14" w:history="1">
        <w:r w:rsidR="00BD18D6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http://dx.doi.org/10.1016/j.ijhydene.2016.04.249</w:t>
        </w:r>
      </w:hyperlink>
      <w:r w:rsidRPr="00BD18D6">
        <w:rPr>
          <w:rFonts w:ascii="Times New Roman" w:hAnsi="Times New Roman" w:cs="Times New Roman"/>
          <w:lang w:val="en-GB"/>
        </w:rPr>
        <w:t>.</w:t>
      </w:r>
    </w:p>
    <w:p w:rsidR="003E2A01" w:rsidRDefault="007A0D2C" w:rsidP="003E2A0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BD18D6">
        <w:rPr>
          <w:rFonts w:ascii="Times New Roman" w:hAnsi="Times New Roman" w:cs="Times New Roman"/>
          <w:lang w:val="en-GB"/>
        </w:rPr>
        <w:t xml:space="preserve">Mehmet </w:t>
      </w:r>
      <w:proofErr w:type="spellStart"/>
      <w:r w:rsidRPr="00BD18D6">
        <w:rPr>
          <w:rFonts w:ascii="Times New Roman" w:hAnsi="Times New Roman" w:cs="Times New Roman"/>
          <w:lang w:val="en-GB"/>
        </w:rPr>
        <w:t>Gürsoy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Mustafa </w:t>
      </w:r>
      <w:proofErr w:type="spellStart"/>
      <w:r w:rsidRPr="00BD18D6">
        <w:rPr>
          <w:rFonts w:ascii="Times New Roman" w:hAnsi="Times New Roman" w:cs="Times New Roman"/>
          <w:lang w:val="en-GB"/>
        </w:rPr>
        <w:t>Karaman</w:t>
      </w:r>
      <w:proofErr w:type="spellEnd"/>
      <w:r w:rsidRPr="00BD18D6">
        <w:rPr>
          <w:rFonts w:ascii="Times New Roman" w:hAnsi="Times New Roman" w:cs="Times New Roman"/>
          <w:lang w:val="en-GB"/>
        </w:rPr>
        <w:t xml:space="preserve">, Hydrophobic coating of expanded perlite particles by plasma polymerization, Chemical Engineering Journal, Volume 284, 15 January 2016, Pages 343-350, ISSN 1385-8947, </w:t>
      </w:r>
      <w:hyperlink r:id="rId15" w:history="1">
        <w:r w:rsidR="003E2A01" w:rsidRPr="007E31C4">
          <w:rPr>
            <w:rStyle w:val="Hypertextovodkaz"/>
            <w:rFonts w:ascii="Times New Roman" w:hAnsi="Times New Roman" w:cs="Times New Roman"/>
            <w:lang w:val="en-GB"/>
          </w:rPr>
          <w:t>http://dx.doi.org/10.1016/j.cej.2015.09.007</w:t>
        </w:r>
      </w:hyperlink>
      <w:r w:rsidRPr="00BD18D6">
        <w:rPr>
          <w:rFonts w:ascii="Times New Roman" w:hAnsi="Times New Roman" w:cs="Times New Roman"/>
          <w:lang w:val="en-GB"/>
        </w:rPr>
        <w:t>.</w:t>
      </w:r>
    </w:p>
    <w:p w:rsidR="007A0D2C" w:rsidRPr="003E2A01" w:rsidRDefault="007A0D2C" w:rsidP="003E2A01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</w:p>
    <w:p w:rsidR="007A0D2C" w:rsidRPr="004F6C62" w:rsidRDefault="007A0D2C" w:rsidP="007A0D2C">
      <w:pPr>
        <w:rPr>
          <w:rFonts w:ascii="Times New Roman" w:hAnsi="Times New Roman" w:cs="Times New Roman"/>
          <w:lang w:val="en-GB"/>
        </w:rPr>
      </w:pPr>
    </w:p>
    <w:p w:rsidR="00D527C5" w:rsidRPr="004F6C62" w:rsidRDefault="00D527C5" w:rsidP="007A0D2C">
      <w:pPr>
        <w:rPr>
          <w:rFonts w:ascii="Times New Roman" w:hAnsi="Times New Roman" w:cs="Times New Roman"/>
          <w:lang w:val="en-GB"/>
        </w:rPr>
      </w:pPr>
    </w:p>
    <w:sectPr w:rsidR="00D527C5" w:rsidRPr="004F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A29"/>
    <w:multiLevelType w:val="hybridMultilevel"/>
    <w:tmpl w:val="AAD2D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BCD"/>
    <w:multiLevelType w:val="hybridMultilevel"/>
    <w:tmpl w:val="2E12F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2704"/>
    <w:multiLevelType w:val="hybridMultilevel"/>
    <w:tmpl w:val="E2127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A6369"/>
    <w:multiLevelType w:val="hybridMultilevel"/>
    <w:tmpl w:val="FF60A3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131C"/>
    <w:multiLevelType w:val="hybridMultilevel"/>
    <w:tmpl w:val="A23694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974B8"/>
    <w:multiLevelType w:val="hybridMultilevel"/>
    <w:tmpl w:val="C324C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46"/>
    <w:rsid w:val="000F294D"/>
    <w:rsid w:val="003E2A01"/>
    <w:rsid w:val="004F6C62"/>
    <w:rsid w:val="00504133"/>
    <w:rsid w:val="005B764A"/>
    <w:rsid w:val="007A0D2C"/>
    <w:rsid w:val="00934C7E"/>
    <w:rsid w:val="00984CD2"/>
    <w:rsid w:val="00A4104B"/>
    <w:rsid w:val="00A455F8"/>
    <w:rsid w:val="00BD18D6"/>
    <w:rsid w:val="00BF2346"/>
    <w:rsid w:val="00D527C5"/>
    <w:rsid w:val="00EE0844"/>
    <w:rsid w:val="00F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BE7E9-603E-4AD1-B7D6-9923C83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0844"/>
    <w:rPr>
      <w:strike w:val="0"/>
      <w:dstrike w:val="0"/>
      <w:color w:val="316C9D"/>
      <w:u w:val="none"/>
      <w:effect w:val="none"/>
    </w:rPr>
  </w:style>
  <w:style w:type="character" w:customStyle="1" w:styleId="icon1">
    <w:name w:val="icon1"/>
    <w:basedOn w:val="Standardnpsmoodstavce"/>
    <w:rsid w:val="00EE0844"/>
    <w:rPr>
      <w:strike w:val="0"/>
      <w:dstrike w:val="0"/>
      <w:sz w:val="2"/>
      <w:szCs w:val="2"/>
      <w:u w:val="none"/>
      <w:effect w:val="none"/>
      <w:bdr w:val="none" w:sz="0" w:space="0" w:color="auto" w:frame="1"/>
    </w:rPr>
  </w:style>
  <w:style w:type="paragraph" w:styleId="Odstavecseseznamem">
    <w:name w:val="List Paragraph"/>
    <w:basedOn w:val="Normln"/>
    <w:uiPriority w:val="34"/>
    <w:qFormat/>
    <w:rsid w:val="00F1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2507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64192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4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28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4587990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3674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1710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73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05470045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9569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700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0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9233">
                                      <w:marLeft w:val="3405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57940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406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708408219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4376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20788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98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7729340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652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20056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0191-8141(91)90133-4" TargetMode="External"/><Relationship Id="rId13" Type="http://schemas.openxmlformats.org/officeDocument/2006/relationships/hyperlink" Target="http://dx.doi.org/10.1016/j.carbpol.2016.12.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sedgeo.2006.06.002" TargetMode="External"/><Relationship Id="rId12" Type="http://schemas.openxmlformats.org/officeDocument/2006/relationships/hyperlink" Target="http://dx.doi.org/10.1016/j.jiec.2013.01.0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jvolgeores.2015.10.002" TargetMode="External"/><Relationship Id="rId11" Type="http://schemas.openxmlformats.org/officeDocument/2006/relationships/hyperlink" Target="http://dx.doi.org/10.1016/j.clay.2013.09.011" TargetMode="External"/><Relationship Id="rId5" Type="http://schemas.openxmlformats.org/officeDocument/2006/relationships/hyperlink" Target="http://dx.doi.org/10.1016/j.jvolgeores.2016.09.020" TargetMode="External"/><Relationship Id="rId15" Type="http://schemas.openxmlformats.org/officeDocument/2006/relationships/hyperlink" Target="http://dx.doi.org/10.1016/j.cej.2015.09.007" TargetMode="External"/><Relationship Id="rId10" Type="http://schemas.openxmlformats.org/officeDocument/2006/relationships/hyperlink" Target="http://dx.doi.org/10.1016/j.epsl.2013.09.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jvolgeores.2004.10.018" TargetMode="External"/><Relationship Id="rId14" Type="http://schemas.openxmlformats.org/officeDocument/2006/relationships/hyperlink" Target="http://dx.doi.org/10.1016/j.ijhydene.2016.04.24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Hidalgo</dc:creator>
  <cp:keywords/>
  <dc:description/>
  <cp:lastModifiedBy>Jose Hidalgo</cp:lastModifiedBy>
  <cp:revision>5</cp:revision>
  <dcterms:created xsi:type="dcterms:W3CDTF">2017-03-03T06:55:00Z</dcterms:created>
  <dcterms:modified xsi:type="dcterms:W3CDTF">2017-03-03T07:38:00Z</dcterms:modified>
</cp:coreProperties>
</file>