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A1" w:rsidRPr="005E24A1" w:rsidRDefault="00130A47" w:rsidP="005E24A1">
      <w:pPr>
        <w:jc w:val="center"/>
        <w:rPr>
          <w:b/>
          <w:sz w:val="36"/>
          <w:lang w:val="en-US"/>
        </w:rPr>
      </w:pPr>
      <w:r w:rsidRPr="005E24A1">
        <w:rPr>
          <w:b/>
          <w:sz w:val="36"/>
          <w:lang w:val="en-US"/>
        </w:rPr>
        <w:t>Statement of novelty</w:t>
      </w:r>
    </w:p>
    <w:p w:rsidR="005E24A1" w:rsidRDefault="005E24A1" w:rsidP="005E24A1">
      <w:pPr>
        <w:ind w:firstLine="709"/>
        <w:jc w:val="both"/>
        <w:rPr>
          <w:sz w:val="24"/>
          <w:szCs w:val="24"/>
          <w:lang w:val="en-US"/>
        </w:rPr>
      </w:pPr>
      <w:r w:rsidRPr="005E24A1">
        <w:rPr>
          <w:sz w:val="24"/>
          <w:szCs w:val="24"/>
          <w:lang w:val="en-US"/>
        </w:rPr>
        <w:t xml:space="preserve">One of the most </w:t>
      </w:r>
      <w:r>
        <w:rPr>
          <w:sz w:val="24"/>
          <w:szCs w:val="24"/>
          <w:lang w:val="en-US"/>
        </w:rPr>
        <w:t xml:space="preserve">challenging tasks in HLW processing is the separation of americium and curium from lanthanides. When </w:t>
      </w:r>
      <w:proofErr w:type="spellStart"/>
      <w:r>
        <w:rPr>
          <w:sz w:val="24"/>
          <w:szCs w:val="24"/>
          <w:lang w:val="en-US"/>
        </w:rPr>
        <w:t>polynitrogen</w:t>
      </w:r>
      <w:proofErr w:type="spellEnd"/>
      <w:r>
        <w:rPr>
          <w:sz w:val="24"/>
          <w:szCs w:val="24"/>
          <w:lang w:val="en-US"/>
        </w:rPr>
        <w:t xml:space="preserve"> extractants in less polar organic diluents (e.g., 1-octanol, cyclohexanone, or kerosene) </w:t>
      </w:r>
      <w:proofErr w:type="gramStart"/>
      <w:r>
        <w:rPr>
          <w:sz w:val="24"/>
          <w:szCs w:val="24"/>
          <w:lang w:val="en-US"/>
        </w:rPr>
        <w:t>were employed</w:t>
      </w:r>
      <w:proofErr w:type="gramEnd"/>
      <w:r>
        <w:rPr>
          <w:sz w:val="24"/>
          <w:szCs w:val="24"/>
          <w:lang w:val="en-US"/>
        </w:rPr>
        <w:t>, high selectivity of actinides/lanthanides separation has been achieved. However, in spite of very high separation factors for americium/europium separation, some ligands proposed so far have demonstrated some disadvantages (e.g., low stability, slow kinetics, or limited solubility in diluents).</w:t>
      </w:r>
    </w:p>
    <w:p w:rsidR="005E24A1" w:rsidRDefault="005E24A1" w:rsidP="005E24A1">
      <w:pPr>
        <w:ind w:firstLine="709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Therefore, in the submitted work, </w:t>
      </w:r>
      <w:r w:rsidRPr="005E24A1">
        <w:rPr>
          <w:i/>
          <w:sz w:val="24"/>
          <w:szCs w:val="24"/>
          <w:lang w:val="en-US"/>
        </w:rPr>
        <w:t>N,N,N’,N’</w:t>
      </w:r>
      <w:r w:rsidRPr="005E24A1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t</w:t>
      </w:r>
      <w:r w:rsidRPr="005E24A1">
        <w:rPr>
          <w:sz w:val="24"/>
          <w:szCs w:val="24"/>
          <w:lang w:val="en-US"/>
        </w:rPr>
        <w:t>etrabutyl-1,10-phenanthroline-2,9-dicarboxamide</w:t>
      </w:r>
      <w:r>
        <w:rPr>
          <w:sz w:val="24"/>
          <w:szCs w:val="24"/>
          <w:lang w:val="en-US"/>
        </w:rPr>
        <w:t xml:space="preserve"> as stable and extraordinarily soluble compound in very polar organic solvents (e.g., nitrobenzene, phenyltrifluoromethyl sulfone denoted by FS-13, and 3-nitro-</w:t>
      </w:r>
      <w:bookmarkStart w:id="0" w:name="_GoBack"/>
      <w:bookmarkEnd w:id="0"/>
      <w:r w:rsidRPr="00A76E3D">
        <w:rPr>
          <w:rFonts w:ascii="Symbol" w:hAnsi="Symbol"/>
          <w:lang w:val="en-US"/>
        </w:rPr>
        <w:t></w:t>
      </w:r>
      <w:r w:rsidRPr="00A76E3D">
        <w:rPr>
          <w:rFonts w:ascii="Symbol" w:hAnsi="Symbol"/>
          <w:lang w:val="en-US"/>
        </w:rPr>
        <w:t></w:t>
      </w:r>
      <w:r w:rsidRPr="00A76E3D">
        <w:rPr>
          <w:rFonts w:ascii="Symbol" w:hAnsi="Symbol"/>
          <w:lang w:val="en-US"/>
        </w:rPr>
        <w:t></w:t>
      </w:r>
      <w:r w:rsidRPr="00A76E3D">
        <w:rPr>
          <w:rFonts w:ascii="Symbol" w:hAnsi="Symbol"/>
          <w:lang w:val="en-US"/>
        </w:rPr>
        <w:t></w:t>
      </w:r>
      <w:r w:rsidRPr="00A76E3D">
        <w:rPr>
          <w:rFonts w:ascii="Symbol" w:hAnsi="Symbol"/>
          <w:lang w:val="en-US"/>
        </w:rPr>
        <w:t></w:t>
      </w:r>
      <w:r w:rsidRPr="00A76E3D">
        <w:rPr>
          <w:lang w:val="en-US"/>
        </w:rPr>
        <w:t>-</w:t>
      </w:r>
      <w:proofErr w:type="spellStart"/>
      <w:r w:rsidRPr="005E24A1">
        <w:rPr>
          <w:sz w:val="24"/>
          <w:szCs w:val="24"/>
          <w:lang w:val="en-US"/>
        </w:rPr>
        <w:t>trifluorotoluene</w:t>
      </w:r>
      <w:proofErr w:type="spellEnd"/>
      <w:r>
        <w:rPr>
          <w:sz w:val="24"/>
          <w:szCs w:val="24"/>
          <w:lang w:val="en-US"/>
        </w:rPr>
        <w:t xml:space="preserve"> also denoted by F-3) </w:t>
      </w:r>
      <w:r w:rsidRPr="005E24A1">
        <w:rPr>
          <w:kern w:val="28"/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in combination with hydrogen dicarbollylcobaltate </w:t>
      </w:r>
      <w:r w:rsidRPr="005E24A1">
        <w:rPr>
          <w:kern w:val="28"/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was successfully applied as an extractant for the fast extraction separation of the pair Am(III)/E(III) in the water nitrobenzene system; the reached separation factors </w:t>
      </w:r>
      <w:proofErr w:type="spellStart"/>
      <w:r>
        <w:rPr>
          <w:sz w:val="24"/>
          <w:szCs w:val="24"/>
          <w:lang w:val="en-US"/>
        </w:rPr>
        <w:t>SF</w:t>
      </w:r>
      <w:r w:rsidRPr="005E24A1">
        <w:rPr>
          <w:sz w:val="24"/>
          <w:szCs w:val="24"/>
          <w:vertAlign w:val="subscript"/>
          <w:lang w:val="en-US"/>
        </w:rPr>
        <w:t>Am</w:t>
      </w:r>
      <w:proofErr w:type="spellEnd"/>
      <w:r w:rsidRPr="005E24A1">
        <w:rPr>
          <w:sz w:val="24"/>
          <w:szCs w:val="24"/>
          <w:vertAlign w:val="subscript"/>
          <w:lang w:val="en-US"/>
        </w:rPr>
        <w:t>)/E</w:t>
      </w:r>
      <w:r>
        <w:rPr>
          <w:sz w:val="24"/>
          <w:szCs w:val="24"/>
          <w:vertAlign w:val="subscript"/>
          <w:lang w:val="en-US"/>
        </w:rPr>
        <w:t>u</w:t>
      </w:r>
      <w:r>
        <w:rPr>
          <w:sz w:val="24"/>
          <w:szCs w:val="24"/>
          <w:lang w:val="en-US"/>
        </w:rPr>
        <w:t xml:space="preserve">  were in the range of 12-38.</w:t>
      </w:r>
      <w:proofErr w:type="gramEnd"/>
    </w:p>
    <w:p w:rsidR="005E24A1" w:rsidRPr="005E24A1" w:rsidRDefault="005E24A1" w:rsidP="005E24A1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conclusion, we must emphasize that in Russia, the mentioned </w:t>
      </w:r>
      <w:proofErr w:type="gramStart"/>
      <w:r>
        <w:rPr>
          <w:sz w:val="24"/>
          <w:szCs w:val="24"/>
          <w:lang w:val="en-US"/>
        </w:rPr>
        <w:t>highly polar</w:t>
      </w:r>
      <w:proofErr w:type="gramEnd"/>
      <w:r>
        <w:rPr>
          <w:sz w:val="24"/>
          <w:szCs w:val="24"/>
          <w:lang w:val="en-US"/>
        </w:rPr>
        <w:t xml:space="preserve"> compounds FS-13 and FS-3 have been already utilized as diluents for cobalt </w:t>
      </w:r>
      <w:proofErr w:type="spellStart"/>
      <w:r>
        <w:rPr>
          <w:sz w:val="24"/>
          <w:szCs w:val="24"/>
          <w:lang w:val="en-US"/>
        </w:rPr>
        <w:t>dicabollide</w:t>
      </w:r>
      <w:proofErr w:type="spellEnd"/>
      <w:r>
        <w:rPr>
          <w:sz w:val="24"/>
          <w:szCs w:val="24"/>
          <w:lang w:val="en-US"/>
        </w:rPr>
        <w:t xml:space="preserve"> processes.</w:t>
      </w:r>
    </w:p>
    <w:p w:rsidR="001D7CEC" w:rsidRPr="005E24A1" w:rsidRDefault="001D7CEC" w:rsidP="00130A47">
      <w:pPr>
        <w:jc w:val="center"/>
        <w:rPr>
          <w:b/>
          <w:sz w:val="36"/>
          <w:lang w:val="en-US"/>
        </w:rPr>
      </w:pPr>
    </w:p>
    <w:sectPr w:rsidR="001D7CEC" w:rsidRPr="005E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FD"/>
    <w:rsid w:val="000963A7"/>
    <w:rsid w:val="00130A47"/>
    <w:rsid w:val="001D7CEC"/>
    <w:rsid w:val="005E24A1"/>
    <w:rsid w:val="008E42FD"/>
    <w:rsid w:val="00E8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26A713-2895-45B7-AE07-E4CC70B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ALOE2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Vanura Petr</dc:creator>
  <cp:keywords/>
  <dc:description/>
  <cp:lastModifiedBy>Vanura Petr</cp:lastModifiedBy>
  <cp:revision>6</cp:revision>
  <dcterms:created xsi:type="dcterms:W3CDTF">2017-01-30T13:15:00Z</dcterms:created>
  <dcterms:modified xsi:type="dcterms:W3CDTF">2017-02-17T10:54:00Z</dcterms:modified>
</cp:coreProperties>
</file>