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01B" w:rsidRDefault="00944994" w:rsidP="00944994">
      <w:pPr>
        <w:tabs>
          <w:tab w:val="left" w:pos="3656"/>
        </w:tabs>
      </w:pPr>
      <w:r>
        <w:t>List of potential reviewers:</w:t>
      </w:r>
      <w:r>
        <w:tab/>
      </w:r>
    </w:p>
    <w:p w:rsidR="00F37EA6" w:rsidRDefault="00944994" w:rsidP="00F37EA6">
      <w:pPr>
        <w:pStyle w:val="ListParagraph"/>
        <w:numPr>
          <w:ilvl w:val="0"/>
          <w:numId w:val="1"/>
        </w:numPr>
      </w:pPr>
      <w:r>
        <w:t xml:space="preserve">Ass. Prof. </w:t>
      </w:r>
      <w:proofErr w:type="spellStart"/>
      <w:r>
        <w:t>Rumenka</w:t>
      </w:r>
      <w:proofErr w:type="spellEnd"/>
      <w:r>
        <w:t xml:space="preserve"> </w:t>
      </w:r>
      <w:proofErr w:type="spellStart"/>
      <w:r>
        <w:t>Petkovska</w:t>
      </w:r>
      <w:proofErr w:type="spellEnd"/>
      <w:r>
        <w:t>, PhD – Institute of applied chemistry and pharmaceutical analyses; Faculty of Pharmacy-University Ss Cyril and Methodius (</w:t>
      </w:r>
      <w:hyperlink r:id="rId5" w:history="1">
        <w:r w:rsidRPr="00146522">
          <w:rPr>
            <w:rStyle w:val="Hyperlink"/>
          </w:rPr>
          <w:t>rupe@ff.ukim.edu.mk</w:t>
        </w:r>
      </w:hyperlink>
      <w:r>
        <w:t>).</w:t>
      </w:r>
    </w:p>
    <w:p w:rsidR="00F37EA6" w:rsidRDefault="00F37EA6" w:rsidP="00F37EA6">
      <w:pPr>
        <w:pStyle w:val="ListParagraph"/>
      </w:pPr>
      <w:r>
        <w:t>References:</w:t>
      </w:r>
    </w:p>
    <w:p w:rsidR="00F37EA6" w:rsidRDefault="00F37EA6" w:rsidP="00F37EA6">
      <w:pPr>
        <w:pStyle w:val="ListParagraph"/>
      </w:pPr>
      <w:r>
        <w:t xml:space="preserve">J. </w:t>
      </w:r>
      <w:proofErr w:type="spellStart"/>
      <w:r>
        <w:t>Acevska</w:t>
      </w:r>
      <w:proofErr w:type="spellEnd"/>
      <w:r>
        <w:t xml:space="preserve">, G. </w:t>
      </w:r>
      <w:proofErr w:type="spellStart"/>
      <w:r>
        <w:t>Stefkov</w:t>
      </w:r>
      <w:proofErr w:type="spellEnd"/>
      <w:r>
        <w:t xml:space="preserve">, R. </w:t>
      </w:r>
      <w:proofErr w:type="spellStart"/>
      <w:r>
        <w:t>Petkovska</w:t>
      </w:r>
      <w:proofErr w:type="spellEnd"/>
      <w:r>
        <w:t xml:space="preserve">, S. </w:t>
      </w:r>
      <w:proofErr w:type="spellStart"/>
      <w:r>
        <w:t>Kulevanova</w:t>
      </w:r>
      <w:proofErr w:type="spellEnd"/>
      <w:r>
        <w:t xml:space="preserve">, A. </w:t>
      </w:r>
      <w:proofErr w:type="spellStart"/>
      <w:r>
        <w:t>Dimetrovska</w:t>
      </w:r>
      <w:proofErr w:type="spellEnd"/>
      <w:r>
        <w:t xml:space="preserve">, Anal. </w:t>
      </w:r>
      <w:proofErr w:type="spellStart"/>
      <w:proofErr w:type="gramStart"/>
      <w:r>
        <w:t>Bioanal</w:t>
      </w:r>
      <w:proofErr w:type="spellEnd"/>
      <w:r>
        <w:t>.</w:t>
      </w:r>
      <w:proofErr w:type="gramEnd"/>
      <w:r>
        <w:t xml:space="preserve"> Chem., </w:t>
      </w:r>
      <w:r w:rsidRPr="00F37EA6">
        <w:rPr>
          <w:b/>
        </w:rPr>
        <w:t>2012</w:t>
      </w:r>
      <w:r>
        <w:t xml:space="preserve">, </w:t>
      </w:r>
      <w:r w:rsidRPr="00F37EA6">
        <w:rPr>
          <w:i/>
        </w:rPr>
        <w:t>403</w:t>
      </w:r>
      <w:r>
        <w:t>, 1117-1129.</w:t>
      </w:r>
    </w:p>
    <w:p w:rsidR="00F37EA6" w:rsidRDefault="00F37EA6" w:rsidP="00F37EA6">
      <w:pPr>
        <w:pStyle w:val="ListParagraph"/>
      </w:pPr>
      <w:r>
        <w:t xml:space="preserve">N. </w:t>
      </w:r>
      <w:proofErr w:type="spellStart"/>
      <w:r>
        <w:t>Nakov</w:t>
      </w:r>
      <w:proofErr w:type="spellEnd"/>
      <w:r>
        <w:t xml:space="preserve">, J. </w:t>
      </w:r>
      <w:proofErr w:type="spellStart"/>
      <w:r>
        <w:t>Acevska</w:t>
      </w:r>
      <w:proofErr w:type="spellEnd"/>
      <w:r>
        <w:t xml:space="preserve">, K. </w:t>
      </w:r>
      <w:proofErr w:type="spellStart"/>
      <w:r>
        <w:t>Brezovska</w:t>
      </w:r>
      <w:proofErr w:type="spellEnd"/>
      <w:r>
        <w:t xml:space="preserve">, R. </w:t>
      </w:r>
      <w:proofErr w:type="spellStart"/>
      <w:r>
        <w:t>Petkovska</w:t>
      </w:r>
      <w:proofErr w:type="spellEnd"/>
      <w:r>
        <w:t xml:space="preserve">, A. </w:t>
      </w:r>
      <w:proofErr w:type="spellStart"/>
      <w:r>
        <w:t>Dimitrovska</w:t>
      </w:r>
      <w:proofErr w:type="spellEnd"/>
      <w:r>
        <w:t xml:space="preserve">, Maced. J. Chem. Chem. Eng., </w:t>
      </w:r>
      <w:r w:rsidRPr="00F37EA6">
        <w:rPr>
          <w:b/>
        </w:rPr>
        <w:t>2012</w:t>
      </w:r>
      <w:r>
        <w:t xml:space="preserve">, </w:t>
      </w:r>
      <w:r w:rsidRPr="00F37EA6">
        <w:rPr>
          <w:i/>
        </w:rPr>
        <w:t>31</w:t>
      </w:r>
      <w:r>
        <w:t>, 47-54.</w:t>
      </w:r>
    </w:p>
    <w:p w:rsidR="00857936" w:rsidRDefault="00F37EA6" w:rsidP="00F37EA6">
      <w:pPr>
        <w:pStyle w:val="ListParagraph"/>
        <w:rPr>
          <w:rFonts w:ascii="Arial" w:eastAsia="Times New Roman" w:hAnsi="Arial" w:cs="Arial"/>
          <w:b/>
          <w:bCs/>
          <w:color w:val="333333"/>
          <w:sz w:val="20"/>
          <w:szCs w:val="20"/>
          <w:lang w:val="en-US"/>
        </w:rPr>
      </w:pPr>
      <w:r>
        <w:t xml:space="preserve">A. P. </w:t>
      </w:r>
      <w:proofErr w:type="spellStart"/>
      <w:r>
        <w:t>Panovska</w:t>
      </w:r>
      <w:proofErr w:type="spellEnd"/>
      <w:r>
        <w:t xml:space="preserve">, J. A. G. </w:t>
      </w:r>
      <w:proofErr w:type="spellStart"/>
      <w:r>
        <w:t>Stefkov</w:t>
      </w:r>
      <w:proofErr w:type="spellEnd"/>
      <w:r>
        <w:t xml:space="preserve">, K. </w:t>
      </w:r>
      <w:proofErr w:type="spellStart"/>
      <w:r>
        <w:t>Brezovska</w:t>
      </w:r>
      <w:proofErr w:type="spellEnd"/>
      <w:r>
        <w:t xml:space="preserve">, R. </w:t>
      </w:r>
      <w:proofErr w:type="spellStart"/>
      <w:r>
        <w:t>Petkovska</w:t>
      </w:r>
      <w:proofErr w:type="spellEnd"/>
      <w:r>
        <w:t xml:space="preserve">, A. </w:t>
      </w:r>
      <w:proofErr w:type="spellStart"/>
      <w:r>
        <w:t>Dimitrovska</w:t>
      </w:r>
      <w:proofErr w:type="spellEnd"/>
      <w:r>
        <w:t xml:space="preserve">, J. </w:t>
      </w:r>
      <w:proofErr w:type="spellStart"/>
      <w:r>
        <w:t>Chromatogr</w:t>
      </w:r>
      <w:proofErr w:type="spellEnd"/>
      <w:r>
        <w:t xml:space="preserve">. Sci., </w:t>
      </w:r>
      <w:r w:rsidRPr="00F37EA6">
        <w:rPr>
          <w:b/>
        </w:rPr>
        <w:t>2015</w:t>
      </w:r>
      <w:r>
        <w:t xml:space="preserve">, </w:t>
      </w:r>
      <w:r w:rsidRPr="00F37EA6">
        <w:rPr>
          <w:i/>
        </w:rPr>
        <w:t>54</w:t>
      </w:r>
      <w:r>
        <w:t>, 103-111.</w:t>
      </w:r>
    </w:p>
    <w:p w:rsidR="00F37EA6" w:rsidRDefault="00F37EA6" w:rsidP="00F37EA6">
      <w:pPr>
        <w:pStyle w:val="ListParagraph"/>
      </w:pPr>
    </w:p>
    <w:p w:rsidR="00944994" w:rsidRDefault="00944994" w:rsidP="00944994">
      <w:pPr>
        <w:pStyle w:val="ListParagraph"/>
        <w:numPr>
          <w:ilvl w:val="0"/>
          <w:numId w:val="1"/>
        </w:numPr>
      </w:pPr>
      <w:r>
        <w:t xml:space="preserve">Jean-Marc Noel, PhD-Paris Diderot </w:t>
      </w:r>
      <w:proofErr w:type="spellStart"/>
      <w:r>
        <w:t>Univresity</w:t>
      </w:r>
      <w:proofErr w:type="spellEnd"/>
      <w:r>
        <w:t xml:space="preserve"> (</w:t>
      </w:r>
      <w:hyperlink r:id="rId6" w:history="1">
        <w:r w:rsidR="00857936" w:rsidRPr="00FF7939">
          <w:rPr>
            <w:rStyle w:val="Hyperlink"/>
          </w:rPr>
          <w:t>jean-marc.noel@paris7.jussieu.fr</w:t>
        </w:r>
      </w:hyperlink>
      <w:r w:rsidR="009F63D4">
        <w:t>)</w:t>
      </w:r>
    </w:p>
    <w:p w:rsidR="00F37EA6" w:rsidRDefault="00F37EA6" w:rsidP="00F37EA6">
      <w:pPr>
        <w:pStyle w:val="ListParagraph"/>
      </w:pPr>
      <w:r>
        <w:t>References:</w:t>
      </w:r>
    </w:p>
    <w:p w:rsidR="00F37EA6" w:rsidRDefault="00F37EA6" w:rsidP="00F37EA6">
      <w:pPr>
        <w:pStyle w:val="ListParagraph"/>
      </w:pPr>
      <w:proofErr w:type="gramStart"/>
      <w:r>
        <w:t xml:space="preserve">T. J. </w:t>
      </w:r>
      <w:proofErr w:type="spellStart"/>
      <w:r>
        <w:t>Stockmann</w:t>
      </w:r>
      <w:proofErr w:type="spellEnd"/>
      <w:r>
        <w:t>, J.-M.</w:t>
      </w:r>
      <w:proofErr w:type="gramEnd"/>
      <w:r>
        <w:t xml:space="preserve"> Noel, A. A. Hassan, C. </w:t>
      </w:r>
      <w:proofErr w:type="spellStart"/>
      <w:r>
        <w:t>Combellas</w:t>
      </w:r>
      <w:proofErr w:type="spellEnd"/>
      <w:r>
        <w:t xml:space="preserve">, F. </w:t>
      </w:r>
      <w:proofErr w:type="spellStart"/>
      <w:r>
        <w:t>Kanoufi</w:t>
      </w:r>
      <w:proofErr w:type="spellEnd"/>
      <w:r>
        <w:t xml:space="preserve">, J. Phys. </w:t>
      </w:r>
      <w:proofErr w:type="spellStart"/>
      <w:r>
        <w:t>Chem.C</w:t>
      </w:r>
      <w:proofErr w:type="spellEnd"/>
      <w:r>
        <w:t xml:space="preserve">, </w:t>
      </w:r>
      <w:r w:rsidRPr="00F37EA6">
        <w:rPr>
          <w:b/>
        </w:rPr>
        <w:t>2016</w:t>
      </w:r>
      <w:r>
        <w:t xml:space="preserve">, </w:t>
      </w:r>
      <w:r w:rsidRPr="00F37EA6">
        <w:rPr>
          <w:i/>
        </w:rPr>
        <w:t>120</w:t>
      </w:r>
      <w:r>
        <w:t xml:space="preserve">, 11977-11983. </w:t>
      </w:r>
    </w:p>
    <w:p w:rsidR="00F37EA6" w:rsidRDefault="00F37EA6" w:rsidP="00F37EA6">
      <w:pPr>
        <w:pStyle w:val="ListParagraph"/>
      </w:pPr>
      <w:r>
        <w:t xml:space="preserve">R. </w:t>
      </w:r>
      <w:proofErr w:type="spellStart"/>
      <w:r>
        <w:t>Tomasi</w:t>
      </w:r>
      <w:proofErr w:type="spellEnd"/>
      <w:r>
        <w:t xml:space="preserve">, J.-M. Noel, A. </w:t>
      </w:r>
      <w:proofErr w:type="spellStart"/>
      <w:r>
        <w:t>Zeneti</w:t>
      </w:r>
      <w:proofErr w:type="spellEnd"/>
      <w:r>
        <w:t xml:space="preserve">, S. </w:t>
      </w:r>
      <w:proofErr w:type="spellStart"/>
      <w:r>
        <w:t>Ristori</w:t>
      </w:r>
      <w:proofErr w:type="spellEnd"/>
      <w:r>
        <w:t xml:space="preserve">, F. Rossi, V. </w:t>
      </w:r>
      <w:proofErr w:type="spellStart"/>
      <w:r>
        <w:t>Cabuil</w:t>
      </w:r>
      <w:proofErr w:type="spellEnd"/>
      <w:r>
        <w:t xml:space="preserve">, F. </w:t>
      </w:r>
      <w:proofErr w:type="spellStart"/>
      <w:r>
        <w:t>Kanoufi</w:t>
      </w:r>
      <w:proofErr w:type="spellEnd"/>
      <w:r>
        <w:t xml:space="preserve">, A. A. Hassan, Chem. Sci., </w:t>
      </w:r>
      <w:r w:rsidRPr="00F37EA6">
        <w:rPr>
          <w:b/>
        </w:rPr>
        <w:t>2014</w:t>
      </w:r>
      <w:r>
        <w:t xml:space="preserve">, </w:t>
      </w:r>
      <w:r w:rsidRPr="00F37EA6">
        <w:rPr>
          <w:i/>
        </w:rPr>
        <w:t>5</w:t>
      </w:r>
      <w:r>
        <w:t>, 1854-1859.</w:t>
      </w:r>
    </w:p>
    <w:p w:rsidR="00F37EA6" w:rsidRDefault="00F37EA6" w:rsidP="00F37EA6">
      <w:pPr>
        <w:pStyle w:val="ListParagraph"/>
      </w:pPr>
      <w:r>
        <w:t xml:space="preserve">J.-M. Noel, J. </w:t>
      </w:r>
      <w:proofErr w:type="spellStart"/>
      <w:r>
        <w:t>Velmurugan</w:t>
      </w:r>
      <w:proofErr w:type="spellEnd"/>
      <w:r>
        <w:t xml:space="preserve">, E. </w:t>
      </w:r>
      <w:proofErr w:type="spellStart"/>
      <w:r>
        <w:t>Gokmese</w:t>
      </w:r>
      <w:proofErr w:type="spellEnd"/>
      <w:r>
        <w:t xml:space="preserve">, M. V. </w:t>
      </w:r>
      <w:proofErr w:type="spellStart"/>
      <w:r>
        <w:t>Mirkin</w:t>
      </w:r>
      <w:proofErr w:type="spellEnd"/>
      <w:r>
        <w:t xml:space="preserve">, J. Solid State </w:t>
      </w:r>
      <w:proofErr w:type="spellStart"/>
      <w:r>
        <w:t>Electrochem</w:t>
      </w:r>
      <w:proofErr w:type="spellEnd"/>
      <w:r>
        <w:t xml:space="preserve">., </w:t>
      </w:r>
      <w:r w:rsidRPr="00F37EA6">
        <w:rPr>
          <w:b/>
        </w:rPr>
        <w:t>2013</w:t>
      </w:r>
      <w:r>
        <w:t xml:space="preserve">, </w:t>
      </w:r>
      <w:r w:rsidRPr="00F37EA6">
        <w:rPr>
          <w:i/>
        </w:rPr>
        <w:t>17</w:t>
      </w:r>
      <w:r>
        <w:t>, 385-389.</w:t>
      </w:r>
    </w:p>
    <w:p w:rsidR="00857936" w:rsidRDefault="00857936" w:rsidP="00857936"/>
    <w:sectPr w:rsidR="00857936" w:rsidSect="00D830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73308"/>
    <w:multiLevelType w:val="hybridMultilevel"/>
    <w:tmpl w:val="9998FB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944994"/>
    <w:rsid w:val="00857936"/>
    <w:rsid w:val="00944994"/>
    <w:rsid w:val="009F63D4"/>
    <w:rsid w:val="00AB5620"/>
    <w:rsid w:val="00D8301B"/>
    <w:rsid w:val="00F37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01B"/>
  </w:style>
  <w:style w:type="paragraph" w:styleId="Heading5">
    <w:name w:val="heading 5"/>
    <w:basedOn w:val="Normal"/>
    <w:link w:val="Heading5Char"/>
    <w:uiPriority w:val="9"/>
    <w:qFormat/>
    <w:rsid w:val="0085793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49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4994"/>
    <w:rPr>
      <w:color w:val="0000FF" w:themeColor="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857936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publication-title">
    <w:name w:val="publication-title"/>
    <w:basedOn w:val="DefaultParagraphFont"/>
    <w:rsid w:val="00857936"/>
  </w:style>
  <w:style w:type="character" w:customStyle="1" w:styleId="publication-type">
    <w:name w:val="publication-type"/>
    <w:basedOn w:val="DefaultParagraphFont"/>
    <w:rsid w:val="00857936"/>
  </w:style>
  <w:style w:type="character" w:customStyle="1" w:styleId="apple-converted-space">
    <w:name w:val="apple-converted-space"/>
    <w:basedOn w:val="DefaultParagraphFont"/>
    <w:rsid w:val="008579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51692">
          <w:marLeft w:val="0"/>
          <w:marRight w:val="0"/>
          <w:marTop w:val="125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53535">
          <w:marLeft w:val="0"/>
          <w:marRight w:val="0"/>
          <w:marTop w:val="125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07472">
          <w:marLeft w:val="0"/>
          <w:marRight w:val="0"/>
          <w:marTop w:val="125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4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6721">
          <w:marLeft w:val="0"/>
          <w:marRight w:val="0"/>
          <w:marTop w:val="125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ean-marc.noel@paris7.jussieu.fr" TargetMode="External"/><Relationship Id="rId5" Type="http://schemas.openxmlformats.org/officeDocument/2006/relationships/hyperlink" Target="mailto:rupe@ff.ukim.edu.m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Dardan</cp:lastModifiedBy>
  <cp:revision>2</cp:revision>
  <dcterms:created xsi:type="dcterms:W3CDTF">2017-02-06T19:44:00Z</dcterms:created>
  <dcterms:modified xsi:type="dcterms:W3CDTF">2017-02-06T19:44:00Z</dcterms:modified>
</cp:coreProperties>
</file>