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80E" w:rsidRDefault="0042181F" w:rsidP="00437B89">
      <w:pPr>
        <w:jc w:val="both"/>
      </w:pPr>
      <w:r>
        <w:t xml:space="preserve">To </w:t>
      </w:r>
      <w:r w:rsidR="00F072D8">
        <w:t>Prof. Dr. Aleksander Pavko</w:t>
      </w:r>
    </w:p>
    <w:p w:rsidR="0042181F" w:rsidRDefault="00437B89" w:rsidP="00437B89">
      <w:pPr>
        <w:jc w:val="both"/>
      </w:pPr>
      <w:r>
        <w:t>Editor of special e</w:t>
      </w:r>
      <w:r w:rsidR="0042181F">
        <w:t xml:space="preserve">dition </w:t>
      </w:r>
      <w:r>
        <w:t>»</w:t>
      </w:r>
      <w:r w:rsidR="0042181F">
        <w:t>Cutting edge 2017</w:t>
      </w:r>
      <w:r>
        <w:t>«</w:t>
      </w:r>
    </w:p>
    <w:p w:rsidR="0042181F" w:rsidRDefault="0042181F" w:rsidP="00437B89">
      <w:pPr>
        <w:jc w:val="both"/>
      </w:pPr>
      <w:r>
        <w:t>Acta chimica Slovenica</w:t>
      </w:r>
      <w:r>
        <w:tab/>
      </w:r>
      <w:r>
        <w:tab/>
      </w:r>
      <w:r>
        <w:tab/>
      </w:r>
      <w:r>
        <w:tab/>
      </w:r>
      <w:r>
        <w:tab/>
      </w:r>
      <w:r>
        <w:tab/>
      </w:r>
      <w:r w:rsidR="00437B89">
        <w:tab/>
      </w:r>
      <w:r w:rsidR="00437B89">
        <w:tab/>
      </w:r>
      <w:r w:rsidR="004036A5">
        <w:t xml:space="preserve">Ljubljana, </w:t>
      </w:r>
      <w:r w:rsidR="00F072D8">
        <w:t>6</w:t>
      </w:r>
      <w:r w:rsidR="009264C9">
        <w:t>.11</w:t>
      </w:r>
      <w:r>
        <w:t>.2016</w:t>
      </w:r>
    </w:p>
    <w:p w:rsidR="00437B89" w:rsidRDefault="00437B89" w:rsidP="00437B89">
      <w:pPr>
        <w:jc w:val="both"/>
      </w:pPr>
    </w:p>
    <w:p w:rsidR="0042181F" w:rsidRDefault="0042181F" w:rsidP="004036A5">
      <w:pPr>
        <w:jc w:val="both"/>
      </w:pPr>
      <w:r>
        <w:t>Dear editor,</w:t>
      </w:r>
    </w:p>
    <w:p w:rsidR="00AF346E" w:rsidRPr="00AF346E" w:rsidRDefault="0042181F" w:rsidP="004036A5">
      <w:pPr>
        <w:jc w:val="both"/>
        <w:rPr>
          <w:lang w:val="en-GB"/>
        </w:rPr>
      </w:pPr>
      <w:r w:rsidRPr="00AF346E">
        <w:t xml:space="preserve">We are </w:t>
      </w:r>
      <w:r w:rsidR="009264C9">
        <w:t>re-</w:t>
      </w:r>
      <w:r w:rsidR="00AF346E" w:rsidRPr="00AF346E">
        <w:t>submitting the manuscript entit</w:t>
      </w:r>
      <w:r w:rsidRPr="00AF346E">
        <w:t>l</w:t>
      </w:r>
      <w:r w:rsidR="00AF346E" w:rsidRPr="00AF346E">
        <w:t>e</w:t>
      </w:r>
      <w:r w:rsidRPr="00AF346E">
        <w:t>d</w:t>
      </w:r>
      <w:r w:rsidRPr="00AF346E">
        <w:rPr>
          <w:b/>
        </w:rPr>
        <w:t>:</w:t>
      </w:r>
      <w:r w:rsidR="00AF346E" w:rsidRPr="00AF346E">
        <w:rPr>
          <w:b/>
        </w:rPr>
        <w:t xml:space="preserve"> »</w:t>
      </w:r>
      <w:r w:rsidR="00F072D8">
        <w:rPr>
          <w:b/>
          <w:lang w:val="en-GB"/>
        </w:rPr>
        <w:t xml:space="preserve">Interaction of PER2 with the Constitutive </w:t>
      </w:r>
      <w:proofErr w:type="spellStart"/>
      <w:r w:rsidR="00F072D8">
        <w:rPr>
          <w:b/>
          <w:lang w:val="en-GB"/>
        </w:rPr>
        <w:t>Androstane</w:t>
      </w:r>
      <w:proofErr w:type="spellEnd"/>
      <w:r w:rsidR="00F072D8">
        <w:rPr>
          <w:b/>
          <w:lang w:val="en-GB"/>
        </w:rPr>
        <w:t xml:space="preserve"> Receptor Possibly L</w:t>
      </w:r>
      <w:r w:rsidRPr="00AF346E">
        <w:rPr>
          <w:b/>
          <w:lang w:val="en-GB"/>
        </w:rPr>
        <w:t xml:space="preserve">inks </w:t>
      </w:r>
      <w:r w:rsidR="00F072D8">
        <w:rPr>
          <w:b/>
          <w:lang w:val="en-GB"/>
        </w:rPr>
        <w:t>Circadian R</w:t>
      </w:r>
      <w:r w:rsidR="00AF346E" w:rsidRPr="00AF346E">
        <w:rPr>
          <w:b/>
          <w:lang w:val="en-GB"/>
        </w:rPr>
        <w:t xml:space="preserve">hythms </w:t>
      </w:r>
      <w:r w:rsidR="00F072D8">
        <w:rPr>
          <w:b/>
          <w:lang w:val="en-GB"/>
        </w:rPr>
        <w:t>to M</w:t>
      </w:r>
      <w:r w:rsidR="00AF346E" w:rsidRPr="00AF346E">
        <w:rPr>
          <w:b/>
          <w:lang w:val="en-GB"/>
        </w:rPr>
        <w:t>etabolism”</w:t>
      </w:r>
      <w:r w:rsidRPr="00AF346E">
        <w:rPr>
          <w:lang w:val="en-GB"/>
        </w:rPr>
        <w:t xml:space="preserve"> (a</w:t>
      </w:r>
      <w:r w:rsidR="00437B89" w:rsidRPr="00AF346E">
        <w:rPr>
          <w:lang w:val="en-GB"/>
        </w:rPr>
        <w:t xml:space="preserve">uthors: </w:t>
      </w:r>
      <w:proofErr w:type="spellStart"/>
      <w:r w:rsidR="00437B89" w:rsidRPr="00AF346E">
        <w:rPr>
          <w:lang w:val="en-GB"/>
        </w:rPr>
        <w:t>To</w:t>
      </w:r>
      <w:r w:rsidRPr="00AF346E">
        <w:rPr>
          <w:lang w:val="en-GB"/>
        </w:rPr>
        <w:t>maž</w:t>
      </w:r>
      <w:proofErr w:type="spellEnd"/>
      <w:r w:rsidRPr="00AF346E">
        <w:rPr>
          <w:lang w:val="en-GB"/>
        </w:rPr>
        <w:t xml:space="preserve"> Martini, </w:t>
      </w:r>
      <w:proofErr w:type="spellStart"/>
      <w:r w:rsidRPr="00AF346E">
        <w:rPr>
          <w:lang w:val="en-GB"/>
        </w:rPr>
        <w:t>Jurij</w:t>
      </w:r>
      <w:proofErr w:type="spellEnd"/>
      <w:r w:rsidRPr="00AF346E">
        <w:rPr>
          <w:lang w:val="en-GB"/>
        </w:rPr>
        <w:t xml:space="preserve"> </w:t>
      </w:r>
      <w:proofErr w:type="spellStart"/>
      <w:r w:rsidRPr="00AF346E">
        <w:rPr>
          <w:lang w:val="en-GB"/>
        </w:rPr>
        <w:t>Stojan</w:t>
      </w:r>
      <w:proofErr w:type="spellEnd"/>
      <w:r w:rsidRPr="00AF346E">
        <w:rPr>
          <w:lang w:val="en-GB"/>
        </w:rPr>
        <w:t xml:space="preserve">, </w:t>
      </w:r>
      <w:proofErr w:type="spellStart"/>
      <w:r w:rsidRPr="00AF346E">
        <w:rPr>
          <w:lang w:val="en-GB"/>
        </w:rPr>
        <w:t>Damjana</w:t>
      </w:r>
      <w:proofErr w:type="spellEnd"/>
      <w:r w:rsidRPr="00AF346E">
        <w:rPr>
          <w:lang w:val="en-GB"/>
        </w:rPr>
        <w:t xml:space="preserve"> </w:t>
      </w:r>
      <w:proofErr w:type="spellStart"/>
      <w:r w:rsidRPr="00AF346E">
        <w:rPr>
          <w:lang w:val="en-GB"/>
        </w:rPr>
        <w:t>Rozman</w:t>
      </w:r>
      <w:proofErr w:type="spellEnd"/>
      <w:r w:rsidRPr="00AF346E">
        <w:rPr>
          <w:lang w:val="en-GB"/>
        </w:rPr>
        <w:t xml:space="preserve"> and </w:t>
      </w:r>
      <w:proofErr w:type="spellStart"/>
      <w:r w:rsidRPr="00AF346E">
        <w:rPr>
          <w:lang w:val="en-GB"/>
        </w:rPr>
        <w:t>Uršula</w:t>
      </w:r>
      <w:proofErr w:type="spellEnd"/>
      <w:r w:rsidRPr="00AF346E">
        <w:rPr>
          <w:lang w:val="en-GB"/>
        </w:rPr>
        <w:t xml:space="preserve"> </w:t>
      </w:r>
      <w:proofErr w:type="spellStart"/>
      <w:r w:rsidRPr="00AF346E">
        <w:rPr>
          <w:lang w:val="en-GB"/>
        </w:rPr>
        <w:t>Prosenc</w:t>
      </w:r>
      <w:proofErr w:type="spellEnd"/>
      <w:r w:rsidRPr="00AF346E">
        <w:rPr>
          <w:lang w:val="en-GB"/>
        </w:rPr>
        <w:t xml:space="preserve"> </w:t>
      </w:r>
      <w:proofErr w:type="spellStart"/>
      <w:r w:rsidRPr="00AF346E">
        <w:rPr>
          <w:lang w:val="en-GB"/>
        </w:rPr>
        <w:t>Zmrzljak</w:t>
      </w:r>
      <w:proofErr w:type="spellEnd"/>
      <w:r w:rsidRPr="00AF346E">
        <w:rPr>
          <w:lang w:val="en-GB"/>
        </w:rPr>
        <w:t xml:space="preserve">) to the special issue of </w:t>
      </w:r>
      <w:proofErr w:type="spellStart"/>
      <w:r w:rsidRPr="00AF346E">
        <w:rPr>
          <w:lang w:val="en-GB"/>
        </w:rPr>
        <w:t>Acta</w:t>
      </w:r>
      <w:proofErr w:type="spellEnd"/>
      <w:r w:rsidRPr="00AF346E">
        <w:rPr>
          <w:lang w:val="en-GB"/>
        </w:rPr>
        <w:t xml:space="preserve"> </w:t>
      </w:r>
      <w:proofErr w:type="spellStart"/>
      <w:r w:rsidRPr="00AF346E">
        <w:rPr>
          <w:lang w:val="en-GB"/>
        </w:rPr>
        <w:t>Chimica</w:t>
      </w:r>
      <w:proofErr w:type="spellEnd"/>
      <w:r w:rsidRPr="00AF346E">
        <w:rPr>
          <w:lang w:val="en-GB"/>
        </w:rPr>
        <w:t xml:space="preserve"> </w:t>
      </w:r>
      <w:proofErr w:type="spellStart"/>
      <w:r w:rsidRPr="00AF346E">
        <w:rPr>
          <w:lang w:val="en-GB"/>
        </w:rPr>
        <w:t>Slovenica</w:t>
      </w:r>
      <w:proofErr w:type="spellEnd"/>
      <w:r w:rsidRPr="00AF346E">
        <w:rPr>
          <w:lang w:val="en-GB"/>
        </w:rPr>
        <w:t xml:space="preserve"> – Cutting edge 2017. </w:t>
      </w:r>
      <w:r w:rsidR="00A25990">
        <w:rPr>
          <w:lang w:val="en-GB"/>
        </w:rPr>
        <w:t xml:space="preserve"> We apologize for the delay and we hope that the MS can still be evaluated for this issue. </w:t>
      </w:r>
      <w:r w:rsidR="009264C9">
        <w:rPr>
          <w:lang w:val="en-GB"/>
        </w:rPr>
        <w:t>After initial rejection we changed the citation style and equipped the manuscript with the numbering of lines as proposed by editor.</w:t>
      </w:r>
      <w:bookmarkStart w:id="0" w:name="_GoBack"/>
      <w:bookmarkEnd w:id="0"/>
      <w:r w:rsidR="009264C9">
        <w:rPr>
          <w:lang w:val="en-GB"/>
        </w:rPr>
        <w:t xml:space="preserve"> </w:t>
      </w:r>
    </w:p>
    <w:p w:rsidR="00AF346E" w:rsidRDefault="00AF346E" w:rsidP="004036A5">
      <w:pPr>
        <w:jc w:val="both"/>
      </w:pPr>
      <w:r w:rsidRPr="00AF346E">
        <w:t>The submitted manuscript describes bioinformatic analysis and experimental evidence that show an interaction between PER2 and the constitutive androstane receptor (CAR). PER2 is vital in circadian rhythms that are emerging as one of the most important regulatory networks in the body, involved in wake-sleep rhythms, activity, metabolism, cell growth and even CNS function. On the other hand, CAR is one of the most important players of xenobiotic metabolism and detoxification. It senses both exogenous (many drugs) as well as endogenous compounds that need to be metabolised. After recognition of these compounds it regulates transcription of cytochromes</w:t>
      </w:r>
      <w:r w:rsidR="00F072D8">
        <w:t xml:space="preserve"> P450</w:t>
      </w:r>
      <w:r w:rsidRPr="00AF346E">
        <w:t xml:space="preserve"> and proteins of the UDP and MRP families. </w:t>
      </w:r>
    </w:p>
    <w:p w:rsidR="00AF346E" w:rsidRDefault="00AF346E" w:rsidP="004036A5">
      <w:pPr>
        <w:jc w:val="both"/>
      </w:pPr>
      <w:r w:rsidRPr="00AF346E">
        <w:t xml:space="preserve">The findings of our study are important for understanding the connection between metabolism and the circadian clock on the level of two major players. With the proof that CAR and PER2 form complexes that induce the transcription of </w:t>
      </w:r>
      <w:r w:rsidRPr="00AF346E">
        <w:rPr>
          <w:i/>
          <w:iCs/>
        </w:rPr>
        <w:t>Bmal1</w:t>
      </w:r>
      <w:r w:rsidRPr="00AF346E">
        <w:t xml:space="preserve"> (circadian activator), we paved the way of better understanding that time matters when considering metabolism, and this is especially important in pharmacokinetics. The connection could explain many questions, looking at problems both ways, from the influence of metabolism on clock machinery, as well as from the point of circadian rhythm oscillations on metabolism.</w:t>
      </w:r>
    </w:p>
    <w:p w:rsidR="0042181F" w:rsidRPr="00D74677" w:rsidRDefault="00437B89" w:rsidP="004036A5">
      <w:pPr>
        <w:jc w:val="both"/>
        <w:rPr>
          <w:lang w:val="en-GB"/>
        </w:rPr>
      </w:pPr>
      <w:r w:rsidRPr="00AF346E">
        <w:rPr>
          <w:lang w:val="en-GB"/>
        </w:rPr>
        <w:t>We believe that our paper</w:t>
      </w:r>
      <w:r w:rsidR="005E1C3B" w:rsidRPr="00AF346E">
        <w:rPr>
          <w:lang w:val="en-GB"/>
        </w:rPr>
        <w:t xml:space="preserve"> should be interesting for</w:t>
      </w:r>
      <w:r w:rsidRPr="00AF346E">
        <w:rPr>
          <w:lang w:val="en-GB"/>
        </w:rPr>
        <w:t xml:space="preserve"> the readership of </w:t>
      </w:r>
      <w:proofErr w:type="spellStart"/>
      <w:r w:rsidRPr="00AF346E">
        <w:rPr>
          <w:lang w:val="en-GB"/>
        </w:rPr>
        <w:t>Acta</w:t>
      </w:r>
      <w:proofErr w:type="spellEnd"/>
      <w:r w:rsidRPr="00AF346E">
        <w:rPr>
          <w:lang w:val="en-GB"/>
        </w:rPr>
        <w:t xml:space="preserve"> </w:t>
      </w:r>
      <w:proofErr w:type="spellStart"/>
      <w:r w:rsidRPr="00AF346E">
        <w:rPr>
          <w:lang w:val="en-GB"/>
        </w:rPr>
        <w:t>Chimica</w:t>
      </w:r>
      <w:proofErr w:type="spellEnd"/>
      <w:r w:rsidRPr="00AF346E">
        <w:rPr>
          <w:lang w:val="en-GB"/>
        </w:rPr>
        <w:t xml:space="preserve"> Slovenia. We warrant that the research described is original and that the co-aut</w:t>
      </w:r>
      <w:r w:rsidR="00AF346E">
        <w:rPr>
          <w:lang w:val="en-GB"/>
        </w:rPr>
        <w:t>h</w:t>
      </w:r>
      <w:r w:rsidRPr="00AF346E">
        <w:rPr>
          <w:lang w:val="en-GB"/>
        </w:rPr>
        <w:t xml:space="preserve">ors have read and approved the manuscript. </w:t>
      </w:r>
      <w:r w:rsidR="00FB619A" w:rsidRPr="00AF346E">
        <w:rPr>
          <w:lang w:val="en-GB"/>
        </w:rPr>
        <w:t xml:space="preserve"> </w:t>
      </w:r>
    </w:p>
    <w:p w:rsidR="0042181F" w:rsidRDefault="00437B89" w:rsidP="004036A5">
      <w:pPr>
        <w:jc w:val="both"/>
      </w:pPr>
      <w:r>
        <w:t>Thank you for considering our manuscript for rewiev and we are looking forward to your response.</w:t>
      </w:r>
    </w:p>
    <w:p w:rsidR="00437B89" w:rsidRDefault="00437B89" w:rsidP="004036A5">
      <w:pPr>
        <w:jc w:val="both"/>
      </w:pPr>
      <w:r>
        <w:t xml:space="preserve">Sincerely, </w:t>
      </w:r>
    </w:p>
    <w:p w:rsidR="00437B89" w:rsidRDefault="00437B89" w:rsidP="00437B89">
      <w:pPr>
        <w:spacing w:after="0" w:line="240" w:lineRule="auto"/>
        <w:jc w:val="both"/>
      </w:pPr>
      <w:r>
        <w:t>Uršula Prosenc Zmrzljak</w:t>
      </w:r>
    </w:p>
    <w:p w:rsidR="00437B89" w:rsidRDefault="00437B89" w:rsidP="00437B89">
      <w:pPr>
        <w:spacing w:after="0" w:line="240" w:lineRule="auto"/>
        <w:jc w:val="both"/>
      </w:pPr>
      <w:r>
        <w:t>Centre for Functional genomics and bio-chips,</w:t>
      </w:r>
    </w:p>
    <w:p w:rsidR="00437B89" w:rsidRDefault="00437B89" w:rsidP="00437B89">
      <w:pPr>
        <w:spacing w:after="0" w:line="240" w:lineRule="auto"/>
        <w:jc w:val="both"/>
      </w:pPr>
      <w:r>
        <w:t>Faculty of Medicine,</w:t>
      </w:r>
    </w:p>
    <w:p w:rsidR="00437B89" w:rsidRDefault="00437B89" w:rsidP="00437B89">
      <w:pPr>
        <w:spacing w:after="0" w:line="240" w:lineRule="auto"/>
        <w:jc w:val="both"/>
      </w:pPr>
      <w:r>
        <w:t>University of Ljubljana,</w:t>
      </w:r>
    </w:p>
    <w:p w:rsidR="00437B89" w:rsidRDefault="00437B89" w:rsidP="00437B89">
      <w:pPr>
        <w:spacing w:after="0" w:line="240" w:lineRule="auto"/>
        <w:jc w:val="both"/>
      </w:pPr>
      <w:r>
        <w:t>Slovenia</w:t>
      </w:r>
    </w:p>
    <w:sectPr w:rsidR="00437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1F"/>
    <w:rsid w:val="004036A5"/>
    <w:rsid w:val="0042181F"/>
    <w:rsid w:val="00437B89"/>
    <w:rsid w:val="00437DD4"/>
    <w:rsid w:val="005E1C3B"/>
    <w:rsid w:val="0071713B"/>
    <w:rsid w:val="007E1B82"/>
    <w:rsid w:val="009264C9"/>
    <w:rsid w:val="00A25990"/>
    <w:rsid w:val="00A562D6"/>
    <w:rsid w:val="00AF346E"/>
    <w:rsid w:val="00D52BCD"/>
    <w:rsid w:val="00D74677"/>
    <w:rsid w:val="00F072D8"/>
    <w:rsid w:val="00F9080E"/>
    <w:rsid w:val="00FB61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181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81F"/>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181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81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Planina</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Ursa Prosenc</dc:creator>
  <cp:lastModifiedBy>Ursa Prosenc</cp:lastModifiedBy>
  <cp:revision>2</cp:revision>
  <dcterms:created xsi:type="dcterms:W3CDTF">2016-11-06T19:42:00Z</dcterms:created>
  <dcterms:modified xsi:type="dcterms:W3CDTF">2016-11-06T19:42:00Z</dcterms:modified>
</cp:coreProperties>
</file>