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E8" w:rsidRPr="001B37F5" w:rsidRDefault="005B6AE8" w:rsidP="005B6AE8">
      <w:pPr>
        <w:rPr>
          <w:b/>
          <w:sz w:val="24"/>
          <w:szCs w:val="24"/>
          <w:u w:val="single"/>
        </w:rPr>
      </w:pPr>
      <w:r w:rsidRPr="001B37F5">
        <w:rPr>
          <w:b/>
          <w:sz w:val="24"/>
          <w:szCs w:val="24"/>
          <w:u w:val="single"/>
        </w:rPr>
        <w:t>Reviewer I:</w:t>
      </w:r>
    </w:p>
    <w:p w:rsidR="005B6AE8" w:rsidRPr="002350B9" w:rsidRDefault="005B6AE8" w:rsidP="005B6AE8">
      <w:pPr>
        <w:rPr>
          <w:sz w:val="24"/>
          <w:szCs w:val="24"/>
        </w:rPr>
      </w:pPr>
    </w:p>
    <w:p w:rsidR="005B6AE8" w:rsidRPr="00263739" w:rsidRDefault="005B6AE8" w:rsidP="005B6AE8">
      <w:pPr>
        <w:rPr>
          <w:sz w:val="24"/>
          <w:szCs w:val="24"/>
          <w:lang w:val="pt-BR"/>
        </w:rPr>
      </w:pPr>
      <w:r w:rsidRPr="00263739">
        <w:rPr>
          <w:sz w:val="24"/>
          <w:szCs w:val="24"/>
          <w:lang w:val="pt-BR"/>
        </w:rPr>
        <w:t xml:space="preserve">Name: Professor </w:t>
      </w:r>
      <w:r w:rsidRPr="00263739">
        <w:rPr>
          <w:bCs/>
          <w:snapToGrid w:val="0"/>
          <w:sz w:val="24"/>
          <w:szCs w:val="24"/>
        </w:rPr>
        <w:t xml:space="preserve">Dr. </w:t>
      </w:r>
      <w:proofErr w:type="spellStart"/>
      <w:r w:rsidR="002350B9" w:rsidRPr="00263739">
        <w:rPr>
          <w:rFonts w:eastAsiaTheme="minorHAnsi"/>
          <w:sz w:val="24"/>
          <w:szCs w:val="24"/>
        </w:rPr>
        <w:t>Taleb</w:t>
      </w:r>
      <w:proofErr w:type="spellEnd"/>
      <w:r w:rsidR="002350B9" w:rsidRPr="00263739">
        <w:rPr>
          <w:rFonts w:eastAsiaTheme="minorHAnsi"/>
          <w:sz w:val="24"/>
          <w:szCs w:val="24"/>
        </w:rPr>
        <w:t xml:space="preserve"> H. Ibrahim</w:t>
      </w:r>
    </w:p>
    <w:p w:rsidR="005B6AE8" w:rsidRPr="00263739" w:rsidRDefault="005B6AE8" w:rsidP="005B6AE8">
      <w:pPr>
        <w:rPr>
          <w:sz w:val="24"/>
          <w:szCs w:val="24"/>
        </w:rPr>
      </w:pPr>
      <w:r w:rsidRPr="00263739">
        <w:rPr>
          <w:sz w:val="24"/>
          <w:szCs w:val="24"/>
          <w:lang w:val="fr-FR"/>
        </w:rPr>
        <w:t xml:space="preserve">Email: </w:t>
      </w:r>
      <w:r w:rsidR="002350B9" w:rsidRPr="00263739">
        <w:rPr>
          <w:sz w:val="24"/>
          <w:szCs w:val="24"/>
        </w:rPr>
        <w:t>italeb@aus.edu</w:t>
      </w:r>
    </w:p>
    <w:p w:rsidR="002350B9" w:rsidRPr="00263739" w:rsidRDefault="005B6AE8" w:rsidP="002350B9">
      <w:pPr>
        <w:jc w:val="both"/>
        <w:rPr>
          <w:rFonts w:eastAsiaTheme="minorHAnsi"/>
          <w:iCs/>
          <w:sz w:val="24"/>
          <w:szCs w:val="24"/>
        </w:rPr>
      </w:pPr>
      <w:r w:rsidRPr="00263739">
        <w:rPr>
          <w:sz w:val="24"/>
          <w:szCs w:val="24"/>
        </w:rPr>
        <w:t xml:space="preserve">Tel: </w:t>
      </w:r>
      <w:r w:rsidR="002350B9" w:rsidRPr="00263739">
        <w:rPr>
          <w:sz w:val="24"/>
          <w:szCs w:val="24"/>
        </w:rPr>
        <w:t>+9</w:t>
      </w:r>
      <w:r w:rsidR="002350B9" w:rsidRPr="00263739">
        <w:rPr>
          <w:rFonts w:eastAsiaTheme="minorHAnsi"/>
          <w:iCs/>
          <w:sz w:val="24"/>
          <w:szCs w:val="24"/>
        </w:rPr>
        <w:t>71(6)515-2460</w:t>
      </w:r>
    </w:p>
    <w:p w:rsidR="005B6AE8" w:rsidRDefault="005B6AE8" w:rsidP="002350B9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263739">
        <w:rPr>
          <w:sz w:val="24"/>
          <w:szCs w:val="24"/>
        </w:rPr>
        <w:t xml:space="preserve">Address: </w:t>
      </w:r>
      <w:r w:rsidR="002350B9" w:rsidRPr="00263739">
        <w:rPr>
          <w:rFonts w:eastAsiaTheme="minorHAnsi"/>
          <w:sz w:val="24"/>
          <w:szCs w:val="24"/>
        </w:rPr>
        <w:t xml:space="preserve">American University of </w:t>
      </w:r>
      <w:proofErr w:type="spellStart"/>
      <w:r w:rsidR="002350B9" w:rsidRPr="00263739">
        <w:rPr>
          <w:rFonts w:eastAsiaTheme="minorHAnsi"/>
          <w:sz w:val="24"/>
          <w:szCs w:val="24"/>
        </w:rPr>
        <w:t>Sharjah</w:t>
      </w:r>
      <w:proofErr w:type="spellEnd"/>
      <w:r w:rsidR="002350B9" w:rsidRPr="00263739">
        <w:rPr>
          <w:rFonts w:eastAsiaTheme="minorHAnsi"/>
          <w:sz w:val="24"/>
          <w:szCs w:val="24"/>
        </w:rPr>
        <w:t xml:space="preserve">, Department of Chemical Engineering, P.O. Box 26666 </w:t>
      </w:r>
      <w:proofErr w:type="spellStart"/>
      <w:r w:rsidR="002350B9" w:rsidRPr="00263739">
        <w:rPr>
          <w:rFonts w:eastAsiaTheme="minorHAnsi"/>
          <w:sz w:val="24"/>
          <w:szCs w:val="24"/>
        </w:rPr>
        <w:t>Sharjah</w:t>
      </w:r>
      <w:proofErr w:type="spellEnd"/>
      <w:r w:rsidR="002350B9" w:rsidRPr="00263739">
        <w:rPr>
          <w:rFonts w:eastAsiaTheme="minorHAnsi"/>
          <w:sz w:val="24"/>
          <w:szCs w:val="24"/>
        </w:rPr>
        <w:t>, United Arab Emirates</w:t>
      </w:r>
    </w:p>
    <w:p w:rsidR="000B20FC" w:rsidRPr="00263739" w:rsidRDefault="000B20FC" w:rsidP="002350B9">
      <w:pPr>
        <w:autoSpaceDE w:val="0"/>
        <w:autoSpaceDN w:val="0"/>
        <w:adjustRightInd w:val="0"/>
        <w:rPr>
          <w:snapToGrid w:val="0"/>
          <w:sz w:val="24"/>
          <w:szCs w:val="24"/>
        </w:rPr>
      </w:pPr>
    </w:p>
    <w:p w:rsidR="000B20FC" w:rsidRDefault="000B20FC" w:rsidP="000B20FC">
      <w:pPr>
        <w:shd w:val="clear" w:color="auto" w:fill="FFFFFF"/>
        <w:rPr>
          <w:rFonts w:eastAsia="Times New Roman"/>
          <w:b/>
          <w:i/>
          <w:color w:val="000000" w:themeColor="text1"/>
          <w:sz w:val="24"/>
          <w:szCs w:val="24"/>
        </w:rPr>
      </w:pPr>
      <w:r w:rsidRPr="009C211F">
        <w:rPr>
          <w:rFonts w:eastAsia="Times New Roman"/>
          <w:b/>
          <w:i/>
          <w:color w:val="000000" w:themeColor="text1"/>
          <w:sz w:val="24"/>
          <w:szCs w:val="24"/>
        </w:rPr>
        <w:t>Selected publications:</w:t>
      </w:r>
    </w:p>
    <w:p w:rsidR="000B20FC" w:rsidRPr="000B20FC" w:rsidRDefault="000B20FC" w:rsidP="000B20FC">
      <w:pPr>
        <w:pStyle w:val="ListParagraph"/>
        <w:numPr>
          <w:ilvl w:val="0"/>
          <w:numId w:val="7"/>
        </w:numPr>
        <w:ind w:left="720"/>
        <w:rPr>
          <w:color w:val="000000" w:themeColor="text1"/>
          <w:sz w:val="24"/>
          <w:szCs w:val="24"/>
        </w:rPr>
      </w:pPr>
      <w:proofErr w:type="spellStart"/>
      <w:r w:rsidRPr="000B20FC">
        <w:rPr>
          <w:color w:val="000000" w:themeColor="text1"/>
          <w:sz w:val="24"/>
          <w:szCs w:val="24"/>
        </w:rPr>
        <w:t>Raafat</w:t>
      </w:r>
      <w:proofErr w:type="spellEnd"/>
      <w:r w:rsidRPr="000B20FC">
        <w:rPr>
          <w:color w:val="000000" w:themeColor="text1"/>
          <w:sz w:val="24"/>
          <w:szCs w:val="24"/>
        </w:rPr>
        <w:t xml:space="preserve"> </w:t>
      </w:r>
      <w:proofErr w:type="spellStart"/>
      <w:r w:rsidRPr="000B20FC">
        <w:rPr>
          <w:color w:val="000000" w:themeColor="text1"/>
          <w:sz w:val="24"/>
          <w:szCs w:val="24"/>
        </w:rPr>
        <w:t>Alnaizy</w:t>
      </w:r>
      <w:proofErr w:type="spellEnd"/>
      <w:r w:rsidRPr="000B20FC">
        <w:rPr>
          <w:color w:val="000000" w:themeColor="text1"/>
          <w:sz w:val="24"/>
          <w:szCs w:val="24"/>
        </w:rPr>
        <w:t xml:space="preserve">, </w:t>
      </w:r>
      <w:proofErr w:type="spellStart"/>
      <w:r w:rsidRPr="000B20FC">
        <w:rPr>
          <w:color w:val="000000" w:themeColor="text1"/>
          <w:sz w:val="24"/>
          <w:szCs w:val="24"/>
        </w:rPr>
        <w:t>Taleb</w:t>
      </w:r>
      <w:proofErr w:type="spellEnd"/>
      <w:r w:rsidRPr="000B20FC">
        <w:rPr>
          <w:color w:val="000000" w:themeColor="text1"/>
          <w:sz w:val="24"/>
          <w:szCs w:val="24"/>
        </w:rPr>
        <w:t xml:space="preserve"> H Ibrahim, MTBE removal from contaminated water by the UV/H</w:t>
      </w:r>
      <w:r w:rsidRPr="000B20FC">
        <w:rPr>
          <w:color w:val="000000" w:themeColor="text1"/>
          <w:sz w:val="24"/>
          <w:szCs w:val="24"/>
          <w:vertAlign w:val="subscript"/>
        </w:rPr>
        <w:t>2</w:t>
      </w:r>
      <w:r w:rsidRPr="000B20FC">
        <w:rPr>
          <w:color w:val="000000" w:themeColor="text1"/>
          <w:sz w:val="24"/>
          <w:szCs w:val="24"/>
        </w:rPr>
        <w:t>O</w:t>
      </w:r>
      <w:r w:rsidRPr="000B20FC">
        <w:rPr>
          <w:color w:val="000000" w:themeColor="text1"/>
          <w:sz w:val="24"/>
          <w:szCs w:val="24"/>
          <w:vertAlign w:val="subscript"/>
        </w:rPr>
        <w:t>2</w:t>
      </w:r>
      <w:r w:rsidRPr="000B20FC">
        <w:rPr>
          <w:color w:val="000000" w:themeColor="text1"/>
          <w:sz w:val="24"/>
          <w:szCs w:val="24"/>
        </w:rPr>
        <w:t xml:space="preserve"> process, Desalination and Water Treatment Journal, </w:t>
      </w:r>
      <w:r w:rsidRPr="000B20FC">
        <w:rPr>
          <w:b/>
          <w:color w:val="000000" w:themeColor="text1"/>
          <w:sz w:val="24"/>
          <w:szCs w:val="24"/>
        </w:rPr>
        <w:t>2009</w:t>
      </w:r>
      <w:r w:rsidRPr="000B20FC">
        <w:rPr>
          <w:color w:val="000000" w:themeColor="text1"/>
          <w:sz w:val="24"/>
          <w:szCs w:val="24"/>
        </w:rPr>
        <w:t xml:space="preserve">, </w:t>
      </w:r>
      <w:r w:rsidRPr="000B20FC">
        <w:rPr>
          <w:i/>
          <w:color w:val="000000" w:themeColor="text1"/>
          <w:sz w:val="24"/>
          <w:szCs w:val="24"/>
        </w:rPr>
        <w:t>10</w:t>
      </w:r>
      <w:r w:rsidRPr="000B20FC">
        <w:rPr>
          <w:color w:val="000000" w:themeColor="text1"/>
          <w:sz w:val="24"/>
          <w:szCs w:val="24"/>
        </w:rPr>
        <w:t xml:space="preserve">, 291-297. </w:t>
      </w:r>
    </w:p>
    <w:p w:rsidR="000B20FC" w:rsidRDefault="000B20FC" w:rsidP="000B20FC">
      <w:pPr>
        <w:pStyle w:val="ListParagraph"/>
        <w:numPr>
          <w:ilvl w:val="0"/>
          <w:numId w:val="7"/>
        </w:numPr>
        <w:ind w:left="720"/>
        <w:rPr>
          <w:color w:val="000000" w:themeColor="text1"/>
          <w:sz w:val="24"/>
          <w:szCs w:val="24"/>
        </w:rPr>
      </w:pPr>
      <w:proofErr w:type="spellStart"/>
      <w:r w:rsidRPr="000B20FC">
        <w:rPr>
          <w:color w:val="000000" w:themeColor="text1"/>
          <w:sz w:val="24"/>
          <w:szCs w:val="24"/>
        </w:rPr>
        <w:t>Taleb</w:t>
      </w:r>
      <w:proofErr w:type="spellEnd"/>
      <w:r w:rsidRPr="000B20FC">
        <w:rPr>
          <w:color w:val="000000" w:themeColor="text1"/>
          <w:sz w:val="24"/>
          <w:szCs w:val="24"/>
        </w:rPr>
        <w:t xml:space="preserve"> H. Ibrahim, </w:t>
      </w:r>
      <w:proofErr w:type="spellStart"/>
      <w:r w:rsidRPr="000B20FC">
        <w:rPr>
          <w:color w:val="000000" w:themeColor="text1"/>
          <w:sz w:val="24"/>
          <w:szCs w:val="24"/>
        </w:rPr>
        <w:t>Zaeem</w:t>
      </w:r>
      <w:proofErr w:type="spellEnd"/>
      <w:r w:rsidRPr="000B20FC">
        <w:rPr>
          <w:color w:val="000000" w:themeColor="text1"/>
          <w:sz w:val="24"/>
          <w:szCs w:val="24"/>
        </w:rPr>
        <w:t xml:space="preserve"> Babar, Mustapha </w:t>
      </w:r>
      <w:proofErr w:type="spellStart"/>
      <w:r w:rsidRPr="000B20FC">
        <w:rPr>
          <w:color w:val="000000" w:themeColor="text1"/>
          <w:sz w:val="24"/>
          <w:szCs w:val="24"/>
        </w:rPr>
        <w:t>Khamis</w:t>
      </w:r>
      <w:proofErr w:type="spellEnd"/>
      <w:r w:rsidRPr="000B20FC">
        <w:rPr>
          <w:color w:val="000000" w:themeColor="text1"/>
          <w:sz w:val="24"/>
          <w:szCs w:val="24"/>
        </w:rPr>
        <w:t xml:space="preserve">, </w:t>
      </w:r>
      <w:r w:rsidRPr="000B20FC">
        <w:rPr>
          <w:color w:val="000000" w:themeColor="text1"/>
          <w:sz w:val="24"/>
          <w:szCs w:val="24"/>
          <w:lang/>
        </w:rPr>
        <w:t xml:space="preserve">Removal of Lead (II) Ions from Aqueous Solution Using Eggplant Peels Activated Charcoal, </w:t>
      </w:r>
      <w:r w:rsidRPr="000B20FC">
        <w:rPr>
          <w:color w:val="000000" w:themeColor="text1"/>
          <w:sz w:val="24"/>
          <w:szCs w:val="24"/>
        </w:rPr>
        <w:t xml:space="preserve">Journal of Separation Science and Technology, </w:t>
      </w:r>
      <w:r w:rsidRPr="000B20FC">
        <w:rPr>
          <w:b/>
          <w:color w:val="000000" w:themeColor="text1"/>
          <w:sz w:val="24"/>
          <w:szCs w:val="24"/>
        </w:rPr>
        <w:t>2015</w:t>
      </w:r>
      <w:r w:rsidRPr="000B20FC">
        <w:rPr>
          <w:color w:val="000000" w:themeColor="text1"/>
          <w:sz w:val="24"/>
          <w:szCs w:val="24"/>
        </w:rPr>
        <w:t xml:space="preserve">, </w:t>
      </w:r>
      <w:r w:rsidRPr="000B20FC">
        <w:rPr>
          <w:i/>
          <w:color w:val="000000" w:themeColor="text1"/>
          <w:sz w:val="24"/>
          <w:szCs w:val="24"/>
        </w:rPr>
        <w:t>50</w:t>
      </w:r>
      <w:r w:rsidRPr="000B20FC">
        <w:rPr>
          <w:color w:val="000000" w:themeColor="text1"/>
          <w:sz w:val="24"/>
          <w:szCs w:val="24"/>
        </w:rPr>
        <w:t>, 91-98.</w:t>
      </w:r>
    </w:p>
    <w:p w:rsidR="000B20FC" w:rsidRPr="00B96690" w:rsidRDefault="000B20FC" w:rsidP="00B96690">
      <w:pPr>
        <w:pStyle w:val="ListParagraph"/>
        <w:numPr>
          <w:ilvl w:val="0"/>
          <w:numId w:val="7"/>
        </w:numPr>
        <w:spacing w:before="315"/>
        <w:ind w:left="720"/>
        <w:rPr>
          <w:rFonts w:eastAsia="Times New Roman"/>
          <w:color w:val="000000" w:themeColor="text1"/>
          <w:sz w:val="24"/>
          <w:szCs w:val="24"/>
        </w:rPr>
      </w:pPr>
      <w:r w:rsidRPr="00B96690">
        <w:rPr>
          <w:rFonts w:eastAsia="Times New Roman"/>
          <w:color w:val="000000" w:themeColor="text1"/>
          <w:sz w:val="24"/>
          <w:szCs w:val="24"/>
        </w:rPr>
        <w:t xml:space="preserve">Abdul S </w:t>
      </w:r>
      <w:proofErr w:type="spellStart"/>
      <w:r w:rsidRPr="00B96690">
        <w:rPr>
          <w:rFonts w:eastAsia="Times New Roman"/>
          <w:color w:val="000000" w:themeColor="text1"/>
          <w:sz w:val="24"/>
          <w:szCs w:val="24"/>
        </w:rPr>
        <w:t>Gulistan</w:t>
      </w:r>
      <w:proofErr w:type="spellEnd"/>
      <w:r w:rsidRPr="00B96690">
        <w:rPr>
          <w:rFonts w:eastAsia="Times New Roman"/>
          <w:color w:val="000000" w:themeColor="text1"/>
          <w:sz w:val="24"/>
          <w:szCs w:val="24"/>
        </w:rPr>
        <w:t xml:space="preserve">, </w:t>
      </w:r>
      <w:proofErr w:type="spellStart"/>
      <w:r w:rsidRPr="00B96690">
        <w:rPr>
          <w:rFonts w:eastAsia="Times New Roman"/>
          <w:color w:val="000000" w:themeColor="text1"/>
          <w:sz w:val="24"/>
          <w:szCs w:val="24"/>
        </w:rPr>
        <w:t>Taleb</w:t>
      </w:r>
      <w:proofErr w:type="spellEnd"/>
      <w:r w:rsidRPr="00B96690">
        <w:rPr>
          <w:rFonts w:eastAsia="Times New Roman"/>
          <w:color w:val="000000" w:themeColor="text1"/>
          <w:sz w:val="24"/>
          <w:szCs w:val="24"/>
        </w:rPr>
        <w:t xml:space="preserve"> H Ibrahim, Mustafa I </w:t>
      </w:r>
      <w:proofErr w:type="spellStart"/>
      <w:r w:rsidRPr="00B96690">
        <w:rPr>
          <w:rFonts w:eastAsia="Times New Roman"/>
          <w:color w:val="000000" w:themeColor="text1"/>
          <w:sz w:val="24"/>
          <w:szCs w:val="24"/>
        </w:rPr>
        <w:t>Khamis</w:t>
      </w:r>
      <w:proofErr w:type="spellEnd"/>
      <w:r w:rsidRPr="00B96690">
        <w:rPr>
          <w:rFonts w:eastAsia="Times New Roman"/>
          <w:color w:val="000000" w:themeColor="text1"/>
          <w:sz w:val="24"/>
          <w:szCs w:val="24"/>
        </w:rPr>
        <w:t xml:space="preserve">, </w:t>
      </w:r>
      <w:proofErr w:type="spellStart"/>
      <w:r w:rsidRPr="00B96690">
        <w:rPr>
          <w:rFonts w:eastAsia="Times New Roman"/>
          <w:color w:val="000000" w:themeColor="text1"/>
          <w:sz w:val="24"/>
          <w:szCs w:val="24"/>
        </w:rPr>
        <w:t>Yehya</w:t>
      </w:r>
      <w:proofErr w:type="spellEnd"/>
      <w:r w:rsidRPr="00B96690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B96690">
        <w:rPr>
          <w:rFonts w:eastAsia="Times New Roman"/>
          <w:color w:val="000000" w:themeColor="text1"/>
          <w:sz w:val="24"/>
          <w:szCs w:val="24"/>
        </w:rPr>
        <w:t>ElSayed</w:t>
      </w:r>
      <w:proofErr w:type="spellEnd"/>
      <w:r w:rsidR="00B96690" w:rsidRPr="00B96690">
        <w:rPr>
          <w:rFonts w:eastAsia="Times New Roman"/>
          <w:color w:val="000000" w:themeColor="text1"/>
          <w:sz w:val="24"/>
          <w:szCs w:val="24"/>
        </w:rPr>
        <w:t xml:space="preserve">, </w:t>
      </w:r>
      <w:hyperlink r:id="rId5" w:history="1">
        <w:r w:rsidR="00B96690" w:rsidRPr="00B96690">
          <w:rPr>
            <w:rStyle w:val="Hyperlink"/>
            <w:color w:val="000000" w:themeColor="text1"/>
            <w:sz w:val="24"/>
            <w:szCs w:val="24"/>
            <w:u w:val="none"/>
          </w:rPr>
          <w:t>Application of eggplant peels powder for the removal of oil from produced water</w:t>
        </w:r>
      </w:hyperlink>
      <w:r w:rsidR="00B96690" w:rsidRPr="00B96690">
        <w:rPr>
          <w:color w:val="000000" w:themeColor="text1"/>
          <w:sz w:val="24"/>
          <w:szCs w:val="24"/>
        </w:rPr>
        <w:t xml:space="preserve">, Desalination and Water Treatment Journal, </w:t>
      </w:r>
      <w:r w:rsidR="00B96690" w:rsidRPr="00B96690">
        <w:rPr>
          <w:b/>
          <w:color w:val="000000" w:themeColor="text1"/>
          <w:sz w:val="24"/>
          <w:szCs w:val="24"/>
        </w:rPr>
        <w:t>2016</w:t>
      </w:r>
      <w:r w:rsidR="00B96690" w:rsidRPr="00B96690">
        <w:rPr>
          <w:color w:val="000000" w:themeColor="text1"/>
          <w:sz w:val="24"/>
          <w:szCs w:val="24"/>
        </w:rPr>
        <w:t xml:space="preserve">, </w:t>
      </w:r>
      <w:r w:rsidR="00B96690" w:rsidRPr="00B96690">
        <w:rPr>
          <w:i/>
          <w:color w:val="000000" w:themeColor="text1"/>
          <w:sz w:val="24"/>
          <w:szCs w:val="24"/>
        </w:rPr>
        <w:t>57</w:t>
      </w:r>
      <w:r w:rsidR="00B96690" w:rsidRPr="00B96690">
        <w:rPr>
          <w:color w:val="000000" w:themeColor="text1"/>
          <w:sz w:val="24"/>
          <w:szCs w:val="24"/>
        </w:rPr>
        <w:t>, 15724-15732.</w:t>
      </w:r>
    </w:p>
    <w:p w:rsidR="000B20FC" w:rsidRPr="00263739" w:rsidRDefault="000B20FC" w:rsidP="005B6AE8">
      <w:pPr>
        <w:tabs>
          <w:tab w:val="left" w:pos="0"/>
          <w:tab w:val="left" w:pos="720"/>
          <w:tab w:val="left" w:pos="3915"/>
        </w:tabs>
        <w:jc w:val="both"/>
        <w:rPr>
          <w:snapToGrid w:val="0"/>
          <w:sz w:val="24"/>
          <w:szCs w:val="24"/>
        </w:rPr>
      </w:pPr>
    </w:p>
    <w:p w:rsidR="005B6AE8" w:rsidRPr="00263739" w:rsidRDefault="005B6AE8" w:rsidP="005B6AE8">
      <w:pPr>
        <w:rPr>
          <w:b/>
          <w:color w:val="000000" w:themeColor="text1"/>
          <w:sz w:val="24"/>
          <w:szCs w:val="24"/>
          <w:u w:val="single"/>
        </w:rPr>
      </w:pPr>
      <w:r w:rsidRPr="00263739">
        <w:rPr>
          <w:b/>
          <w:color w:val="000000" w:themeColor="text1"/>
          <w:sz w:val="24"/>
          <w:szCs w:val="24"/>
          <w:u w:val="single"/>
        </w:rPr>
        <w:t>Reviewer II:</w:t>
      </w:r>
    </w:p>
    <w:p w:rsidR="005B6AE8" w:rsidRPr="00263739" w:rsidRDefault="005B6AE8" w:rsidP="005B6AE8">
      <w:pPr>
        <w:rPr>
          <w:color w:val="000000" w:themeColor="text1"/>
          <w:sz w:val="24"/>
          <w:szCs w:val="24"/>
          <w:lang w:val="pt-BR"/>
        </w:rPr>
      </w:pPr>
    </w:p>
    <w:p w:rsidR="005B6AE8" w:rsidRPr="00263739" w:rsidRDefault="005B6AE8" w:rsidP="005B6AE8">
      <w:pPr>
        <w:rPr>
          <w:color w:val="000000" w:themeColor="text1"/>
          <w:sz w:val="24"/>
          <w:szCs w:val="24"/>
          <w:lang w:val="pt-BR"/>
        </w:rPr>
      </w:pPr>
      <w:r w:rsidRPr="00263739">
        <w:rPr>
          <w:color w:val="000000" w:themeColor="text1"/>
          <w:sz w:val="24"/>
          <w:szCs w:val="24"/>
          <w:lang w:val="pt-BR"/>
        </w:rPr>
        <w:t xml:space="preserve">Name: </w:t>
      </w:r>
      <w:r w:rsidR="002350B9" w:rsidRPr="00263739">
        <w:rPr>
          <w:color w:val="000000" w:themeColor="text1"/>
          <w:sz w:val="24"/>
          <w:szCs w:val="24"/>
        </w:rPr>
        <w:t xml:space="preserve">Dr. </w:t>
      </w:r>
      <w:proofErr w:type="spellStart"/>
      <w:r w:rsidR="002350B9" w:rsidRPr="00263739">
        <w:rPr>
          <w:color w:val="000000" w:themeColor="text1"/>
          <w:sz w:val="24"/>
          <w:szCs w:val="24"/>
        </w:rPr>
        <w:t>Chakkrit</w:t>
      </w:r>
      <w:proofErr w:type="spellEnd"/>
      <w:r w:rsidR="002350B9" w:rsidRPr="00263739">
        <w:rPr>
          <w:color w:val="000000" w:themeColor="text1"/>
          <w:sz w:val="24"/>
          <w:szCs w:val="24"/>
        </w:rPr>
        <w:t xml:space="preserve"> </w:t>
      </w:r>
      <w:proofErr w:type="spellStart"/>
      <w:r w:rsidR="002350B9" w:rsidRPr="00263739">
        <w:rPr>
          <w:color w:val="000000" w:themeColor="text1"/>
          <w:sz w:val="24"/>
          <w:szCs w:val="24"/>
        </w:rPr>
        <w:t>Umpuch</w:t>
      </w:r>
      <w:proofErr w:type="spellEnd"/>
    </w:p>
    <w:p w:rsidR="005B6AE8" w:rsidRPr="00263739" w:rsidRDefault="005B6AE8" w:rsidP="005B6AE8">
      <w:pPr>
        <w:rPr>
          <w:color w:val="000000" w:themeColor="text1"/>
          <w:sz w:val="24"/>
          <w:szCs w:val="24"/>
        </w:rPr>
      </w:pPr>
      <w:r w:rsidRPr="00263739">
        <w:rPr>
          <w:color w:val="000000" w:themeColor="text1"/>
          <w:sz w:val="24"/>
          <w:szCs w:val="24"/>
          <w:lang w:val="fr-FR"/>
        </w:rPr>
        <w:t xml:space="preserve">Email: </w:t>
      </w:r>
      <w:r w:rsidR="002350B9" w:rsidRPr="00263739">
        <w:rPr>
          <w:color w:val="000000" w:themeColor="text1"/>
          <w:sz w:val="24"/>
          <w:szCs w:val="24"/>
        </w:rPr>
        <w:t>enchakum@ubu.ac.th</w:t>
      </w:r>
    </w:p>
    <w:p w:rsidR="005B6AE8" w:rsidRPr="00263739" w:rsidRDefault="005B6AE8" w:rsidP="002350B9">
      <w:pPr>
        <w:shd w:val="clear" w:color="auto" w:fill="FFFFFF"/>
        <w:rPr>
          <w:color w:val="000000" w:themeColor="text1"/>
          <w:sz w:val="24"/>
          <w:szCs w:val="24"/>
        </w:rPr>
      </w:pPr>
      <w:r w:rsidRPr="00263739">
        <w:rPr>
          <w:color w:val="000000" w:themeColor="text1"/>
          <w:sz w:val="24"/>
          <w:szCs w:val="24"/>
        </w:rPr>
        <w:t xml:space="preserve">Tel: </w:t>
      </w:r>
      <w:r w:rsidR="002350B9" w:rsidRPr="00263739">
        <w:rPr>
          <w:rFonts w:eastAsia="Times New Roman"/>
          <w:color w:val="000000" w:themeColor="text1"/>
          <w:sz w:val="24"/>
          <w:szCs w:val="24"/>
        </w:rPr>
        <w:t xml:space="preserve">+66 </w:t>
      </w:r>
      <w:r w:rsidR="002350B9" w:rsidRPr="002350B9">
        <w:rPr>
          <w:rFonts w:eastAsia="Times New Roman"/>
          <w:color w:val="000000" w:themeColor="text1"/>
          <w:sz w:val="24"/>
          <w:szCs w:val="24"/>
        </w:rPr>
        <w:t>4535</w:t>
      </w:r>
      <w:r w:rsidR="002350B9" w:rsidRPr="0026373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2350B9" w:rsidRPr="002350B9">
        <w:rPr>
          <w:rFonts w:eastAsia="Times New Roman"/>
          <w:color w:val="000000" w:themeColor="text1"/>
          <w:sz w:val="24"/>
          <w:szCs w:val="24"/>
        </w:rPr>
        <w:t>3359</w:t>
      </w:r>
    </w:p>
    <w:p w:rsidR="005B6AE8" w:rsidRPr="00263739" w:rsidRDefault="005B6AE8" w:rsidP="002350B9">
      <w:pPr>
        <w:shd w:val="clear" w:color="auto" w:fill="FFFFFF"/>
        <w:rPr>
          <w:color w:val="000000" w:themeColor="text1"/>
          <w:sz w:val="24"/>
          <w:szCs w:val="24"/>
        </w:rPr>
      </w:pPr>
      <w:r w:rsidRPr="00263739">
        <w:rPr>
          <w:color w:val="000000" w:themeColor="text1"/>
          <w:sz w:val="24"/>
          <w:szCs w:val="24"/>
        </w:rPr>
        <w:t xml:space="preserve">Fax: </w:t>
      </w:r>
      <w:r w:rsidR="002350B9" w:rsidRPr="00263739">
        <w:rPr>
          <w:rFonts w:eastAsia="Times New Roman"/>
          <w:color w:val="000000" w:themeColor="text1"/>
          <w:sz w:val="24"/>
          <w:szCs w:val="24"/>
        </w:rPr>
        <w:t xml:space="preserve">+66 </w:t>
      </w:r>
      <w:r w:rsidR="002350B9" w:rsidRPr="002350B9">
        <w:rPr>
          <w:rFonts w:eastAsia="Times New Roman"/>
          <w:color w:val="000000" w:themeColor="text1"/>
          <w:sz w:val="24"/>
          <w:szCs w:val="24"/>
        </w:rPr>
        <w:t>4535</w:t>
      </w:r>
      <w:r w:rsidR="002350B9" w:rsidRPr="0026373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2350B9" w:rsidRPr="002350B9">
        <w:rPr>
          <w:rFonts w:eastAsia="Times New Roman"/>
          <w:color w:val="000000" w:themeColor="text1"/>
          <w:sz w:val="24"/>
          <w:szCs w:val="24"/>
        </w:rPr>
        <w:t>3333</w:t>
      </w:r>
    </w:p>
    <w:p w:rsidR="002350B9" w:rsidRDefault="005B6AE8" w:rsidP="002350B9">
      <w:pPr>
        <w:shd w:val="clear" w:color="auto" w:fill="FFFFFF"/>
        <w:rPr>
          <w:rFonts w:eastAsia="Times New Roman"/>
          <w:color w:val="000000" w:themeColor="text1"/>
          <w:sz w:val="24"/>
          <w:szCs w:val="24"/>
        </w:rPr>
      </w:pPr>
      <w:r w:rsidRPr="00263739">
        <w:rPr>
          <w:color w:val="000000" w:themeColor="text1"/>
          <w:sz w:val="24"/>
          <w:szCs w:val="24"/>
        </w:rPr>
        <w:t xml:space="preserve">Address: </w:t>
      </w:r>
      <w:r w:rsidR="002350B9" w:rsidRPr="00263739">
        <w:rPr>
          <w:rFonts w:eastAsia="Times New Roman"/>
          <w:color w:val="000000" w:themeColor="text1"/>
          <w:sz w:val="24"/>
          <w:szCs w:val="24"/>
        </w:rPr>
        <w:t>Department of Chemical Engineering</w:t>
      </w:r>
      <w:r w:rsidR="002350B9" w:rsidRPr="002350B9">
        <w:rPr>
          <w:rFonts w:eastAsia="Times New Roman"/>
          <w:color w:val="000000" w:themeColor="text1"/>
          <w:sz w:val="24"/>
          <w:szCs w:val="24"/>
        </w:rPr>
        <w:t xml:space="preserve">, Faculty of Engineering, </w:t>
      </w:r>
      <w:proofErr w:type="spellStart"/>
      <w:r w:rsidR="002350B9" w:rsidRPr="002350B9">
        <w:rPr>
          <w:rFonts w:eastAsia="Times New Roman"/>
          <w:color w:val="000000" w:themeColor="text1"/>
          <w:sz w:val="24"/>
          <w:szCs w:val="24"/>
        </w:rPr>
        <w:t>Ubon</w:t>
      </w:r>
      <w:proofErr w:type="spellEnd"/>
      <w:r w:rsidR="002350B9" w:rsidRPr="002350B9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2350B9" w:rsidRPr="002350B9">
        <w:rPr>
          <w:rFonts w:eastAsia="Times New Roman"/>
          <w:color w:val="000000" w:themeColor="text1"/>
          <w:sz w:val="24"/>
          <w:szCs w:val="24"/>
        </w:rPr>
        <w:t>Ratchathani</w:t>
      </w:r>
      <w:proofErr w:type="spellEnd"/>
      <w:r w:rsidR="002350B9" w:rsidRPr="002350B9">
        <w:rPr>
          <w:rFonts w:eastAsia="Times New Roman"/>
          <w:color w:val="000000" w:themeColor="text1"/>
          <w:sz w:val="24"/>
          <w:szCs w:val="24"/>
        </w:rPr>
        <w:t xml:space="preserve"> University, </w:t>
      </w:r>
      <w:proofErr w:type="spellStart"/>
      <w:r w:rsidR="002350B9" w:rsidRPr="002350B9">
        <w:rPr>
          <w:rFonts w:eastAsia="Times New Roman"/>
          <w:color w:val="000000" w:themeColor="text1"/>
          <w:sz w:val="24"/>
          <w:szCs w:val="24"/>
        </w:rPr>
        <w:t>Ubon</w:t>
      </w:r>
      <w:proofErr w:type="spellEnd"/>
      <w:r w:rsidR="002350B9" w:rsidRPr="002350B9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2350B9" w:rsidRPr="002350B9">
        <w:rPr>
          <w:rFonts w:eastAsia="Times New Roman"/>
          <w:color w:val="000000" w:themeColor="text1"/>
          <w:sz w:val="24"/>
          <w:szCs w:val="24"/>
        </w:rPr>
        <w:t>Ratchathani</w:t>
      </w:r>
      <w:proofErr w:type="spellEnd"/>
      <w:r w:rsidR="002350B9" w:rsidRPr="002350B9">
        <w:rPr>
          <w:rFonts w:eastAsia="Times New Roman"/>
          <w:color w:val="000000" w:themeColor="text1"/>
          <w:sz w:val="24"/>
          <w:szCs w:val="24"/>
        </w:rPr>
        <w:t xml:space="preserve"> 34190</w:t>
      </w:r>
      <w:r w:rsidR="002350B9" w:rsidRPr="00263739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2350B9" w:rsidRPr="002350B9">
        <w:rPr>
          <w:rFonts w:eastAsia="Times New Roman"/>
          <w:color w:val="000000" w:themeColor="text1"/>
          <w:sz w:val="24"/>
          <w:szCs w:val="24"/>
        </w:rPr>
        <w:t xml:space="preserve">Thailand. </w:t>
      </w:r>
    </w:p>
    <w:p w:rsidR="009C211F" w:rsidRDefault="009C211F" w:rsidP="002350B9">
      <w:pPr>
        <w:shd w:val="clear" w:color="auto" w:fill="FFFFFF"/>
        <w:rPr>
          <w:rFonts w:eastAsia="Times New Roman"/>
          <w:color w:val="000000" w:themeColor="text1"/>
          <w:sz w:val="24"/>
          <w:szCs w:val="24"/>
        </w:rPr>
      </w:pPr>
    </w:p>
    <w:p w:rsidR="009C211F" w:rsidRDefault="009C211F" w:rsidP="002350B9">
      <w:pPr>
        <w:shd w:val="clear" w:color="auto" w:fill="FFFFFF"/>
        <w:rPr>
          <w:rFonts w:eastAsia="Times New Roman"/>
          <w:b/>
          <w:i/>
          <w:color w:val="000000" w:themeColor="text1"/>
          <w:sz w:val="24"/>
          <w:szCs w:val="24"/>
        </w:rPr>
      </w:pPr>
      <w:r w:rsidRPr="009C211F">
        <w:rPr>
          <w:rFonts w:eastAsia="Times New Roman"/>
          <w:b/>
          <w:i/>
          <w:color w:val="000000" w:themeColor="text1"/>
          <w:sz w:val="24"/>
          <w:szCs w:val="24"/>
        </w:rPr>
        <w:t>Selected publications:</w:t>
      </w:r>
    </w:p>
    <w:p w:rsidR="009C211F" w:rsidRPr="009C211F" w:rsidRDefault="009C211F" w:rsidP="009C211F">
      <w:pPr>
        <w:pStyle w:val="ListParagraph"/>
        <w:shd w:val="clear" w:color="auto" w:fill="FFFFFF"/>
        <w:rPr>
          <w:rFonts w:eastAsia="Times New Roman"/>
          <w:b/>
          <w:i/>
          <w:color w:val="000000" w:themeColor="text1"/>
          <w:sz w:val="24"/>
          <w:szCs w:val="24"/>
        </w:rPr>
      </w:pPr>
    </w:p>
    <w:p w:rsidR="009C211F" w:rsidRDefault="009C211F" w:rsidP="009C211F">
      <w:pPr>
        <w:pStyle w:val="ListParagraph"/>
        <w:numPr>
          <w:ilvl w:val="0"/>
          <w:numId w:val="5"/>
        </w:numPr>
        <w:shd w:val="clear" w:color="auto" w:fill="FFFFFF"/>
        <w:ind w:hanging="720"/>
        <w:rPr>
          <w:color w:val="000000" w:themeColor="text1"/>
          <w:sz w:val="24"/>
          <w:szCs w:val="24"/>
        </w:rPr>
      </w:pPr>
      <w:proofErr w:type="spellStart"/>
      <w:r w:rsidRPr="009C211F">
        <w:rPr>
          <w:color w:val="000000" w:themeColor="text1"/>
          <w:sz w:val="24"/>
          <w:szCs w:val="24"/>
        </w:rPr>
        <w:t>Chakkrit</w:t>
      </w:r>
      <w:proofErr w:type="spellEnd"/>
      <w:r w:rsidRPr="009C211F">
        <w:rPr>
          <w:color w:val="000000" w:themeColor="text1"/>
          <w:sz w:val="24"/>
          <w:szCs w:val="24"/>
        </w:rPr>
        <w:t xml:space="preserve"> </w:t>
      </w:r>
      <w:proofErr w:type="spellStart"/>
      <w:r w:rsidRPr="009C211F">
        <w:rPr>
          <w:color w:val="000000" w:themeColor="text1"/>
          <w:sz w:val="24"/>
          <w:szCs w:val="24"/>
        </w:rPr>
        <w:t>Umpuch</w:t>
      </w:r>
      <w:proofErr w:type="spellEnd"/>
      <w:r w:rsidRPr="009C211F">
        <w:rPr>
          <w:color w:val="000000" w:themeColor="text1"/>
          <w:sz w:val="24"/>
          <w:szCs w:val="24"/>
        </w:rPr>
        <w:t xml:space="preserve">, </w:t>
      </w:r>
      <w:r w:rsidRPr="009C211F">
        <w:rPr>
          <w:rFonts w:eastAsia="Times New Roman"/>
          <w:color w:val="000000" w:themeColor="text1"/>
          <w:sz w:val="24"/>
          <w:szCs w:val="24"/>
        </w:rPr>
        <w:t xml:space="preserve">Removal of green 40 from aqueous solutions by adsorption using </w:t>
      </w:r>
      <w:proofErr w:type="spellStart"/>
      <w:r w:rsidRPr="009C211F">
        <w:rPr>
          <w:rFonts w:eastAsia="Times New Roman"/>
          <w:color w:val="000000" w:themeColor="text1"/>
          <w:sz w:val="24"/>
          <w:szCs w:val="24"/>
        </w:rPr>
        <w:t>organo</w:t>
      </w:r>
      <w:proofErr w:type="spellEnd"/>
      <w:r w:rsidRPr="009C211F">
        <w:rPr>
          <w:rFonts w:eastAsia="Times New Roman"/>
          <w:color w:val="000000" w:themeColor="text1"/>
          <w:sz w:val="24"/>
          <w:szCs w:val="24"/>
        </w:rPr>
        <w:t xml:space="preserve">-corn straw, </w:t>
      </w:r>
      <w:r w:rsidRPr="009C211F">
        <w:rPr>
          <w:color w:val="000000" w:themeColor="text1"/>
          <w:sz w:val="24"/>
          <w:szCs w:val="24"/>
        </w:rPr>
        <w:t xml:space="preserve">KKU Engineering Journal, </w:t>
      </w:r>
      <w:r w:rsidRPr="009C211F">
        <w:rPr>
          <w:b/>
          <w:color w:val="000000" w:themeColor="text1"/>
          <w:sz w:val="24"/>
          <w:szCs w:val="24"/>
        </w:rPr>
        <w:t>2015</w:t>
      </w:r>
      <w:r w:rsidRPr="009C211F">
        <w:rPr>
          <w:color w:val="000000" w:themeColor="text1"/>
          <w:sz w:val="24"/>
          <w:szCs w:val="24"/>
        </w:rPr>
        <w:t xml:space="preserve">, </w:t>
      </w:r>
      <w:r w:rsidRPr="009C211F">
        <w:rPr>
          <w:i/>
          <w:color w:val="000000" w:themeColor="text1"/>
          <w:sz w:val="24"/>
          <w:szCs w:val="24"/>
        </w:rPr>
        <w:t>42</w:t>
      </w:r>
      <w:r w:rsidRPr="009C211F">
        <w:rPr>
          <w:color w:val="000000" w:themeColor="text1"/>
          <w:sz w:val="24"/>
          <w:szCs w:val="24"/>
        </w:rPr>
        <w:t>, 250- 257.</w:t>
      </w:r>
    </w:p>
    <w:p w:rsidR="009C211F" w:rsidRDefault="009C211F" w:rsidP="009C211F">
      <w:pPr>
        <w:pStyle w:val="ListParagraph"/>
        <w:shd w:val="clear" w:color="auto" w:fill="FFFFFF"/>
        <w:rPr>
          <w:color w:val="000000" w:themeColor="text1"/>
          <w:sz w:val="24"/>
          <w:szCs w:val="24"/>
        </w:rPr>
      </w:pPr>
    </w:p>
    <w:p w:rsidR="009C211F" w:rsidRPr="009C211F" w:rsidRDefault="009C211F" w:rsidP="009C211F">
      <w:pPr>
        <w:pStyle w:val="ListParagraph"/>
        <w:numPr>
          <w:ilvl w:val="0"/>
          <w:numId w:val="5"/>
        </w:numPr>
        <w:shd w:val="clear" w:color="auto" w:fill="FFFFFF"/>
        <w:ind w:hanging="720"/>
        <w:rPr>
          <w:color w:val="000000" w:themeColor="text1"/>
          <w:sz w:val="24"/>
          <w:szCs w:val="24"/>
        </w:rPr>
      </w:pPr>
      <w:hyperlink r:id="rId6" w:history="1">
        <w:proofErr w:type="spellStart"/>
        <w:r w:rsidRPr="009C211F">
          <w:rPr>
            <w:rStyle w:val="Hyperlink"/>
            <w:color w:val="000000" w:themeColor="text1"/>
            <w:sz w:val="24"/>
            <w:szCs w:val="24"/>
            <w:lang/>
          </w:rPr>
          <w:t>Chakkrit</w:t>
        </w:r>
        <w:proofErr w:type="spellEnd"/>
        <w:r w:rsidRPr="009C211F">
          <w:rPr>
            <w:rStyle w:val="Hyperlink"/>
            <w:color w:val="000000" w:themeColor="text1"/>
            <w:sz w:val="24"/>
            <w:szCs w:val="24"/>
            <w:lang/>
          </w:rPr>
          <w:t xml:space="preserve"> </w:t>
        </w:r>
        <w:proofErr w:type="spellStart"/>
        <w:r w:rsidRPr="009C211F">
          <w:rPr>
            <w:rStyle w:val="Hyperlink"/>
            <w:color w:val="000000" w:themeColor="text1"/>
            <w:sz w:val="24"/>
            <w:szCs w:val="24"/>
            <w:lang/>
          </w:rPr>
          <w:t>Umpuch</w:t>
        </w:r>
        <w:proofErr w:type="spellEnd"/>
      </w:hyperlink>
      <w:r w:rsidRPr="009C211F">
        <w:rPr>
          <w:color w:val="000000" w:themeColor="text1"/>
          <w:sz w:val="24"/>
          <w:szCs w:val="24"/>
          <w:lang/>
        </w:rPr>
        <w:t xml:space="preserve">, </w:t>
      </w:r>
      <w:hyperlink r:id="rId7" w:history="1">
        <w:proofErr w:type="spellStart"/>
        <w:r w:rsidRPr="009C211F">
          <w:rPr>
            <w:rStyle w:val="Hyperlink"/>
            <w:color w:val="000000" w:themeColor="text1"/>
            <w:sz w:val="24"/>
            <w:szCs w:val="24"/>
            <w:lang/>
          </w:rPr>
          <w:t>Songsak</w:t>
        </w:r>
        <w:proofErr w:type="spellEnd"/>
        <w:r w:rsidRPr="009C211F">
          <w:rPr>
            <w:rStyle w:val="Hyperlink"/>
            <w:color w:val="000000" w:themeColor="text1"/>
            <w:sz w:val="24"/>
            <w:szCs w:val="24"/>
            <w:lang/>
          </w:rPr>
          <w:t xml:space="preserve"> </w:t>
        </w:r>
        <w:proofErr w:type="spellStart"/>
        <w:r w:rsidRPr="009C211F">
          <w:rPr>
            <w:rStyle w:val="Hyperlink"/>
            <w:color w:val="000000" w:themeColor="text1"/>
            <w:sz w:val="24"/>
            <w:szCs w:val="24"/>
            <w:lang/>
          </w:rPr>
          <w:t>Sakeaw</w:t>
        </w:r>
        <w:proofErr w:type="spellEnd"/>
      </w:hyperlink>
      <w:r w:rsidRPr="009C211F">
        <w:rPr>
          <w:color w:val="000000" w:themeColor="text1"/>
          <w:sz w:val="24"/>
          <w:szCs w:val="24"/>
          <w:lang/>
        </w:rPr>
        <w:t xml:space="preserve">, </w:t>
      </w:r>
      <w:hyperlink r:id="rId8" w:history="1">
        <w:proofErr w:type="spellStart"/>
        <w:r w:rsidRPr="009C211F">
          <w:rPr>
            <w:rStyle w:val="Hyperlink"/>
            <w:color w:val="000000" w:themeColor="text1"/>
            <w:sz w:val="24"/>
            <w:szCs w:val="24"/>
            <w:lang/>
          </w:rPr>
          <w:t>Sunthorn</w:t>
        </w:r>
        <w:proofErr w:type="spellEnd"/>
        <w:r w:rsidRPr="009C211F">
          <w:rPr>
            <w:rStyle w:val="Hyperlink"/>
            <w:color w:val="000000" w:themeColor="text1"/>
            <w:sz w:val="24"/>
            <w:szCs w:val="24"/>
            <w:lang/>
          </w:rPr>
          <w:t xml:space="preserve"> </w:t>
        </w:r>
        <w:proofErr w:type="spellStart"/>
        <w:r w:rsidRPr="009C211F">
          <w:rPr>
            <w:rStyle w:val="Hyperlink"/>
            <w:color w:val="000000" w:themeColor="text1"/>
            <w:sz w:val="24"/>
            <w:szCs w:val="24"/>
            <w:lang/>
          </w:rPr>
          <w:t>Kanchanatawee</w:t>
        </w:r>
        <w:proofErr w:type="spellEnd"/>
      </w:hyperlink>
      <w:r w:rsidRPr="009C211F">
        <w:rPr>
          <w:color w:val="000000" w:themeColor="text1"/>
          <w:sz w:val="24"/>
          <w:szCs w:val="24"/>
          <w:lang/>
        </w:rPr>
        <w:t xml:space="preserve"> and </w:t>
      </w:r>
      <w:hyperlink r:id="rId9" w:history="1">
        <w:proofErr w:type="spellStart"/>
        <w:r w:rsidRPr="009C211F">
          <w:rPr>
            <w:rStyle w:val="Hyperlink"/>
            <w:color w:val="000000" w:themeColor="text1"/>
            <w:sz w:val="24"/>
            <w:szCs w:val="24"/>
            <w:lang/>
          </w:rPr>
          <w:t>Kaemwich</w:t>
        </w:r>
        <w:proofErr w:type="spellEnd"/>
        <w:r w:rsidRPr="009C211F">
          <w:rPr>
            <w:rStyle w:val="Hyperlink"/>
            <w:color w:val="000000" w:themeColor="text1"/>
            <w:sz w:val="24"/>
            <w:szCs w:val="24"/>
            <w:lang/>
          </w:rPr>
          <w:t xml:space="preserve"> </w:t>
        </w:r>
        <w:proofErr w:type="spellStart"/>
        <w:r w:rsidRPr="009C211F">
          <w:rPr>
            <w:rStyle w:val="Hyperlink"/>
            <w:color w:val="000000" w:themeColor="text1"/>
            <w:sz w:val="24"/>
            <w:szCs w:val="24"/>
            <w:lang/>
          </w:rPr>
          <w:t>Jantama</w:t>
        </w:r>
        <w:proofErr w:type="spellEnd"/>
      </w:hyperlink>
      <w:r w:rsidRPr="009C211F">
        <w:rPr>
          <w:color w:val="000000" w:themeColor="text1"/>
          <w:sz w:val="24"/>
          <w:szCs w:val="24"/>
          <w:lang/>
        </w:rPr>
        <w:t xml:space="preserve">, </w:t>
      </w:r>
      <w:hyperlink r:id="rId10" w:history="1">
        <w:r w:rsidRPr="009C211F">
          <w:rPr>
            <w:rStyle w:val="publication-title4"/>
            <w:color w:val="000000" w:themeColor="text1"/>
            <w:sz w:val="24"/>
            <w:szCs w:val="24"/>
            <w:lang/>
          </w:rPr>
          <w:t xml:space="preserve">Removal of contaminated organic acids from simulated </w:t>
        </w:r>
        <w:proofErr w:type="spellStart"/>
        <w:r w:rsidRPr="009C211F">
          <w:rPr>
            <w:rStyle w:val="publication-title4"/>
            <w:color w:val="000000" w:themeColor="text1"/>
            <w:sz w:val="24"/>
            <w:szCs w:val="24"/>
            <w:lang/>
          </w:rPr>
          <w:t>succinic</w:t>
        </w:r>
        <w:proofErr w:type="spellEnd"/>
        <w:r w:rsidRPr="009C211F">
          <w:rPr>
            <w:rStyle w:val="publication-title4"/>
            <w:color w:val="000000" w:themeColor="text1"/>
            <w:sz w:val="24"/>
            <w:szCs w:val="24"/>
            <w:lang/>
          </w:rPr>
          <w:t xml:space="preserve"> acid fermentation broth by reactive extraction process: Single- and mixed-solute solution, </w:t>
        </w:r>
        <w:r w:rsidRPr="009C211F">
          <w:rPr>
            <w:color w:val="000000" w:themeColor="text1"/>
            <w:sz w:val="24"/>
            <w:szCs w:val="24"/>
            <w:lang/>
          </w:rPr>
          <w:t xml:space="preserve">Separation Science and Technology, </w:t>
        </w:r>
        <w:r w:rsidRPr="000B20FC">
          <w:rPr>
            <w:b/>
            <w:color w:val="000000" w:themeColor="text1"/>
            <w:sz w:val="24"/>
            <w:szCs w:val="24"/>
            <w:lang/>
          </w:rPr>
          <w:t>2015</w:t>
        </w:r>
        <w:r w:rsidRPr="009C211F">
          <w:rPr>
            <w:color w:val="000000" w:themeColor="text1"/>
            <w:sz w:val="24"/>
            <w:szCs w:val="24"/>
            <w:lang/>
          </w:rPr>
          <w:t xml:space="preserve">, </w:t>
        </w:r>
        <w:r w:rsidRPr="000B20FC">
          <w:rPr>
            <w:i/>
            <w:color w:val="000000" w:themeColor="text1"/>
            <w:sz w:val="24"/>
            <w:szCs w:val="24"/>
            <w:lang/>
          </w:rPr>
          <w:t>51</w:t>
        </w:r>
        <w:r w:rsidRPr="009C211F">
          <w:rPr>
            <w:color w:val="000000" w:themeColor="text1"/>
            <w:sz w:val="24"/>
            <w:szCs w:val="24"/>
            <w:lang/>
          </w:rPr>
          <w:t>, 1-12.</w:t>
        </w:r>
        <w:r w:rsidRPr="009C211F">
          <w:rPr>
            <w:rStyle w:val="Hyperlink"/>
            <w:color w:val="000000" w:themeColor="text1"/>
            <w:sz w:val="24"/>
            <w:szCs w:val="24"/>
            <w:lang/>
          </w:rPr>
          <w:t xml:space="preserve"> </w:t>
        </w:r>
      </w:hyperlink>
    </w:p>
    <w:p w:rsidR="009C211F" w:rsidRPr="009C211F" w:rsidRDefault="009C211F" w:rsidP="009C211F">
      <w:pPr>
        <w:autoSpaceDE w:val="0"/>
        <w:autoSpaceDN w:val="0"/>
        <w:adjustRightInd w:val="0"/>
        <w:rPr>
          <w:rFonts w:ascii="Garamond" w:eastAsiaTheme="minorHAnsi" w:hAnsi="Garamond" w:cs="Garamond"/>
          <w:color w:val="000000"/>
          <w:sz w:val="24"/>
          <w:szCs w:val="24"/>
        </w:rPr>
      </w:pPr>
    </w:p>
    <w:p w:rsidR="009C211F" w:rsidRPr="000B20FC" w:rsidRDefault="009C211F" w:rsidP="009C211F">
      <w:pPr>
        <w:pStyle w:val="ListParagraph"/>
        <w:numPr>
          <w:ilvl w:val="0"/>
          <w:numId w:val="5"/>
        </w:numPr>
        <w:shd w:val="clear" w:color="auto" w:fill="FFFFFF"/>
        <w:ind w:hanging="720"/>
        <w:rPr>
          <w:color w:val="000000" w:themeColor="text1"/>
          <w:sz w:val="24"/>
          <w:szCs w:val="24"/>
        </w:rPr>
      </w:pPr>
      <w:proofErr w:type="spellStart"/>
      <w:r w:rsidRPr="000B20FC">
        <w:rPr>
          <w:color w:val="000000" w:themeColor="text1"/>
          <w:sz w:val="24"/>
          <w:szCs w:val="24"/>
        </w:rPr>
        <w:t>Chakkrit</w:t>
      </w:r>
      <w:proofErr w:type="spellEnd"/>
      <w:r w:rsidRPr="000B20FC">
        <w:rPr>
          <w:color w:val="000000" w:themeColor="text1"/>
          <w:sz w:val="24"/>
          <w:szCs w:val="24"/>
        </w:rPr>
        <w:t xml:space="preserve"> </w:t>
      </w:r>
      <w:proofErr w:type="spellStart"/>
      <w:r w:rsidRPr="000B20FC">
        <w:rPr>
          <w:color w:val="000000" w:themeColor="text1"/>
          <w:sz w:val="24"/>
          <w:szCs w:val="24"/>
        </w:rPr>
        <w:t>Umpuch</w:t>
      </w:r>
      <w:proofErr w:type="spellEnd"/>
      <w:r w:rsidRPr="000B20FC">
        <w:rPr>
          <w:color w:val="000000" w:themeColor="text1"/>
          <w:sz w:val="24"/>
          <w:szCs w:val="24"/>
        </w:rPr>
        <w:t xml:space="preserve">, </w:t>
      </w:r>
      <w:r w:rsidRPr="000B20FC">
        <w:rPr>
          <w:rFonts w:eastAsiaTheme="minorHAnsi"/>
          <w:bCs/>
          <w:color w:val="000000"/>
          <w:sz w:val="24"/>
          <w:szCs w:val="24"/>
        </w:rPr>
        <w:t xml:space="preserve">Removal of Yellow20 dye from Aqueous Solution using </w:t>
      </w:r>
      <w:proofErr w:type="spellStart"/>
      <w:r w:rsidRPr="000B20FC">
        <w:rPr>
          <w:rFonts w:eastAsiaTheme="minorHAnsi"/>
          <w:bCs/>
          <w:color w:val="000000"/>
          <w:sz w:val="24"/>
          <w:szCs w:val="24"/>
        </w:rPr>
        <w:t>Organo</w:t>
      </w:r>
      <w:proofErr w:type="spellEnd"/>
      <w:r w:rsidRPr="000B20FC">
        <w:rPr>
          <w:rFonts w:eastAsiaTheme="minorHAnsi"/>
          <w:bCs/>
          <w:color w:val="000000"/>
          <w:sz w:val="24"/>
          <w:szCs w:val="24"/>
        </w:rPr>
        <w:t>-rice Straw: Characteristic, Kinetic and Equilibrium Studies,</w:t>
      </w:r>
      <w:r w:rsidR="00B96690">
        <w:rPr>
          <w:rFonts w:eastAsiaTheme="minorHAnsi"/>
          <w:bCs/>
          <w:color w:val="000000"/>
          <w:sz w:val="24"/>
          <w:szCs w:val="24"/>
        </w:rPr>
        <w:t xml:space="preserve"> Engineering Journal,</w:t>
      </w:r>
      <w:r w:rsidRPr="000B20FC">
        <w:rPr>
          <w:rFonts w:eastAsiaTheme="minorHAnsi"/>
          <w:bCs/>
          <w:color w:val="000000"/>
          <w:sz w:val="24"/>
          <w:szCs w:val="24"/>
        </w:rPr>
        <w:t xml:space="preserve"> </w:t>
      </w:r>
      <w:r w:rsidR="000B20FC" w:rsidRPr="000B20FC">
        <w:rPr>
          <w:rFonts w:eastAsiaTheme="minorHAnsi"/>
          <w:b/>
          <w:bCs/>
          <w:color w:val="000000"/>
          <w:sz w:val="24"/>
          <w:szCs w:val="24"/>
        </w:rPr>
        <w:t>2015</w:t>
      </w:r>
      <w:r w:rsidR="000B20FC" w:rsidRPr="000B20FC">
        <w:rPr>
          <w:rFonts w:eastAsiaTheme="minorHAnsi"/>
          <w:bCs/>
          <w:color w:val="000000"/>
          <w:sz w:val="24"/>
          <w:szCs w:val="24"/>
        </w:rPr>
        <w:t xml:space="preserve">, </w:t>
      </w:r>
      <w:r w:rsidR="000B20FC" w:rsidRPr="000B20FC">
        <w:rPr>
          <w:rFonts w:eastAsiaTheme="minorHAnsi"/>
          <w:bCs/>
          <w:i/>
          <w:color w:val="000000"/>
          <w:sz w:val="24"/>
          <w:szCs w:val="24"/>
        </w:rPr>
        <w:t>19</w:t>
      </w:r>
      <w:r w:rsidR="000B20FC" w:rsidRPr="000B20FC">
        <w:rPr>
          <w:rFonts w:eastAsiaTheme="minorHAnsi"/>
          <w:bCs/>
          <w:color w:val="000000"/>
          <w:sz w:val="24"/>
          <w:szCs w:val="24"/>
        </w:rPr>
        <w:t xml:space="preserve">, 59-69. </w:t>
      </w:r>
    </w:p>
    <w:p w:rsidR="00471C63" w:rsidRPr="009C211F" w:rsidRDefault="00471C63" w:rsidP="002350B9">
      <w:pPr>
        <w:rPr>
          <w:color w:val="000000" w:themeColor="text1"/>
          <w:sz w:val="24"/>
          <w:szCs w:val="24"/>
        </w:rPr>
      </w:pPr>
    </w:p>
    <w:p w:rsidR="005B6AE8" w:rsidRPr="00263739" w:rsidRDefault="005B6AE8" w:rsidP="005B6AE8">
      <w:pPr>
        <w:rPr>
          <w:b/>
          <w:sz w:val="24"/>
          <w:szCs w:val="24"/>
          <w:u w:val="single"/>
        </w:rPr>
      </w:pPr>
      <w:r w:rsidRPr="00263739">
        <w:rPr>
          <w:b/>
          <w:sz w:val="24"/>
          <w:szCs w:val="24"/>
          <w:u w:val="single"/>
        </w:rPr>
        <w:t>Reviewer III:</w:t>
      </w:r>
    </w:p>
    <w:p w:rsidR="005B6AE8" w:rsidRPr="00263739" w:rsidRDefault="001B37F5" w:rsidP="005B6AE8">
      <w:pPr>
        <w:ind w:left="720" w:hanging="720"/>
        <w:rPr>
          <w:sz w:val="24"/>
          <w:szCs w:val="24"/>
        </w:rPr>
      </w:pPr>
      <w:r w:rsidRPr="00263739">
        <w:rPr>
          <w:sz w:val="24"/>
          <w:szCs w:val="24"/>
        </w:rPr>
        <w:t xml:space="preserve">Name: </w:t>
      </w:r>
      <w:r w:rsidR="005B6AE8" w:rsidRPr="00263739">
        <w:rPr>
          <w:sz w:val="24"/>
          <w:szCs w:val="24"/>
        </w:rPr>
        <w:t xml:space="preserve">Dr. </w:t>
      </w:r>
      <w:proofErr w:type="spellStart"/>
      <w:r w:rsidR="002350B9" w:rsidRPr="00263739">
        <w:rPr>
          <w:rFonts w:eastAsiaTheme="minorHAnsi"/>
          <w:sz w:val="24"/>
          <w:szCs w:val="24"/>
        </w:rPr>
        <w:t>Serpil</w:t>
      </w:r>
      <w:proofErr w:type="spellEnd"/>
      <w:r w:rsidR="002350B9" w:rsidRPr="00263739">
        <w:rPr>
          <w:rFonts w:eastAsiaTheme="minorHAnsi"/>
          <w:sz w:val="24"/>
          <w:szCs w:val="24"/>
        </w:rPr>
        <w:t xml:space="preserve"> SAVCI</w:t>
      </w:r>
      <w:r w:rsidR="005B6AE8" w:rsidRPr="00263739">
        <w:rPr>
          <w:sz w:val="24"/>
          <w:szCs w:val="24"/>
        </w:rPr>
        <w:tab/>
      </w:r>
      <w:r w:rsidR="005B6AE8" w:rsidRPr="00263739">
        <w:rPr>
          <w:sz w:val="24"/>
          <w:szCs w:val="24"/>
        </w:rPr>
        <w:tab/>
      </w:r>
      <w:r w:rsidR="005B6AE8" w:rsidRPr="00263739">
        <w:rPr>
          <w:sz w:val="24"/>
          <w:szCs w:val="24"/>
        </w:rPr>
        <w:tab/>
      </w:r>
      <w:r w:rsidR="005B6AE8" w:rsidRPr="00263739">
        <w:rPr>
          <w:sz w:val="24"/>
          <w:szCs w:val="24"/>
        </w:rPr>
        <w:tab/>
      </w:r>
      <w:r w:rsidR="005B6AE8" w:rsidRPr="00263739">
        <w:rPr>
          <w:sz w:val="24"/>
          <w:szCs w:val="24"/>
        </w:rPr>
        <w:tab/>
      </w:r>
      <w:r w:rsidR="005B6AE8" w:rsidRPr="00263739">
        <w:rPr>
          <w:sz w:val="24"/>
          <w:szCs w:val="24"/>
        </w:rPr>
        <w:tab/>
      </w:r>
    </w:p>
    <w:p w:rsidR="001B37F5" w:rsidRPr="00263739" w:rsidRDefault="001B37F5" w:rsidP="00263739">
      <w:pPr>
        <w:pStyle w:val="Default"/>
      </w:pPr>
      <w:r w:rsidRPr="00263739">
        <w:t>E-mail:</w:t>
      </w:r>
      <w:r w:rsidR="00263739" w:rsidRPr="00263739">
        <w:t xml:space="preserve"> </w:t>
      </w:r>
      <w:hyperlink r:id="rId11" w:history="1">
        <w:r w:rsidR="00263739" w:rsidRPr="00263739">
          <w:rPr>
            <w:rStyle w:val="Hyperlink"/>
          </w:rPr>
          <w:t>serpilsavci@hotmail.com</w:t>
        </w:r>
      </w:hyperlink>
      <w:r w:rsidR="00263739" w:rsidRPr="00263739">
        <w:t xml:space="preserve">; serpil.savci@bozok.edu.tr </w:t>
      </w:r>
    </w:p>
    <w:p w:rsidR="001B37F5" w:rsidRPr="00263739" w:rsidRDefault="001B37F5" w:rsidP="001B37F5">
      <w:pPr>
        <w:ind w:left="720" w:hanging="720"/>
        <w:rPr>
          <w:sz w:val="24"/>
          <w:szCs w:val="24"/>
        </w:rPr>
      </w:pPr>
      <w:r w:rsidRPr="00263739">
        <w:rPr>
          <w:sz w:val="24"/>
          <w:szCs w:val="24"/>
        </w:rPr>
        <w:t>Tel: 603-86567228 Ext: 2737</w:t>
      </w:r>
    </w:p>
    <w:p w:rsidR="005B6AE8" w:rsidRDefault="001B37F5" w:rsidP="00263739">
      <w:pPr>
        <w:pStyle w:val="Default"/>
      </w:pPr>
      <w:r w:rsidRPr="00263739">
        <w:lastRenderedPageBreak/>
        <w:t xml:space="preserve">Address: </w:t>
      </w:r>
      <w:r w:rsidR="00263739" w:rsidRPr="00263739">
        <w:t xml:space="preserve">Department of </w:t>
      </w:r>
      <w:proofErr w:type="spellStart"/>
      <w:r w:rsidR="00263739" w:rsidRPr="00263739">
        <w:t>Biosystem</w:t>
      </w:r>
      <w:proofErr w:type="spellEnd"/>
      <w:r w:rsidR="00263739" w:rsidRPr="00263739">
        <w:t xml:space="preserve"> Engineering, Faculty of Engineering-Architecture, </w:t>
      </w:r>
      <w:proofErr w:type="gramStart"/>
      <w:r w:rsidR="00263739" w:rsidRPr="00263739">
        <w:t>The</w:t>
      </w:r>
      <w:proofErr w:type="gramEnd"/>
      <w:r w:rsidR="00263739" w:rsidRPr="00263739">
        <w:t xml:space="preserve"> University of </w:t>
      </w:r>
      <w:proofErr w:type="spellStart"/>
      <w:r w:rsidR="00263739" w:rsidRPr="00263739">
        <w:t>Bozok</w:t>
      </w:r>
      <w:proofErr w:type="spellEnd"/>
      <w:r w:rsidR="00263739" w:rsidRPr="00263739">
        <w:t xml:space="preserve">, </w:t>
      </w:r>
      <w:proofErr w:type="spellStart"/>
      <w:r w:rsidR="00263739" w:rsidRPr="00263739">
        <w:t>Yozgat</w:t>
      </w:r>
      <w:proofErr w:type="spellEnd"/>
      <w:r w:rsidR="00263739" w:rsidRPr="00263739">
        <w:t>/Turkey.</w:t>
      </w:r>
    </w:p>
    <w:p w:rsidR="00B96690" w:rsidRDefault="00B96690" w:rsidP="00263739">
      <w:pPr>
        <w:pStyle w:val="Default"/>
      </w:pPr>
    </w:p>
    <w:p w:rsidR="00B96690" w:rsidRDefault="00B96690" w:rsidP="00B96690">
      <w:pPr>
        <w:shd w:val="clear" w:color="auto" w:fill="FFFFFF"/>
        <w:rPr>
          <w:rFonts w:eastAsia="Times New Roman"/>
          <w:b/>
          <w:i/>
          <w:color w:val="000000" w:themeColor="text1"/>
          <w:sz w:val="24"/>
          <w:szCs w:val="24"/>
        </w:rPr>
      </w:pPr>
      <w:r w:rsidRPr="009C211F">
        <w:rPr>
          <w:rFonts w:eastAsia="Times New Roman"/>
          <w:b/>
          <w:i/>
          <w:color w:val="000000" w:themeColor="text1"/>
          <w:sz w:val="24"/>
          <w:szCs w:val="24"/>
        </w:rPr>
        <w:t>Selected publications:</w:t>
      </w:r>
    </w:p>
    <w:p w:rsidR="002D707F" w:rsidRPr="002D707F" w:rsidRDefault="00B96690" w:rsidP="00B96690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20"/>
        <w:rPr>
          <w:color w:val="000000" w:themeColor="text1"/>
          <w:sz w:val="24"/>
          <w:szCs w:val="24"/>
        </w:rPr>
      </w:pPr>
      <w:proofErr w:type="spellStart"/>
      <w:r w:rsidRPr="002D707F">
        <w:rPr>
          <w:rFonts w:eastAsiaTheme="minorHAnsi"/>
          <w:color w:val="000000" w:themeColor="text1"/>
          <w:sz w:val="24"/>
          <w:szCs w:val="24"/>
        </w:rPr>
        <w:t>Serpil</w:t>
      </w:r>
      <w:proofErr w:type="spellEnd"/>
      <w:r w:rsidRPr="002D707F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2D707F">
        <w:rPr>
          <w:rFonts w:eastAsiaTheme="minorHAnsi"/>
          <w:color w:val="000000" w:themeColor="text1"/>
          <w:sz w:val="24"/>
          <w:szCs w:val="24"/>
        </w:rPr>
        <w:t>Savcı</w:t>
      </w:r>
      <w:proofErr w:type="spellEnd"/>
      <w:r w:rsidRPr="002D707F">
        <w:rPr>
          <w:color w:val="000000" w:themeColor="text1"/>
          <w:sz w:val="24"/>
          <w:szCs w:val="24"/>
        </w:rPr>
        <w:t xml:space="preserve">, </w:t>
      </w:r>
      <w:r w:rsidRPr="002D707F">
        <w:rPr>
          <w:rFonts w:eastAsiaTheme="minorHAnsi"/>
          <w:bCs/>
          <w:color w:val="000000" w:themeColor="text1"/>
          <w:sz w:val="24"/>
          <w:szCs w:val="24"/>
        </w:rPr>
        <w:t xml:space="preserve">Investigation of the Veterinary Drug Adsorption Characteristics by Live Activated Sludge, IPCBEE </w:t>
      </w:r>
      <w:proofErr w:type="spellStart"/>
      <w:r w:rsidRPr="002D707F">
        <w:rPr>
          <w:rFonts w:eastAsiaTheme="minorHAnsi"/>
          <w:bCs/>
          <w:color w:val="000000" w:themeColor="text1"/>
          <w:sz w:val="24"/>
          <w:szCs w:val="24"/>
        </w:rPr>
        <w:t>Procedia</w:t>
      </w:r>
      <w:proofErr w:type="spellEnd"/>
      <w:r w:rsidRPr="002D707F">
        <w:rPr>
          <w:rFonts w:eastAsiaTheme="minorHAnsi"/>
          <w:bCs/>
          <w:color w:val="000000" w:themeColor="text1"/>
          <w:sz w:val="24"/>
          <w:szCs w:val="24"/>
        </w:rPr>
        <w:t xml:space="preserve">, </w:t>
      </w:r>
      <w:r w:rsidRPr="002D707F">
        <w:rPr>
          <w:rFonts w:eastAsiaTheme="minorHAnsi"/>
          <w:b/>
          <w:bCs/>
          <w:color w:val="000000" w:themeColor="text1"/>
          <w:sz w:val="24"/>
          <w:szCs w:val="24"/>
        </w:rPr>
        <w:t>2015</w:t>
      </w:r>
      <w:r w:rsidRPr="002D707F">
        <w:rPr>
          <w:rFonts w:eastAsiaTheme="minorHAnsi"/>
          <w:bCs/>
          <w:color w:val="000000" w:themeColor="text1"/>
          <w:sz w:val="24"/>
          <w:szCs w:val="24"/>
        </w:rPr>
        <w:t xml:space="preserve">, </w:t>
      </w:r>
      <w:r w:rsidRPr="002D707F">
        <w:rPr>
          <w:rFonts w:eastAsiaTheme="minorHAnsi"/>
          <w:bCs/>
          <w:i/>
          <w:color w:val="000000" w:themeColor="text1"/>
          <w:sz w:val="24"/>
          <w:szCs w:val="24"/>
        </w:rPr>
        <w:t>83</w:t>
      </w:r>
      <w:r w:rsidRPr="002D707F">
        <w:rPr>
          <w:rFonts w:eastAsiaTheme="minorHAnsi"/>
          <w:bCs/>
          <w:color w:val="000000" w:themeColor="text1"/>
          <w:sz w:val="24"/>
          <w:szCs w:val="24"/>
        </w:rPr>
        <w:t>, 143-147.</w:t>
      </w:r>
    </w:p>
    <w:p w:rsidR="002D707F" w:rsidRDefault="002D707F" w:rsidP="002D707F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20"/>
        <w:rPr>
          <w:color w:val="000000" w:themeColor="text1"/>
          <w:sz w:val="24"/>
          <w:szCs w:val="24"/>
        </w:rPr>
      </w:pPr>
      <w:proofErr w:type="spellStart"/>
      <w:r w:rsidRPr="002D707F">
        <w:rPr>
          <w:color w:val="000000" w:themeColor="text1"/>
          <w:sz w:val="24"/>
          <w:szCs w:val="24"/>
        </w:rPr>
        <w:t>Serpil</w:t>
      </w:r>
      <w:proofErr w:type="spellEnd"/>
      <w:r w:rsidRPr="002D707F">
        <w:rPr>
          <w:color w:val="000000" w:themeColor="text1"/>
          <w:sz w:val="24"/>
          <w:szCs w:val="24"/>
        </w:rPr>
        <w:t xml:space="preserve"> SAVCI, </w:t>
      </w:r>
      <w:proofErr w:type="spellStart"/>
      <w:r w:rsidRPr="002D707F">
        <w:rPr>
          <w:color w:val="000000" w:themeColor="text1"/>
          <w:sz w:val="24"/>
          <w:szCs w:val="24"/>
        </w:rPr>
        <w:t>Tanzer</w:t>
      </w:r>
      <w:proofErr w:type="spellEnd"/>
      <w:r w:rsidRPr="002D707F">
        <w:rPr>
          <w:color w:val="000000" w:themeColor="text1"/>
          <w:sz w:val="24"/>
          <w:szCs w:val="24"/>
        </w:rPr>
        <w:t xml:space="preserve"> ERYILMAZ1 and Murat </w:t>
      </w:r>
      <w:proofErr w:type="spellStart"/>
      <w:r w:rsidRPr="002D707F">
        <w:rPr>
          <w:color w:val="000000" w:themeColor="text1"/>
          <w:sz w:val="24"/>
          <w:szCs w:val="24"/>
        </w:rPr>
        <w:t>Kadir</w:t>
      </w:r>
      <w:proofErr w:type="spellEnd"/>
      <w:r w:rsidRPr="002D707F">
        <w:rPr>
          <w:color w:val="000000" w:themeColor="text1"/>
          <w:sz w:val="24"/>
          <w:szCs w:val="24"/>
        </w:rPr>
        <w:t xml:space="preserve"> YESİLYURT, </w:t>
      </w:r>
      <w:proofErr w:type="gramStart"/>
      <w:r w:rsidRPr="002D707F">
        <w:rPr>
          <w:color w:val="000000" w:themeColor="text1"/>
          <w:sz w:val="24"/>
          <w:szCs w:val="24"/>
        </w:rPr>
        <w:t>The</w:t>
      </w:r>
      <w:proofErr w:type="gramEnd"/>
      <w:r w:rsidRPr="002D707F">
        <w:rPr>
          <w:color w:val="000000" w:themeColor="text1"/>
          <w:sz w:val="24"/>
          <w:szCs w:val="24"/>
        </w:rPr>
        <w:t xml:space="preserve"> Effects of Biodiesel on the Environment, Journal of </w:t>
      </w:r>
      <w:proofErr w:type="spellStart"/>
      <w:r w:rsidRPr="002D707F">
        <w:rPr>
          <w:color w:val="000000" w:themeColor="text1"/>
          <w:sz w:val="24"/>
          <w:szCs w:val="24"/>
        </w:rPr>
        <w:t>Selçuk</w:t>
      </w:r>
      <w:proofErr w:type="spellEnd"/>
      <w:r w:rsidRPr="002D707F">
        <w:rPr>
          <w:color w:val="000000" w:themeColor="text1"/>
          <w:sz w:val="24"/>
          <w:szCs w:val="24"/>
        </w:rPr>
        <w:t xml:space="preserve"> University Natural and Applied Science, </w:t>
      </w:r>
      <w:r w:rsidRPr="002D707F">
        <w:rPr>
          <w:b/>
          <w:color w:val="000000" w:themeColor="text1"/>
          <w:sz w:val="24"/>
          <w:szCs w:val="24"/>
        </w:rPr>
        <w:t>2014</w:t>
      </w:r>
      <w:r w:rsidRPr="002D707F">
        <w:rPr>
          <w:color w:val="000000" w:themeColor="text1"/>
          <w:sz w:val="24"/>
          <w:szCs w:val="24"/>
        </w:rPr>
        <w:t>, 635-646.</w:t>
      </w:r>
    </w:p>
    <w:p w:rsidR="00B96690" w:rsidRPr="002D707F" w:rsidRDefault="002D707F" w:rsidP="002D707F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20"/>
        <w:rPr>
          <w:color w:val="000000" w:themeColor="text1"/>
          <w:sz w:val="24"/>
          <w:szCs w:val="24"/>
        </w:rPr>
      </w:pPr>
      <w:proofErr w:type="spellStart"/>
      <w:r w:rsidRPr="002D707F">
        <w:rPr>
          <w:color w:val="000000" w:themeColor="text1"/>
          <w:sz w:val="24"/>
          <w:szCs w:val="24"/>
        </w:rPr>
        <w:t>Serpil</w:t>
      </w:r>
      <w:proofErr w:type="spellEnd"/>
      <w:r w:rsidRPr="002D707F">
        <w:rPr>
          <w:color w:val="000000" w:themeColor="text1"/>
          <w:sz w:val="24"/>
          <w:szCs w:val="24"/>
        </w:rPr>
        <w:t xml:space="preserve"> Savci1, </w:t>
      </w:r>
      <w:proofErr w:type="spellStart"/>
      <w:r w:rsidRPr="002D707F">
        <w:rPr>
          <w:color w:val="000000" w:themeColor="text1"/>
          <w:sz w:val="24"/>
          <w:szCs w:val="24"/>
        </w:rPr>
        <w:t>Korkmaz</w:t>
      </w:r>
      <w:proofErr w:type="spellEnd"/>
      <w:r w:rsidRPr="002D707F">
        <w:rPr>
          <w:color w:val="000000" w:themeColor="text1"/>
          <w:sz w:val="24"/>
          <w:szCs w:val="24"/>
        </w:rPr>
        <w:t xml:space="preserve"> </w:t>
      </w:r>
      <w:proofErr w:type="spellStart"/>
      <w:r w:rsidRPr="002D707F">
        <w:rPr>
          <w:color w:val="000000" w:themeColor="text1"/>
          <w:sz w:val="24"/>
          <w:szCs w:val="24"/>
        </w:rPr>
        <w:t>Bellitürk</w:t>
      </w:r>
      <w:proofErr w:type="spellEnd"/>
      <w:r w:rsidRPr="002D707F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2D707F">
        <w:rPr>
          <w:bCs/>
          <w:color w:val="000000" w:themeColor="text1"/>
          <w:sz w:val="24"/>
          <w:szCs w:val="24"/>
        </w:rPr>
        <w:t>Assesment</w:t>
      </w:r>
      <w:proofErr w:type="spellEnd"/>
      <w:r w:rsidRPr="002D707F">
        <w:rPr>
          <w:bCs/>
          <w:color w:val="000000" w:themeColor="text1"/>
          <w:sz w:val="24"/>
          <w:szCs w:val="24"/>
        </w:rPr>
        <w:t xml:space="preserve"> of Irrigation Water Quality of Some Provinces of Turkey, </w:t>
      </w:r>
      <w:r w:rsidRPr="002D707F">
        <w:rPr>
          <w:color w:val="000000" w:themeColor="text1"/>
          <w:sz w:val="24"/>
          <w:szCs w:val="24"/>
        </w:rPr>
        <w:t xml:space="preserve">International Journal of Modern Engineering Research, </w:t>
      </w:r>
      <w:r w:rsidRPr="002D707F">
        <w:rPr>
          <w:b/>
          <w:color w:val="000000" w:themeColor="text1"/>
          <w:sz w:val="24"/>
          <w:szCs w:val="24"/>
        </w:rPr>
        <w:t>2013</w:t>
      </w:r>
      <w:r w:rsidRPr="002D707F">
        <w:rPr>
          <w:color w:val="000000" w:themeColor="text1"/>
          <w:sz w:val="24"/>
          <w:szCs w:val="24"/>
        </w:rPr>
        <w:t xml:space="preserve">, </w:t>
      </w:r>
      <w:r w:rsidRPr="002D707F">
        <w:rPr>
          <w:i/>
          <w:color w:val="000000" w:themeColor="text1"/>
          <w:sz w:val="24"/>
          <w:szCs w:val="24"/>
        </w:rPr>
        <w:t>3</w:t>
      </w:r>
      <w:r w:rsidRPr="002D707F">
        <w:rPr>
          <w:color w:val="000000" w:themeColor="text1"/>
          <w:sz w:val="24"/>
          <w:szCs w:val="24"/>
        </w:rPr>
        <w:t>, 19-22.</w:t>
      </w:r>
    </w:p>
    <w:sectPr w:rsidR="00B96690" w:rsidRPr="002D707F" w:rsidSect="0047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5F4"/>
    <w:multiLevelType w:val="hybridMultilevel"/>
    <w:tmpl w:val="EB54BD16"/>
    <w:lvl w:ilvl="0" w:tplc="877C0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A425C"/>
    <w:multiLevelType w:val="hybridMultilevel"/>
    <w:tmpl w:val="037C1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05F15"/>
    <w:multiLevelType w:val="hybridMultilevel"/>
    <w:tmpl w:val="2284736E"/>
    <w:lvl w:ilvl="0" w:tplc="A94449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624C9"/>
    <w:multiLevelType w:val="hybridMultilevel"/>
    <w:tmpl w:val="EF6A3CDE"/>
    <w:lvl w:ilvl="0" w:tplc="A94449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B0C3E"/>
    <w:multiLevelType w:val="hybridMultilevel"/>
    <w:tmpl w:val="73C6F7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2059A"/>
    <w:multiLevelType w:val="multilevel"/>
    <w:tmpl w:val="389E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5C4972"/>
    <w:multiLevelType w:val="hybridMultilevel"/>
    <w:tmpl w:val="99D03DD8"/>
    <w:lvl w:ilvl="0" w:tplc="877C0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81127"/>
    <w:multiLevelType w:val="hybridMultilevel"/>
    <w:tmpl w:val="66A68DD2"/>
    <w:lvl w:ilvl="0" w:tplc="A94449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AE8"/>
    <w:rsid w:val="000B20FC"/>
    <w:rsid w:val="001B37F5"/>
    <w:rsid w:val="002350B9"/>
    <w:rsid w:val="00263739"/>
    <w:rsid w:val="002D707F"/>
    <w:rsid w:val="003B6D7B"/>
    <w:rsid w:val="00471C63"/>
    <w:rsid w:val="005B6AE8"/>
    <w:rsid w:val="005C5D0B"/>
    <w:rsid w:val="00776FB4"/>
    <w:rsid w:val="009C211F"/>
    <w:rsid w:val="00B96690"/>
    <w:rsid w:val="00BC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E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9C211F"/>
    <w:pPr>
      <w:outlineLvl w:val="4"/>
    </w:pPr>
    <w:rPr>
      <w:rFonts w:eastAsia="Times New Roman"/>
      <w:b/>
      <w:b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6AE8"/>
    <w:rPr>
      <w:color w:val="0000FF"/>
      <w:u w:val="single"/>
    </w:rPr>
  </w:style>
  <w:style w:type="paragraph" w:customStyle="1" w:styleId="Default">
    <w:name w:val="Default"/>
    <w:rsid w:val="00263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211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9C211F"/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character" w:customStyle="1" w:styleId="publication-title4">
    <w:name w:val="publication-title4"/>
    <w:basedOn w:val="DefaultParagraphFont"/>
    <w:rsid w:val="009C2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23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784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1583">
                  <w:marLeft w:val="2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18901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408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443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829">
                  <w:marLeft w:val="2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4914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506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5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74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5" w:color="BBBBBB"/>
                                      </w:divBdr>
                                      <w:divsChild>
                                        <w:div w:id="2349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32516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09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21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63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7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096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4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unthorn_Kanchanataw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researcher/2096446621_Songsak_Sakea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Chakkrit_Umpuch" TargetMode="External"/><Relationship Id="rId11" Type="http://schemas.openxmlformats.org/officeDocument/2006/relationships/hyperlink" Target="mailto:serpilsavci@hotmail.com" TargetMode="External"/><Relationship Id="rId5" Type="http://schemas.openxmlformats.org/officeDocument/2006/relationships/hyperlink" Target="http://www.tandfonline.com/doi/abs/10.1080/19443994.2015.1130661" TargetMode="External"/><Relationship Id="rId10" Type="http://schemas.openxmlformats.org/officeDocument/2006/relationships/hyperlink" Target="https://www.researchgate.net/publication/292208618_Removal_of_contaminated_organic_acids_from_simulated_succinic_acid_fermentation_broth_by_reactive_extraction_process_Single-_and_mixed-solute_solu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Kaemwich_Jant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ongst</dc:creator>
  <cp:lastModifiedBy>ongst</cp:lastModifiedBy>
  <cp:revision>2</cp:revision>
  <dcterms:created xsi:type="dcterms:W3CDTF">2016-10-11T07:09:00Z</dcterms:created>
  <dcterms:modified xsi:type="dcterms:W3CDTF">2016-10-11T07:09:00Z</dcterms:modified>
</cp:coreProperties>
</file>