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6E" w:rsidRPr="00ED4423" w:rsidRDefault="00ED4423">
      <w:pPr>
        <w:rPr>
          <w:rFonts w:asciiTheme="majorBidi" w:hAnsiTheme="majorBidi" w:cstheme="majorBidi"/>
          <w:sz w:val="28"/>
          <w:szCs w:val="28"/>
        </w:rPr>
      </w:pPr>
      <w:r w:rsidRPr="00ED4423">
        <w:rPr>
          <w:rFonts w:asciiTheme="majorBidi" w:hAnsiTheme="majorBidi" w:cstheme="majorBidi"/>
          <w:sz w:val="28"/>
          <w:szCs w:val="28"/>
        </w:rPr>
        <w:t xml:space="preserve">List of suggested referees </w:t>
      </w:r>
    </w:p>
    <w:p w:rsidR="00ED4423" w:rsidRPr="00414127" w:rsidRDefault="00ED4423" w:rsidP="00ED442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14127">
        <w:rPr>
          <w:rFonts w:asciiTheme="majorBidi" w:hAnsiTheme="majorBidi" w:cstheme="majorBidi"/>
          <w:b/>
          <w:bCs/>
          <w:sz w:val="28"/>
          <w:szCs w:val="28"/>
        </w:rPr>
        <w:t xml:space="preserve">Professor Dr. Thomas </w:t>
      </w:r>
      <w:proofErr w:type="spellStart"/>
      <w:r w:rsidRPr="00414127">
        <w:rPr>
          <w:rFonts w:asciiTheme="majorBidi" w:hAnsiTheme="majorBidi" w:cstheme="majorBidi"/>
          <w:b/>
          <w:bCs/>
          <w:sz w:val="28"/>
          <w:szCs w:val="28"/>
        </w:rPr>
        <w:t>Klapotke</w:t>
      </w:r>
      <w:proofErr w:type="spellEnd"/>
    </w:p>
    <w:p w:rsidR="00ED4423" w:rsidRPr="00ED4423" w:rsidRDefault="00ED4423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ED4423">
        <w:rPr>
          <w:rFonts w:asciiTheme="majorBidi" w:hAnsiTheme="majorBidi" w:cstheme="majorBidi"/>
          <w:sz w:val="28"/>
          <w:szCs w:val="28"/>
        </w:rPr>
        <w:t>e-mail</w:t>
      </w:r>
      <w:proofErr w:type="gramEnd"/>
      <w:r w:rsidRPr="00ED4423">
        <w:rPr>
          <w:rFonts w:asciiTheme="majorBidi" w:hAnsiTheme="majorBidi" w:cstheme="majorBidi"/>
          <w:sz w:val="28"/>
          <w:szCs w:val="28"/>
        </w:rPr>
        <w:t xml:space="preserve"> </w:t>
      </w:r>
      <w:hyperlink r:id="rId5" w:history="1">
        <w:r w:rsidRPr="00ED4423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tmk@cup.uni-muenchen.de</w:t>
        </w:r>
      </w:hyperlink>
      <w:r w:rsidRPr="00ED4423">
        <w:rPr>
          <w:rFonts w:asciiTheme="majorBidi" w:hAnsiTheme="majorBidi" w:cstheme="majorBidi"/>
          <w:sz w:val="28"/>
          <w:szCs w:val="28"/>
        </w:rPr>
        <w:t> </w:t>
      </w:r>
    </w:p>
    <w:p w:rsidR="00ED4423" w:rsidRPr="00ED4423" w:rsidRDefault="00ED4423" w:rsidP="00ED4423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ED4423">
        <w:rPr>
          <w:rFonts w:asciiTheme="majorBidi" w:hAnsiTheme="majorBidi" w:cstheme="majorBidi"/>
          <w:sz w:val="28"/>
          <w:szCs w:val="28"/>
        </w:rPr>
        <w:t>Department of Chemistry                       </w:t>
      </w:r>
      <w:r w:rsidRPr="00ED4423">
        <w:rPr>
          <w:rFonts w:asciiTheme="majorBidi" w:hAnsiTheme="majorBidi" w:cstheme="majorBidi"/>
          <w:sz w:val="28"/>
          <w:szCs w:val="28"/>
        </w:rPr>
        <w:br/>
        <w:t xml:space="preserve"> Energetic Materials Research                    </w:t>
      </w:r>
      <w:r w:rsidRPr="00ED4423">
        <w:rPr>
          <w:rFonts w:asciiTheme="majorBidi" w:hAnsiTheme="majorBidi" w:cstheme="majorBidi"/>
          <w:sz w:val="28"/>
          <w:szCs w:val="28"/>
        </w:rPr>
        <w:br/>
        <w:t xml:space="preserve"> Ludwig-Maximilian University of Munich          </w:t>
      </w:r>
      <w:r w:rsidRPr="00ED4423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ED4423">
        <w:rPr>
          <w:rFonts w:asciiTheme="majorBidi" w:hAnsiTheme="majorBidi" w:cstheme="majorBidi"/>
          <w:sz w:val="28"/>
          <w:szCs w:val="28"/>
        </w:rPr>
        <w:t>Butenandtstr</w:t>
      </w:r>
      <w:proofErr w:type="spellEnd"/>
      <w:r w:rsidRPr="00ED442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ED4423">
        <w:rPr>
          <w:rFonts w:asciiTheme="majorBidi" w:hAnsiTheme="majorBidi" w:cstheme="majorBidi"/>
          <w:sz w:val="28"/>
          <w:szCs w:val="28"/>
        </w:rPr>
        <w:t xml:space="preserve"> 5 - 13 (</w:t>
      </w:r>
      <w:proofErr w:type="spellStart"/>
      <w:r w:rsidRPr="00ED4423">
        <w:rPr>
          <w:rFonts w:asciiTheme="majorBidi" w:hAnsiTheme="majorBidi" w:cstheme="majorBidi"/>
          <w:sz w:val="28"/>
          <w:szCs w:val="28"/>
        </w:rPr>
        <w:t>Haus</w:t>
      </w:r>
      <w:proofErr w:type="spellEnd"/>
      <w:r w:rsidRPr="00ED4423">
        <w:rPr>
          <w:rFonts w:asciiTheme="majorBidi" w:hAnsiTheme="majorBidi" w:cstheme="majorBidi"/>
          <w:sz w:val="28"/>
          <w:szCs w:val="28"/>
        </w:rPr>
        <w:t xml:space="preserve"> D)                  </w:t>
      </w:r>
      <w:r w:rsidRPr="00ED4423">
        <w:rPr>
          <w:rFonts w:asciiTheme="majorBidi" w:hAnsiTheme="majorBidi" w:cstheme="majorBidi"/>
          <w:sz w:val="28"/>
          <w:szCs w:val="28"/>
        </w:rPr>
        <w:br/>
        <w:t>D-81377 Munich, Germany </w:t>
      </w:r>
    </w:p>
    <w:p w:rsidR="00723EB2" w:rsidRPr="00EB5291" w:rsidRDefault="00EB5291" w:rsidP="00EB52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="Verdana" w:hAnsi="Verdana"/>
          <w:color w:val="333333"/>
          <w:sz w:val="18"/>
          <w:szCs w:val="18"/>
        </w:rPr>
        <w:t xml:space="preserve"> </w:t>
      </w:r>
      <w:r w:rsidR="00723EB2" w:rsidRPr="00EB5291">
        <w:rPr>
          <w:rFonts w:ascii="Verdana" w:hAnsi="Verdana"/>
          <w:color w:val="333333"/>
          <w:sz w:val="18"/>
          <w:szCs w:val="18"/>
        </w:rPr>
        <w:t xml:space="preserve">D. Fischer, T. M. </w:t>
      </w:r>
      <w:proofErr w:type="spellStart"/>
      <w:r w:rsidR="00723EB2" w:rsidRPr="00EB5291">
        <w:rPr>
          <w:rFonts w:ascii="Verdana" w:hAnsi="Verdana"/>
          <w:color w:val="333333"/>
          <w:sz w:val="18"/>
          <w:szCs w:val="18"/>
        </w:rPr>
        <w:t>Klapötke</w:t>
      </w:r>
      <w:proofErr w:type="spellEnd"/>
      <w:r w:rsidR="00723EB2" w:rsidRPr="00EB5291">
        <w:rPr>
          <w:rFonts w:ascii="Verdana" w:hAnsi="Verdana"/>
          <w:color w:val="333333"/>
          <w:sz w:val="18"/>
          <w:szCs w:val="18"/>
        </w:rPr>
        <w:t xml:space="preserve">, J. </w:t>
      </w:r>
      <w:proofErr w:type="spellStart"/>
      <w:r w:rsidR="00723EB2" w:rsidRPr="00EB5291">
        <w:rPr>
          <w:rFonts w:ascii="Verdana" w:hAnsi="Verdana"/>
          <w:color w:val="333333"/>
          <w:sz w:val="18"/>
          <w:szCs w:val="18"/>
        </w:rPr>
        <w:t>Stierstorfer</w:t>
      </w:r>
      <w:proofErr w:type="spellEnd"/>
      <w:r w:rsidR="00723EB2" w:rsidRPr="00EB5291">
        <w:rPr>
          <w:rFonts w:ascii="Verdana" w:hAnsi="Verdana"/>
          <w:color w:val="333333"/>
          <w:sz w:val="18"/>
          <w:szCs w:val="18"/>
        </w:rPr>
        <w:t>, 1</w:t>
      </w:r>
      <w:proofErr w:type="gramStart"/>
      <w:r w:rsidR="00723EB2" w:rsidRPr="00EB5291">
        <w:rPr>
          <w:rFonts w:ascii="Verdana" w:hAnsi="Verdana"/>
          <w:color w:val="333333"/>
          <w:sz w:val="18"/>
          <w:szCs w:val="18"/>
        </w:rPr>
        <w:t>,5</w:t>
      </w:r>
      <w:proofErr w:type="gramEnd"/>
      <w:r w:rsidR="00723EB2" w:rsidRPr="00EB5291">
        <w:rPr>
          <w:rFonts w:ascii="Verdana" w:hAnsi="Verdana"/>
          <w:color w:val="333333"/>
          <w:sz w:val="18"/>
          <w:szCs w:val="18"/>
        </w:rPr>
        <w:t>-Dinitraminotetrazole,</w:t>
      </w:r>
      <w:r w:rsidR="00723EB2" w:rsidRPr="00EB5291"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723EB2" w:rsidRPr="00EB5291">
        <w:rPr>
          <w:rStyle w:val="Emphasis"/>
          <w:rFonts w:ascii="Verdana" w:hAnsi="Verdana"/>
          <w:color w:val="333333"/>
          <w:sz w:val="18"/>
          <w:szCs w:val="18"/>
        </w:rPr>
        <w:t>Angew</w:t>
      </w:r>
      <w:proofErr w:type="spellEnd"/>
      <w:r w:rsidR="00723EB2" w:rsidRPr="00EB5291">
        <w:rPr>
          <w:rStyle w:val="Emphasis"/>
          <w:rFonts w:ascii="Verdana" w:hAnsi="Verdana"/>
          <w:color w:val="333333"/>
          <w:sz w:val="18"/>
          <w:szCs w:val="18"/>
        </w:rPr>
        <w:t>. Chem.</w:t>
      </w:r>
      <w:r w:rsidR="00723EB2" w:rsidRPr="00EB5291">
        <w:rPr>
          <w:rFonts w:ascii="Verdana" w:hAnsi="Verdana"/>
          <w:color w:val="333333"/>
          <w:sz w:val="18"/>
          <w:szCs w:val="18"/>
        </w:rPr>
        <w:t xml:space="preserve"> </w:t>
      </w:r>
      <w:r w:rsidR="00723EB2" w:rsidRPr="00EB5291">
        <w:rPr>
          <w:rStyle w:val="Emphasis"/>
          <w:rFonts w:ascii="Verdana" w:hAnsi="Verdana"/>
          <w:color w:val="333333"/>
          <w:sz w:val="18"/>
          <w:szCs w:val="18"/>
        </w:rPr>
        <w:t>Int. Ed.</w:t>
      </w:r>
      <w:r w:rsidR="00723EB2" w:rsidRPr="00EB5291">
        <w:rPr>
          <w:rFonts w:ascii="Verdana" w:hAnsi="Verdana"/>
          <w:color w:val="333333"/>
          <w:sz w:val="18"/>
          <w:szCs w:val="18"/>
        </w:rPr>
        <w:t xml:space="preserve"> </w:t>
      </w:r>
      <w:r w:rsidR="00723EB2" w:rsidRPr="00EB5291">
        <w:rPr>
          <w:rStyle w:val="Strong"/>
          <w:rFonts w:ascii="Verdana" w:hAnsi="Verdana"/>
          <w:color w:val="333333"/>
          <w:sz w:val="18"/>
          <w:szCs w:val="18"/>
        </w:rPr>
        <w:t>2015</w:t>
      </w:r>
      <w:r w:rsidR="00723EB2" w:rsidRPr="00EB5291">
        <w:rPr>
          <w:rFonts w:ascii="Verdana" w:hAnsi="Verdana"/>
          <w:color w:val="333333"/>
          <w:sz w:val="18"/>
          <w:szCs w:val="18"/>
        </w:rPr>
        <w:t xml:space="preserve">, </w:t>
      </w:r>
      <w:r w:rsidR="00723EB2" w:rsidRPr="00EB5291">
        <w:rPr>
          <w:rStyle w:val="Emphasis"/>
          <w:rFonts w:ascii="Verdana" w:hAnsi="Verdana"/>
          <w:color w:val="333333"/>
          <w:sz w:val="18"/>
          <w:szCs w:val="18"/>
        </w:rPr>
        <w:t>54</w:t>
      </w:r>
      <w:r w:rsidR="00723EB2" w:rsidRPr="00EB5291">
        <w:rPr>
          <w:rFonts w:ascii="Verdana" w:hAnsi="Verdana"/>
          <w:color w:val="333333"/>
          <w:sz w:val="18"/>
          <w:szCs w:val="18"/>
        </w:rPr>
        <w:t>, 10299–10302</w:t>
      </w:r>
    </w:p>
    <w:p w:rsidR="00723EB2" w:rsidRPr="00EB5291" w:rsidRDefault="00723EB2" w:rsidP="00EB52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EB5291">
        <w:rPr>
          <w:rFonts w:ascii="Verdana" w:hAnsi="Verdana"/>
          <w:color w:val="333333"/>
          <w:sz w:val="18"/>
          <w:szCs w:val="18"/>
        </w:rPr>
        <w:t xml:space="preserve">D. Fischer, T. M. </w:t>
      </w:r>
      <w:proofErr w:type="spellStart"/>
      <w:r w:rsidRPr="00EB5291">
        <w:rPr>
          <w:rFonts w:ascii="Verdana" w:hAnsi="Verdana"/>
          <w:color w:val="333333"/>
          <w:sz w:val="18"/>
          <w:szCs w:val="18"/>
        </w:rPr>
        <w:t>Klapötke</w:t>
      </w:r>
      <w:proofErr w:type="spellEnd"/>
      <w:r w:rsidRPr="00EB5291">
        <w:rPr>
          <w:rFonts w:ascii="Verdana" w:hAnsi="Verdana"/>
          <w:color w:val="333333"/>
          <w:sz w:val="18"/>
          <w:szCs w:val="18"/>
        </w:rPr>
        <w:t xml:space="preserve">, J. </w:t>
      </w:r>
      <w:proofErr w:type="spellStart"/>
      <w:r w:rsidRPr="00EB5291">
        <w:rPr>
          <w:rFonts w:ascii="Verdana" w:hAnsi="Verdana"/>
          <w:color w:val="333333"/>
          <w:sz w:val="18"/>
          <w:szCs w:val="18"/>
        </w:rPr>
        <w:t>Stierstorfer</w:t>
      </w:r>
      <w:proofErr w:type="spellEnd"/>
      <w:r w:rsidRPr="00EB5291">
        <w:rPr>
          <w:rFonts w:ascii="Verdana" w:hAnsi="Verdana"/>
          <w:color w:val="333333"/>
          <w:sz w:val="18"/>
          <w:szCs w:val="18"/>
        </w:rPr>
        <w:t>, 1</w:t>
      </w:r>
      <w:proofErr w:type="gramStart"/>
      <w:r w:rsidRPr="00EB5291">
        <w:rPr>
          <w:rFonts w:ascii="Verdana" w:hAnsi="Verdana"/>
          <w:color w:val="333333"/>
          <w:sz w:val="18"/>
          <w:szCs w:val="18"/>
        </w:rPr>
        <w:t>,5</w:t>
      </w:r>
      <w:proofErr w:type="gramEnd"/>
      <w:r w:rsidRPr="00EB5291">
        <w:rPr>
          <w:rFonts w:ascii="Verdana" w:hAnsi="Verdana"/>
          <w:color w:val="333333"/>
          <w:sz w:val="18"/>
          <w:szCs w:val="18"/>
        </w:rPr>
        <w:t>-Dinitraminotetrazole,</w:t>
      </w:r>
      <w:r w:rsidRPr="00EB5291"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EB5291">
        <w:rPr>
          <w:rStyle w:val="Emphasis"/>
          <w:rFonts w:ascii="Verdana" w:hAnsi="Verdana"/>
          <w:color w:val="333333"/>
          <w:sz w:val="18"/>
          <w:szCs w:val="18"/>
        </w:rPr>
        <w:t>Angew</w:t>
      </w:r>
      <w:proofErr w:type="spellEnd"/>
      <w:r w:rsidRPr="00EB5291">
        <w:rPr>
          <w:rStyle w:val="Emphasis"/>
          <w:rFonts w:ascii="Verdana" w:hAnsi="Verdana"/>
          <w:color w:val="333333"/>
          <w:sz w:val="18"/>
          <w:szCs w:val="18"/>
        </w:rPr>
        <w:t>. Chem.</w:t>
      </w:r>
      <w:r w:rsidRPr="00EB5291">
        <w:rPr>
          <w:rFonts w:ascii="Verdana" w:hAnsi="Verdana"/>
          <w:color w:val="333333"/>
          <w:sz w:val="18"/>
          <w:szCs w:val="18"/>
        </w:rPr>
        <w:t xml:space="preserve"> </w:t>
      </w:r>
      <w:r w:rsidRPr="00EB5291">
        <w:rPr>
          <w:rStyle w:val="Strong"/>
          <w:rFonts w:ascii="Verdana" w:hAnsi="Verdana"/>
          <w:color w:val="333333"/>
          <w:sz w:val="18"/>
          <w:szCs w:val="18"/>
        </w:rPr>
        <w:t>2015</w:t>
      </w:r>
      <w:r w:rsidRPr="00EB5291">
        <w:rPr>
          <w:rFonts w:ascii="Verdana" w:hAnsi="Verdana"/>
          <w:color w:val="333333"/>
          <w:sz w:val="18"/>
          <w:szCs w:val="18"/>
        </w:rPr>
        <w:t xml:space="preserve">, </w:t>
      </w:r>
      <w:r w:rsidRPr="00EB5291">
        <w:rPr>
          <w:rStyle w:val="Emphasis"/>
          <w:rFonts w:ascii="Verdana" w:hAnsi="Verdana"/>
          <w:color w:val="333333"/>
          <w:sz w:val="18"/>
          <w:szCs w:val="18"/>
        </w:rPr>
        <w:t>35</w:t>
      </w:r>
      <w:r w:rsidRPr="00EB5291">
        <w:rPr>
          <w:rFonts w:ascii="Verdana" w:hAnsi="Verdana"/>
          <w:color w:val="333333"/>
          <w:sz w:val="18"/>
          <w:szCs w:val="18"/>
        </w:rPr>
        <w:t>, 10438–10441</w:t>
      </w:r>
    </w:p>
    <w:p w:rsidR="00EB5291" w:rsidRPr="00EB5291" w:rsidRDefault="00EB5291" w:rsidP="00EB529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="Verdana" w:hAnsi="Verdana"/>
          <w:color w:val="333333"/>
          <w:sz w:val="18"/>
          <w:szCs w:val="18"/>
        </w:rPr>
        <w:t xml:space="preserve">T. M. </w:t>
      </w:r>
      <w:proofErr w:type="spellStart"/>
      <w:r>
        <w:rPr>
          <w:rFonts w:ascii="Verdana" w:hAnsi="Verdana"/>
          <w:color w:val="333333"/>
          <w:sz w:val="18"/>
          <w:szCs w:val="18"/>
        </w:rPr>
        <w:t>Klapötke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A. </w:t>
      </w:r>
      <w:proofErr w:type="spellStart"/>
      <w:r>
        <w:rPr>
          <w:rFonts w:ascii="Verdana" w:hAnsi="Verdana"/>
          <w:color w:val="333333"/>
          <w:sz w:val="18"/>
          <w:szCs w:val="18"/>
        </w:rPr>
        <w:t>Preimesser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J. </w:t>
      </w:r>
      <w:proofErr w:type="spellStart"/>
      <w:r>
        <w:rPr>
          <w:rFonts w:ascii="Verdana" w:hAnsi="Verdana"/>
          <w:color w:val="333333"/>
          <w:sz w:val="18"/>
          <w:szCs w:val="18"/>
        </w:rPr>
        <w:t>Stierstorfer</w:t>
      </w:r>
      <w:proofErr w:type="spellEnd"/>
      <w:r>
        <w:rPr>
          <w:rFonts w:ascii="Verdana" w:hAnsi="Verdana"/>
          <w:color w:val="333333"/>
          <w:sz w:val="18"/>
          <w:szCs w:val="18"/>
        </w:rPr>
        <w:t>, Syntheses and Energetic Properties of 4-Diazo-2</w:t>
      </w:r>
      <w:proofErr w:type="gramStart"/>
      <w:r>
        <w:rPr>
          <w:rFonts w:ascii="Verdana" w:hAnsi="Verdana"/>
          <w:color w:val="333333"/>
          <w:sz w:val="18"/>
          <w:szCs w:val="18"/>
        </w:rPr>
        <w:t>,6</w:t>
      </w:r>
      <w:proofErr w:type="gramEnd"/>
      <w:r>
        <w:rPr>
          <w:rFonts w:ascii="Verdana" w:hAnsi="Verdana"/>
          <w:color w:val="333333"/>
          <w:sz w:val="18"/>
          <w:szCs w:val="18"/>
        </w:rPr>
        <w:t>-dinitrophenol and 6-Diazo-3-hydroxy-2,4-dinitrophenol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Style w:val="Emphasis"/>
          <w:rFonts w:ascii="Verdana" w:hAnsi="Verdana"/>
          <w:color w:val="333333"/>
          <w:sz w:val="18"/>
          <w:szCs w:val="18"/>
        </w:rPr>
        <w:t>Europ</w:t>
      </w:r>
      <w:proofErr w:type="spellEnd"/>
      <w:r>
        <w:rPr>
          <w:rStyle w:val="Emphasis"/>
          <w:rFonts w:ascii="Verdana" w:hAnsi="Verdana"/>
          <w:color w:val="333333"/>
          <w:sz w:val="18"/>
          <w:szCs w:val="18"/>
        </w:rPr>
        <w:t xml:space="preserve">. J. Org. Chem. </w:t>
      </w:r>
      <w:r>
        <w:rPr>
          <w:rStyle w:val="Strong"/>
          <w:rFonts w:ascii="Verdana" w:hAnsi="Verdana"/>
          <w:color w:val="333333"/>
          <w:sz w:val="18"/>
          <w:szCs w:val="18"/>
        </w:rPr>
        <w:t>2015</w:t>
      </w:r>
      <w:r>
        <w:rPr>
          <w:rFonts w:ascii="Verdana" w:hAnsi="Verdana"/>
          <w:color w:val="333333"/>
          <w:sz w:val="18"/>
          <w:szCs w:val="18"/>
        </w:rPr>
        <w:t>, 4311–4315</w:t>
      </w:r>
    </w:p>
    <w:p w:rsidR="00EB5291" w:rsidRPr="00EB5291" w:rsidRDefault="00EB5291" w:rsidP="00EB5291">
      <w:pPr>
        <w:rPr>
          <w:rFonts w:asciiTheme="majorBidi" w:hAnsiTheme="majorBidi" w:cstheme="majorBidi"/>
          <w:sz w:val="28"/>
          <w:szCs w:val="28"/>
        </w:rPr>
      </w:pPr>
    </w:p>
    <w:p w:rsidR="00ED4423" w:rsidRPr="00414127" w:rsidRDefault="00ED4423" w:rsidP="0077765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14127">
        <w:rPr>
          <w:rFonts w:asciiTheme="majorBidi" w:hAnsiTheme="majorBidi" w:cstheme="majorBidi"/>
          <w:b/>
          <w:bCs/>
          <w:sz w:val="28"/>
          <w:szCs w:val="28"/>
        </w:rPr>
        <w:t xml:space="preserve">Professor Dr. </w:t>
      </w:r>
      <w:proofErr w:type="spellStart"/>
      <w:r w:rsidRPr="00414127">
        <w:rPr>
          <w:rFonts w:asciiTheme="majorBidi" w:hAnsiTheme="majorBidi" w:cstheme="majorBidi"/>
          <w:b/>
          <w:bCs/>
          <w:sz w:val="28"/>
          <w:szCs w:val="28"/>
        </w:rPr>
        <w:t>Azhar</w:t>
      </w:r>
      <w:proofErr w:type="spellEnd"/>
      <w:r w:rsidRPr="004141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14127">
        <w:rPr>
          <w:rFonts w:asciiTheme="majorBidi" w:hAnsiTheme="majorBidi" w:cstheme="majorBidi"/>
          <w:b/>
          <w:bCs/>
          <w:sz w:val="28"/>
          <w:szCs w:val="28"/>
        </w:rPr>
        <w:t>Ariffin</w:t>
      </w:r>
      <w:proofErr w:type="spellEnd"/>
    </w:p>
    <w:p w:rsidR="00ED4423" w:rsidRPr="00ED4423" w:rsidRDefault="00ED4423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ED4423">
        <w:rPr>
          <w:rFonts w:asciiTheme="majorBidi" w:hAnsiTheme="majorBidi" w:cstheme="majorBidi"/>
          <w:sz w:val="28"/>
          <w:szCs w:val="28"/>
        </w:rPr>
        <w:t>E-</w:t>
      </w:r>
      <w:proofErr w:type="gramStart"/>
      <w:r w:rsidRPr="00ED4423">
        <w:rPr>
          <w:rFonts w:asciiTheme="majorBidi" w:hAnsiTheme="majorBidi" w:cstheme="majorBidi"/>
          <w:sz w:val="28"/>
          <w:szCs w:val="28"/>
        </w:rPr>
        <w:t>mail :</w:t>
      </w:r>
      <w:proofErr w:type="gramEnd"/>
      <w:r w:rsidRPr="00ED4423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Pr="00ED4423">
          <w:rPr>
            <w:rFonts w:asciiTheme="majorBidi" w:hAnsiTheme="majorBidi" w:cstheme="majorBidi"/>
            <w:color w:val="000000"/>
            <w:sz w:val="28"/>
            <w:szCs w:val="28"/>
            <w:u w:val="single"/>
          </w:rPr>
          <w:t>azhar70@um.edu.my</w:t>
        </w:r>
      </w:hyperlink>
    </w:p>
    <w:p w:rsidR="00ED4423" w:rsidRDefault="00ED4423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ED4423">
        <w:rPr>
          <w:rFonts w:asciiTheme="majorBidi" w:hAnsiTheme="majorBidi" w:cstheme="majorBidi"/>
          <w:sz w:val="28"/>
          <w:szCs w:val="28"/>
        </w:rPr>
        <w:t>Chemistry Department</w:t>
      </w:r>
      <w:r w:rsidRPr="00ED4423">
        <w:rPr>
          <w:rFonts w:asciiTheme="majorBidi" w:hAnsiTheme="majorBidi" w:cstheme="majorBidi"/>
          <w:sz w:val="28"/>
          <w:szCs w:val="28"/>
        </w:rPr>
        <w:br/>
        <w:t> Faculty of Science</w:t>
      </w:r>
      <w:r w:rsidRPr="00ED4423">
        <w:rPr>
          <w:rFonts w:asciiTheme="majorBidi" w:hAnsiTheme="majorBidi" w:cstheme="majorBidi"/>
          <w:sz w:val="28"/>
          <w:szCs w:val="28"/>
        </w:rPr>
        <w:br/>
        <w:t> University Malaya</w:t>
      </w:r>
      <w:r w:rsidRPr="00ED4423">
        <w:rPr>
          <w:rFonts w:asciiTheme="majorBidi" w:hAnsiTheme="majorBidi" w:cstheme="majorBidi"/>
          <w:sz w:val="28"/>
          <w:szCs w:val="28"/>
        </w:rPr>
        <w:br/>
        <w:t> Kuala Lumpur</w:t>
      </w:r>
    </w:p>
    <w:p w:rsidR="008B77DA" w:rsidRDefault="008B77DA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B77DA" w:rsidRDefault="008B77DA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B77DA" w:rsidRPr="008B77DA" w:rsidRDefault="008B77DA" w:rsidP="008B77D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B77DA" w:rsidRPr="008B77DA" w:rsidRDefault="008B77DA" w:rsidP="008B77D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B77DA">
        <w:rPr>
          <w:rFonts w:asciiTheme="majorBidi" w:hAnsiTheme="majorBidi" w:cstheme="majorBidi"/>
          <w:sz w:val="28"/>
          <w:szCs w:val="28"/>
        </w:rPr>
        <w:t xml:space="preserve"> </w:t>
      </w:r>
    </w:p>
    <w:p w:rsidR="008B77DA" w:rsidRDefault="008B77DA" w:rsidP="0061714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8B77DA">
        <w:rPr>
          <w:rFonts w:asciiTheme="majorBidi" w:hAnsiTheme="majorBidi" w:cstheme="majorBidi"/>
          <w:sz w:val="28"/>
          <w:szCs w:val="28"/>
        </w:rPr>
        <w:t>Ong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Bee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Kian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, Kai Lin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Woon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Azhar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Ariffin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, </w:t>
      </w:r>
      <w:r w:rsidRPr="008B77DA">
        <w:rPr>
          <w:rFonts w:asciiTheme="majorBidi" w:hAnsiTheme="majorBidi" w:cstheme="majorBidi"/>
          <w:i/>
          <w:iCs/>
          <w:sz w:val="28"/>
          <w:szCs w:val="28"/>
        </w:rPr>
        <w:t>Synthetic Metals</w:t>
      </w:r>
      <w:r w:rsidRPr="008B77DA">
        <w:rPr>
          <w:rFonts w:asciiTheme="majorBidi" w:hAnsiTheme="majorBidi" w:cstheme="majorBidi"/>
          <w:sz w:val="28"/>
          <w:szCs w:val="28"/>
        </w:rPr>
        <w:t xml:space="preserve">, </w:t>
      </w:r>
      <w:r w:rsidRPr="008B77DA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Pr="008B77DA">
        <w:rPr>
          <w:rFonts w:asciiTheme="majorBidi" w:hAnsiTheme="majorBidi" w:cstheme="majorBidi"/>
          <w:sz w:val="28"/>
          <w:szCs w:val="28"/>
        </w:rPr>
        <w:t xml:space="preserve">, </w:t>
      </w:r>
      <w:r w:rsidRPr="008B77DA">
        <w:rPr>
          <w:rFonts w:asciiTheme="majorBidi" w:hAnsiTheme="majorBidi" w:cstheme="majorBidi"/>
          <w:i/>
          <w:iCs/>
          <w:sz w:val="28"/>
          <w:szCs w:val="28"/>
        </w:rPr>
        <w:t>195</w:t>
      </w:r>
      <w:r w:rsidRPr="008B77DA">
        <w:rPr>
          <w:rFonts w:asciiTheme="majorBidi" w:hAnsiTheme="majorBidi" w:cstheme="majorBidi"/>
          <w:sz w:val="28"/>
          <w:szCs w:val="28"/>
        </w:rPr>
        <w:t xml:space="preserve">, 54-60. </w:t>
      </w:r>
    </w:p>
    <w:p w:rsidR="0061714F" w:rsidRPr="008B77DA" w:rsidRDefault="0061714F" w:rsidP="0061714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</w:p>
    <w:p w:rsidR="008B77DA" w:rsidRDefault="008B77DA" w:rsidP="0061714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8B77DA">
        <w:rPr>
          <w:rFonts w:asciiTheme="majorBidi" w:hAnsiTheme="majorBidi" w:cstheme="majorBidi"/>
          <w:sz w:val="28"/>
          <w:szCs w:val="28"/>
        </w:rPr>
        <w:t>Raied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M.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Shakir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Azhar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Ariffin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Mahmood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Ameen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 Abdulla, </w:t>
      </w:r>
      <w:r w:rsidRPr="008B77DA">
        <w:rPr>
          <w:rFonts w:asciiTheme="majorBidi" w:hAnsiTheme="majorBidi" w:cstheme="majorBidi"/>
          <w:i/>
          <w:iCs/>
          <w:sz w:val="28"/>
          <w:szCs w:val="28"/>
        </w:rPr>
        <w:t>Molecules</w:t>
      </w:r>
      <w:r w:rsidRPr="008B77DA">
        <w:rPr>
          <w:rFonts w:asciiTheme="majorBidi" w:hAnsiTheme="majorBidi" w:cstheme="majorBidi"/>
          <w:sz w:val="28"/>
          <w:szCs w:val="28"/>
        </w:rPr>
        <w:t xml:space="preserve">, </w:t>
      </w:r>
      <w:r w:rsidRPr="008B77DA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Pr="008B77DA">
        <w:rPr>
          <w:rFonts w:asciiTheme="majorBidi" w:hAnsiTheme="majorBidi" w:cstheme="majorBidi"/>
          <w:sz w:val="28"/>
          <w:szCs w:val="28"/>
        </w:rPr>
        <w:t xml:space="preserve">, </w:t>
      </w:r>
      <w:r w:rsidRPr="008B77DA">
        <w:rPr>
          <w:rFonts w:asciiTheme="majorBidi" w:hAnsiTheme="majorBidi" w:cstheme="majorBidi"/>
          <w:i/>
          <w:iCs/>
          <w:sz w:val="28"/>
          <w:szCs w:val="28"/>
        </w:rPr>
        <w:t>19</w:t>
      </w:r>
      <w:r w:rsidRPr="008B77DA">
        <w:rPr>
          <w:rFonts w:asciiTheme="majorBidi" w:hAnsiTheme="majorBidi" w:cstheme="majorBidi"/>
          <w:sz w:val="28"/>
          <w:szCs w:val="28"/>
        </w:rPr>
        <w:t xml:space="preserve">, 3436-3449. </w:t>
      </w:r>
    </w:p>
    <w:p w:rsidR="0061714F" w:rsidRPr="008B77DA" w:rsidRDefault="0061714F" w:rsidP="0061714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</w:p>
    <w:p w:rsidR="008B77DA" w:rsidRPr="008B77DA" w:rsidRDefault="008B77DA" w:rsidP="008B77D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8B77DA">
        <w:rPr>
          <w:rFonts w:asciiTheme="majorBidi" w:hAnsiTheme="majorBidi" w:cstheme="majorBidi"/>
          <w:i/>
          <w:iCs/>
          <w:sz w:val="28"/>
          <w:szCs w:val="28"/>
        </w:rPr>
        <w:t xml:space="preserve">3.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Damit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, E.F.;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Yusof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, N. S. M.; </w:t>
      </w:r>
      <w:proofErr w:type="spellStart"/>
      <w:r w:rsidRPr="008B77DA">
        <w:rPr>
          <w:rFonts w:asciiTheme="majorBidi" w:hAnsiTheme="majorBidi" w:cstheme="majorBidi"/>
          <w:sz w:val="28"/>
          <w:szCs w:val="28"/>
        </w:rPr>
        <w:t>Ariffin</w:t>
      </w:r>
      <w:proofErr w:type="spellEnd"/>
      <w:r w:rsidRPr="008B77DA">
        <w:rPr>
          <w:rFonts w:asciiTheme="majorBidi" w:hAnsiTheme="majorBidi" w:cstheme="majorBidi"/>
          <w:sz w:val="28"/>
          <w:szCs w:val="28"/>
        </w:rPr>
        <w:t xml:space="preserve">, A.; Khan, M. N., </w:t>
      </w:r>
      <w:r w:rsidRPr="008B77DA">
        <w:rPr>
          <w:rFonts w:asciiTheme="majorBidi" w:hAnsiTheme="majorBidi" w:cstheme="majorBidi"/>
          <w:i/>
          <w:iCs/>
          <w:sz w:val="28"/>
          <w:szCs w:val="28"/>
        </w:rPr>
        <w:t xml:space="preserve">Journal of the Iranian Chemical Society, </w:t>
      </w:r>
      <w:r w:rsidRPr="008B77DA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Pr="008B77DA">
        <w:rPr>
          <w:rFonts w:asciiTheme="majorBidi" w:hAnsiTheme="majorBidi" w:cstheme="majorBidi"/>
          <w:sz w:val="28"/>
          <w:szCs w:val="28"/>
        </w:rPr>
        <w:t xml:space="preserve">, </w:t>
      </w:r>
      <w:r w:rsidRPr="008B77DA">
        <w:rPr>
          <w:rFonts w:asciiTheme="majorBidi" w:hAnsiTheme="majorBidi" w:cstheme="majorBidi"/>
          <w:i/>
          <w:iCs/>
          <w:sz w:val="28"/>
          <w:szCs w:val="28"/>
        </w:rPr>
        <w:t xml:space="preserve">9, </w:t>
      </w:r>
      <w:r w:rsidRPr="008B77DA">
        <w:rPr>
          <w:rFonts w:asciiTheme="majorBidi" w:hAnsiTheme="majorBidi" w:cstheme="majorBidi"/>
          <w:sz w:val="28"/>
          <w:szCs w:val="28"/>
        </w:rPr>
        <w:t>723-727</w:t>
      </w:r>
      <w:r w:rsidRPr="008B77DA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</w:p>
    <w:p w:rsidR="008B77DA" w:rsidRDefault="008B77DA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ED4423" w:rsidRDefault="00ED4423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ED4423" w:rsidRPr="0061714F" w:rsidRDefault="008B77DA" w:rsidP="008B77DA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ED4423" w:rsidRPr="0061714F">
        <w:rPr>
          <w:rFonts w:asciiTheme="majorBidi" w:hAnsiTheme="majorBidi" w:cstheme="majorBidi"/>
          <w:b/>
          <w:bCs/>
          <w:sz w:val="28"/>
          <w:szCs w:val="28"/>
        </w:rPr>
        <w:t xml:space="preserve">Professor Dr. </w:t>
      </w:r>
      <w:proofErr w:type="spellStart"/>
      <w:r w:rsidR="00ED4423" w:rsidRPr="0061714F">
        <w:rPr>
          <w:rFonts w:asciiTheme="majorBidi" w:hAnsiTheme="majorBidi" w:cstheme="majorBidi"/>
          <w:b/>
          <w:bCs/>
          <w:sz w:val="28"/>
          <w:szCs w:val="28"/>
        </w:rPr>
        <w:t>Wagnat</w:t>
      </w:r>
      <w:proofErr w:type="spellEnd"/>
      <w:r w:rsidR="00ED4423" w:rsidRPr="0061714F">
        <w:rPr>
          <w:rFonts w:asciiTheme="majorBidi" w:hAnsiTheme="majorBidi" w:cstheme="majorBidi"/>
          <w:b/>
          <w:bCs/>
          <w:sz w:val="28"/>
          <w:szCs w:val="28"/>
        </w:rPr>
        <w:t xml:space="preserve"> W. </w:t>
      </w:r>
      <w:proofErr w:type="spellStart"/>
      <w:r w:rsidR="00ED4423" w:rsidRPr="0061714F">
        <w:rPr>
          <w:rFonts w:asciiTheme="majorBidi" w:hAnsiTheme="majorBidi" w:cstheme="majorBidi"/>
          <w:b/>
          <w:bCs/>
          <w:sz w:val="28"/>
          <w:szCs w:val="28"/>
        </w:rPr>
        <w:t>Wardakhan</w:t>
      </w:r>
      <w:proofErr w:type="spellEnd"/>
    </w:p>
    <w:p w:rsidR="00ED4423" w:rsidRPr="00ED4423" w:rsidRDefault="00ED4423" w:rsidP="00ED44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e-mail</w:t>
      </w:r>
      <w:proofErr w:type="gramEnd"/>
      <w:r>
        <w:rPr>
          <w:rFonts w:asciiTheme="majorBidi" w:hAnsiTheme="majorBidi" w:cstheme="majorBidi"/>
          <w:sz w:val="28"/>
          <w:szCs w:val="28"/>
        </w:rPr>
        <w:t>: wagnatwahba@yahoo.com</w:t>
      </w:r>
    </w:p>
    <w:p w:rsidR="00ED4423" w:rsidRDefault="00ED4423" w:rsidP="00C6333D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 Organization for drug Control &amp; Research</w:t>
      </w:r>
    </w:p>
    <w:p w:rsidR="00C6333D" w:rsidRDefault="00C6333D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ED4423" w:rsidRDefault="00C6333D" w:rsidP="00C6333D">
      <w:pPr>
        <w:pStyle w:val="ListParagraph"/>
        <w:numPr>
          <w:ilvl w:val="0"/>
          <w:numId w:val="8"/>
        </w:numPr>
        <w:rPr>
          <w:rFonts w:ascii="Minion W08 Bold" w:hAnsi="Minion W08 Bold"/>
          <w:color w:val="000000"/>
          <w:sz w:val="33"/>
          <w:szCs w:val="33"/>
        </w:rPr>
      </w:pPr>
      <w:r>
        <w:rPr>
          <w:rFonts w:ascii="Minion W08 Bold" w:hAnsi="Minion W08 Bold"/>
          <w:color w:val="000000"/>
          <w:sz w:val="33"/>
          <w:szCs w:val="33"/>
        </w:rPr>
        <w:t xml:space="preserve">The Reaction of </w:t>
      </w:r>
      <w:proofErr w:type="spellStart"/>
      <w:r>
        <w:rPr>
          <w:rFonts w:ascii="Minion W08 Bold" w:hAnsi="Minion W08 Bold"/>
          <w:color w:val="000000"/>
          <w:sz w:val="33"/>
          <w:szCs w:val="33"/>
        </w:rPr>
        <w:t>Cyclopentanone</w:t>
      </w:r>
      <w:proofErr w:type="spellEnd"/>
      <w:r>
        <w:rPr>
          <w:rFonts w:ascii="Minion W08 Bold" w:hAnsi="Minion W08 Bold"/>
          <w:color w:val="000000"/>
          <w:sz w:val="33"/>
          <w:szCs w:val="33"/>
        </w:rPr>
        <w:t xml:space="preserve"> with </w:t>
      </w:r>
      <w:proofErr w:type="spellStart"/>
      <w:r>
        <w:rPr>
          <w:rFonts w:ascii="Minion W08 Bold" w:hAnsi="Minion W08 Bold"/>
          <w:color w:val="000000"/>
          <w:sz w:val="33"/>
          <w:szCs w:val="33"/>
        </w:rPr>
        <w:t>Cyanomethylene</w:t>
      </w:r>
      <w:proofErr w:type="spellEnd"/>
      <w:r>
        <w:rPr>
          <w:rFonts w:ascii="Minion W08 Bold" w:hAnsi="Minion W08 Bold"/>
          <w:color w:val="000000"/>
          <w:sz w:val="33"/>
          <w:szCs w:val="33"/>
        </w:rPr>
        <w:t xml:space="preserve"> Reagents: Novel Synthesis of </w:t>
      </w:r>
      <w:proofErr w:type="spellStart"/>
      <w:r>
        <w:rPr>
          <w:rFonts w:ascii="Minion W08 Bold" w:hAnsi="Minion W08 Bold"/>
          <w:color w:val="000000"/>
          <w:sz w:val="33"/>
          <w:szCs w:val="33"/>
        </w:rPr>
        <w:t>Pyrazole</w:t>
      </w:r>
      <w:proofErr w:type="spellEnd"/>
      <w:r>
        <w:rPr>
          <w:rFonts w:ascii="Minion W08 Bold" w:hAnsi="Minion W08 Bold"/>
          <w:color w:val="000000"/>
          <w:sz w:val="33"/>
          <w:szCs w:val="33"/>
        </w:rPr>
        <w:t xml:space="preserve">, </w:t>
      </w:r>
      <w:proofErr w:type="spellStart"/>
      <w:r>
        <w:rPr>
          <w:rFonts w:ascii="Minion W08 Bold" w:hAnsi="Minion W08 Bold"/>
          <w:color w:val="000000"/>
          <w:sz w:val="33"/>
          <w:szCs w:val="33"/>
        </w:rPr>
        <w:t>Thiophene</w:t>
      </w:r>
      <w:proofErr w:type="spellEnd"/>
      <w:r>
        <w:rPr>
          <w:rFonts w:ascii="Minion W08 Bold" w:hAnsi="Minion W08 Bold"/>
          <w:color w:val="000000"/>
          <w:sz w:val="33"/>
          <w:szCs w:val="33"/>
        </w:rPr>
        <w:t xml:space="preserve">, and </w:t>
      </w:r>
      <w:proofErr w:type="spellStart"/>
      <w:r>
        <w:rPr>
          <w:rFonts w:ascii="Minion W08 Bold" w:hAnsi="Minion W08 Bold"/>
          <w:color w:val="000000"/>
          <w:sz w:val="33"/>
          <w:szCs w:val="33"/>
        </w:rPr>
        <w:t>Pyridazine</w:t>
      </w:r>
      <w:proofErr w:type="spellEnd"/>
      <w:r>
        <w:rPr>
          <w:rFonts w:ascii="Minion W08 Bold" w:hAnsi="Minion W08 Bold"/>
          <w:color w:val="000000"/>
          <w:sz w:val="33"/>
          <w:szCs w:val="33"/>
        </w:rPr>
        <w:t xml:space="preserve"> Derivatives</w:t>
      </w:r>
    </w:p>
    <w:p w:rsidR="00C6333D" w:rsidRDefault="00C6333D" w:rsidP="00ED4423">
      <w:pPr>
        <w:pStyle w:val="ListParagraph"/>
        <w:rPr>
          <w:rFonts w:ascii="Minion W08 Bold" w:hAnsi="Minion W08 Bold"/>
          <w:color w:val="000000"/>
          <w:sz w:val="33"/>
          <w:szCs w:val="33"/>
        </w:rPr>
      </w:pPr>
    </w:p>
    <w:p w:rsidR="00C6333D" w:rsidRDefault="00C6333D" w:rsidP="00C6333D">
      <w:pPr>
        <w:pStyle w:val="ListParagraph"/>
        <w:rPr>
          <w:rFonts w:ascii="Minion W08 Regular_1167271" w:hAnsi="Minion W08 Regular_1167271" w:cs="Courier New"/>
          <w:color w:val="000000"/>
          <w:sz w:val="26"/>
          <w:szCs w:val="26"/>
        </w:rPr>
      </w:pPr>
      <w:hyperlink r:id="rId7" w:history="1">
        <w:proofErr w:type="spellStart"/>
        <w:r w:rsidRPr="00C6333D">
          <w:rPr>
            <w:rStyle w:val="Hyperlink"/>
            <w:rFonts w:ascii="Minion W08 Bold" w:hAnsi="Minion W08 Bold"/>
            <w:color w:val="auto"/>
            <w:sz w:val="33"/>
            <w:szCs w:val="33"/>
          </w:rPr>
          <w:t>Wagnat</w:t>
        </w:r>
        <w:proofErr w:type="spellEnd"/>
        <w:r w:rsidRPr="00C6333D">
          <w:rPr>
            <w:rStyle w:val="Hyperlink"/>
            <w:rFonts w:ascii="Minion W08 Bold" w:hAnsi="Minion W08 Bold"/>
            <w:color w:val="auto"/>
            <w:sz w:val="33"/>
            <w:szCs w:val="33"/>
          </w:rPr>
          <w:t xml:space="preserve"> W. </w:t>
        </w:r>
        <w:proofErr w:type="spellStart"/>
        <w:r w:rsidRPr="00C6333D">
          <w:rPr>
            <w:rStyle w:val="Hyperlink"/>
            <w:rFonts w:ascii="Minion W08 Bold" w:hAnsi="Minion W08 Bold"/>
            <w:color w:val="auto"/>
            <w:sz w:val="33"/>
            <w:szCs w:val="33"/>
          </w:rPr>
          <w:t>Wardakhan</w:t>
        </w:r>
        <w:proofErr w:type="spellEnd"/>
      </w:hyperlink>
      <w:r w:rsidRPr="00C6333D">
        <w:rPr>
          <w:rFonts w:ascii="Minion W08 Bold" w:hAnsi="Minion W08 Bold"/>
          <w:sz w:val="33"/>
          <w:szCs w:val="33"/>
        </w:rPr>
        <w:t xml:space="preserve"> and </w:t>
      </w:r>
      <w:hyperlink r:id="rId8" w:history="1">
        <w:proofErr w:type="spellStart"/>
        <w:r w:rsidRPr="00C6333D">
          <w:rPr>
            <w:rStyle w:val="Hyperlink"/>
            <w:rFonts w:ascii="Minion W08 Bold" w:hAnsi="Minion W08 Bold"/>
            <w:color w:val="auto"/>
            <w:sz w:val="33"/>
            <w:szCs w:val="33"/>
          </w:rPr>
          <w:t>Eman</w:t>
        </w:r>
        <w:proofErr w:type="spellEnd"/>
        <w:r w:rsidRPr="00C6333D">
          <w:rPr>
            <w:rStyle w:val="Hyperlink"/>
            <w:rFonts w:ascii="Minion W08 Bold" w:hAnsi="Minion W08 Bold"/>
            <w:color w:val="auto"/>
            <w:sz w:val="33"/>
            <w:szCs w:val="33"/>
          </w:rPr>
          <w:t xml:space="preserve"> M. </w:t>
        </w:r>
        <w:proofErr w:type="spellStart"/>
        <w:r w:rsidRPr="00C6333D">
          <w:rPr>
            <w:rStyle w:val="Hyperlink"/>
            <w:rFonts w:ascii="Minion W08 Bold" w:hAnsi="Minion W08 Bold"/>
            <w:color w:val="auto"/>
            <w:sz w:val="33"/>
            <w:szCs w:val="33"/>
          </w:rPr>
          <w:t>Samir</w:t>
        </w:r>
        <w:proofErr w:type="spellEnd"/>
      </w:hyperlink>
      <w:r>
        <w:rPr>
          <w:rFonts w:ascii="Minion W08 Bold" w:hAnsi="Minion W08 Bold"/>
          <w:sz w:val="33"/>
          <w:szCs w:val="33"/>
        </w:rPr>
        <w:t xml:space="preserve">, </w:t>
      </w:r>
      <w:r>
        <w:rPr>
          <w:rFonts w:ascii="Minion W08 Regular_1167271" w:hAnsi="Minion W08 Regular_1167271" w:cs="Courier New"/>
          <w:color w:val="000000"/>
          <w:sz w:val="26"/>
          <w:szCs w:val="26"/>
        </w:rPr>
        <w:t>Journal of Chemistry Volume 2013, 1-13.</w:t>
      </w:r>
    </w:p>
    <w:p w:rsidR="00C6333D" w:rsidRDefault="00C6333D" w:rsidP="00C6333D">
      <w:pPr>
        <w:pStyle w:val="Default"/>
      </w:pPr>
    </w:p>
    <w:p w:rsidR="00C6333D" w:rsidRPr="00C6333D" w:rsidRDefault="00C6333D" w:rsidP="00C6333D">
      <w:pPr>
        <w:pStyle w:val="Pa2"/>
        <w:numPr>
          <w:ilvl w:val="0"/>
          <w:numId w:val="8"/>
        </w:num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633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6333D">
        <w:rPr>
          <w:rStyle w:val="A1"/>
          <w:rFonts w:asciiTheme="majorBidi" w:hAnsiTheme="majorBidi" w:cstheme="majorBidi"/>
          <w:b w:val="0"/>
          <w:bCs w:val="0"/>
          <w:sz w:val="28"/>
          <w:szCs w:val="28"/>
        </w:rPr>
        <w:t xml:space="preserve">NEW APPROACHES FOR THE SYNTHESIS OF HYDRAZONE DERIVATIVES AND THEIR ANTITUMOR EVALUATION </w:t>
      </w:r>
    </w:p>
    <w:p w:rsidR="00C6333D" w:rsidRPr="00C6333D" w:rsidRDefault="00C6333D" w:rsidP="00C6333D">
      <w:pPr>
        <w:pStyle w:val="ListParagraph"/>
        <w:ind w:left="1080"/>
        <w:rPr>
          <w:rFonts w:asciiTheme="majorBidi" w:hAnsiTheme="majorBidi" w:cstheme="majorBidi"/>
          <w:color w:val="000000"/>
          <w:sz w:val="28"/>
          <w:szCs w:val="28"/>
        </w:rPr>
      </w:pPr>
      <w:hyperlink r:id="rId9" w:history="1">
        <w:proofErr w:type="spellStart"/>
        <w:r w:rsidRPr="00C6333D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Wagnat</w:t>
        </w:r>
        <w:proofErr w:type="spellEnd"/>
        <w:r w:rsidRPr="00C6333D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 xml:space="preserve"> W. </w:t>
        </w:r>
        <w:proofErr w:type="spellStart"/>
        <w:r w:rsidRPr="00C6333D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Wardakhan</w:t>
        </w:r>
        <w:proofErr w:type="spellEnd"/>
      </w:hyperlink>
      <w:r w:rsidRPr="00C6333D">
        <w:rPr>
          <w:rFonts w:asciiTheme="majorBidi" w:hAnsiTheme="majorBidi" w:cstheme="majorBidi"/>
          <w:sz w:val="28"/>
          <w:szCs w:val="28"/>
        </w:rPr>
        <w:t xml:space="preserve"> and </w:t>
      </w:r>
      <w:hyperlink r:id="rId10" w:history="1">
        <w:proofErr w:type="spellStart"/>
        <w:r w:rsidRPr="00C6333D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Eman</w:t>
        </w:r>
        <w:proofErr w:type="spellEnd"/>
        <w:r w:rsidRPr="00C6333D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 xml:space="preserve"> M. </w:t>
        </w:r>
        <w:proofErr w:type="spellStart"/>
        <w:r w:rsidRPr="00C6333D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Samir</w:t>
        </w:r>
        <w:proofErr w:type="spellEnd"/>
      </w:hyperlink>
      <w:r w:rsidRPr="00C6333D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</w:p>
    <w:p w:rsidR="00C6333D" w:rsidRDefault="00C6333D" w:rsidP="00C6333D">
      <w:pPr>
        <w:pStyle w:val="ListParagraph"/>
        <w:ind w:left="1080"/>
        <w:rPr>
          <w:rFonts w:asciiTheme="majorBidi" w:hAnsiTheme="majorBidi" w:cstheme="majorBidi"/>
          <w:color w:val="000000"/>
          <w:sz w:val="28"/>
          <w:szCs w:val="28"/>
        </w:rPr>
      </w:pPr>
      <w:r w:rsidRPr="00C6333D">
        <w:rPr>
          <w:rFonts w:asciiTheme="majorBidi" w:hAnsiTheme="majorBidi" w:cstheme="majorBidi"/>
          <w:color w:val="000000"/>
          <w:sz w:val="28"/>
          <w:szCs w:val="28"/>
        </w:rPr>
        <w:t xml:space="preserve"> J. </w:t>
      </w:r>
      <w:proofErr w:type="spellStart"/>
      <w:r w:rsidRPr="00C6333D">
        <w:rPr>
          <w:rFonts w:asciiTheme="majorBidi" w:hAnsiTheme="majorBidi" w:cstheme="majorBidi"/>
          <w:color w:val="000000"/>
          <w:sz w:val="28"/>
          <w:szCs w:val="28"/>
        </w:rPr>
        <w:t>Chil</w:t>
      </w:r>
      <w:proofErr w:type="spellEnd"/>
      <w:r w:rsidRPr="00C6333D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proofErr w:type="gramStart"/>
      <w:r w:rsidRPr="00C6333D">
        <w:rPr>
          <w:rFonts w:asciiTheme="majorBidi" w:hAnsiTheme="majorBidi" w:cstheme="majorBidi"/>
          <w:color w:val="000000"/>
          <w:sz w:val="28"/>
          <w:szCs w:val="28"/>
        </w:rPr>
        <w:t>Chem. Soc., 57, Nº 2 (2012), 1118.</w:t>
      </w:r>
      <w:proofErr w:type="gramEnd"/>
    </w:p>
    <w:p w:rsidR="00BB76DB" w:rsidRDefault="00BB76DB" w:rsidP="00C6333D">
      <w:pPr>
        <w:pStyle w:val="ListParagraph"/>
        <w:ind w:left="1080"/>
        <w:rPr>
          <w:rFonts w:asciiTheme="majorBidi" w:hAnsiTheme="majorBidi" w:cstheme="majorBidi"/>
          <w:color w:val="000000"/>
          <w:sz w:val="28"/>
          <w:szCs w:val="28"/>
        </w:rPr>
      </w:pPr>
    </w:p>
    <w:p w:rsidR="00C6333D" w:rsidRPr="00C6333D" w:rsidRDefault="00C6333D" w:rsidP="00C6333D">
      <w:pPr>
        <w:pStyle w:val="ListParagraph"/>
        <w:ind w:left="1080"/>
        <w:rPr>
          <w:rFonts w:asciiTheme="majorBidi" w:hAnsiTheme="majorBidi" w:cstheme="majorBidi"/>
          <w:color w:val="000000"/>
          <w:sz w:val="28"/>
          <w:szCs w:val="28"/>
        </w:rPr>
      </w:pPr>
      <w:r w:rsidRPr="00C6333D">
        <w:rPr>
          <w:rFonts w:asciiTheme="majorBidi" w:hAnsiTheme="majorBidi" w:cstheme="majorBidi"/>
          <w:color w:val="000000"/>
          <w:sz w:val="28"/>
          <w:szCs w:val="28"/>
        </w:rPr>
        <w:t>3- Screening for antidepressant, sedative and analgesic</w:t>
      </w:r>
    </w:p>
    <w:p w:rsidR="00C6333D" w:rsidRPr="00C6333D" w:rsidRDefault="00C6333D" w:rsidP="00BB76DB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  <w:proofErr w:type="gramStart"/>
      <w:r w:rsidRPr="00C6333D">
        <w:rPr>
          <w:rFonts w:asciiTheme="majorBidi" w:hAnsiTheme="majorBidi" w:cstheme="majorBidi"/>
          <w:color w:val="000000"/>
          <w:sz w:val="28"/>
          <w:szCs w:val="28"/>
        </w:rPr>
        <w:t>activities</w:t>
      </w:r>
      <w:proofErr w:type="gramEnd"/>
      <w:r w:rsidRPr="00C6333D">
        <w:rPr>
          <w:rFonts w:asciiTheme="majorBidi" w:hAnsiTheme="majorBidi" w:cstheme="majorBidi"/>
          <w:color w:val="000000"/>
          <w:sz w:val="28"/>
          <w:szCs w:val="28"/>
        </w:rPr>
        <w:t xml:space="preserve"> of novel fused </w:t>
      </w:r>
      <w:proofErr w:type="spellStart"/>
      <w:r w:rsidRPr="00C6333D">
        <w:rPr>
          <w:rFonts w:asciiTheme="majorBidi" w:hAnsiTheme="majorBidi" w:cstheme="majorBidi"/>
          <w:color w:val="000000"/>
          <w:sz w:val="28"/>
          <w:szCs w:val="28"/>
        </w:rPr>
        <w:t>thiophene</w:t>
      </w:r>
      <w:proofErr w:type="spellEnd"/>
      <w:r w:rsidRPr="00C6333D">
        <w:rPr>
          <w:rFonts w:asciiTheme="majorBidi" w:hAnsiTheme="majorBidi" w:cstheme="majorBidi"/>
          <w:color w:val="000000"/>
          <w:sz w:val="28"/>
          <w:szCs w:val="28"/>
        </w:rPr>
        <w:t xml:space="preserve"> derivatives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="00BB76DB" w:rsidRPr="00BB76DB">
        <w:rPr>
          <w:rFonts w:asciiTheme="majorBidi" w:hAnsiTheme="majorBidi" w:cstheme="majorBidi"/>
          <w:i/>
          <w:iCs/>
          <w:color w:val="000000"/>
          <w:sz w:val="28"/>
          <w:szCs w:val="28"/>
        </w:rPr>
        <w:t>Acta</w:t>
      </w:r>
      <w:proofErr w:type="spellEnd"/>
      <w:r w:rsidR="00BB76DB" w:rsidRPr="00BB76DB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Pharm. 58 </w:t>
      </w:r>
      <w:r w:rsidR="00BB76DB" w:rsidRPr="00BB76DB">
        <w:rPr>
          <w:rFonts w:asciiTheme="majorBidi" w:hAnsiTheme="majorBidi" w:cstheme="majorBidi"/>
          <w:color w:val="000000"/>
          <w:sz w:val="28"/>
          <w:szCs w:val="28"/>
        </w:rPr>
        <w:t>(2008) 1–14</w:t>
      </w:r>
    </w:p>
    <w:p w:rsidR="00C6333D" w:rsidRPr="00C6333D" w:rsidRDefault="00C6333D" w:rsidP="00C6333D">
      <w:pPr>
        <w:pStyle w:val="ListParagraph"/>
        <w:rPr>
          <w:rFonts w:ascii="Minion W08 Bold" w:hAnsi="Minion W08 Bold"/>
          <w:color w:val="000000"/>
          <w:sz w:val="33"/>
          <w:szCs w:val="33"/>
        </w:rPr>
      </w:pPr>
    </w:p>
    <w:p w:rsidR="00C6333D" w:rsidRDefault="00C6333D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ED4423" w:rsidRPr="0061714F" w:rsidRDefault="0077765F" w:rsidP="0077765F">
      <w:pPr>
        <w:ind w:left="63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ED4423" w:rsidRPr="0061714F">
        <w:rPr>
          <w:rFonts w:asciiTheme="majorBidi" w:hAnsiTheme="majorBidi" w:cstheme="majorBidi"/>
          <w:b/>
          <w:bCs/>
          <w:sz w:val="28"/>
          <w:szCs w:val="28"/>
        </w:rPr>
        <w:t xml:space="preserve">Professor Dr. Mona M. </w:t>
      </w:r>
      <w:proofErr w:type="spellStart"/>
      <w:r w:rsidR="00ED4423" w:rsidRPr="0061714F">
        <w:rPr>
          <w:rFonts w:asciiTheme="majorBidi" w:hAnsiTheme="majorBidi" w:cstheme="majorBidi"/>
          <w:b/>
          <w:bCs/>
          <w:sz w:val="28"/>
          <w:szCs w:val="28"/>
        </w:rPr>
        <w:t>Kamel</w:t>
      </w:r>
      <w:proofErr w:type="spellEnd"/>
    </w:p>
    <w:p w:rsidR="00ED4423" w:rsidRPr="0077765F" w:rsidRDefault="00ED4423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e-mail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: </w:t>
      </w:r>
      <w:hyperlink r:id="rId11" w:history="1">
        <w:r w:rsidRPr="0077765F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monakamel116@yahoo.com</w:t>
        </w:r>
      </w:hyperlink>
    </w:p>
    <w:p w:rsidR="00ED4423" w:rsidRDefault="00ED4423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Pharmaceutical Organic Chemistry</w:t>
      </w:r>
    </w:p>
    <w:p w:rsidR="00ED4423" w:rsidRDefault="00ED4423" w:rsidP="00ED4423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Faculty of Pharmacy, Cairo University</w:t>
      </w:r>
    </w:p>
    <w:p w:rsidR="002B0270" w:rsidRPr="002B0270" w:rsidRDefault="002B0270" w:rsidP="002B0270">
      <w:pPr>
        <w:pStyle w:val="NormalWeb"/>
        <w:shd w:val="clear" w:color="auto" w:fill="FFFFFF"/>
        <w:spacing w:before="75" w:line="300" w:lineRule="atLeast"/>
        <w:rPr>
          <w:rFonts w:ascii="Verdana" w:hAnsi="Verdana"/>
          <w:sz w:val="20"/>
          <w:szCs w:val="20"/>
        </w:rPr>
      </w:pPr>
      <w:r w:rsidRPr="002B0270">
        <w:rPr>
          <w:rFonts w:asciiTheme="majorBidi" w:hAnsiTheme="majorBidi" w:cstheme="majorBidi"/>
          <w:sz w:val="28"/>
          <w:szCs w:val="28"/>
        </w:rPr>
        <w:t>1-</w:t>
      </w:r>
      <w:hyperlink r:id="rId12" w:tgtFrame="_blank" w:history="1">
        <w:r w:rsidRPr="002B0270">
          <w:rPr>
            <w:rStyle w:val="Hyperlink"/>
            <w:rFonts w:ascii="Verdana" w:hAnsi="Verdana"/>
            <w:color w:val="auto"/>
            <w:sz w:val="20"/>
            <w:szCs w:val="20"/>
          </w:rPr>
          <w:t xml:space="preserve">Synthesis and </w:t>
        </w:r>
        <w:proofErr w:type="spellStart"/>
        <w:r w:rsidRPr="002B0270">
          <w:rPr>
            <w:rStyle w:val="Hyperlink"/>
            <w:rFonts w:ascii="Verdana" w:hAnsi="Verdana"/>
            <w:color w:val="auto"/>
            <w:sz w:val="20"/>
            <w:szCs w:val="20"/>
          </w:rPr>
          <w:t>Cytotoxicity</w:t>
        </w:r>
        <w:proofErr w:type="spellEnd"/>
        <w:r w:rsidRPr="002B0270">
          <w:rPr>
            <w:rStyle w:val="Hyperlink"/>
            <w:rFonts w:ascii="Verdana" w:hAnsi="Verdana"/>
            <w:color w:val="auto"/>
            <w:sz w:val="20"/>
            <w:szCs w:val="20"/>
          </w:rPr>
          <w:t xml:space="preserve"> of Heterocyclic Compounds Derived from Cyclohexane-1</w:t>
        </w:r>
        <w:proofErr w:type="gramStart"/>
        <w:r w:rsidRPr="002B0270">
          <w:rPr>
            <w:rStyle w:val="Hyperlink"/>
            <w:rFonts w:ascii="Verdana" w:hAnsi="Verdana"/>
            <w:color w:val="auto"/>
            <w:sz w:val="20"/>
            <w:szCs w:val="20"/>
          </w:rPr>
          <w:t>,3</w:t>
        </w:r>
        <w:proofErr w:type="gramEnd"/>
        <w:r w:rsidRPr="002B0270">
          <w:rPr>
            <w:rStyle w:val="Hyperlink"/>
            <w:rFonts w:ascii="Verdana" w:hAnsi="Verdana"/>
            <w:color w:val="auto"/>
            <w:sz w:val="20"/>
            <w:szCs w:val="20"/>
          </w:rPr>
          <w:t>-Dione</w:t>
        </w:r>
      </w:hyperlink>
    </w:p>
    <w:p w:rsidR="002B0270" w:rsidRPr="002B0270" w:rsidRDefault="002B0270" w:rsidP="002B0270">
      <w:pPr>
        <w:pStyle w:val="NormalWeb"/>
        <w:shd w:val="clear" w:color="auto" w:fill="FFFFFF"/>
        <w:spacing w:line="300" w:lineRule="atLeast"/>
        <w:rPr>
          <w:rFonts w:ascii="Verdana" w:hAnsi="Verdana"/>
          <w:sz w:val="18"/>
          <w:szCs w:val="18"/>
        </w:rPr>
      </w:pPr>
      <w:hyperlink r:id="rId13" w:tgtFrame="_blank" w:history="1">
        <w:r w:rsidRPr="002B0270">
          <w:rPr>
            <w:rStyle w:val="Strong"/>
            <w:rFonts w:ascii="Verdana" w:hAnsi="Verdana"/>
            <w:b w:val="0"/>
            <w:bCs w:val="0"/>
            <w:sz w:val="18"/>
            <w:szCs w:val="18"/>
          </w:rPr>
          <w:t>Open Access Library Journal</w:t>
        </w:r>
      </w:hyperlink>
      <w:r w:rsidRPr="002B0270">
        <w:rPr>
          <w:rFonts w:ascii="Verdana" w:hAnsi="Verdana"/>
          <w:sz w:val="18"/>
          <w:szCs w:val="18"/>
        </w:rPr>
        <w:t xml:space="preserve"> </w:t>
      </w:r>
      <w:hyperlink r:id="rId14" w:tgtFrame="_blank" w:history="1"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>Vol.1 No.9</w:t>
        </w:r>
      </w:hyperlink>
      <w:r w:rsidRPr="002B0270">
        <w:rPr>
          <w:rFonts w:ascii="Verdana" w:hAnsi="Verdana"/>
          <w:sz w:val="18"/>
          <w:szCs w:val="18"/>
        </w:rPr>
        <w:t>,</w:t>
      </w:r>
      <w:proofErr w:type="gramStart"/>
      <w:r w:rsidRPr="002B0270">
        <w:rPr>
          <w:rFonts w:ascii="Verdana" w:hAnsi="Verdana"/>
          <w:sz w:val="18"/>
          <w:szCs w:val="18"/>
        </w:rPr>
        <w:t>  Pub</w:t>
      </w:r>
      <w:proofErr w:type="gramEnd"/>
      <w:r w:rsidRPr="002B0270">
        <w:rPr>
          <w:rFonts w:ascii="Verdana" w:hAnsi="Verdana"/>
          <w:sz w:val="18"/>
          <w:szCs w:val="18"/>
        </w:rPr>
        <w:t xml:space="preserve">. Date: December 1, 2014 </w:t>
      </w:r>
    </w:p>
    <w:p w:rsidR="002B0270" w:rsidRDefault="002B0270" w:rsidP="002B0270">
      <w:pPr>
        <w:pStyle w:val="NormalWeb"/>
        <w:shd w:val="clear" w:color="auto" w:fill="FFFFFF"/>
        <w:spacing w:line="300" w:lineRule="atLeast"/>
        <w:rPr>
          <w:rFonts w:ascii="Verdana" w:hAnsi="Verdana"/>
          <w:sz w:val="18"/>
          <w:szCs w:val="18"/>
        </w:rPr>
      </w:pPr>
      <w:hyperlink r:id="rId15" w:tgtFrame="_blank" w:history="1"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 xml:space="preserve">Mohamed A. </w:t>
        </w:r>
        <w:proofErr w:type="spellStart"/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>Shaaban</w:t>
        </w:r>
        <w:proofErr w:type="spellEnd"/>
      </w:hyperlink>
      <w:r w:rsidRPr="002B0270">
        <w:rPr>
          <w:rFonts w:ascii="Verdana" w:hAnsi="Verdana"/>
          <w:sz w:val="18"/>
          <w:szCs w:val="18"/>
        </w:rPr>
        <w:t xml:space="preserve">, </w:t>
      </w:r>
      <w:hyperlink r:id="rId16" w:tgtFrame="_blank" w:history="1"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 xml:space="preserve">Mona M. </w:t>
        </w:r>
        <w:proofErr w:type="spellStart"/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>Kamel</w:t>
        </w:r>
        <w:proofErr w:type="spellEnd"/>
      </w:hyperlink>
      <w:r w:rsidRPr="002B0270">
        <w:rPr>
          <w:rFonts w:ascii="Verdana" w:hAnsi="Verdana"/>
          <w:sz w:val="18"/>
          <w:szCs w:val="18"/>
        </w:rPr>
        <w:t xml:space="preserve">, </w:t>
      </w:r>
      <w:hyperlink r:id="rId17" w:tgtFrame="_blank" w:history="1">
        <w:proofErr w:type="spellStart"/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>Yara</w:t>
        </w:r>
        <w:proofErr w:type="spellEnd"/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 xml:space="preserve"> R. </w:t>
        </w:r>
        <w:proofErr w:type="spellStart"/>
        <w:r w:rsidRPr="002B0270">
          <w:rPr>
            <w:rStyle w:val="Hyperlink"/>
            <w:rFonts w:ascii="Verdana" w:hAnsi="Verdana"/>
            <w:color w:val="auto"/>
            <w:sz w:val="18"/>
            <w:szCs w:val="18"/>
          </w:rPr>
          <w:t>Milad</w:t>
        </w:r>
        <w:proofErr w:type="spellEnd"/>
      </w:hyperlink>
      <w:r w:rsidRPr="002B0270">
        <w:rPr>
          <w:rFonts w:ascii="Verdana" w:hAnsi="Verdana"/>
          <w:sz w:val="18"/>
          <w:szCs w:val="18"/>
        </w:rPr>
        <w:t xml:space="preserve"> </w:t>
      </w:r>
    </w:p>
    <w:p w:rsidR="002B0270" w:rsidRDefault="002B0270" w:rsidP="002B0270">
      <w:pPr>
        <w:pStyle w:val="NormalWeb"/>
        <w:shd w:val="clear" w:color="auto" w:fill="FFFFFF"/>
        <w:spacing w:line="300" w:lineRule="atLeast"/>
        <w:rPr>
          <w:rFonts w:ascii="Verdana" w:hAnsi="Verdana"/>
          <w:sz w:val="18"/>
          <w:szCs w:val="18"/>
        </w:rPr>
      </w:pPr>
    </w:p>
    <w:p w:rsidR="002B0270" w:rsidRPr="0042640D" w:rsidRDefault="002B0270" w:rsidP="002B0270">
      <w:pPr>
        <w:pStyle w:val="NormalWeb"/>
        <w:numPr>
          <w:ilvl w:val="0"/>
          <w:numId w:val="1"/>
        </w:numPr>
        <w:shd w:val="clear" w:color="auto" w:fill="FFFFFF"/>
        <w:spacing w:line="300" w:lineRule="atLeast"/>
        <w:rPr>
          <w:rFonts w:ascii="Verdana" w:hAnsi="Verdana"/>
          <w:sz w:val="18"/>
          <w:szCs w:val="18"/>
        </w:rPr>
      </w:pPr>
      <w:r w:rsidRPr="0042640D">
        <w:rPr>
          <w:rFonts w:ascii="Arial" w:hAnsi="Arial" w:cs="Arial"/>
          <w:color w:val="000000"/>
          <w:kern w:val="36"/>
          <w:sz w:val="26"/>
          <w:szCs w:val="26"/>
          <w:lang/>
        </w:rPr>
        <w:t xml:space="preserve">Synthesis and Biological Evaluation of </w:t>
      </w:r>
      <w:proofErr w:type="spellStart"/>
      <w:r w:rsidRPr="0042640D">
        <w:rPr>
          <w:rFonts w:ascii="Arial" w:hAnsi="Arial" w:cs="Arial"/>
          <w:color w:val="000000"/>
          <w:kern w:val="36"/>
          <w:sz w:val="26"/>
          <w:szCs w:val="26"/>
          <w:lang/>
        </w:rPr>
        <w:t>Thiophene</w:t>
      </w:r>
      <w:proofErr w:type="spellEnd"/>
      <w:r w:rsidRPr="0042640D">
        <w:rPr>
          <w:rFonts w:ascii="Arial" w:hAnsi="Arial" w:cs="Arial"/>
          <w:color w:val="000000"/>
          <w:kern w:val="36"/>
          <w:sz w:val="26"/>
          <w:szCs w:val="26"/>
          <w:lang/>
        </w:rPr>
        <w:t xml:space="preserve"> Derivatives as </w:t>
      </w:r>
      <w:proofErr w:type="spellStart"/>
      <w:r w:rsidRPr="0042640D">
        <w:rPr>
          <w:rFonts w:ascii="Arial" w:hAnsi="Arial" w:cs="Arial"/>
          <w:color w:val="000000"/>
          <w:kern w:val="36"/>
          <w:sz w:val="26"/>
          <w:szCs w:val="26"/>
          <w:lang/>
        </w:rPr>
        <w:t>Acetylcholinesterase</w:t>
      </w:r>
      <w:proofErr w:type="spellEnd"/>
      <w:r w:rsidRPr="0042640D">
        <w:rPr>
          <w:rFonts w:ascii="Arial" w:hAnsi="Arial" w:cs="Arial"/>
          <w:color w:val="000000"/>
          <w:kern w:val="36"/>
          <w:sz w:val="26"/>
          <w:szCs w:val="26"/>
          <w:lang/>
        </w:rPr>
        <w:t xml:space="preserve"> Inhibitors</w:t>
      </w:r>
      <w:r>
        <w:rPr>
          <w:rFonts w:ascii="Arial" w:hAnsi="Arial" w:cs="Arial"/>
          <w:b/>
          <w:bCs/>
          <w:color w:val="000000"/>
          <w:kern w:val="36"/>
          <w:sz w:val="26"/>
          <w:szCs w:val="26"/>
          <w:lang/>
        </w:rPr>
        <w:t xml:space="preserve">, </w:t>
      </w:r>
      <w:r>
        <w:rPr>
          <w:rStyle w:val="Emphasis"/>
          <w:rFonts w:ascii="Arial" w:hAnsi="Arial" w:cs="Arial"/>
          <w:sz w:val="20"/>
          <w:szCs w:val="20"/>
          <w:lang/>
        </w:rPr>
        <w:t>Molecules</w:t>
      </w:r>
      <w:r>
        <w:rPr>
          <w:rFonts w:ascii="Arial" w:hAnsi="Arial" w:cs="Arial"/>
          <w:sz w:val="20"/>
          <w:szCs w:val="20"/>
          <w:lang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/>
        </w:rPr>
        <w:t>2012</w:t>
      </w:r>
      <w:r>
        <w:rPr>
          <w:rFonts w:ascii="Arial" w:hAnsi="Arial" w:cs="Arial"/>
          <w:sz w:val="20"/>
          <w:szCs w:val="20"/>
          <w:lang/>
        </w:rPr>
        <w:t xml:space="preserve">, </w:t>
      </w:r>
      <w:r>
        <w:rPr>
          <w:rStyle w:val="Emphasis"/>
          <w:rFonts w:ascii="Arial" w:hAnsi="Arial" w:cs="Arial"/>
          <w:sz w:val="20"/>
          <w:szCs w:val="20"/>
          <w:lang/>
        </w:rPr>
        <w:t>17</w:t>
      </w:r>
      <w:r>
        <w:rPr>
          <w:rFonts w:ascii="Arial" w:hAnsi="Arial" w:cs="Arial"/>
          <w:sz w:val="20"/>
          <w:szCs w:val="20"/>
          <w:lang/>
        </w:rPr>
        <w:t>(6), 7217-7231</w:t>
      </w:r>
    </w:p>
    <w:p w:rsidR="0042640D" w:rsidRPr="002B0270" w:rsidRDefault="0042640D" w:rsidP="0042640D">
      <w:pPr>
        <w:pStyle w:val="NormalWeb"/>
        <w:shd w:val="clear" w:color="auto" w:fill="FFFFFF"/>
        <w:spacing w:line="300" w:lineRule="atLeast"/>
        <w:ind w:left="990"/>
        <w:rPr>
          <w:rFonts w:ascii="Verdana" w:hAnsi="Verdana"/>
          <w:sz w:val="18"/>
          <w:szCs w:val="18"/>
        </w:rPr>
      </w:pPr>
    </w:p>
    <w:p w:rsidR="002B0270" w:rsidRPr="0042640D" w:rsidRDefault="0042640D" w:rsidP="004264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2640D">
        <w:rPr>
          <w:rFonts w:asciiTheme="majorBidi" w:hAnsiTheme="majorBidi" w:cstheme="majorBidi"/>
          <w:sz w:val="28"/>
          <w:szCs w:val="28"/>
        </w:rPr>
        <w:t xml:space="preserve">Synthesis and Antitumor Activity of Novel,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Thienopyrimidine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 Derivatives Containing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Thiosemicarbazide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 Moiety,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Samir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 B.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Salib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Omneya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 M.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Khalil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, Mona M.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Kamel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Yara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 xml:space="preserve"> El-Dash, open access </w:t>
      </w:r>
      <w:proofErr w:type="spellStart"/>
      <w:r w:rsidRPr="0042640D">
        <w:rPr>
          <w:rFonts w:asciiTheme="majorBidi" w:hAnsiTheme="majorBidi" w:cstheme="majorBidi"/>
          <w:sz w:val="28"/>
          <w:szCs w:val="28"/>
        </w:rPr>
        <w:t>lilbrary</w:t>
      </w:r>
      <w:proofErr w:type="spellEnd"/>
      <w:r w:rsidRPr="0042640D">
        <w:rPr>
          <w:rFonts w:asciiTheme="majorBidi" w:hAnsiTheme="majorBidi" w:cstheme="majorBidi"/>
          <w:sz w:val="28"/>
          <w:szCs w:val="28"/>
        </w:rPr>
        <w:t>, 3, 2016.</w:t>
      </w:r>
    </w:p>
    <w:sectPr w:rsidR="002B0270" w:rsidRPr="0042640D" w:rsidSect="003613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W08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nion W08 Regular_116727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30B"/>
    <w:multiLevelType w:val="hybridMultilevel"/>
    <w:tmpl w:val="093EFBBE"/>
    <w:lvl w:ilvl="0" w:tplc="39CC96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544DB"/>
    <w:multiLevelType w:val="multilevel"/>
    <w:tmpl w:val="6C1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3704C"/>
    <w:multiLevelType w:val="hybridMultilevel"/>
    <w:tmpl w:val="A44440DA"/>
    <w:lvl w:ilvl="0" w:tplc="3F54D0F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71602"/>
    <w:multiLevelType w:val="hybridMultilevel"/>
    <w:tmpl w:val="093EFBBE"/>
    <w:lvl w:ilvl="0" w:tplc="39CC96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77AF1"/>
    <w:multiLevelType w:val="hybridMultilevel"/>
    <w:tmpl w:val="1846957A"/>
    <w:lvl w:ilvl="0" w:tplc="CDE6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1D57C0"/>
    <w:multiLevelType w:val="hybridMultilevel"/>
    <w:tmpl w:val="DAEE66B0"/>
    <w:lvl w:ilvl="0" w:tplc="25CED9EC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  <w:color w:val="333333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423"/>
    <w:rsid w:val="002B0270"/>
    <w:rsid w:val="0036136E"/>
    <w:rsid w:val="00414127"/>
    <w:rsid w:val="0042640D"/>
    <w:rsid w:val="0061714F"/>
    <w:rsid w:val="00723EB2"/>
    <w:rsid w:val="0077765F"/>
    <w:rsid w:val="008B77DA"/>
    <w:rsid w:val="009D2B80"/>
    <w:rsid w:val="00BB76DB"/>
    <w:rsid w:val="00C6333D"/>
    <w:rsid w:val="00CA68E0"/>
    <w:rsid w:val="00EB5291"/>
    <w:rsid w:val="00ED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44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3EB2"/>
    <w:rPr>
      <w:i/>
      <w:iCs/>
    </w:rPr>
  </w:style>
  <w:style w:type="character" w:styleId="Strong">
    <w:name w:val="Strong"/>
    <w:basedOn w:val="DefaultParagraphFont"/>
    <w:uiPriority w:val="22"/>
    <w:qFormat/>
    <w:rsid w:val="00723EB2"/>
    <w:rPr>
      <w:b/>
      <w:bCs/>
    </w:rPr>
  </w:style>
  <w:style w:type="paragraph" w:customStyle="1" w:styleId="Default">
    <w:name w:val="Default"/>
    <w:rsid w:val="00C63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6333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C6333D"/>
    <w:rPr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5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5D5D5"/>
            <w:bottom w:val="none" w:sz="0" w:space="0" w:color="auto"/>
            <w:right w:val="single" w:sz="6" w:space="0" w:color="D5D5D5"/>
          </w:divBdr>
          <w:divsChild>
            <w:div w:id="1107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9912">
                  <w:marLeft w:val="45"/>
                  <w:marRight w:val="0"/>
                  <w:marTop w:val="165"/>
                  <w:marBottom w:val="0"/>
                  <w:divBdr>
                    <w:top w:val="single" w:sz="6" w:space="4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1098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8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4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0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8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3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1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ndawi.com/38791310/" TargetMode="External"/><Relationship Id="rId13" Type="http://schemas.openxmlformats.org/officeDocument/2006/relationships/hyperlink" Target="http://www.scirp.org/journal/AllArticle.aspx?JournalID=24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ndawi.com/52063631/" TargetMode="External"/><Relationship Id="rId12" Type="http://schemas.openxmlformats.org/officeDocument/2006/relationships/hyperlink" Target="http://www.scirp.org/journal/PaperInformation.aspx?PaperID=64908" TargetMode="External"/><Relationship Id="rId17" Type="http://schemas.openxmlformats.org/officeDocument/2006/relationships/hyperlink" Target="http://www.scirp.org/journal/articles.aspx?searchCode=Yara+R.+Milad&amp;searchField=authors&amp;page=1&amp;SKID=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rp.org/journal/articles.aspx?searchCode=Mona+M.+Kamel&amp;searchField=authors&amp;page=1&amp;SKID=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zhar70@um.edu.my" TargetMode="External"/><Relationship Id="rId11" Type="http://schemas.openxmlformats.org/officeDocument/2006/relationships/hyperlink" Target="mailto:monakamel116@yahoo.com" TargetMode="External"/><Relationship Id="rId5" Type="http://schemas.openxmlformats.org/officeDocument/2006/relationships/hyperlink" Target="mailto:tmk@cup.uni-muenchen.de" TargetMode="External"/><Relationship Id="rId15" Type="http://schemas.openxmlformats.org/officeDocument/2006/relationships/hyperlink" Target="http://www.scirp.org/journal/articles.aspx?searchCode=Mohamed+A.+Shaaban&amp;searchField=authors&amp;page=1&amp;SKID=0" TargetMode="External"/><Relationship Id="rId10" Type="http://schemas.openxmlformats.org/officeDocument/2006/relationships/hyperlink" Target="https://www.hindawi.com/3879131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indawi.com/52063631/" TargetMode="External"/><Relationship Id="rId14" Type="http://schemas.openxmlformats.org/officeDocument/2006/relationships/hyperlink" Target="http://www.scirp.org/journal/Home.aspx?IssueID=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3</cp:revision>
  <dcterms:created xsi:type="dcterms:W3CDTF">2016-09-15T06:28:00Z</dcterms:created>
  <dcterms:modified xsi:type="dcterms:W3CDTF">2016-09-15T06:29:00Z</dcterms:modified>
</cp:coreProperties>
</file>