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6F" w:rsidRDefault="008E13DD">
      <w:bookmarkStart w:id="0" w:name="_GoBack"/>
      <w:r>
        <w:rPr>
          <w:noProof/>
        </w:rPr>
        <w:drawing>
          <wp:inline distT="0" distB="0" distL="0" distR="0" wp14:anchorId="0D8CE8A6" wp14:editId="71C5E119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731A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DD"/>
    <w:rsid w:val="00731A6F"/>
    <w:rsid w:val="008E13DD"/>
    <w:rsid w:val="00BB7F7A"/>
    <w:rsid w:val="00D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288C07-46FA-4DCF-BE79-151982A9C9C2}" type="doc">
      <dgm:prSet loTypeId="urn:microsoft.com/office/officeart/2008/layout/RadialCluster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B936FD8-5900-48EB-B4B6-A84DF92E6756}">
      <dgm:prSet phldrT="[Text]"/>
      <dgm:spPr/>
      <dgm:t>
        <a:bodyPr/>
        <a:lstStyle/>
        <a:p>
          <a:r>
            <a:rPr lang="sl-SI"/>
            <a:t>Theoretical purge factor</a:t>
          </a:r>
          <a:endParaRPr lang="en-US"/>
        </a:p>
      </dgm:t>
    </dgm:pt>
    <dgm:pt modelId="{6F0E531D-3CAA-45F6-838F-F509249BF297}" type="parTrans" cxnId="{FC9E7E98-9DDC-41CD-AB8E-6259EDF9CB6B}">
      <dgm:prSet/>
      <dgm:spPr/>
      <dgm:t>
        <a:bodyPr/>
        <a:lstStyle/>
        <a:p>
          <a:endParaRPr lang="en-US"/>
        </a:p>
      </dgm:t>
    </dgm:pt>
    <dgm:pt modelId="{E8B7D617-91A9-48B1-B828-5D2685402D3A}" type="sibTrans" cxnId="{FC9E7E98-9DDC-41CD-AB8E-6259EDF9CB6B}">
      <dgm:prSet/>
      <dgm:spPr/>
      <dgm:t>
        <a:bodyPr/>
        <a:lstStyle/>
        <a:p>
          <a:endParaRPr lang="en-US"/>
        </a:p>
      </dgm:t>
    </dgm:pt>
    <dgm:pt modelId="{D6175AB6-8A17-4A0A-9049-4BA57E29F7B1}">
      <dgm:prSet phldrT="[Text]" custT="1"/>
      <dgm:spPr/>
      <dgm:t>
        <a:bodyPr/>
        <a:lstStyle/>
        <a:p>
          <a:r>
            <a:rPr lang="sl-SI" sz="800"/>
            <a:t>Reactivity</a:t>
          </a:r>
          <a:endParaRPr lang="en-US" sz="800"/>
        </a:p>
      </dgm:t>
    </dgm:pt>
    <dgm:pt modelId="{5350EF13-85E2-4230-BD0E-CFBF997FF9C2}" type="parTrans" cxnId="{6D2C68AB-9745-4F92-97BC-0AAA6FEF9967}">
      <dgm:prSet/>
      <dgm:spPr/>
      <dgm:t>
        <a:bodyPr/>
        <a:lstStyle/>
        <a:p>
          <a:endParaRPr lang="en-US"/>
        </a:p>
      </dgm:t>
    </dgm:pt>
    <dgm:pt modelId="{5D67A4CE-A3C9-479E-8B4B-BA27EFDD90EB}" type="sibTrans" cxnId="{6D2C68AB-9745-4F92-97BC-0AAA6FEF9967}">
      <dgm:prSet/>
      <dgm:spPr/>
      <dgm:t>
        <a:bodyPr/>
        <a:lstStyle/>
        <a:p>
          <a:endParaRPr lang="en-US"/>
        </a:p>
      </dgm:t>
    </dgm:pt>
    <dgm:pt modelId="{3746569F-AC4F-4D0E-9433-532BD18FDC63}">
      <dgm:prSet phldrT="[Text]"/>
      <dgm:spPr/>
      <dgm:t>
        <a:bodyPr/>
        <a:lstStyle/>
        <a:p>
          <a:r>
            <a:rPr lang="sl-SI"/>
            <a:t>Solubility</a:t>
          </a:r>
          <a:endParaRPr lang="en-US"/>
        </a:p>
      </dgm:t>
    </dgm:pt>
    <dgm:pt modelId="{09391B41-AFE9-47D0-8755-3EC3994D5DEE}" type="parTrans" cxnId="{6A1FE0BA-B642-4406-800C-F30BBD32E593}">
      <dgm:prSet/>
      <dgm:spPr/>
      <dgm:t>
        <a:bodyPr/>
        <a:lstStyle/>
        <a:p>
          <a:endParaRPr lang="en-US"/>
        </a:p>
      </dgm:t>
    </dgm:pt>
    <dgm:pt modelId="{DBDFADEC-1BFA-4EE6-9D28-357162E6EC36}" type="sibTrans" cxnId="{6A1FE0BA-B642-4406-800C-F30BBD32E593}">
      <dgm:prSet/>
      <dgm:spPr/>
      <dgm:t>
        <a:bodyPr/>
        <a:lstStyle/>
        <a:p>
          <a:endParaRPr lang="en-US"/>
        </a:p>
      </dgm:t>
    </dgm:pt>
    <dgm:pt modelId="{3E0FF865-F73C-49AF-9719-13152F6232CA}">
      <dgm:prSet phldrT="[Text]"/>
      <dgm:spPr/>
      <dgm:t>
        <a:bodyPr/>
        <a:lstStyle/>
        <a:p>
          <a:r>
            <a:rPr lang="sl-SI"/>
            <a:t>Volatility</a:t>
          </a:r>
          <a:endParaRPr lang="en-US"/>
        </a:p>
      </dgm:t>
    </dgm:pt>
    <dgm:pt modelId="{45F27ABA-F929-4BDD-AB07-6BE1D29E594E}" type="parTrans" cxnId="{2C1294C9-35A9-456D-92EB-71965A63CBF1}">
      <dgm:prSet/>
      <dgm:spPr/>
      <dgm:t>
        <a:bodyPr/>
        <a:lstStyle/>
        <a:p>
          <a:endParaRPr lang="en-US"/>
        </a:p>
      </dgm:t>
    </dgm:pt>
    <dgm:pt modelId="{7C2C9D85-1394-45BC-9351-95CC891B6BA6}" type="sibTrans" cxnId="{2C1294C9-35A9-456D-92EB-71965A63CBF1}">
      <dgm:prSet/>
      <dgm:spPr/>
      <dgm:t>
        <a:bodyPr/>
        <a:lstStyle/>
        <a:p>
          <a:endParaRPr lang="en-US"/>
        </a:p>
      </dgm:t>
    </dgm:pt>
    <dgm:pt modelId="{CACC6C70-8F96-4C03-BEFC-D7854AE828D2}">
      <dgm:prSet/>
      <dgm:spPr/>
      <dgm:t>
        <a:bodyPr/>
        <a:lstStyle/>
        <a:p>
          <a:r>
            <a:rPr lang="sl-SI"/>
            <a:t>Ionizability</a:t>
          </a:r>
          <a:endParaRPr lang="en-US"/>
        </a:p>
      </dgm:t>
    </dgm:pt>
    <dgm:pt modelId="{33EA92F2-B747-4EB7-BC51-AA2C22E66AF0}" type="parTrans" cxnId="{86B4A2E7-A8D2-40E1-AC72-CF2917B625A3}">
      <dgm:prSet/>
      <dgm:spPr/>
      <dgm:t>
        <a:bodyPr/>
        <a:lstStyle/>
        <a:p>
          <a:endParaRPr lang="en-US"/>
        </a:p>
      </dgm:t>
    </dgm:pt>
    <dgm:pt modelId="{157E0AB5-A463-4AF3-9394-AB5EDE96B721}" type="sibTrans" cxnId="{86B4A2E7-A8D2-40E1-AC72-CF2917B625A3}">
      <dgm:prSet/>
      <dgm:spPr/>
      <dgm:t>
        <a:bodyPr/>
        <a:lstStyle/>
        <a:p>
          <a:endParaRPr lang="en-US"/>
        </a:p>
      </dgm:t>
    </dgm:pt>
    <dgm:pt modelId="{64E6759A-4A13-4753-B57D-FF125481C91C}">
      <dgm:prSet custT="1"/>
      <dgm:spPr/>
      <dgm:t>
        <a:bodyPr/>
        <a:lstStyle/>
        <a:p>
          <a:r>
            <a:rPr lang="sl-SI" sz="700"/>
            <a:t>Physical processes, e.g., chromatography</a:t>
          </a:r>
          <a:endParaRPr lang="en-US" sz="700"/>
        </a:p>
      </dgm:t>
    </dgm:pt>
    <dgm:pt modelId="{A36DD437-D3D7-47E9-8E1F-EF2D00CA506A}" type="parTrans" cxnId="{0988F6D5-8D07-48B2-B665-62B9F56732B4}">
      <dgm:prSet/>
      <dgm:spPr/>
      <dgm:t>
        <a:bodyPr/>
        <a:lstStyle/>
        <a:p>
          <a:endParaRPr lang="en-US"/>
        </a:p>
      </dgm:t>
    </dgm:pt>
    <dgm:pt modelId="{EC4D306C-0953-4C02-8D82-9F2FD76950E8}" type="sibTrans" cxnId="{0988F6D5-8D07-48B2-B665-62B9F56732B4}">
      <dgm:prSet/>
      <dgm:spPr/>
      <dgm:t>
        <a:bodyPr/>
        <a:lstStyle/>
        <a:p>
          <a:endParaRPr lang="en-US"/>
        </a:p>
      </dgm:t>
    </dgm:pt>
    <dgm:pt modelId="{00F8D013-BF27-4804-A2E8-6964D23ABEF2}" type="pres">
      <dgm:prSet presAssocID="{31288C07-46FA-4DCF-BE79-151982A9C9C2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D4BFD5C7-7808-4665-83C1-7E859FF4841D}" type="pres">
      <dgm:prSet presAssocID="{3B936FD8-5900-48EB-B4B6-A84DF92E6756}" presName="singleCycle" presStyleCnt="0"/>
      <dgm:spPr/>
    </dgm:pt>
    <dgm:pt modelId="{E7EFE7F0-94FC-42B0-9508-4CC2BDC4C7E2}" type="pres">
      <dgm:prSet presAssocID="{3B936FD8-5900-48EB-B4B6-A84DF92E6756}" presName="singleCenter" presStyleLbl="node1" presStyleIdx="0" presStyleCnt="6">
        <dgm:presLayoutVars>
          <dgm:chMax val="7"/>
          <dgm:chPref val="7"/>
        </dgm:presLayoutVars>
      </dgm:prSet>
      <dgm:spPr>
        <a:prstGeom prst="ellipse">
          <a:avLst/>
        </a:prstGeom>
      </dgm:spPr>
    </dgm:pt>
    <dgm:pt modelId="{E77AC81D-B11C-4D4E-A498-873F4261D97B}" type="pres">
      <dgm:prSet presAssocID="{5350EF13-85E2-4230-BD0E-CFBF997FF9C2}" presName="Name56" presStyleLbl="parChTrans1D2" presStyleIdx="0" presStyleCnt="5"/>
      <dgm:spPr/>
    </dgm:pt>
    <dgm:pt modelId="{FC0AA79F-20B4-4218-9D00-398AB4C611A2}" type="pres">
      <dgm:prSet presAssocID="{D6175AB6-8A17-4A0A-9049-4BA57E29F7B1}" presName="text0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</dgm:pt>
    <dgm:pt modelId="{99706F77-2BC0-45AA-96C4-D2A1D89D6C4E}" type="pres">
      <dgm:prSet presAssocID="{09391B41-AFE9-47D0-8755-3EC3994D5DEE}" presName="Name56" presStyleLbl="parChTrans1D2" presStyleIdx="1" presStyleCnt="5"/>
      <dgm:spPr/>
    </dgm:pt>
    <dgm:pt modelId="{05332E4E-979B-42EF-9AF5-E303C3D1DCCD}" type="pres">
      <dgm:prSet presAssocID="{3746569F-AC4F-4D0E-9433-532BD18FDC63}" presName="text0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</dgm:pt>
    <dgm:pt modelId="{E7588B12-4053-4B4C-91EC-D931A53B5990}" type="pres">
      <dgm:prSet presAssocID="{45F27ABA-F929-4BDD-AB07-6BE1D29E594E}" presName="Name56" presStyleLbl="parChTrans1D2" presStyleIdx="2" presStyleCnt="5"/>
      <dgm:spPr/>
    </dgm:pt>
    <dgm:pt modelId="{03379FD0-8CB7-4A86-9E61-F670367EACF7}" type="pres">
      <dgm:prSet presAssocID="{3E0FF865-F73C-49AF-9719-13152F6232CA}" presName="text0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</dgm:pt>
    <dgm:pt modelId="{96F9C304-93A9-4465-BAE1-57A43E8184D4}" type="pres">
      <dgm:prSet presAssocID="{33EA92F2-B747-4EB7-BC51-AA2C22E66AF0}" presName="Name56" presStyleLbl="parChTrans1D2" presStyleIdx="3" presStyleCnt="5"/>
      <dgm:spPr/>
    </dgm:pt>
    <dgm:pt modelId="{33D0DDFB-8AFA-4FF2-8C2F-26ABA27D7D47}" type="pres">
      <dgm:prSet presAssocID="{CACC6C70-8F96-4C03-BEFC-D7854AE828D2}" presName="text0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</dgm:pt>
    <dgm:pt modelId="{ACBDDF06-473E-4FE7-BE60-0E7284073E26}" type="pres">
      <dgm:prSet presAssocID="{A36DD437-D3D7-47E9-8E1F-EF2D00CA506A}" presName="Name56" presStyleLbl="parChTrans1D2" presStyleIdx="4" presStyleCnt="5"/>
      <dgm:spPr/>
    </dgm:pt>
    <dgm:pt modelId="{3CFE8D11-0691-4433-B6F3-0477157CBA64}" type="pres">
      <dgm:prSet presAssocID="{64E6759A-4A13-4753-B57D-FF125481C91C}" presName="text0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</dgm:ptLst>
  <dgm:cxnLst>
    <dgm:cxn modelId="{B8B0C335-C7EA-48B4-8FF8-4FDDE5990D68}" type="presOf" srcId="{3B936FD8-5900-48EB-B4B6-A84DF92E6756}" destId="{E7EFE7F0-94FC-42B0-9508-4CC2BDC4C7E2}" srcOrd="0" destOrd="0" presId="urn:microsoft.com/office/officeart/2008/layout/RadialCluster"/>
    <dgm:cxn modelId="{ED159DB8-2872-4893-8405-50735AF3B5A8}" type="presOf" srcId="{D6175AB6-8A17-4A0A-9049-4BA57E29F7B1}" destId="{FC0AA79F-20B4-4218-9D00-398AB4C611A2}" srcOrd="0" destOrd="0" presId="urn:microsoft.com/office/officeart/2008/layout/RadialCluster"/>
    <dgm:cxn modelId="{0988F6D5-8D07-48B2-B665-62B9F56732B4}" srcId="{3B936FD8-5900-48EB-B4B6-A84DF92E6756}" destId="{64E6759A-4A13-4753-B57D-FF125481C91C}" srcOrd="4" destOrd="0" parTransId="{A36DD437-D3D7-47E9-8E1F-EF2D00CA506A}" sibTransId="{EC4D306C-0953-4C02-8D82-9F2FD76950E8}"/>
    <dgm:cxn modelId="{D49DE0EB-3F70-4199-93BE-BAC66E8E0253}" type="presOf" srcId="{3746569F-AC4F-4D0E-9433-532BD18FDC63}" destId="{05332E4E-979B-42EF-9AF5-E303C3D1DCCD}" srcOrd="0" destOrd="0" presId="urn:microsoft.com/office/officeart/2008/layout/RadialCluster"/>
    <dgm:cxn modelId="{C553E433-7059-43C4-88E0-4261666E9275}" type="presOf" srcId="{5350EF13-85E2-4230-BD0E-CFBF997FF9C2}" destId="{E77AC81D-B11C-4D4E-A498-873F4261D97B}" srcOrd="0" destOrd="0" presId="urn:microsoft.com/office/officeart/2008/layout/RadialCluster"/>
    <dgm:cxn modelId="{D9625599-AAEE-41B0-B0F6-5AD2314FA3FF}" type="presOf" srcId="{3E0FF865-F73C-49AF-9719-13152F6232CA}" destId="{03379FD0-8CB7-4A86-9E61-F670367EACF7}" srcOrd="0" destOrd="0" presId="urn:microsoft.com/office/officeart/2008/layout/RadialCluster"/>
    <dgm:cxn modelId="{01D059EC-949E-4DC2-B364-1CE348E10074}" type="presOf" srcId="{CACC6C70-8F96-4C03-BEFC-D7854AE828D2}" destId="{33D0DDFB-8AFA-4FF2-8C2F-26ABA27D7D47}" srcOrd="0" destOrd="0" presId="urn:microsoft.com/office/officeart/2008/layout/RadialCluster"/>
    <dgm:cxn modelId="{6D2C68AB-9745-4F92-97BC-0AAA6FEF9967}" srcId="{3B936FD8-5900-48EB-B4B6-A84DF92E6756}" destId="{D6175AB6-8A17-4A0A-9049-4BA57E29F7B1}" srcOrd="0" destOrd="0" parTransId="{5350EF13-85E2-4230-BD0E-CFBF997FF9C2}" sibTransId="{5D67A4CE-A3C9-479E-8B4B-BA27EFDD90EB}"/>
    <dgm:cxn modelId="{6EA33C5C-6C20-40D9-A050-5CAC8530874B}" type="presOf" srcId="{31288C07-46FA-4DCF-BE79-151982A9C9C2}" destId="{00F8D013-BF27-4804-A2E8-6964D23ABEF2}" srcOrd="0" destOrd="0" presId="urn:microsoft.com/office/officeart/2008/layout/RadialCluster"/>
    <dgm:cxn modelId="{C29CF4A5-72DB-4D65-80B1-0E62FA15057D}" type="presOf" srcId="{A36DD437-D3D7-47E9-8E1F-EF2D00CA506A}" destId="{ACBDDF06-473E-4FE7-BE60-0E7284073E26}" srcOrd="0" destOrd="0" presId="urn:microsoft.com/office/officeart/2008/layout/RadialCluster"/>
    <dgm:cxn modelId="{FC9E7E98-9DDC-41CD-AB8E-6259EDF9CB6B}" srcId="{31288C07-46FA-4DCF-BE79-151982A9C9C2}" destId="{3B936FD8-5900-48EB-B4B6-A84DF92E6756}" srcOrd="0" destOrd="0" parTransId="{6F0E531D-3CAA-45F6-838F-F509249BF297}" sibTransId="{E8B7D617-91A9-48B1-B828-5D2685402D3A}"/>
    <dgm:cxn modelId="{86B4A2E7-A8D2-40E1-AC72-CF2917B625A3}" srcId="{3B936FD8-5900-48EB-B4B6-A84DF92E6756}" destId="{CACC6C70-8F96-4C03-BEFC-D7854AE828D2}" srcOrd="3" destOrd="0" parTransId="{33EA92F2-B747-4EB7-BC51-AA2C22E66AF0}" sibTransId="{157E0AB5-A463-4AF3-9394-AB5EDE96B721}"/>
    <dgm:cxn modelId="{8A782602-39F8-483F-9ABD-F2F9A1056A57}" type="presOf" srcId="{09391B41-AFE9-47D0-8755-3EC3994D5DEE}" destId="{99706F77-2BC0-45AA-96C4-D2A1D89D6C4E}" srcOrd="0" destOrd="0" presId="urn:microsoft.com/office/officeart/2008/layout/RadialCluster"/>
    <dgm:cxn modelId="{916E27C8-2793-404E-959C-1458FAD79C5D}" type="presOf" srcId="{64E6759A-4A13-4753-B57D-FF125481C91C}" destId="{3CFE8D11-0691-4433-B6F3-0477157CBA64}" srcOrd="0" destOrd="0" presId="urn:microsoft.com/office/officeart/2008/layout/RadialCluster"/>
    <dgm:cxn modelId="{6A1FE0BA-B642-4406-800C-F30BBD32E593}" srcId="{3B936FD8-5900-48EB-B4B6-A84DF92E6756}" destId="{3746569F-AC4F-4D0E-9433-532BD18FDC63}" srcOrd="1" destOrd="0" parTransId="{09391B41-AFE9-47D0-8755-3EC3994D5DEE}" sibTransId="{DBDFADEC-1BFA-4EE6-9D28-357162E6EC36}"/>
    <dgm:cxn modelId="{8C05829D-CF75-4578-B53F-A77FC827C995}" type="presOf" srcId="{33EA92F2-B747-4EB7-BC51-AA2C22E66AF0}" destId="{96F9C304-93A9-4465-BAE1-57A43E8184D4}" srcOrd="0" destOrd="0" presId="urn:microsoft.com/office/officeart/2008/layout/RadialCluster"/>
    <dgm:cxn modelId="{2C1294C9-35A9-456D-92EB-71965A63CBF1}" srcId="{3B936FD8-5900-48EB-B4B6-A84DF92E6756}" destId="{3E0FF865-F73C-49AF-9719-13152F6232CA}" srcOrd="2" destOrd="0" parTransId="{45F27ABA-F929-4BDD-AB07-6BE1D29E594E}" sibTransId="{7C2C9D85-1394-45BC-9351-95CC891B6BA6}"/>
    <dgm:cxn modelId="{4536510F-6CB4-4075-BEC6-253DE5B67621}" type="presOf" srcId="{45F27ABA-F929-4BDD-AB07-6BE1D29E594E}" destId="{E7588B12-4053-4B4C-91EC-D931A53B5990}" srcOrd="0" destOrd="0" presId="urn:microsoft.com/office/officeart/2008/layout/RadialCluster"/>
    <dgm:cxn modelId="{D167A3E2-5A91-43E8-B2D4-E73EE4740837}" type="presParOf" srcId="{00F8D013-BF27-4804-A2E8-6964D23ABEF2}" destId="{D4BFD5C7-7808-4665-83C1-7E859FF4841D}" srcOrd="0" destOrd="0" presId="urn:microsoft.com/office/officeart/2008/layout/RadialCluster"/>
    <dgm:cxn modelId="{48AA050A-5F8B-4B66-891D-7C21F4CBA71E}" type="presParOf" srcId="{D4BFD5C7-7808-4665-83C1-7E859FF4841D}" destId="{E7EFE7F0-94FC-42B0-9508-4CC2BDC4C7E2}" srcOrd="0" destOrd="0" presId="urn:microsoft.com/office/officeart/2008/layout/RadialCluster"/>
    <dgm:cxn modelId="{B40560DD-0C96-4862-9159-4C03FB5A14BD}" type="presParOf" srcId="{D4BFD5C7-7808-4665-83C1-7E859FF4841D}" destId="{E77AC81D-B11C-4D4E-A498-873F4261D97B}" srcOrd="1" destOrd="0" presId="urn:microsoft.com/office/officeart/2008/layout/RadialCluster"/>
    <dgm:cxn modelId="{CBD86F2B-2B07-4A9D-957A-A9CF45A1FC34}" type="presParOf" srcId="{D4BFD5C7-7808-4665-83C1-7E859FF4841D}" destId="{FC0AA79F-20B4-4218-9D00-398AB4C611A2}" srcOrd="2" destOrd="0" presId="urn:microsoft.com/office/officeart/2008/layout/RadialCluster"/>
    <dgm:cxn modelId="{85BD5889-85A2-4CAF-9CAE-139922A34B12}" type="presParOf" srcId="{D4BFD5C7-7808-4665-83C1-7E859FF4841D}" destId="{99706F77-2BC0-45AA-96C4-D2A1D89D6C4E}" srcOrd="3" destOrd="0" presId="urn:microsoft.com/office/officeart/2008/layout/RadialCluster"/>
    <dgm:cxn modelId="{63A1D1AE-46EB-48E1-9311-BC561C6A1077}" type="presParOf" srcId="{D4BFD5C7-7808-4665-83C1-7E859FF4841D}" destId="{05332E4E-979B-42EF-9AF5-E303C3D1DCCD}" srcOrd="4" destOrd="0" presId="urn:microsoft.com/office/officeart/2008/layout/RadialCluster"/>
    <dgm:cxn modelId="{D5F07C5C-BB85-4176-BC45-18CCD72C1FFE}" type="presParOf" srcId="{D4BFD5C7-7808-4665-83C1-7E859FF4841D}" destId="{E7588B12-4053-4B4C-91EC-D931A53B5990}" srcOrd="5" destOrd="0" presId="urn:microsoft.com/office/officeart/2008/layout/RadialCluster"/>
    <dgm:cxn modelId="{992D937A-DE21-436F-9C74-C212115BA0A3}" type="presParOf" srcId="{D4BFD5C7-7808-4665-83C1-7E859FF4841D}" destId="{03379FD0-8CB7-4A86-9E61-F670367EACF7}" srcOrd="6" destOrd="0" presId="urn:microsoft.com/office/officeart/2008/layout/RadialCluster"/>
    <dgm:cxn modelId="{BB578AFE-AE25-4E7B-AE3A-A3C7491FEACD}" type="presParOf" srcId="{D4BFD5C7-7808-4665-83C1-7E859FF4841D}" destId="{96F9C304-93A9-4465-BAE1-57A43E8184D4}" srcOrd="7" destOrd="0" presId="urn:microsoft.com/office/officeart/2008/layout/RadialCluster"/>
    <dgm:cxn modelId="{9E200116-F2DC-424D-8FFA-7931C1F6810F}" type="presParOf" srcId="{D4BFD5C7-7808-4665-83C1-7E859FF4841D}" destId="{33D0DDFB-8AFA-4FF2-8C2F-26ABA27D7D47}" srcOrd="8" destOrd="0" presId="urn:microsoft.com/office/officeart/2008/layout/RadialCluster"/>
    <dgm:cxn modelId="{0BF2CDF0-2EA5-4C80-846B-022FA916D1AD}" type="presParOf" srcId="{D4BFD5C7-7808-4665-83C1-7E859FF4841D}" destId="{ACBDDF06-473E-4FE7-BE60-0E7284073E26}" srcOrd="9" destOrd="0" presId="urn:microsoft.com/office/officeart/2008/layout/RadialCluster"/>
    <dgm:cxn modelId="{ADE914E9-5458-4175-9776-C8D8657C7F96}" type="presParOf" srcId="{D4BFD5C7-7808-4665-83C1-7E859FF4841D}" destId="{3CFE8D11-0691-4433-B6F3-0477157CBA64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EFE7F0-94FC-42B0-9508-4CC2BDC4C7E2}">
      <dsp:nvSpPr>
        <dsp:cNvPr id="0" name=""/>
        <dsp:cNvSpPr/>
      </dsp:nvSpPr>
      <dsp:spPr>
        <a:xfrm>
          <a:off x="2263140" y="1248472"/>
          <a:ext cx="960120" cy="96012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Theoretical purge factor</a:t>
          </a:r>
          <a:endParaRPr lang="en-US" sz="1000" kern="1200"/>
        </a:p>
      </dsp:txBody>
      <dsp:txXfrm>
        <a:off x="2403746" y="1389078"/>
        <a:ext cx="678908" cy="678908"/>
      </dsp:txXfrm>
    </dsp:sp>
    <dsp:sp modelId="{E77AC81D-B11C-4D4E-A498-873F4261D97B}">
      <dsp:nvSpPr>
        <dsp:cNvPr id="0" name=""/>
        <dsp:cNvSpPr/>
      </dsp:nvSpPr>
      <dsp:spPr>
        <a:xfrm rot="16200000">
          <a:off x="2472091" y="977363"/>
          <a:ext cx="54221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42217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0AA79F-20B4-4218-9D00-398AB4C611A2}">
      <dsp:nvSpPr>
        <dsp:cNvPr id="0" name=""/>
        <dsp:cNvSpPr/>
      </dsp:nvSpPr>
      <dsp:spPr>
        <a:xfrm>
          <a:off x="2421559" y="62974"/>
          <a:ext cx="643280" cy="64328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/>
            <a:t>Reactivity</a:t>
          </a:r>
          <a:endParaRPr lang="en-US" sz="800" kern="1200"/>
        </a:p>
      </dsp:txBody>
      <dsp:txXfrm>
        <a:off x="2515765" y="157180"/>
        <a:ext cx="454868" cy="454868"/>
      </dsp:txXfrm>
    </dsp:sp>
    <dsp:sp modelId="{99706F77-2BC0-45AA-96C4-D2A1D89D6C4E}">
      <dsp:nvSpPr>
        <dsp:cNvPr id="0" name=""/>
        <dsp:cNvSpPr/>
      </dsp:nvSpPr>
      <dsp:spPr>
        <a:xfrm rot="20520000">
          <a:off x="3211000" y="1495149"/>
          <a:ext cx="50096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00960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32E4E-979B-42EF-9AF5-E303C3D1DCCD}">
      <dsp:nvSpPr>
        <dsp:cNvPr id="0" name=""/>
        <dsp:cNvSpPr/>
      </dsp:nvSpPr>
      <dsp:spPr>
        <a:xfrm>
          <a:off x="3699701" y="991599"/>
          <a:ext cx="643280" cy="64328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/>
            <a:t>Solubility</a:t>
          </a:r>
          <a:endParaRPr lang="en-US" sz="800" kern="1200"/>
        </a:p>
      </dsp:txBody>
      <dsp:txXfrm>
        <a:off x="3793907" y="1085805"/>
        <a:ext cx="454868" cy="454868"/>
      </dsp:txXfrm>
    </dsp:sp>
    <dsp:sp modelId="{E7588B12-4053-4B4C-91EC-D931A53B5990}">
      <dsp:nvSpPr>
        <dsp:cNvPr id="0" name=""/>
        <dsp:cNvSpPr/>
      </dsp:nvSpPr>
      <dsp:spPr>
        <a:xfrm rot="3240000">
          <a:off x="3019235" y="2351368"/>
          <a:ext cx="3529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2962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79FD0-8CB7-4A86-9E61-F670367EACF7}">
      <dsp:nvSpPr>
        <dsp:cNvPr id="0" name=""/>
        <dsp:cNvSpPr/>
      </dsp:nvSpPr>
      <dsp:spPr>
        <a:xfrm>
          <a:off x="3211494" y="2494145"/>
          <a:ext cx="643280" cy="64328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/>
            <a:t>Volatility</a:t>
          </a:r>
          <a:endParaRPr lang="en-US" sz="800" kern="1200"/>
        </a:p>
      </dsp:txBody>
      <dsp:txXfrm>
        <a:off x="3305700" y="2588351"/>
        <a:ext cx="454868" cy="454868"/>
      </dsp:txXfrm>
    </dsp:sp>
    <dsp:sp modelId="{96F9C304-93A9-4465-BAE1-57A43E8184D4}">
      <dsp:nvSpPr>
        <dsp:cNvPr id="0" name=""/>
        <dsp:cNvSpPr/>
      </dsp:nvSpPr>
      <dsp:spPr>
        <a:xfrm rot="7560000">
          <a:off x="2114202" y="2351368"/>
          <a:ext cx="3529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2962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0DDFB-8AFA-4FF2-8C2F-26ABA27D7D47}">
      <dsp:nvSpPr>
        <dsp:cNvPr id="0" name=""/>
        <dsp:cNvSpPr/>
      </dsp:nvSpPr>
      <dsp:spPr>
        <a:xfrm>
          <a:off x="1631624" y="2494145"/>
          <a:ext cx="643280" cy="64328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700" kern="1200"/>
            <a:t>Ionizability</a:t>
          </a:r>
          <a:endParaRPr lang="en-US" sz="700" kern="1200"/>
        </a:p>
      </dsp:txBody>
      <dsp:txXfrm>
        <a:off x="1725830" y="2588351"/>
        <a:ext cx="454868" cy="454868"/>
      </dsp:txXfrm>
    </dsp:sp>
    <dsp:sp modelId="{ACBDDF06-473E-4FE7-BE60-0E7284073E26}">
      <dsp:nvSpPr>
        <dsp:cNvPr id="0" name=""/>
        <dsp:cNvSpPr/>
      </dsp:nvSpPr>
      <dsp:spPr>
        <a:xfrm rot="11880000">
          <a:off x="1774438" y="1495149"/>
          <a:ext cx="50096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00960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E8D11-0691-4433-B6F3-0477157CBA64}">
      <dsp:nvSpPr>
        <dsp:cNvPr id="0" name=""/>
        <dsp:cNvSpPr/>
      </dsp:nvSpPr>
      <dsp:spPr>
        <a:xfrm>
          <a:off x="1143417" y="991599"/>
          <a:ext cx="643280" cy="64328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700" kern="1200"/>
            <a:t>Physical processes, e.g., chromatography</a:t>
          </a:r>
          <a:endParaRPr lang="en-US" sz="700" kern="1200"/>
        </a:p>
      </dsp:txBody>
      <dsp:txXfrm>
        <a:off x="1237623" y="1085805"/>
        <a:ext cx="454868" cy="454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Lapanja, Nevenka (Ext)</dc:creator>
  <cp:lastModifiedBy>Lapanja, Nevenka (Ext)</cp:lastModifiedBy>
  <cp:revision>1</cp:revision>
  <dcterms:created xsi:type="dcterms:W3CDTF">2016-08-19T12:12:00Z</dcterms:created>
  <dcterms:modified xsi:type="dcterms:W3CDTF">2016-08-19T12:16:00Z</dcterms:modified>
</cp:coreProperties>
</file>