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DA" w:rsidRPr="00430FCE" w:rsidRDefault="00474FDA" w:rsidP="00EB76CD">
      <w:pPr>
        <w:spacing w:after="0" w:line="360" w:lineRule="auto"/>
        <w:jc w:val="both"/>
        <w:rPr>
          <w:b/>
          <w:sz w:val="24"/>
          <w:szCs w:val="24"/>
          <w:lang w:val="en-US"/>
        </w:rPr>
      </w:pPr>
      <w:r w:rsidRPr="00430FCE">
        <w:rPr>
          <w:b/>
          <w:sz w:val="24"/>
          <w:szCs w:val="24"/>
          <w:lang w:val="en-US"/>
        </w:rPr>
        <w:t>Response to Reviewers</w:t>
      </w:r>
    </w:p>
    <w:p w:rsidR="00474FDA" w:rsidRPr="00430FCE" w:rsidRDefault="00474FDA" w:rsidP="00EB76CD">
      <w:pPr>
        <w:spacing w:after="0" w:line="360" w:lineRule="auto"/>
        <w:jc w:val="both"/>
        <w:rPr>
          <w:b/>
          <w:sz w:val="24"/>
          <w:szCs w:val="24"/>
          <w:lang w:val="en-US"/>
        </w:rPr>
      </w:pPr>
    </w:p>
    <w:p w:rsidR="00474FDA" w:rsidRPr="00430FCE" w:rsidRDefault="00474FDA" w:rsidP="00EB76CD">
      <w:pPr>
        <w:spacing w:after="0" w:line="360" w:lineRule="auto"/>
        <w:jc w:val="both"/>
        <w:rPr>
          <w:sz w:val="24"/>
          <w:szCs w:val="24"/>
          <w:lang w:val="en-US"/>
        </w:rPr>
      </w:pPr>
      <w:r w:rsidRPr="00430FCE">
        <w:rPr>
          <w:sz w:val="24"/>
          <w:szCs w:val="24"/>
          <w:lang w:val="en-US"/>
        </w:rPr>
        <w:t>The authors would like to thank Reviewer</w:t>
      </w:r>
      <w:r w:rsidR="00050DC4">
        <w:rPr>
          <w:sz w:val="24"/>
          <w:szCs w:val="24"/>
          <w:lang w:val="en-US"/>
        </w:rPr>
        <w:t>s</w:t>
      </w:r>
      <w:r w:rsidRPr="00430FCE">
        <w:rPr>
          <w:sz w:val="24"/>
          <w:szCs w:val="24"/>
          <w:lang w:val="en-US"/>
        </w:rPr>
        <w:t xml:space="preserve"> for review of our manuscript and providing us an opportunity to improve the manuscript. We have corrected the manuscript in according to the remarks. Please, find here the response on the issue raised in the comments.</w:t>
      </w:r>
    </w:p>
    <w:p w:rsidR="00474FDA" w:rsidRDefault="00474FDA" w:rsidP="00EB76CD">
      <w:pPr>
        <w:spacing w:line="360" w:lineRule="auto"/>
        <w:ind w:left="360"/>
        <w:rPr>
          <w:sz w:val="24"/>
          <w:szCs w:val="24"/>
          <w:lang w:val="en-US"/>
        </w:rPr>
      </w:pPr>
      <w:r w:rsidRPr="00430FCE">
        <w:rPr>
          <w:sz w:val="24"/>
          <w:szCs w:val="24"/>
          <w:lang w:val="en-US"/>
        </w:rPr>
        <w:t>R</w:t>
      </w:r>
      <w:bookmarkStart w:id="0" w:name="_GoBack"/>
      <w:bookmarkEnd w:id="0"/>
      <w:r w:rsidRPr="00430FCE">
        <w:rPr>
          <w:sz w:val="24"/>
          <w:szCs w:val="24"/>
          <w:lang w:val="en-US"/>
        </w:rPr>
        <w:t>eviewer D</w:t>
      </w:r>
    </w:p>
    <w:p w:rsidR="00AF0D29" w:rsidRPr="00AF0D29" w:rsidRDefault="00AF0D29" w:rsidP="00EB76CD">
      <w:pPr>
        <w:pStyle w:val="a3"/>
        <w:numPr>
          <w:ilvl w:val="0"/>
          <w:numId w:val="3"/>
        </w:numPr>
        <w:spacing w:line="360" w:lineRule="auto"/>
        <w:rPr>
          <w:i/>
          <w:sz w:val="24"/>
          <w:szCs w:val="24"/>
          <w:lang w:val="en-US"/>
        </w:rPr>
      </w:pPr>
      <w:r w:rsidRPr="00AF0D29">
        <w:rPr>
          <w:i/>
          <w:sz w:val="24"/>
          <w:szCs w:val="24"/>
          <w:lang w:val="en-US"/>
        </w:rPr>
        <w:t>The title should be more specific. They demonstrated the existence of nanoparticles only in one solution (ammonia-alcoholic solutions of AgNO3). </w:t>
      </w:r>
    </w:p>
    <w:p w:rsidR="00AF0D29" w:rsidRPr="00430FCE" w:rsidRDefault="00AF0D29" w:rsidP="00EB76CD">
      <w:pPr>
        <w:pStyle w:val="a3"/>
        <w:spacing w:line="360" w:lineRule="auto"/>
        <w:ind w:left="1134"/>
        <w:rPr>
          <w:sz w:val="24"/>
          <w:szCs w:val="24"/>
          <w:lang w:val="en-US"/>
        </w:rPr>
      </w:pPr>
      <w:r w:rsidRPr="00430FCE">
        <w:rPr>
          <w:sz w:val="24"/>
          <w:szCs w:val="24"/>
          <w:lang w:val="en-US"/>
        </w:rPr>
        <w:t>The title was changed according to your comment.</w:t>
      </w:r>
    </w:p>
    <w:p w:rsidR="00AF0D29" w:rsidRPr="00AF0D29" w:rsidRDefault="00AF0D29" w:rsidP="00EB76CD">
      <w:pPr>
        <w:pStyle w:val="a3"/>
        <w:numPr>
          <w:ilvl w:val="0"/>
          <w:numId w:val="3"/>
        </w:numPr>
        <w:spacing w:line="360" w:lineRule="auto"/>
        <w:rPr>
          <w:i/>
          <w:sz w:val="24"/>
          <w:szCs w:val="24"/>
          <w:lang w:val="en-US"/>
        </w:rPr>
      </w:pPr>
      <w:r w:rsidRPr="00AF0D29">
        <w:rPr>
          <w:i/>
          <w:sz w:val="24"/>
          <w:szCs w:val="24"/>
          <w:lang w:val="en-US"/>
        </w:rPr>
        <w:t>Specify in the abstract a possible linear dependence between the diameter of the silver nanoparticles and the molar concentration of the solution used.</w:t>
      </w:r>
    </w:p>
    <w:p w:rsidR="00AF0D29" w:rsidRPr="00430FCE" w:rsidRDefault="00AF0D29" w:rsidP="00EB76CD">
      <w:pPr>
        <w:pStyle w:val="a3"/>
        <w:spacing w:line="360" w:lineRule="auto"/>
        <w:ind w:left="1134"/>
        <w:rPr>
          <w:sz w:val="24"/>
          <w:szCs w:val="24"/>
          <w:lang w:val="en-US"/>
        </w:rPr>
      </w:pPr>
      <w:r w:rsidRPr="00430FCE">
        <w:rPr>
          <w:sz w:val="24"/>
          <w:szCs w:val="24"/>
          <w:lang w:val="en-US"/>
        </w:rPr>
        <w:t>Phrase in abstract was changed.</w:t>
      </w:r>
    </w:p>
    <w:p w:rsidR="00AF0D29" w:rsidRDefault="00AF0D29" w:rsidP="00EB76CD">
      <w:pPr>
        <w:pStyle w:val="a3"/>
        <w:numPr>
          <w:ilvl w:val="0"/>
          <w:numId w:val="3"/>
        </w:numPr>
        <w:spacing w:line="360" w:lineRule="auto"/>
        <w:rPr>
          <w:i/>
          <w:sz w:val="24"/>
          <w:szCs w:val="24"/>
          <w:lang w:val="en-US"/>
        </w:rPr>
      </w:pPr>
      <w:r w:rsidRPr="00AF0D29">
        <w:rPr>
          <w:i/>
          <w:sz w:val="24"/>
          <w:szCs w:val="24"/>
          <w:lang w:val="en-US"/>
        </w:rPr>
        <w:t>Change the term "focus area" by "focus volume"</w:t>
      </w:r>
    </w:p>
    <w:p w:rsidR="00AF0D29" w:rsidRPr="00430FCE" w:rsidRDefault="00AF0D29" w:rsidP="00EB76CD">
      <w:pPr>
        <w:pStyle w:val="a3"/>
        <w:spacing w:line="360" w:lineRule="auto"/>
        <w:ind w:left="1134"/>
        <w:rPr>
          <w:sz w:val="24"/>
          <w:szCs w:val="24"/>
          <w:lang w:val="en-US"/>
        </w:rPr>
      </w:pPr>
      <w:r w:rsidRPr="00430FCE">
        <w:rPr>
          <w:sz w:val="24"/>
          <w:szCs w:val="24"/>
          <w:lang w:val="en-US"/>
        </w:rPr>
        <w:t>It was done.</w:t>
      </w:r>
    </w:p>
    <w:p w:rsidR="00AF0D29" w:rsidRDefault="00AF0D29" w:rsidP="00EB76CD">
      <w:pPr>
        <w:pStyle w:val="a3"/>
        <w:numPr>
          <w:ilvl w:val="0"/>
          <w:numId w:val="3"/>
        </w:numPr>
        <w:spacing w:line="360" w:lineRule="auto"/>
        <w:rPr>
          <w:i/>
          <w:sz w:val="24"/>
          <w:szCs w:val="24"/>
          <w:lang w:val="en-US"/>
        </w:rPr>
      </w:pPr>
      <w:r w:rsidRPr="00AF0D29">
        <w:rPr>
          <w:i/>
          <w:sz w:val="24"/>
          <w:szCs w:val="24"/>
          <w:lang w:val="en-US"/>
        </w:rPr>
        <w:t>(Line 63 and 64) Give references to support that "oleic acid" can be used as a stabilizer.</w:t>
      </w:r>
    </w:p>
    <w:p w:rsidR="00AF0D29" w:rsidRPr="00430FCE" w:rsidRDefault="00AF0D29" w:rsidP="00EB76CD">
      <w:pPr>
        <w:pStyle w:val="a3"/>
        <w:spacing w:line="360" w:lineRule="auto"/>
        <w:ind w:left="1134"/>
        <w:rPr>
          <w:sz w:val="24"/>
          <w:szCs w:val="24"/>
          <w:lang w:val="en-US"/>
        </w:rPr>
      </w:pPr>
      <w:r w:rsidRPr="00430FCE">
        <w:rPr>
          <w:sz w:val="24"/>
          <w:szCs w:val="24"/>
          <w:lang w:val="en-US"/>
        </w:rPr>
        <w:t>References were added.</w:t>
      </w:r>
    </w:p>
    <w:p w:rsidR="00AF0D29" w:rsidRDefault="00AF0D29" w:rsidP="00EB76CD">
      <w:pPr>
        <w:pStyle w:val="a3"/>
        <w:numPr>
          <w:ilvl w:val="0"/>
          <w:numId w:val="3"/>
        </w:numPr>
        <w:spacing w:line="360" w:lineRule="auto"/>
        <w:rPr>
          <w:i/>
          <w:sz w:val="24"/>
          <w:szCs w:val="24"/>
          <w:lang w:val="en-US"/>
        </w:rPr>
      </w:pPr>
      <w:r w:rsidRPr="00AF0D29">
        <w:rPr>
          <w:i/>
          <w:sz w:val="24"/>
          <w:szCs w:val="24"/>
          <w:lang w:val="en-US"/>
        </w:rPr>
        <w:t>(Line 67) It should be mentioned the focal length of the lens and reflectivity of the mirror. You must mention the height of the liquid column, where the optical breakdown occurs. Did you observed optical breakdown (plasma) in the liquid-air interface? The answer must be mentioned in the manuscript.</w:t>
      </w:r>
    </w:p>
    <w:p w:rsidR="00AF0D29" w:rsidRDefault="00AF0D29" w:rsidP="00EB76CD">
      <w:pPr>
        <w:pStyle w:val="a3"/>
        <w:spacing w:line="360" w:lineRule="auto"/>
        <w:ind w:left="1134"/>
        <w:rPr>
          <w:i/>
          <w:sz w:val="24"/>
          <w:szCs w:val="24"/>
          <w:lang w:val="en-US"/>
        </w:rPr>
      </w:pPr>
      <w:r w:rsidRPr="00430FCE">
        <w:rPr>
          <w:sz w:val="24"/>
          <w:szCs w:val="24"/>
          <w:lang w:val="en-US"/>
        </w:rPr>
        <w:t>Requested information was mentioned in the manuscript.</w:t>
      </w:r>
      <w:r w:rsidRPr="00AF0D29">
        <w:rPr>
          <w:i/>
          <w:sz w:val="24"/>
          <w:szCs w:val="24"/>
          <w:lang w:val="en-US"/>
        </w:rPr>
        <w:br/>
        <w:t xml:space="preserve">6) (Line 68, 69 and 70) You Should explicitly </w:t>
      </w:r>
      <w:proofErr w:type="gramStart"/>
      <w:r w:rsidRPr="00AF0D29">
        <w:rPr>
          <w:i/>
          <w:sz w:val="24"/>
          <w:szCs w:val="24"/>
          <w:lang w:val="en-US"/>
        </w:rPr>
        <w:t>mention</w:t>
      </w:r>
      <w:proofErr w:type="gramEnd"/>
      <w:r w:rsidRPr="00AF0D29">
        <w:rPr>
          <w:i/>
          <w:sz w:val="24"/>
          <w:szCs w:val="24"/>
          <w:lang w:val="en-US"/>
        </w:rPr>
        <w:t xml:space="preserve"> that solution was in static condition (no mechanical agitation).</w:t>
      </w:r>
    </w:p>
    <w:p w:rsidR="00AF0D29" w:rsidRPr="00430FCE" w:rsidRDefault="00AF0D29" w:rsidP="00EB76CD">
      <w:pPr>
        <w:pStyle w:val="a3"/>
        <w:spacing w:line="360" w:lineRule="auto"/>
        <w:ind w:left="1134"/>
        <w:rPr>
          <w:sz w:val="24"/>
          <w:szCs w:val="24"/>
          <w:lang w:val="en-US"/>
        </w:rPr>
      </w:pPr>
      <w:r w:rsidRPr="00430FCE">
        <w:rPr>
          <w:sz w:val="24"/>
          <w:szCs w:val="24"/>
          <w:lang w:val="en-US"/>
        </w:rPr>
        <w:t>Static condition of solution was mentioned in the manuscript.</w:t>
      </w:r>
    </w:p>
    <w:p w:rsidR="00AF0D29" w:rsidRDefault="00AF0D29" w:rsidP="00EB76CD">
      <w:pPr>
        <w:pStyle w:val="a3"/>
        <w:spacing w:line="360" w:lineRule="auto"/>
        <w:rPr>
          <w:i/>
          <w:sz w:val="24"/>
          <w:szCs w:val="24"/>
          <w:lang w:val="en-US"/>
        </w:rPr>
      </w:pPr>
      <w:r w:rsidRPr="00AF0D29">
        <w:rPr>
          <w:i/>
          <w:sz w:val="24"/>
          <w:szCs w:val="24"/>
          <w:lang w:val="en-US"/>
        </w:rPr>
        <w:t>7) (Line 97 and 98) Why do you ensure a linear dependence? Is it possible to add the width or standard deviation of the distribution?</w:t>
      </w:r>
    </w:p>
    <w:p w:rsidR="00AF0D29" w:rsidRPr="00430FCE" w:rsidRDefault="00AF0D29" w:rsidP="00EB76CD">
      <w:pPr>
        <w:pStyle w:val="a3"/>
        <w:spacing w:line="360" w:lineRule="auto"/>
        <w:ind w:left="1134"/>
        <w:rPr>
          <w:sz w:val="24"/>
          <w:szCs w:val="24"/>
          <w:lang w:val="en-US"/>
        </w:rPr>
      </w:pPr>
      <w:r w:rsidRPr="00430FCE">
        <w:rPr>
          <w:sz w:val="24"/>
          <w:szCs w:val="24"/>
          <w:lang w:val="en-US"/>
        </w:rPr>
        <w:t>Linear dependence is the best fit of observed data. Standard deviation of size distribution was added to the Fig. 3.</w:t>
      </w:r>
    </w:p>
    <w:p w:rsidR="00AF0D29" w:rsidRDefault="00AF0D29" w:rsidP="00EB76CD">
      <w:pPr>
        <w:pStyle w:val="a3"/>
        <w:spacing w:line="360" w:lineRule="auto"/>
        <w:rPr>
          <w:i/>
          <w:sz w:val="24"/>
          <w:szCs w:val="24"/>
          <w:lang w:val="en-US"/>
        </w:rPr>
      </w:pPr>
      <w:r w:rsidRPr="00AF0D29">
        <w:rPr>
          <w:i/>
          <w:sz w:val="24"/>
          <w:szCs w:val="24"/>
          <w:lang w:val="en-US"/>
        </w:rPr>
        <w:t>8) (Line 101 to 104). Do you suggest that nanoparticles are not stable? Answer should be mentioned in the manuscript.</w:t>
      </w:r>
    </w:p>
    <w:p w:rsidR="00AF0D29" w:rsidRDefault="00AF0D29" w:rsidP="00EB76CD">
      <w:pPr>
        <w:pStyle w:val="a3"/>
        <w:spacing w:line="360" w:lineRule="auto"/>
        <w:ind w:left="1134"/>
        <w:rPr>
          <w:sz w:val="24"/>
          <w:szCs w:val="24"/>
          <w:lang w:val="en-US"/>
        </w:rPr>
      </w:pPr>
      <w:r>
        <w:rPr>
          <w:sz w:val="24"/>
          <w:szCs w:val="24"/>
          <w:lang w:val="en-US"/>
        </w:rPr>
        <w:t xml:space="preserve">We </w:t>
      </w:r>
      <w:r w:rsidRPr="00AF0D29">
        <w:rPr>
          <w:sz w:val="24"/>
          <w:szCs w:val="24"/>
          <w:lang w:val="en-US"/>
        </w:rPr>
        <w:t xml:space="preserve">suggest that </w:t>
      </w:r>
      <w:r>
        <w:rPr>
          <w:sz w:val="24"/>
          <w:szCs w:val="24"/>
          <w:lang w:val="en-US"/>
        </w:rPr>
        <w:t>synthesized Ag nanoparticles are stable. P</w:t>
      </w:r>
      <w:r>
        <w:rPr>
          <w:sz w:val="24"/>
          <w:szCs w:val="24"/>
          <w:lang w:val="en-US"/>
        </w:rPr>
        <w:t>robably</w:t>
      </w:r>
      <w:r>
        <w:rPr>
          <w:sz w:val="24"/>
          <w:szCs w:val="24"/>
          <w:lang w:val="en-US"/>
        </w:rPr>
        <w:t>,</w:t>
      </w:r>
      <w:r>
        <w:rPr>
          <w:sz w:val="24"/>
          <w:szCs w:val="24"/>
          <w:lang w:val="en-US"/>
        </w:rPr>
        <w:t xml:space="preserve"> </w:t>
      </w:r>
      <w:r>
        <w:rPr>
          <w:sz w:val="24"/>
          <w:szCs w:val="24"/>
          <w:lang w:val="en-US"/>
        </w:rPr>
        <w:t xml:space="preserve">formation of Ag </w:t>
      </w:r>
      <w:r w:rsidRPr="00AF0D29">
        <w:rPr>
          <w:sz w:val="24"/>
          <w:szCs w:val="24"/>
          <w:lang w:val="en-US"/>
        </w:rPr>
        <w:t xml:space="preserve">nanoparticles </w:t>
      </w:r>
      <w:r>
        <w:rPr>
          <w:sz w:val="24"/>
          <w:szCs w:val="24"/>
          <w:lang w:val="en-US"/>
        </w:rPr>
        <w:t xml:space="preserve">from </w:t>
      </w:r>
      <w:r w:rsidRPr="00AF0D29">
        <w:rPr>
          <w:sz w:val="24"/>
          <w:szCs w:val="24"/>
          <w:lang w:val="en-US"/>
        </w:rPr>
        <w:t>water solution of AgC</w:t>
      </w:r>
      <w:r w:rsidRPr="00AF0D29">
        <w:rPr>
          <w:sz w:val="24"/>
          <w:szCs w:val="24"/>
          <w:vertAlign w:val="subscript"/>
          <w:lang w:val="en-US"/>
        </w:rPr>
        <w:t>2</w:t>
      </w:r>
      <w:r w:rsidRPr="00AF0D29">
        <w:rPr>
          <w:sz w:val="24"/>
          <w:szCs w:val="24"/>
          <w:lang w:val="en-US"/>
        </w:rPr>
        <w:t>H</w:t>
      </w:r>
      <w:r w:rsidRPr="00AF0D29">
        <w:rPr>
          <w:sz w:val="24"/>
          <w:szCs w:val="24"/>
          <w:vertAlign w:val="subscript"/>
          <w:lang w:val="en-US"/>
        </w:rPr>
        <w:t>3</w:t>
      </w:r>
      <w:r w:rsidRPr="00AF0D29">
        <w:rPr>
          <w:sz w:val="24"/>
          <w:szCs w:val="24"/>
          <w:lang w:val="en-US"/>
        </w:rPr>
        <w:t>O</w:t>
      </w:r>
      <w:r w:rsidRPr="00AF0D29">
        <w:rPr>
          <w:sz w:val="24"/>
          <w:szCs w:val="24"/>
          <w:vertAlign w:val="subscript"/>
          <w:lang w:val="en-US"/>
        </w:rPr>
        <w:t>2</w:t>
      </w:r>
      <w:r w:rsidRPr="00AF0D29">
        <w:rPr>
          <w:sz w:val="24"/>
          <w:szCs w:val="24"/>
          <w:lang w:val="en-US"/>
        </w:rPr>
        <w:t xml:space="preserve"> and AgNO</w:t>
      </w:r>
      <w:r w:rsidRPr="00AF0D29">
        <w:rPr>
          <w:sz w:val="24"/>
          <w:szCs w:val="24"/>
          <w:vertAlign w:val="subscript"/>
          <w:lang w:val="en-US"/>
        </w:rPr>
        <w:t>3</w:t>
      </w:r>
      <w:r w:rsidRPr="00AF0D29">
        <w:rPr>
          <w:sz w:val="24"/>
          <w:szCs w:val="24"/>
          <w:lang w:val="en-US"/>
        </w:rPr>
        <w:t xml:space="preserve"> solution in a water urea solution</w:t>
      </w:r>
      <w:r>
        <w:rPr>
          <w:sz w:val="24"/>
          <w:szCs w:val="24"/>
          <w:lang w:val="en-US"/>
        </w:rPr>
        <w:t xml:space="preserve"> requires other parameters for</w:t>
      </w:r>
      <w:r w:rsidR="00EB76CD">
        <w:rPr>
          <w:sz w:val="24"/>
          <w:szCs w:val="24"/>
          <w:lang w:val="en-US"/>
        </w:rPr>
        <w:t xml:space="preserve"> direct</w:t>
      </w:r>
      <w:r>
        <w:rPr>
          <w:sz w:val="24"/>
          <w:szCs w:val="24"/>
          <w:lang w:val="en-US"/>
        </w:rPr>
        <w:t xml:space="preserve"> laser synthesis (</w:t>
      </w:r>
      <w:r w:rsidR="00EB76CD">
        <w:rPr>
          <w:sz w:val="24"/>
          <w:szCs w:val="24"/>
          <w:lang w:val="en-US"/>
        </w:rPr>
        <w:t>power, wavelength…).</w:t>
      </w:r>
      <w:r>
        <w:rPr>
          <w:sz w:val="24"/>
          <w:szCs w:val="24"/>
          <w:lang w:val="en-US"/>
        </w:rPr>
        <w:t xml:space="preserve"> </w:t>
      </w:r>
    </w:p>
    <w:p w:rsidR="00AF0D29" w:rsidRDefault="00AF0D29" w:rsidP="00EB76CD">
      <w:pPr>
        <w:pStyle w:val="a3"/>
        <w:spacing w:line="360" w:lineRule="auto"/>
        <w:rPr>
          <w:i/>
          <w:sz w:val="24"/>
          <w:szCs w:val="24"/>
          <w:lang w:val="en-US"/>
        </w:rPr>
      </w:pPr>
      <w:r w:rsidRPr="00AF0D29">
        <w:rPr>
          <w:i/>
          <w:sz w:val="24"/>
          <w:szCs w:val="24"/>
          <w:lang w:val="en-US"/>
        </w:rPr>
        <w:t>9) (Line 114 and 115) How do you calculated the volume focus? The answer should be mention in the manuscript.</w:t>
      </w:r>
    </w:p>
    <w:p w:rsidR="00AF0D29" w:rsidRPr="00430FCE" w:rsidRDefault="00AF0D29" w:rsidP="00EB76CD">
      <w:pPr>
        <w:pStyle w:val="a3"/>
        <w:spacing w:line="360" w:lineRule="auto"/>
        <w:ind w:left="1134"/>
        <w:rPr>
          <w:sz w:val="24"/>
          <w:szCs w:val="24"/>
          <w:lang w:val="en-US"/>
        </w:rPr>
      </w:pPr>
      <w:r w:rsidRPr="00430FCE">
        <w:rPr>
          <w:sz w:val="24"/>
          <w:szCs w:val="24"/>
          <w:lang w:val="en-US"/>
        </w:rPr>
        <w:lastRenderedPageBreak/>
        <w:t xml:space="preserve">Focal volume was estimated using simple formulae </w:t>
      </w:r>
      <m:oMath>
        <m:r>
          <w:rPr>
            <w:rFonts w:ascii="Cambria Math" w:hAnsi="Cambria Math"/>
            <w:sz w:val="24"/>
            <w:szCs w:val="24"/>
            <w:lang w:val="en-US"/>
          </w:rPr>
          <m:t>∆l=fθ</m:t>
        </m:r>
      </m:oMath>
      <w:r w:rsidRPr="00430FCE">
        <w:rPr>
          <w:sz w:val="24"/>
          <w:szCs w:val="24"/>
          <w:lang w:val="en-US"/>
        </w:rPr>
        <w:t xml:space="preserve"> and </w:t>
      </w:r>
      <m:oMath>
        <m:r>
          <w:rPr>
            <w:rFonts w:ascii="Cambria Math" w:hAnsi="Cambria Math"/>
            <w:sz w:val="24"/>
            <w:szCs w:val="24"/>
            <w:lang w:val="en-US"/>
          </w:rPr>
          <m:t>∆z=</m:t>
        </m:r>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f</m:t>
                </m:r>
              </m:e>
              <m:sup>
                <m:r>
                  <w:rPr>
                    <w:rFonts w:ascii="Cambria Math" w:hAnsi="Cambria Math"/>
                    <w:sz w:val="24"/>
                    <w:szCs w:val="24"/>
                    <w:lang w:val="en-US"/>
                  </w:rPr>
                  <m:t>2</m:t>
                </m:r>
              </m:sup>
            </m:sSup>
            <m:r>
              <w:rPr>
                <w:rFonts w:ascii="Cambria Math" w:hAnsi="Cambria Math"/>
                <w:sz w:val="24"/>
                <w:szCs w:val="24"/>
                <w:lang w:val="en-US"/>
              </w:rPr>
              <m:t>θ</m:t>
            </m:r>
          </m:num>
          <m:den>
            <m:r>
              <w:rPr>
                <w:rFonts w:ascii="Cambria Math" w:hAnsi="Cambria Math"/>
                <w:sz w:val="24"/>
                <w:szCs w:val="24"/>
                <w:lang w:val="en-US"/>
              </w:rPr>
              <m:t>D</m:t>
            </m:r>
          </m:den>
        </m:f>
      </m:oMath>
      <w:r w:rsidRPr="00430FCE">
        <w:rPr>
          <w:sz w:val="24"/>
          <w:szCs w:val="24"/>
          <w:lang w:val="en-US"/>
        </w:rPr>
        <w:t xml:space="preserve"> (f is focal length, θ is beam divergence, D is diameter of laser beam) taking into account non-Gaussian energy distribution in laser beam. Answer was also added to the manuscript.</w:t>
      </w:r>
    </w:p>
    <w:p w:rsidR="00AF0D29" w:rsidRDefault="00AF0D29" w:rsidP="00EB76CD">
      <w:pPr>
        <w:pStyle w:val="a3"/>
        <w:spacing w:line="360" w:lineRule="auto"/>
        <w:rPr>
          <w:i/>
          <w:sz w:val="24"/>
          <w:szCs w:val="24"/>
          <w:lang w:val="en-US"/>
        </w:rPr>
      </w:pPr>
      <w:r w:rsidRPr="00AF0D29">
        <w:rPr>
          <w:i/>
          <w:sz w:val="24"/>
          <w:szCs w:val="24"/>
          <w:lang w:val="en-US"/>
        </w:rPr>
        <w:t>10) (Line 115 to 117). Give references.</w:t>
      </w:r>
    </w:p>
    <w:p w:rsidR="00AF0D29" w:rsidRPr="00430FCE" w:rsidRDefault="00AF0D29" w:rsidP="00EB76CD">
      <w:pPr>
        <w:pStyle w:val="a3"/>
        <w:spacing w:line="360" w:lineRule="auto"/>
        <w:ind w:left="1134"/>
        <w:rPr>
          <w:sz w:val="24"/>
          <w:szCs w:val="24"/>
          <w:lang w:val="en-US"/>
        </w:rPr>
      </w:pPr>
      <w:r w:rsidRPr="00430FCE">
        <w:rPr>
          <w:sz w:val="24"/>
          <w:szCs w:val="24"/>
          <w:lang w:val="en-US"/>
        </w:rPr>
        <w:t>References were added.</w:t>
      </w:r>
    </w:p>
    <w:p w:rsidR="00AF0D29" w:rsidRDefault="00AF0D29" w:rsidP="00EB76CD">
      <w:pPr>
        <w:pStyle w:val="a3"/>
        <w:spacing w:line="360" w:lineRule="auto"/>
        <w:rPr>
          <w:i/>
          <w:sz w:val="24"/>
          <w:szCs w:val="24"/>
          <w:lang w:val="en-US"/>
        </w:rPr>
      </w:pPr>
      <w:r w:rsidRPr="00AF0D29">
        <w:rPr>
          <w:i/>
          <w:sz w:val="24"/>
          <w:szCs w:val="24"/>
          <w:lang w:val="en-US"/>
        </w:rPr>
        <w:t>11) (Line 118 and 119). How was the volume calculated?</w:t>
      </w:r>
    </w:p>
    <w:p w:rsidR="00AF0D29" w:rsidRDefault="00AF0D29" w:rsidP="00EB76CD">
      <w:pPr>
        <w:pStyle w:val="a3"/>
        <w:spacing w:line="360" w:lineRule="auto"/>
        <w:ind w:left="1134"/>
        <w:rPr>
          <w:sz w:val="24"/>
          <w:szCs w:val="24"/>
          <w:lang w:val="en-US"/>
        </w:rPr>
      </w:pPr>
      <w:r w:rsidRPr="00430FCE">
        <w:rPr>
          <w:sz w:val="24"/>
          <w:szCs w:val="24"/>
          <w:lang w:val="en-US"/>
        </w:rPr>
        <w:t xml:space="preserve">Focal volume was calculated as volume of cylinder </w:t>
      </w:r>
      <w:r w:rsidRPr="00D425FE">
        <w:rPr>
          <w:sz w:val="24"/>
          <w:szCs w:val="24"/>
          <w:lang w:val="en-US"/>
        </w:rPr>
        <w:t xml:space="preserve">about 10 </w:t>
      </w:r>
      <w:r w:rsidRPr="00D425FE">
        <w:rPr>
          <w:sz w:val="24"/>
          <w:szCs w:val="24"/>
        </w:rPr>
        <w:t>μ</w:t>
      </w:r>
      <w:r w:rsidRPr="00D425FE">
        <w:rPr>
          <w:sz w:val="24"/>
          <w:szCs w:val="24"/>
          <w:lang w:val="en-US"/>
        </w:rPr>
        <w:t>m in diameter and 100</w:t>
      </w:r>
      <w:r>
        <w:rPr>
          <w:sz w:val="24"/>
          <w:szCs w:val="24"/>
          <w:lang w:val="en-US"/>
        </w:rPr>
        <w:t> </w:t>
      </w:r>
      <w:r w:rsidRPr="00D425FE">
        <w:rPr>
          <w:sz w:val="24"/>
          <w:szCs w:val="24"/>
        </w:rPr>
        <w:t>μ</w:t>
      </w:r>
      <w:r w:rsidRPr="00D425FE">
        <w:rPr>
          <w:sz w:val="24"/>
          <w:szCs w:val="24"/>
          <w:lang w:val="en-US"/>
        </w:rPr>
        <w:t>m long</w:t>
      </w:r>
      <w:r>
        <w:rPr>
          <w:sz w:val="24"/>
          <w:szCs w:val="24"/>
          <w:lang w:val="en-US"/>
        </w:rPr>
        <w:t>:</w:t>
      </w:r>
    </w:p>
    <w:p w:rsidR="00AF0D29" w:rsidRPr="00430FCE" w:rsidRDefault="00AF0D29" w:rsidP="00EB76CD">
      <w:pPr>
        <w:pStyle w:val="a3"/>
        <w:spacing w:line="360" w:lineRule="auto"/>
        <w:ind w:left="1134"/>
        <w:rPr>
          <w:sz w:val="24"/>
          <w:szCs w:val="24"/>
          <w:lang w:val="en-US"/>
        </w:rPr>
      </w:pPr>
      <m:oMathPara>
        <m:oMath>
          <m:r>
            <w:rPr>
              <w:rFonts w:ascii="Cambria Math" w:hAnsi="Cambria Math"/>
              <w:sz w:val="24"/>
              <w:szCs w:val="24"/>
              <w:lang w:val="en-US"/>
            </w:rPr>
            <m:t>V=</m:t>
          </m:r>
          <m:f>
            <m:fPr>
              <m:ctrlPr>
                <w:rPr>
                  <w:rFonts w:ascii="Cambria Math" w:hAnsi="Cambria Math"/>
                  <w:i/>
                  <w:sz w:val="24"/>
                  <w:szCs w:val="24"/>
                  <w:lang w:val="en-US"/>
                </w:rPr>
              </m:ctrlPr>
            </m:fPr>
            <m:num>
              <m:r>
                <w:rPr>
                  <w:rFonts w:ascii="Cambria Math" w:hAnsi="Cambria Math"/>
                  <w:sz w:val="24"/>
                  <w:szCs w:val="24"/>
                  <w:lang w:val="en-US"/>
                </w:rPr>
                <m:t>π</m:t>
              </m:r>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2</m:t>
                  </m:r>
                </m:sup>
              </m:sSup>
            </m:num>
            <m:den>
              <m:r>
                <w:rPr>
                  <w:rFonts w:ascii="Cambria Math" w:hAnsi="Cambria Math"/>
                  <w:sz w:val="24"/>
                  <w:szCs w:val="24"/>
                  <w:lang w:val="en-US"/>
                </w:rPr>
                <m:t>4</m:t>
              </m:r>
            </m:den>
          </m:f>
          <m:r>
            <w:rPr>
              <w:rFonts w:ascii="Cambria Math" w:eastAsiaTheme="minorEastAsia" w:hAnsi="Cambria Math"/>
              <w:sz w:val="24"/>
              <w:szCs w:val="24"/>
              <w:lang w:val="en-US"/>
            </w:rPr>
            <m:t xml:space="preserve">∙L= </m:t>
          </m:r>
          <m:f>
            <m:fPr>
              <m:ctrlPr>
                <w:rPr>
                  <w:rFonts w:ascii="Cambria Math" w:hAnsi="Cambria Math"/>
                  <w:i/>
                  <w:sz w:val="24"/>
                  <w:szCs w:val="24"/>
                  <w:lang w:val="en-US"/>
                </w:rPr>
              </m:ctrlPr>
            </m:fPr>
            <m:num>
              <m:r>
                <w:rPr>
                  <w:rFonts w:ascii="Cambria Math" w:hAnsi="Cambria Math"/>
                  <w:sz w:val="24"/>
                  <w:szCs w:val="24"/>
                  <w:lang w:val="en-US"/>
                </w:rPr>
                <m:t>π</m:t>
              </m:r>
              <m:sSup>
                <m:sSupPr>
                  <m:ctrlPr>
                    <w:rPr>
                      <w:rFonts w:ascii="Cambria Math" w:hAnsi="Cambria Math"/>
                      <w:i/>
                      <w:sz w:val="24"/>
                      <w:szCs w:val="24"/>
                      <w:lang w:val="en-US"/>
                    </w:rPr>
                  </m:ctrlPr>
                </m:sSupPr>
                <m:e>
                  <m:sSup>
                    <m:sSupPr>
                      <m:ctrlPr>
                        <w:rPr>
                          <w:rFonts w:ascii="Cambria Math" w:hAnsi="Cambria Math"/>
                          <w:i/>
                          <w:sz w:val="24"/>
                          <w:szCs w:val="24"/>
                          <w:lang w:val="en-US"/>
                        </w:rPr>
                      </m:ctrlPr>
                    </m:sSupPr>
                    <m:e>
                      <m:r>
                        <w:rPr>
                          <w:rFonts w:ascii="Cambria Math" w:hAnsi="Cambria Math"/>
                          <w:sz w:val="24"/>
                          <w:szCs w:val="24"/>
                          <w:lang w:val="en-US"/>
                        </w:rPr>
                        <m:t>(10</m:t>
                      </m:r>
                    </m:e>
                    <m:sup>
                      <m:r>
                        <w:rPr>
                          <w:rFonts w:ascii="Cambria Math" w:hAnsi="Cambria Math"/>
                          <w:sz w:val="24"/>
                          <w:szCs w:val="24"/>
                          <w:lang w:val="en-US"/>
                        </w:rPr>
                        <m:t>-5</m:t>
                      </m:r>
                    </m:sup>
                  </m:sSup>
                  <m:r>
                    <w:rPr>
                      <w:rFonts w:ascii="Cambria Math" w:hAnsi="Cambria Math"/>
                      <w:sz w:val="24"/>
                      <w:szCs w:val="24"/>
                      <w:lang w:val="en-US"/>
                    </w:rPr>
                    <m:t>)</m:t>
                  </m:r>
                </m:e>
                <m:sup>
                  <m:r>
                    <w:rPr>
                      <w:rFonts w:ascii="Cambria Math" w:hAnsi="Cambria Math"/>
                      <w:sz w:val="24"/>
                      <w:szCs w:val="24"/>
                      <w:lang w:val="en-US"/>
                    </w:rPr>
                    <m:t>2</m:t>
                  </m:r>
                </m:sup>
              </m:sSup>
            </m:num>
            <m:den>
              <m:r>
                <w:rPr>
                  <w:rFonts w:ascii="Cambria Math" w:hAnsi="Cambria Math"/>
                  <w:sz w:val="24"/>
                  <w:szCs w:val="24"/>
                  <w:lang w:val="en-US"/>
                </w:rPr>
                <m:t>4</m:t>
              </m:r>
            </m:den>
          </m:f>
          <m:sSup>
            <m:sSupPr>
              <m:ctrlPr>
                <w:rPr>
                  <w:rFonts w:ascii="Cambria Math" w:hAnsi="Cambria Math"/>
                  <w:i/>
                  <w:sz w:val="24"/>
                  <w:szCs w:val="24"/>
                  <w:lang w:val="en-US"/>
                </w:rPr>
              </m:ctrlPr>
            </m:sSupPr>
            <m:e>
              <m:r>
                <w:rPr>
                  <w:rFonts w:ascii="Cambria Math" w:hAnsi="Cambria Math"/>
                  <w:sz w:val="24"/>
                  <w:szCs w:val="24"/>
                  <w:lang w:val="en-US"/>
                </w:rPr>
                <m:t>∙10</m:t>
              </m:r>
            </m:e>
            <m:sup>
              <m:r>
                <w:rPr>
                  <w:rFonts w:ascii="Cambria Math" w:hAnsi="Cambria Math"/>
                  <w:sz w:val="24"/>
                  <w:szCs w:val="24"/>
                  <w:lang w:val="en-US"/>
                </w:rPr>
                <m:t>-4</m:t>
              </m:r>
            </m:sup>
          </m:sSup>
          <m:r>
            <w:rPr>
              <w:rFonts w:ascii="Cambria Math" w:eastAsiaTheme="minorEastAsia" w:hAnsi="Cambria Math"/>
              <w:sz w:val="24"/>
              <w:szCs w:val="24"/>
              <w:lang w:val="en-US"/>
            </w:rPr>
            <m:t>=7.85</m:t>
          </m:r>
          <m:sSup>
            <m:sSupPr>
              <m:ctrlPr>
                <w:rPr>
                  <w:rFonts w:ascii="Cambria Math" w:hAnsi="Cambria Math"/>
                  <w:i/>
                  <w:sz w:val="24"/>
                  <w:szCs w:val="24"/>
                  <w:lang w:val="en-US"/>
                </w:rPr>
              </m:ctrlPr>
            </m:sSupPr>
            <m:e>
              <m:r>
                <w:rPr>
                  <w:rFonts w:ascii="Cambria Math" w:hAnsi="Cambria Math"/>
                  <w:sz w:val="24"/>
                  <w:szCs w:val="24"/>
                  <w:lang w:val="en-US"/>
                </w:rPr>
                <m:t>∙10</m:t>
              </m:r>
            </m:e>
            <m:sup>
              <m:r>
                <w:rPr>
                  <w:rFonts w:ascii="Cambria Math" w:hAnsi="Cambria Math"/>
                  <w:sz w:val="24"/>
                  <w:szCs w:val="24"/>
                  <w:lang w:val="en-US"/>
                </w:rPr>
                <m:t>-15</m:t>
              </m:r>
            </m:sup>
          </m:s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 xml:space="preserve"> m</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 xml:space="preserve">≈ </m:t>
          </m:r>
          <m:sSup>
            <m:sSupPr>
              <m:ctrlPr>
                <w:rPr>
                  <w:rFonts w:ascii="Cambria Math" w:hAnsi="Cambria Math"/>
                  <w:i/>
                  <w:sz w:val="24"/>
                  <w:szCs w:val="24"/>
                  <w:lang w:val="en-US"/>
                </w:rPr>
              </m:ctrlPr>
            </m:sSupPr>
            <m:e>
              <m:r>
                <w:rPr>
                  <w:rFonts w:ascii="Cambria Math" w:hAnsi="Cambria Math"/>
                  <w:sz w:val="24"/>
                  <w:szCs w:val="24"/>
                  <w:lang w:val="en-US"/>
                </w:rPr>
                <m:t>10</m:t>
              </m:r>
            </m:e>
            <m:sup>
              <m:r>
                <w:rPr>
                  <w:rFonts w:ascii="Cambria Math" w:hAnsi="Cambria Math"/>
                  <w:sz w:val="24"/>
                  <w:szCs w:val="24"/>
                  <w:lang w:val="en-US"/>
                </w:rPr>
                <m:t>-14</m:t>
              </m:r>
            </m:sup>
          </m:s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 xml:space="preserve"> m</m:t>
              </m:r>
            </m:e>
            <m:sup>
              <m:r>
                <w:rPr>
                  <w:rFonts w:ascii="Cambria Math" w:eastAsiaTheme="minorEastAsia" w:hAnsi="Cambria Math"/>
                  <w:sz w:val="24"/>
                  <w:szCs w:val="24"/>
                  <w:lang w:val="en-US"/>
                </w:rPr>
                <m:t>-3</m:t>
              </m:r>
            </m:sup>
          </m:sSup>
          <m:r>
            <w:rPr>
              <w:rFonts w:ascii="Cambria Math" w:eastAsiaTheme="minorEastAsia"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10</m:t>
              </m:r>
            </m:e>
            <m:sup>
              <m:r>
                <w:rPr>
                  <w:rFonts w:ascii="Cambria Math" w:hAnsi="Cambria Math"/>
                  <w:sz w:val="24"/>
                  <w:szCs w:val="24"/>
                  <w:lang w:val="en-US"/>
                </w:rPr>
                <m:t>-8</m:t>
              </m:r>
            </m:sup>
          </m:s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m:t>
              </m:r>
            </m:e>
            <m:sup>
              <m:r>
                <w:rPr>
                  <w:rFonts w:ascii="Cambria Math" w:eastAsiaTheme="minorEastAsia" w:hAnsi="Cambria Math"/>
                  <w:sz w:val="24"/>
                  <w:szCs w:val="24"/>
                  <w:lang w:val="en-US"/>
                </w:rPr>
                <m:t>-3</m:t>
              </m:r>
            </m:sup>
          </m:sSup>
        </m:oMath>
      </m:oMathPara>
    </w:p>
    <w:p w:rsidR="00AF0D29" w:rsidRDefault="00AF0D29" w:rsidP="00EB76CD">
      <w:pPr>
        <w:pStyle w:val="a3"/>
        <w:spacing w:line="360" w:lineRule="auto"/>
        <w:rPr>
          <w:i/>
          <w:sz w:val="24"/>
          <w:szCs w:val="24"/>
          <w:lang w:val="en-US"/>
        </w:rPr>
      </w:pPr>
      <w:r w:rsidRPr="00AF0D29">
        <w:rPr>
          <w:i/>
          <w:sz w:val="24"/>
          <w:szCs w:val="24"/>
          <w:lang w:val="en-US"/>
        </w:rPr>
        <w:t>12) (Line 119 and 120). Cite Reference. What is C?</w:t>
      </w:r>
    </w:p>
    <w:p w:rsidR="00AF0D29" w:rsidRDefault="00AF0D29" w:rsidP="00EB76CD">
      <w:pPr>
        <w:pStyle w:val="a3"/>
        <w:spacing w:line="360" w:lineRule="auto"/>
        <w:ind w:left="1134"/>
        <w:rPr>
          <w:sz w:val="24"/>
          <w:szCs w:val="24"/>
          <w:lang w:val="en-US"/>
        </w:rPr>
      </w:pPr>
      <w:r>
        <w:rPr>
          <w:sz w:val="24"/>
          <w:szCs w:val="24"/>
          <w:lang w:val="en-US"/>
        </w:rPr>
        <w:t>Reference was added, C is molar concentration.</w:t>
      </w:r>
    </w:p>
    <w:p w:rsidR="00AF0D29" w:rsidRDefault="00AF0D29" w:rsidP="00EB76CD">
      <w:pPr>
        <w:pStyle w:val="a3"/>
        <w:spacing w:line="360" w:lineRule="auto"/>
        <w:rPr>
          <w:i/>
          <w:sz w:val="24"/>
          <w:szCs w:val="24"/>
          <w:lang w:val="en-US"/>
        </w:rPr>
      </w:pPr>
      <w:r w:rsidRPr="00AF0D29">
        <w:rPr>
          <w:i/>
          <w:sz w:val="24"/>
          <w:szCs w:val="24"/>
          <w:lang w:val="en-US"/>
        </w:rPr>
        <w:t>13) In Figure 4, is the peak position corresponding to 0.3 M lower than 0.2 M? Verify.</w:t>
      </w:r>
    </w:p>
    <w:p w:rsidR="00AF0D29" w:rsidRPr="0080319B" w:rsidRDefault="00AF0D29" w:rsidP="00EB76CD">
      <w:pPr>
        <w:pStyle w:val="a3"/>
        <w:spacing w:line="360" w:lineRule="auto"/>
        <w:ind w:left="1134"/>
        <w:rPr>
          <w:sz w:val="24"/>
          <w:szCs w:val="24"/>
          <w:lang w:val="en-US"/>
        </w:rPr>
      </w:pPr>
      <w:r w:rsidRPr="0080319B">
        <w:rPr>
          <w:sz w:val="24"/>
          <w:szCs w:val="24"/>
          <w:lang w:val="en-US"/>
        </w:rPr>
        <w:t xml:space="preserve">Thank you for this comment. We just mixed up graphs for 0.2 M and 0.3 M in Fig. 4a. </w:t>
      </w:r>
      <w:r>
        <w:rPr>
          <w:sz w:val="24"/>
          <w:szCs w:val="24"/>
          <w:lang w:val="en-US"/>
        </w:rPr>
        <w:t>I</w:t>
      </w:r>
      <w:r w:rsidRPr="0080319B">
        <w:rPr>
          <w:sz w:val="24"/>
          <w:szCs w:val="24"/>
          <w:lang w:val="en-US"/>
        </w:rPr>
        <w:t xml:space="preserve">t </w:t>
      </w:r>
      <w:r>
        <w:rPr>
          <w:sz w:val="24"/>
          <w:szCs w:val="24"/>
          <w:lang w:val="en-US"/>
        </w:rPr>
        <w:t>was</w:t>
      </w:r>
      <w:r w:rsidRPr="0080319B">
        <w:rPr>
          <w:sz w:val="24"/>
          <w:szCs w:val="24"/>
          <w:lang w:val="en-US"/>
        </w:rPr>
        <w:t xml:space="preserve"> </w:t>
      </w:r>
      <w:r>
        <w:rPr>
          <w:sz w:val="24"/>
          <w:szCs w:val="24"/>
          <w:lang w:val="en-US"/>
        </w:rPr>
        <w:t>corrected</w:t>
      </w:r>
      <w:r w:rsidRPr="0080319B">
        <w:rPr>
          <w:sz w:val="24"/>
          <w:szCs w:val="24"/>
          <w:lang w:val="en-US"/>
        </w:rPr>
        <w:t>.</w:t>
      </w:r>
    </w:p>
    <w:p w:rsidR="00AF0D29" w:rsidRPr="00AF0D29" w:rsidRDefault="00AF0D29" w:rsidP="00EB76CD">
      <w:pPr>
        <w:pStyle w:val="a3"/>
        <w:spacing w:line="360" w:lineRule="auto"/>
        <w:rPr>
          <w:i/>
          <w:sz w:val="24"/>
          <w:szCs w:val="24"/>
          <w:lang w:val="en-US"/>
        </w:rPr>
      </w:pPr>
      <w:r w:rsidRPr="00AF0D29">
        <w:rPr>
          <w:i/>
          <w:sz w:val="24"/>
          <w:szCs w:val="24"/>
          <w:lang w:val="en-US"/>
        </w:rPr>
        <w:t>14) Cite references where they were published similar results to those shown in figure 5a. Cite references that support the information that you say about the shift to long wave region (figure 5b).</w:t>
      </w:r>
    </w:p>
    <w:p w:rsidR="00AF0D29" w:rsidRPr="00590BD6" w:rsidRDefault="00AF0D29" w:rsidP="00EB76CD">
      <w:pPr>
        <w:pStyle w:val="a3"/>
        <w:spacing w:line="360" w:lineRule="auto"/>
        <w:ind w:left="1134"/>
        <w:rPr>
          <w:sz w:val="24"/>
          <w:szCs w:val="24"/>
          <w:lang w:val="en-US"/>
        </w:rPr>
      </w:pPr>
      <w:r>
        <w:rPr>
          <w:sz w:val="24"/>
          <w:szCs w:val="24"/>
          <w:lang w:val="en-US"/>
        </w:rPr>
        <w:t>Appropriate references were added.</w:t>
      </w:r>
    </w:p>
    <w:p w:rsidR="00474FDA" w:rsidRPr="00430FCE" w:rsidRDefault="00474FDA" w:rsidP="00474FDA">
      <w:pPr>
        <w:pStyle w:val="a3"/>
        <w:rPr>
          <w:sz w:val="24"/>
          <w:szCs w:val="24"/>
          <w:lang w:val="en-US"/>
        </w:rPr>
      </w:pPr>
    </w:p>
    <w:p w:rsidR="00474FDA" w:rsidRPr="00430FCE" w:rsidRDefault="00474FDA" w:rsidP="00474FDA">
      <w:pPr>
        <w:pStyle w:val="a3"/>
        <w:rPr>
          <w:sz w:val="24"/>
          <w:szCs w:val="24"/>
          <w:lang w:val="en-US"/>
        </w:rPr>
      </w:pPr>
    </w:p>
    <w:p w:rsidR="00474FDA" w:rsidRPr="00430FCE" w:rsidRDefault="00474FDA" w:rsidP="00474FDA">
      <w:pPr>
        <w:pStyle w:val="a3"/>
        <w:rPr>
          <w:sz w:val="24"/>
          <w:szCs w:val="24"/>
          <w:lang w:val="en-US"/>
        </w:rPr>
      </w:pPr>
    </w:p>
    <w:p w:rsidR="00474FDA" w:rsidRPr="00430FCE" w:rsidRDefault="00474FDA" w:rsidP="00474FDA">
      <w:pPr>
        <w:pStyle w:val="a3"/>
        <w:rPr>
          <w:sz w:val="24"/>
          <w:szCs w:val="24"/>
          <w:lang w:val="en-US"/>
        </w:rPr>
      </w:pPr>
    </w:p>
    <w:p w:rsidR="00474FDA" w:rsidRPr="00430FCE" w:rsidRDefault="00474FDA" w:rsidP="00474FDA">
      <w:pPr>
        <w:pStyle w:val="a3"/>
        <w:rPr>
          <w:sz w:val="24"/>
          <w:szCs w:val="24"/>
          <w:lang w:val="en-US"/>
        </w:rPr>
      </w:pPr>
    </w:p>
    <w:p w:rsidR="00474FDA" w:rsidRPr="00430FCE" w:rsidRDefault="00474FDA" w:rsidP="00474FDA">
      <w:pPr>
        <w:pStyle w:val="a3"/>
        <w:rPr>
          <w:sz w:val="24"/>
          <w:szCs w:val="24"/>
          <w:lang w:val="en-US"/>
        </w:rPr>
      </w:pPr>
    </w:p>
    <w:p w:rsidR="00474FDA" w:rsidRPr="00430FCE" w:rsidRDefault="00474FDA" w:rsidP="00474FDA">
      <w:pPr>
        <w:pStyle w:val="a3"/>
        <w:rPr>
          <w:sz w:val="24"/>
          <w:szCs w:val="24"/>
          <w:lang w:val="en-US"/>
        </w:rPr>
      </w:pPr>
    </w:p>
    <w:p w:rsidR="003E57EE" w:rsidRPr="00430FCE" w:rsidRDefault="003E57EE" w:rsidP="003E57EE">
      <w:pPr>
        <w:pStyle w:val="a3"/>
        <w:rPr>
          <w:sz w:val="24"/>
          <w:szCs w:val="24"/>
          <w:lang w:val="en-US"/>
        </w:rPr>
      </w:pPr>
    </w:p>
    <w:p w:rsidR="003E57EE" w:rsidRPr="00430FCE" w:rsidRDefault="003E57EE" w:rsidP="003E57EE">
      <w:pPr>
        <w:pStyle w:val="a3"/>
        <w:rPr>
          <w:sz w:val="24"/>
          <w:szCs w:val="24"/>
          <w:lang w:val="en-US"/>
        </w:rPr>
      </w:pPr>
    </w:p>
    <w:p w:rsidR="00430FCE" w:rsidRPr="00430FCE" w:rsidRDefault="00430FCE" w:rsidP="00430FCE">
      <w:pPr>
        <w:pStyle w:val="a3"/>
        <w:rPr>
          <w:sz w:val="24"/>
          <w:szCs w:val="24"/>
          <w:lang w:val="en-US"/>
        </w:rPr>
      </w:pPr>
    </w:p>
    <w:p w:rsidR="00430FCE" w:rsidRPr="00430FCE" w:rsidRDefault="00430FCE" w:rsidP="00430FCE">
      <w:pPr>
        <w:pStyle w:val="a3"/>
        <w:rPr>
          <w:sz w:val="24"/>
          <w:szCs w:val="24"/>
          <w:lang w:val="en-US"/>
        </w:rPr>
      </w:pPr>
    </w:p>
    <w:p w:rsidR="00590BD6" w:rsidRDefault="00590BD6" w:rsidP="00590BD6">
      <w:pPr>
        <w:rPr>
          <w:sz w:val="24"/>
          <w:szCs w:val="24"/>
          <w:lang w:val="en-US"/>
        </w:rPr>
      </w:pPr>
    </w:p>
    <w:p w:rsidR="00590BD6" w:rsidRPr="00590BD6" w:rsidRDefault="00590BD6" w:rsidP="00590BD6">
      <w:pPr>
        <w:pStyle w:val="a3"/>
        <w:rPr>
          <w:sz w:val="24"/>
          <w:szCs w:val="24"/>
          <w:lang w:val="en-US"/>
        </w:rPr>
      </w:pPr>
    </w:p>
    <w:sectPr w:rsidR="00590BD6" w:rsidRPr="00590BD6" w:rsidSect="00FA5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D0B8F"/>
    <w:multiLevelType w:val="hybridMultilevel"/>
    <w:tmpl w:val="818C60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196F63"/>
    <w:multiLevelType w:val="hybridMultilevel"/>
    <w:tmpl w:val="2730D5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DD6465"/>
    <w:multiLevelType w:val="hybridMultilevel"/>
    <w:tmpl w:val="C1346A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74FDA"/>
    <w:rsid w:val="00050DC4"/>
    <w:rsid w:val="003E57EE"/>
    <w:rsid w:val="00430FCE"/>
    <w:rsid w:val="00474FDA"/>
    <w:rsid w:val="00485359"/>
    <w:rsid w:val="00590BD6"/>
    <w:rsid w:val="005D6017"/>
    <w:rsid w:val="007464E1"/>
    <w:rsid w:val="0080319B"/>
    <w:rsid w:val="00AB4F70"/>
    <w:rsid w:val="00AF0D29"/>
    <w:rsid w:val="00EB76CD"/>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FD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FDA"/>
    <w:pPr>
      <w:ind w:left="720"/>
      <w:contextualSpacing/>
    </w:pPr>
  </w:style>
  <w:style w:type="paragraph" w:styleId="a4">
    <w:name w:val="Balloon Text"/>
    <w:basedOn w:val="a"/>
    <w:link w:val="a5"/>
    <w:uiPriority w:val="99"/>
    <w:semiHidden/>
    <w:unhideWhenUsed/>
    <w:rsid w:val="003E57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57EE"/>
    <w:rPr>
      <w:rFonts w:ascii="Tahoma" w:hAnsi="Tahoma" w:cs="Tahoma"/>
      <w:sz w:val="16"/>
      <w:szCs w:val="16"/>
    </w:rPr>
  </w:style>
  <w:style w:type="character" w:styleId="a6">
    <w:name w:val="Placeholder Text"/>
    <w:basedOn w:val="a0"/>
    <w:uiPriority w:val="99"/>
    <w:semiHidden/>
    <w:rsid w:val="00430FC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OLC-7</dc:creator>
  <cp:lastModifiedBy>user</cp:lastModifiedBy>
  <cp:revision>7</cp:revision>
  <dcterms:created xsi:type="dcterms:W3CDTF">2016-11-11T13:13:00Z</dcterms:created>
  <dcterms:modified xsi:type="dcterms:W3CDTF">2016-11-16T12:55:00Z</dcterms:modified>
</cp:coreProperties>
</file>