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E5B" w:rsidRPr="00833CCA" w:rsidRDefault="001D23B1" w:rsidP="001438B5">
      <w:pPr>
        <w:spacing w:after="0" w:line="360" w:lineRule="auto"/>
        <w:jc w:val="center"/>
        <w:outlineLvl w:val="0"/>
        <w:rPr>
          <w:rFonts w:ascii="Times New Roman" w:hAnsi="Times New Roman" w:cs="Times New Roman"/>
          <w:b/>
          <w:sz w:val="24"/>
          <w:szCs w:val="24"/>
        </w:rPr>
      </w:pPr>
      <w:r w:rsidRPr="00833CCA">
        <w:rPr>
          <w:rFonts w:ascii="Times New Roman" w:hAnsi="Times New Roman" w:cs="Times New Roman"/>
          <w:b/>
          <w:sz w:val="24"/>
          <w:szCs w:val="24"/>
        </w:rPr>
        <w:t>Minor Groove Binders-Inspired by Nature</w:t>
      </w:r>
    </w:p>
    <w:p w:rsidR="0020219F" w:rsidRPr="00833CCA" w:rsidRDefault="0020219F" w:rsidP="001438B5">
      <w:pPr>
        <w:pStyle w:val="Default"/>
        <w:spacing w:line="360" w:lineRule="auto"/>
        <w:jc w:val="center"/>
      </w:pPr>
      <w:r w:rsidRPr="00833CCA">
        <w:rPr>
          <w:b/>
          <w:lang w:val="en-US"/>
        </w:rPr>
        <w:t>Abedawn I. Khalaf</w:t>
      </w:r>
      <w:r w:rsidR="00C34A48" w:rsidRPr="00833CCA">
        <w:rPr>
          <w:b/>
          <w:vertAlign w:val="superscript"/>
          <w:lang w:val="en-US"/>
        </w:rPr>
        <w:t>1</w:t>
      </w:r>
      <w:r w:rsidR="006D79A1" w:rsidRPr="00833CCA">
        <w:rPr>
          <w:b/>
          <w:vertAlign w:val="superscript"/>
          <w:lang w:val="en-US"/>
        </w:rPr>
        <w:t>*</w:t>
      </w:r>
      <w:r w:rsidR="00C34A48" w:rsidRPr="00833CCA">
        <w:rPr>
          <w:b/>
          <w:lang w:val="en-US"/>
        </w:rPr>
        <w:t xml:space="preserve">, </w:t>
      </w:r>
      <w:r w:rsidR="00C34A48" w:rsidRPr="00833CCA">
        <w:rPr>
          <w:b/>
          <w:bCs/>
          <w:iCs/>
        </w:rPr>
        <w:t>Ahmed A. H Al-Kadhimi</w:t>
      </w:r>
      <w:r w:rsidR="00C34A48" w:rsidRPr="00833CCA">
        <w:rPr>
          <w:b/>
          <w:bCs/>
          <w:iCs/>
          <w:vertAlign w:val="superscript"/>
        </w:rPr>
        <w:t>2</w:t>
      </w:r>
      <w:r w:rsidR="00C34A48" w:rsidRPr="00833CCA">
        <w:rPr>
          <w:b/>
          <w:bCs/>
          <w:iCs/>
        </w:rPr>
        <w:t xml:space="preserve">, </w:t>
      </w:r>
      <w:r w:rsidR="00855AAC" w:rsidRPr="00833CCA">
        <w:rPr>
          <w:b/>
          <w:bCs/>
        </w:rPr>
        <w:t>Jaafar H. Ali</w:t>
      </w:r>
      <w:r w:rsidR="00855AAC" w:rsidRPr="00833CCA">
        <w:rPr>
          <w:bCs/>
          <w:vertAlign w:val="superscript"/>
        </w:rPr>
        <w:t>3</w:t>
      </w:r>
      <w:r w:rsidR="006D79A1" w:rsidRPr="00833CCA">
        <w:rPr>
          <w:bCs/>
        </w:rPr>
        <w:t xml:space="preserve">, </w:t>
      </w:r>
    </w:p>
    <w:p w:rsidR="001D23B1" w:rsidRPr="00833CCA" w:rsidRDefault="00C34A48" w:rsidP="001438B5">
      <w:pPr>
        <w:shd w:val="clear" w:color="auto" w:fill="FFFFFF"/>
        <w:spacing w:after="0" w:line="360" w:lineRule="auto"/>
        <w:jc w:val="center"/>
        <w:rPr>
          <w:rFonts w:ascii="Times New Roman" w:hAnsi="Times New Roman" w:cs="Times New Roman"/>
          <w:i/>
          <w:color w:val="000000"/>
          <w:sz w:val="24"/>
          <w:szCs w:val="24"/>
          <w:lang w:val="en-US"/>
        </w:rPr>
      </w:pPr>
      <w:r w:rsidRPr="00833CCA">
        <w:rPr>
          <w:rFonts w:ascii="Times New Roman" w:hAnsi="Times New Roman" w:cs="Times New Roman"/>
          <w:i/>
          <w:color w:val="000000"/>
          <w:sz w:val="24"/>
          <w:szCs w:val="24"/>
          <w:vertAlign w:val="superscript"/>
          <w:lang w:val="en-US"/>
        </w:rPr>
        <w:t>1</w:t>
      </w:r>
      <w:r w:rsidR="001D23B1" w:rsidRPr="00833CCA">
        <w:rPr>
          <w:rFonts w:ascii="Times New Roman" w:hAnsi="Times New Roman" w:cs="Times New Roman"/>
          <w:i/>
          <w:color w:val="000000"/>
          <w:sz w:val="24"/>
          <w:szCs w:val="24"/>
          <w:lang w:val="en-US"/>
        </w:rPr>
        <w:t>Research Officer, WestCHEM, Department of Pure &amp; Applied Chemistry, University of Strathclyde, Thomas Graham Building, 295 Cathedral Street, GLASGOW G1 1XL</w:t>
      </w:r>
    </w:p>
    <w:p w:rsidR="00C34A48" w:rsidRPr="00833CCA" w:rsidRDefault="00C34A48" w:rsidP="001438B5">
      <w:pPr>
        <w:autoSpaceDE w:val="0"/>
        <w:autoSpaceDN w:val="0"/>
        <w:adjustRightInd w:val="0"/>
        <w:spacing w:after="0" w:line="360" w:lineRule="auto"/>
        <w:jc w:val="center"/>
        <w:rPr>
          <w:rFonts w:ascii="Times New Roman" w:hAnsi="Times New Roman" w:cs="Times New Roman"/>
          <w:i/>
          <w:iCs/>
          <w:sz w:val="24"/>
          <w:szCs w:val="24"/>
        </w:rPr>
      </w:pPr>
      <w:r w:rsidRPr="00833CCA">
        <w:rPr>
          <w:rFonts w:ascii="Times New Roman" w:hAnsi="Times New Roman" w:cs="Times New Roman"/>
          <w:i/>
          <w:iCs/>
          <w:sz w:val="24"/>
          <w:szCs w:val="24"/>
          <w:vertAlign w:val="superscript"/>
        </w:rPr>
        <w:t>2</w:t>
      </w:r>
      <w:r w:rsidRPr="00833CCA">
        <w:rPr>
          <w:rFonts w:ascii="Times New Roman" w:hAnsi="Times New Roman" w:cs="Times New Roman"/>
          <w:i/>
          <w:iCs/>
          <w:sz w:val="24"/>
          <w:szCs w:val="24"/>
        </w:rPr>
        <w:t>College of Science, Department of Chemistry, Un</w:t>
      </w:r>
      <w:r w:rsidR="00855AAC" w:rsidRPr="00833CCA">
        <w:rPr>
          <w:rFonts w:ascii="Times New Roman" w:hAnsi="Times New Roman" w:cs="Times New Roman"/>
          <w:i/>
          <w:iCs/>
          <w:sz w:val="24"/>
          <w:szCs w:val="24"/>
        </w:rPr>
        <w:t>iversity of Tikrit, Tikrit, IRAQ</w:t>
      </w:r>
    </w:p>
    <w:p w:rsidR="005A1C9E" w:rsidRPr="00833CCA" w:rsidRDefault="005A1C9E" w:rsidP="001438B5">
      <w:pPr>
        <w:autoSpaceDE w:val="0"/>
        <w:autoSpaceDN w:val="0"/>
        <w:adjustRightInd w:val="0"/>
        <w:spacing w:after="0" w:line="360" w:lineRule="auto"/>
        <w:jc w:val="center"/>
        <w:rPr>
          <w:rFonts w:ascii="Times New Roman" w:hAnsi="Times New Roman" w:cs="Times New Roman"/>
          <w:iCs/>
          <w:sz w:val="24"/>
          <w:szCs w:val="24"/>
        </w:rPr>
      </w:pPr>
      <w:r w:rsidRPr="00833CCA">
        <w:rPr>
          <w:rFonts w:ascii="Times New Roman" w:hAnsi="Times New Roman" w:cs="Times New Roman"/>
          <w:iCs/>
          <w:sz w:val="24"/>
          <w:szCs w:val="24"/>
        </w:rPr>
        <w:t>Email address: dr.ahmed4a@yahoo.com</w:t>
      </w:r>
    </w:p>
    <w:p w:rsidR="00C34A48" w:rsidRPr="00833CCA" w:rsidRDefault="006D79A1" w:rsidP="001438B5">
      <w:pPr>
        <w:autoSpaceDE w:val="0"/>
        <w:autoSpaceDN w:val="0"/>
        <w:adjustRightInd w:val="0"/>
        <w:spacing w:after="0" w:line="360" w:lineRule="auto"/>
        <w:jc w:val="center"/>
        <w:rPr>
          <w:rFonts w:ascii="Times New Roman" w:hAnsi="Times New Roman" w:cs="Times New Roman"/>
          <w:i/>
          <w:sz w:val="24"/>
          <w:szCs w:val="24"/>
        </w:rPr>
      </w:pPr>
      <w:r w:rsidRPr="00833CCA">
        <w:rPr>
          <w:rFonts w:ascii="Times New Roman" w:hAnsi="Times New Roman" w:cs="Times New Roman"/>
          <w:i/>
          <w:sz w:val="24"/>
          <w:szCs w:val="24"/>
          <w:vertAlign w:val="superscript"/>
        </w:rPr>
        <w:t>3</w:t>
      </w:r>
      <w:r w:rsidR="00C34A48" w:rsidRPr="00833CCA">
        <w:rPr>
          <w:rFonts w:ascii="Times New Roman" w:hAnsi="Times New Roman" w:cs="Times New Roman"/>
          <w:i/>
          <w:sz w:val="24"/>
          <w:szCs w:val="24"/>
        </w:rPr>
        <w:t>Department of Chemistry, College of Science, Karbala University, Karbala-IRAQ</w:t>
      </w:r>
    </w:p>
    <w:p w:rsidR="005A1C9E" w:rsidRPr="00833CCA" w:rsidRDefault="005A1C9E" w:rsidP="001438B5">
      <w:pPr>
        <w:autoSpaceDE w:val="0"/>
        <w:autoSpaceDN w:val="0"/>
        <w:adjustRightInd w:val="0"/>
        <w:spacing w:after="0" w:line="360" w:lineRule="auto"/>
        <w:jc w:val="center"/>
        <w:rPr>
          <w:rFonts w:ascii="Times New Roman" w:hAnsi="Times New Roman" w:cs="Times New Roman"/>
          <w:sz w:val="24"/>
          <w:szCs w:val="24"/>
        </w:rPr>
      </w:pPr>
      <w:r w:rsidRPr="00833CCA">
        <w:rPr>
          <w:rFonts w:ascii="Times New Roman" w:hAnsi="Times New Roman" w:cs="Times New Roman"/>
          <w:sz w:val="24"/>
          <w:szCs w:val="24"/>
        </w:rPr>
        <w:t>Email address: abosadg_22@yahoo.com</w:t>
      </w:r>
    </w:p>
    <w:p w:rsidR="00A11F81" w:rsidRPr="00833CCA" w:rsidRDefault="00A11F81" w:rsidP="001438B5">
      <w:pPr>
        <w:autoSpaceDE w:val="0"/>
        <w:autoSpaceDN w:val="0"/>
        <w:adjustRightInd w:val="0"/>
        <w:spacing w:after="0" w:line="360" w:lineRule="auto"/>
        <w:jc w:val="center"/>
        <w:rPr>
          <w:rFonts w:ascii="Times New Roman" w:hAnsi="Times New Roman" w:cs="Times New Roman"/>
          <w:sz w:val="24"/>
          <w:szCs w:val="24"/>
        </w:rPr>
      </w:pPr>
      <w:r w:rsidRPr="00833CCA">
        <w:rPr>
          <w:rFonts w:ascii="Times New Roman" w:hAnsi="Times New Roman" w:cs="Times New Roman"/>
          <w:sz w:val="24"/>
          <w:szCs w:val="24"/>
        </w:rPr>
        <w:t xml:space="preserve">Corresponding author: email address: </w:t>
      </w:r>
      <w:hyperlink r:id="rId6" w:history="1">
        <w:r w:rsidRPr="00833CCA">
          <w:rPr>
            <w:rStyle w:val="Hyperlink"/>
            <w:rFonts w:ascii="Times New Roman" w:hAnsi="Times New Roman" w:cs="Times New Roman"/>
            <w:sz w:val="24"/>
            <w:szCs w:val="24"/>
          </w:rPr>
          <w:t>abedawn.khalaf@strath.ac.uk</w:t>
        </w:r>
      </w:hyperlink>
    </w:p>
    <w:p w:rsidR="00A11F81" w:rsidRPr="00833CCA" w:rsidRDefault="00A11F81" w:rsidP="001438B5">
      <w:pPr>
        <w:autoSpaceDE w:val="0"/>
        <w:autoSpaceDN w:val="0"/>
        <w:adjustRightInd w:val="0"/>
        <w:spacing w:after="0" w:line="360" w:lineRule="auto"/>
        <w:jc w:val="center"/>
        <w:rPr>
          <w:rFonts w:ascii="Times New Roman" w:hAnsi="Times New Roman" w:cs="Times New Roman"/>
          <w:i/>
          <w:iCs/>
          <w:sz w:val="24"/>
          <w:szCs w:val="24"/>
        </w:rPr>
      </w:pPr>
    </w:p>
    <w:p w:rsidR="00D01B82" w:rsidRPr="00833CCA" w:rsidRDefault="00252E02" w:rsidP="001438B5">
      <w:pPr>
        <w:spacing w:after="0" w:line="360" w:lineRule="auto"/>
        <w:jc w:val="both"/>
        <w:outlineLvl w:val="0"/>
        <w:rPr>
          <w:rFonts w:ascii="Times New Roman" w:eastAsia="Times New Roman" w:hAnsi="Times New Roman" w:cs="Times New Roman"/>
          <w:b/>
          <w:sz w:val="24"/>
          <w:szCs w:val="24"/>
        </w:rPr>
      </w:pPr>
      <w:r w:rsidRPr="00833CCA">
        <w:rPr>
          <w:rFonts w:ascii="Times New Roman" w:eastAsia="Times New Roman" w:hAnsi="Times New Roman" w:cs="Times New Roman"/>
          <w:b/>
          <w:sz w:val="24"/>
          <w:szCs w:val="24"/>
        </w:rPr>
        <w:t>Abstract</w:t>
      </w:r>
    </w:p>
    <w:p w:rsidR="00252E02" w:rsidRPr="00833CCA" w:rsidRDefault="00702875" w:rsidP="001438B5">
      <w:pPr>
        <w:spacing w:after="0" w:line="360" w:lineRule="auto"/>
        <w:rPr>
          <w:rFonts w:ascii="Times New Roman" w:eastAsia="Times New Roman" w:hAnsi="Times New Roman" w:cs="Times New Roman"/>
          <w:sz w:val="24"/>
          <w:szCs w:val="24"/>
        </w:rPr>
      </w:pPr>
      <w:r w:rsidRPr="00833CCA">
        <w:rPr>
          <w:rFonts w:ascii="Times New Roman" w:eastAsia="Times New Roman" w:hAnsi="Times New Roman" w:cs="Times New Roman"/>
          <w:sz w:val="24"/>
          <w:szCs w:val="24"/>
        </w:rPr>
        <w:t xml:space="preserve">The synthesis </w:t>
      </w:r>
      <w:r w:rsidR="00A74DD3" w:rsidRPr="00833CCA">
        <w:rPr>
          <w:rFonts w:ascii="Times New Roman" w:eastAsia="Times New Roman" w:hAnsi="Times New Roman" w:cs="Times New Roman"/>
          <w:sz w:val="24"/>
          <w:szCs w:val="24"/>
        </w:rPr>
        <w:t xml:space="preserve">and biological activity </w:t>
      </w:r>
      <w:r w:rsidRPr="00833CCA">
        <w:rPr>
          <w:rFonts w:ascii="Times New Roman" w:eastAsia="Times New Roman" w:hAnsi="Times New Roman" w:cs="Times New Roman"/>
          <w:sz w:val="24"/>
          <w:szCs w:val="24"/>
        </w:rPr>
        <w:t xml:space="preserve">of a variety of </w:t>
      </w:r>
      <w:r w:rsidR="00EB40C8" w:rsidRPr="00833CCA">
        <w:rPr>
          <w:rFonts w:ascii="Times New Roman" w:eastAsia="Times New Roman" w:hAnsi="Times New Roman" w:cs="Times New Roman"/>
          <w:sz w:val="24"/>
          <w:szCs w:val="24"/>
        </w:rPr>
        <w:t xml:space="preserve">analogues to </w:t>
      </w:r>
      <w:r w:rsidRPr="00833CCA">
        <w:rPr>
          <w:rFonts w:ascii="Times New Roman" w:eastAsia="Times New Roman" w:hAnsi="Times New Roman" w:cs="Times New Roman"/>
          <w:sz w:val="24"/>
          <w:szCs w:val="24"/>
        </w:rPr>
        <w:t>the natu</w:t>
      </w:r>
      <w:r w:rsidR="00EB40C8" w:rsidRPr="00833CCA">
        <w:rPr>
          <w:rFonts w:ascii="Times New Roman" w:eastAsia="Times New Roman" w:hAnsi="Times New Roman" w:cs="Times New Roman"/>
          <w:sz w:val="24"/>
          <w:szCs w:val="24"/>
        </w:rPr>
        <w:t xml:space="preserve">rally occurring anti-bacterial and </w:t>
      </w:r>
      <w:r w:rsidRPr="00833CCA">
        <w:rPr>
          <w:rFonts w:ascii="Times New Roman" w:eastAsia="Times New Roman" w:hAnsi="Times New Roman" w:cs="Times New Roman"/>
          <w:sz w:val="24"/>
          <w:szCs w:val="24"/>
        </w:rPr>
        <w:t>an</w:t>
      </w:r>
      <w:r w:rsidR="00A74DD3" w:rsidRPr="00833CCA">
        <w:rPr>
          <w:rFonts w:ascii="Times New Roman" w:eastAsia="Times New Roman" w:hAnsi="Times New Roman" w:cs="Times New Roman"/>
          <w:sz w:val="24"/>
          <w:szCs w:val="24"/>
        </w:rPr>
        <w:t xml:space="preserve">ti-fungal </w:t>
      </w:r>
      <w:r w:rsidR="00EB40C8" w:rsidRPr="00833CCA">
        <w:rPr>
          <w:rFonts w:ascii="Times New Roman" w:eastAsia="Times New Roman" w:hAnsi="Times New Roman" w:cs="Times New Roman"/>
          <w:sz w:val="24"/>
          <w:szCs w:val="24"/>
        </w:rPr>
        <w:t>Distamycin</w:t>
      </w:r>
      <w:r w:rsidR="009E51E2" w:rsidRPr="00833CCA">
        <w:rPr>
          <w:rFonts w:ascii="Times New Roman" w:eastAsia="Times New Roman" w:hAnsi="Times New Roman" w:cs="Times New Roman"/>
          <w:sz w:val="24"/>
          <w:szCs w:val="24"/>
        </w:rPr>
        <w:t xml:space="preserve"> A</w:t>
      </w:r>
      <w:r w:rsidR="00EB40C8" w:rsidRPr="00833CCA">
        <w:rPr>
          <w:rFonts w:ascii="Times New Roman" w:eastAsia="Times New Roman" w:hAnsi="Times New Roman" w:cs="Times New Roman"/>
          <w:sz w:val="24"/>
          <w:szCs w:val="24"/>
        </w:rPr>
        <w:t xml:space="preserve"> </w:t>
      </w:r>
      <w:r w:rsidR="00A74DD3" w:rsidRPr="00833CCA">
        <w:rPr>
          <w:rFonts w:ascii="Times New Roman" w:eastAsia="Times New Roman" w:hAnsi="Times New Roman" w:cs="Times New Roman"/>
          <w:sz w:val="24"/>
          <w:szCs w:val="24"/>
        </w:rPr>
        <w:t>were</w:t>
      </w:r>
      <w:r w:rsidRPr="00833CCA">
        <w:rPr>
          <w:rFonts w:ascii="Times New Roman" w:eastAsia="Times New Roman" w:hAnsi="Times New Roman" w:cs="Times New Roman"/>
          <w:sz w:val="24"/>
          <w:szCs w:val="24"/>
        </w:rPr>
        <w:t xml:space="preserve"> explored</w:t>
      </w:r>
      <w:r w:rsidR="00F40E00" w:rsidRPr="00833CCA">
        <w:rPr>
          <w:rFonts w:ascii="Times New Roman" w:eastAsia="Times New Roman" w:hAnsi="Times New Roman" w:cs="Times New Roman"/>
          <w:sz w:val="24"/>
          <w:szCs w:val="24"/>
        </w:rPr>
        <w:t xml:space="preserve"> by a number of authors</w:t>
      </w:r>
      <w:r w:rsidRPr="00833CCA">
        <w:rPr>
          <w:rFonts w:ascii="Times New Roman" w:eastAsia="Times New Roman" w:hAnsi="Times New Roman" w:cs="Times New Roman"/>
          <w:sz w:val="24"/>
          <w:szCs w:val="24"/>
        </w:rPr>
        <w:t xml:space="preserve">.  These compounds were subject to a large array of assays. Some of </w:t>
      </w:r>
      <w:r w:rsidR="00EB40C8" w:rsidRPr="00833CCA">
        <w:rPr>
          <w:rFonts w:ascii="Times New Roman" w:eastAsia="Times New Roman" w:hAnsi="Times New Roman" w:cs="Times New Roman"/>
          <w:sz w:val="24"/>
          <w:szCs w:val="24"/>
        </w:rPr>
        <w:t>these compounds</w:t>
      </w:r>
      <w:r w:rsidRPr="00833CCA">
        <w:rPr>
          <w:rFonts w:ascii="Times New Roman" w:eastAsia="Times New Roman" w:hAnsi="Times New Roman" w:cs="Times New Roman"/>
          <w:sz w:val="24"/>
          <w:szCs w:val="24"/>
        </w:rPr>
        <w:t xml:space="preserve"> showed high activity against a range of Gram-positive, Gram-negative bacteria as well as </w:t>
      </w:r>
      <w:r w:rsidR="002F2177" w:rsidRPr="00833CCA">
        <w:rPr>
          <w:rFonts w:ascii="Times New Roman" w:eastAsia="Times New Roman" w:hAnsi="Times New Roman" w:cs="Times New Roman"/>
          <w:sz w:val="24"/>
          <w:szCs w:val="24"/>
        </w:rPr>
        <w:t>fungi</w:t>
      </w:r>
      <w:r w:rsidRPr="00833CCA">
        <w:rPr>
          <w:rFonts w:ascii="Times New Roman" w:eastAsia="Times New Roman" w:hAnsi="Times New Roman" w:cs="Times New Roman"/>
          <w:sz w:val="24"/>
          <w:szCs w:val="24"/>
        </w:rPr>
        <w:t xml:space="preserve">. </w:t>
      </w:r>
      <w:r w:rsidR="00DA16BA" w:rsidRPr="00833CCA">
        <w:rPr>
          <w:rFonts w:ascii="Times New Roman" w:eastAsia="Times New Roman" w:hAnsi="Times New Roman" w:cs="Times New Roman"/>
          <w:sz w:val="24"/>
          <w:szCs w:val="24"/>
        </w:rPr>
        <w:t xml:space="preserve">To explore the anti-parasitic activity of this class of compounds, specific modifications had to be made. A number of these compounds </w:t>
      </w:r>
      <w:r w:rsidR="00F73C15" w:rsidRPr="00833CCA">
        <w:rPr>
          <w:rFonts w:ascii="Times New Roman" w:eastAsia="Times New Roman" w:hAnsi="Times New Roman" w:cs="Times New Roman"/>
          <w:sz w:val="24"/>
          <w:szCs w:val="24"/>
        </w:rPr>
        <w:t>proved</w:t>
      </w:r>
      <w:r w:rsidR="00DA16BA" w:rsidRPr="00833CCA">
        <w:rPr>
          <w:rFonts w:ascii="Times New Roman" w:eastAsia="Times New Roman" w:hAnsi="Times New Roman" w:cs="Times New Roman"/>
          <w:sz w:val="24"/>
          <w:szCs w:val="24"/>
        </w:rPr>
        <w:t xml:space="preserve"> to be active against </w:t>
      </w:r>
      <w:r w:rsidR="00DA16BA" w:rsidRPr="00833CCA">
        <w:rPr>
          <w:rFonts w:ascii="Times New Roman" w:hAnsi="Times New Roman" w:cs="Times New Roman"/>
          <w:sz w:val="24"/>
          <w:szCs w:val="24"/>
        </w:rPr>
        <w:t>Trypanosoma brucei.</w:t>
      </w:r>
      <w:r w:rsidR="00DA16BA" w:rsidRPr="00833CCA">
        <w:rPr>
          <w:rFonts w:ascii="Times New Roman" w:eastAsia="Times New Roman" w:hAnsi="Times New Roman" w:cs="Times New Roman"/>
          <w:sz w:val="24"/>
          <w:szCs w:val="24"/>
        </w:rPr>
        <w:t xml:space="preserve"> </w:t>
      </w:r>
      <w:r w:rsidRPr="00833CCA">
        <w:rPr>
          <w:rFonts w:ascii="Times New Roman" w:eastAsia="Times New Roman" w:hAnsi="Times New Roman" w:cs="Times New Roman"/>
          <w:sz w:val="24"/>
          <w:szCs w:val="24"/>
        </w:rPr>
        <w:t xml:space="preserve">The binding of a number of these compounds to short </w:t>
      </w:r>
      <w:r w:rsidR="00252E02" w:rsidRPr="00833CCA">
        <w:rPr>
          <w:rFonts w:ascii="Times New Roman" w:eastAsia="Times New Roman" w:hAnsi="Times New Roman" w:cs="Times New Roman"/>
          <w:sz w:val="24"/>
          <w:szCs w:val="24"/>
        </w:rPr>
        <w:t xml:space="preserve">sequences </w:t>
      </w:r>
      <w:r w:rsidRPr="00833CCA">
        <w:rPr>
          <w:rFonts w:ascii="Times New Roman" w:eastAsia="Times New Roman" w:hAnsi="Times New Roman" w:cs="Times New Roman"/>
          <w:sz w:val="24"/>
          <w:szCs w:val="24"/>
        </w:rPr>
        <w:t xml:space="preserve">of DNA were </w:t>
      </w:r>
      <w:r w:rsidR="00F73C15" w:rsidRPr="00833CCA">
        <w:rPr>
          <w:rFonts w:ascii="Times New Roman" w:eastAsia="Times New Roman" w:hAnsi="Times New Roman" w:cs="Times New Roman"/>
          <w:sz w:val="24"/>
          <w:szCs w:val="24"/>
        </w:rPr>
        <w:t xml:space="preserve">also </w:t>
      </w:r>
      <w:r w:rsidRPr="00833CCA">
        <w:rPr>
          <w:rFonts w:ascii="Times New Roman" w:eastAsia="Times New Roman" w:hAnsi="Times New Roman" w:cs="Times New Roman"/>
          <w:sz w:val="24"/>
          <w:szCs w:val="24"/>
        </w:rPr>
        <w:t xml:space="preserve">examined using footprinting assays as well as NMR spectroscopy. </w:t>
      </w:r>
      <w:r w:rsidR="000E0976" w:rsidRPr="00833CCA">
        <w:rPr>
          <w:rFonts w:ascii="Times New Roman" w:eastAsia="Times New Roman" w:hAnsi="Times New Roman" w:cs="Times New Roman"/>
          <w:sz w:val="24"/>
          <w:szCs w:val="24"/>
        </w:rPr>
        <w:t>Computer modelling was employed on s</w:t>
      </w:r>
      <w:r w:rsidR="00BC63AA" w:rsidRPr="00833CCA">
        <w:rPr>
          <w:rFonts w:ascii="Times New Roman" w:eastAsia="Times New Roman" w:hAnsi="Times New Roman" w:cs="Times New Roman"/>
          <w:sz w:val="24"/>
          <w:szCs w:val="24"/>
        </w:rPr>
        <w:t>elected</w:t>
      </w:r>
      <w:r w:rsidR="000E0976" w:rsidRPr="00833CCA">
        <w:rPr>
          <w:rFonts w:ascii="Times New Roman" w:eastAsia="Times New Roman" w:hAnsi="Times New Roman" w:cs="Times New Roman"/>
          <w:sz w:val="24"/>
          <w:szCs w:val="24"/>
        </w:rPr>
        <w:t xml:space="preserve"> compounds to understand the way these compounds bind to specific DNA sequences. A large number of variations were made to the standard structure of Distamycin. These changes involved the replacement of the pyrrole moieties </w:t>
      </w:r>
      <w:r w:rsidR="002F2177" w:rsidRPr="00833CCA">
        <w:rPr>
          <w:rFonts w:ascii="Times New Roman" w:eastAsia="Times New Roman" w:hAnsi="Times New Roman" w:cs="Times New Roman"/>
          <w:sz w:val="24"/>
          <w:szCs w:val="24"/>
        </w:rPr>
        <w:t xml:space="preserve">as well as the head </w:t>
      </w:r>
      <w:r w:rsidR="00EB40C8" w:rsidRPr="00833CCA">
        <w:rPr>
          <w:rFonts w:ascii="Times New Roman" w:eastAsia="Times New Roman" w:hAnsi="Times New Roman" w:cs="Times New Roman"/>
          <w:sz w:val="24"/>
          <w:szCs w:val="24"/>
        </w:rPr>
        <w:t xml:space="preserve">and tail </w:t>
      </w:r>
      <w:r w:rsidR="002F2177" w:rsidRPr="00833CCA">
        <w:rPr>
          <w:rFonts w:ascii="Times New Roman" w:eastAsia="Times New Roman" w:hAnsi="Times New Roman" w:cs="Times New Roman"/>
          <w:sz w:val="24"/>
          <w:szCs w:val="24"/>
        </w:rPr>
        <w:t>group</w:t>
      </w:r>
      <w:r w:rsidR="00EB40C8" w:rsidRPr="00833CCA">
        <w:rPr>
          <w:rFonts w:ascii="Times New Roman" w:eastAsia="Times New Roman" w:hAnsi="Times New Roman" w:cs="Times New Roman"/>
          <w:sz w:val="24"/>
          <w:szCs w:val="24"/>
        </w:rPr>
        <w:t>s</w:t>
      </w:r>
      <w:r w:rsidR="002F2177" w:rsidRPr="00833CCA">
        <w:rPr>
          <w:rFonts w:ascii="Times New Roman" w:eastAsia="Times New Roman" w:hAnsi="Times New Roman" w:cs="Times New Roman"/>
          <w:sz w:val="24"/>
          <w:szCs w:val="24"/>
        </w:rPr>
        <w:t xml:space="preserve"> </w:t>
      </w:r>
      <w:r w:rsidR="000E0976" w:rsidRPr="00833CCA">
        <w:rPr>
          <w:rFonts w:ascii="Times New Roman" w:eastAsia="Times New Roman" w:hAnsi="Times New Roman" w:cs="Times New Roman"/>
          <w:sz w:val="24"/>
          <w:szCs w:val="24"/>
        </w:rPr>
        <w:t xml:space="preserve">with a </w:t>
      </w:r>
      <w:r w:rsidR="00022349" w:rsidRPr="00833CCA">
        <w:rPr>
          <w:rFonts w:ascii="Times New Roman" w:eastAsia="Times New Roman" w:hAnsi="Times New Roman" w:cs="Times New Roman"/>
          <w:sz w:val="24"/>
          <w:szCs w:val="24"/>
        </w:rPr>
        <w:t xml:space="preserve">number of </w:t>
      </w:r>
      <w:r w:rsidR="000E0976" w:rsidRPr="00833CCA">
        <w:rPr>
          <w:rFonts w:ascii="Times New Roman" w:eastAsia="Times New Roman" w:hAnsi="Times New Roman" w:cs="Times New Roman"/>
          <w:sz w:val="24"/>
          <w:szCs w:val="24"/>
        </w:rPr>
        <w:t>heterocyclic compoun</w:t>
      </w:r>
      <w:r w:rsidR="00022349" w:rsidRPr="00833CCA">
        <w:rPr>
          <w:rFonts w:ascii="Times New Roman" w:eastAsia="Times New Roman" w:hAnsi="Times New Roman" w:cs="Times New Roman"/>
          <w:sz w:val="24"/>
          <w:szCs w:val="24"/>
        </w:rPr>
        <w:t xml:space="preserve">ds. </w:t>
      </w:r>
      <w:r w:rsidR="00C6796A" w:rsidRPr="00833CCA">
        <w:rPr>
          <w:rFonts w:ascii="Times New Roman" w:eastAsia="Times New Roman" w:hAnsi="Times New Roman" w:cs="Times New Roman"/>
          <w:sz w:val="24"/>
          <w:szCs w:val="24"/>
        </w:rPr>
        <w:t>Some of these MGBs were also investigated for their capability for the treatment of cancer and in particular lung cancer.</w:t>
      </w:r>
    </w:p>
    <w:p w:rsidR="001629FA" w:rsidRPr="00833CCA" w:rsidRDefault="00F50A77" w:rsidP="001438B5">
      <w:pPr>
        <w:spacing w:after="0" w:line="360" w:lineRule="auto"/>
        <w:jc w:val="both"/>
        <w:outlineLvl w:val="0"/>
        <w:rPr>
          <w:rFonts w:ascii="Times New Roman" w:eastAsia="Times New Roman" w:hAnsi="Times New Roman" w:cs="Times New Roman"/>
          <w:b/>
          <w:sz w:val="24"/>
          <w:szCs w:val="24"/>
        </w:rPr>
      </w:pPr>
      <w:r w:rsidRPr="00833CCA">
        <w:rPr>
          <w:rFonts w:ascii="Times New Roman" w:eastAsia="Times New Roman" w:hAnsi="Times New Roman" w:cs="Times New Roman"/>
          <w:b/>
          <w:i/>
          <w:sz w:val="24"/>
          <w:szCs w:val="24"/>
        </w:rPr>
        <w:t>K</w:t>
      </w:r>
      <w:r w:rsidR="00D01B82" w:rsidRPr="00833CCA">
        <w:rPr>
          <w:rFonts w:ascii="Times New Roman" w:eastAsia="Times New Roman" w:hAnsi="Times New Roman" w:cs="Times New Roman"/>
          <w:b/>
          <w:i/>
          <w:sz w:val="24"/>
          <w:szCs w:val="24"/>
        </w:rPr>
        <w:t>eywords</w:t>
      </w:r>
      <w:r w:rsidR="0020219F" w:rsidRPr="00833CCA">
        <w:rPr>
          <w:rFonts w:ascii="Times New Roman" w:eastAsia="Times New Roman" w:hAnsi="Times New Roman" w:cs="Times New Roman"/>
          <w:b/>
          <w:i/>
          <w:sz w:val="24"/>
          <w:szCs w:val="24"/>
        </w:rPr>
        <w:t>:</w:t>
      </w:r>
      <w:r w:rsidR="0020219F" w:rsidRPr="00833CCA">
        <w:rPr>
          <w:rFonts w:ascii="Times New Roman" w:eastAsia="Times New Roman" w:hAnsi="Times New Roman" w:cs="Times New Roman"/>
          <w:b/>
          <w:sz w:val="24"/>
          <w:szCs w:val="24"/>
        </w:rPr>
        <w:t xml:space="preserve"> </w:t>
      </w:r>
      <w:r w:rsidR="001629FA" w:rsidRPr="00833CCA">
        <w:rPr>
          <w:rFonts w:ascii="Times New Roman" w:eastAsia="Times New Roman" w:hAnsi="Times New Roman" w:cs="Times New Roman"/>
          <w:sz w:val="24"/>
          <w:szCs w:val="24"/>
        </w:rPr>
        <w:t xml:space="preserve">Minor Groove Binders, Distamycin, Netropsin, Antibacterial, Thiazotropsin A, </w:t>
      </w:r>
      <w:r w:rsidR="001629FA" w:rsidRPr="00833CCA">
        <w:rPr>
          <w:rFonts w:ascii="Times New Roman" w:hAnsi="Times New Roman" w:cs="Times New Roman"/>
          <w:i/>
          <w:sz w:val="24"/>
          <w:szCs w:val="24"/>
        </w:rPr>
        <w:t>Clostridium difficile</w:t>
      </w:r>
    </w:p>
    <w:p w:rsidR="00D01B82" w:rsidRPr="00833CCA" w:rsidRDefault="00D01B82" w:rsidP="001438B5">
      <w:pPr>
        <w:pStyle w:val="ListParagraph"/>
        <w:numPr>
          <w:ilvl w:val="0"/>
          <w:numId w:val="1"/>
        </w:numPr>
        <w:spacing w:after="0" w:line="360" w:lineRule="auto"/>
        <w:ind w:left="0" w:firstLine="0"/>
        <w:jc w:val="both"/>
        <w:rPr>
          <w:rFonts w:ascii="Times New Roman" w:hAnsi="Times New Roman" w:cs="Times New Roman"/>
          <w:b/>
          <w:sz w:val="24"/>
          <w:szCs w:val="24"/>
        </w:rPr>
      </w:pPr>
      <w:r w:rsidRPr="00833CCA">
        <w:rPr>
          <w:rFonts w:ascii="Times New Roman" w:hAnsi="Times New Roman" w:cs="Times New Roman"/>
          <w:b/>
          <w:sz w:val="24"/>
          <w:szCs w:val="24"/>
        </w:rPr>
        <w:t>Introduction</w:t>
      </w:r>
    </w:p>
    <w:p w:rsidR="00D600DF" w:rsidRPr="00833CCA" w:rsidRDefault="009858BE" w:rsidP="001438B5">
      <w:pPr>
        <w:spacing w:after="0" w:line="360" w:lineRule="auto"/>
        <w:rPr>
          <w:rFonts w:ascii="Times New Roman" w:eastAsia="Times New Roman" w:hAnsi="Times New Roman" w:cs="Times New Roman"/>
          <w:sz w:val="24"/>
          <w:szCs w:val="24"/>
          <w:vertAlign w:val="superscript"/>
        </w:rPr>
      </w:pPr>
      <w:r w:rsidRPr="00833CCA">
        <w:rPr>
          <w:rFonts w:ascii="Times New Roman" w:hAnsi="Times New Roman" w:cs="Times New Roman"/>
          <w:sz w:val="24"/>
          <w:szCs w:val="24"/>
        </w:rPr>
        <w:t xml:space="preserve">Minor Groove Binders (MGBs) is a </w:t>
      </w:r>
      <w:r w:rsidR="0034293D" w:rsidRPr="00833CCA">
        <w:rPr>
          <w:rFonts w:ascii="Times New Roman" w:hAnsi="Times New Roman" w:cs="Times New Roman"/>
          <w:sz w:val="24"/>
          <w:szCs w:val="24"/>
        </w:rPr>
        <w:t xml:space="preserve">large </w:t>
      </w:r>
      <w:r w:rsidRPr="00833CCA">
        <w:rPr>
          <w:rFonts w:ascii="Times New Roman" w:hAnsi="Times New Roman" w:cs="Times New Roman"/>
          <w:sz w:val="24"/>
          <w:szCs w:val="24"/>
        </w:rPr>
        <w:t xml:space="preserve">family of compounds </w:t>
      </w:r>
      <w:r w:rsidR="00685F96" w:rsidRPr="00833CCA">
        <w:rPr>
          <w:rFonts w:ascii="Times New Roman" w:hAnsi="Times New Roman" w:cs="Times New Roman"/>
          <w:sz w:val="24"/>
          <w:szCs w:val="24"/>
        </w:rPr>
        <w:t>called Lexitropsin</w:t>
      </w:r>
      <w:r w:rsidR="0034293D" w:rsidRPr="00833CCA">
        <w:rPr>
          <w:rFonts w:ascii="Times New Roman" w:hAnsi="Times New Roman" w:cs="Times New Roman"/>
          <w:sz w:val="24"/>
          <w:szCs w:val="24"/>
        </w:rPr>
        <w:t>s</w:t>
      </w:r>
      <w:r w:rsidR="00ED3770" w:rsidRPr="00833CCA">
        <w:rPr>
          <w:rFonts w:ascii="Times New Roman" w:hAnsi="Times New Roman" w:cs="Times New Roman"/>
          <w:sz w:val="24"/>
          <w:szCs w:val="24"/>
        </w:rPr>
        <w:t xml:space="preserve"> </w:t>
      </w:r>
      <w:r w:rsidR="00685F96" w:rsidRPr="00833CCA">
        <w:rPr>
          <w:rFonts w:ascii="Times New Roman" w:hAnsi="Times New Roman" w:cs="Times New Roman"/>
          <w:sz w:val="24"/>
          <w:szCs w:val="24"/>
        </w:rPr>
        <w:t xml:space="preserve">which </w:t>
      </w:r>
      <w:r w:rsidRPr="00833CCA">
        <w:rPr>
          <w:rFonts w:ascii="Times New Roman" w:hAnsi="Times New Roman" w:cs="Times New Roman"/>
          <w:sz w:val="24"/>
          <w:szCs w:val="24"/>
        </w:rPr>
        <w:t>bind to the minor groove of the DNA (</w:t>
      </w:r>
      <w:r w:rsidRPr="00833CCA">
        <w:rPr>
          <w:rFonts w:ascii="Times New Roman" w:hAnsi="Times New Roman" w:cs="Times New Roman"/>
          <w:bCs/>
          <w:sz w:val="24"/>
          <w:szCs w:val="24"/>
        </w:rPr>
        <w:t>Deoxyribonucleic acid)</w:t>
      </w:r>
      <w:r w:rsidR="0034293D" w:rsidRPr="00833CCA">
        <w:rPr>
          <w:rFonts w:ascii="Times New Roman" w:hAnsi="Times New Roman" w:cs="Times New Roman"/>
          <w:bCs/>
          <w:sz w:val="24"/>
          <w:szCs w:val="24"/>
        </w:rPr>
        <w:t xml:space="preserve"> and are thus DNA binding ligands</w:t>
      </w:r>
      <w:r w:rsidR="00C9499E" w:rsidRPr="00833CCA">
        <w:rPr>
          <w:rFonts w:ascii="Times New Roman" w:hAnsi="Times New Roman" w:cs="Times New Roman"/>
          <w:bCs/>
          <w:sz w:val="24"/>
          <w:szCs w:val="24"/>
        </w:rPr>
        <w:t>.</w:t>
      </w:r>
      <w:r w:rsidR="00C9499E" w:rsidRPr="00833CCA">
        <w:rPr>
          <w:rFonts w:ascii="Times New Roman" w:hAnsi="Times New Roman" w:cs="Times New Roman"/>
          <w:bCs/>
          <w:sz w:val="24"/>
          <w:szCs w:val="24"/>
          <w:vertAlign w:val="superscript"/>
        </w:rPr>
        <w:t>1-22</w:t>
      </w:r>
      <w:r w:rsidR="00685F96" w:rsidRPr="00833CCA">
        <w:rPr>
          <w:rFonts w:ascii="Times New Roman" w:hAnsi="Times New Roman" w:cs="Times New Roman"/>
          <w:bCs/>
          <w:sz w:val="24"/>
          <w:szCs w:val="24"/>
        </w:rPr>
        <w:t xml:space="preserve"> </w:t>
      </w:r>
      <w:proofErr w:type="gramStart"/>
      <w:r w:rsidRPr="00833CCA">
        <w:rPr>
          <w:rFonts w:ascii="Times New Roman" w:hAnsi="Times New Roman" w:cs="Times New Roman"/>
          <w:bCs/>
          <w:sz w:val="24"/>
          <w:szCs w:val="24"/>
        </w:rPr>
        <w:t>This</w:t>
      </w:r>
      <w:proofErr w:type="gramEnd"/>
      <w:r w:rsidRPr="00833CCA">
        <w:rPr>
          <w:rFonts w:ascii="Times New Roman" w:hAnsi="Times New Roman" w:cs="Times New Roman"/>
          <w:bCs/>
          <w:sz w:val="24"/>
          <w:szCs w:val="24"/>
        </w:rPr>
        <w:t xml:space="preserve"> binding can vary from one molecule to another depending on the variations made on the MGBs. The first two compounds discovered were Distamycin</w:t>
      </w:r>
      <w:r w:rsidR="009E51E2" w:rsidRPr="00833CCA">
        <w:rPr>
          <w:rFonts w:ascii="Times New Roman" w:hAnsi="Times New Roman" w:cs="Times New Roman"/>
          <w:bCs/>
          <w:sz w:val="24"/>
          <w:szCs w:val="24"/>
        </w:rPr>
        <w:t xml:space="preserve"> A </w:t>
      </w:r>
      <w:r w:rsidRPr="00833CCA">
        <w:rPr>
          <w:rFonts w:ascii="Times New Roman" w:hAnsi="Times New Roman" w:cs="Times New Roman"/>
          <w:bCs/>
          <w:sz w:val="24"/>
          <w:szCs w:val="24"/>
        </w:rPr>
        <w:t xml:space="preserve">and Netropsin. </w:t>
      </w:r>
      <w:r w:rsidR="001E0EC0" w:rsidRPr="00833CCA">
        <w:rPr>
          <w:rFonts w:ascii="Times New Roman" w:hAnsi="Times New Roman" w:cs="Times New Roman"/>
          <w:bCs/>
          <w:sz w:val="24"/>
          <w:szCs w:val="24"/>
        </w:rPr>
        <w:t>D</w:t>
      </w:r>
      <w:r w:rsidR="00205FF0" w:rsidRPr="00833CCA">
        <w:rPr>
          <w:rFonts w:ascii="Times New Roman" w:hAnsi="Times New Roman" w:cs="Times New Roman"/>
          <w:bCs/>
          <w:sz w:val="24"/>
          <w:szCs w:val="24"/>
        </w:rPr>
        <w:t>is</w:t>
      </w:r>
      <w:r w:rsidR="00205FF0" w:rsidRPr="00833CCA">
        <w:rPr>
          <w:rFonts w:ascii="Times New Roman" w:eastAsia="Times New Roman" w:hAnsi="Times New Roman" w:cs="Times New Roman"/>
          <w:sz w:val="24"/>
          <w:szCs w:val="24"/>
        </w:rPr>
        <w:t xml:space="preserve">tamycin A is a naturally occurring antibiotic </w:t>
      </w:r>
      <w:r w:rsidR="001E0EC0" w:rsidRPr="00833CCA">
        <w:rPr>
          <w:rFonts w:ascii="Times New Roman" w:eastAsia="Times New Roman" w:hAnsi="Times New Roman" w:cs="Times New Roman"/>
          <w:sz w:val="24"/>
          <w:szCs w:val="24"/>
        </w:rPr>
        <w:t xml:space="preserve">which was </w:t>
      </w:r>
      <w:r w:rsidR="00205FF0" w:rsidRPr="00833CCA">
        <w:rPr>
          <w:rFonts w:ascii="Times New Roman" w:eastAsia="Times New Roman" w:hAnsi="Times New Roman" w:cs="Times New Roman"/>
          <w:sz w:val="24"/>
          <w:szCs w:val="24"/>
        </w:rPr>
        <w:t xml:space="preserve">isolated in 1962 from the cultures of </w:t>
      </w:r>
      <w:r w:rsidR="00205FF0" w:rsidRPr="00833CCA">
        <w:rPr>
          <w:rFonts w:ascii="Times New Roman" w:eastAsia="Times New Roman" w:hAnsi="Times New Roman" w:cs="Times New Roman"/>
          <w:i/>
          <w:sz w:val="24"/>
          <w:szCs w:val="24"/>
        </w:rPr>
        <w:t>Streptomyces</w:t>
      </w:r>
      <w:r w:rsidR="00205FF0" w:rsidRPr="00833CCA">
        <w:rPr>
          <w:rFonts w:ascii="Times New Roman" w:eastAsia="Times New Roman" w:hAnsi="Times New Roman" w:cs="Times New Roman"/>
          <w:sz w:val="24"/>
          <w:szCs w:val="24"/>
        </w:rPr>
        <w:t xml:space="preserve"> </w:t>
      </w:r>
      <w:r w:rsidR="00205FF0" w:rsidRPr="00833CCA">
        <w:rPr>
          <w:rFonts w:ascii="Times New Roman" w:eastAsia="Times New Roman" w:hAnsi="Times New Roman" w:cs="Times New Roman"/>
          <w:i/>
          <w:sz w:val="24"/>
          <w:szCs w:val="24"/>
        </w:rPr>
        <w:t>distallicus</w:t>
      </w:r>
      <w:r w:rsidR="001E0EC0" w:rsidRPr="00833CCA">
        <w:rPr>
          <w:rFonts w:ascii="Times New Roman" w:eastAsia="Times New Roman" w:hAnsi="Times New Roman" w:cs="Times New Roman"/>
          <w:sz w:val="24"/>
          <w:szCs w:val="24"/>
        </w:rPr>
        <w:t xml:space="preserve">. These were found to be </w:t>
      </w:r>
      <w:r w:rsidR="00205FF0" w:rsidRPr="00833CCA">
        <w:rPr>
          <w:rFonts w:ascii="Times New Roman" w:eastAsia="Times New Roman" w:hAnsi="Times New Roman" w:cs="Times New Roman"/>
          <w:sz w:val="24"/>
          <w:szCs w:val="24"/>
        </w:rPr>
        <w:t xml:space="preserve">active against </w:t>
      </w:r>
      <w:r w:rsidR="00FC7C23" w:rsidRPr="00833CCA">
        <w:rPr>
          <w:rFonts w:ascii="Times New Roman" w:eastAsia="Times New Roman" w:hAnsi="Times New Roman" w:cs="Times New Roman"/>
          <w:sz w:val="24"/>
          <w:szCs w:val="24"/>
        </w:rPr>
        <w:t>a variety of</w:t>
      </w:r>
      <w:r w:rsidR="00205FF0" w:rsidRPr="00833CCA">
        <w:rPr>
          <w:rFonts w:ascii="Times New Roman" w:eastAsia="Times New Roman" w:hAnsi="Times New Roman" w:cs="Times New Roman"/>
          <w:sz w:val="24"/>
          <w:szCs w:val="24"/>
        </w:rPr>
        <w:t xml:space="preserve"> viruses, Gram-positive bacteria and protozoa</w:t>
      </w:r>
      <w:r w:rsidR="001E0EC0" w:rsidRPr="00833CCA">
        <w:rPr>
          <w:rFonts w:ascii="Times New Roman" w:eastAsia="Times New Roman" w:hAnsi="Times New Roman" w:cs="Times New Roman"/>
          <w:sz w:val="24"/>
          <w:szCs w:val="24"/>
        </w:rPr>
        <w:t xml:space="preserve">. However, </w:t>
      </w:r>
      <w:r w:rsidR="00FC7C23" w:rsidRPr="00833CCA">
        <w:rPr>
          <w:rFonts w:ascii="Times New Roman" w:eastAsia="Times New Roman" w:hAnsi="Times New Roman" w:cs="Times New Roman"/>
          <w:sz w:val="24"/>
          <w:szCs w:val="24"/>
        </w:rPr>
        <w:t xml:space="preserve">some of </w:t>
      </w:r>
      <w:r w:rsidR="001E0EC0" w:rsidRPr="00833CCA">
        <w:rPr>
          <w:rFonts w:ascii="Times New Roman" w:eastAsia="Times New Roman" w:hAnsi="Times New Roman" w:cs="Times New Roman"/>
          <w:sz w:val="24"/>
          <w:szCs w:val="24"/>
        </w:rPr>
        <w:t>these were inactive as antitumor agent</w:t>
      </w:r>
      <w:r w:rsidR="00FC7C23" w:rsidRPr="00833CCA">
        <w:rPr>
          <w:rFonts w:ascii="Times New Roman" w:eastAsia="Times New Roman" w:hAnsi="Times New Roman" w:cs="Times New Roman"/>
          <w:sz w:val="24"/>
          <w:szCs w:val="24"/>
        </w:rPr>
        <w:t>s</w:t>
      </w:r>
      <w:r w:rsidR="00205FF0" w:rsidRPr="00833CCA">
        <w:rPr>
          <w:rFonts w:ascii="Times New Roman" w:eastAsia="Times New Roman" w:hAnsi="Times New Roman" w:cs="Times New Roman"/>
          <w:sz w:val="24"/>
          <w:szCs w:val="24"/>
        </w:rPr>
        <w:t>.</w:t>
      </w:r>
      <w:r w:rsidR="001E0EC0" w:rsidRPr="00833CCA">
        <w:rPr>
          <w:rFonts w:ascii="Times New Roman" w:eastAsia="Times New Roman" w:hAnsi="Times New Roman" w:cs="Times New Roman"/>
          <w:sz w:val="24"/>
          <w:szCs w:val="24"/>
        </w:rPr>
        <w:t xml:space="preserve"> </w:t>
      </w:r>
      <w:r w:rsidR="001629FA" w:rsidRPr="00833CCA">
        <w:rPr>
          <w:rFonts w:ascii="Times New Roman" w:eastAsia="Times New Roman" w:hAnsi="Times New Roman" w:cs="Times New Roman"/>
          <w:sz w:val="24"/>
          <w:szCs w:val="24"/>
        </w:rPr>
        <w:lastRenderedPageBreak/>
        <w:t>T</w:t>
      </w:r>
      <w:r w:rsidR="001E0EC0" w:rsidRPr="00833CCA">
        <w:rPr>
          <w:rFonts w:ascii="Times New Roman" w:eastAsia="Times New Roman" w:hAnsi="Times New Roman" w:cs="Times New Roman"/>
          <w:sz w:val="24"/>
          <w:szCs w:val="24"/>
        </w:rPr>
        <w:t xml:space="preserve">he structure of </w:t>
      </w:r>
      <w:r w:rsidR="00205FF0" w:rsidRPr="00833CCA">
        <w:rPr>
          <w:rFonts w:ascii="Times New Roman" w:eastAsia="Times New Roman" w:hAnsi="Times New Roman" w:cs="Times New Roman"/>
          <w:sz w:val="24"/>
          <w:szCs w:val="24"/>
        </w:rPr>
        <w:t>distamycin</w:t>
      </w:r>
      <w:r w:rsidR="001E0EC0" w:rsidRPr="00833CCA">
        <w:rPr>
          <w:rFonts w:ascii="Times New Roman" w:eastAsia="Times New Roman" w:hAnsi="Times New Roman" w:cs="Times New Roman"/>
          <w:sz w:val="24"/>
          <w:szCs w:val="24"/>
        </w:rPr>
        <w:t>,</w:t>
      </w:r>
      <w:r w:rsidR="00205FF0" w:rsidRPr="00833CCA">
        <w:rPr>
          <w:rFonts w:ascii="Times New Roman" w:eastAsia="Times New Roman" w:hAnsi="Times New Roman" w:cs="Times New Roman"/>
          <w:sz w:val="24"/>
          <w:szCs w:val="24"/>
        </w:rPr>
        <w:t xml:space="preserve"> </w:t>
      </w:r>
      <w:r w:rsidR="001629FA" w:rsidRPr="00833CCA">
        <w:rPr>
          <w:rFonts w:ascii="Times New Roman" w:eastAsia="Times New Roman" w:hAnsi="Times New Roman" w:cs="Times New Roman"/>
          <w:sz w:val="24"/>
          <w:szCs w:val="24"/>
        </w:rPr>
        <w:t xml:space="preserve">(Scheme 1), shows </w:t>
      </w:r>
      <w:r w:rsidR="00205FF0" w:rsidRPr="00833CCA">
        <w:rPr>
          <w:rFonts w:ascii="Times New Roman" w:eastAsia="Times New Roman" w:hAnsi="Times New Roman" w:cs="Times New Roman"/>
          <w:sz w:val="24"/>
          <w:szCs w:val="24"/>
        </w:rPr>
        <w:t xml:space="preserve">the presence of an oligopeptidic pyrrolecarbamoyl </w:t>
      </w:r>
      <w:r w:rsidR="00D600DF" w:rsidRPr="00833CCA">
        <w:rPr>
          <w:rFonts w:ascii="Times New Roman" w:eastAsia="Times New Roman" w:hAnsi="Times New Roman" w:cs="Times New Roman"/>
          <w:sz w:val="24"/>
          <w:szCs w:val="24"/>
        </w:rPr>
        <w:t>structure</w:t>
      </w:r>
      <w:r w:rsidR="0034293D" w:rsidRPr="00833CCA">
        <w:rPr>
          <w:rFonts w:ascii="Times New Roman" w:eastAsia="Times New Roman" w:hAnsi="Times New Roman" w:cs="Times New Roman"/>
          <w:sz w:val="24"/>
          <w:szCs w:val="24"/>
        </w:rPr>
        <w:t xml:space="preserve"> ending with an amidino moiety.</w:t>
      </w:r>
      <w:r w:rsidR="00FC7C23" w:rsidRPr="00833CCA">
        <w:rPr>
          <w:rFonts w:ascii="Times New Roman" w:eastAsia="Times New Roman" w:hAnsi="Times New Roman" w:cs="Times New Roman"/>
          <w:sz w:val="24"/>
          <w:szCs w:val="24"/>
        </w:rPr>
        <w:t xml:space="preserve"> </w:t>
      </w:r>
      <w:r w:rsidR="00D600DF" w:rsidRPr="00833CCA">
        <w:rPr>
          <w:rFonts w:ascii="Times New Roman" w:eastAsia="Times New Roman" w:hAnsi="Times New Roman" w:cs="Times New Roman"/>
          <w:sz w:val="24"/>
          <w:szCs w:val="24"/>
        </w:rPr>
        <w:t>Distamycin A</w:t>
      </w:r>
      <w:r w:rsidR="00205FF0" w:rsidRPr="00833CCA">
        <w:rPr>
          <w:rFonts w:ascii="Times New Roman" w:eastAsia="Times New Roman" w:hAnsi="Times New Roman" w:cs="Times New Roman"/>
          <w:sz w:val="24"/>
          <w:szCs w:val="24"/>
        </w:rPr>
        <w:t xml:space="preserve"> reversibly binds to the minor groove of DNA by hydrogen bonds, van der Waals contacts and electrostatic interactions</w:t>
      </w:r>
      <w:r w:rsidR="00D60907" w:rsidRPr="00833CCA">
        <w:rPr>
          <w:rFonts w:ascii="Times New Roman" w:eastAsia="Times New Roman" w:hAnsi="Times New Roman" w:cs="Times New Roman"/>
          <w:sz w:val="24"/>
          <w:szCs w:val="24"/>
        </w:rPr>
        <w:t>.</w:t>
      </w:r>
      <w:r w:rsidR="00205FF0" w:rsidRPr="00833CCA">
        <w:rPr>
          <w:rFonts w:ascii="Times New Roman" w:eastAsia="Times New Roman" w:hAnsi="Times New Roman" w:cs="Times New Roman"/>
          <w:sz w:val="24"/>
          <w:szCs w:val="24"/>
        </w:rPr>
        <w:t xml:space="preserve"> </w:t>
      </w:r>
      <w:r w:rsidR="00D60907" w:rsidRPr="00833CCA">
        <w:rPr>
          <w:rFonts w:ascii="Times New Roman" w:eastAsia="Times New Roman" w:hAnsi="Times New Roman" w:cs="Times New Roman"/>
          <w:sz w:val="24"/>
          <w:szCs w:val="24"/>
        </w:rPr>
        <w:t>These have</w:t>
      </w:r>
      <w:r w:rsidR="00205FF0" w:rsidRPr="00833CCA">
        <w:rPr>
          <w:rFonts w:ascii="Times New Roman" w:eastAsia="Times New Roman" w:hAnsi="Times New Roman" w:cs="Times New Roman"/>
          <w:sz w:val="24"/>
          <w:szCs w:val="24"/>
        </w:rPr>
        <w:t xml:space="preserve"> a strong preference for adenine-thymine (AT) rich sequences</w:t>
      </w:r>
      <w:r w:rsidR="00D600DF" w:rsidRPr="00833CCA">
        <w:rPr>
          <w:rFonts w:ascii="Times New Roman" w:hAnsi="Times New Roman" w:cs="Times New Roman"/>
          <w:sz w:val="24"/>
          <w:szCs w:val="24"/>
        </w:rPr>
        <w:t xml:space="preserve"> containing at least four AT base pairs</w:t>
      </w:r>
      <w:r w:rsidR="006F56AF" w:rsidRPr="00833CCA">
        <w:rPr>
          <w:rFonts w:ascii="Times New Roman" w:eastAsia="Times New Roman" w:hAnsi="Times New Roman" w:cs="Times New Roman"/>
          <w:sz w:val="24"/>
          <w:szCs w:val="24"/>
        </w:rPr>
        <w:t>.</w:t>
      </w:r>
      <w:r w:rsidR="00C9499E" w:rsidRPr="00833CCA">
        <w:rPr>
          <w:rFonts w:ascii="Times New Roman" w:eastAsia="Times New Roman" w:hAnsi="Times New Roman" w:cs="Times New Roman"/>
          <w:sz w:val="24"/>
          <w:szCs w:val="24"/>
          <w:vertAlign w:val="superscript"/>
        </w:rPr>
        <w:t>23</w:t>
      </w:r>
    </w:p>
    <w:p w:rsidR="00567FA1" w:rsidRPr="00833CCA" w:rsidRDefault="000A498B" w:rsidP="001438B5">
      <w:pPr>
        <w:spacing w:after="0" w:line="360" w:lineRule="auto"/>
        <w:rPr>
          <w:rFonts w:ascii="Times New Roman" w:eastAsia="Times New Roman" w:hAnsi="Times New Roman" w:cs="Times New Roman"/>
          <w:sz w:val="24"/>
          <w:szCs w:val="24"/>
        </w:rPr>
      </w:pPr>
      <w:r w:rsidRPr="00833CCA">
        <w:rPr>
          <w:rFonts w:ascii="Times New Roman" w:eastAsia="Times New Roman" w:hAnsi="Times New Roman" w:cs="Times New Roman"/>
          <w:sz w:val="24"/>
          <w:szCs w:val="24"/>
        </w:rPr>
        <w:t xml:space="preserve">If the </w:t>
      </w:r>
      <w:r w:rsidR="00567FA1" w:rsidRPr="00833CCA">
        <w:rPr>
          <w:rFonts w:ascii="Times New Roman" w:eastAsia="Times New Roman" w:hAnsi="Times New Roman" w:cs="Times New Roman"/>
          <w:sz w:val="24"/>
          <w:szCs w:val="24"/>
        </w:rPr>
        <w:t xml:space="preserve">number of pyrrole </w:t>
      </w:r>
      <w:r w:rsidRPr="00833CCA">
        <w:rPr>
          <w:rFonts w:ascii="Times New Roman" w:eastAsia="Times New Roman" w:hAnsi="Times New Roman" w:cs="Times New Roman"/>
          <w:sz w:val="24"/>
          <w:szCs w:val="24"/>
        </w:rPr>
        <w:t xml:space="preserve">rings </w:t>
      </w:r>
      <w:r w:rsidR="00387384" w:rsidRPr="00833CCA">
        <w:rPr>
          <w:rFonts w:ascii="Times New Roman" w:eastAsia="Times New Roman" w:hAnsi="Times New Roman" w:cs="Times New Roman"/>
          <w:sz w:val="24"/>
          <w:szCs w:val="24"/>
        </w:rPr>
        <w:t>in an MGB increases to four</w:t>
      </w:r>
      <w:r w:rsidRPr="00833CCA">
        <w:rPr>
          <w:rFonts w:ascii="Times New Roman" w:eastAsia="Times New Roman" w:hAnsi="Times New Roman" w:cs="Times New Roman"/>
          <w:sz w:val="24"/>
          <w:szCs w:val="24"/>
        </w:rPr>
        <w:t>,</w:t>
      </w:r>
      <w:r w:rsidR="00567FA1" w:rsidRPr="00833CCA">
        <w:rPr>
          <w:rFonts w:ascii="Times New Roman" w:eastAsia="Times New Roman" w:hAnsi="Times New Roman" w:cs="Times New Roman"/>
          <w:sz w:val="24"/>
          <w:szCs w:val="24"/>
        </w:rPr>
        <w:t xml:space="preserve"> the activity </w:t>
      </w:r>
      <w:r w:rsidRPr="00833CCA">
        <w:rPr>
          <w:rFonts w:ascii="Times New Roman" w:eastAsia="Times New Roman" w:hAnsi="Times New Roman" w:cs="Times New Roman"/>
          <w:sz w:val="24"/>
          <w:szCs w:val="24"/>
        </w:rPr>
        <w:t xml:space="preserve">will increase </w:t>
      </w:r>
      <w:r w:rsidR="00567FA1" w:rsidRPr="00833CCA">
        <w:rPr>
          <w:rFonts w:ascii="Times New Roman" w:eastAsia="Times New Roman" w:hAnsi="Times New Roman" w:cs="Times New Roman"/>
          <w:sz w:val="24"/>
          <w:szCs w:val="24"/>
        </w:rPr>
        <w:t>to around 20-fold compared to distamycin A</w:t>
      </w:r>
      <w:r w:rsidRPr="00833CCA">
        <w:rPr>
          <w:rFonts w:ascii="Times New Roman" w:eastAsia="Times New Roman" w:hAnsi="Times New Roman" w:cs="Times New Roman"/>
          <w:sz w:val="24"/>
          <w:szCs w:val="24"/>
        </w:rPr>
        <w:t>. T</w:t>
      </w:r>
      <w:r w:rsidR="00FC7C23" w:rsidRPr="00833CCA">
        <w:rPr>
          <w:rFonts w:ascii="Times New Roman" w:eastAsia="Times New Roman" w:hAnsi="Times New Roman" w:cs="Times New Roman"/>
          <w:sz w:val="24"/>
          <w:szCs w:val="24"/>
        </w:rPr>
        <w:t>his</w:t>
      </w:r>
      <w:r w:rsidR="00567FA1" w:rsidRPr="00833CCA">
        <w:rPr>
          <w:rFonts w:ascii="Times New Roman" w:eastAsia="Times New Roman" w:hAnsi="Times New Roman" w:cs="Times New Roman"/>
          <w:sz w:val="24"/>
          <w:szCs w:val="24"/>
        </w:rPr>
        <w:t xml:space="preserve"> will </w:t>
      </w:r>
      <w:r w:rsidRPr="00833CCA">
        <w:rPr>
          <w:rFonts w:ascii="Times New Roman" w:eastAsia="Times New Roman" w:hAnsi="Times New Roman" w:cs="Times New Roman"/>
          <w:sz w:val="24"/>
          <w:szCs w:val="24"/>
        </w:rPr>
        <w:t xml:space="preserve">also </w:t>
      </w:r>
      <w:r w:rsidR="00567FA1" w:rsidRPr="00833CCA">
        <w:rPr>
          <w:rFonts w:ascii="Times New Roman" w:eastAsia="Times New Roman" w:hAnsi="Times New Roman" w:cs="Times New Roman"/>
          <w:sz w:val="24"/>
          <w:szCs w:val="24"/>
        </w:rPr>
        <w:t xml:space="preserve">lead to an increase </w:t>
      </w:r>
      <w:r w:rsidRPr="00833CCA">
        <w:rPr>
          <w:rFonts w:ascii="Times New Roman" w:eastAsia="Times New Roman" w:hAnsi="Times New Roman" w:cs="Times New Roman"/>
          <w:sz w:val="24"/>
          <w:szCs w:val="24"/>
        </w:rPr>
        <w:t>in</w:t>
      </w:r>
      <w:r w:rsidR="00567FA1" w:rsidRPr="00833CCA">
        <w:rPr>
          <w:rFonts w:ascii="Times New Roman" w:eastAsia="Times New Roman" w:hAnsi="Times New Roman" w:cs="Times New Roman"/>
          <w:sz w:val="24"/>
          <w:szCs w:val="24"/>
        </w:rPr>
        <w:t xml:space="preserve"> the sequence specificity f</w:t>
      </w:r>
      <w:r w:rsidR="00FC7C23" w:rsidRPr="00833CCA">
        <w:rPr>
          <w:rFonts w:ascii="Times New Roman" w:eastAsia="Times New Roman" w:hAnsi="Times New Roman" w:cs="Times New Roman"/>
          <w:sz w:val="24"/>
          <w:szCs w:val="24"/>
        </w:rPr>
        <w:t xml:space="preserve">or longer tracts of </w:t>
      </w:r>
      <w:r w:rsidR="00995980" w:rsidRPr="00833CCA">
        <w:rPr>
          <w:rFonts w:ascii="Times New Roman" w:eastAsia="Times New Roman" w:hAnsi="Times New Roman" w:cs="Times New Roman"/>
          <w:sz w:val="24"/>
          <w:szCs w:val="24"/>
        </w:rPr>
        <w:t>AT-rich DNA and t</w:t>
      </w:r>
      <w:r w:rsidR="00FC7C23" w:rsidRPr="00833CCA">
        <w:rPr>
          <w:rFonts w:ascii="Times New Roman" w:eastAsia="Times New Roman" w:hAnsi="Times New Roman" w:cs="Times New Roman"/>
          <w:sz w:val="24"/>
          <w:szCs w:val="24"/>
        </w:rPr>
        <w:t>his</w:t>
      </w:r>
      <w:r w:rsidR="00567FA1" w:rsidRPr="00833CCA">
        <w:rPr>
          <w:rFonts w:ascii="Times New Roman" w:eastAsia="Times New Roman" w:hAnsi="Times New Roman" w:cs="Times New Roman"/>
          <w:sz w:val="24"/>
          <w:szCs w:val="24"/>
        </w:rPr>
        <w:t xml:space="preserve"> </w:t>
      </w:r>
      <w:r w:rsidR="00FC7C23" w:rsidRPr="00833CCA">
        <w:rPr>
          <w:rFonts w:ascii="Times New Roman" w:eastAsia="Times New Roman" w:hAnsi="Times New Roman" w:cs="Times New Roman"/>
          <w:sz w:val="24"/>
          <w:szCs w:val="24"/>
        </w:rPr>
        <w:t>is as a consequence</w:t>
      </w:r>
      <w:r w:rsidR="00567FA1" w:rsidRPr="00833CCA">
        <w:rPr>
          <w:rFonts w:ascii="Times New Roman" w:eastAsia="Times New Roman" w:hAnsi="Times New Roman" w:cs="Times New Roman"/>
          <w:sz w:val="24"/>
          <w:szCs w:val="24"/>
        </w:rPr>
        <w:t xml:space="preserve"> </w:t>
      </w:r>
      <w:r w:rsidR="00FC7C23" w:rsidRPr="00833CCA">
        <w:rPr>
          <w:rFonts w:ascii="Times New Roman" w:eastAsia="Times New Roman" w:hAnsi="Times New Roman" w:cs="Times New Roman"/>
          <w:sz w:val="24"/>
          <w:szCs w:val="24"/>
        </w:rPr>
        <w:t>of</w:t>
      </w:r>
      <w:r w:rsidR="00567FA1" w:rsidRPr="00833CCA">
        <w:rPr>
          <w:rFonts w:ascii="Times New Roman" w:eastAsia="Times New Roman" w:hAnsi="Times New Roman" w:cs="Times New Roman"/>
          <w:sz w:val="24"/>
          <w:szCs w:val="24"/>
        </w:rPr>
        <w:t xml:space="preserve"> the greater availability of hydrogen bonding and van der Waals surface</w:t>
      </w:r>
      <w:r w:rsidR="00FC7C23" w:rsidRPr="00833CCA">
        <w:rPr>
          <w:rFonts w:ascii="Times New Roman" w:eastAsia="Times New Roman" w:hAnsi="Times New Roman" w:cs="Times New Roman"/>
          <w:sz w:val="24"/>
          <w:szCs w:val="24"/>
        </w:rPr>
        <w:t xml:space="preserve"> interactions</w:t>
      </w:r>
      <w:r w:rsidR="00567FA1" w:rsidRPr="00833CCA">
        <w:rPr>
          <w:rFonts w:ascii="Times New Roman" w:eastAsia="Times New Roman" w:hAnsi="Times New Roman" w:cs="Times New Roman"/>
          <w:sz w:val="24"/>
          <w:szCs w:val="24"/>
        </w:rPr>
        <w:t xml:space="preserve">. </w:t>
      </w:r>
    </w:p>
    <w:p w:rsidR="00D01B82" w:rsidRPr="00833CCA" w:rsidRDefault="009858BE" w:rsidP="001438B5">
      <w:pPr>
        <w:pStyle w:val="ListParagraph"/>
        <w:numPr>
          <w:ilvl w:val="0"/>
          <w:numId w:val="1"/>
        </w:numPr>
        <w:spacing w:after="0" w:line="360" w:lineRule="auto"/>
        <w:ind w:left="0" w:firstLine="0"/>
        <w:jc w:val="both"/>
        <w:rPr>
          <w:rFonts w:ascii="Times New Roman" w:hAnsi="Times New Roman" w:cs="Times New Roman"/>
          <w:b/>
          <w:sz w:val="24"/>
          <w:szCs w:val="24"/>
        </w:rPr>
      </w:pPr>
      <w:r w:rsidRPr="00833CCA">
        <w:rPr>
          <w:rFonts w:ascii="Times New Roman" w:hAnsi="Times New Roman" w:cs="Times New Roman"/>
          <w:b/>
          <w:sz w:val="24"/>
          <w:szCs w:val="24"/>
        </w:rPr>
        <w:t>Discussion</w:t>
      </w:r>
    </w:p>
    <w:p w:rsidR="001109E4" w:rsidRDefault="001109E4" w:rsidP="001109E4"/>
    <w:p w:rsidR="001109E4" w:rsidRDefault="001109E4" w:rsidP="001109E4">
      <w:r>
        <w:object w:dxaOrig="9370" w:dyaOrig="25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121.55pt" o:ole="">
            <v:imagedata r:id="rId7" o:title=""/>
          </v:shape>
          <o:OLEObject Type="Embed" ProgID="ChemDraw.Document.6.0" ShapeID="_x0000_i1025" DrawAspect="Content" ObjectID="_1531289883" r:id="rId8"/>
        </w:object>
      </w:r>
    </w:p>
    <w:p w:rsidR="001109E4" w:rsidRDefault="001109E4" w:rsidP="001109E4">
      <w:pPr>
        <w:spacing w:after="0" w:line="240" w:lineRule="auto"/>
        <w:rPr>
          <w:rFonts w:ascii="Times New Roman" w:hAnsi="Times New Roman" w:cs="Times New Roman"/>
          <w:sz w:val="20"/>
          <w:szCs w:val="20"/>
        </w:rPr>
      </w:pPr>
      <w:r w:rsidRPr="001109E4">
        <w:rPr>
          <w:rFonts w:ascii="Times New Roman" w:hAnsi="Times New Roman" w:cs="Times New Roman"/>
          <w:sz w:val="20"/>
          <w:szCs w:val="20"/>
        </w:rPr>
        <w:t xml:space="preserve">Scheme </w:t>
      </w:r>
      <w:r w:rsidRPr="001109E4">
        <w:rPr>
          <w:rFonts w:ascii="Times New Roman" w:hAnsi="Times New Roman" w:cs="Times New Roman"/>
          <w:b/>
          <w:sz w:val="20"/>
          <w:szCs w:val="20"/>
        </w:rPr>
        <w:t>1</w:t>
      </w:r>
      <w:r w:rsidRPr="001109E4">
        <w:rPr>
          <w:rFonts w:ascii="Times New Roman" w:hAnsi="Times New Roman" w:cs="Times New Roman"/>
          <w:sz w:val="20"/>
          <w:szCs w:val="20"/>
        </w:rPr>
        <w:t>: The structure of DNA minor groove binders: Distamycin A and Netropsin</w:t>
      </w:r>
    </w:p>
    <w:p w:rsidR="001109E4" w:rsidRPr="001109E4" w:rsidRDefault="001109E4" w:rsidP="001109E4">
      <w:pPr>
        <w:spacing w:after="0" w:line="240" w:lineRule="auto"/>
        <w:rPr>
          <w:rFonts w:ascii="Times New Roman" w:hAnsi="Times New Roman" w:cs="Times New Roman"/>
          <w:sz w:val="20"/>
          <w:szCs w:val="20"/>
        </w:rPr>
      </w:pPr>
    </w:p>
    <w:p w:rsidR="001109E4" w:rsidRPr="001109E4" w:rsidRDefault="00ED3770" w:rsidP="001109E4">
      <w:pPr>
        <w:pStyle w:val="ListParagraph"/>
        <w:numPr>
          <w:ilvl w:val="1"/>
          <w:numId w:val="1"/>
        </w:numPr>
        <w:spacing w:after="0" w:line="360" w:lineRule="auto"/>
        <w:ind w:left="0" w:firstLine="0"/>
        <w:rPr>
          <w:rFonts w:ascii="Times New Roman" w:hAnsi="Times New Roman" w:cs="Times New Roman"/>
          <w:sz w:val="24"/>
          <w:szCs w:val="24"/>
        </w:rPr>
      </w:pPr>
      <w:r w:rsidRPr="00833CCA">
        <w:rPr>
          <w:rFonts w:ascii="Times New Roman" w:hAnsi="Times New Roman" w:cs="Times New Roman"/>
          <w:sz w:val="24"/>
          <w:szCs w:val="24"/>
        </w:rPr>
        <w:t>The naturally occurring compound</w:t>
      </w:r>
      <w:r w:rsidR="00B96366" w:rsidRPr="00833CCA">
        <w:rPr>
          <w:rFonts w:ascii="Times New Roman" w:hAnsi="Times New Roman" w:cs="Times New Roman"/>
          <w:sz w:val="24"/>
          <w:szCs w:val="24"/>
        </w:rPr>
        <w:t>s</w:t>
      </w:r>
      <w:r w:rsidRPr="00833CCA">
        <w:rPr>
          <w:rFonts w:ascii="Times New Roman" w:hAnsi="Times New Roman" w:cs="Times New Roman"/>
          <w:sz w:val="24"/>
          <w:szCs w:val="24"/>
        </w:rPr>
        <w:t xml:space="preserve"> D</w:t>
      </w:r>
      <w:r w:rsidR="00387384" w:rsidRPr="00833CCA">
        <w:rPr>
          <w:rFonts w:ascii="Times New Roman" w:hAnsi="Times New Roman" w:cs="Times New Roman"/>
          <w:sz w:val="24"/>
          <w:szCs w:val="24"/>
        </w:rPr>
        <w:t>istamycin and Netropsin</w:t>
      </w:r>
      <w:r w:rsidR="000A1414" w:rsidRPr="00833CCA">
        <w:rPr>
          <w:rFonts w:ascii="Times New Roman" w:hAnsi="Times New Roman" w:cs="Times New Roman"/>
          <w:sz w:val="24"/>
          <w:szCs w:val="24"/>
        </w:rPr>
        <w:t xml:space="preserve"> (Scheme 1) are the most studied compounds in this field. </w:t>
      </w:r>
      <w:r w:rsidR="00B96366" w:rsidRPr="00833CCA">
        <w:rPr>
          <w:rFonts w:ascii="Times New Roman" w:hAnsi="Times New Roman" w:cs="Times New Roman"/>
          <w:sz w:val="24"/>
          <w:szCs w:val="24"/>
        </w:rPr>
        <w:t xml:space="preserve">In our earlier studies we modified the </w:t>
      </w:r>
      <w:r w:rsidR="00AE5D39" w:rsidRPr="00833CCA">
        <w:rPr>
          <w:rFonts w:ascii="Times New Roman" w:hAnsi="Times New Roman" w:cs="Times New Roman"/>
          <w:sz w:val="24"/>
          <w:szCs w:val="24"/>
        </w:rPr>
        <w:t>M</w:t>
      </w:r>
      <w:r w:rsidR="00387384" w:rsidRPr="00833CCA">
        <w:rPr>
          <w:rFonts w:ascii="Times New Roman" w:hAnsi="Times New Roman" w:cs="Times New Roman"/>
          <w:sz w:val="24"/>
          <w:szCs w:val="24"/>
        </w:rPr>
        <w:t>GBs</w:t>
      </w:r>
      <w:r w:rsidR="00AE5D39" w:rsidRPr="00833CCA">
        <w:rPr>
          <w:rFonts w:ascii="Times New Roman" w:hAnsi="Times New Roman" w:cs="Times New Roman"/>
          <w:sz w:val="24"/>
          <w:szCs w:val="24"/>
        </w:rPr>
        <w:t xml:space="preserve"> </w:t>
      </w:r>
      <w:r w:rsidR="00B96366" w:rsidRPr="00833CCA">
        <w:rPr>
          <w:rFonts w:ascii="Times New Roman" w:hAnsi="Times New Roman" w:cs="Times New Roman"/>
          <w:sz w:val="24"/>
          <w:szCs w:val="24"/>
        </w:rPr>
        <w:t xml:space="preserve">by introducing </w:t>
      </w:r>
      <w:r w:rsidRPr="00833CCA">
        <w:rPr>
          <w:rFonts w:ascii="Times New Roman" w:hAnsi="Times New Roman" w:cs="Times New Roman"/>
          <w:sz w:val="24"/>
          <w:szCs w:val="24"/>
        </w:rPr>
        <w:t>var</w:t>
      </w:r>
      <w:r w:rsidR="00A547CC" w:rsidRPr="00833CCA">
        <w:rPr>
          <w:rFonts w:ascii="Times New Roman" w:hAnsi="Times New Roman" w:cs="Times New Roman"/>
          <w:sz w:val="24"/>
          <w:szCs w:val="24"/>
        </w:rPr>
        <w:t>ious</w:t>
      </w:r>
      <w:r w:rsidRPr="00833CCA">
        <w:rPr>
          <w:rFonts w:ascii="Times New Roman" w:hAnsi="Times New Roman" w:cs="Times New Roman"/>
          <w:sz w:val="24"/>
          <w:szCs w:val="24"/>
        </w:rPr>
        <w:t xml:space="preserve"> </w:t>
      </w:r>
      <w:r w:rsidR="00B96366" w:rsidRPr="00833CCA">
        <w:rPr>
          <w:rFonts w:ascii="Times New Roman" w:hAnsi="Times New Roman" w:cs="Times New Roman"/>
          <w:sz w:val="24"/>
          <w:szCs w:val="24"/>
        </w:rPr>
        <w:t xml:space="preserve">alkyl groups </w:t>
      </w:r>
      <w:r w:rsidRPr="00833CCA">
        <w:rPr>
          <w:rFonts w:ascii="Times New Roman" w:hAnsi="Times New Roman" w:cs="Times New Roman"/>
          <w:sz w:val="24"/>
          <w:szCs w:val="24"/>
        </w:rPr>
        <w:t xml:space="preserve">on the </w:t>
      </w:r>
      <w:r w:rsidR="0039378A" w:rsidRPr="00833CCA">
        <w:rPr>
          <w:rFonts w:ascii="Times New Roman" w:hAnsi="Times New Roman" w:cs="Times New Roman"/>
          <w:sz w:val="24"/>
          <w:szCs w:val="24"/>
        </w:rPr>
        <w:t>p</w:t>
      </w:r>
      <w:r w:rsidR="00297CAC" w:rsidRPr="00833CCA">
        <w:rPr>
          <w:rFonts w:ascii="Times New Roman" w:hAnsi="Times New Roman" w:cs="Times New Roman"/>
          <w:sz w:val="24"/>
          <w:szCs w:val="24"/>
        </w:rPr>
        <w:t xml:space="preserve">yrrole </w:t>
      </w:r>
      <w:r w:rsidR="0039378A" w:rsidRPr="00833CCA">
        <w:rPr>
          <w:rFonts w:ascii="Times New Roman" w:hAnsi="Times New Roman" w:cs="Times New Roman"/>
          <w:sz w:val="24"/>
          <w:szCs w:val="24"/>
        </w:rPr>
        <w:t>nitrogen</w:t>
      </w:r>
      <w:r w:rsidR="00297CAC" w:rsidRPr="00833CCA">
        <w:rPr>
          <w:rFonts w:ascii="Times New Roman" w:hAnsi="Times New Roman" w:cs="Times New Roman"/>
          <w:sz w:val="24"/>
          <w:szCs w:val="24"/>
        </w:rPr>
        <w:t xml:space="preserve"> </w:t>
      </w:r>
      <w:r w:rsidR="00B96366" w:rsidRPr="00833CCA">
        <w:rPr>
          <w:rFonts w:ascii="Times New Roman" w:hAnsi="Times New Roman" w:cs="Times New Roman"/>
          <w:sz w:val="24"/>
          <w:szCs w:val="24"/>
        </w:rPr>
        <w:t>as well as</w:t>
      </w:r>
      <w:r w:rsidR="00297CAC" w:rsidRPr="00833CCA">
        <w:rPr>
          <w:rFonts w:ascii="Times New Roman" w:hAnsi="Times New Roman" w:cs="Times New Roman"/>
          <w:sz w:val="24"/>
          <w:szCs w:val="24"/>
        </w:rPr>
        <w:t xml:space="preserve"> C-alkyl substitution</w:t>
      </w:r>
      <w:r w:rsidR="00387384" w:rsidRPr="00833CCA">
        <w:rPr>
          <w:rFonts w:ascii="Times New Roman" w:hAnsi="Times New Roman" w:cs="Times New Roman"/>
          <w:sz w:val="24"/>
          <w:szCs w:val="24"/>
        </w:rPr>
        <w:t xml:space="preserve"> and t</w:t>
      </w:r>
      <w:r w:rsidRPr="00833CCA">
        <w:rPr>
          <w:rFonts w:ascii="Times New Roman" w:hAnsi="Times New Roman" w:cs="Times New Roman"/>
          <w:sz w:val="24"/>
          <w:szCs w:val="24"/>
        </w:rPr>
        <w:t xml:space="preserve">his </w:t>
      </w:r>
      <w:r w:rsidR="00B96366" w:rsidRPr="00833CCA">
        <w:rPr>
          <w:rFonts w:ascii="Times New Roman" w:hAnsi="Times New Roman" w:cs="Times New Roman"/>
          <w:sz w:val="24"/>
          <w:szCs w:val="24"/>
        </w:rPr>
        <w:t>meant</w:t>
      </w:r>
      <w:r w:rsidRPr="00833CCA">
        <w:rPr>
          <w:rFonts w:ascii="Times New Roman" w:hAnsi="Times New Roman" w:cs="Times New Roman"/>
          <w:sz w:val="24"/>
          <w:szCs w:val="24"/>
        </w:rPr>
        <w:t xml:space="preserve"> leaving the head group as in the naturally occurring compound</w:t>
      </w:r>
      <w:r w:rsidR="00297CAC" w:rsidRPr="00833CCA">
        <w:rPr>
          <w:rFonts w:ascii="Times New Roman" w:hAnsi="Times New Roman" w:cs="Times New Roman"/>
          <w:sz w:val="24"/>
          <w:szCs w:val="24"/>
        </w:rPr>
        <w:t>. However, the tail g</w:t>
      </w:r>
      <w:r w:rsidR="00116F54" w:rsidRPr="00833CCA">
        <w:rPr>
          <w:rFonts w:ascii="Times New Roman" w:hAnsi="Times New Roman" w:cs="Times New Roman"/>
          <w:sz w:val="24"/>
          <w:szCs w:val="24"/>
        </w:rPr>
        <w:t xml:space="preserve">roup was </w:t>
      </w:r>
      <w:r w:rsidR="00B96366" w:rsidRPr="00833CCA">
        <w:rPr>
          <w:rFonts w:ascii="Times New Roman" w:hAnsi="Times New Roman" w:cs="Times New Roman"/>
          <w:sz w:val="24"/>
          <w:szCs w:val="24"/>
        </w:rPr>
        <w:t>replaced with</w:t>
      </w:r>
      <w:r w:rsidR="00116F54" w:rsidRPr="00833CCA">
        <w:rPr>
          <w:rFonts w:ascii="Times New Roman" w:hAnsi="Times New Roman" w:cs="Times New Roman"/>
          <w:sz w:val="24"/>
          <w:szCs w:val="24"/>
        </w:rPr>
        <w:t xml:space="preserve"> dimethyl</w:t>
      </w:r>
      <w:r w:rsidR="00297CAC" w:rsidRPr="00833CCA">
        <w:rPr>
          <w:rFonts w:ascii="Times New Roman" w:hAnsi="Times New Roman" w:cs="Times New Roman"/>
          <w:sz w:val="24"/>
          <w:szCs w:val="24"/>
        </w:rPr>
        <w:t>amino</w:t>
      </w:r>
      <w:r w:rsidR="00116F54" w:rsidRPr="00833CCA">
        <w:rPr>
          <w:rFonts w:ascii="Times New Roman" w:hAnsi="Times New Roman" w:cs="Times New Roman"/>
          <w:sz w:val="24"/>
          <w:szCs w:val="24"/>
        </w:rPr>
        <w:t>propyl (D</w:t>
      </w:r>
      <w:r w:rsidR="000A498B" w:rsidRPr="00833CCA">
        <w:rPr>
          <w:rFonts w:ascii="Times New Roman" w:hAnsi="Times New Roman" w:cs="Times New Roman"/>
          <w:sz w:val="24"/>
          <w:szCs w:val="24"/>
        </w:rPr>
        <w:t>MAP</w:t>
      </w:r>
      <w:r w:rsidR="00116F54" w:rsidRPr="00833CCA">
        <w:rPr>
          <w:rFonts w:ascii="Times New Roman" w:hAnsi="Times New Roman" w:cs="Times New Roman"/>
          <w:sz w:val="24"/>
          <w:szCs w:val="24"/>
        </w:rPr>
        <w:t>)</w:t>
      </w:r>
      <w:r w:rsidR="00C9499E" w:rsidRPr="00833CCA">
        <w:rPr>
          <w:rFonts w:ascii="Times New Roman" w:hAnsi="Times New Roman" w:cs="Times New Roman"/>
          <w:sz w:val="24"/>
          <w:szCs w:val="24"/>
        </w:rPr>
        <w:t>.</w:t>
      </w:r>
      <w:r w:rsidR="00C9499E" w:rsidRPr="00833CCA">
        <w:rPr>
          <w:rFonts w:ascii="Times New Roman" w:hAnsi="Times New Roman" w:cs="Times New Roman"/>
          <w:sz w:val="24"/>
          <w:szCs w:val="24"/>
          <w:vertAlign w:val="superscript"/>
        </w:rPr>
        <w:t>50</w:t>
      </w:r>
      <w:r w:rsidR="00C9499E" w:rsidRPr="00833CCA">
        <w:rPr>
          <w:rFonts w:ascii="Times New Roman" w:hAnsi="Times New Roman" w:cs="Times New Roman"/>
          <w:sz w:val="24"/>
          <w:szCs w:val="24"/>
        </w:rPr>
        <w:t xml:space="preserve"> </w:t>
      </w:r>
      <w:proofErr w:type="gramStart"/>
      <w:r w:rsidR="0000663F" w:rsidRPr="00833CCA">
        <w:rPr>
          <w:rFonts w:ascii="Times New Roman" w:hAnsi="Times New Roman" w:cs="Times New Roman"/>
          <w:sz w:val="24"/>
          <w:szCs w:val="24"/>
        </w:rPr>
        <w:t>These</w:t>
      </w:r>
      <w:proofErr w:type="gramEnd"/>
      <w:r w:rsidR="0000663F" w:rsidRPr="00833CCA">
        <w:rPr>
          <w:rFonts w:ascii="Times New Roman" w:hAnsi="Times New Roman" w:cs="Times New Roman"/>
          <w:sz w:val="24"/>
          <w:szCs w:val="24"/>
        </w:rPr>
        <w:t xml:space="preserve"> compounds (Scheme 2) show</w:t>
      </w:r>
      <w:r w:rsidR="00116F54" w:rsidRPr="00833CCA">
        <w:rPr>
          <w:rFonts w:ascii="Times New Roman" w:hAnsi="Times New Roman" w:cs="Times New Roman"/>
          <w:sz w:val="24"/>
          <w:szCs w:val="24"/>
        </w:rPr>
        <w:t xml:space="preserve"> a </w:t>
      </w:r>
      <w:r w:rsidR="00B96366" w:rsidRPr="00833CCA">
        <w:rPr>
          <w:rFonts w:ascii="Times New Roman" w:hAnsi="Times New Roman" w:cs="Times New Roman"/>
          <w:sz w:val="24"/>
          <w:szCs w:val="24"/>
        </w:rPr>
        <w:t>number of</w:t>
      </w:r>
      <w:r w:rsidR="00116F54" w:rsidRPr="00833CCA">
        <w:rPr>
          <w:rFonts w:ascii="Times New Roman" w:hAnsi="Times New Roman" w:cs="Times New Roman"/>
          <w:sz w:val="24"/>
          <w:szCs w:val="24"/>
        </w:rPr>
        <w:t xml:space="preserve"> examples </w:t>
      </w:r>
      <w:r w:rsidR="001A2BE3" w:rsidRPr="00833CCA">
        <w:rPr>
          <w:rFonts w:ascii="Times New Roman" w:hAnsi="Times New Roman" w:cs="Times New Roman"/>
          <w:sz w:val="24"/>
          <w:szCs w:val="24"/>
        </w:rPr>
        <w:t xml:space="preserve">of the MGBs </w:t>
      </w:r>
      <w:r w:rsidR="00995980" w:rsidRPr="00833CCA">
        <w:rPr>
          <w:rFonts w:ascii="Times New Roman" w:hAnsi="Times New Roman" w:cs="Times New Roman"/>
          <w:sz w:val="24"/>
          <w:szCs w:val="24"/>
        </w:rPr>
        <w:t>which bind</w:t>
      </w:r>
      <w:r w:rsidR="00B96366" w:rsidRPr="00833CCA">
        <w:rPr>
          <w:rFonts w:ascii="Times New Roman" w:hAnsi="Times New Roman" w:cs="Times New Roman"/>
          <w:sz w:val="24"/>
          <w:szCs w:val="24"/>
        </w:rPr>
        <w:t xml:space="preserve"> </w:t>
      </w:r>
      <w:r w:rsidR="00116F54" w:rsidRPr="00833CCA">
        <w:rPr>
          <w:rFonts w:ascii="Times New Roman" w:hAnsi="Times New Roman" w:cs="Times New Roman"/>
          <w:sz w:val="24"/>
          <w:szCs w:val="24"/>
        </w:rPr>
        <w:t xml:space="preserve">to the minor groove in a ratio of either 2:1 or 1:1 depending on the alkyl bulky group. However, </w:t>
      </w:r>
      <w:r w:rsidR="00A23020" w:rsidRPr="00833CCA">
        <w:rPr>
          <w:rFonts w:ascii="Times New Roman" w:hAnsi="Times New Roman" w:cs="Times New Roman"/>
          <w:sz w:val="24"/>
          <w:szCs w:val="24"/>
        </w:rPr>
        <w:t>when there were</w:t>
      </w:r>
      <w:r w:rsidR="00116F54" w:rsidRPr="00833CCA">
        <w:rPr>
          <w:rFonts w:ascii="Times New Roman" w:hAnsi="Times New Roman" w:cs="Times New Roman"/>
          <w:sz w:val="24"/>
          <w:szCs w:val="24"/>
        </w:rPr>
        <w:t xml:space="preserve"> </w:t>
      </w:r>
      <w:r w:rsidR="00A547CC" w:rsidRPr="00833CCA">
        <w:rPr>
          <w:rFonts w:ascii="Times New Roman" w:hAnsi="Times New Roman" w:cs="Times New Roman"/>
          <w:sz w:val="24"/>
          <w:szCs w:val="24"/>
        </w:rPr>
        <w:t>several</w:t>
      </w:r>
      <w:r w:rsidR="00116F54" w:rsidRPr="00833CCA">
        <w:rPr>
          <w:rFonts w:ascii="Times New Roman" w:hAnsi="Times New Roman" w:cs="Times New Roman"/>
          <w:sz w:val="24"/>
          <w:szCs w:val="24"/>
        </w:rPr>
        <w:t xml:space="preserve"> </w:t>
      </w:r>
      <w:r w:rsidR="00A23020" w:rsidRPr="00833CCA">
        <w:rPr>
          <w:rFonts w:ascii="Times New Roman" w:hAnsi="Times New Roman" w:cs="Times New Roman"/>
          <w:sz w:val="24"/>
          <w:szCs w:val="24"/>
        </w:rPr>
        <w:t xml:space="preserve">alkyl </w:t>
      </w:r>
      <w:r w:rsidR="00116F54" w:rsidRPr="00833CCA">
        <w:rPr>
          <w:rFonts w:ascii="Times New Roman" w:hAnsi="Times New Roman" w:cs="Times New Roman"/>
          <w:sz w:val="24"/>
          <w:szCs w:val="24"/>
        </w:rPr>
        <w:t xml:space="preserve">groups </w:t>
      </w:r>
      <w:r w:rsidR="00EC7BA7" w:rsidRPr="00833CCA">
        <w:rPr>
          <w:rFonts w:ascii="Times New Roman" w:hAnsi="Times New Roman" w:cs="Times New Roman"/>
          <w:sz w:val="24"/>
          <w:szCs w:val="24"/>
        </w:rPr>
        <w:t>attached to</w:t>
      </w:r>
      <w:r w:rsidR="00116F54" w:rsidRPr="00833CCA">
        <w:rPr>
          <w:rFonts w:ascii="Times New Roman" w:hAnsi="Times New Roman" w:cs="Times New Roman"/>
          <w:sz w:val="24"/>
          <w:szCs w:val="24"/>
        </w:rPr>
        <w:t xml:space="preserve"> the heterocyclic</w:t>
      </w:r>
      <w:r w:rsidR="00A23020" w:rsidRPr="00833CCA">
        <w:rPr>
          <w:rFonts w:ascii="Times New Roman" w:hAnsi="Times New Roman" w:cs="Times New Roman"/>
          <w:sz w:val="24"/>
          <w:szCs w:val="24"/>
        </w:rPr>
        <w:t xml:space="preserve"> ring (pyrrole)</w:t>
      </w:r>
      <w:r w:rsidR="00116F54" w:rsidRPr="00833CCA">
        <w:rPr>
          <w:rFonts w:ascii="Times New Roman" w:hAnsi="Times New Roman" w:cs="Times New Roman"/>
          <w:sz w:val="24"/>
          <w:szCs w:val="24"/>
        </w:rPr>
        <w:t xml:space="preserve">, </w:t>
      </w:r>
      <w:r w:rsidR="00A547CC" w:rsidRPr="00833CCA">
        <w:rPr>
          <w:rFonts w:ascii="Times New Roman" w:hAnsi="Times New Roman" w:cs="Times New Roman"/>
          <w:sz w:val="24"/>
          <w:szCs w:val="24"/>
        </w:rPr>
        <w:t>this led to</w:t>
      </w:r>
      <w:r w:rsidR="008336CA" w:rsidRPr="00833CCA">
        <w:rPr>
          <w:rFonts w:ascii="Times New Roman" w:hAnsi="Times New Roman" w:cs="Times New Roman"/>
          <w:sz w:val="24"/>
          <w:szCs w:val="24"/>
        </w:rPr>
        <w:t xml:space="preserve"> a weak bind</w:t>
      </w:r>
      <w:r w:rsidR="00116F54" w:rsidRPr="00833CCA">
        <w:rPr>
          <w:rFonts w:ascii="Times New Roman" w:hAnsi="Times New Roman" w:cs="Times New Roman"/>
          <w:sz w:val="24"/>
          <w:szCs w:val="24"/>
        </w:rPr>
        <w:t xml:space="preserve">ing or no binding at all </w:t>
      </w:r>
      <w:r w:rsidR="00E93368" w:rsidRPr="00833CCA">
        <w:rPr>
          <w:rFonts w:ascii="Times New Roman" w:hAnsi="Times New Roman" w:cs="Times New Roman"/>
          <w:sz w:val="24"/>
          <w:szCs w:val="24"/>
        </w:rPr>
        <w:t xml:space="preserve">to the sequence AAATTATATTAT in the </w:t>
      </w:r>
      <w:r w:rsidR="00AE5D39" w:rsidRPr="00833CCA">
        <w:rPr>
          <w:rFonts w:ascii="Times New Roman" w:hAnsi="Times New Roman" w:cs="Times New Roman"/>
          <w:sz w:val="24"/>
          <w:szCs w:val="24"/>
        </w:rPr>
        <w:t>electrophoresis (</w:t>
      </w:r>
      <w:r w:rsidR="00E93368" w:rsidRPr="00833CCA">
        <w:rPr>
          <w:rFonts w:ascii="Times New Roman" w:hAnsi="Times New Roman" w:cs="Times New Roman"/>
          <w:sz w:val="24"/>
          <w:szCs w:val="24"/>
        </w:rPr>
        <w:t>CE</w:t>
      </w:r>
      <w:r w:rsidR="00AE5D39" w:rsidRPr="00833CCA">
        <w:rPr>
          <w:rFonts w:ascii="Times New Roman" w:hAnsi="Times New Roman" w:cs="Times New Roman"/>
          <w:sz w:val="24"/>
          <w:szCs w:val="24"/>
        </w:rPr>
        <w:t>)</w:t>
      </w:r>
      <w:r w:rsidR="00C9499E" w:rsidRPr="00833CCA">
        <w:rPr>
          <w:rFonts w:ascii="Times New Roman" w:hAnsi="Times New Roman" w:cs="Times New Roman"/>
          <w:sz w:val="24"/>
          <w:szCs w:val="24"/>
        </w:rPr>
        <w:t xml:space="preserve"> experiments</w:t>
      </w:r>
      <w:r w:rsidR="00A547CC" w:rsidRPr="00833CCA">
        <w:rPr>
          <w:rFonts w:ascii="Times New Roman" w:hAnsi="Times New Roman" w:cs="Times New Roman"/>
          <w:sz w:val="24"/>
          <w:szCs w:val="24"/>
        </w:rPr>
        <w:t>.</w:t>
      </w:r>
      <w:r w:rsidR="00C9499E" w:rsidRPr="00833CCA">
        <w:rPr>
          <w:rFonts w:ascii="Times New Roman" w:hAnsi="Times New Roman" w:cs="Times New Roman"/>
          <w:sz w:val="24"/>
          <w:szCs w:val="24"/>
          <w:vertAlign w:val="superscript"/>
        </w:rPr>
        <w:t>9</w:t>
      </w:r>
    </w:p>
    <w:p w:rsidR="001109E4" w:rsidRPr="001109E4" w:rsidRDefault="001109E4" w:rsidP="001109E4">
      <w:pPr>
        <w:ind w:left="360"/>
        <w:rPr>
          <w:rFonts w:ascii="Times New Roman" w:hAnsi="Times New Roman" w:cs="Times New Roman"/>
          <w:sz w:val="20"/>
          <w:szCs w:val="20"/>
        </w:rPr>
      </w:pPr>
      <w:r w:rsidRPr="00B57D58">
        <w:object w:dxaOrig="4255" w:dyaOrig="2419">
          <v:shape id="_x0000_i1026" type="#_x0000_t75" style="width:213.1pt;height:120.4pt" o:ole="">
            <v:imagedata r:id="rId9" o:title=""/>
          </v:shape>
          <o:OLEObject Type="Embed" ProgID="ChemDraw.Document.6.0" ShapeID="_x0000_i1026" DrawAspect="Content" ObjectID="_1531289884" r:id="rId10"/>
        </w:object>
      </w:r>
    </w:p>
    <w:tbl>
      <w:tblPr>
        <w:tblStyle w:val="TableGrid"/>
        <w:tblW w:w="0" w:type="auto"/>
        <w:tblLook w:val="04A0"/>
      </w:tblPr>
      <w:tblGrid>
        <w:gridCol w:w="416"/>
        <w:gridCol w:w="3667"/>
        <w:gridCol w:w="1344"/>
      </w:tblGrid>
      <w:tr w:rsidR="001109E4" w:rsidRPr="00B57D58" w:rsidTr="001109E4">
        <w:tc>
          <w:tcPr>
            <w:tcW w:w="0" w:type="auto"/>
            <w:tcBorders>
              <w:left w:val="nil"/>
              <w:bottom w:val="nil"/>
              <w:right w:val="nil"/>
            </w:tcBorders>
          </w:tcPr>
          <w:p w:rsidR="001109E4" w:rsidRPr="00B57D58" w:rsidRDefault="001109E4" w:rsidP="001109E4">
            <w:pPr>
              <w:pStyle w:val="Title"/>
              <w:widowControl/>
              <w:jc w:val="left"/>
              <w:rPr>
                <w:rStyle w:val="HTMLCite"/>
                <w:b w:val="0"/>
                <w:i w:val="0"/>
                <w:u w:val="none"/>
              </w:rPr>
            </w:pPr>
            <w:r w:rsidRPr="00B57D58">
              <w:rPr>
                <w:rStyle w:val="HTMLCite"/>
                <w:b w:val="0"/>
                <w:u w:val="none"/>
              </w:rPr>
              <w:lastRenderedPageBreak/>
              <w:t>3</w:t>
            </w:r>
          </w:p>
        </w:tc>
        <w:tc>
          <w:tcPr>
            <w:tcW w:w="0" w:type="auto"/>
            <w:tcBorders>
              <w:left w:val="nil"/>
              <w:bottom w:val="nil"/>
              <w:right w:val="nil"/>
            </w:tcBorders>
          </w:tcPr>
          <w:p w:rsidR="001109E4" w:rsidRPr="00B57D58" w:rsidRDefault="001109E4" w:rsidP="001109E4">
            <w:pPr>
              <w:pStyle w:val="Title"/>
              <w:widowControl/>
              <w:jc w:val="left"/>
              <w:rPr>
                <w:rStyle w:val="HTMLCite"/>
                <w:b w:val="0"/>
                <w:i w:val="0"/>
                <w:u w:val="none"/>
              </w:rPr>
            </w:pPr>
            <w:r w:rsidRPr="00B57D58">
              <w:rPr>
                <w:rStyle w:val="HTMLCite"/>
                <w:b w:val="0"/>
                <w:u w:val="none"/>
              </w:rPr>
              <w:t>R1 = R2 = R3 = Me; R4 = H</w:t>
            </w:r>
          </w:p>
        </w:tc>
        <w:tc>
          <w:tcPr>
            <w:tcW w:w="0" w:type="auto"/>
            <w:tcBorders>
              <w:left w:val="nil"/>
              <w:bottom w:val="nil"/>
              <w:right w:val="nil"/>
            </w:tcBorders>
          </w:tcPr>
          <w:p w:rsidR="001109E4" w:rsidRPr="00B57D58" w:rsidRDefault="001109E4" w:rsidP="001109E4">
            <w:pPr>
              <w:pStyle w:val="Title"/>
              <w:widowControl/>
              <w:jc w:val="left"/>
              <w:rPr>
                <w:rStyle w:val="HTMLCite"/>
                <w:b w:val="0"/>
                <w:i w:val="0"/>
                <w:u w:val="none"/>
              </w:rPr>
            </w:pPr>
            <w:r w:rsidRPr="00B57D58">
              <w:rPr>
                <w:rStyle w:val="HTMLCite"/>
                <w:b w:val="0"/>
                <w:u w:val="none"/>
              </w:rPr>
              <w:t>2 to 1</w:t>
            </w:r>
          </w:p>
        </w:tc>
      </w:tr>
      <w:tr w:rsidR="001109E4" w:rsidRPr="00B57D58" w:rsidTr="001109E4">
        <w:tc>
          <w:tcPr>
            <w:tcW w:w="0" w:type="auto"/>
            <w:tcBorders>
              <w:top w:val="nil"/>
              <w:left w:val="nil"/>
              <w:bottom w:val="nil"/>
              <w:right w:val="nil"/>
            </w:tcBorders>
          </w:tcPr>
          <w:p w:rsidR="001109E4" w:rsidRPr="00B57D58" w:rsidRDefault="001109E4" w:rsidP="001109E4">
            <w:pPr>
              <w:pStyle w:val="Title"/>
              <w:widowControl/>
              <w:jc w:val="left"/>
              <w:rPr>
                <w:rStyle w:val="HTMLCite"/>
                <w:b w:val="0"/>
                <w:i w:val="0"/>
                <w:u w:val="none"/>
              </w:rPr>
            </w:pPr>
            <w:r w:rsidRPr="00B57D58">
              <w:rPr>
                <w:rStyle w:val="HTMLCite"/>
                <w:b w:val="0"/>
                <w:u w:val="none"/>
              </w:rPr>
              <w:t>4</w:t>
            </w:r>
          </w:p>
        </w:tc>
        <w:tc>
          <w:tcPr>
            <w:tcW w:w="0" w:type="auto"/>
            <w:tcBorders>
              <w:top w:val="nil"/>
              <w:left w:val="nil"/>
              <w:bottom w:val="nil"/>
              <w:right w:val="nil"/>
            </w:tcBorders>
          </w:tcPr>
          <w:p w:rsidR="001109E4" w:rsidRPr="00B57D58" w:rsidRDefault="001109E4" w:rsidP="001109E4">
            <w:pPr>
              <w:pStyle w:val="Title"/>
              <w:widowControl/>
              <w:jc w:val="left"/>
              <w:rPr>
                <w:rStyle w:val="HTMLCite"/>
                <w:b w:val="0"/>
                <w:i w:val="0"/>
                <w:u w:val="none"/>
              </w:rPr>
            </w:pPr>
            <w:r w:rsidRPr="00B57D58">
              <w:rPr>
                <w:rStyle w:val="HTMLCite"/>
                <w:b w:val="0"/>
                <w:u w:val="none"/>
              </w:rPr>
              <w:t xml:space="preserve">R1 = R3 = Me; R2 = </w:t>
            </w:r>
            <w:proofErr w:type="gramStart"/>
            <w:r w:rsidRPr="00B57D58">
              <w:rPr>
                <w:rStyle w:val="HTMLCite"/>
                <w:b w:val="0"/>
                <w:u w:val="none"/>
              </w:rPr>
              <w:t>Et</w:t>
            </w:r>
            <w:proofErr w:type="gramEnd"/>
            <w:r w:rsidRPr="00B57D58">
              <w:rPr>
                <w:rStyle w:val="HTMLCite"/>
                <w:b w:val="0"/>
                <w:u w:val="none"/>
              </w:rPr>
              <w:t>; R4 = H</w:t>
            </w:r>
          </w:p>
        </w:tc>
        <w:tc>
          <w:tcPr>
            <w:tcW w:w="0" w:type="auto"/>
            <w:tcBorders>
              <w:top w:val="nil"/>
              <w:left w:val="nil"/>
              <w:bottom w:val="nil"/>
              <w:right w:val="nil"/>
            </w:tcBorders>
          </w:tcPr>
          <w:p w:rsidR="001109E4" w:rsidRPr="00B57D58" w:rsidRDefault="001109E4" w:rsidP="001109E4">
            <w:pPr>
              <w:pStyle w:val="Title"/>
              <w:widowControl/>
              <w:jc w:val="left"/>
              <w:rPr>
                <w:rStyle w:val="HTMLCite"/>
                <w:b w:val="0"/>
                <w:i w:val="0"/>
                <w:u w:val="none"/>
              </w:rPr>
            </w:pPr>
            <w:r w:rsidRPr="00B57D58">
              <w:rPr>
                <w:rStyle w:val="HTMLCite"/>
                <w:b w:val="0"/>
                <w:u w:val="none"/>
              </w:rPr>
              <w:t>2 to 1</w:t>
            </w:r>
          </w:p>
        </w:tc>
      </w:tr>
      <w:tr w:rsidR="001109E4" w:rsidRPr="00B57D58" w:rsidTr="001109E4">
        <w:tc>
          <w:tcPr>
            <w:tcW w:w="0" w:type="auto"/>
            <w:tcBorders>
              <w:top w:val="nil"/>
              <w:left w:val="nil"/>
              <w:bottom w:val="nil"/>
              <w:right w:val="nil"/>
            </w:tcBorders>
          </w:tcPr>
          <w:p w:rsidR="001109E4" w:rsidRPr="00B57D58" w:rsidRDefault="001109E4" w:rsidP="001109E4">
            <w:pPr>
              <w:pStyle w:val="Title"/>
              <w:widowControl/>
              <w:jc w:val="left"/>
              <w:rPr>
                <w:rStyle w:val="HTMLCite"/>
                <w:b w:val="0"/>
                <w:i w:val="0"/>
                <w:u w:val="none"/>
              </w:rPr>
            </w:pPr>
            <w:r w:rsidRPr="00B57D58">
              <w:rPr>
                <w:rStyle w:val="HTMLCite"/>
                <w:b w:val="0"/>
                <w:u w:val="none"/>
              </w:rPr>
              <w:t>5</w:t>
            </w:r>
          </w:p>
        </w:tc>
        <w:tc>
          <w:tcPr>
            <w:tcW w:w="0" w:type="auto"/>
            <w:tcBorders>
              <w:top w:val="nil"/>
              <w:left w:val="nil"/>
              <w:bottom w:val="nil"/>
              <w:right w:val="nil"/>
            </w:tcBorders>
          </w:tcPr>
          <w:p w:rsidR="001109E4" w:rsidRPr="00B57D58" w:rsidRDefault="001109E4" w:rsidP="001109E4">
            <w:pPr>
              <w:pStyle w:val="Title"/>
              <w:widowControl/>
              <w:jc w:val="left"/>
              <w:rPr>
                <w:rStyle w:val="HTMLCite"/>
                <w:b w:val="0"/>
                <w:i w:val="0"/>
                <w:u w:val="none"/>
              </w:rPr>
            </w:pPr>
            <w:r w:rsidRPr="00B57D58">
              <w:rPr>
                <w:rStyle w:val="HTMLCite"/>
                <w:b w:val="0"/>
                <w:u w:val="none"/>
              </w:rPr>
              <w:t xml:space="preserve">R1 = R3 = Me; R2 = </w:t>
            </w:r>
            <w:proofErr w:type="spellStart"/>
            <w:r w:rsidRPr="00B57D58">
              <w:rPr>
                <w:rStyle w:val="HTMLCite"/>
                <w:b w:val="0"/>
                <w:u w:val="none"/>
              </w:rPr>
              <w:t>isppropyl</w:t>
            </w:r>
            <w:proofErr w:type="spellEnd"/>
            <w:r w:rsidRPr="00B57D58">
              <w:rPr>
                <w:rStyle w:val="HTMLCite"/>
                <w:b w:val="0"/>
                <w:u w:val="none"/>
              </w:rPr>
              <w:t>; R4 = H</w:t>
            </w:r>
          </w:p>
        </w:tc>
        <w:tc>
          <w:tcPr>
            <w:tcW w:w="0" w:type="auto"/>
            <w:tcBorders>
              <w:top w:val="nil"/>
              <w:left w:val="nil"/>
              <w:bottom w:val="nil"/>
              <w:right w:val="nil"/>
            </w:tcBorders>
          </w:tcPr>
          <w:p w:rsidR="001109E4" w:rsidRPr="00B57D58" w:rsidRDefault="001109E4" w:rsidP="001109E4">
            <w:pPr>
              <w:pStyle w:val="Title"/>
              <w:widowControl/>
              <w:jc w:val="left"/>
              <w:rPr>
                <w:rStyle w:val="HTMLCite"/>
                <w:b w:val="0"/>
                <w:i w:val="0"/>
                <w:u w:val="none"/>
              </w:rPr>
            </w:pPr>
            <w:r w:rsidRPr="00B57D58">
              <w:rPr>
                <w:rStyle w:val="HTMLCite"/>
                <w:b w:val="0"/>
                <w:u w:val="none"/>
              </w:rPr>
              <w:t>2 to 1</w:t>
            </w:r>
          </w:p>
        </w:tc>
      </w:tr>
      <w:tr w:rsidR="001109E4" w:rsidRPr="00B57D58" w:rsidTr="001109E4">
        <w:tc>
          <w:tcPr>
            <w:tcW w:w="0" w:type="auto"/>
            <w:tcBorders>
              <w:top w:val="nil"/>
              <w:left w:val="nil"/>
              <w:bottom w:val="nil"/>
              <w:right w:val="nil"/>
            </w:tcBorders>
          </w:tcPr>
          <w:p w:rsidR="001109E4" w:rsidRPr="00B57D58" w:rsidRDefault="001109E4" w:rsidP="001109E4">
            <w:pPr>
              <w:pStyle w:val="Title"/>
              <w:widowControl/>
              <w:jc w:val="left"/>
              <w:rPr>
                <w:rStyle w:val="HTMLCite"/>
                <w:b w:val="0"/>
                <w:i w:val="0"/>
                <w:u w:val="none"/>
              </w:rPr>
            </w:pPr>
            <w:r w:rsidRPr="00B57D58">
              <w:rPr>
                <w:rStyle w:val="HTMLCite"/>
                <w:b w:val="0"/>
                <w:u w:val="none"/>
              </w:rPr>
              <w:t>6</w:t>
            </w:r>
          </w:p>
        </w:tc>
        <w:tc>
          <w:tcPr>
            <w:tcW w:w="0" w:type="auto"/>
            <w:tcBorders>
              <w:top w:val="nil"/>
              <w:left w:val="nil"/>
              <w:bottom w:val="nil"/>
              <w:right w:val="nil"/>
            </w:tcBorders>
          </w:tcPr>
          <w:p w:rsidR="001109E4" w:rsidRPr="00B57D58" w:rsidRDefault="001109E4" w:rsidP="001109E4">
            <w:pPr>
              <w:pStyle w:val="Title"/>
              <w:widowControl/>
              <w:jc w:val="left"/>
              <w:rPr>
                <w:rStyle w:val="HTMLCite"/>
                <w:b w:val="0"/>
                <w:i w:val="0"/>
                <w:u w:val="none"/>
              </w:rPr>
            </w:pPr>
            <w:r w:rsidRPr="00B57D58">
              <w:rPr>
                <w:rStyle w:val="HTMLCite"/>
                <w:b w:val="0"/>
                <w:u w:val="none"/>
              </w:rPr>
              <w:t xml:space="preserve">R1 = R3 = Me; R2 = </w:t>
            </w:r>
            <w:proofErr w:type="spellStart"/>
            <w:r w:rsidRPr="00B57D58">
              <w:rPr>
                <w:rStyle w:val="HTMLCite"/>
                <w:b w:val="0"/>
                <w:u w:val="none"/>
              </w:rPr>
              <w:t>Cyclopentyl</w:t>
            </w:r>
            <w:proofErr w:type="spellEnd"/>
            <w:r w:rsidRPr="00B57D58">
              <w:rPr>
                <w:rStyle w:val="HTMLCite"/>
                <w:b w:val="0"/>
                <w:u w:val="none"/>
              </w:rPr>
              <w:t>; R4 = H</w:t>
            </w:r>
          </w:p>
        </w:tc>
        <w:tc>
          <w:tcPr>
            <w:tcW w:w="0" w:type="auto"/>
            <w:tcBorders>
              <w:top w:val="nil"/>
              <w:left w:val="nil"/>
              <w:bottom w:val="nil"/>
              <w:right w:val="nil"/>
            </w:tcBorders>
          </w:tcPr>
          <w:p w:rsidR="001109E4" w:rsidRPr="00B57D58" w:rsidRDefault="001109E4" w:rsidP="001109E4">
            <w:pPr>
              <w:pStyle w:val="Title"/>
              <w:widowControl/>
              <w:jc w:val="left"/>
              <w:rPr>
                <w:rStyle w:val="HTMLCite"/>
                <w:b w:val="0"/>
                <w:i w:val="0"/>
                <w:u w:val="none"/>
              </w:rPr>
            </w:pPr>
            <w:r w:rsidRPr="00B57D58">
              <w:rPr>
                <w:rStyle w:val="HTMLCite"/>
                <w:b w:val="0"/>
                <w:u w:val="none"/>
              </w:rPr>
              <w:t>2 to 1</w:t>
            </w:r>
          </w:p>
        </w:tc>
      </w:tr>
      <w:tr w:rsidR="001109E4" w:rsidRPr="00B57D58" w:rsidTr="001109E4">
        <w:tc>
          <w:tcPr>
            <w:tcW w:w="0" w:type="auto"/>
            <w:tcBorders>
              <w:top w:val="nil"/>
              <w:left w:val="nil"/>
              <w:bottom w:val="nil"/>
              <w:right w:val="nil"/>
            </w:tcBorders>
          </w:tcPr>
          <w:p w:rsidR="001109E4" w:rsidRPr="00B57D58" w:rsidRDefault="001109E4" w:rsidP="001109E4">
            <w:pPr>
              <w:pStyle w:val="Title"/>
              <w:widowControl/>
              <w:jc w:val="left"/>
              <w:rPr>
                <w:rStyle w:val="HTMLCite"/>
                <w:b w:val="0"/>
                <w:i w:val="0"/>
                <w:u w:val="none"/>
              </w:rPr>
            </w:pPr>
            <w:r w:rsidRPr="00B57D58">
              <w:rPr>
                <w:rStyle w:val="HTMLCite"/>
                <w:b w:val="0"/>
                <w:u w:val="none"/>
              </w:rPr>
              <w:t>7</w:t>
            </w:r>
          </w:p>
        </w:tc>
        <w:tc>
          <w:tcPr>
            <w:tcW w:w="0" w:type="auto"/>
            <w:tcBorders>
              <w:top w:val="nil"/>
              <w:left w:val="nil"/>
              <w:bottom w:val="nil"/>
              <w:right w:val="nil"/>
            </w:tcBorders>
          </w:tcPr>
          <w:p w:rsidR="001109E4" w:rsidRPr="00B57D58" w:rsidRDefault="001109E4" w:rsidP="001109E4">
            <w:pPr>
              <w:pStyle w:val="Title"/>
              <w:widowControl/>
              <w:jc w:val="left"/>
              <w:rPr>
                <w:rStyle w:val="HTMLCite"/>
                <w:b w:val="0"/>
                <w:i w:val="0"/>
                <w:u w:val="none"/>
              </w:rPr>
            </w:pPr>
            <w:r w:rsidRPr="00B57D58">
              <w:rPr>
                <w:rStyle w:val="HTMLCite"/>
                <w:b w:val="0"/>
                <w:u w:val="none"/>
              </w:rPr>
              <w:t xml:space="preserve">R1 = R3 = Me; R2 = </w:t>
            </w:r>
            <w:proofErr w:type="spellStart"/>
            <w:r w:rsidRPr="00B57D58">
              <w:rPr>
                <w:rStyle w:val="HTMLCite"/>
                <w:b w:val="0"/>
                <w:u w:val="none"/>
              </w:rPr>
              <w:t>Cyclopropyl</w:t>
            </w:r>
            <w:proofErr w:type="spellEnd"/>
            <w:r w:rsidRPr="00B57D58">
              <w:rPr>
                <w:rStyle w:val="HTMLCite"/>
                <w:b w:val="0"/>
                <w:u w:val="none"/>
              </w:rPr>
              <w:t>; R4 = H</w:t>
            </w:r>
          </w:p>
        </w:tc>
        <w:tc>
          <w:tcPr>
            <w:tcW w:w="0" w:type="auto"/>
            <w:tcBorders>
              <w:top w:val="nil"/>
              <w:left w:val="nil"/>
              <w:bottom w:val="nil"/>
              <w:right w:val="nil"/>
            </w:tcBorders>
          </w:tcPr>
          <w:p w:rsidR="001109E4" w:rsidRPr="00B57D58" w:rsidRDefault="001109E4" w:rsidP="001109E4">
            <w:pPr>
              <w:pStyle w:val="Title"/>
              <w:widowControl/>
              <w:jc w:val="left"/>
              <w:rPr>
                <w:rStyle w:val="HTMLCite"/>
                <w:b w:val="0"/>
                <w:i w:val="0"/>
                <w:u w:val="none"/>
              </w:rPr>
            </w:pPr>
            <w:r w:rsidRPr="00B57D58">
              <w:rPr>
                <w:rStyle w:val="HTMLCite"/>
                <w:b w:val="0"/>
                <w:u w:val="none"/>
              </w:rPr>
              <w:t>2 to 1</w:t>
            </w:r>
          </w:p>
        </w:tc>
      </w:tr>
      <w:tr w:rsidR="001109E4" w:rsidRPr="00B57D58" w:rsidTr="001109E4">
        <w:tc>
          <w:tcPr>
            <w:tcW w:w="0" w:type="auto"/>
            <w:tcBorders>
              <w:top w:val="nil"/>
              <w:left w:val="nil"/>
              <w:bottom w:val="nil"/>
              <w:right w:val="nil"/>
            </w:tcBorders>
          </w:tcPr>
          <w:p w:rsidR="001109E4" w:rsidRPr="00B57D58" w:rsidRDefault="001109E4" w:rsidP="001109E4">
            <w:pPr>
              <w:pStyle w:val="Title"/>
              <w:widowControl/>
              <w:jc w:val="left"/>
              <w:rPr>
                <w:rStyle w:val="HTMLCite"/>
                <w:b w:val="0"/>
                <w:i w:val="0"/>
                <w:u w:val="none"/>
              </w:rPr>
            </w:pPr>
            <w:r w:rsidRPr="00B57D58">
              <w:rPr>
                <w:rStyle w:val="HTMLCite"/>
                <w:b w:val="0"/>
                <w:u w:val="none"/>
              </w:rPr>
              <w:t>8</w:t>
            </w:r>
          </w:p>
        </w:tc>
        <w:tc>
          <w:tcPr>
            <w:tcW w:w="0" w:type="auto"/>
            <w:tcBorders>
              <w:top w:val="nil"/>
              <w:left w:val="nil"/>
              <w:bottom w:val="nil"/>
              <w:right w:val="nil"/>
            </w:tcBorders>
          </w:tcPr>
          <w:p w:rsidR="001109E4" w:rsidRPr="00B57D58" w:rsidRDefault="001109E4" w:rsidP="001109E4">
            <w:pPr>
              <w:pStyle w:val="Title"/>
              <w:widowControl/>
              <w:jc w:val="left"/>
              <w:rPr>
                <w:rStyle w:val="HTMLCite"/>
                <w:b w:val="0"/>
                <w:i w:val="0"/>
                <w:u w:val="none"/>
              </w:rPr>
            </w:pPr>
            <w:r w:rsidRPr="00B57D58">
              <w:rPr>
                <w:rStyle w:val="HTMLCite"/>
                <w:b w:val="0"/>
                <w:u w:val="none"/>
              </w:rPr>
              <w:t>R1 = R3 = isopropyl; R2 = Me; R4 = H</w:t>
            </w:r>
          </w:p>
        </w:tc>
        <w:tc>
          <w:tcPr>
            <w:tcW w:w="0" w:type="auto"/>
            <w:tcBorders>
              <w:top w:val="nil"/>
              <w:left w:val="nil"/>
              <w:bottom w:val="nil"/>
              <w:right w:val="nil"/>
            </w:tcBorders>
          </w:tcPr>
          <w:p w:rsidR="001109E4" w:rsidRPr="00B57D58" w:rsidRDefault="001109E4" w:rsidP="001109E4">
            <w:pPr>
              <w:pStyle w:val="Title"/>
              <w:widowControl/>
              <w:jc w:val="left"/>
              <w:rPr>
                <w:rStyle w:val="HTMLCite"/>
                <w:b w:val="0"/>
                <w:i w:val="0"/>
                <w:u w:val="none"/>
              </w:rPr>
            </w:pPr>
            <w:r w:rsidRPr="00B57D58">
              <w:rPr>
                <w:rStyle w:val="HTMLCite"/>
                <w:b w:val="0"/>
                <w:u w:val="none"/>
              </w:rPr>
              <w:t>1 to 1</w:t>
            </w:r>
          </w:p>
        </w:tc>
      </w:tr>
      <w:tr w:rsidR="001109E4" w:rsidRPr="00B57D58" w:rsidTr="001109E4">
        <w:tc>
          <w:tcPr>
            <w:tcW w:w="0" w:type="auto"/>
            <w:tcBorders>
              <w:top w:val="nil"/>
              <w:left w:val="nil"/>
              <w:bottom w:val="nil"/>
              <w:right w:val="nil"/>
            </w:tcBorders>
          </w:tcPr>
          <w:p w:rsidR="001109E4" w:rsidRPr="00B57D58" w:rsidRDefault="001109E4" w:rsidP="001109E4">
            <w:pPr>
              <w:pStyle w:val="Title"/>
              <w:widowControl/>
              <w:jc w:val="left"/>
              <w:rPr>
                <w:rStyle w:val="HTMLCite"/>
                <w:b w:val="0"/>
                <w:i w:val="0"/>
                <w:u w:val="none"/>
              </w:rPr>
            </w:pPr>
            <w:r w:rsidRPr="00B57D58">
              <w:rPr>
                <w:rStyle w:val="HTMLCite"/>
                <w:b w:val="0"/>
                <w:u w:val="none"/>
              </w:rPr>
              <w:t>9</w:t>
            </w:r>
          </w:p>
        </w:tc>
        <w:tc>
          <w:tcPr>
            <w:tcW w:w="0" w:type="auto"/>
            <w:tcBorders>
              <w:top w:val="nil"/>
              <w:left w:val="nil"/>
              <w:bottom w:val="nil"/>
              <w:right w:val="nil"/>
            </w:tcBorders>
          </w:tcPr>
          <w:p w:rsidR="001109E4" w:rsidRPr="00B57D58" w:rsidRDefault="001109E4" w:rsidP="001109E4">
            <w:pPr>
              <w:pStyle w:val="Title"/>
              <w:widowControl/>
              <w:jc w:val="left"/>
              <w:rPr>
                <w:rStyle w:val="HTMLCite"/>
                <w:b w:val="0"/>
                <w:i w:val="0"/>
                <w:u w:val="none"/>
              </w:rPr>
            </w:pPr>
            <w:r w:rsidRPr="00B57D58">
              <w:rPr>
                <w:rStyle w:val="HTMLCite"/>
                <w:b w:val="0"/>
                <w:u w:val="none"/>
              </w:rPr>
              <w:t xml:space="preserve">R1 = R3 = </w:t>
            </w:r>
            <w:proofErr w:type="gramStart"/>
            <w:r w:rsidRPr="00B57D58">
              <w:rPr>
                <w:rStyle w:val="HTMLCite"/>
                <w:b w:val="0"/>
                <w:u w:val="none"/>
              </w:rPr>
              <w:t>Me</w:t>
            </w:r>
            <w:proofErr w:type="gramEnd"/>
            <w:r w:rsidRPr="00B57D58">
              <w:rPr>
                <w:rStyle w:val="HTMLCite"/>
                <w:b w:val="0"/>
                <w:u w:val="none"/>
              </w:rPr>
              <w:t xml:space="preserve">; R2 = </w:t>
            </w:r>
            <w:proofErr w:type="spellStart"/>
            <w:r w:rsidRPr="00B57D58">
              <w:rPr>
                <w:rStyle w:val="HTMLCite"/>
                <w:b w:val="0"/>
                <w:u w:val="none"/>
              </w:rPr>
              <w:t>isopentyl</w:t>
            </w:r>
            <w:proofErr w:type="spellEnd"/>
            <w:r w:rsidRPr="00B57D58">
              <w:rPr>
                <w:rStyle w:val="HTMLCite"/>
                <w:b w:val="0"/>
                <w:u w:val="none"/>
              </w:rPr>
              <w:t>; R4 =H</w:t>
            </w:r>
          </w:p>
        </w:tc>
        <w:tc>
          <w:tcPr>
            <w:tcW w:w="0" w:type="auto"/>
            <w:tcBorders>
              <w:top w:val="nil"/>
              <w:left w:val="nil"/>
              <w:bottom w:val="nil"/>
              <w:right w:val="nil"/>
            </w:tcBorders>
          </w:tcPr>
          <w:p w:rsidR="001109E4" w:rsidRPr="00B57D58" w:rsidRDefault="001109E4" w:rsidP="001109E4">
            <w:pPr>
              <w:pStyle w:val="Title"/>
              <w:widowControl/>
              <w:jc w:val="left"/>
              <w:rPr>
                <w:rStyle w:val="HTMLCite"/>
                <w:b w:val="0"/>
                <w:i w:val="0"/>
                <w:u w:val="none"/>
              </w:rPr>
            </w:pPr>
            <w:r w:rsidRPr="00B57D58">
              <w:rPr>
                <w:rStyle w:val="HTMLCite"/>
                <w:b w:val="0"/>
                <w:u w:val="none"/>
              </w:rPr>
              <w:t>2 to 1</w:t>
            </w:r>
          </w:p>
        </w:tc>
      </w:tr>
      <w:tr w:rsidR="001109E4" w:rsidRPr="00B57D58" w:rsidTr="001109E4">
        <w:tc>
          <w:tcPr>
            <w:tcW w:w="0" w:type="auto"/>
            <w:tcBorders>
              <w:top w:val="nil"/>
              <w:left w:val="nil"/>
              <w:bottom w:val="nil"/>
              <w:right w:val="nil"/>
            </w:tcBorders>
          </w:tcPr>
          <w:p w:rsidR="001109E4" w:rsidRPr="00B57D58" w:rsidRDefault="001109E4" w:rsidP="001109E4">
            <w:pPr>
              <w:pStyle w:val="Title"/>
              <w:widowControl/>
              <w:jc w:val="left"/>
              <w:rPr>
                <w:rStyle w:val="HTMLCite"/>
                <w:b w:val="0"/>
                <w:i w:val="0"/>
                <w:u w:val="none"/>
              </w:rPr>
            </w:pPr>
            <w:r w:rsidRPr="00B57D58">
              <w:rPr>
                <w:rStyle w:val="HTMLCite"/>
                <w:b w:val="0"/>
                <w:u w:val="none"/>
              </w:rPr>
              <w:t>10</w:t>
            </w:r>
          </w:p>
        </w:tc>
        <w:tc>
          <w:tcPr>
            <w:tcW w:w="0" w:type="auto"/>
            <w:tcBorders>
              <w:top w:val="nil"/>
              <w:left w:val="nil"/>
              <w:bottom w:val="nil"/>
              <w:right w:val="nil"/>
            </w:tcBorders>
          </w:tcPr>
          <w:p w:rsidR="001109E4" w:rsidRPr="00B57D58" w:rsidRDefault="001109E4" w:rsidP="001109E4">
            <w:pPr>
              <w:pStyle w:val="Title"/>
              <w:widowControl/>
              <w:jc w:val="left"/>
              <w:rPr>
                <w:rStyle w:val="HTMLCite"/>
                <w:b w:val="0"/>
                <w:i w:val="0"/>
                <w:u w:val="none"/>
              </w:rPr>
            </w:pPr>
            <w:r w:rsidRPr="00B57D58">
              <w:rPr>
                <w:rStyle w:val="HTMLCite"/>
                <w:b w:val="0"/>
                <w:u w:val="none"/>
              </w:rPr>
              <w:t>R1 = R2 = R3 = isopropyl; R4 = H</w:t>
            </w:r>
          </w:p>
        </w:tc>
        <w:tc>
          <w:tcPr>
            <w:tcW w:w="0" w:type="auto"/>
            <w:tcBorders>
              <w:top w:val="nil"/>
              <w:left w:val="nil"/>
              <w:bottom w:val="nil"/>
              <w:right w:val="nil"/>
            </w:tcBorders>
          </w:tcPr>
          <w:p w:rsidR="001109E4" w:rsidRPr="00B57D58" w:rsidRDefault="001109E4" w:rsidP="001109E4">
            <w:pPr>
              <w:pStyle w:val="Title"/>
              <w:widowControl/>
              <w:jc w:val="left"/>
              <w:rPr>
                <w:rStyle w:val="HTMLCite"/>
                <w:b w:val="0"/>
                <w:i w:val="0"/>
                <w:u w:val="none"/>
              </w:rPr>
            </w:pPr>
            <w:r w:rsidRPr="00B57D58">
              <w:rPr>
                <w:rStyle w:val="HTMLCite"/>
                <w:b w:val="0"/>
                <w:u w:val="none"/>
              </w:rPr>
              <w:t>Weak Binding</w:t>
            </w:r>
          </w:p>
        </w:tc>
      </w:tr>
      <w:tr w:rsidR="001109E4" w:rsidRPr="00B57D58" w:rsidTr="001109E4">
        <w:tc>
          <w:tcPr>
            <w:tcW w:w="0" w:type="auto"/>
            <w:tcBorders>
              <w:top w:val="nil"/>
              <w:left w:val="nil"/>
              <w:bottom w:val="nil"/>
              <w:right w:val="nil"/>
            </w:tcBorders>
          </w:tcPr>
          <w:p w:rsidR="001109E4" w:rsidRPr="00B57D58" w:rsidRDefault="001109E4" w:rsidP="001109E4">
            <w:pPr>
              <w:pStyle w:val="Title"/>
              <w:widowControl/>
              <w:jc w:val="left"/>
              <w:rPr>
                <w:rStyle w:val="HTMLCite"/>
                <w:b w:val="0"/>
                <w:i w:val="0"/>
                <w:u w:val="none"/>
              </w:rPr>
            </w:pPr>
            <w:r w:rsidRPr="00B57D58">
              <w:rPr>
                <w:rStyle w:val="HTMLCite"/>
                <w:b w:val="0"/>
                <w:u w:val="none"/>
              </w:rPr>
              <w:t>11</w:t>
            </w:r>
          </w:p>
        </w:tc>
        <w:tc>
          <w:tcPr>
            <w:tcW w:w="0" w:type="auto"/>
            <w:tcBorders>
              <w:top w:val="nil"/>
              <w:left w:val="nil"/>
              <w:bottom w:val="nil"/>
              <w:right w:val="nil"/>
            </w:tcBorders>
          </w:tcPr>
          <w:p w:rsidR="001109E4" w:rsidRPr="00B57D58" w:rsidRDefault="001109E4" w:rsidP="001109E4">
            <w:pPr>
              <w:pStyle w:val="Title"/>
              <w:widowControl/>
              <w:jc w:val="left"/>
              <w:rPr>
                <w:rStyle w:val="HTMLCite"/>
                <w:b w:val="0"/>
                <w:i w:val="0"/>
                <w:u w:val="none"/>
              </w:rPr>
            </w:pPr>
            <w:r w:rsidRPr="00B57D58">
              <w:rPr>
                <w:rStyle w:val="HTMLCite"/>
                <w:b w:val="0"/>
                <w:u w:val="none"/>
              </w:rPr>
              <w:t xml:space="preserve">R1 = R2 = R3 = </w:t>
            </w:r>
            <w:proofErr w:type="spellStart"/>
            <w:r w:rsidRPr="00B57D58">
              <w:rPr>
                <w:rStyle w:val="HTMLCite"/>
                <w:b w:val="0"/>
                <w:u w:val="none"/>
              </w:rPr>
              <w:t>isopentyl</w:t>
            </w:r>
            <w:proofErr w:type="spellEnd"/>
            <w:r w:rsidRPr="00B57D58">
              <w:rPr>
                <w:rStyle w:val="HTMLCite"/>
                <w:b w:val="0"/>
                <w:u w:val="none"/>
              </w:rPr>
              <w:t>; R4 = H</w:t>
            </w:r>
          </w:p>
        </w:tc>
        <w:tc>
          <w:tcPr>
            <w:tcW w:w="0" w:type="auto"/>
            <w:tcBorders>
              <w:top w:val="nil"/>
              <w:left w:val="nil"/>
              <w:bottom w:val="nil"/>
              <w:right w:val="nil"/>
            </w:tcBorders>
          </w:tcPr>
          <w:p w:rsidR="001109E4" w:rsidRPr="00B57D58" w:rsidRDefault="001109E4" w:rsidP="001109E4">
            <w:pPr>
              <w:pStyle w:val="Title"/>
              <w:widowControl/>
              <w:jc w:val="left"/>
              <w:rPr>
                <w:rStyle w:val="HTMLCite"/>
                <w:b w:val="0"/>
                <w:i w:val="0"/>
                <w:u w:val="none"/>
              </w:rPr>
            </w:pPr>
            <w:r w:rsidRPr="00B57D58">
              <w:rPr>
                <w:rStyle w:val="HTMLCite"/>
                <w:b w:val="0"/>
                <w:u w:val="none"/>
              </w:rPr>
              <w:t>No Binding</w:t>
            </w:r>
          </w:p>
        </w:tc>
      </w:tr>
      <w:tr w:rsidR="001109E4" w:rsidRPr="00B57D58" w:rsidTr="001109E4">
        <w:tc>
          <w:tcPr>
            <w:tcW w:w="0" w:type="auto"/>
            <w:tcBorders>
              <w:top w:val="nil"/>
              <w:left w:val="nil"/>
              <w:right w:val="nil"/>
            </w:tcBorders>
          </w:tcPr>
          <w:p w:rsidR="001109E4" w:rsidRPr="00B57D58" w:rsidRDefault="001109E4" w:rsidP="001109E4">
            <w:pPr>
              <w:pStyle w:val="Title"/>
              <w:widowControl/>
              <w:jc w:val="left"/>
              <w:rPr>
                <w:rStyle w:val="HTMLCite"/>
                <w:b w:val="0"/>
                <w:i w:val="0"/>
                <w:u w:val="none"/>
              </w:rPr>
            </w:pPr>
            <w:r w:rsidRPr="00B57D58">
              <w:rPr>
                <w:rStyle w:val="HTMLCite"/>
                <w:b w:val="0"/>
                <w:u w:val="none"/>
              </w:rPr>
              <w:t>12</w:t>
            </w:r>
          </w:p>
        </w:tc>
        <w:tc>
          <w:tcPr>
            <w:tcW w:w="0" w:type="auto"/>
            <w:tcBorders>
              <w:top w:val="nil"/>
              <w:left w:val="nil"/>
              <w:right w:val="nil"/>
            </w:tcBorders>
          </w:tcPr>
          <w:p w:rsidR="001109E4" w:rsidRPr="00B57D58" w:rsidRDefault="001109E4" w:rsidP="001109E4">
            <w:pPr>
              <w:pStyle w:val="Title"/>
              <w:widowControl/>
              <w:jc w:val="left"/>
              <w:rPr>
                <w:rStyle w:val="HTMLCite"/>
                <w:b w:val="0"/>
                <w:i w:val="0"/>
                <w:u w:val="none"/>
              </w:rPr>
            </w:pPr>
            <w:r w:rsidRPr="00B57D58">
              <w:rPr>
                <w:rStyle w:val="HTMLCite"/>
                <w:b w:val="0"/>
                <w:u w:val="none"/>
              </w:rPr>
              <w:t>R1 = R2 = R3 = R4 = Me</w:t>
            </w:r>
          </w:p>
        </w:tc>
        <w:tc>
          <w:tcPr>
            <w:tcW w:w="0" w:type="auto"/>
            <w:tcBorders>
              <w:top w:val="nil"/>
              <w:left w:val="nil"/>
              <w:right w:val="nil"/>
            </w:tcBorders>
          </w:tcPr>
          <w:p w:rsidR="001109E4" w:rsidRPr="00B57D58" w:rsidRDefault="001109E4" w:rsidP="001109E4">
            <w:pPr>
              <w:pStyle w:val="Title"/>
              <w:widowControl/>
              <w:jc w:val="left"/>
              <w:rPr>
                <w:rStyle w:val="HTMLCite"/>
                <w:b w:val="0"/>
                <w:i w:val="0"/>
                <w:u w:val="none"/>
              </w:rPr>
            </w:pPr>
            <w:r w:rsidRPr="00B57D58">
              <w:rPr>
                <w:rStyle w:val="HTMLCite"/>
                <w:b w:val="0"/>
                <w:u w:val="none"/>
              </w:rPr>
              <w:t>No Binding</w:t>
            </w:r>
          </w:p>
        </w:tc>
      </w:tr>
    </w:tbl>
    <w:p w:rsidR="001109E4" w:rsidRDefault="001109E4" w:rsidP="001109E4">
      <w:pPr>
        <w:spacing w:after="0" w:line="240" w:lineRule="auto"/>
        <w:ind w:left="360"/>
        <w:rPr>
          <w:rFonts w:ascii="Times New Roman" w:hAnsi="Times New Roman" w:cs="Times New Roman"/>
          <w:sz w:val="20"/>
          <w:szCs w:val="20"/>
        </w:rPr>
      </w:pPr>
      <w:r w:rsidRPr="001109E4">
        <w:rPr>
          <w:rFonts w:ascii="Times New Roman" w:hAnsi="Times New Roman" w:cs="Times New Roman"/>
          <w:sz w:val="20"/>
          <w:szCs w:val="20"/>
        </w:rPr>
        <w:t>Scheme 2: Compounds synthesised and studied together with their binding to the sequence AAATTATATTAT as measured by CE</w:t>
      </w:r>
    </w:p>
    <w:p w:rsidR="001109E4" w:rsidRPr="001109E4" w:rsidRDefault="001109E4" w:rsidP="001109E4">
      <w:pPr>
        <w:spacing w:after="0" w:line="240" w:lineRule="auto"/>
        <w:ind w:left="360"/>
        <w:rPr>
          <w:rFonts w:ascii="Times New Roman" w:hAnsi="Times New Roman" w:cs="Times New Roman"/>
          <w:sz w:val="20"/>
          <w:szCs w:val="20"/>
        </w:rPr>
      </w:pPr>
    </w:p>
    <w:p w:rsidR="00116F54" w:rsidRPr="00833CCA" w:rsidRDefault="00A23020" w:rsidP="001438B5">
      <w:pPr>
        <w:spacing w:after="0" w:line="360" w:lineRule="auto"/>
        <w:jc w:val="both"/>
        <w:rPr>
          <w:rFonts w:ascii="Times New Roman" w:hAnsi="Times New Roman" w:cs="Times New Roman"/>
          <w:sz w:val="24"/>
          <w:szCs w:val="24"/>
        </w:rPr>
      </w:pPr>
      <w:r w:rsidRPr="00833CCA">
        <w:rPr>
          <w:rFonts w:ascii="Times New Roman" w:hAnsi="Times New Roman" w:cs="Times New Roman"/>
          <w:sz w:val="24"/>
          <w:szCs w:val="24"/>
        </w:rPr>
        <w:t>Khalaf et al</w:t>
      </w:r>
      <w:proofErr w:type="gramStart"/>
      <w:r w:rsidR="00C9499E" w:rsidRPr="00833CCA">
        <w:rPr>
          <w:rFonts w:ascii="Times New Roman" w:hAnsi="Times New Roman" w:cs="Times New Roman"/>
          <w:sz w:val="24"/>
          <w:szCs w:val="24"/>
        </w:rPr>
        <w:t>,</w:t>
      </w:r>
      <w:r w:rsidR="00C9499E" w:rsidRPr="00833CCA">
        <w:rPr>
          <w:rFonts w:ascii="Times New Roman" w:hAnsi="Times New Roman" w:cs="Times New Roman"/>
          <w:sz w:val="24"/>
          <w:szCs w:val="24"/>
          <w:vertAlign w:val="superscript"/>
        </w:rPr>
        <w:t>9</w:t>
      </w:r>
      <w:proofErr w:type="gramEnd"/>
      <w:r w:rsidRPr="00833CCA">
        <w:rPr>
          <w:rFonts w:ascii="Times New Roman" w:hAnsi="Times New Roman" w:cs="Times New Roman"/>
          <w:sz w:val="24"/>
          <w:szCs w:val="24"/>
        </w:rPr>
        <w:t xml:space="preserve"> reported a large number of DNA minor groove binders bearing a variety of alkyl groups on the heterocyclic rings. Also, </w:t>
      </w:r>
      <w:r w:rsidR="00580C4F" w:rsidRPr="00833CCA">
        <w:rPr>
          <w:rFonts w:ascii="Times New Roman" w:hAnsi="Times New Roman" w:cs="Times New Roman"/>
          <w:sz w:val="24"/>
          <w:szCs w:val="24"/>
        </w:rPr>
        <w:t>the pyrrole ring was replaced with</w:t>
      </w:r>
      <w:r w:rsidRPr="00833CCA">
        <w:rPr>
          <w:rFonts w:ascii="Times New Roman" w:hAnsi="Times New Roman" w:cs="Times New Roman"/>
          <w:sz w:val="24"/>
          <w:szCs w:val="24"/>
        </w:rPr>
        <w:t xml:space="preserve"> a range of heterocyclic rings: such as thiazole, thiophene, imidazole and oxazole</w:t>
      </w:r>
      <w:r w:rsidR="00A058C6" w:rsidRPr="00833CCA">
        <w:rPr>
          <w:rFonts w:ascii="Times New Roman" w:hAnsi="Times New Roman" w:cs="Times New Roman"/>
          <w:sz w:val="24"/>
          <w:szCs w:val="24"/>
        </w:rPr>
        <w:t>.</w:t>
      </w:r>
    </w:p>
    <w:p w:rsidR="003B74A3" w:rsidRPr="00833CCA" w:rsidRDefault="00A058C6" w:rsidP="001438B5">
      <w:pPr>
        <w:spacing w:after="0" w:line="360" w:lineRule="auto"/>
        <w:jc w:val="both"/>
        <w:rPr>
          <w:rFonts w:ascii="Times New Roman" w:hAnsi="Times New Roman" w:cs="Times New Roman"/>
          <w:sz w:val="24"/>
          <w:szCs w:val="24"/>
        </w:rPr>
      </w:pPr>
      <w:r w:rsidRPr="00833CCA">
        <w:rPr>
          <w:rFonts w:ascii="Times New Roman" w:hAnsi="Times New Roman" w:cs="Times New Roman"/>
          <w:sz w:val="24"/>
          <w:szCs w:val="24"/>
        </w:rPr>
        <w:t xml:space="preserve">They also reported the biological activity </w:t>
      </w:r>
      <w:r w:rsidR="007654FD" w:rsidRPr="00833CCA">
        <w:rPr>
          <w:rFonts w:ascii="Times New Roman" w:hAnsi="Times New Roman" w:cs="Times New Roman"/>
          <w:sz w:val="24"/>
          <w:szCs w:val="24"/>
        </w:rPr>
        <w:t>(</w:t>
      </w:r>
      <w:r w:rsidR="003B1A57" w:rsidRPr="00833CCA">
        <w:rPr>
          <w:rFonts w:ascii="Times New Roman" w:hAnsi="Times New Roman" w:cs="Times New Roman"/>
          <w:sz w:val="24"/>
          <w:szCs w:val="24"/>
        </w:rPr>
        <w:t>Table 1</w:t>
      </w:r>
      <w:r w:rsidR="007654FD" w:rsidRPr="00833CCA">
        <w:rPr>
          <w:rFonts w:ascii="Times New Roman" w:hAnsi="Times New Roman" w:cs="Times New Roman"/>
          <w:sz w:val="24"/>
          <w:szCs w:val="24"/>
        </w:rPr>
        <w:t>)</w:t>
      </w:r>
      <w:r w:rsidR="003B1A57" w:rsidRPr="00833CCA">
        <w:rPr>
          <w:rFonts w:ascii="Times New Roman" w:hAnsi="Times New Roman" w:cs="Times New Roman"/>
          <w:sz w:val="24"/>
          <w:szCs w:val="24"/>
        </w:rPr>
        <w:t xml:space="preserve"> </w:t>
      </w:r>
      <w:r w:rsidRPr="00833CCA">
        <w:rPr>
          <w:rFonts w:ascii="Times New Roman" w:hAnsi="Times New Roman" w:cs="Times New Roman"/>
          <w:sz w:val="24"/>
          <w:szCs w:val="24"/>
        </w:rPr>
        <w:t>of these</w:t>
      </w:r>
      <w:r w:rsidR="001C7148" w:rsidRPr="00833CCA">
        <w:rPr>
          <w:rFonts w:ascii="Times New Roman" w:hAnsi="Times New Roman" w:cs="Times New Roman"/>
          <w:sz w:val="24"/>
          <w:szCs w:val="24"/>
        </w:rPr>
        <w:t xml:space="preserve"> compounds against a number of Gram negative, G</w:t>
      </w:r>
      <w:r w:rsidRPr="00833CCA">
        <w:rPr>
          <w:rFonts w:ascii="Times New Roman" w:hAnsi="Times New Roman" w:cs="Times New Roman"/>
          <w:sz w:val="24"/>
          <w:szCs w:val="24"/>
        </w:rPr>
        <w:t>ram positive bacteria as well as fungi. Here is a small selection as a representative example of these MGBs.</w:t>
      </w:r>
    </w:p>
    <w:p w:rsidR="001109E4" w:rsidRDefault="001109E4" w:rsidP="001109E4">
      <w:pPr>
        <w:ind w:left="360"/>
      </w:pPr>
    </w:p>
    <w:p w:rsidR="001109E4" w:rsidRPr="001109E4" w:rsidRDefault="001109E4" w:rsidP="001109E4">
      <w:pPr>
        <w:spacing w:after="0" w:line="360" w:lineRule="auto"/>
        <w:ind w:left="360"/>
        <w:jc w:val="both"/>
        <w:rPr>
          <w:rFonts w:ascii="Times New Roman" w:hAnsi="Times New Roman" w:cs="Times New Roman"/>
          <w:sz w:val="24"/>
          <w:szCs w:val="24"/>
        </w:rPr>
      </w:pPr>
      <w:r w:rsidRPr="001109E4">
        <w:rPr>
          <w:rFonts w:ascii="Times New Roman" w:hAnsi="Times New Roman" w:cs="Times New Roman"/>
          <w:sz w:val="24"/>
          <w:szCs w:val="24"/>
        </w:rPr>
        <w:t>Table 1:</w:t>
      </w:r>
    </w:p>
    <w:p w:rsidR="001109E4" w:rsidRPr="001109E4" w:rsidRDefault="001109E4" w:rsidP="001109E4">
      <w:pPr>
        <w:spacing w:after="0" w:line="360" w:lineRule="auto"/>
        <w:ind w:left="360"/>
        <w:jc w:val="both"/>
        <w:rPr>
          <w:rFonts w:ascii="Times New Roman" w:hAnsi="Times New Roman" w:cs="Times New Roman"/>
          <w:sz w:val="24"/>
          <w:szCs w:val="24"/>
        </w:rPr>
      </w:pPr>
      <w:r w:rsidRPr="001109E4">
        <w:rPr>
          <w:rFonts w:ascii="Times New Roman" w:hAnsi="Times New Roman" w:cs="Times New Roman"/>
          <w:sz w:val="24"/>
          <w:szCs w:val="24"/>
        </w:rPr>
        <w:t>Antibacterial and antifungal activity of selected compounds:</w:t>
      </w:r>
    </w:p>
    <w:tbl>
      <w:tblPr>
        <w:tblStyle w:val="TableGrid"/>
        <w:tblW w:w="0" w:type="auto"/>
        <w:tblLook w:val="04A0"/>
      </w:tblPr>
      <w:tblGrid>
        <w:gridCol w:w="1412"/>
        <w:gridCol w:w="715"/>
        <w:gridCol w:w="666"/>
        <w:gridCol w:w="845"/>
        <w:gridCol w:w="678"/>
        <w:gridCol w:w="728"/>
        <w:gridCol w:w="360"/>
        <w:gridCol w:w="360"/>
        <w:gridCol w:w="679"/>
        <w:gridCol w:w="678"/>
        <w:gridCol w:w="715"/>
        <w:gridCol w:w="715"/>
        <w:gridCol w:w="691"/>
      </w:tblGrid>
      <w:tr w:rsidR="001109E4" w:rsidRPr="00E37EC8" w:rsidTr="001109E4">
        <w:tc>
          <w:tcPr>
            <w:tcW w:w="0" w:type="auto"/>
            <w:gridSpan w:val="7"/>
            <w:tcBorders>
              <w:left w:val="nil"/>
              <w:right w:val="nil"/>
            </w:tcBorders>
            <w:shd w:val="clear" w:color="auto" w:fill="EEECE1" w:themeFill="background2"/>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Antibacterial activity (MIC, M x 10</w:t>
            </w:r>
            <w:r w:rsidRPr="00E37EC8">
              <w:rPr>
                <w:rFonts w:ascii="Times New Roman" w:hAnsi="Times New Roman" w:cs="Times New Roman"/>
                <w:sz w:val="24"/>
                <w:szCs w:val="24"/>
                <w:vertAlign w:val="superscript"/>
              </w:rPr>
              <w:t>6</w:t>
            </w:r>
            <w:r w:rsidRPr="00E37EC8">
              <w:rPr>
                <w:rFonts w:ascii="Times New Roman" w:hAnsi="Times New Roman" w:cs="Times New Roman"/>
                <w:sz w:val="24"/>
                <w:szCs w:val="24"/>
              </w:rPr>
              <w:t>)</w:t>
            </w:r>
          </w:p>
        </w:tc>
        <w:tc>
          <w:tcPr>
            <w:tcW w:w="0" w:type="auto"/>
            <w:gridSpan w:val="6"/>
            <w:tcBorders>
              <w:left w:val="nil"/>
              <w:right w:val="nil"/>
            </w:tcBorders>
            <w:shd w:val="clear" w:color="auto" w:fill="EEECE1" w:themeFill="background2"/>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Antifungal activity (MIC, M x 10</w:t>
            </w:r>
            <w:r w:rsidRPr="00E37EC8">
              <w:rPr>
                <w:rFonts w:ascii="Times New Roman" w:hAnsi="Times New Roman" w:cs="Times New Roman"/>
                <w:sz w:val="24"/>
                <w:szCs w:val="24"/>
                <w:vertAlign w:val="superscript"/>
              </w:rPr>
              <w:t>6</w:t>
            </w:r>
            <w:r w:rsidRPr="00E37EC8">
              <w:rPr>
                <w:rFonts w:ascii="Times New Roman" w:hAnsi="Times New Roman" w:cs="Times New Roman"/>
                <w:sz w:val="24"/>
                <w:szCs w:val="24"/>
              </w:rPr>
              <w:t>)</w:t>
            </w:r>
          </w:p>
        </w:tc>
      </w:tr>
      <w:tr w:rsidR="001109E4" w:rsidRPr="00E37EC8" w:rsidTr="001109E4">
        <w:tc>
          <w:tcPr>
            <w:tcW w:w="0" w:type="auto"/>
            <w:tcBorders>
              <w:left w:val="nil"/>
              <w:right w:val="nil"/>
            </w:tcBorders>
            <w:shd w:val="clear" w:color="auto" w:fill="auto"/>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compound</w:t>
            </w:r>
          </w:p>
        </w:tc>
        <w:tc>
          <w:tcPr>
            <w:tcW w:w="0" w:type="auto"/>
            <w:tcBorders>
              <w:left w:val="nil"/>
              <w:right w:val="nil"/>
            </w:tcBorders>
            <w:shd w:val="clear" w:color="auto" w:fill="auto"/>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S.aur</w:t>
            </w:r>
          </w:p>
        </w:tc>
        <w:tc>
          <w:tcPr>
            <w:tcW w:w="0" w:type="auto"/>
            <w:tcBorders>
              <w:left w:val="nil"/>
              <w:right w:val="nil"/>
            </w:tcBorders>
            <w:shd w:val="clear" w:color="auto" w:fill="auto"/>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S.fae</w:t>
            </w:r>
          </w:p>
        </w:tc>
        <w:tc>
          <w:tcPr>
            <w:tcW w:w="0" w:type="auto"/>
            <w:tcBorders>
              <w:left w:val="nil"/>
              <w:right w:val="nil"/>
            </w:tcBorders>
            <w:shd w:val="clear" w:color="auto" w:fill="auto"/>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MRSA</w:t>
            </w:r>
          </w:p>
        </w:tc>
        <w:tc>
          <w:tcPr>
            <w:tcW w:w="0" w:type="auto"/>
            <w:tcBorders>
              <w:left w:val="nil"/>
              <w:right w:val="nil"/>
            </w:tcBorders>
            <w:shd w:val="clear" w:color="auto" w:fill="auto"/>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E.clo</w:t>
            </w:r>
          </w:p>
        </w:tc>
        <w:tc>
          <w:tcPr>
            <w:tcW w:w="0" w:type="auto"/>
            <w:tcBorders>
              <w:left w:val="nil"/>
              <w:right w:val="nil"/>
            </w:tcBorders>
            <w:shd w:val="clear" w:color="auto" w:fill="auto"/>
          </w:tcPr>
          <w:p w:rsidR="001109E4" w:rsidRPr="00E37EC8" w:rsidRDefault="001109E4" w:rsidP="001109E4">
            <w:pPr>
              <w:spacing w:line="360" w:lineRule="auto"/>
              <w:jc w:val="both"/>
              <w:rPr>
                <w:rFonts w:ascii="Times New Roman" w:hAnsi="Times New Roman" w:cs="Times New Roman"/>
                <w:sz w:val="24"/>
                <w:szCs w:val="24"/>
              </w:rPr>
            </w:pPr>
            <w:proofErr w:type="spellStart"/>
            <w:r w:rsidRPr="00E37EC8">
              <w:rPr>
                <w:rFonts w:ascii="Times New Roman" w:hAnsi="Times New Roman" w:cs="Times New Roman"/>
                <w:sz w:val="24"/>
                <w:szCs w:val="24"/>
              </w:rPr>
              <w:t>M.for</w:t>
            </w:r>
            <w:proofErr w:type="spellEnd"/>
          </w:p>
        </w:tc>
        <w:tc>
          <w:tcPr>
            <w:tcW w:w="0" w:type="auto"/>
            <w:gridSpan w:val="2"/>
            <w:tcBorders>
              <w:left w:val="nil"/>
              <w:right w:val="nil"/>
            </w:tcBorders>
            <w:shd w:val="clear" w:color="auto" w:fill="auto"/>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K.aer</w:t>
            </w:r>
          </w:p>
        </w:tc>
        <w:tc>
          <w:tcPr>
            <w:tcW w:w="0" w:type="auto"/>
            <w:tcBorders>
              <w:left w:val="nil"/>
              <w:right w:val="nil"/>
            </w:tcBorders>
            <w:shd w:val="clear" w:color="auto" w:fill="auto"/>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P.vul</w:t>
            </w:r>
          </w:p>
        </w:tc>
        <w:tc>
          <w:tcPr>
            <w:tcW w:w="0" w:type="auto"/>
            <w:tcBorders>
              <w:left w:val="nil"/>
              <w:right w:val="nil"/>
            </w:tcBorders>
            <w:shd w:val="clear" w:color="auto" w:fill="auto"/>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E.col</w:t>
            </w:r>
          </w:p>
        </w:tc>
        <w:tc>
          <w:tcPr>
            <w:tcW w:w="0" w:type="auto"/>
            <w:tcBorders>
              <w:left w:val="nil"/>
              <w:right w:val="nil"/>
            </w:tcBorders>
            <w:shd w:val="clear" w:color="auto" w:fill="auto"/>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A.nig</w:t>
            </w:r>
          </w:p>
        </w:tc>
        <w:tc>
          <w:tcPr>
            <w:tcW w:w="0" w:type="auto"/>
            <w:tcBorders>
              <w:left w:val="nil"/>
              <w:right w:val="nil"/>
            </w:tcBorders>
            <w:shd w:val="clear" w:color="auto" w:fill="auto"/>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A.nid</w:t>
            </w:r>
          </w:p>
        </w:tc>
        <w:tc>
          <w:tcPr>
            <w:tcW w:w="0" w:type="auto"/>
            <w:tcBorders>
              <w:left w:val="nil"/>
              <w:right w:val="nil"/>
            </w:tcBorders>
            <w:shd w:val="clear" w:color="auto" w:fill="auto"/>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C.alb</w:t>
            </w:r>
          </w:p>
        </w:tc>
      </w:tr>
      <w:tr w:rsidR="001109E4" w:rsidRPr="00E37EC8" w:rsidTr="001109E4">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3</w:t>
            </w:r>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10.0</w:t>
            </w:r>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0.31</w:t>
            </w:r>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proofErr w:type="spellStart"/>
            <w:r w:rsidRPr="00E37EC8">
              <w:rPr>
                <w:rFonts w:ascii="Times New Roman" w:hAnsi="Times New Roman" w:cs="Times New Roman"/>
                <w:sz w:val="24"/>
                <w:szCs w:val="24"/>
              </w:rPr>
              <w:t>na</w:t>
            </w:r>
            <w:proofErr w:type="spellEnd"/>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proofErr w:type="spellStart"/>
            <w:r w:rsidRPr="00E37EC8">
              <w:rPr>
                <w:rFonts w:ascii="Times New Roman" w:hAnsi="Times New Roman" w:cs="Times New Roman"/>
                <w:sz w:val="24"/>
                <w:szCs w:val="24"/>
              </w:rPr>
              <w:t>na</w:t>
            </w:r>
            <w:proofErr w:type="spellEnd"/>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proofErr w:type="spellStart"/>
            <w:r w:rsidRPr="00E37EC8">
              <w:rPr>
                <w:rFonts w:ascii="Times New Roman" w:hAnsi="Times New Roman" w:cs="Times New Roman"/>
                <w:sz w:val="24"/>
                <w:szCs w:val="24"/>
              </w:rPr>
              <w:t>na</w:t>
            </w:r>
            <w:proofErr w:type="spellEnd"/>
          </w:p>
        </w:tc>
        <w:tc>
          <w:tcPr>
            <w:tcW w:w="0" w:type="auto"/>
            <w:gridSpan w:val="2"/>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164</w:t>
            </w:r>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proofErr w:type="spellStart"/>
            <w:r w:rsidRPr="00E37EC8">
              <w:rPr>
                <w:rFonts w:ascii="Times New Roman" w:hAnsi="Times New Roman" w:cs="Times New Roman"/>
                <w:sz w:val="24"/>
                <w:szCs w:val="24"/>
              </w:rPr>
              <w:t>na</w:t>
            </w:r>
            <w:proofErr w:type="spellEnd"/>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proofErr w:type="spellStart"/>
            <w:r w:rsidRPr="00E37EC8">
              <w:rPr>
                <w:rFonts w:ascii="Times New Roman" w:hAnsi="Times New Roman" w:cs="Times New Roman"/>
                <w:sz w:val="24"/>
                <w:szCs w:val="24"/>
              </w:rPr>
              <w:t>na</w:t>
            </w:r>
            <w:proofErr w:type="spellEnd"/>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proofErr w:type="spellStart"/>
            <w:r w:rsidRPr="00E37EC8">
              <w:rPr>
                <w:rFonts w:ascii="Times New Roman" w:hAnsi="Times New Roman" w:cs="Times New Roman"/>
                <w:sz w:val="24"/>
                <w:szCs w:val="24"/>
              </w:rPr>
              <w:t>na</w:t>
            </w:r>
            <w:proofErr w:type="spellEnd"/>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proofErr w:type="spellStart"/>
            <w:r w:rsidRPr="00E37EC8">
              <w:rPr>
                <w:rFonts w:ascii="Times New Roman" w:hAnsi="Times New Roman" w:cs="Times New Roman"/>
                <w:sz w:val="24"/>
                <w:szCs w:val="24"/>
              </w:rPr>
              <w:t>na</w:t>
            </w:r>
            <w:proofErr w:type="spellEnd"/>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proofErr w:type="spellStart"/>
            <w:r w:rsidRPr="00E37EC8">
              <w:rPr>
                <w:rFonts w:ascii="Times New Roman" w:hAnsi="Times New Roman" w:cs="Times New Roman"/>
                <w:sz w:val="24"/>
                <w:szCs w:val="24"/>
              </w:rPr>
              <w:t>na</w:t>
            </w:r>
            <w:proofErr w:type="spellEnd"/>
          </w:p>
        </w:tc>
      </w:tr>
      <w:tr w:rsidR="001109E4" w:rsidRPr="00E37EC8" w:rsidTr="001109E4">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5</w:t>
            </w:r>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proofErr w:type="spellStart"/>
            <w:r w:rsidRPr="00E37EC8">
              <w:rPr>
                <w:rFonts w:ascii="Times New Roman" w:hAnsi="Times New Roman" w:cs="Times New Roman"/>
                <w:sz w:val="24"/>
                <w:szCs w:val="24"/>
              </w:rPr>
              <w:t>na</w:t>
            </w:r>
            <w:proofErr w:type="spellEnd"/>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157</w:t>
            </w:r>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157</w:t>
            </w:r>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proofErr w:type="spellStart"/>
            <w:r w:rsidRPr="00E37EC8">
              <w:rPr>
                <w:rFonts w:ascii="Times New Roman" w:hAnsi="Times New Roman" w:cs="Times New Roman"/>
                <w:sz w:val="24"/>
                <w:szCs w:val="24"/>
              </w:rPr>
              <w:t>na</w:t>
            </w:r>
            <w:proofErr w:type="spellEnd"/>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proofErr w:type="spellStart"/>
            <w:r w:rsidRPr="00E37EC8">
              <w:rPr>
                <w:rFonts w:ascii="Times New Roman" w:hAnsi="Times New Roman" w:cs="Times New Roman"/>
                <w:sz w:val="24"/>
                <w:szCs w:val="24"/>
              </w:rPr>
              <w:t>na</w:t>
            </w:r>
            <w:proofErr w:type="spellEnd"/>
          </w:p>
        </w:tc>
        <w:tc>
          <w:tcPr>
            <w:tcW w:w="0" w:type="auto"/>
            <w:gridSpan w:val="2"/>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39.1</w:t>
            </w:r>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157</w:t>
            </w:r>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proofErr w:type="spellStart"/>
            <w:r w:rsidRPr="00E37EC8">
              <w:rPr>
                <w:rFonts w:ascii="Times New Roman" w:hAnsi="Times New Roman" w:cs="Times New Roman"/>
                <w:sz w:val="24"/>
                <w:szCs w:val="24"/>
              </w:rPr>
              <w:t>na</w:t>
            </w:r>
            <w:proofErr w:type="spellEnd"/>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157</w:t>
            </w:r>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proofErr w:type="spellStart"/>
            <w:r w:rsidRPr="00E37EC8">
              <w:rPr>
                <w:rFonts w:ascii="Times New Roman" w:hAnsi="Times New Roman" w:cs="Times New Roman"/>
                <w:sz w:val="24"/>
                <w:szCs w:val="24"/>
              </w:rPr>
              <w:t>na</w:t>
            </w:r>
            <w:proofErr w:type="spellEnd"/>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Na</w:t>
            </w:r>
          </w:p>
        </w:tc>
      </w:tr>
      <w:tr w:rsidR="001109E4" w:rsidRPr="00E37EC8" w:rsidTr="001109E4">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6</w:t>
            </w:r>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75.0</w:t>
            </w:r>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75.0</w:t>
            </w:r>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75.3</w:t>
            </w:r>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proofErr w:type="spellStart"/>
            <w:r w:rsidRPr="00E37EC8">
              <w:rPr>
                <w:rFonts w:ascii="Times New Roman" w:hAnsi="Times New Roman" w:cs="Times New Roman"/>
                <w:sz w:val="24"/>
                <w:szCs w:val="24"/>
              </w:rPr>
              <w:t>na</w:t>
            </w:r>
            <w:proofErr w:type="spellEnd"/>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75.3</w:t>
            </w:r>
          </w:p>
        </w:tc>
        <w:tc>
          <w:tcPr>
            <w:tcW w:w="0" w:type="auto"/>
            <w:gridSpan w:val="2"/>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proofErr w:type="spellStart"/>
            <w:r w:rsidRPr="00E37EC8">
              <w:rPr>
                <w:rFonts w:ascii="Times New Roman" w:hAnsi="Times New Roman" w:cs="Times New Roman"/>
                <w:sz w:val="24"/>
                <w:szCs w:val="24"/>
              </w:rPr>
              <w:t>na</w:t>
            </w:r>
            <w:proofErr w:type="spellEnd"/>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proofErr w:type="spellStart"/>
            <w:r w:rsidRPr="00E37EC8">
              <w:rPr>
                <w:rFonts w:ascii="Times New Roman" w:hAnsi="Times New Roman" w:cs="Times New Roman"/>
                <w:sz w:val="24"/>
                <w:szCs w:val="24"/>
              </w:rPr>
              <w:t>na</w:t>
            </w:r>
            <w:proofErr w:type="spellEnd"/>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proofErr w:type="spellStart"/>
            <w:r w:rsidRPr="00E37EC8">
              <w:rPr>
                <w:rFonts w:ascii="Times New Roman" w:hAnsi="Times New Roman" w:cs="Times New Roman"/>
                <w:sz w:val="24"/>
                <w:szCs w:val="24"/>
              </w:rPr>
              <w:t>na</w:t>
            </w:r>
            <w:proofErr w:type="spellEnd"/>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37.6</w:t>
            </w:r>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proofErr w:type="spellStart"/>
            <w:r w:rsidRPr="00E37EC8">
              <w:rPr>
                <w:rFonts w:ascii="Times New Roman" w:hAnsi="Times New Roman" w:cs="Times New Roman"/>
                <w:sz w:val="24"/>
                <w:szCs w:val="24"/>
              </w:rPr>
              <w:t>nt</w:t>
            </w:r>
            <w:proofErr w:type="spellEnd"/>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75.3</w:t>
            </w:r>
          </w:p>
        </w:tc>
      </w:tr>
      <w:tr w:rsidR="001109E4" w:rsidRPr="00E37EC8" w:rsidTr="001109E4">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7</w:t>
            </w:r>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153.0</w:t>
            </w:r>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76.9</w:t>
            </w:r>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76.9</w:t>
            </w:r>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76.9</w:t>
            </w:r>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38.4</w:t>
            </w:r>
          </w:p>
        </w:tc>
        <w:tc>
          <w:tcPr>
            <w:tcW w:w="0" w:type="auto"/>
            <w:gridSpan w:val="2"/>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38.4</w:t>
            </w:r>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proofErr w:type="spellStart"/>
            <w:r w:rsidRPr="00E37EC8">
              <w:rPr>
                <w:rFonts w:ascii="Times New Roman" w:hAnsi="Times New Roman" w:cs="Times New Roman"/>
                <w:sz w:val="24"/>
                <w:szCs w:val="24"/>
              </w:rPr>
              <w:t>na</w:t>
            </w:r>
            <w:proofErr w:type="spellEnd"/>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proofErr w:type="spellStart"/>
            <w:r w:rsidRPr="00E37EC8">
              <w:rPr>
                <w:rFonts w:ascii="Times New Roman" w:hAnsi="Times New Roman" w:cs="Times New Roman"/>
                <w:sz w:val="24"/>
                <w:szCs w:val="24"/>
              </w:rPr>
              <w:t>na</w:t>
            </w:r>
            <w:proofErr w:type="spellEnd"/>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proofErr w:type="spellStart"/>
            <w:r w:rsidRPr="00E37EC8">
              <w:rPr>
                <w:rFonts w:ascii="Times New Roman" w:hAnsi="Times New Roman" w:cs="Times New Roman"/>
                <w:sz w:val="24"/>
                <w:szCs w:val="24"/>
              </w:rPr>
              <w:t>na</w:t>
            </w:r>
            <w:proofErr w:type="spellEnd"/>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153</w:t>
            </w:r>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76.9</w:t>
            </w:r>
          </w:p>
        </w:tc>
      </w:tr>
      <w:tr w:rsidR="001109E4" w:rsidRPr="00E37EC8" w:rsidTr="001109E4">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8</w:t>
            </w:r>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proofErr w:type="spellStart"/>
            <w:r w:rsidRPr="00E37EC8">
              <w:rPr>
                <w:rFonts w:ascii="Times New Roman" w:hAnsi="Times New Roman" w:cs="Times New Roman"/>
                <w:sz w:val="24"/>
                <w:szCs w:val="24"/>
              </w:rPr>
              <w:t>na</w:t>
            </w:r>
            <w:proofErr w:type="spellEnd"/>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proofErr w:type="spellStart"/>
            <w:r w:rsidRPr="00E37EC8">
              <w:rPr>
                <w:rFonts w:ascii="Times New Roman" w:hAnsi="Times New Roman" w:cs="Times New Roman"/>
                <w:sz w:val="24"/>
                <w:szCs w:val="24"/>
              </w:rPr>
              <w:t>na</w:t>
            </w:r>
            <w:proofErr w:type="spellEnd"/>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150</w:t>
            </w:r>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proofErr w:type="spellStart"/>
            <w:r w:rsidRPr="00E37EC8">
              <w:rPr>
                <w:rFonts w:ascii="Times New Roman" w:hAnsi="Times New Roman" w:cs="Times New Roman"/>
                <w:sz w:val="24"/>
                <w:szCs w:val="24"/>
              </w:rPr>
              <w:t>na</w:t>
            </w:r>
            <w:proofErr w:type="spellEnd"/>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proofErr w:type="spellStart"/>
            <w:r w:rsidRPr="00E37EC8">
              <w:rPr>
                <w:rFonts w:ascii="Times New Roman" w:hAnsi="Times New Roman" w:cs="Times New Roman"/>
                <w:sz w:val="24"/>
                <w:szCs w:val="24"/>
              </w:rPr>
              <w:t>na</w:t>
            </w:r>
            <w:proofErr w:type="spellEnd"/>
          </w:p>
        </w:tc>
        <w:tc>
          <w:tcPr>
            <w:tcW w:w="0" w:type="auto"/>
            <w:gridSpan w:val="2"/>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proofErr w:type="spellStart"/>
            <w:r w:rsidRPr="00E37EC8">
              <w:rPr>
                <w:rFonts w:ascii="Times New Roman" w:hAnsi="Times New Roman" w:cs="Times New Roman"/>
                <w:sz w:val="24"/>
                <w:szCs w:val="24"/>
              </w:rPr>
              <w:t>na</w:t>
            </w:r>
            <w:proofErr w:type="spellEnd"/>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proofErr w:type="spellStart"/>
            <w:r w:rsidRPr="00E37EC8">
              <w:rPr>
                <w:rFonts w:ascii="Times New Roman" w:hAnsi="Times New Roman" w:cs="Times New Roman"/>
                <w:sz w:val="24"/>
                <w:szCs w:val="24"/>
              </w:rPr>
              <w:t>na</w:t>
            </w:r>
            <w:proofErr w:type="spellEnd"/>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proofErr w:type="spellStart"/>
            <w:r w:rsidRPr="00E37EC8">
              <w:rPr>
                <w:rFonts w:ascii="Times New Roman" w:hAnsi="Times New Roman" w:cs="Times New Roman"/>
                <w:sz w:val="24"/>
                <w:szCs w:val="24"/>
              </w:rPr>
              <w:t>na</w:t>
            </w:r>
            <w:proofErr w:type="spellEnd"/>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proofErr w:type="spellStart"/>
            <w:r w:rsidRPr="00E37EC8">
              <w:rPr>
                <w:rFonts w:ascii="Times New Roman" w:hAnsi="Times New Roman" w:cs="Times New Roman"/>
                <w:sz w:val="24"/>
                <w:szCs w:val="24"/>
              </w:rPr>
              <w:t>na</w:t>
            </w:r>
            <w:proofErr w:type="spellEnd"/>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150</w:t>
            </w:r>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75</w:t>
            </w:r>
          </w:p>
        </w:tc>
      </w:tr>
      <w:tr w:rsidR="001109E4" w:rsidRPr="00E37EC8" w:rsidTr="001109E4">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9</w:t>
            </w:r>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150</w:t>
            </w:r>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57.5</w:t>
            </w:r>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150</w:t>
            </w:r>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150</w:t>
            </w:r>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37.5</w:t>
            </w:r>
          </w:p>
        </w:tc>
        <w:tc>
          <w:tcPr>
            <w:tcW w:w="0" w:type="auto"/>
            <w:gridSpan w:val="2"/>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37.5</w:t>
            </w:r>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150</w:t>
            </w:r>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proofErr w:type="spellStart"/>
            <w:r w:rsidRPr="00E37EC8">
              <w:rPr>
                <w:rFonts w:ascii="Times New Roman" w:hAnsi="Times New Roman" w:cs="Times New Roman"/>
                <w:sz w:val="24"/>
                <w:szCs w:val="24"/>
              </w:rPr>
              <w:t>na</w:t>
            </w:r>
            <w:proofErr w:type="spellEnd"/>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150</w:t>
            </w:r>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proofErr w:type="spellStart"/>
            <w:r w:rsidRPr="00E37EC8">
              <w:rPr>
                <w:rFonts w:ascii="Times New Roman" w:hAnsi="Times New Roman" w:cs="Times New Roman"/>
                <w:sz w:val="24"/>
                <w:szCs w:val="24"/>
              </w:rPr>
              <w:t>na</w:t>
            </w:r>
            <w:proofErr w:type="spellEnd"/>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150</w:t>
            </w:r>
          </w:p>
        </w:tc>
      </w:tr>
      <w:tr w:rsidR="001109E4" w:rsidRPr="00E37EC8" w:rsidTr="001109E4">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10</w:t>
            </w:r>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144</w:t>
            </w:r>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72</w:t>
            </w:r>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144</w:t>
            </w:r>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36</w:t>
            </w:r>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72</w:t>
            </w:r>
          </w:p>
        </w:tc>
        <w:tc>
          <w:tcPr>
            <w:tcW w:w="0" w:type="auto"/>
            <w:gridSpan w:val="2"/>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36</w:t>
            </w:r>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144</w:t>
            </w:r>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proofErr w:type="spellStart"/>
            <w:r w:rsidRPr="00E37EC8">
              <w:rPr>
                <w:rFonts w:ascii="Times New Roman" w:hAnsi="Times New Roman" w:cs="Times New Roman"/>
                <w:sz w:val="24"/>
                <w:szCs w:val="24"/>
              </w:rPr>
              <w:t>na</w:t>
            </w:r>
            <w:proofErr w:type="spellEnd"/>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72</w:t>
            </w:r>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72</w:t>
            </w:r>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144</w:t>
            </w:r>
          </w:p>
        </w:tc>
      </w:tr>
      <w:tr w:rsidR="001109E4" w:rsidRPr="00E37EC8" w:rsidTr="001109E4">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12</w:t>
            </w:r>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proofErr w:type="spellStart"/>
            <w:r w:rsidRPr="00E37EC8">
              <w:rPr>
                <w:rFonts w:ascii="Times New Roman" w:hAnsi="Times New Roman" w:cs="Times New Roman"/>
                <w:sz w:val="24"/>
                <w:szCs w:val="24"/>
              </w:rPr>
              <w:t>na</w:t>
            </w:r>
            <w:proofErr w:type="spellEnd"/>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proofErr w:type="spellStart"/>
            <w:r w:rsidRPr="00E37EC8">
              <w:rPr>
                <w:rFonts w:ascii="Times New Roman" w:hAnsi="Times New Roman" w:cs="Times New Roman"/>
                <w:sz w:val="24"/>
                <w:szCs w:val="24"/>
              </w:rPr>
              <w:t>na</w:t>
            </w:r>
            <w:proofErr w:type="spellEnd"/>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proofErr w:type="spellStart"/>
            <w:r w:rsidRPr="00E37EC8">
              <w:rPr>
                <w:rFonts w:ascii="Times New Roman" w:hAnsi="Times New Roman" w:cs="Times New Roman"/>
                <w:sz w:val="24"/>
                <w:szCs w:val="24"/>
              </w:rPr>
              <w:t>na</w:t>
            </w:r>
            <w:proofErr w:type="spellEnd"/>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proofErr w:type="spellStart"/>
            <w:r w:rsidRPr="00E37EC8">
              <w:rPr>
                <w:rFonts w:ascii="Times New Roman" w:hAnsi="Times New Roman" w:cs="Times New Roman"/>
                <w:sz w:val="24"/>
                <w:szCs w:val="24"/>
              </w:rPr>
              <w:t>na</w:t>
            </w:r>
            <w:proofErr w:type="spellEnd"/>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153</w:t>
            </w:r>
          </w:p>
        </w:tc>
        <w:tc>
          <w:tcPr>
            <w:tcW w:w="0" w:type="auto"/>
            <w:gridSpan w:val="2"/>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77.7</w:t>
            </w:r>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153</w:t>
            </w:r>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proofErr w:type="spellStart"/>
            <w:r w:rsidRPr="00E37EC8">
              <w:rPr>
                <w:rFonts w:ascii="Times New Roman" w:hAnsi="Times New Roman" w:cs="Times New Roman"/>
                <w:sz w:val="24"/>
                <w:szCs w:val="24"/>
              </w:rPr>
              <w:t>na</w:t>
            </w:r>
            <w:proofErr w:type="spellEnd"/>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153</w:t>
            </w:r>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153</w:t>
            </w:r>
          </w:p>
        </w:tc>
        <w:tc>
          <w:tcPr>
            <w:tcW w:w="0" w:type="auto"/>
            <w:tcBorders>
              <w:left w:val="nil"/>
              <w:right w:val="nil"/>
            </w:tcBorders>
          </w:tcPr>
          <w:p w:rsidR="001109E4" w:rsidRPr="00E37EC8" w:rsidRDefault="001109E4" w:rsidP="001109E4">
            <w:pPr>
              <w:spacing w:line="360" w:lineRule="auto"/>
              <w:jc w:val="both"/>
              <w:rPr>
                <w:rFonts w:ascii="Times New Roman" w:hAnsi="Times New Roman" w:cs="Times New Roman"/>
                <w:sz w:val="24"/>
                <w:szCs w:val="24"/>
              </w:rPr>
            </w:pPr>
            <w:proofErr w:type="spellStart"/>
            <w:r w:rsidRPr="00E37EC8">
              <w:rPr>
                <w:rFonts w:ascii="Times New Roman" w:hAnsi="Times New Roman" w:cs="Times New Roman"/>
                <w:sz w:val="24"/>
                <w:szCs w:val="24"/>
              </w:rPr>
              <w:t>na</w:t>
            </w:r>
            <w:proofErr w:type="spellEnd"/>
          </w:p>
        </w:tc>
      </w:tr>
      <w:tr w:rsidR="001109E4" w:rsidRPr="00E37EC8" w:rsidTr="001109E4">
        <w:tc>
          <w:tcPr>
            <w:tcW w:w="0" w:type="auto"/>
            <w:tcBorders>
              <w:left w:val="nil"/>
              <w:right w:val="nil"/>
            </w:tcBorders>
            <w:shd w:val="clear" w:color="auto" w:fill="EEECE1" w:themeFill="background2"/>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amoxicillin</w:t>
            </w:r>
          </w:p>
        </w:tc>
        <w:tc>
          <w:tcPr>
            <w:tcW w:w="0" w:type="auto"/>
            <w:tcBorders>
              <w:left w:val="nil"/>
              <w:right w:val="nil"/>
            </w:tcBorders>
            <w:shd w:val="clear" w:color="auto" w:fill="EEECE1" w:themeFill="background2"/>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0.49</w:t>
            </w:r>
          </w:p>
        </w:tc>
        <w:tc>
          <w:tcPr>
            <w:tcW w:w="0" w:type="auto"/>
            <w:tcBorders>
              <w:left w:val="nil"/>
              <w:right w:val="nil"/>
            </w:tcBorders>
            <w:shd w:val="clear" w:color="auto" w:fill="EEECE1" w:themeFill="background2"/>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0.49</w:t>
            </w:r>
          </w:p>
        </w:tc>
        <w:tc>
          <w:tcPr>
            <w:tcW w:w="0" w:type="auto"/>
            <w:tcBorders>
              <w:left w:val="nil"/>
              <w:right w:val="nil"/>
            </w:tcBorders>
            <w:shd w:val="clear" w:color="auto" w:fill="EEECE1" w:themeFill="background2"/>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16.1</w:t>
            </w:r>
          </w:p>
        </w:tc>
        <w:tc>
          <w:tcPr>
            <w:tcW w:w="0" w:type="auto"/>
            <w:tcBorders>
              <w:left w:val="nil"/>
              <w:right w:val="nil"/>
            </w:tcBorders>
            <w:shd w:val="clear" w:color="auto" w:fill="EEECE1" w:themeFill="background2"/>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4</w:t>
            </w:r>
          </w:p>
        </w:tc>
        <w:tc>
          <w:tcPr>
            <w:tcW w:w="0" w:type="auto"/>
            <w:tcBorders>
              <w:left w:val="nil"/>
              <w:right w:val="nil"/>
            </w:tcBorders>
            <w:shd w:val="clear" w:color="auto" w:fill="EEECE1" w:themeFill="background2"/>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16.1</w:t>
            </w:r>
          </w:p>
        </w:tc>
        <w:tc>
          <w:tcPr>
            <w:tcW w:w="0" w:type="auto"/>
            <w:gridSpan w:val="2"/>
            <w:tcBorders>
              <w:left w:val="nil"/>
              <w:right w:val="nil"/>
            </w:tcBorders>
            <w:shd w:val="clear" w:color="auto" w:fill="EEECE1" w:themeFill="background2"/>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8.1</w:t>
            </w:r>
          </w:p>
        </w:tc>
        <w:tc>
          <w:tcPr>
            <w:tcW w:w="0" w:type="auto"/>
            <w:tcBorders>
              <w:left w:val="nil"/>
              <w:right w:val="nil"/>
            </w:tcBorders>
            <w:shd w:val="clear" w:color="auto" w:fill="EEECE1" w:themeFill="background2"/>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4</w:t>
            </w:r>
          </w:p>
        </w:tc>
        <w:tc>
          <w:tcPr>
            <w:tcW w:w="0" w:type="auto"/>
            <w:tcBorders>
              <w:left w:val="nil"/>
              <w:right w:val="nil"/>
            </w:tcBorders>
            <w:shd w:val="clear" w:color="auto" w:fill="EEECE1" w:themeFill="background2"/>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w:t>
            </w:r>
          </w:p>
        </w:tc>
        <w:tc>
          <w:tcPr>
            <w:tcW w:w="0" w:type="auto"/>
            <w:tcBorders>
              <w:left w:val="nil"/>
              <w:right w:val="nil"/>
            </w:tcBorders>
            <w:shd w:val="clear" w:color="auto" w:fill="EEECE1" w:themeFill="background2"/>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w:t>
            </w:r>
          </w:p>
        </w:tc>
        <w:tc>
          <w:tcPr>
            <w:tcW w:w="0" w:type="auto"/>
            <w:tcBorders>
              <w:left w:val="nil"/>
              <w:right w:val="nil"/>
            </w:tcBorders>
            <w:shd w:val="clear" w:color="auto" w:fill="EEECE1" w:themeFill="background2"/>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w:t>
            </w:r>
          </w:p>
        </w:tc>
        <w:tc>
          <w:tcPr>
            <w:tcW w:w="0" w:type="auto"/>
            <w:tcBorders>
              <w:left w:val="nil"/>
              <w:right w:val="nil"/>
            </w:tcBorders>
            <w:shd w:val="clear" w:color="auto" w:fill="EEECE1" w:themeFill="background2"/>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w:t>
            </w:r>
          </w:p>
        </w:tc>
      </w:tr>
      <w:tr w:rsidR="001109E4" w:rsidRPr="00E37EC8" w:rsidTr="001109E4">
        <w:tc>
          <w:tcPr>
            <w:tcW w:w="0" w:type="auto"/>
            <w:tcBorders>
              <w:left w:val="nil"/>
              <w:right w:val="nil"/>
            </w:tcBorders>
            <w:shd w:val="clear" w:color="auto" w:fill="EEECE1" w:themeFill="background2"/>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Streptomycin</w:t>
            </w:r>
          </w:p>
        </w:tc>
        <w:tc>
          <w:tcPr>
            <w:tcW w:w="0" w:type="auto"/>
            <w:tcBorders>
              <w:left w:val="nil"/>
              <w:right w:val="nil"/>
            </w:tcBorders>
            <w:shd w:val="clear" w:color="auto" w:fill="EEECE1" w:themeFill="background2"/>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10.8</w:t>
            </w:r>
          </w:p>
        </w:tc>
        <w:tc>
          <w:tcPr>
            <w:tcW w:w="0" w:type="auto"/>
            <w:tcBorders>
              <w:left w:val="nil"/>
              <w:right w:val="nil"/>
            </w:tcBorders>
            <w:shd w:val="clear" w:color="auto" w:fill="EEECE1" w:themeFill="background2"/>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w:t>
            </w:r>
          </w:p>
        </w:tc>
        <w:tc>
          <w:tcPr>
            <w:tcW w:w="0" w:type="auto"/>
            <w:tcBorders>
              <w:left w:val="nil"/>
              <w:right w:val="nil"/>
            </w:tcBorders>
            <w:shd w:val="clear" w:color="auto" w:fill="EEECE1" w:themeFill="background2"/>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w:t>
            </w:r>
          </w:p>
        </w:tc>
        <w:tc>
          <w:tcPr>
            <w:tcW w:w="0" w:type="auto"/>
            <w:tcBorders>
              <w:left w:val="nil"/>
              <w:right w:val="nil"/>
            </w:tcBorders>
            <w:shd w:val="clear" w:color="auto" w:fill="EEECE1" w:themeFill="background2"/>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w:t>
            </w:r>
          </w:p>
        </w:tc>
        <w:tc>
          <w:tcPr>
            <w:tcW w:w="0" w:type="auto"/>
            <w:tcBorders>
              <w:left w:val="nil"/>
              <w:right w:val="nil"/>
            </w:tcBorders>
            <w:shd w:val="clear" w:color="auto" w:fill="EEECE1" w:themeFill="background2"/>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w:t>
            </w:r>
          </w:p>
        </w:tc>
        <w:tc>
          <w:tcPr>
            <w:tcW w:w="0" w:type="auto"/>
            <w:gridSpan w:val="2"/>
            <w:tcBorders>
              <w:left w:val="nil"/>
              <w:right w:val="nil"/>
            </w:tcBorders>
            <w:shd w:val="clear" w:color="auto" w:fill="EEECE1" w:themeFill="background2"/>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w:t>
            </w:r>
          </w:p>
        </w:tc>
        <w:tc>
          <w:tcPr>
            <w:tcW w:w="0" w:type="auto"/>
            <w:tcBorders>
              <w:left w:val="nil"/>
              <w:right w:val="nil"/>
            </w:tcBorders>
            <w:shd w:val="clear" w:color="auto" w:fill="EEECE1" w:themeFill="background2"/>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w:t>
            </w:r>
          </w:p>
        </w:tc>
        <w:tc>
          <w:tcPr>
            <w:tcW w:w="0" w:type="auto"/>
            <w:tcBorders>
              <w:left w:val="nil"/>
              <w:right w:val="nil"/>
            </w:tcBorders>
            <w:shd w:val="clear" w:color="auto" w:fill="EEECE1" w:themeFill="background2"/>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w:t>
            </w:r>
          </w:p>
        </w:tc>
        <w:tc>
          <w:tcPr>
            <w:tcW w:w="0" w:type="auto"/>
            <w:tcBorders>
              <w:left w:val="nil"/>
              <w:right w:val="nil"/>
            </w:tcBorders>
            <w:shd w:val="clear" w:color="auto" w:fill="EEECE1" w:themeFill="background2"/>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w:t>
            </w:r>
          </w:p>
        </w:tc>
        <w:tc>
          <w:tcPr>
            <w:tcW w:w="0" w:type="auto"/>
            <w:tcBorders>
              <w:left w:val="nil"/>
              <w:right w:val="nil"/>
            </w:tcBorders>
            <w:shd w:val="clear" w:color="auto" w:fill="EEECE1" w:themeFill="background2"/>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w:t>
            </w:r>
          </w:p>
        </w:tc>
        <w:tc>
          <w:tcPr>
            <w:tcW w:w="0" w:type="auto"/>
            <w:tcBorders>
              <w:left w:val="nil"/>
              <w:right w:val="nil"/>
            </w:tcBorders>
            <w:shd w:val="clear" w:color="auto" w:fill="EEECE1" w:themeFill="background2"/>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w:t>
            </w:r>
          </w:p>
        </w:tc>
      </w:tr>
      <w:tr w:rsidR="001109E4" w:rsidRPr="00E37EC8" w:rsidTr="001109E4">
        <w:tc>
          <w:tcPr>
            <w:tcW w:w="0" w:type="auto"/>
            <w:tcBorders>
              <w:left w:val="nil"/>
              <w:right w:val="nil"/>
            </w:tcBorders>
            <w:shd w:val="clear" w:color="auto" w:fill="EEECE1" w:themeFill="background2"/>
          </w:tcPr>
          <w:p w:rsidR="001109E4" w:rsidRPr="00E37EC8" w:rsidRDefault="001109E4" w:rsidP="001109E4">
            <w:pPr>
              <w:spacing w:line="360" w:lineRule="auto"/>
              <w:jc w:val="both"/>
              <w:rPr>
                <w:rFonts w:ascii="Times New Roman" w:hAnsi="Times New Roman" w:cs="Times New Roman"/>
                <w:sz w:val="24"/>
                <w:szCs w:val="24"/>
              </w:rPr>
            </w:pPr>
            <w:proofErr w:type="spellStart"/>
            <w:r w:rsidRPr="00E37EC8">
              <w:rPr>
                <w:rFonts w:ascii="Times New Roman" w:hAnsi="Times New Roman" w:cs="Times New Roman"/>
                <w:sz w:val="24"/>
                <w:szCs w:val="24"/>
              </w:rPr>
              <w:t>Fluconazole</w:t>
            </w:r>
            <w:proofErr w:type="spellEnd"/>
          </w:p>
        </w:tc>
        <w:tc>
          <w:tcPr>
            <w:tcW w:w="0" w:type="auto"/>
            <w:tcBorders>
              <w:left w:val="nil"/>
              <w:right w:val="nil"/>
            </w:tcBorders>
            <w:shd w:val="clear" w:color="auto" w:fill="EEECE1" w:themeFill="background2"/>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w:t>
            </w:r>
          </w:p>
        </w:tc>
        <w:tc>
          <w:tcPr>
            <w:tcW w:w="0" w:type="auto"/>
            <w:tcBorders>
              <w:left w:val="nil"/>
              <w:right w:val="nil"/>
            </w:tcBorders>
            <w:shd w:val="clear" w:color="auto" w:fill="EEECE1" w:themeFill="background2"/>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w:t>
            </w:r>
          </w:p>
        </w:tc>
        <w:tc>
          <w:tcPr>
            <w:tcW w:w="0" w:type="auto"/>
            <w:tcBorders>
              <w:left w:val="nil"/>
              <w:right w:val="nil"/>
            </w:tcBorders>
            <w:shd w:val="clear" w:color="auto" w:fill="EEECE1" w:themeFill="background2"/>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w:t>
            </w:r>
          </w:p>
        </w:tc>
        <w:tc>
          <w:tcPr>
            <w:tcW w:w="0" w:type="auto"/>
            <w:tcBorders>
              <w:left w:val="nil"/>
              <w:right w:val="nil"/>
            </w:tcBorders>
            <w:shd w:val="clear" w:color="auto" w:fill="EEECE1" w:themeFill="background2"/>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w:t>
            </w:r>
          </w:p>
        </w:tc>
        <w:tc>
          <w:tcPr>
            <w:tcW w:w="0" w:type="auto"/>
            <w:tcBorders>
              <w:left w:val="nil"/>
              <w:right w:val="nil"/>
            </w:tcBorders>
            <w:shd w:val="clear" w:color="auto" w:fill="EEECE1" w:themeFill="background2"/>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w:t>
            </w:r>
          </w:p>
        </w:tc>
        <w:tc>
          <w:tcPr>
            <w:tcW w:w="0" w:type="auto"/>
            <w:gridSpan w:val="2"/>
            <w:tcBorders>
              <w:left w:val="nil"/>
              <w:right w:val="nil"/>
            </w:tcBorders>
            <w:shd w:val="clear" w:color="auto" w:fill="EEECE1" w:themeFill="background2"/>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w:t>
            </w:r>
          </w:p>
        </w:tc>
        <w:tc>
          <w:tcPr>
            <w:tcW w:w="0" w:type="auto"/>
            <w:tcBorders>
              <w:left w:val="nil"/>
              <w:right w:val="nil"/>
            </w:tcBorders>
            <w:shd w:val="clear" w:color="auto" w:fill="EEECE1" w:themeFill="background2"/>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w:t>
            </w:r>
          </w:p>
        </w:tc>
        <w:tc>
          <w:tcPr>
            <w:tcW w:w="0" w:type="auto"/>
            <w:tcBorders>
              <w:left w:val="nil"/>
              <w:right w:val="nil"/>
            </w:tcBorders>
            <w:shd w:val="clear" w:color="auto" w:fill="EEECE1" w:themeFill="background2"/>
          </w:tcPr>
          <w:p w:rsidR="001109E4" w:rsidRPr="00E37EC8" w:rsidRDefault="001109E4" w:rsidP="001109E4">
            <w:pPr>
              <w:spacing w:line="360" w:lineRule="auto"/>
              <w:jc w:val="both"/>
              <w:rPr>
                <w:rFonts w:ascii="Times New Roman" w:hAnsi="Times New Roman" w:cs="Times New Roman"/>
                <w:sz w:val="24"/>
                <w:szCs w:val="24"/>
              </w:rPr>
            </w:pPr>
          </w:p>
        </w:tc>
        <w:tc>
          <w:tcPr>
            <w:tcW w:w="0" w:type="auto"/>
            <w:tcBorders>
              <w:left w:val="nil"/>
              <w:right w:val="nil"/>
            </w:tcBorders>
            <w:shd w:val="clear" w:color="auto" w:fill="EEECE1" w:themeFill="background2"/>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&gt;300</w:t>
            </w:r>
          </w:p>
        </w:tc>
        <w:tc>
          <w:tcPr>
            <w:tcW w:w="0" w:type="auto"/>
            <w:tcBorders>
              <w:left w:val="nil"/>
              <w:right w:val="nil"/>
            </w:tcBorders>
            <w:shd w:val="clear" w:color="auto" w:fill="EEECE1" w:themeFill="background2"/>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90.8</w:t>
            </w:r>
          </w:p>
        </w:tc>
        <w:tc>
          <w:tcPr>
            <w:tcW w:w="0" w:type="auto"/>
            <w:tcBorders>
              <w:left w:val="nil"/>
              <w:right w:val="nil"/>
            </w:tcBorders>
            <w:shd w:val="clear" w:color="auto" w:fill="EEECE1" w:themeFill="background2"/>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81.6</w:t>
            </w:r>
          </w:p>
        </w:tc>
      </w:tr>
      <w:tr w:rsidR="001109E4" w:rsidRPr="00E37EC8" w:rsidTr="001109E4">
        <w:tc>
          <w:tcPr>
            <w:tcW w:w="0" w:type="auto"/>
            <w:tcBorders>
              <w:left w:val="nil"/>
              <w:right w:val="nil"/>
            </w:tcBorders>
            <w:shd w:val="clear" w:color="auto" w:fill="EEECE1" w:themeFill="background2"/>
          </w:tcPr>
          <w:p w:rsidR="001109E4" w:rsidRPr="00E37EC8" w:rsidRDefault="001109E4" w:rsidP="001109E4">
            <w:pPr>
              <w:spacing w:line="360" w:lineRule="auto"/>
              <w:jc w:val="both"/>
              <w:rPr>
                <w:rFonts w:ascii="Times New Roman" w:hAnsi="Times New Roman" w:cs="Times New Roman"/>
                <w:sz w:val="24"/>
                <w:szCs w:val="24"/>
              </w:rPr>
            </w:pPr>
            <w:proofErr w:type="spellStart"/>
            <w:r w:rsidRPr="00E37EC8">
              <w:rPr>
                <w:rFonts w:ascii="Times New Roman" w:hAnsi="Times New Roman" w:cs="Times New Roman"/>
                <w:sz w:val="24"/>
                <w:szCs w:val="24"/>
              </w:rPr>
              <w:lastRenderedPageBreak/>
              <w:t>Itraconazole</w:t>
            </w:r>
            <w:proofErr w:type="spellEnd"/>
          </w:p>
        </w:tc>
        <w:tc>
          <w:tcPr>
            <w:tcW w:w="0" w:type="auto"/>
            <w:tcBorders>
              <w:left w:val="nil"/>
              <w:right w:val="nil"/>
            </w:tcBorders>
            <w:shd w:val="clear" w:color="auto" w:fill="EEECE1" w:themeFill="background2"/>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w:t>
            </w:r>
          </w:p>
        </w:tc>
        <w:tc>
          <w:tcPr>
            <w:tcW w:w="0" w:type="auto"/>
            <w:tcBorders>
              <w:left w:val="nil"/>
              <w:right w:val="nil"/>
            </w:tcBorders>
            <w:shd w:val="clear" w:color="auto" w:fill="EEECE1" w:themeFill="background2"/>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w:t>
            </w:r>
          </w:p>
        </w:tc>
        <w:tc>
          <w:tcPr>
            <w:tcW w:w="0" w:type="auto"/>
            <w:tcBorders>
              <w:left w:val="nil"/>
              <w:right w:val="nil"/>
            </w:tcBorders>
            <w:shd w:val="clear" w:color="auto" w:fill="EEECE1" w:themeFill="background2"/>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w:t>
            </w:r>
          </w:p>
        </w:tc>
        <w:tc>
          <w:tcPr>
            <w:tcW w:w="0" w:type="auto"/>
            <w:tcBorders>
              <w:left w:val="nil"/>
              <w:right w:val="nil"/>
            </w:tcBorders>
            <w:shd w:val="clear" w:color="auto" w:fill="EEECE1" w:themeFill="background2"/>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w:t>
            </w:r>
          </w:p>
        </w:tc>
        <w:tc>
          <w:tcPr>
            <w:tcW w:w="0" w:type="auto"/>
            <w:tcBorders>
              <w:left w:val="nil"/>
              <w:right w:val="nil"/>
            </w:tcBorders>
            <w:shd w:val="clear" w:color="auto" w:fill="EEECE1" w:themeFill="background2"/>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w:t>
            </w:r>
          </w:p>
        </w:tc>
        <w:tc>
          <w:tcPr>
            <w:tcW w:w="0" w:type="auto"/>
            <w:gridSpan w:val="2"/>
            <w:tcBorders>
              <w:left w:val="nil"/>
              <w:right w:val="nil"/>
            </w:tcBorders>
            <w:shd w:val="clear" w:color="auto" w:fill="EEECE1" w:themeFill="background2"/>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w:t>
            </w:r>
          </w:p>
        </w:tc>
        <w:tc>
          <w:tcPr>
            <w:tcW w:w="0" w:type="auto"/>
            <w:tcBorders>
              <w:left w:val="nil"/>
              <w:right w:val="nil"/>
            </w:tcBorders>
            <w:shd w:val="clear" w:color="auto" w:fill="EEECE1" w:themeFill="background2"/>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w:t>
            </w:r>
          </w:p>
        </w:tc>
        <w:tc>
          <w:tcPr>
            <w:tcW w:w="0" w:type="auto"/>
            <w:tcBorders>
              <w:left w:val="nil"/>
              <w:right w:val="nil"/>
            </w:tcBorders>
            <w:shd w:val="clear" w:color="auto" w:fill="EEECE1" w:themeFill="background2"/>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w:t>
            </w:r>
          </w:p>
        </w:tc>
        <w:tc>
          <w:tcPr>
            <w:tcW w:w="0" w:type="auto"/>
            <w:tcBorders>
              <w:left w:val="nil"/>
              <w:right w:val="nil"/>
            </w:tcBorders>
            <w:shd w:val="clear" w:color="auto" w:fill="EEECE1" w:themeFill="background2"/>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17.7</w:t>
            </w:r>
          </w:p>
        </w:tc>
        <w:tc>
          <w:tcPr>
            <w:tcW w:w="0" w:type="auto"/>
            <w:tcBorders>
              <w:left w:val="nil"/>
              <w:right w:val="nil"/>
            </w:tcBorders>
            <w:shd w:val="clear" w:color="auto" w:fill="EEECE1" w:themeFill="background2"/>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35.4</w:t>
            </w:r>
          </w:p>
        </w:tc>
        <w:tc>
          <w:tcPr>
            <w:tcW w:w="0" w:type="auto"/>
            <w:tcBorders>
              <w:left w:val="nil"/>
              <w:right w:val="nil"/>
            </w:tcBorders>
            <w:shd w:val="clear" w:color="auto" w:fill="EEECE1" w:themeFill="background2"/>
          </w:tcPr>
          <w:p w:rsidR="001109E4" w:rsidRPr="00E37EC8" w:rsidRDefault="001109E4" w:rsidP="001109E4">
            <w:pPr>
              <w:spacing w:line="360" w:lineRule="auto"/>
              <w:jc w:val="both"/>
              <w:rPr>
                <w:rFonts w:ascii="Times New Roman" w:hAnsi="Times New Roman" w:cs="Times New Roman"/>
                <w:sz w:val="24"/>
                <w:szCs w:val="24"/>
              </w:rPr>
            </w:pPr>
            <w:r w:rsidRPr="00E37EC8">
              <w:rPr>
                <w:rFonts w:ascii="Times New Roman" w:hAnsi="Times New Roman" w:cs="Times New Roman"/>
                <w:sz w:val="24"/>
                <w:szCs w:val="24"/>
              </w:rPr>
              <w:t>35.4</w:t>
            </w:r>
          </w:p>
        </w:tc>
      </w:tr>
    </w:tbl>
    <w:p w:rsidR="001109E4" w:rsidRPr="001109E4" w:rsidRDefault="001109E4" w:rsidP="001109E4">
      <w:pPr>
        <w:spacing w:after="0" w:line="360" w:lineRule="auto"/>
        <w:ind w:left="360"/>
        <w:rPr>
          <w:rFonts w:ascii="Times New Roman" w:hAnsi="Times New Roman" w:cs="Times New Roman"/>
          <w:sz w:val="24"/>
          <w:szCs w:val="24"/>
        </w:rPr>
      </w:pPr>
      <w:r w:rsidRPr="001109E4">
        <w:rPr>
          <w:rFonts w:ascii="Times New Roman" w:hAnsi="Times New Roman" w:cs="Times New Roman"/>
          <w:sz w:val="24"/>
          <w:szCs w:val="24"/>
        </w:rPr>
        <w:t xml:space="preserve">Abbreviations for microbes: S.aur = </w:t>
      </w:r>
      <w:proofErr w:type="spellStart"/>
      <w:r w:rsidRPr="001109E4">
        <w:rPr>
          <w:rFonts w:ascii="Times New Roman" w:hAnsi="Times New Roman" w:cs="Times New Roman"/>
          <w:i/>
          <w:sz w:val="24"/>
          <w:szCs w:val="24"/>
        </w:rPr>
        <w:t>S.aureus</w:t>
      </w:r>
      <w:proofErr w:type="spellEnd"/>
      <w:r w:rsidRPr="001109E4">
        <w:rPr>
          <w:rFonts w:ascii="Times New Roman" w:hAnsi="Times New Roman" w:cs="Times New Roman"/>
          <w:i/>
          <w:sz w:val="24"/>
          <w:szCs w:val="24"/>
        </w:rPr>
        <w:t xml:space="preserve"> </w:t>
      </w:r>
      <w:r w:rsidRPr="001109E4">
        <w:rPr>
          <w:rFonts w:ascii="Times New Roman" w:hAnsi="Times New Roman" w:cs="Times New Roman"/>
          <w:sz w:val="24"/>
          <w:szCs w:val="24"/>
        </w:rPr>
        <w:t>NCTC 6571.</w:t>
      </w:r>
      <w:r w:rsidRPr="001109E4">
        <w:rPr>
          <w:rFonts w:ascii="Times New Roman" w:hAnsi="Times New Roman" w:cs="Times New Roman"/>
          <w:i/>
          <w:sz w:val="24"/>
          <w:szCs w:val="24"/>
        </w:rPr>
        <w:t xml:space="preserve"> </w:t>
      </w:r>
      <w:r w:rsidRPr="001109E4">
        <w:rPr>
          <w:rFonts w:ascii="Times New Roman" w:hAnsi="Times New Roman" w:cs="Times New Roman"/>
          <w:sz w:val="24"/>
          <w:szCs w:val="24"/>
        </w:rPr>
        <w:t xml:space="preserve">S.fae = </w:t>
      </w:r>
      <w:proofErr w:type="spellStart"/>
      <w:r w:rsidRPr="001109E4">
        <w:rPr>
          <w:rFonts w:ascii="Times New Roman" w:hAnsi="Times New Roman" w:cs="Times New Roman"/>
          <w:i/>
          <w:sz w:val="24"/>
          <w:szCs w:val="24"/>
        </w:rPr>
        <w:t>S.faecalis</w:t>
      </w:r>
      <w:proofErr w:type="spellEnd"/>
      <w:r w:rsidRPr="001109E4">
        <w:rPr>
          <w:rFonts w:ascii="Times New Roman" w:hAnsi="Times New Roman" w:cs="Times New Roman"/>
          <w:sz w:val="24"/>
          <w:szCs w:val="24"/>
        </w:rPr>
        <w:t xml:space="preserve"> NCTC 775. MRSA = MRSA PHLS M1. E.clo = </w:t>
      </w:r>
      <w:proofErr w:type="spellStart"/>
      <w:r w:rsidRPr="001109E4">
        <w:rPr>
          <w:rFonts w:ascii="Times New Roman" w:hAnsi="Times New Roman" w:cs="Times New Roman"/>
          <w:i/>
          <w:sz w:val="24"/>
          <w:szCs w:val="24"/>
        </w:rPr>
        <w:t>E.coli</w:t>
      </w:r>
      <w:proofErr w:type="spellEnd"/>
      <w:r w:rsidRPr="001109E4">
        <w:rPr>
          <w:rFonts w:ascii="Times New Roman" w:hAnsi="Times New Roman" w:cs="Times New Roman"/>
          <w:i/>
          <w:sz w:val="24"/>
          <w:szCs w:val="24"/>
        </w:rPr>
        <w:t xml:space="preserve"> </w:t>
      </w:r>
      <w:r w:rsidRPr="001109E4">
        <w:rPr>
          <w:rFonts w:ascii="Times New Roman" w:hAnsi="Times New Roman" w:cs="Times New Roman"/>
          <w:sz w:val="24"/>
          <w:szCs w:val="24"/>
        </w:rPr>
        <w:t xml:space="preserve">NCTC 9001. A.nig = </w:t>
      </w:r>
      <w:proofErr w:type="spellStart"/>
      <w:r w:rsidRPr="001109E4">
        <w:rPr>
          <w:rFonts w:ascii="Times New Roman" w:hAnsi="Times New Roman" w:cs="Times New Roman"/>
          <w:i/>
          <w:sz w:val="24"/>
          <w:szCs w:val="24"/>
        </w:rPr>
        <w:t>A.niger</w:t>
      </w:r>
      <w:proofErr w:type="spellEnd"/>
      <w:r w:rsidRPr="001109E4">
        <w:rPr>
          <w:rFonts w:ascii="Times New Roman" w:hAnsi="Times New Roman" w:cs="Times New Roman"/>
          <w:sz w:val="24"/>
          <w:szCs w:val="24"/>
        </w:rPr>
        <w:t xml:space="preserve"> IM117454. A.nid = </w:t>
      </w:r>
      <w:proofErr w:type="spellStart"/>
      <w:r w:rsidRPr="001109E4">
        <w:rPr>
          <w:rFonts w:ascii="Times New Roman" w:hAnsi="Times New Roman" w:cs="Times New Roman"/>
          <w:i/>
          <w:sz w:val="24"/>
          <w:szCs w:val="24"/>
        </w:rPr>
        <w:t>A.nidulans</w:t>
      </w:r>
      <w:proofErr w:type="spellEnd"/>
      <w:r w:rsidRPr="001109E4">
        <w:rPr>
          <w:rFonts w:ascii="Times New Roman" w:hAnsi="Times New Roman" w:cs="Times New Roman"/>
          <w:sz w:val="24"/>
          <w:szCs w:val="24"/>
        </w:rPr>
        <w:t xml:space="preserve"> CABI 0160037. C.alb = </w:t>
      </w:r>
      <w:proofErr w:type="spellStart"/>
      <w:r w:rsidRPr="001109E4">
        <w:rPr>
          <w:rFonts w:ascii="Times New Roman" w:hAnsi="Times New Roman" w:cs="Times New Roman"/>
          <w:i/>
          <w:sz w:val="24"/>
          <w:szCs w:val="24"/>
        </w:rPr>
        <w:t>C.albicans</w:t>
      </w:r>
      <w:proofErr w:type="spellEnd"/>
      <w:r w:rsidRPr="001109E4">
        <w:rPr>
          <w:rFonts w:ascii="Times New Roman" w:hAnsi="Times New Roman" w:cs="Times New Roman"/>
          <w:sz w:val="24"/>
          <w:szCs w:val="24"/>
        </w:rPr>
        <w:t xml:space="preserve"> NCPF 3179</w:t>
      </w:r>
    </w:p>
    <w:p w:rsidR="001109E4" w:rsidRDefault="001109E4" w:rsidP="001109E4">
      <w:pPr>
        <w:ind w:left="360"/>
      </w:pPr>
    </w:p>
    <w:p w:rsidR="00D136EC" w:rsidRPr="00833CCA" w:rsidRDefault="001A2BE3" w:rsidP="001438B5">
      <w:pPr>
        <w:pStyle w:val="ListParagraph"/>
        <w:numPr>
          <w:ilvl w:val="1"/>
          <w:numId w:val="1"/>
        </w:numPr>
        <w:spacing w:after="0" w:line="360" w:lineRule="auto"/>
        <w:ind w:left="0" w:firstLine="0"/>
        <w:rPr>
          <w:rFonts w:ascii="Times New Roman" w:hAnsi="Times New Roman" w:cs="Times New Roman"/>
          <w:b/>
          <w:sz w:val="24"/>
          <w:szCs w:val="24"/>
        </w:rPr>
      </w:pPr>
      <w:r w:rsidRPr="00833CCA">
        <w:rPr>
          <w:rFonts w:ascii="Times New Roman" w:hAnsi="Times New Roman" w:cs="Times New Roman"/>
          <w:b/>
          <w:sz w:val="24"/>
          <w:szCs w:val="24"/>
        </w:rPr>
        <w:t>MGBs containing one or more heterocyclic rings other than pyrrole</w:t>
      </w:r>
    </w:p>
    <w:p w:rsidR="00DA74CC" w:rsidRPr="00833CCA" w:rsidRDefault="003B799E" w:rsidP="001438B5">
      <w:pPr>
        <w:pStyle w:val="ListParagraph"/>
        <w:numPr>
          <w:ilvl w:val="2"/>
          <w:numId w:val="1"/>
        </w:numPr>
        <w:spacing w:after="0" w:line="360" w:lineRule="auto"/>
        <w:ind w:left="0" w:firstLine="0"/>
        <w:rPr>
          <w:rFonts w:ascii="Times New Roman" w:hAnsi="Times New Roman" w:cs="Times New Roman"/>
          <w:b/>
          <w:sz w:val="24"/>
          <w:szCs w:val="24"/>
        </w:rPr>
      </w:pPr>
      <w:r w:rsidRPr="00833CCA">
        <w:rPr>
          <w:rFonts w:ascii="Times New Roman" w:hAnsi="Times New Roman" w:cs="Times New Roman"/>
          <w:b/>
          <w:sz w:val="24"/>
          <w:szCs w:val="24"/>
        </w:rPr>
        <w:t xml:space="preserve">MGBs containing </w:t>
      </w:r>
      <w:proofErr w:type="spellStart"/>
      <w:r w:rsidRPr="00833CCA">
        <w:rPr>
          <w:rFonts w:ascii="Times New Roman" w:hAnsi="Times New Roman" w:cs="Times New Roman"/>
          <w:b/>
          <w:sz w:val="24"/>
          <w:szCs w:val="24"/>
        </w:rPr>
        <w:t>isopropylthiazole</w:t>
      </w:r>
      <w:proofErr w:type="spellEnd"/>
    </w:p>
    <w:p w:rsidR="001A2BE3" w:rsidRPr="00833CCA" w:rsidRDefault="001A2BE3" w:rsidP="001438B5">
      <w:pPr>
        <w:spacing w:after="0" w:line="360" w:lineRule="auto"/>
        <w:rPr>
          <w:rFonts w:ascii="Times New Roman" w:hAnsi="Times New Roman" w:cs="Times New Roman"/>
          <w:sz w:val="24"/>
          <w:szCs w:val="24"/>
        </w:rPr>
      </w:pPr>
      <w:r w:rsidRPr="00833CCA">
        <w:rPr>
          <w:rFonts w:ascii="Times New Roman" w:hAnsi="Times New Roman" w:cs="Times New Roman"/>
          <w:sz w:val="24"/>
          <w:szCs w:val="24"/>
        </w:rPr>
        <w:t>Several heterocyclic rings were incorporated in the synthesis of the MGBs</w:t>
      </w:r>
      <w:r w:rsidR="00A370DA" w:rsidRPr="00833CCA">
        <w:rPr>
          <w:rFonts w:ascii="Times New Roman" w:hAnsi="Times New Roman" w:cs="Times New Roman"/>
          <w:sz w:val="24"/>
          <w:szCs w:val="24"/>
        </w:rPr>
        <w:t xml:space="preserve"> and among these were isopropyl-</w:t>
      </w:r>
      <w:r w:rsidRPr="00833CCA">
        <w:rPr>
          <w:rFonts w:ascii="Times New Roman" w:hAnsi="Times New Roman" w:cs="Times New Roman"/>
          <w:sz w:val="24"/>
          <w:szCs w:val="24"/>
        </w:rPr>
        <w:t>thiazole. Khalaf et al</w:t>
      </w:r>
      <w:proofErr w:type="gramStart"/>
      <w:r w:rsidR="00D8335C" w:rsidRPr="00833CCA">
        <w:rPr>
          <w:rFonts w:ascii="Times New Roman" w:hAnsi="Times New Roman" w:cs="Times New Roman"/>
          <w:sz w:val="24"/>
          <w:szCs w:val="24"/>
        </w:rPr>
        <w:t>,</w:t>
      </w:r>
      <w:r w:rsidR="00C9499E" w:rsidRPr="00833CCA">
        <w:rPr>
          <w:rFonts w:ascii="Times New Roman" w:hAnsi="Times New Roman" w:cs="Times New Roman"/>
          <w:sz w:val="24"/>
          <w:szCs w:val="24"/>
          <w:vertAlign w:val="superscript"/>
        </w:rPr>
        <w:t>5,23</w:t>
      </w:r>
      <w:proofErr w:type="gramEnd"/>
      <w:r w:rsidR="00C9499E" w:rsidRPr="00833CCA">
        <w:rPr>
          <w:rFonts w:ascii="Times New Roman" w:hAnsi="Times New Roman" w:cs="Times New Roman"/>
          <w:sz w:val="24"/>
          <w:szCs w:val="24"/>
        </w:rPr>
        <w:t xml:space="preserve"> </w:t>
      </w:r>
      <w:r w:rsidRPr="00833CCA">
        <w:rPr>
          <w:rFonts w:ascii="Times New Roman" w:hAnsi="Times New Roman" w:cs="Times New Roman"/>
          <w:sz w:val="24"/>
          <w:szCs w:val="24"/>
        </w:rPr>
        <w:t xml:space="preserve">published several research papers in this field since it </w:t>
      </w:r>
      <w:r w:rsidR="003B799E" w:rsidRPr="00833CCA">
        <w:rPr>
          <w:rFonts w:ascii="Times New Roman" w:hAnsi="Times New Roman" w:cs="Times New Roman"/>
          <w:sz w:val="24"/>
          <w:szCs w:val="24"/>
        </w:rPr>
        <w:t>exhibit</w:t>
      </w:r>
      <w:r w:rsidR="00995980" w:rsidRPr="00833CCA">
        <w:rPr>
          <w:rFonts w:ascii="Times New Roman" w:hAnsi="Times New Roman" w:cs="Times New Roman"/>
          <w:sz w:val="24"/>
          <w:szCs w:val="24"/>
        </w:rPr>
        <w:t>s</w:t>
      </w:r>
      <w:r w:rsidRPr="00833CCA">
        <w:rPr>
          <w:rFonts w:ascii="Times New Roman" w:hAnsi="Times New Roman" w:cs="Times New Roman"/>
          <w:sz w:val="24"/>
          <w:szCs w:val="24"/>
        </w:rPr>
        <w:t xml:space="preserve"> unique binding to the minor groove. </w:t>
      </w:r>
      <w:r w:rsidR="00E968DA" w:rsidRPr="00833CCA">
        <w:rPr>
          <w:rFonts w:ascii="Times New Roman" w:hAnsi="Times New Roman" w:cs="Times New Roman"/>
          <w:sz w:val="24"/>
          <w:szCs w:val="24"/>
        </w:rPr>
        <w:t>These compounds showed very specific</w:t>
      </w:r>
      <w:r w:rsidRPr="00833CCA">
        <w:rPr>
          <w:rFonts w:ascii="Times New Roman" w:hAnsi="Times New Roman" w:cs="Times New Roman"/>
          <w:sz w:val="24"/>
          <w:szCs w:val="24"/>
        </w:rPr>
        <w:t xml:space="preserve"> binding to a region of DNA which was identified by footprinting, NMR studies and CE </w:t>
      </w:r>
      <w:r w:rsidR="00C9499E" w:rsidRPr="00833CCA">
        <w:rPr>
          <w:rFonts w:ascii="Times New Roman" w:hAnsi="Times New Roman" w:cs="Times New Roman"/>
          <w:sz w:val="24"/>
          <w:szCs w:val="24"/>
        </w:rPr>
        <w:t>measurements</w:t>
      </w:r>
      <w:r w:rsidRPr="00833CCA">
        <w:rPr>
          <w:rFonts w:ascii="Times New Roman" w:hAnsi="Times New Roman" w:cs="Times New Roman"/>
          <w:sz w:val="24"/>
          <w:szCs w:val="24"/>
        </w:rPr>
        <w:t>.</w:t>
      </w:r>
      <w:r w:rsidR="00C9499E" w:rsidRPr="00833CCA">
        <w:rPr>
          <w:rFonts w:ascii="Times New Roman" w:hAnsi="Times New Roman" w:cs="Times New Roman"/>
          <w:sz w:val="24"/>
          <w:szCs w:val="24"/>
          <w:vertAlign w:val="superscript"/>
        </w:rPr>
        <w:t>9</w:t>
      </w:r>
      <w:r w:rsidRPr="00833CCA">
        <w:rPr>
          <w:rFonts w:ascii="Times New Roman" w:hAnsi="Times New Roman" w:cs="Times New Roman"/>
          <w:sz w:val="24"/>
          <w:szCs w:val="24"/>
        </w:rPr>
        <w:t xml:space="preserve"> </w:t>
      </w:r>
      <w:proofErr w:type="gramStart"/>
      <w:r w:rsidR="00F92812" w:rsidRPr="00833CCA">
        <w:rPr>
          <w:rFonts w:ascii="Times New Roman" w:hAnsi="Times New Roman" w:cs="Times New Roman"/>
          <w:sz w:val="24"/>
          <w:szCs w:val="24"/>
        </w:rPr>
        <w:t>T</w:t>
      </w:r>
      <w:r w:rsidR="00995980" w:rsidRPr="00833CCA">
        <w:rPr>
          <w:rFonts w:ascii="Times New Roman" w:hAnsi="Times New Roman" w:cs="Times New Roman"/>
          <w:sz w:val="24"/>
          <w:szCs w:val="24"/>
        </w:rPr>
        <w:t>his</w:t>
      </w:r>
      <w:proofErr w:type="gramEnd"/>
      <w:r w:rsidR="00F92812" w:rsidRPr="00833CCA">
        <w:rPr>
          <w:rFonts w:ascii="Times New Roman" w:hAnsi="Times New Roman" w:cs="Times New Roman"/>
          <w:sz w:val="24"/>
          <w:szCs w:val="24"/>
        </w:rPr>
        <w:t xml:space="preserve"> binding domain is ACTAGT and this molecule binds in a ratio of 2:1 and head to tail fashion (Scheme 3).</w:t>
      </w:r>
    </w:p>
    <w:p w:rsidR="00FD3A6C" w:rsidRPr="00833CCA" w:rsidRDefault="00AF54E3" w:rsidP="001438B5">
      <w:pPr>
        <w:autoSpaceDE w:val="0"/>
        <w:autoSpaceDN w:val="0"/>
        <w:adjustRightInd w:val="0"/>
        <w:spacing w:after="0" w:line="360" w:lineRule="auto"/>
        <w:rPr>
          <w:rFonts w:ascii="Times New Roman" w:hAnsi="Times New Roman" w:cs="Times New Roman"/>
          <w:sz w:val="24"/>
          <w:szCs w:val="24"/>
        </w:rPr>
      </w:pPr>
      <w:r w:rsidRPr="00833CCA">
        <w:rPr>
          <w:rFonts w:ascii="Times New Roman" w:hAnsi="Times New Roman" w:cs="Times New Roman"/>
          <w:sz w:val="24"/>
          <w:szCs w:val="24"/>
        </w:rPr>
        <w:t>Antony et al</w:t>
      </w:r>
      <w:proofErr w:type="gramStart"/>
      <w:r w:rsidR="00C9499E" w:rsidRPr="00833CCA">
        <w:rPr>
          <w:rFonts w:ascii="Times New Roman" w:hAnsi="Times New Roman" w:cs="Times New Roman"/>
          <w:sz w:val="24"/>
          <w:szCs w:val="24"/>
        </w:rPr>
        <w:t>,</w:t>
      </w:r>
      <w:r w:rsidR="00C9499E" w:rsidRPr="00833CCA">
        <w:rPr>
          <w:rFonts w:ascii="Times New Roman" w:hAnsi="Times New Roman" w:cs="Times New Roman"/>
          <w:sz w:val="24"/>
          <w:szCs w:val="24"/>
          <w:vertAlign w:val="superscript"/>
        </w:rPr>
        <w:t>8,9</w:t>
      </w:r>
      <w:proofErr w:type="gramEnd"/>
      <w:r w:rsidR="00A46622" w:rsidRPr="00833CCA">
        <w:rPr>
          <w:rFonts w:ascii="Times New Roman" w:hAnsi="Times New Roman" w:cs="Times New Roman"/>
          <w:sz w:val="24"/>
          <w:szCs w:val="24"/>
        </w:rPr>
        <w:t xml:space="preserve"> </w:t>
      </w:r>
      <w:r w:rsidRPr="00833CCA">
        <w:rPr>
          <w:rFonts w:ascii="Times New Roman" w:hAnsi="Times New Roman" w:cs="Times New Roman"/>
          <w:sz w:val="24"/>
          <w:szCs w:val="24"/>
        </w:rPr>
        <w:t xml:space="preserve">have studied this molecule extensively due to its selectivity to the GC region of the </w:t>
      </w:r>
      <w:r w:rsidRPr="00833CCA">
        <w:rPr>
          <w:rStyle w:val="tgc"/>
          <w:rFonts w:ascii="Times New Roman" w:hAnsi="Times New Roman" w:cs="Times New Roman"/>
          <w:bCs/>
          <w:sz w:val="24"/>
          <w:szCs w:val="24"/>
        </w:rPr>
        <w:t xml:space="preserve">oligonucleotides. </w:t>
      </w:r>
      <w:r w:rsidR="00346D7B" w:rsidRPr="00833CCA">
        <w:rPr>
          <w:rFonts w:ascii="Times New Roman" w:hAnsi="Times New Roman" w:cs="Times New Roman"/>
          <w:sz w:val="24"/>
          <w:szCs w:val="24"/>
        </w:rPr>
        <w:t xml:space="preserve">This molecule was later named by the authors as “Thiazotropsin A”. </w:t>
      </w:r>
      <w:r w:rsidRPr="00833CCA">
        <w:rPr>
          <w:rStyle w:val="tgc"/>
          <w:rFonts w:ascii="Times New Roman" w:hAnsi="Times New Roman" w:cs="Times New Roman"/>
          <w:bCs/>
          <w:sz w:val="24"/>
          <w:szCs w:val="24"/>
        </w:rPr>
        <w:t>NMR as well as molecular modell</w:t>
      </w:r>
      <w:r w:rsidR="00DD0BD9" w:rsidRPr="00833CCA">
        <w:rPr>
          <w:rStyle w:val="tgc"/>
          <w:rFonts w:ascii="Times New Roman" w:hAnsi="Times New Roman" w:cs="Times New Roman"/>
          <w:bCs/>
          <w:sz w:val="24"/>
          <w:szCs w:val="24"/>
        </w:rPr>
        <w:t xml:space="preserve">ing studies </w:t>
      </w:r>
      <w:r w:rsidR="00346D7B" w:rsidRPr="00833CCA">
        <w:rPr>
          <w:rStyle w:val="tgc"/>
          <w:rFonts w:ascii="Times New Roman" w:hAnsi="Times New Roman" w:cs="Times New Roman"/>
          <w:bCs/>
          <w:sz w:val="24"/>
          <w:szCs w:val="24"/>
        </w:rPr>
        <w:t>produced</w:t>
      </w:r>
      <w:r w:rsidR="00DD0BD9" w:rsidRPr="00833CCA">
        <w:rPr>
          <w:rStyle w:val="tgc"/>
          <w:rFonts w:ascii="Times New Roman" w:hAnsi="Times New Roman" w:cs="Times New Roman"/>
          <w:bCs/>
          <w:sz w:val="24"/>
          <w:szCs w:val="24"/>
        </w:rPr>
        <w:t xml:space="preserve"> </w:t>
      </w:r>
      <w:r w:rsidR="00995980" w:rsidRPr="00833CCA">
        <w:rPr>
          <w:rStyle w:val="tgc"/>
          <w:rFonts w:ascii="Times New Roman" w:hAnsi="Times New Roman" w:cs="Times New Roman"/>
          <w:bCs/>
          <w:sz w:val="24"/>
          <w:szCs w:val="24"/>
        </w:rPr>
        <w:t xml:space="preserve">a </w:t>
      </w:r>
      <w:r w:rsidR="00DD0BD9" w:rsidRPr="00833CCA">
        <w:rPr>
          <w:rStyle w:val="tgc"/>
          <w:rFonts w:ascii="Times New Roman" w:hAnsi="Times New Roman" w:cs="Times New Roman"/>
          <w:bCs/>
          <w:sz w:val="24"/>
          <w:szCs w:val="24"/>
        </w:rPr>
        <w:t>v</w:t>
      </w:r>
      <w:r w:rsidRPr="00833CCA">
        <w:rPr>
          <w:rStyle w:val="tgc"/>
          <w:rFonts w:ascii="Times New Roman" w:hAnsi="Times New Roman" w:cs="Times New Roman"/>
          <w:bCs/>
          <w:sz w:val="24"/>
          <w:szCs w:val="24"/>
        </w:rPr>
        <w:t xml:space="preserve">ast amount of information about the behaviour of this molecule. </w:t>
      </w:r>
      <w:r w:rsidR="007654FD" w:rsidRPr="00833CCA">
        <w:rPr>
          <w:rStyle w:val="tgc"/>
          <w:rFonts w:ascii="Times New Roman" w:hAnsi="Times New Roman" w:cs="Times New Roman"/>
          <w:bCs/>
          <w:sz w:val="24"/>
          <w:szCs w:val="24"/>
        </w:rPr>
        <w:t>Fig</w:t>
      </w:r>
      <w:r w:rsidR="009E0EA0" w:rsidRPr="00833CCA">
        <w:rPr>
          <w:rStyle w:val="tgc"/>
          <w:rFonts w:ascii="Times New Roman" w:hAnsi="Times New Roman" w:cs="Times New Roman"/>
          <w:bCs/>
          <w:sz w:val="24"/>
          <w:szCs w:val="24"/>
        </w:rPr>
        <w:t>s</w:t>
      </w:r>
      <w:r w:rsidR="007654FD" w:rsidRPr="00833CCA">
        <w:rPr>
          <w:rStyle w:val="tgc"/>
          <w:rFonts w:ascii="Times New Roman" w:hAnsi="Times New Roman" w:cs="Times New Roman"/>
          <w:bCs/>
          <w:sz w:val="24"/>
          <w:szCs w:val="24"/>
        </w:rPr>
        <w:t xml:space="preserve">. </w:t>
      </w:r>
      <w:r w:rsidR="00995980" w:rsidRPr="00833CCA">
        <w:rPr>
          <w:rStyle w:val="tgc"/>
          <w:rFonts w:ascii="Times New Roman" w:hAnsi="Times New Roman" w:cs="Times New Roman"/>
          <w:bCs/>
          <w:sz w:val="24"/>
          <w:szCs w:val="24"/>
        </w:rPr>
        <w:t>1-3</w:t>
      </w:r>
      <w:r w:rsidR="003B799E" w:rsidRPr="00833CCA">
        <w:rPr>
          <w:rStyle w:val="tgc"/>
          <w:rFonts w:ascii="Times New Roman" w:hAnsi="Times New Roman" w:cs="Times New Roman"/>
          <w:bCs/>
          <w:sz w:val="24"/>
          <w:szCs w:val="24"/>
        </w:rPr>
        <w:t xml:space="preserve"> as well as </w:t>
      </w:r>
      <w:r w:rsidR="007654FD" w:rsidRPr="00833CCA">
        <w:rPr>
          <w:rStyle w:val="tgc"/>
          <w:rFonts w:ascii="Times New Roman" w:hAnsi="Times New Roman" w:cs="Times New Roman"/>
          <w:bCs/>
          <w:sz w:val="24"/>
          <w:szCs w:val="24"/>
        </w:rPr>
        <w:t xml:space="preserve">Scheme </w:t>
      </w:r>
      <w:r w:rsidR="00995980" w:rsidRPr="00833CCA">
        <w:rPr>
          <w:rStyle w:val="tgc"/>
          <w:rFonts w:ascii="Times New Roman" w:hAnsi="Times New Roman" w:cs="Times New Roman"/>
          <w:bCs/>
          <w:sz w:val="24"/>
          <w:szCs w:val="24"/>
        </w:rPr>
        <w:t>3</w:t>
      </w:r>
      <w:r w:rsidR="003B799E" w:rsidRPr="00833CCA">
        <w:rPr>
          <w:rStyle w:val="tgc"/>
          <w:rFonts w:ascii="Times New Roman" w:hAnsi="Times New Roman" w:cs="Times New Roman"/>
          <w:bCs/>
          <w:sz w:val="24"/>
          <w:szCs w:val="24"/>
        </w:rPr>
        <w:t xml:space="preserve"> </w:t>
      </w:r>
      <w:r w:rsidR="00B340F7" w:rsidRPr="00833CCA">
        <w:rPr>
          <w:rStyle w:val="tgc"/>
          <w:rFonts w:ascii="Times New Roman" w:hAnsi="Times New Roman" w:cs="Times New Roman"/>
          <w:bCs/>
          <w:sz w:val="24"/>
          <w:szCs w:val="24"/>
        </w:rPr>
        <w:t>illustrate</w:t>
      </w:r>
      <w:r w:rsidRPr="00833CCA">
        <w:rPr>
          <w:rStyle w:val="tgc"/>
          <w:rFonts w:ascii="Times New Roman" w:hAnsi="Times New Roman" w:cs="Times New Roman"/>
          <w:bCs/>
          <w:sz w:val="24"/>
          <w:szCs w:val="24"/>
        </w:rPr>
        <w:t xml:space="preserve"> the way this molecule winds itself around the </w:t>
      </w:r>
      <w:r w:rsidR="005F4604" w:rsidRPr="00833CCA">
        <w:rPr>
          <w:rStyle w:val="tgc"/>
          <w:rFonts w:ascii="Times New Roman" w:hAnsi="Times New Roman" w:cs="Times New Roman"/>
          <w:bCs/>
          <w:sz w:val="24"/>
          <w:szCs w:val="24"/>
        </w:rPr>
        <w:t>oligonucleotide [</w:t>
      </w:r>
      <w:r w:rsidR="005F4604" w:rsidRPr="00833CCA">
        <w:rPr>
          <w:rFonts w:ascii="Times New Roman" w:hAnsi="Times New Roman" w:cs="Times New Roman"/>
          <w:sz w:val="24"/>
          <w:szCs w:val="24"/>
        </w:rPr>
        <w:t xml:space="preserve">DNA duplex </w:t>
      </w:r>
      <w:proofErr w:type="gramStart"/>
      <w:r w:rsidR="005F4604" w:rsidRPr="00833CCA">
        <w:rPr>
          <w:rFonts w:ascii="Times New Roman" w:hAnsi="Times New Roman" w:cs="Times New Roman"/>
          <w:sz w:val="24"/>
          <w:szCs w:val="24"/>
        </w:rPr>
        <w:t>d(</w:t>
      </w:r>
      <w:proofErr w:type="gramEnd"/>
      <w:r w:rsidR="005F4604" w:rsidRPr="00833CCA">
        <w:rPr>
          <w:rFonts w:ascii="Times New Roman" w:hAnsi="Times New Roman" w:cs="Times New Roman"/>
          <w:sz w:val="24"/>
          <w:szCs w:val="24"/>
        </w:rPr>
        <w:t>CGACTAGTCG)2]</w:t>
      </w:r>
      <w:r w:rsidR="00204A41" w:rsidRPr="00833CCA">
        <w:rPr>
          <w:rFonts w:ascii="Times New Roman" w:hAnsi="Times New Roman" w:cs="Times New Roman"/>
          <w:sz w:val="24"/>
          <w:szCs w:val="24"/>
        </w:rPr>
        <w:t xml:space="preserve"> </w:t>
      </w:r>
      <w:r w:rsidR="00DD0BD9" w:rsidRPr="00833CCA">
        <w:rPr>
          <w:rStyle w:val="tgc"/>
          <w:rFonts w:ascii="Times New Roman" w:hAnsi="Times New Roman" w:cs="Times New Roman"/>
          <w:bCs/>
          <w:sz w:val="24"/>
          <w:szCs w:val="24"/>
        </w:rPr>
        <w:t xml:space="preserve">in a head to tail fashion. </w:t>
      </w:r>
      <w:r w:rsidR="00204A41" w:rsidRPr="00833CCA">
        <w:rPr>
          <w:rFonts w:ascii="Times New Roman" w:hAnsi="Times New Roman" w:cs="Times New Roman"/>
          <w:sz w:val="24"/>
          <w:szCs w:val="24"/>
        </w:rPr>
        <w:t>Two molecules of this compound bind side-by-side in the minor groove however, because of the bulk</w:t>
      </w:r>
      <w:r w:rsidR="00AE3DEA" w:rsidRPr="00833CCA">
        <w:rPr>
          <w:rFonts w:ascii="Times New Roman" w:hAnsi="Times New Roman" w:cs="Times New Roman"/>
          <w:sz w:val="24"/>
          <w:szCs w:val="24"/>
        </w:rPr>
        <w:t>y</w:t>
      </w:r>
      <w:r w:rsidR="00204A41" w:rsidRPr="00833CCA">
        <w:rPr>
          <w:rFonts w:ascii="Times New Roman" w:hAnsi="Times New Roman" w:cs="Times New Roman"/>
          <w:sz w:val="24"/>
          <w:szCs w:val="24"/>
        </w:rPr>
        <w:t xml:space="preserve"> “isopropyl” of the substituted thiazole ring, the </w:t>
      </w:r>
      <w:r w:rsidR="00DD0BD9" w:rsidRPr="00833CCA">
        <w:rPr>
          <w:rFonts w:ascii="Times New Roman" w:hAnsi="Times New Roman" w:cs="Times New Roman"/>
          <w:sz w:val="24"/>
          <w:szCs w:val="24"/>
        </w:rPr>
        <w:t xml:space="preserve">two </w:t>
      </w:r>
      <w:r w:rsidR="00204A41" w:rsidRPr="00833CCA">
        <w:rPr>
          <w:rFonts w:ascii="Times New Roman" w:hAnsi="Times New Roman" w:cs="Times New Roman"/>
          <w:sz w:val="24"/>
          <w:szCs w:val="24"/>
        </w:rPr>
        <w:t xml:space="preserve">molecules are staggered relative to each other and the complex reads a total of </w:t>
      </w:r>
      <w:r w:rsidR="00C9546E" w:rsidRPr="00833CCA">
        <w:rPr>
          <w:rFonts w:ascii="Times New Roman" w:hAnsi="Times New Roman" w:cs="Times New Roman"/>
          <w:sz w:val="24"/>
          <w:szCs w:val="24"/>
        </w:rPr>
        <w:t>6 base pairs</w:t>
      </w:r>
      <w:r w:rsidR="00204A41" w:rsidRPr="00833CCA">
        <w:rPr>
          <w:rFonts w:ascii="Times New Roman" w:hAnsi="Times New Roman" w:cs="Times New Roman"/>
          <w:sz w:val="24"/>
          <w:szCs w:val="24"/>
        </w:rPr>
        <w:t>.</w:t>
      </w:r>
    </w:p>
    <w:p w:rsidR="001109E4" w:rsidRDefault="001109E4" w:rsidP="001109E4"/>
    <w:p w:rsidR="001109E4" w:rsidRPr="00E37EC8" w:rsidRDefault="001109E4" w:rsidP="001109E4">
      <w:pPr>
        <w:spacing w:after="0" w:line="360" w:lineRule="auto"/>
        <w:rPr>
          <w:rFonts w:ascii="Times New Roman" w:hAnsi="Times New Roman" w:cs="Times New Roman"/>
          <w:sz w:val="24"/>
          <w:szCs w:val="24"/>
        </w:rPr>
      </w:pPr>
      <w:r w:rsidRPr="00E37EC8">
        <w:rPr>
          <w:rFonts w:ascii="Times New Roman" w:hAnsi="Times New Roman" w:cs="Times New Roman"/>
          <w:sz w:val="24"/>
          <w:szCs w:val="24"/>
        </w:rPr>
        <w:object w:dxaOrig="4198" w:dyaOrig="2271">
          <v:shape id="_x0000_i1027" type="#_x0000_t75" style="width:209.1pt;height:112.3pt" o:ole="">
            <v:imagedata r:id="rId11" o:title=""/>
          </v:shape>
          <o:OLEObject Type="Embed" ProgID="ChemDraw.Document.6.0" ShapeID="_x0000_i1027" DrawAspect="Content" ObjectID="_1531289885" r:id="rId12"/>
        </w:object>
      </w:r>
    </w:p>
    <w:p w:rsidR="001109E4" w:rsidRPr="00E37EC8" w:rsidRDefault="001109E4" w:rsidP="001109E4">
      <w:pPr>
        <w:spacing w:after="0" w:line="360" w:lineRule="auto"/>
        <w:outlineLvl w:val="0"/>
        <w:rPr>
          <w:rFonts w:ascii="Times New Roman" w:hAnsi="Times New Roman" w:cs="Times New Roman"/>
          <w:sz w:val="24"/>
          <w:szCs w:val="24"/>
        </w:rPr>
      </w:pPr>
      <w:r w:rsidRPr="00E37EC8">
        <w:rPr>
          <w:rFonts w:ascii="Times New Roman" w:hAnsi="Times New Roman" w:cs="Times New Roman"/>
          <w:sz w:val="24"/>
          <w:szCs w:val="24"/>
        </w:rPr>
        <w:t xml:space="preserve">Scheme </w:t>
      </w:r>
      <w:r w:rsidRPr="00E37EC8">
        <w:rPr>
          <w:rFonts w:ascii="Times New Roman" w:hAnsi="Times New Roman" w:cs="Times New Roman"/>
          <w:b/>
          <w:sz w:val="24"/>
          <w:szCs w:val="24"/>
        </w:rPr>
        <w:t>3</w:t>
      </w:r>
      <w:r w:rsidRPr="00E37EC8">
        <w:rPr>
          <w:rFonts w:ascii="Times New Roman" w:hAnsi="Times New Roman" w:cs="Times New Roman"/>
          <w:sz w:val="24"/>
          <w:szCs w:val="24"/>
        </w:rPr>
        <w:t>: Structure of “Thiazotropsin A”</w:t>
      </w:r>
    </w:p>
    <w:p w:rsidR="001109E4" w:rsidRDefault="001109E4" w:rsidP="001109E4"/>
    <w:p w:rsidR="001109E4" w:rsidRDefault="001109E4" w:rsidP="001109E4"/>
    <w:p w:rsidR="001109E4" w:rsidRPr="00E37EC8" w:rsidRDefault="001109E4" w:rsidP="001109E4">
      <w:pPr>
        <w:spacing w:after="0" w:line="360" w:lineRule="auto"/>
        <w:jc w:val="both"/>
        <w:rPr>
          <w:rFonts w:ascii="Times New Roman" w:hAnsi="Times New Roman" w:cs="Times New Roman"/>
          <w:sz w:val="24"/>
          <w:szCs w:val="24"/>
        </w:rPr>
      </w:pPr>
      <w:r w:rsidRPr="00E37EC8">
        <w:rPr>
          <w:rFonts w:ascii="Times New Roman" w:hAnsi="Times New Roman" w:cs="Times New Roman"/>
          <w:sz w:val="24"/>
          <w:szCs w:val="24"/>
        </w:rPr>
        <w:t>(A)                                                                    (B)</w:t>
      </w:r>
    </w:p>
    <w:p w:rsidR="001109E4" w:rsidRPr="00E37EC8" w:rsidRDefault="001109E4" w:rsidP="001109E4">
      <w:pPr>
        <w:spacing w:after="0" w:line="360" w:lineRule="auto"/>
        <w:rPr>
          <w:rFonts w:ascii="Times New Roman" w:hAnsi="Times New Roman" w:cs="Times New Roman"/>
          <w:noProof/>
          <w:sz w:val="24"/>
          <w:szCs w:val="24"/>
        </w:rPr>
      </w:pPr>
      <w:r w:rsidRPr="00E37EC8">
        <w:rPr>
          <w:rFonts w:ascii="Times New Roman" w:hAnsi="Times New Roman" w:cs="Times New Roman"/>
          <w:noProof/>
          <w:sz w:val="24"/>
          <w:szCs w:val="24"/>
        </w:rPr>
        <w:lastRenderedPageBreak/>
        <w:drawing>
          <wp:inline distT="0" distB="0" distL="0" distR="0">
            <wp:extent cx="3418840" cy="301371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3418840" cy="3013710"/>
                    </a:xfrm>
                    <a:prstGeom prst="rect">
                      <a:avLst/>
                    </a:prstGeom>
                    <a:noFill/>
                    <a:ln w="9525">
                      <a:noFill/>
                      <a:miter lim="800000"/>
                      <a:headEnd/>
                      <a:tailEnd/>
                    </a:ln>
                  </pic:spPr>
                </pic:pic>
              </a:graphicData>
            </a:graphic>
          </wp:inline>
        </w:drawing>
      </w:r>
    </w:p>
    <w:p w:rsidR="001109E4" w:rsidRDefault="001109E4" w:rsidP="001109E4">
      <w:pPr>
        <w:autoSpaceDE w:val="0"/>
        <w:autoSpaceDN w:val="0"/>
        <w:adjustRightInd w:val="0"/>
        <w:spacing w:after="0" w:line="360" w:lineRule="auto"/>
        <w:rPr>
          <w:rFonts w:ascii="Times New Roman" w:hAnsi="Times New Roman" w:cs="Times New Roman"/>
          <w:sz w:val="24"/>
          <w:szCs w:val="24"/>
        </w:rPr>
      </w:pPr>
      <w:r w:rsidRPr="00E37EC8">
        <w:rPr>
          <w:rFonts w:ascii="Times New Roman" w:hAnsi="Times New Roman" w:cs="Times New Roman"/>
          <w:bCs/>
          <w:sz w:val="24"/>
          <w:szCs w:val="24"/>
        </w:rPr>
        <w:t>Fig. 1:</w:t>
      </w:r>
      <w:r w:rsidRPr="00E37EC8">
        <w:rPr>
          <w:rFonts w:ascii="Times New Roman" w:hAnsi="Times New Roman" w:cs="Times New Roman"/>
          <w:b/>
          <w:bCs/>
          <w:sz w:val="24"/>
          <w:szCs w:val="24"/>
        </w:rPr>
        <w:t xml:space="preserve"> </w:t>
      </w:r>
      <w:r w:rsidRPr="00E37EC8">
        <w:rPr>
          <w:rFonts w:ascii="Times New Roman" w:hAnsi="Times New Roman" w:cs="Times New Roman"/>
          <w:sz w:val="24"/>
          <w:szCs w:val="24"/>
        </w:rPr>
        <w:t xml:space="preserve">Representation of the solution structure of the complex between two thiazotropsin </w:t>
      </w:r>
      <w:proofErr w:type="gramStart"/>
      <w:r w:rsidRPr="00E37EC8">
        <w:rPr>
          <w:rFonts w:ascii="Times New Roman" w:hAnsi="Times New Roman" w:cs="Times New Roman"/>
          <w:sz w:val="24"/>
          <w:szCs w:val="24"/>
        </w:rPr>
        <w:t>A</w:t>
      </w:r>
      <w:proofErr w:type="gramEnd"/>
      <w:r w:rsidRPr="00E37EC8">
        <w:rPr>
          <w:rFonts w:ascii="Times New Roman" w:hAnsi="Times New Roman" w:cs="Times New Roman"/>
          <w:sz w:val="24"/>
          <w:szCs w:val="24"/>
        </w:rPr>
        <w:t xml:space="preserve"> molecules (</w:t>
      </w:r>
      <w:r w:rsidRPr="00E37EC8">
        <w:rPr>
          <w:rFonts w:ascii="Times New Roman" w:hAnsi="Times New Roman" w:cs="Times New Roman"/>
          <w:bCs/>
          <w:sz w:val="24"/>
          <w:szCs w:val="24"/>
        </w:rPr>
        <w:t>1</w:t>
      </w:r>
      <w:r w:rsidRPr="00E37EC8">
        <w:rPr>
          <w:rFonts w:ascii="Times New Roman" w:hAnsi="Times New Roman" w:cs="Times New Roman"/>
          <w:b/>
          <w:bCs/>
          <w:sz w:val="24"/>
          <w:szCs w:val="24"/>
        </w:rPr>
        <w:t xml:space="preserve"> </w:t>
      </w:r>
      <w:r w:rsidRPr="00E37EC8">
        <w:rPr>
          <w:rFonts w:ascii="Times New Roman" w:hAnsi="Times New Roman" w:cs="Times New Roman"/>
          <w:sz w:val="24"/>
          <w:szCs w:val="24"/>
        </w:rPr>
        <w:t xml:space="preserve">and </w:t>
      </w:r>
      <w:r w:rsidRPr="00E37EC8">
        <w:rPr>
          <w:rFonts w:ascii="Times New Roman" w:hAnsi="Times New Roman" w:cs="Times New Roman"/>
          <w:bCs/>
          <w:sz w:val="24"/>
          <w:szCs w:val="24"/>
        </w:rPr>
        <w:t>2</w:t>
      </w:r>
      <w:r w:rsidRPr="00E37EC8">
        <w:rPr>
          <w:rFonts w:ascii="Times New Roman" w:hAnsi="Times New Roman" w:cs="Times New Roman"/>
          <w:b/>
          <w:bCs/>
          <w:sz w:val="24"/>
          <w:szCs w:val="24"/>
        </w:rPr>
        <w:t xml:space="preserve">) </w:t>
      </w:r>
      <w:r w:rsidRPr="00E37EC8">
        <w:rPr>
          <w:rFonts w:ascii="Times New Roman" w:hAnsi="Times New Roman" w:cs="Times New Roman"/>
          <w:sz w:val="24"/>
          <w:szCs w:val="24"/>
        </w:rPr>
        <w:t>determined in aqueous solution by NMR spectroscopy. (A) Overlay of a family of 10 lowest energy structures taken from different parts of the molecular dynamics trajectory; the ligand is represented in gold. (B) CPK representation of the average structure looking into the minor groove: ligand, atoms coloured by atom type; DNA, all atoms shown in blue.</w:t>
      </w:r>
    </w:p>
    <w:p w:rsidR="001109E4" w:rsidRPr="00E37EC8" w:rsidRDefault="001109E4" w:rsidP="001109E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[Reproduced with permission from: Journal of the American Chemical Society]</w:t>
      </w:r>
    </w:p>
    <w:p w:rsidR="001109E4" w:rsidRDefault="001109E4" w:rsidP="001109E4"/>
    <w:p w:rsidR="001109E4" w:rsidRDefault="001109E4" w:rsidP="001109E4"/>
    <w:p w:rsidR="001109E4" w:rsidRPr="00E37EC8" w:rsidRDefault="001109E4" w:rsidP="001109E4">
      <w:pPr>
        <w:spacing w:after="0" w:line="360" w:lineRule="auto"/>
        <w:rPr>
          <w:rFonts w:ascii="Times New Roman" w:hAnsi="Times New Roman" w:cs="Times New Roman"/>
          <w:sz w:val="24"/>
          <w:szCs w:val="24"/>
        </w:rPr>
      </w:pPr>
    </w:p>
    <w:p w:rsidR="001109E4" w:rsidRPr="00E37EC8" w:rsidRDefault="001109E4" w:rsidP="001109E4">
      <w:pPr>
        <w:spacing w:after="0" w:line="360" w:lineRule="auto"/>
        <w:rPr>
          <w:rFonts w:ascii="Times New Roman" w:hAnsi="Times New Roman" w:cs="Times New Roman"/>
          <w:sz w:val="24"/>
          <w:szCs w:val="24"/>
        </w:rPr>
      </w:pPr>
      <w:r w:rsidRPr="00E37EC8">
        <w:rPr>
          <w:rFonts w:ascii="Times New Roman" w:hAnsi="Times New Roman" w:cs="Times New Roman"/>
          <w:noProof/>
          <w:sz w:val="24"/>
          <w:szCs w:val="24"/>
        </w:rPr>
        <w:lastRenderedPageBreak/>
        <w:drawing>
          <wp:inline distT="0" distB="0" distL="0" distR="0">
            <wp:extent cx="3156585" cy="3761105"/>
            <wp:effectExtent l="1905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3156585" cy="3761105"/>
                    </a:xfrm>
                    <a:prstGeom prst="rect">
                      <a:avLst/>
                    </a:prstGeom>
                    <a:noFill/>
                    <a:ln w="9525">
                      <a:noFill/>
                      <a:miter lim="800000"/>
                      <a:headEnd/>
                      <a:tailEnd/>
                    </a:ln>
                  </pic:spPr>
                </pic:pic>
              </a:graphicData>
            </a:graphic>
          </wp:inline>
        </w:drawing>
      </w:r>
    </w:p>
    <w:p w:rsidR="001109E4" w:rsidRDefault="001109E4" w:rsidP="001109E4">
      <w:pPr>
        <w:autoSpaceDE w:val="0"/>
        <w:autoSpaceDN w:val="0"/>
        <w:adjustRightInd w:val="0"/>
        <w:spacing w:after="0" w:line="360" w:lineRule="auto"/>
        <w:rPr>
          <w:rFonts w:ascii="Times New Roman" w:hAnsi="Times New Roman" w:cs="Times New Roman"/>
          <w:sz w:val="24"/>
          <w:szCs w:val="24"/>
        </w:rPr>
      </w:pPr>
      <w:r w:rsidRPr="00E37EC8">
        <w:rPr>
          <w:rFonts w:ascii="Times New Roman" w:hAnsi="Times New Roman" w:cs="Times New Roman"/>
          <w:bCs/>
          <w:sz w:val="24"/>
          <w:szCs w:val="24"/>
        </w:rPr>
        <w:t>Fig.</w:t>
      </w:r>
      <w:r w:rsidRPr="00E37EC8">
        <w:rPr>
          <w:rFonts w:ascii="Times New Roman" w:hAnsi="Times New Roman" w:cs="Times New Roman"/>
          <w:b/>
          <w:bCs/>
          <w:sz w:val="24"/>
          <w:szCs w:val="24"/>
        </w:rPr>
        <w:t xml:space="preserve"> </w:t>
      </w:r>
      <w:r w:rsidRPr="00E37EC8">
        <w:rPr>
          <w:rFonts w:ascii="Times New Roman" w:hAnsi="Times New Roman" w:cs="Times New Roman"/>
          <w:bCs/>
          <w:sz w:val="24"/>
          <w:szCs w:val="24"/>
        </w:rPr>
        <w:t>2</w:t>
      </w:r>
      <w:r w:rsidRPr="00E37EC8">
        <w:rPr>
          <w:rFonts w:ascii="Times New Roman" w:hAnsi="Times New Roman" w:cs="Times New Roman"/>
          <w:b/>
          <w:bCs/>
          <w:sz w:val="24"/>
          <w:szCs w:val="24"/>
        </w:rPr>
        <w:t xml:space="preserve">: </w:t>
      </w:r>
      <w:r w:rsidRPr="00E37EC8">
        <w:rPr>
          <w:rFonts w:ascii="Times New Roman" w:hAnsi="Times New Roman" w:cs="Times New Roman"/>
          <w:sz w:val="24"/>
          <w:szCs w:val="24"/>
        </w:rPr>
        <w:t>Cartoon and schematic representation of the complex between two thiazotropsin A molecules (</w:t>
      </w:r>
      <w:r w:rsidRPr="00E37EC8">
        <w:rPr>
          <w:rFonts w:ascii="Times New Roman" w:hAnsi="Times New Roman" w:cs="Times New Roman"/>
          <w:bCs/>
          <w:sz w:val="24"/>
          <w:szCs w:val="24"/>
        </w:rPr>
        <w:t>1</w:t>
      </w:r>
      <w:r w:rsidRPr="00E37EC8">
        <w:rPr>
          <w:rFonts w:ascii="Times New Roman" w:hAnsi="Times New Roman" w:cs="Times New Roman"/>
          <w:b/>
          <w:bCs/>
          <w:sz w:val="24"/>
          <w:szCs w:val="24"/>
        </w:rPr>
        <w:t xml:space="preserve"> </w:t>
      </w:r>
      <w:r w:rsidRPr="00E37EC8">
        <w:rPr>
          <w:rFonts w:ascii="Times New Roman" w:hAnsi="Times New Roman" w:cs="Times New Roman"/>
          <w:sz w:val="24"/>
          <w:szCs w:val="24"/>
        </w:rPr>
        <w:t xml:space="preserve">and </w:t>
      </w:r>
      <w:r w:rsidRPr="00E37EC8">
        <w:rPr>
          <w:rFonts w:ascii="Times New Roman" w:hAnsi="Times New Roman" w:cs="Times New Roman"/>
          <w:bCs/>
          <w:sz w:val="24"/>
          <w:szCs w:val="24"/>
        </w:rPr>
        <w:t>2</w:t>
      </w:r>
      <w:r w:rsidRPr="00E37EC8">
        <w:rPr>
          <w:rFonts w:ascii="Times New Roman" w:hAnsi="Times New Roman" w:cs="Times New Roman"/>
          <w:b/>
          <w:bCs/>
          <w:sz w:val="24"/>
          <w:szCs w:val="24"/>
        </w:rPr>
        <w:t xml:space="preserve">) </w:t>
      </w:r>
      <w:r w:rsidRPr="00E37EC8">
        <w:rPr>
          <w:rFonts w:ascii="Times New Roman" w:hAnsi="Times New Roman" w:cs="Times New Roman"/>
          <w:sz w:val="24"/>
          <w:szCs w:val="24"/>
        </w:rPr>
        <w:t xml:space="preserve">showing the location of </w:t>
      </w:r>
      <w:r w:rsidRPr="00E37EC8">
        <w:rPr>
          <w:rFonts w:ascii="Times New Roman" w:hAnsi="Times New Roman" w:cs="Times New Roman"/>
          <w:bCs/>
          <w:sz w:val="24"/>
          <w:szCs w:val="24"/>
        </w:rPr>
        <w:t>1</w:t>
      </w:r>
      <w:r w:rsidRPr="00E37EC8">
        <w:rPr>
          <w:rFonts w:ascii="Times New Roman" w:hAnsi="Times New Roman" w:cs="Times New Roman"/>
          <w:b/>
          <w:bCs/>
          <w:sz w:val="24"/>
          <w:szCs w:val="24"/>
        </w:rPr>
        <w:t xml:space="preserve"> </w:t>
      </w:r>
      <w:r w:rsidRPr="00E37EC8">
        <w:rPr>
          <w:rFonts w:ascii="Times New Roman" w:hAnsi="Times New Roman" w:cs="Times New Roman"/>
          <w:sz w:val="24"/>
          <w:szCs w:val="24"/>
        </w:rPr>
        <w:t>with respect to the DNA sequence. See reference [11] for additional information.</w:t>
      </w:r>
    </w:p>
    <w:p w:rsidR="001109E4" w:rsidRPr="00E37EC8" w:rsidRDefault="001109E4" w:rsidP="001109E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[Reproduced with permission from: Journal of the American Chemical Society]</w:t>
      </w:r>
    </w:p>
    <w:p w:rsidR="001109E4" w:rsidRDefault="001109E4" w:rsidP="001109E4"/>
    <w:p w:rsidR="001109E4" w:rsidRDefault="001109E4" w:rsidP="001109E4"/>
    <w:p w:rsidR="001109E4" w:rsidRPr="00E37EC8" w:rsidRDefault="001109E4" w:rsidP="001109E4">
      <w:pPr>
        <w:autoSpaceDE w:val="0"/>
        <w:autoSpaceDN w:val="0"/>
        <w:adjustRightInd w:val="0"/>
        <w:spacing w:after="0" w:line="360" w:lineRule="auto"/>
        <w:rPr>
          <w:rFonts w:ascii="Times New Roman" w:hAnsi="Times New Roman" w:cs="Times New Roman"/>
          <w:sz w:val="24"/>
          <w:szCs w:val="24"/>
        </w:rPr>
      </w:pPr>
      <w:r w:rsidRPr="00E37EC8">
        <w:rPr>
          <w:rFonts w:ascii="Times New Roman" w:hAnsi="Times New Roman" w:cs="Times New Roman"/>
          <w:noProof/>
          <w:sz w:val="24"/>
          <w:szCs w:val="24"/>
        </w:rPr>
        <w:lastRenderedPageBreak/>
        <w:drawing>
          <wp:inline distT="0" distB="0" distL="0" distR="0">
            <wp:extent cx="3594100" cy="3697605"/>
            <wp:effectExtent l="1905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3594100" cy="3697605"/>
                    </a:xfrm>
                    <a:prstGeom prst="rect">
                      <a:avLst/>
                    </a:prstGeom>
                    <a:noFill/>
                    <a:ln w="9525">
                      <a:noFill/>
                      <a:miter lim="800000"/>
                      <a:headEnd/>
                      <a:tailEnd/>
                    </a:ln>
                  </pic:spPr>
                </pic:pic>
              </a:graphicData>
            </a:graphic>
          </wp:inline>
        </w:drawing>
      </w:r>
    </w:p>
    <w:p w:rsidR="001109E4" w:rsidRDefault="001109E4" w:rsidP="001109E4">
      <w:pPr>
        <w:autoSpaceDE w:val="0"/>
        <w:autoSpaceDN w:val="0"/>
        <w:adjustRightInd w:val="0"/>
        <w:spacing w:after="0" w:line="360" w:lineRule="auto"/>
        <w:rPr>
          <w:rFonts w:ascii="Times New Roman" w:hAnsi="Times New Roman" w:cs="Times New Roman"/>
          <w:sz w:val="24"/>
          <w:szCs w:val="24"/>
        </w:rPr>
      </w:pPr>
      <w:r w:rsidRPr="00E37EC8">
        <w:rPr>
          <w:rFonts w:ascii="Times New Roman" w:hAnsi="Times New Roman" w:cs="Times New Roman"/>
          <w:bCs/>
          <w:sz w:val="24"/>
          <w:szCs w:val="24"/>
        </w:rPr>
        <w:t>Fig.</w:t>
      </w:r>
      <w:r w:rsidRPr="00E37EC8">
        <w:rPr>
          <w:rFonts w:ascii="Times New Roman" w:hAnsi="Times New Roman" w:cs="Times New Roman"/>
          <w:b/>
          <w:bCs/>
          <w:sz w:val="24"/>
          <w:szCs w:val="24"/>
        </w:rPr>
        <w:t xml:space="preserve"> </w:t>
      </w:r>
      <w:r w:rsidRPr="00E37EC8">
        <w:rPr>
          <w:rFonts w:ascii="Times New Roman" w:hAnsi="Times New Roman" w:cs="Times New Roman"/>
          <w:bCs/>
          <w:sz w:val="24"/>
          <w:szCs w:val="24"/>
        </w:rPr>
        <w:t>3:</w:t>
      </w:r>
      <w:r w:rsidRPr="00E37EC8">
        <w:rPr>
          <w:rFonts w:ascii="Times New Roman" w:hAnsi="Times New Roman" w:cs="Times New Roman"/>
          <w:b/>
          <w:bCs/>
          <w:sz w:val="24"/>
          <w:szCs w:val="24"/>
        </w:rPr>
        <w:t xml:space="preserve"> </w:t>
      </w:r>
      <w:r w:rsidRPr="00E37EC8">
        <w:rPr>
          <w:rFonts w:ascii="Times New Roman" w:hAnsi="Times New Roman" w:cs="Times New Roman"/>
          <w:sz w:val="24"/>
          <w:szCs w:val="24"/>
        </w:rPr>
        <w:t xml:space="preserve">Expected arrangement of hydrogen bonding between </w:t>
      </w:r>
      <w:r w:rsidRPr="00E37EC8">
        <w:rPr>
          <w:rFonts w:ascii="Times New Roman" w:hAnsi="Times New Roman" w:cs="Times New Roman"/>
          <w:bCs/>
          <w:sz w:val="24"/>
          <w:szCs w:val="24"/>
        </w:rPr>
        <w:t>1</w:t>
      </w:r>
      <w:r w:rsidRPr="00E37EC8">
        <w:rPr>
          <w:rFonts w:ascii="Times New Roman" w:hAnsi="Times New Roman" w:cs="Times New Roman"/>
          <w:b/>
          <w:bCs/>
          <w:sz w:val="24"/>
          <w:szCs w:val="24"/>
        </w:rPr>
        <w:t xml:space="preserve"> </w:t>
      </w:r>
      <w:r w:rsidRPr="00E37EC8">
        <w:rPr>
          <w:rFonts w:ascii="Times New Roman" w:hAnsi="Times New Roman" w:cs="Times New Roman"/>
          <w:sz w:val="24"/>
          <w:szCs w:val="24"/>
        </w:rPr>
        <w:t xml:space="preserve">and the DNA duplex </w:t>
      </w:r>
      <w:proofErr w:type="gramStart"/>
      <w:r w:rsidRPr="00E37EC8">
        <w:rPr>
          <w:rFonts w:ascii="Times New Roman" w:hAnsi="Times New Roman" w:cs="Times New Roman"/>
          <w:sz w:val="24"/>
          <w:szCs w:val="24"/>
        </w:rPr>
        <w:t>d(</w:t>
      </w:r>
      <w:proofErr w:type="gramEnd"/>
      <w:r w:rsidRPr="00E37EC8">
        <w:rPr>
          <w:rFonts w:ascii="Times New Roman" w:hAnsi="Times New Roman" w:cs="Times New Roman"/>
          <w:sz w:val="24"/>
          <w:szCs w:val="24"/>
        </w:rPr>
        <w:t xml:space="preserve">CGACTAGTCG)2, </w:t>
      </w:r>
      <w:r w:rsidRPr="00E37EC8">
        <w:rPr>
          <w:rFonts w:ascii="Times New Roman" w:hAnsi="Times New Roman" w:cs="Times New Roman"/>
          <w:bCs/>
          <w:sz w:val="24"/>
          <w:szCs w:val="24"/>
        </w:rPr>
        <w:t>2</w:t>
      </w:r>
      <w:r w:rsidRPr="00E37EC8">
        <w:rPr>
          <w:rFonts w:ascii="Times New Roman" w:hAnsi="Times New Roman" w:cs="Times New Roman"/>
          <w:sz w:val="24"/>
          <w:szCs w:val="24"/>
        </w:rPr>
        <w:t>.</w:t>
      </w:r>
    </w:p>
    <w:p w:rsidR="001109E4" w:rsidRPr="00E37EC8" w:rsidRDefault="001109E4" w:rsidP="001109E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[Reproduced with permission from: Journal of the American Chemical Society]</w:t>
      </w:r>
    </w:p>
    <w:p w:rsidR="001109E4" w:rsidRDefault="001109E4" w:rsidP="001109E4"/>
    <w:p w:rsidR="005F4604" w:rsidRPr="00833CCA" w:rsidRDefault="00B1749E" w:rsidP="001438B5">
      <w:pPr>
        <w:autoSpaceDE w:val="0"/>
        <w:autoSpaceDN w:val="0"/>
        <w:adjustRightInd w:val="0"/>
        <w:spacing w:after="0" w:line="360" w:lineRule="auto"/>
        <w:rPr>
          <w:rFonts w:ascii="Times New Roman" w:hAnsi="Times New Roman" w:cs="Times New Roman"/>
          <w:sz w:val="24"/>
          <w:szCs w:val="24"/>
        </w:rPr>
      </w:pPr>
      <w:r w:rsidRPr="00833CCA">
        <w:rPr>
          <w:rFonts w:ascii="Times New Roman" w:hAnsi="Times New Roman" w:cs="Times New Roman"/>
          <w:sz w:val="24"/>
          <w:szCs w:val="24"/>
        </w:rPr>
        <w:t>F</w:t>
      </w:r>
      <w:r w:rsidR="00995980" w:rsidRPr="00833CCA">
        <w:rPr>
          <w:rFonts w:ascii="Times New Roman" w:hAnsi="Times New Roman" w:cs="Times New Roman"/>
          <w:sz w:val="24"/>
          <w:szCs w:val="24"/>
        </w:rPr>
        <w:t>igs. 1-3</w:t>
      </w:r>
      <w:r w:rsidRPr="00833CCA">
        <w:rPr>
          <w:rFonts w:ascii="Times New Roman" w:hAnsi="Times New Roman" w:cs="Times New Roman"/>
          <w:sz w:val="24"/>
          <w:szCs w:val="24"/>
        </w:rPr>
        <w:t xml:space="preserve"> </w:t>
      </w:r>
      <w:r w:rsidR="00931BA5" w:rsidRPr="00833CCA">
        <w:rPr>
          <w:rFonts w:ascii="Times New Roman" w:hAnsi="Times New Roman" w:cs="Times New Roman"/>
          <w:sz w:val="24"/>
          <w:szCs w:val="24"/>
        </w:rPr>
        <w:t>show</w:t>
      </w:r>
      <w:r w:rsidRPr="00833CCA">
        <w:rPr>
          <w:rFonts w:ascii="Times New Roman" w:hAnsi="Times New Roman" w:cs="Times New Roman"/>
          <w:sz w:val="24"/>
          <w:szCs w:val="24"/>
        </w:rPr>
        <w:t>ed</w:t>
      </w:r>
      <w:r w:rsidR="00931BA5" w:rsidRPr="00833CCA">
        <w:rPr>
          <w:rFonts w:ascii="Times New Roman" w:hAnsi="Times New Roman" w:cs="Times New Roman"/>
          <w:sz w:val="24"/>
          <w:szCs w:val="24"/>
        </w:rPr>
        <w:t xml:space="preserve"> that the researchers have managed to design molecules which can recognise each other and bind to a specific oligonucleotide in a side-b</w:t>
      </w:r>
      <w:r w:rsidRPr="00833CCA">
        <w:rPr>
          <w:rFonts w:ascii="Times New Roman" w:hAnsi="Times New Roman" w:cs="Times New Roman"/>
          <w:sz w:val="24"/>
          <w:szCs w:val="24"/>
        </w:rPr>
        <w:t>y-side and head to tail fashion.</w:t>
      </w:r>
    </w:p>
    <w:p w:rsidR="00BE7687" w:rsidRPr="00833CCA" w:rsidRDefault="002D69D8" w:rsidP="001438B5">
      <w:pPr>
        <w:autoSpaceDE w:val="0"/>
        <w:autoSpaceDN w:val="0"/>
        <w:adjustRightInd w:val="0"/>
        <w:spacing w:after="0" w:line="360" w:lineRule="auto"/>
        <w:rPr>
          <w:rFonts w:ascii="Times New Roman" w:hAnsi="Times New Roman" w:cs="Times New Roman"/>
          <w:sz w:val="24"/>
          <w:szCs w:val="24"/>
        </w:rPr>
      </w:pPr>
      <w:r w:rsidRPr="00833CCA">
        <w:rPr>
          <w:rFonts w:ascii="Times New Roman" w:hAnsi="Times New Roman" w:cs="Times New Roman"/>
          <w:sz w:val="24"/>
          <w:szCs w:val="24"/>
        </w:rPr>
        <w:t xml:space="preserve">Branched alkyl groups </w:t>
      </w:r>
      <w:r w:rsidR="00C00174" w:rsidRPr="00833CCA">
        <w:rPr>
          <w:rFonts w:ascii="Times New Roman" w:hAnsi="Times New Roman" w:cs="Times New Roman"/>
          <w:sz w:val="24"/>
          <w:szCs w:val="24"/>
        </w:rPr>
        <w:t>we</w:t>
      </w:r>
      <w:r w:rsidRPr="00833CCA">
        <w:rPr>
          <w:rFonts w:ascii="Times New Roman" w:hAnsi="Times New Roman" w:cs="Times New Roman"/>
          <w:sz w:val="24"/>
          <w:szCs w:val="24"/>
        </w:rPr>
        <w:t>re</w:t>
      </w:r>
      <w:r w:rsidR="00C00174" w:rsidRPr="00833CCA">
        <w:rPr>
          <w:rFonts w:ascii="Times New Roman" w:hAnsi="Times New Roman" w:cs="Times New Roman"/>
          <w:sz w:val="24"/>
          <w:szCs w:val="24"/>
        </w:rPr>
        <w:t xml:space="preserve"> </w:t>
      </w:r>
      <w:r w:rsidRPr="00833CCA">
        <w:rPr>
          <w:rFonts w:ascii="Times New Roman" w:hAnsi="Times New Roman" w:cs="Times New Roman"/>
          <w:sz w:val="24"/>
          <w:szCs w:val="24"/>
        </w:rPr>
        <w:t>introduced</w:t>
      </w:r>
      <w:r w:rsidR="00C00174" w:rsidRPr="00833CCA">
        <w:rPr>
          <w:rFonts w:ascii="Times New Roman" w:hAnsi="Times New Roman" w:cs="Times New Roman"/>
          <w:sz w:val="24"/>
          <w:szCs w:val="24"/>
        </w:rPr>
        <w:t xml:space="preserve"> into the design of the minor groove binding molecules</w:t>
      </w:r>
      <w:r w:rsidRPr="00833CCA">
        <w:rPr>
          <w:rFonts w:ascii="Times New Roman" w:hAnsi="Times New Roman" w:cs="Times New Roman"/>
          <w:sz w:val="24"/>
          <w:szCs w:val="24"/>
        </w:rPr>
        <w:t xml:space="preserve"> at the University of Strathclyde</w:t>
      </w:r>
      <w:r w:rsidR="00C00174" w:rsidRPr="00833CCA">
        <w:rPr>
          <w:rFonts w:ascii="Times New Roman" w:hAnsi="Times New Roman" w:cs="Times New Roman"/>
          <w:sz w:val="24"/>
          <w:szCs w:val="24"/>
        </w:rPr>
        <w:t xml:space="preserve">. </w:t>
      </w:r>
      <w:r w:rsidR="00BE7687" w:rsidRPr="00833CCA">
        <w:rPr>
          <w:rFonts w:ascii="Times New Roman" w:hAnsi="Times New Roman" w:cs="Times New Roman"/>
          <w:sz w:val="24"/>
          <w:szCs w:val="24"/>
        </w:rPr>
        <w:t xml:space="preserve">Distamycin </w:t>
      </w:r>
      <w:r w:rsidR="009E51E2" w:rsidRPr="00833CCA">
        <w:rPr>
          <w:rFonts w:ascii="Times New Roman" w:hAnsi="Times New Roman" w:cs="Times New Roman"/>
          <w:sz w:val="24"/>
          <w:szCs w:val="24"/>
        </w:rPr>
        <w:t xml:space="preserve">A </w:t>
      </w:r>
      <w:r w:rsidR="00BE7687" w:rsidRPr="00833CCA">
        <w:rPr>
          <w:rFonts w:ascii="Times New Roman" w:hAnsi="Times New Roman" w:cs="Times New Roman"/>
          <w:sz w:val="24"/>
          <w:szCs w:val="24"/>
        </w:rPr>
        <w:t>analogues having an isopropyl moiety joint to the pyrrole ring have attracted th</w:t>
      </w:r>
      <w:r w:rsidR="007E5A69" w:rsidRPr="00833CCA">
        <w:rPr>
          <w:rFonts w:ascii="Times New Roman" w:hAnsi="Times New Roman" w:cs="Times New Roman"/>
          <w:sz w:val="24"/>
          <w:szCs w:val="24"/>
        </w:rPr>
        <w:t>e interest of many researchers</w:t>
      </w:r>
      <w:r w:rsidR="00BE7687" w:rsidRPr="00833CCA">
        <w:rPr>
          <w:rFonts w:ascii="Times New Roman" w:hAnsi="Times New Roman" w:cs="Times New Roman"/>
          <w:sz w:val="24"/>
          <w:szCs w:val="24"/>
        </w:rPr>
        <w:t>.</w:t>
      </w:r>
      <w:r w:rsidR="007E5A69" w:rsidRPr="00833CCA">
        <w:rPr>
          <w:rFonts w:ascii="Times New Roman" w:hAnsi="Times New Roman" w:cs="Times New Roman"/>
          <w:sz w:val="24"/>
          <w:szCs w:val="24"/>
          <w:vertAlign w:val="superscript"/>
        </w:rPr>
        <w:t>12</w:t>
      </w:r>
      <w:r w:rsidR="00BE7687" w:rsidRPr="00833CCA">
        <w:rPr>
          <w:rFonts w:ascii="Times New Roman" w:hAnsi="Times New Roman" w:cs="Times New Roman"/>
          <w:sz w:val="24"/>
          <w:szCs w:val="24"/>
        </w:rPr>
        <w:t xml:space="preserve"> These compounds have shown higher affinity than the original </w:t>
      </w:r>
      <w:r w:rsidR="00724CDC" w:rsidRPr="00833CCA">
        <w:rPr>
          <w:rFonts w:ascii="Times New Roman" w:hAnsi="Times New Roman" w:cs="Times New Roman"/>
          <w:sz w:val="24"/>
          <w:szCs w:val="24"/>
        </w:rPr>
        <w:t>D</w:t>
      </w:r>
      <w:r w:rsidR="00BE7687" w:rsidRPr="00833CCA">
        <w:rPr>
          <w:rFonts w:ascii="Times New Roman" w:hAnsi="Times New Roman" w:cs="Times New Roman"/>
          <w:sz w:val="24"/>
          <w:szCs w:val="24"/>
        </w:rPr>
        <w:t xml:space="preserve">istamycin </w:t>
      </w:r>
      <w:r w:rsidR="009E51E2" w:rsidRPr="00833CCA">
        <w:rPr>
          <w:rFonts w:ascii="Times New Roman" w:hAnsi="Times New Roman" w:cs="Times New Roman"/>
          <w:sz w:val="24"/>
          <w:szCs w:val="24"/>
        </w:rPr>
        <w:t xml:space="preserve">A </w:t>
      </w:r>
      <w:r w:rsidR="00BE7687" w:rsidRPr="00833CCA">
        <w:rPr>
          <w:rFonts w:ascii="Times New Roman" w:hAnsi="Times New Roman" w:cs="Times New Roman"/>
          <w:sz w:val="24"/>
          <w:szCs w:val="24"/>
        </w:rPr>
        <w:t xml:space="preserve">and it showed </w:t>
      </w:r>
      <w:r w:rsidR="00995980" w:rsidRPr="00833CCA">
        <w:rPr>
          <w:rFonts w:ascii="Times New Roman" w:hAnsi="Times New Roman" w:cs="Times New Roman"/>
          <w:sz w:val="24"/>
          <w:szCs w:val="24"/>
        </w:rPr>
        <w:t xml:space="preserve">a </w:t>
      </w:r>
      <w:r w:rsidR="00BE7687" w:rsidRPr="00833CCA">
        <w:rPr>
          <w:rFonts w:ascii="Times New Roman" w:hAnsi="Times New Roman" w:cs="Times New Roman"/>
          <w:sz w:val="24"/>
          <w:szCs w:val="24"/>
        </w:rPr>
        <w:t xml:space="preserve">different </w:t>
      </w:r>
      <w:r w:rsidR="007E5A69" w:rsidRPr="00833CCA">
        <w:rPr>
          <w:rFonts w:ascii="Times New Roman" w:hAnsi="Times New Roman" w:cs="Times New Roman"/>
          <w:sz w:val="24"/>
          <w:szCs w:val="24"/>
        </w:rPr>
        <w:t>pattern of binding selectivity</w:t>
      </w:r>
      <w:r w:rsidR="00BE7687" w:rsidRPr="00833CCA">
        <w:rPr>
          <w:rFonts w:ascii="Times New Roman" w:hAnsi="Times New Roman" w:cs="Times New Roman"/>
          <w:sz w:val="24"/>
          <w:szCs w:val="24"/>
        </w:rPr>
        <w:t>.</w:t>
      </w:r>
      <w:r w:rsidR="007E5A69" w:rsidRPr="00833CCA">
        <w:rPr>
          <w:rFonts w:ascii="Times New Roman" w:hAnsi="Times New Roman" w:cs="Times New Roman"/>
          <w:sz w:val="24"/>
          <w:szCs w:val="24"/>
          <w:vertAlign w:val="superscript"/>
        </w:rPr>
        <w:t>9</w:t>
      </w:r>
      <w:r w:rsidR="00D84149" w:rsidRPr="00833CCA">
        <w:rPr>
          <w:rFonts w:ascii="Times New Roman" w:hAnsi="Times New Roman" w:cs="Times New Roman"/>
          <w:sz w:val="24"/>
          <w:szCs w:val="24"/>
        </w:rPr>
        <w:t xml:space="preserve"> The use of thiazole instead of pyrrole is very interesting since the sulfur atom is </w:t>
      </w:r>
      <w:r w:rsidR="00606AB5" w:rsidRPr="00833CCA">
        <w:rPr>
          <w:rFonts w:ascii="Times New Roman" w:hAnsi="Times New Roman" w:cs="Times New Roman"/>
          <w:sz w:val="24"/>
          <w:szCs w:val="24"/>
        </w:rPr>
        <w:t>large</w:t>
      </w:r>
      <w:r w:rsidR="00D84149" w:rsidRPr="00833CCA">
        <w:rPr>
          <w:rFonts w:ascii="Times New Roman" w:hAnsi="Times New Roman" w:cs="Times New Roman"/>
          <w:sz w:val="24"/>
          <w:szCs w:val="24"/>
        </w:rPr>
        <w:t xml:space="preserve"> and should have </w:t>
      </w:r>
      <w:r w:rsidR="00606AB5" w:rsidRPr="00833CCA">
        <w:rPr>
          <w:rFonts w:ascii="Times New Roman" w:hAnsi="Times New Roman" w:cs="Times New Roman"/>
          <w:sz w:val="24"/>
          <w:szCs w:val="24"/>
        </w:rPr>
        <w:t xml:space="preserve">a </w:t>
      </w:r>
      <w:r w:rsidR="00D84149" w:rsidRPr="00833CCA">
        <w:rPr>
          <w:rFonts w:ascii="Times New Roman" w:hAnsi="Times New Roman" w:cs="Times New Roman"/>
          <w:sz w:val="24"/>
          <w:szCs w:val="24"/>
        </w:rPr>
        <w:t>major effect on partitioning into biological membrane</w:t>
      </w:r>
      <w:r w:rsidR="00606AB5" w:rsidRPr="00833CCA">
        <w:rPr>
          <w:rFonts w:ascii="Times New Roman" w:hAnsi="Times New Roman" w:cs="Times New Roman"/>
          <w:sz w:val="24"/>
          <w:szCs w:val="24"/>
        </w:rPr>
        <w:t>s</w:t>
      </w:r>
      <w:r w:rsidR="009045EA" w:rsidRPr="00833CCA">
        <w:rPr>
          <w:rFonts w:ascii="Times New Roman" w:hAnsi="Times New Roman" w:cs="Times New Roman"/>
          <w:sz w:val="24"/>
          <w:szCs w:val="24"/>
        </w:rPr>
        <w:t>. Thiazotropsin</w:t>
      </w:r>
      <w:r w:rsidR="00724CDC" w:rsidRPr="00833CCA">
        <w:rPr>
          <w:rFonts w:ascii="Times New Roman" w:hAnsi="Times New Roman" w:cs="Times New Roman"/>
          <w:sz w:val="24"/>
          <w:szCs w:val="24"/>
        </w:rPr>
        <w:t xml:space="preserve"> A</w:t>
      </w:r>
      <w:r w:rsidR="009045EA" w:rsidRPr="00833CCA">
        <w:rPr>
          <w:rFonts w:ascii="Times New Roman" w:hAnsi="Times New Roman" w:cs="Times New Roman"/>
          <w:sz w:val="24"/>
          <w:szCs w:val="24"/>
        </w:rPr>
        <w:t xml:space="preserve"> has both the branched alkyl side chain (isopropyl) and the thiazole moiety. This will make the adjacent part of the molecule very bulky and hydrophobic. </w:t>
      </w:r>
      <w:r w:rsidR="00D612F7" w:rsidRPr="00833CCA">
        <w:rPr>
          <w:rFonts w:ascii="Times New Roman" w:hAnsi="Times New Roman" w:cs="Times New Roman"/>
          <w:sz w:val="24"/>
          <w:szCs w:val="24"/>
        </w:rPr>
        <w:t>DNA footprinting studies with thiazotropsin A using a 200 base pair DNA construct revealed only one b</w:t>
      </w:r>
      <w:r w:rsidR="00606AB5" w:rsidRPr="00833CCA">
        <w:rPr>
          <w:rFonts w:ascii="Times New Roman" w:hAnsi="Times New Roman" w:cs="Times New Roman"/>
          <w:sz w:val="24"/>
          <w:szCs w:val="24"/>
        </w:rPr>
        <w:t>ind</w:t>
      </w:r>
      <w:r w:rsidR="00D612F7" w:rsidRPr="00833CCA">
        <w:rPr>
          <w:rFonts w:ascii="Times New Roman" w:hAnsi="Times New Roman" w:cs="Times New Roman"/>
          <w:sz w:val="24"/>
          <w:szCs w:val="24"/>
        </w:rPr>
        <w:t xml:space="preserve">ing site </w:t>
      </w:r>
      <w:r w:rsidR="00752287" w:rsidRPr="00833CCA">
        <w:rPr>
          <w:rFonts w:ascii="Times New Roman" w:hAnsi="Times New Roman" w:cs="Times New Roman"/>
          <w:sz w:val="24"/>
          <w:szCs w:val="24"/>
        </w:rPr>
        <w:t>centered around the sequence 5’-ACTAGT-3’</w:t>
      </w:r>
      <w:r w:rsidR="007E5A69" w:rsidRPr="00833CCA">
        <w:rPr>
          <w:rFonts w:ascii="Times New Roman" w:hAnsi="Times New Roman" w:cs="Times New Roman"/>
          <w:sz w:val="24"/>
          <w:szCs w:val="24"/>
          <w:vertAlign w:val="superscript"/>
        </w:rPr>
        <w:t>9</w:t>
      </w:r>
      <w:r w:rsidR="00752287" w:rsidRPr="00833CCA">
        <w:rPr>
          <w:rFonts w:ascii="Times New Roman" w:hAnsi="Times New Roman" w:cs="Times New Roman"/>
          <w:sz w:val="24"/>
          <w:szCs w:val="24"/>
        </w:rPr>
        <w:t xml:space="preserve"> which had a very high affinity.</w:t>
      </w:r>
    </w:p>
    <w:p w:rsidR="0020219F" w:rsidRPr="00833CCA" w:rsidRDefault="0020219F" w:rsidP="001438B5">
      <w:pPr>
        <w:autoSpaceDE w:val="0"/>
        <w:autoSpaceDN w:val="0"/>
        <w:adjustRightInd w:val="0"/>
        <w:spacing w:after="0" w:line="360" w:lineRule="auto"/>
        <w:rPr>
          <w:rFonts w:ascii="Times New Roman" w:hAnsi="Times New Roman" w:cs="Times New Roman"/>
          <w:sz w:val="24"/>
          <w:szCs w:val="24"/>
        </w:rPr>
      </w:pPr>
    </w:p>
    <w:p w:rsidR="00A370DA" w:rsidRPr="00833CCA" w:rsidRDefault="00A370DA" w:rsidP="001438B5">
      <w:pPr>
        <w:pStyle w:val="ListParagraph"/>
        <w:numPr>
          <w:ilvl w:val="2"/>
          <w:numId w:val="1"/>
        </w:numPr>
        <w:spacing w:after="0" w:line="360" w:lineRule="auto"/>
        <w:ind w:left="709" w:hanging="709"/>
        <w:rPr>
          <w:rFonts w:ascii="Times New Roman" w:hAnsi="Times New Roman" w:cs="Times New Roman"/>
          <w:b/>
          <w:sz w:val="24"/>
          <w:szCs w:val="24"/>
        </w:rPr>
      </w:pPr>
      <w:r w:rsidRPr="00833CCA">
        <w:rPr>
          <w:rFonts w:ascii="Times New Roman" w:hAnsi="Times New Roman" w:cs="Times New Roman"/>
          <w:b/>
          <w:sz w:val="24"/>
          <w:szCs w:val="24"/>
        </w:rPr>
        <w:t>MGBs containing “</w:t>
      </w:r>
      <w:proofErr w:type="spellStart"/>
      <w:r w:rsidRPr="00833CCA">
        <w:rPr>
          <w:rFonts w:ascii="Times New Roman" w:hAnsi="Times New Roman" w:cs="Times New Roman"/>
          <w:b/>
          <w:sz w:val="24"/>
          <w:szCs w:val="24"/>
        </w:rPr>
        <w:t>isopropylthiazole</w:t>
      </w:r>
      <w:proofErr w:type="spellEnd"/>
      <w:r w:rsidRPr="00833CCA">
        <w:rPr>
          <w:rFonts w:ascii="Times New Roman" w:hAnsi="Times New Roman" w:cs="Times New Roman"/>
          <w:b/>
          <w:sz w:val="24"/>
          <w:szCs w:val="24"/>
        </w:rPr>
        <w:t>” and “</w:t>
      </w:r>
      <w:r w:rsidRPr="00833CCA">
        <w:rPr>
          <w:rFonts w:ascii="Times New Roman" w:hAnsi="Times New Roman" w:cs="Times New Roman"/>
          <w:b/>
          <w:i/>
          <w:sz w:val="24"/>
          <w:szCs w:val="24"/>
        </w:rPr>
        <w:t>N</w:t>
      </w:r>
      <w:r w:rsidRPr="00833CCA">
        <w:rPr>
          <w:rFonts w:ascii="Times New Roman" w:hAnsi="Times New Roman" w:cs="Times New Roman"/>
          <w:b/>
          <w:sz w:val="24"/>
          <w:szCs w:val="24"/>
        </w:rPr>
        <w:t>-methyl imidazole”</w:t>
      </w:r>
    </w:p>
    <w:p w:rsidR="00CB669F" w:rsidRPr="00833CCA" w:rsidRDefault="00B84EB2" w:rsidP="001438B5">
      <w:pPr>
        <w:autoSpaceDE w:val="0"/>
        <w:autoSpaceDN w:val="0"/>
        <w:adjustRightInd w:val="0"/>
        <w:spacing w:after="0" w:line="360" w:lineRule="auto"/>
        <w:rPr>
          <w:rFonts w:ascii="Times New Roman" w:hAnsi="Times New Roman" w:cs="Times New Roman"/>
          <w:color w:val="000000"/>
          <w:sz w:val="24"/>
          <w:szCs w:val="24"/>
        </w:rPr>
      </w:pPr>
      <w:r w:rsidRPr="00833CCA">
        <w:rPr>
          <w:rFonts w:ascii="Times New Roman" w:hAnsi="Times New Roman" w:cs="Times New Roman"/>
          <w:sz w:val="24"/>
          <w:szCs w:val="24"/>
        </w:rPr>
        <w:lastRenderedPageBreak/>
        <w:t>Parkinson</w:t>
      </w:r>
      <w:r w:rsidRPr="00833CCA">
        <w:rPr>
          <w:rFonts w:ascii="Times New Roman" w:hAnsi="Times New Roman" w:cs="Times New Roman"/>
          <w:color w:val="000000"/>
          <w:sz w:val="24"/>
          <w:szCs w:val="24"/>
        </w:rPr>
        <w:t xml:space="preserve"> et al</w:t>
      </w:r>
      <w:r w:rsidR="007E5A69" w:rsidRPr="00833CCA">
        <w:rPr>
          <w:rFonts w:ascii="Times New Roman" w:hAnsi="Times New Roman" w:cs="Times New Roman"/>
          <w:color w:val="000000"/>
          <w:sz w:val="24"/>
          <w:szCs w:val="24"/>
        </w:rPr>
        <w:t>,</w:t>
      </w:r>
      <w:r w:rsidR="007E5A69" w:rsidRPr="00833CCA">
        <w:rPr>
          <w:rFonts w:ascii="Times New Roman" w:hAnsi="Times New Roman" w:cs="Times New Roman"/>
          <w:color w:val="000000"/>
          <w:sz w:val="24"/>
          <w:szCs w:val="24"/>
          <w:vertAlign w:val="superscript"/>
        </w:rPr>
        <w:t>17</w:t>
      </w:r>
      <w:r w:rsidR="007D78E3" w:rsidRPr="00833CCA">
        <w:rPr>
          <w:rFonts w:ascii="Times New Roman" w:hAnsi="Times New Roman" w:cs="Times New Roman"/>
          <w:color w:val="000000"/>
          <w:sz w:val="24"/>
          <w:szCs w:val="24"/>
        </w:rPr>
        <w:t xml:space="preserve"> have managed to</w:t>
      </w:r>
      <w:r w:rsidR="00204A41" w:rsidRPr="00833CCA">
        <w:rPr>
          <w:rFonts w:ascii="Times New Roman" w:hAnsi="Times New Roman" w:cs="Times New Roman"/>
          <w:color w:val="000000"/>
          <w:sz w:val="24"/>
          <w:szCs w:val="24"/>
        </w:rPr>
        <w:t xml:space="preserve"> determine</w:t>
      </w:r>
      <w:r w:rsidR="007D78E3" w:rsidRPr="00833CCA">
        <w:rPr>
          <w:rFonts w:ascii="Times New Roman" w:hAnsi="Times New Roman" w:cs="Times New Roman"/>
          <w:color w:val="000000"/>
          <w:sz w:val="24"/>
          <w:szCs w:val="24"/>
        </w:rPr>
        <w:t xml:space="preserve"> </w:t>
      </w:r>
      <w:r w:rsidR="00204A41" w:rsidRPr="00833CCA">
        <w:rPr>
          <w:rFonts w:ascii="Times New Roman" w:hAnsi="Times New Roman" w:cs="Times New Roman"/>
          <w:color w:val="000000"/>
          <w:sz w:val="24"/>
          <w:szCs w:val="24"/>
        </w:rPr>
        <w:t xml:space="preserve">the sequence specificity of a closely related compound </w:t>
      </w:r>
      <w:r w:rsidR="007D78E3" w:rsidRPr="00833CCA">
        <w:rPr>
          <w:rFonts w:ascii="Times New Roman" w:hAnsi="Times New Roman" w:cs="Times New Roman"/>
          <w:color w:val="000000"/>
          <w:sz w:val="24"/>
          <w:szCs w:val="24"/>
        </w:rPr>
        <w:t xml:space="preserve">to thiazotropsin A, </w:t>
      </w:r>
      <w:r w:rsidR="00204A41" w:rsidRPr="00833CCA">
        <w:rPr>
          <w:rFonts w:ascii="Times New Roman" w:hAnsi="Times New Roman" w:cs="Times New Roman"/>
          <w:color w:val="000000"/>
          <w:sz w:val="24"/>
          <w:szCs w:val="24"/>
        </w:rPr>
        <w:t>in</w:t>
      </w:r>
      <w:r w:rsidR="007D78E3" w:rsidRPr="00833CCA">
        <w:rPr>
          <w:rFonts w:ascii="Times New Roman" w:hAnsi="Times New Roman" w:cs="Times New Roman"/>
          <w:color w:val="000000"/>
          <w:sz w:val="24"/>
          <w:szCs w:val="24"/>
        </w:rPr>
        <w:t xml:space="preserve"> </w:t>
      </w:r>
      <w:r w:rsidR="00204A41" w:rsidRPr="00833CCA">
        <w:rPr>
          <w:rFonts w:ascii="Times New Roman" w:hAnsi="Times New Roman" w:cs="Times New Roman"/>
          <w:color w:val="000000"/>
          <w:sz w:val="24"/>
          <w:szCs w:val="24"/>
        </w:rPr>
        <w:t xml:space="preserve">which one of the </w:t>
      </w:r>
      <w:r w:rsidR="00204A41" w:rsidRPr="00833CCA">
        <w:rPr>
          <w:rFonts w:ascii="Times New Roman" w:hAnsi="Times New Roman" w:cs="Times New Roman"/>
          <w:i/>
          <w:color w:val="000000"/>
          <w:sz w:val="24"/>
          <w:szCs w:val="24"/>
        </w:rPr>
        <w:t>N</w:t>
      </w:r>
      <w:r w:rsidR="0051746F" w:rsidRPr="00833CCA">
        <w:rPr>
          <w:rFonts w:ascii="Times New Roman" w:hAnsi="Times New Roman" w:cs="Times New Roman"/>
          <w:color w:val="000000"/>
          <w:sz w:val="24"/>
          <w:szCs w:val="24"/>
        </w:rPr>
        <w:t>-</w:t>
      </w:r>
      <w:proofErr w:type="spellStart"/>
      <w:r w:rsidR="0051746F" w:rsidRPr="00833CCA">
        <w:rPr>
          <w:rFonts w:ascii="Times New Roman" w:hAnsi="Times New Roman" w:cs="Times New Roman"/>
          <w:color w:val="000000"/>
          <w:sz w:val="24"/>
          <w:szCs w:val="24"/>
        </w:rPr>
        <w:t>methylpyrrole</w:t>
      </w:r>
      <w:proofErr w:type="spellEnd"/>
      <w:r w:rsidR="0051746F" w:rsidRPr="00833CCA">
        <w:rPr>
          <w:rFonts w:ascii="Times New Roman" w:hAnsi="Times New Roman" w:cs="Times New Roman"/>
          <w:color w:val="000000"/>
          <w:sz w:val="24"/>
          <w:szCs w:val="24"/>
        </w:rPr>
        <w:t xml:space="preserve"> group</w:t>
      </w:r>
      <w:r w:rsidR="00204A41" w:rsidRPr="00833CCA">
        <w:rPr>
          <w:rFonts w:ascii="Times New Roman" w:hAnsi="Times New Roman" w:cs="Times New Roman"/>
          <w:color w:val="000000"/>
          <w:sz w:val="24"/>
          <w:szCs w:val="24"/>
        </w:rPr>
        <w:t xml:space="preserve"> </w:t>
      </w:r>
      <w:r w:rsidRPr="00833CCA">
        <w:rPr>
          <w:rFonts w:ascii="Times New Roman" w:hAnsi="Times New Roman" w:cs="Times New Roman"/>
          <w:color w:val="000000"/>
          <w:sz w:val="24"/>
          <w:szCs w:val="24"/>
        </w:rPr>
        <w:t>was</w:t>
      </w:r>
      <w:r w:rsidR="00204A41" w:rsidRPr="00833CCA">
        <w:rPr>
          <w:rFonts w:ascii="Times New Roman" w:hAnsi="Times New Roman" w:cs="Times New Roman"/>
          <w:color w:val="000000"/>
          <w:sz w:val="24"/>
          <w:szCs w:val="24"/>
        </w:rPr>
        <w:t xml:space="preserve"> replaced</w:t>
      </w:r>
      <w:r w:rsidR="007D78E3" w:rsidRPr="00833CCA">
        <w:rPr>
          <w:rFonts w:ascii="Times New Roman" w:hAnsi="Times New Roman" w:cs="Times New Roman"/>
          <w:color w:val="000000"/>
          <w:sz w:val="24"/>
          <w:szCs w:val="24"/>
        </w:rPr>
        <w:t xml:space="preserve"> </w:t>
      </w:r>
      <w:r w:rsidR="00204A41" w:rsidRPr="00833CCA">
        <w:rPr>
          <w:rFonts w:ascii="Times New Roman" w:hAnsi="Times New Roman" w:cs="Times New Roman"/>
          <w:color w:val="000000"/>
          <w:sz w:val="24"/>
          <w:szCs w:val="24"/>
        </w:rPr>
        <w:t xml:space="preserve">with </w:t>
      </w:r>
      <w:r w:rsidR="00204A41" w:rsidRPr="00833CCA">
        <w:rPr>
          <w:rFonts w:ascii="Times New Roman" w:hAnsi="Times New Roman" w:cs="Times New Roman"/>
          <w:i/>
          <w:color w:val="000000"/>
          <w:sz w:val="24"/>
          <w:szCs w:val="24"/>
        </w:rPr>
        <w:t>N</w:t>
      </w:r>
      <w:r w:rsidR="007D78E3" w:rsidRPr="00833CCA">
        <w:rPr>
          <w:rFonts w:ascii="Times New Roman" w:hAnsi="Times New Roman" w:cs="Times New Roman"/>
          <w:color w:val="000000"/>
          <w:sz w:val="24"/>
          <w:szCs w:val="24"/>
        </w:rPr>
        <w:t>-</w:t>
      </w:r>
      <w:proofErr w:type="spellStart"/>
      <w:r w:rsidR="007D78E3" w:rsidRPr="00833CCA">
        <w:rPr>
          <w:rFonts w:ascii="Times New Roman" w:hAnsi="Times New Roman" w:cs="Times New Roman"/>
          <w:color w:val="000000"/>
          <w:sz w:val="24"/>
          <w:szCs w:val="24"/>
        </w:rPr>
        <w:t>methylimidazole</w:t>
      </w:r>
      <w:proofErr w:type="spellEnd"/>
      <w:r w:rsidR="007D78E3" w:rsidRPr="00833CCA">
        <w:rPr>
          <w:rFonts w:ascii="Times New Roman" w:hAnsi="Times New Roman" w:cs="Times New Roman"/>
          <w:color w:val="000000"/>
          <w:sz w:val="24"/>
          <w:szCs w:val="24"/>
        </w:rPr>
        <w:t>; this was n</w:t>
      </w:r>
      <w:r w:rsidR="00606AB5" w:rsidRPr="00833CCA">
        <w:rPr>
          <w:rFonts w:ascii="Times New Roman" w:hAnsi="Times New Roman" w:cs="Times New Roman"/>
          <w:color w:val="000000"/>
          <w:sz w:val="24"/>
          <w:szCs w:val="24"/>
        </w:rPr>
        <w:t xml:space="preserve">amed </w:t>
      </w:r>
      <w:r w:rsidR="00204A41" w:rsidRPr="00833CCA">
        <w:rPr>
          <w:rFonts w:ascii="Times New Roman" w:hAnsi="Times New Roman" w:cs="Times New Roman"/>
          <w:color w:val="000000"/>
          <w:sz w:val="24"/>
          <w:szCs w:val="24"/>
        </w:rPr>
        <w:t>thiazotropsin B (</w:t>
      </w:r>
      <w:r w:rsidR="009E0EA0" w:rsidRPr="00833CCA">
        <w:rPr>
          <w:rFonts w:ascii="Times New Roman" w:hAnsi="Times New Roman" w:cs="Times New Roman"/>
          <w:color w:val="000066"/>
          <w:sz w:val="24"/>
          <w:szCs w:val="24"/>
        </w:rPr>
        <w:t>Scheme 4a</w:t>
      </w:r>
      <w:r w:rsidR="00204A41" w:rsidRPr="00833CCA">
        <w:rPr>
          <w:rFonts w:ascii="Times New Roman" w:hAnsi="Times New Roman" w:cs="Times New Roman"/>
          <w:color w:val="000000"/>
          <w:sz w:val="24"/>
          <w:szCs w:val="24"/>
        </w:rPr>
        <w:t>). By</w:t>
      </w:r>
      <w:r w:rsidR="007D78E3" w:rsidRPr="00833CCA">
        <w:rPr>
          <w:rFonts w:ascii="Times New Roman" w:hAnsi="Times New Roman" w:cs="Times New Roman"/>
          <w:color w:val="000000"/>
          <w:sz w:val="24"/>
          <w:szCs w:val="24"/>
        </w:rPr>
        <w:t xml:space="preserve"> </w:t>
      </w:r>
      <w:r w:rsidR="00204A41" w:rsidRPr="00833CCA">
        <w:rPr>
          <w:rFonts w:ascii="Times New Roman" w:hAnsi="Times New Roman" w:cs="Times New Roman"/>
          <w:color w:val="000000"/>
          <w:sz w:val="24"/>
          <w:szCs w:val="24"/>
        </w:rPr>
        <w:t xml:space="preserve">comparison with the </w:t>
      </w:r>
      <w:proofErr w:type="spellStart"/>
      <w:r w:rsidR="00204A41" w:rsidRPr="00833CCA">
        <w:rPr>
          <w:rFonts w:ascii="Times New Roman" w:hAnsi="Times New Roman" w:cs="Times New Roman"/>
          <w:color w:val="000000"/>
          <w:sz w:val="24"/>
          <w:szCs w:val="24"/>
        </w:rPr>
        <w:t>Dervan</w:t>
      </w:r>
      <w:proofErr w:type="spellEnd"/>
      <w:r w:rsidR="00204A41" w:rsidRPr="00833CCA">
        <w:rPr>
          <w:rFonts w:ascii="Times New Roman" w:hAnsi="Times New Roman" w:cs="Times New Roman"/>
          <w:color w:val="000000"/>
          <w:sz w:val="24"/>
          <w:szCs w:val="24"/>
        </w:rPr>
        <w:t xml:space="preserve"> rules for sequence recognition,</w:t>
      </w:r>
      <w:r w:rsidR="007D78E3" w:rsidRPr="00833CCA">
        <w:rPr>
          <w:rFonts w:ascii="Times New Roman" w:hAnsi="Times New Roman" w:cs="Times New Roman"/>
          <w:color w:val="000000"/>
          <w:sz w:val="24"/>
          <w:szCs w:val="24"/>
        </w:rPr>
        <w:t xml:space="preserve"> </w:t>
      </w:r>
      <w:r w:rsidR="00204A41" w:rsidRPr="00833CCA">
        <w:rPr>
          <w:rFonts w:ascii="Times New Roman" w:hAnsi="Times New Roman" w:cs="Times New Roman"/>
          <w:color w:val="000000"/>
          <w:sz w:val="24"/>
          <w:szCs w:val="24"/>
        </w:rPr>
        <w:t>and allowing for the staggered side-by-side binding</w:t>
      </w:r>
      <w:r w:rsidR="007D78E3" w:rsidRPr="00833CCA">
        <w:rPr>
          <w:rFonts w:ascii="Times New Roman" w:hAnsi="Times New Roman" w:cs="Times New Roman"/>
          <w:color w:val="000000"/>
          <w:sz w:val="24"/>
          <w:szCs w:val="24"/>
        </w:rPr>
        <w:t xml:space="preserve"> </w:t>
      </w:r>
      <w:r w:rsidR="00204A41" w:rsidRPr="00833CCA">
        <w:rPr>
          <w:rFonts w:ascii="Times New Roman" w:hAnsi="Times New Roman" w:cs="Times New Roman"/>
          <w:color w:val="000000"/>
          <w:sz w:val="24"/>
          <w:szCs w:val="24"/>
        </w:rPr>
        <w:t xml:space="preserve">of these compounds, </w:t>
      </w:r>
      <w:r w:rsidR="0051746F" w:rsidRPr="00833CCA">
        <w:rPr>
          <w:rFonts w:ascii="Times New Roman" w:hAnsi="Times New Roman" w:cs="Times New Roman"/>
          <w:color w:val="000000"/>
          <w:sz w:val="24"/>
          <w:szCs w:val="24"/>
        </w:rPr>
        <w:t>the authors</w:t>
      </w:r>
      <w:r w:rsidR="007E5A69" w:rsidRPr="00833CCA">
        <w:rPr>
          <w:rFonts w:ascii="Times New Roman" w:hAnsi="Times New Roman" w:cs="Times New Roman"/>
          <w:color w:val="000000"/>
          <w:sz w:val="24"/>
          <w:szCs w:val="24"/>
          <w:vertAlign w:val="superscript"/>
        </w:rPr>
        <w:t>17</w:t>
      </w:r>
      <w:r w:rsidR="0051746F" w:rsidRPr="00833CCA">
        <w:rPr>
          <w:rFonts w:ascii="Times New Roman" w:hAnsi="Times New Roman" w:cs="Times New Roman"/>
          <w:color w:val="000000"/>
          <w:sz w:val="24"/>
          <w:szCs w:val="24"/>
        </w:rPr>
        <w:t xml:space="preserve"> </w:t>
      </w:r>
      <w:r w:rsidR="00204A41" w:rsidRPr="00833CCA">
        <w:rPr>
          <w:rFonts w:ascii="Times New Roman" w:hAnsi="Times New Roman" w:cs="Times New Roman"/>
          <w:color w:val="000000"/>
          <w:sz w:val="24"/>
          <w:szCs w:val="24"/>
        </w:rPr>
        <w:t>predict</w:t>
      </w:r>
      <w:r w:rsidRPr="00833CCA">
        <w:rPr>
          <w:rFonts w:ascii="Times New Roman" w:hAnsi="Times New Roman" w:cs="Times New Roman"/>
          <w:color w:val="000000"/>
          <w:sz w:val="24"/>
          <w:szCs w:val="24"/>
        </w:rPr>
        <w:t>ed</w:t>
      </w:r>
      <w:r w:rsidR="00204A41" w:rsidRPr="00833CCA">
        <w:rPr>
          <w:rFonts w:ascii="Times New Roman" w:hAnsi="Times New Roman" w:cs="Times New Roman"/>
          <w:color w:val="000000"/>
          <w:sz w:val="24"/>
          <w:szCs w:val="24"/>
        </w:rPr>
        <w:t xml:space="preserve"> that this compound</w:t>
      </w:r>
      <w:r w:rsidR="007D78E3" w:rsidRPr="00833CCA">
        <w:rPr>
          <w:rFonts w:ascii="Times New Roman" w:hAnsi="Times New Roman" w:cs="Times New Roman"/>
          <w:color w:val="000000"/>
          <w:sz w:val="24"/>
          <w:szCs w:val="24"/>
        </w:rPr>
        <w:t xml:space="preserve"> </w:t>
      </w:r>
      <w:r w:rsidR="00204A41" w:rsidRPr="00833CCA">
        <w:rPr>
          <w:rFonts w:ascii="Times New Roman" w:hAnsi="Times New Roman" w:cs="Times New Roman"/>
          <w:color w:val="000000"/>
          <w:sz w:val="24"/>
          <w:szCs w:val="24"/>
        </w:rPr>
        <w:t>should bind to the sequence (A/T</w:t>
      </w:r>
      <w:proofErr w:type="gramStart"/>
      <w:r w:rsidR="00204A41" w:rsidRPr="00833CCA">
        <w:rPr>
          <w:rFonts w:ascii="Times New Roman" w:hAnsi="Times New Roman" w:cs="Times New Roman"/>
          <w:color w:val="000000"/>
          <w:sz w:val="24"/>
          <w:szCs w:val="24"/>
        </w:rPr>
        <w:t>)CGCG</w:t>
      </w:r>
      <w:proofErr w:type="gramEnd"/>
      <w:r w:rsidR="00204A41" w:rsidRPr="00833CCA">
        <w:rPr>
          <w:rFonts w:ascii="Times New Roman" w:hAnsi="Times New Roman" w:cs="Times New Roman"/>
          <w:color w:val="000000"/>
          <w:sz w:val="24"/>
          <w:szCs w:val="24"/>
        </w:rPr>
        <w:t xml:space="preserve">(A/T). </w:t>
      </w:r>
      <w:r w:rsidR="006876A5" w:rsidRPr="00833CCA">
        <w:rPr>
          <w:rFonts w:ascii="Times New Roman" w:hAnsi="Times New Roman" w:cs="Times New Roman"/>
          <w:color w:val="000000"/>
          <w:sz w:val="24"/>
          <w:szCs w:val="24"/>
        </w:rPr>
        <w:t>They</w:t>
      </w:r>
      <w:r w:rsidR="00204A41" w:rsidRPr="00833CCA">
        <w:rPr>
          <w:rFonts w:ascii="Times New Roman" w:hAnsi="Times New Roman" w:cs="Times New Roman"/>
          <w:color w:val="000000"/>
          <w:sz w:val="24"/>
          <w:szCs w:val="24"/>
        </w:rPr>
        <w:t xml:space="preserve"> </w:t>
      </w:r>
      <w:r w:rsidR="00204A41" w:rsidRPr="00833CCA">
        <w:rPr>
          <w:rFonts w:ascii="Times New Roman" w:hAnsi="Times New Roman" w:cs="Times New Roman"/>
          <w:sz w:val="24"/>
          <w:szCs w:val="24"/>
        </w:rPr>
        <w:t>have used DNase I and hydroxyl radical footprinting</w:t>
      </w:r>
      <w:r w:rsidR="007D78E3" w:rsidRPr="00833CCA">
        <w:rPr>
          <w:rFonts w:ascii="Times New Roman" w:hAnsi="Times New Roman" w:cs="Times New Roman"/>
          <w:color w:val="000000"/>
          <w:sz w:val="24"/>
          <w:szCs w:val="24"/>
        </w:rPr>
        <w:t xml:space="preserve"> </w:t>
      </w:r>
      <w:r w:rsidR="00204A41" w:rsidRPr="00833CCA">
        <w:rPr>
          <w:rFonts w:ascii="Times New Roman" w:hAnsi="Times New Roman" w:cs="Times New Roman"/>
          <w:sz w:val="24"/>
          <w:szCs w:val="24"/>
        </w:rPr>
        <w:t>and fluorescence melting to explore the sequence specificity</w:t>
      </w:r>
      <w:r w:rsidR="007D78E3" w:rsidRPr="00833CCA">
        <w:rPr>
          <w:rFonts w:ascii="Times New Roman" w:hAnsi="Times New Roman" w:cs="Times New Roman"/>
          <w:color w:val="000000"/>
          <w:sz w:val="24"/>
          <w:szCs w:val="24"/>
        </w:rPr>
        <w:t xml:space="preserve"> </w:t>
      </w:r>
      <w:r w:rsidR="00204A41" w:rsidRPr="00833CCA">
        <w:rPr>
          <w:rFonts w:ascii="Times New Roman" w:hAnsi="Times New Roman" w:cs="Times New Roman"/>
          <w:sz w:val="24"/>
          <w:szCs w:val="24"/>
        </w:rPr>
        <w:t xml:space="preserve">of this compound. </w:t>
      </w:r>
      <w:r w:rsidR="00204A41" w:rsidRPr="00833CCA">
        <w:rPr>
          <w:rFonts w:ascii="Times New Roman" w:hAnsi="Times New Roman" w:cs="Times New Roman"/>
          <w:color w:val="000000"/>
          <w:sz w:val="24"/>
          <w:szCs w:val="24"/>
        </w:rPr>
        <w:t>Thiazotropsin A was prepared as previously</w:t>
      </w:r>
      <w:r w:rsidR="007D78E3" w:rsidRPr="00833CCA">
        <w:rPr>
          <w:rFonts w:ascii="Times New Roman" w:hAnsi="Times New Roman" w:cs="Times New Roman"/>
          <w:color w:val="000000"/>
          <w:sz w:val="24"/>
          <w:szCs w:val="24"/>
        </w:rPr>
        <w:t xml:space="preserve"> </w:t>
      </w:r>
      <w:r w:rsidR="00204A41" w:rsidRPr="00833CCA">
        <w:rPr>
          <w:rFonts w:ascii="Times New Roman" w:hAnsi="Times New Roman" w:cs="Times New Roman"/>
          <w:color w:val="000000"/>
          <w:sz w:val="24"/>
          <w:szCs w:val="24"/>
        </w:rPr>
        <w:t>described</w:t>
      </w:r>
      <w:proofErr w:type="gramStart"/>
      <w:r w:rsidR="007E5A69" w:rsidRPr="00833CCA">
        <w:rPr>
          <w:rFonts w:ascii="Times New Roman" w:hAnsi="Times New Roman" w:cs="Times New Roman"/>
          <w:color w:val="000000"/>
          <w:sz w:val="24"/>
          <w:szCs w:val="24"/>
        </w:rPr>
        <w:t>,</w:t>
      </w:r>
      <w:r w:rsidR="007E5A69" w:rsidRPr="00833CCA">
        <w:rPr>
          <w:rFonts w:ascii="Times New Roman" w:hAnsi="Times New Roman" w:cs="Times New Roman"/>
          <w:color w:val="000000"/>
          <w:sz w:val="24"/>
          <w:szCs w:val="24"/>
          <w:vertAlign w:val="superscript"/>
        </w:rPr>
        <w:t>4,7,12,15</w:t>
      </w:r>
      <w:proofErr w:type="gramEnd"/>
      <w:r w:rsidR="00204A41" w:rsidRPr="00833CCA">
        <w:rPr>
          <w:rFonts w:ascii="Times New Roman" w:hAnsi="Times New Roman" w:cs="Times New Roman"/>
          <w:color w:val="000066"/>
          <w:sz w:val="24"/>
          <w:szCs w:val="24"/>
        </w:rPr>
        <w:t xml:space="preserve"> </w:t>
      </w:r>
      <w:r w:rsidR="00204A41" w:rsidRPr="00833CCA">
        <w:rPr>
          <w:rFonts w:ascii="Times New Roman" w:hAnsi="Times New Roman" w:cs="Times New Roman"/>
          <w:color w:val="000000"/>
          <w:sz w:val="24"/>
          <w:szCs w:val="24"/>
        </w:rPr>
        <w:t>while thiazotropsin B was synthesized as described below</w:t>
      </w:r>
      <w:r w:rsidR="00682006" w:rsidRPr="00833CCA">
        <w:rPr>
          <w:rFonts w:ascii="Times New Roman" w:hAnsi="Times New Roman" w:cs="Times New Roman"/>
          <w:color w:val="000000"/>
          <w:sz w:val="24"/>
          <w:szCs w:val="24"/>
        </w:rPr>
        <w:t xml:space="preserve"> (</w:t>
      </w:r>
      <w:r w:rsidR="00E91B35" w:rsidRPr="00833CCA">
        <w:rPr>
          <w:rFonts w:ascii="Times New Roman" w:hAnsi="Times New Roman" w:cs="Times New Roman"/>
          <w:color w:val="000000"/>
          <w:sz w:val="24"/>
          <w:szCs w:val="24"/>
        </w:rPr>
        <w:t>Scheme</w:t>
      </w:r>
      <w:r w:rsidR="0051746F" w:rsidRPr="00833CCA">
        <w:rPr>
          <w:rFonts w:ascii="Times New Roman" w:hAnsi="Times New Roman" w:cs="Times New Roman"/>
          <w:color w:val="000000"/>
          <w:sz w:val="24"/>
          <w:szCs w:val="24"/>
        </w:rPr>
        <w:t>s</w:t>
      </w:r>
      <w:r w:rsidR="00E91B35" w:rsidRPr="00833CCA">
        <w:rPr>
          <w:rFonts w:ascii="Times New Roman" w:hAnsi="Times New Roman" w:cs="Times New Roman"/>
          <w:color w:val="000000"/>
          <w:sz w:val="24"/>
          <w:szCs w:val="24"/>
        </w:rPr>
        <w:t xml:space="preserve"> 4</w:t>
      </w:r>
      <w:r w:rsidR="00E45752" w:rsidRPr="00833CCA">
        <w:rPr>
          <w:rFonts w:ascii="Times New Roman" w:hAnsi="Times New Roman" w:cs="Times New Roman"/>
          <w:color w:val="000000"/>
          <w:sz w:val="24"/>
          <w:szCs w:val="24"/>
        </w:rPr>
        <w:t>a</w:t>
      </w:r>
      <w:r w:rsidR="0051746F" w:rsidRPr="00833CCA">
        <w:rPr>
          <w:rFonts w:ascii="Times New Roman" w:hAnsi="Times New Roman" w:cs="Times New Roman"/>
          <w:color w:val="000000"/>
          <w:sz w:val="24"/>
          <w:szCs w:val="24"/>
        </w:rPr>
        <w:t>, 4b)</w:t>
      </w:r>
      <w:r w:rsidR="006876A5" w:rsidRPr="00833CCA">
        <w:rPr>
          <w:rFonts w:ascii="Times New Roman" w:hAnsi="Times New Roman" w:cs="Times New Roman"/>
          <w:color w:val="000000"/>
          <w:sz w:val="24"/>
          <w:szCs w:val="24"/>
        </w:rPr>
        <w:t>.</w:t>
      </w:r>
    </w:p>
    <w:p w:rsidR="001109E4" w:rsidRDefault="001109E4" w:rsidP="001109E4"/>
    <w:p w:rsidR="001109E4" w:rsidRPr="00E37EC8" w:rsidRDefault="001109E4" w:rsidP="001109E4">
      <w:pPr>
        <w:autoSpaceDE w:val="0"/>
        <w:autoSpaceDN w:val="0"/>
        <w:adjustRightInd w:val="0"/>
        <w:spacing w:after="0" w:line="360" w:lineRule="auto"/>
        <w:rPr>
          <w:rFonts w:ascii="Times New Roman" w:hAnsi="Times New Roman" w:cs="Times New Roman"/>
          <w:sz w:val="24"/>
          <w:szCs w:val="24"/>
        </w:rPr>
      </w:pPr>
      <w:r w:rsidRPr="00E37EC8">
        <w:rPr>
          <w:rFonts w:ascii="Times New Roman" w:hAnsi="Times New Roman" w:cs="Times New Roman"/>
          <w:sz w:val="24"/>
          <w:szCs w:val="24"/>
        </w:rPr>
        <w:object w:dxaOrig="5816" w:dyaOrig="4683">
          <v:shape id="_x0000_i1028" type="#_x0000_t75" style="width:291.45pt;height:233.85pt" o:ole="">
            <v:imagedata r:id="rId16" o:title=""/>
          </v:shape>
          <o:OLEObject Type="Embed" ProgID="ChemDraw.Document.6.0" ShapeID="_x0000_i1028" DrawAspect="Content" ObjectID="_1531289886" r:id="rId17"/>
        </w:object>
      </w:r>
    </w:p>
    <w:p w:rsidR="001109E4" w:rsidRPr="00E37EC8" w:rsidRDefault="001109E4" w:rsidP="001109E4">
      <w:pPr>
        <w:spacing w:after="0" w:line="360" w:lineRule="auto"/>
        <w:outlineLvl w:val="0"/>
        <w:rPr>
          <w:rFonts w:ascii="Times New Roman" w:hAnsi="Times New Roman" w:cs="Times New Roman"/>
          <w:sz w:val="24"/>
          <w:szCs w:val="24"/>
        </w:rPr>
      </w:pPr>
      <w:r w:rsidRPr="00E37EC8">
        <w:rPr>
          <w:rFonts w:ascii="Times New Roman" w:hAnsi="Times New Roman" w:cs="Times New Roman"/>
          <w:sz w:val="24"/>
          <w:szCs w:val="24"/>
        </w:rPr>
        <w:t xml:space="preserve">Scheme </w:t>
      </w:r>
      <w:r w:rsidRPr="00E37EC8">
        <w:rPr>
          <w:rFonts w:ascii="Times New Roman" w:hAnsi="Times New Roman" w:cs="Times New Roman"/>
          <w:b/>
          <w:sz w:val="24"/>
          <w:szCs w:val="24"/>
        </w:rPr>
        <w:t>4a</w:t>
      </w:r>
      <w:r w:rsidRPr="00E37EC8">
        <w:rPr>
          <w:rFonts w:ascii="Times New Roman" w:hAnsi="Times New Roman" w:cs="Times New Roman"/>
          <w:sz w:val="24"/>
          <w:szCs w:val="24"/>
        </w:rPr>
        <w:t>: Synthesis of “Thiazotropsin B”</w:t>
      </w:r>
    </w:p>
    <w:p w:rsidR="001109E4" w:rsidRDefault="001109E4" w:rsidP="001109E4"/>
    <w:p w:rsidR="00A370DA" w:rsidRPr="00833CCA" w:rsidRDefault="00682006" w:rsidP="001438B5">
      <w:pPr>
        <w:autoSpaceDE w:val="0"/>
        <w:autoSpaceDN w:val="0"/>
        <w:adjustRightInd w:val="0"/>
        <w:spacing w:after="0" w:line="360" w:lineRule="auto"/>
        <w:rPr>
          <w:rFonts w:ascii="Times New Roman" w:hAnsi="Times New Roman" w:cs="Times New Roman"/>
          <w:sz w:val="24"/>
          <w:szCs w:val="24"/>
          <w:vertAlign w:val="superscript"/>
        </w:rPr>
      </w:pPr>
      <w:proofErr w:type="gramStart"/>
      <w:r w:rsidRPr="00833CCA">
        <w:rPr>
          <w:rFonts w:ascii="Times New Roman" w:hAnsi="Times New Roman" w:cs="Times New Roman"/>
          <w:color w:val="000066"/>
          <w:sz w:val="24"/>
          <w:szCs w:val="24"/>
        </w:rPr>
        <w:t>Fig.</w:t>
      </w:r>
      <w:proofErr w:type="gramEnd"/>
      <w:r w:rsidR="00204A41" w:rsidRPr="00833CCA">
        <w:rPr>
          <w:rFonts w:ascii="Times New Roman" w:hAnsi="Times New Roman" w:cs="Times New Roman"/>
          <w:color w:val="000066"/>
          <w:sz w:val="24"/>
          <w:szCs w:val="24"/>
        </w:rPr>
        <w:t xml:space="preserve"> </w:t>
      </w:r>
      <w:r w:rsidR="009E0EA0" w:rsidRPr="00833CCA">
        <w:rPr>
          <w:rFonts w:ascii="Times New Roman" w:hAnsi="Times New Roman" w:cs="Times New Roman"/>
          <w:color w:val="000066"/>
          <w:sz w:val="24"/>
          <w:szCs w:val="24"/>
        </w:rPr>
        <w:t>S</w:t>
      </w:r>
      <w:r w:rsidR="00E91B35" w:rsidRPr="00833CCA">
        <w:rPr>
          <w:rFonts w:ascii="Times New Roman" w:hAnsi="Times New Roman" w:cs="Times New Roman"/>
          <w:color w:val="000066"/>
          <w:sz w:val="24"/>
          <w:szCs w:val="24"/>
        </w:rPr>
        <w:t>4</w:t>
      </w:r>
      <w:r w:rsidR="006876A5" w:rsidRPr="00833CCA">
        <w:rPr>
          <w:rFonts w:ascii="Times New Roman" w:hAnsi="Times New Roman" w:cs="Times New Roman"/>
          <w:color w:val="000066"/>
          <w:sz w:val="24"/>
          <w:szCs w:val="24"/>
        </w:rPr>
        <w:t xml:space="preserve"> </w:t>
      </w:r>
      <w:r w:rsidR="007D78E3" w:rsidRPr="00833CCA">
        <w:rPr>
          <w:rFonts w:ascii="Times New Roman" w:hAnsi="Times New Roman" w:cs="Times New Roman"/>
          <w:color w:val="000000"/>
          <w:sz w:val="24"/>
          <w:szCs w:val="24"/>
        </w:rPr>
        <w:t xml:space="preserve">shows the results </w:t>
      </w:r>
      <w:r w:rsidR="00204A41" w:rsidRPr="00833CCA">
        <w:rPr>
          <w:rFonts w:ascii="Times New Roman" w:hAnsi="Times New Roman" w:cs="Times New Roman"/>
          <w:color w:val="000000"/>
          <w:sz w:val="24"/>
          <w:szCs w:val="24"/>
        </w:rPr>
        <w:t>of DNase</w:t>
      </w:r>
      <w:r w:rsidR="007D78E3" w:rsidRPr="00833CCA">
        <w:rPr>
          <w:rFonts w:ascii="Times New Roman" w:hAnsi="Times New Roman" w:cs="Times New Roman"/>
          <w:color w:val="000000"/>
          <w:sz w:val="24"/>
          <w:szCs w:val="24"/>
        </w:rPr>
        <w:t xml:space="preserve"> </w:t>
      </w:r>
      <w:r w:rsidR="00204A41" w:rsidRPr="00833CCA">
        <w:rPr>
          <w:rFonts w:ascii="Times New Roman" w:hAnsi="Times New Roman" w:cs="Times New Roman"/>
          <w:color w:val="000000"/>
          <w:sz w:val="24"/>
          <w:szCs w:val="24"/>
        </w:rPr>
        <w:t>I and hydroxyl radical footprinting experiments with</w:t>
      </w:r>
      <w:r w:rsidR="007D78E3" w:rsidRPr="00833CCA">
        <w:rPr>
          <w:rFonts w:ascii="Times New Roman" w:hAnsi="Times New Roman" w:cs="Times New Roman"/>
          <w:color w:val="000000"/>
          <w:sz w:val="24"/>
          <w:szCs w:val="24"/>
        </w:rPr>
        <w:t xml:space="preserve"> </w:t>
      </w:r>
      <w:r w:rsidR="00204A41" w:rsidRPr="00833CCA">
        <w:rPr>
          <w:rFonts w:ascii="Times New Roman" w:hAnsi="Times New Roman" w:cs="Times New Roman"/>
          <w:color w:val="000000"/>
          <w:sz w:val="24"/>
          <w:szCs w:val="24"/>
        </w:rPr>
        <w:t>these compounds on DNA fragments MS1 and</w:t>
      </w:r>
      <w:r w:rsidR="007D78E3" w:rsidRPr="00833CCA">
        <w:rPr>
          <w:rFonts w:ascii="Times New Roman" w:hAnsi="Times New Roman" w:cs="Times New Roman"/>
          <w:color w:val="000000"/>
          <w:sz w:val="24"/>
          <w:szCs w:val="24"/>
        </w:rPr>
        <w:t xml:space="preserve"> </w:t>
      </w:r>
      <w:r w:rsidR="00204A41" w:rsidRPr="00833CCA">
        <w:rPr>
          <w:rFonts w:ascii="Times New Roman" w:hAnsi="Times New Roman" w:cs="Times New Roman"/>
          <w:color w:val="000000"/>
          <w:sz w:val="24"/>
          <w:szCs w:val="24"/>
        </w:rPr>
        <w:t>MS2</w:t>
      </w:r>
      <w:r w:rsidR="007E5A69" w:rsidRPr="00833CCA">
        <w:rPr>
          <w:rFonts w:ascii="Times New Roman" w:hAnsi="Times New Roman" w:cs="Times New Roman"/>
          <w:color w:val="000000"/>
          <w:sz w:val="24"/>
          <w:szCs w:val="24"/>
        </w:rPr>
        <w:t>.</w:t>
      </w:r>
      <w:r w:rsidR="007E5A69" w:rsidRPr="00833CCA">
        <w:rPr>
          <w:rFonts w:ascii="Times New Roman" w:hAnsi="Times New Roman" w:cs="Times New Roman"/>
          <w:color w:val="000000"/>
          <w:sz w:val="24"/>
          <w:szCs w:val="24"/>
          <w:vertAlign w:val="superscript"/>
        </w:rPr>
        <w:t>25</w:t>
      </w:r>
      <w:proofErr w:type="gramStart"/>
      <w:r w:rsidR="007E5A69" w:rsidRPr="00833CCA">
        <w:rPr>
          <w:rFonts w:ascii="Times New Roman" w:hAnsi="Times New Roman" w:cs="Times New Roman"/>
          <w:color w:val="000000"/>
          <w:sz w:val="24"/>
          <w:szCs w:val="24"/>
          <w:vertAlign w:val="superscript"/>
        </w:rPr>
        <w:t>,49</w:t>
      </w:r>
      <w:proofErr w:type="gramEnd"/>
      <w:r w:rsidR="00204A41" w:rsidRPr="00833CCA">
        <w:rPr>
          <w:rFonts w:ascii="Times New Roman" w:hAnsi="Times New Roman" w:cs="Times New Roman"/>
          <w:color w:val="000066"/>
          <w:sz w:val="24"/>
          <w:szCs w:val="24"/>
        </w:rPr>
        <w:t xml:space="preserve"> </w:t>
      </w:r>
      <w:r w:rsidR="00204A41" w:rsidRPr="00833CCA">
        <w:rPr>
          <w:rFonts w:ascii="Times New Roman" w:hAnsi="Times New Roman" w:cs="Times New Roman"/>
          <w:color w:val="000000"/>
          <w:sz w:val="24"/>
          <w:szCs w:val="24"/>
        </w:rPr>
        <w:t>These footprinting substrates contain all the</w:t>
      </w:r>
      <w:r w:rsidR="007D78E3" w:rsidRPr="00833CCA">
        <w:rPr>
          <w:rFonts w:ascii="Times New Roman" w:hAnsi="Times New Roman" w:cs="Times New Roman"/>
          <w:color w:val="000000"/>
          <w:sz w:val="24"/>
          <w:szCs w:val="24"/>
        </w:rPr>
        <w:t xml:space="preserve"> </w:t>
      </w:r>
      <w:r w:rsidR="00204A41" w:rsidRPr="00833CCA">
        <w:rPr>
          <w:rFonts w:ascii="Times New Roman" w:hAnsi="Times New Roman" w:cs="Times New Roman"/>
          <w:color w:val="000000"/>
          <w:sz w:val="24"/>
          <w:szCs w:val="24"/>
        </w:rPr>
        <w:t xml:space="preserve">136 possible </w:t>
      </w:r>
      <w:proofErr w:type="spellStart"/>
      <w:r w:rsidR="00204A41" w:rsidRPr="00833CCA">
        <w:rPr>
          <w:rFonts w:ascii="Times New Roman" w:hAnsi="Times New Roman" w:cs="Times New Roman"/>
          <w:color w:val="000000"/>
          <w:sz w:val="24"/>
          <w:szCs w:val="24"/>
        </w:rPr>
        <w:t>tetranucleotide</w:t>
      </w:r>
      <w:proofErr w:type="spellEnd"/>
      <w:r w:rsidR="00204A41" w:rsidRPr="00833CCA">
        <w:rPr>
          <w:rFonts w:ascii="Times New Roman" w:hAnsi="Times New Roman" w:cs="Times New Roman"/>
          <w:color w:val="000000"/>
          <w:sz w:val="24"/>
          <w:szCs w:val="24"/>
        </w:rPr>
        <w:t xml:space="preserve"> sequences</w:t>
      </w:r>
      <w:r w:rsidR="0051746F" w:rsidRPr="00833CCA">
        <w:rPr>
          <w:rFonts w:ascii="Times New Roman" w:hAnsi="Times New Roman" w:cs="Times New Roman"/>
          <w:color w:val="000066"/>
          <w:sz w:val="24"/>
          <w:szCs w:val="24"/>
        </w:rPr>
        <w:t>:</w:t>
      </w:r>
      <w:r w:rsidR="00204A41" w:rsidRPr="00833CCA">
        <w:rPr>
          <w:rFonts w:ascii="Times New Roman" w:hAnsi="Times New Roman" w:cs="Times New Roman"/>
          <w:color w:val="000066"/>
          <w:sz w:val="24"/>
          <w:szCs w:val="24"/>
        </w:rPr>
        <w:t xml:space="preserve"> </w:t>
      </w:r>
      <w:r w:rsidR="00204A41" w:rsidRPr="00833CCA">
        <w:rPr>
          <w:rFonts w:ascii="Times New Roman" w:hAnsi="Times New Roman" w:cs="Times New Roman"/>
          <w:color w:val="000000"/>
          <w:sz w:val="24"/>
          <w:szCs w:val="24"/>
        </w:rPr>
        <w:t>MS1 and</w:t>
      </w:r>
      <w:r w:rsidR="007D78E3" w:rsidRPr="00833CCA">
        <w:rPr>
          <w:rFonts w:ascii="Times New Roman" w:hAnsi="Times New Roman" w:cs="Times New Roman"/>
          <w:color w:val="000000"/>
          <w:sz w:val="24"/>
          <w:szCs w:val="24"/>
        </w:rPr>
        <w:t xml:space="preserve"> </w:t>
      </w:r>
      <w:r w:rsidR="00204A41" w:rsidRPr="00833CCA">
        <w:rPr>
          <w:rFonts w:ascii="Times New Roman" w:hAnsi="Times New Roman" w:cs="Times New Roman"/>
          <w:color w:val="000000"/>
          <w:sz w:val="24"/>
          <w:szCs w:val="24"/>
        </w:rPr>
        <w:t xml:space="preserve">MS2 contain the same sequence, which </w:t>
      </w:r>
      <w:r w:rsidR="006876A5" w:rsidRPr="00833CCA">
        <w:rPr>
          <w:rFonts w:ascii="Times New Roman" w:hAnsi="Times New Roman" w:cs="Times New Roman"/>
          <w:color w:val="000000"/>
          <w:sz w:val="24"/>
          <w:szCs w:val="24"/>
        </w:rPr>
        <w:t>was</w:t>
      </w:r>
      <w:r w:rsidR="00204A41" w:rsidRPr="00833CCA">
        <w:rPr>
          <w:rFonts w:ascii="Times New Roman" w:hAnsi="Times New Roman" w:cs="Times New Roman"/>
          <w:color w:val="000000"/>
          <w:sz w:val="24"/>
          <w:szCs w:val="24"/>
        </w:rPr>
        <w:t xml:space="preserve"> cloned in</w:t>
      </w:r>
      <w:r w:rsidR="007D78E3" w:rsidRPr="00833CCA">
        <w:rPr>
          <w:rFonts w:ascii="Times New Roman" w:hAnsi="Times New Roman" w:cs="Times New Roman"/>
          <w:color w:val="000000"/>
          <w:sz w:val="24"/>
          <w:szCs w:val="24"/>
        </w:rPr>
        <w:t xml:space="preserve"> </w:t>
      </w:r>
      <w:r w:rsidR="00204A41" w:rsidRPr="00833CCA">
        <w:rPr>
          <w:rFonts w:ascii="Times New Roman" w:hAnsi="Times New Roman" w:cs="Times New Roman"/>
          <w:color w:val="000000"/>
          <w:sz w:val="24"/>
          <w:szCs w:val="24"/>
        </w:rPr>
        <w:t>opposite orientations, allowing good resolution of target</w:t>
      </w:r>
      <w:r w:rsidR="007D78E3" w:rsidRPr="00833CCA">
        <w:rPr>
          <w:rFonts w:ascii="Times New Roman" w:hAnsi="Times New Roman" w:cs="Times New Roman"/>
          <w:color w:val="000000"/>
          <w:sz w:val="24"/>
          <w:szCs w:val="24"/>
        </w:rPr>
        <w:t xml:space="preserve"> </w:t>
      </w:r>
      <w:r w:rsidR="00204A41" w:rsidRPr="00833CCA">
        <w:rPr>
          <w:rFonts w:ascii="Times New Roman" w:hAnsi="Times New Roman" w:cs="Times New Roman"/>
          <w:color w:val="000000"/>
          <w:sz w:val="24"/>
          <w:szCs w:val="24"/>
        </w:rPr>
        <w:t xml:space="preserve">sites at both ends of the fragment. </w:t>
      </w:r>
      <w:r w:rsidR="006876A5" w:rsidRPr="00833CCA">
        <w:rPr>
          <w:rFonts w:ascii="Times New Roman" w:hAnsi="Times New Roman" w:cs="Times New Roman"/>
          <w:color w:val="000000"/>
          <w:sz w:val="24"/>
          <w:szCs w:val="24"/>
        </w:rPr>
        <w:t>The authors</w:t>
      </w:r>
      <w:r w:rsidR="00204A41" w:rsidRPr="00833CCA">
        <w:rPr>
          <w:rFonts w:ascii="Times New Roman" w:hAnsi="Times New Roman" w:cs="Times New Roman"/>
          <w:color w:val="000000"/>
          <w:sz w:val="24"/>
          <w:szCs w:val="24"/>
        </w:rPr>
        <w:t xml:space="preserve"> </w:t>
      </w:r>
      <w:r w:rsidR="006876A5" w:rsidRPr="00833CCA">
        <w:rPr>
          <w:rFonts w:ascii="Times New Roman" w:hAnsi="Times New Roman" w:cs="Times New Roman"/>
          <w:color w:val="000000"/>
          <w:sz w:val="24"/>
          <w:szCs w:val="24"/>
        </w:rPr>
        <w:t>expected</w:t>
      </w:r>
      <w:r w:rsidR="007D78E3" w:rsidRPr="00833CCA">
        <w:rPr>
          <w:rFonts w:ascii="Times New Roman" w:hAnsi="Times New Roman" w:cs="Times New Roman"/>
          <w:color w:val="000000"/>
          <w:sz w:val="24"/>
          <w:szCs w:val="24"/>
        </w:rPr>
        <w:t xml:space="preserve"> </w:t>
      </w:r>
      <w:r w:rsidR="00204A41" w:rsidRPr="00833CCA">
        <w:rPr>
          <w:rFonts w:ascii="Times New Roman" w:hAnsi="Times New Roman" w:cs="Times New Roman"/>
          <w:color w:val="000000"/>
          <w:sz w:val="24"/>
          <w:szCs w:val="24"/>
        </w:rPr>
        <w:t>that thiazotropsin B would possess a binding site</w:t>
      </w:r>
      <w:r w:rsidR="007D78E3" w:rsidRPr="00833CCA">
        <w:rPr>
          <w:rFonts w:ascii="Times New Roman" w:hAnsi="Times New Roman" w:cs="Times New Roman"/>
          <w:color w:val="000000"/>
          <w:sz w:val="24"/>
          <w:szCs w:val="24"/>
        </w:rPr>
        <w:t xml:space="preserve"> </w:t>
      </w:r>
      <w:r w:rsidR="00204A41" w:rsidRPr="00833CCA">
        <w:rPr>
          <w:rFonts w:ascii="Times New Roman" w:hAnsi="Times New Roman" w:cs="Times New Roman"/>
          <w:color w:val="000000"/>
          <w:sz w:val="24"/>
          <w:szCs w:val="24"/>
        </w:rPr>
        <w:t>that is longer than four base pairs (probably (A/T)</w:t>
      </w:r>
      <w:r w:rsidR="007D78E3" w:rsidRPr="00833CCA">
        <w:rPr>
          <w:rFonts w:ascii="Times New Roman" w:hAnsi="Times New Roman" w:cs="Times New Roman"/>
          <w:color w:val="000000"/>
          <w:sz w:val="24"/>
          <w:szCs w:val="24"/>
        </w:rPr>
        <w:t xml:space="preserve"> </w:t>
      </w:r>
      <w:proofErr w:type="gramStart"/>
      <w:r w:rsidR="00E77C42" w:rsidRPr="00833CCA">
        <w:rPr>
          <w:rFonts w:ascii="Times New Roman" w:hAnsi="Times New Roman" w:cs="Times New Roman"/>
          <w:color w:val="000000"/>
          <w:sz w:val="24"/>
          <w:szCs w:val="24"/>
        </w:rPr>
        <w:t>CGCG(</w:t>
      </w:r>
      <w:proofErr w:type="gramEnd"/>
      <w:r w:rsidR="00E77C42" w:rsidRPr="00833CCA">
        <w:rPr>
          <w:rFonts w:ascii="Times New Roman" w:hAnsi="Times New Roman" w:cs="Times New Roman"/>
          <w:color w:val="000000"/>
          <w:sz w:val="24"/>
          <w:szCs w:val="24"/>
        </w:rPr>
        <w:t>A/T)</w:t>
      </w:r>
      <w:r w:rsidR="00204A41" w:rsidRPr="00833CCA">
        <w:rPr>
          <w:rFonts w:ascii="Times New Roman" w:hAnsi="Times New Roman" w:cs="Times New Roman"/>
          <w:color w:val="000000"/>
          <w:sz w:val="24"/>
          <w:szCs w:val="24"/>
        </w:rPr>
        <w:t>. The first</w:t>
      </w:r>
      <w:r w:rsidR="007D78E3" w:rsidRPr="00833CCA">
        <w:rPr>
          <w:rFonts w:ascii="Times New Roman" w:hAnsi="Times New Roman" w:cs="Times New Roman"/>
          <w:color w:val="000000"/>
          <w:sz w:val="24"/>
          <w:szCs w:val="24"/>
        </w:rPr>
        <w:t xml:space="preserve"> </w:t>
      </w:r>
      <w:r w:rsidR="00204A41" w:rsidRPr="00833CCA">
        <w:rPr>
          <w:rFonts w:ascii="Times New Roman" w:hAnsi="Times New Roman" w:cs="Times New Roman"/>
          <w:color w:val="000000"/>
          <w:sz w:val="24"/>
          <w:szCs w:val="24"/>
        </w:rPr>
        <w:t xml:space="preserve">two panels of </w:t>
      </w:r>
      <w:r w:rsidRPr="00833CCA">
        <w:rPr>
          <w:rFonts w:ascii="Times New Roman" w:hAnsi="Times New Roman" w:cs="Times New Roman"/>
          <w:color w:val="000066"/>
          <w:sz w:val="24"/>
          <w:szCs w:val="24"/>
        </w:rPr>
        <w:t>Fig.</w:t>
      </w:r>
      <w:r w:rsidR="00204A41" w:rsidRPr="00833CCA">
        <w:rPr>
          <w:rFonts w:ascii="Times New Roman" w:hAnsi="Times New Roman" w:cs="Times New Roman"/>
          <w:color w:val="000066"/>
          <w:sz w:val="24"/>
          <w:szCs w:val="24"/>
        </w:rPr>
        <w:t xml:space="preserve"> </w:t>
      </w:r>
      <w:r w:rsidR="009E0EA0" w:rsidRPr="00833CCA">
        <w:rPr>
          <w:rFonts w:ascii="Times New Roman" w:hAnsi="Times New Roman" w:cs="Times New Roman"/>
          <w:color w:val="000066"/>
          <w:sz w:val="24"/>
          <w:szCs w:val="24"/>
        </w:rPr>
        <w:t>S</w:t>
      </w:r>
      <w:r w:rsidR="003C769E" w:rsidRPr="00833CCA">
        <w:rPr>
          <w:rFonts w:ascii="Times New Roman" w:hAnsi="Times New Roman" w:cs="Times New Roman"/>
          <w:color w:val="000066"/>
          <w:sz w:val="24"/>
          <w:szCs w:val="24"/>
        </w:rPr>
        <w:t>4</w:t>
      </w:r>
      <w:r w:rsidR="00204A41" w:rsidRPr="00833CCA">
        <w:rPr>
          <w:rFonts w:ascii="Times New Roman" w:hAnsi="Times New Roman" w:cs="Times New Roman"/>
          <w:color w:val="000066"/>
          <w:sz w:val="24"/>
          <w:szCs w:val="24"/>
        </w:rPr>
        <w:t xml:space="preserve"> </w:t>
      </w:r>
      <w:r w:rsidR="00204A41" w:rsidRPr="00833CCA">
        <w:rPr>
          <w:rFonts w:ascii="Times New Roman" w:hAnsi="Times New Roman" w:cs="Times New Roman"/>
          <w:color w:val="000000"/>
          <w:sz w:val="24"/>
          <w:szCs w:val="24"/>
        </w:rPr>
        <w:t xml:space="preserve">show the </w:t>
      </w:r>
      <w:proofErr w:type="spellStart"/>
      <w:r w:rsidR="00204A41" w:rsidRPr="00833CCA">
        <w:rPr>
          <w:rFonts w:ascii="Times New Roman" w:hAnsi="Times New Roman" w:cs="Times New Roman"/>
          <w:color w:val="000000"/>
          <w:sz w:val="24"/>
          <w:szCs w:val="24"/>
        </w:rPr>
        <w:t>DNase</w:t>
      </w:r>
      <w:proofErr w:type="spellEnd"/>
      <w:r w:rsidR="00204A41" w:rsidRPr="00833CCA">
        <w:rPr>
          <w:rFonts w:ascii="Times New Roman" w:hAnsi="Times New Roman" w:cs="Times New Roman"/>
          <w:color w:val="000000"/>
          <w:sz w:val="24"/>
          <w:szCs w:val="24"/>
        </w:rPr>
        <w:t xml:space="preserve"> I cleavage patterns,</w:t>
      </w:r>
      <w:r w:rsidR="007D78E3" w:rsidRPr="00833CCA">
        <w:rPr>
          <w:rFonts w:ascii="Times New Roman" w:hAnsi="Times New Roman" w:cs="Times New Roman"/>
          <w:color w:val="000000"/>
          <w:sz w:val="24"/>
          <w:szCs w:val="24"/>
        </w:rPr>
        <w:t xml:space="preserve"> </w:t>
      </w:r>
      <w:r w:rsidR="00204A41" w:rsidRPr="00833CCA">
        <w:rPr>
          <w:rFonts w:ascii="Times New Roman" w:hAnsi="Times New Roman" w:cs="Times New Roman"/>
          <w:color w:val="000000"/>
          <w:sz w:val="24"/>
          <w:szCs w:val="24"/>
        </w:rPr>
        <w:t>in which three footprints are evident on each</w:t>
      </w:r>
      <w:r w:rsidR="007D78E3" w:rsidRPr="00833CCA">
        <w:rPr>
          <w:rFonts w:ascii="Times New Roman" w:hAnsi="Times New Roman" w:cs="Times New Roman"/>
          <w:color w:val="000000"/>
          <w:sz w:val="24"/>
          <w:szCs w:val="24"/>
        </w:rPr>
        <w:t xml:space="preserve"> </w:t>
      </w:r>
      <w:r w:rsidR="00204A41" w:rsidRPr="00833CCA">
        <w:rPr>
          <w:rFonts w:ascii="Times New Roman" w:hAnsi="Times New Roman" w:cs="Times New Roman"/>
          <w:color w:val="000000"/>
          <w:sz w:val="24"/>
          <w:szCs w:val="24"/>
        </w:rPr>
        <w:t>strand, which are indicated alongside the sequence in</w:t>
      </w:r>
      <w:r w:rsidR="007D78E3" w:rsidRPr="00833CCA">
        <w:rPr>
          <w:rFonts w:ascii="Times New Roman" w:hAnsi="Times New Roman" w:cs="Times New Roman"/>
          <w:color w:val="000000"/>
          <w:sz w:val="24"/>
          <w:szCs w:val="24"/>
        </w:rPr>
        <w:t xml:space="preserve"> </w:t>
      </w:r>
      <w:r w:rsidRPr="00833CCA">
        <w:rPr>
          <w:rFonts w:ascii="Times New Roman" w:hAnsi="Times New Roman" w:cs="Times New Roman"/>
          <w:color w:val="000066"/>
          <w:sz w:val="24"/>
          <w:szCs w:val="24"/>
        </w:rPr>
        <w:t>Fig.</w:t>
      </w:r>
      <w:r w:rsidR="00204A41" w:rsidRPr="00833CCA">
        <w:rPr>
          <w:rFonts w:ascii="Times New Roman" w:hAnsi="Times New Roman" w:cs="Times New Roman"/>
          <w:color w:val="000066"/>
          <w:sz w:val="24"/>
          <w:szCs w:val="24"/>
        </w:rPr>
        <w:t xml:space="preserve"> </w:t>
      </w:r>
      <w:r w:rsidR="009E0EA0" w:rsidRPr="00833CCA">
        <w:rPr>
          <w:rFonts w:ascii="Times New Roman" w:hAnsi="Times New Roman" w:cs="Times New Roman"/>
          <w:color w:val="000066"/>
          <w:sz w:val="24"/>
          <w:szCs w:val="24"/>
        </w:rPr>
        <w:t>S</w:t>
      </w:r>
      <w:r w:rsidR="003C769E" w:rsidRPr="00833CCA">
        <w:rPr>
          <w:rFonts w:ascii="Times New Roman" w:hAnsi="Times New Roman" w:cs="Times New Roman"/>
          <w:color w:val="000066"/>
          <w:sz w:val="24"/>
          <w:szCs w:val="24"/>
        </w:rPr>
        <w:t>4</w:t>
      </w:r>
      <w:r w:rsidR="00204A41" w:rsidRPr="00833CCA">
        <w:rPr>
          <w:rFonts w:ascii="Times New Roman" w:hAnsi="Times New Roman" w:cs="Times New Roman"/>
          <w:color w:val="000000"/>
          <w:sz w:val="24"/>
          <w:szCs w:val="24"/>
        </w:rPr>
        <w:t>. The concentrations required to generate these</w:t>
      </w:r>
      <w:r w:rsidR="007D78E3" w:rsidRPr="00833CCA">
        <w:rPr>
          <w:rFonts w:ascii="Times New Roman" w:hAnsi="Times New Roman" w:cs="Times New Roman"/>
          <w:color w:val="000000"/>
          <w:sz w:val="24"/>
          <w:szCs w:val="24"/>
        </w:rPr>
        <w:t xml:space="preserve"> </w:t>
      </w:r>
      <w:r w:rsidR="00204A41" w:rsidRPr="00833CCA">
        <w:rPr>
          <w:rFonts w:ascii="Times New Roman" w:hAnsi="Times New Roman" w:cs="Times New Roman"/>
          <w:color w:val="000000"/>
          <w:sz w:val="24"/>
          <w:szCs w:val="24"/>
        </w:rPr>
        <w:t xml:space="preserve">footprints </w:t>
      </w:r>
      <w:r w:rsidR="00204A41" w:rsidRPr="00833CCA">
        <w:rPr>
          <w:rFonts w:ascii="Times New Roman" w:hAnsi="Times New Roman" w:cs="Times New Roman"/>
          <w:sz w:val="24"/>
          <w:szCs w:val="24"/>
        </w:rPr>
        <w:t>(10</w:t>
      </w:r>
      <w:r w:rsidR="00204A41" w:rsidRPr="00833CCA">
        <w:rPr>
          <w:rFonts w:ascii="Times New Roman" w:hAnsi="Times New Roman" w:cs="Times New Roman"/>
          <w:color w:val="000000"/>
          <w:sz w:val="24"/>
          <w:szCs w:val="24"/>
        </w:rPr>
        <w:t xml:space="preserve"> </w:t>
      </w:r>
      <w:r w:rsidR="008A2AD9" w:rsidRPr="00833CCA">
        <w:rPr>
          <w:rFonts w:ascii="Times New Roman" w:hAnsi="Times New Roman" w:cs="Times New Roman"/>
          <w:color w:val="000000"/>
          <w:sz w:val="24"/>
          <w:szCs w:val="24"/>
        </w:rPr>
        <w:t>µ</w:t>
      </w:r>
      <w:r w:rsidR="00204A41" w:rsidRPr="00833CCA">
        <w:rPr>
          <w:rFonts w:ascii="Times New Roman" w:hAnsi="Times New Roman" w:cs="Times New Roman"/>
          <w:color w:val="000000"/>
          <w:sz w:val="24"/>
          <w:szCs w:val="24"/>
        </w:rPr>
        <w:t>M and above) are higher than those previously</w:t>
      </w:r>
      <w:r w:rsidR="007D78E3" w:rsidRPr="00833CCA">
        <w:rPr>
          <w:rFonts w:ascii="Times New Roman" w:hAnsi="Times New Roman" w:cs="Times New Roman"/>
          <w:color w:val="000000"/>
          <w:sz w:val="24"/>
          <w:szCs w:val="24"/>
        </w:rPr>
        <w:t xml:space="preserve"> </w:t>
      </w:r>
      <w:r w:rsidR="00204A41" w:rsidRPr="00833CCA">
        <w:rPr>
          <w:rFonts w:ascii="Times New Roman" w:hAnsi="Times New Roman" w:cs="Times New Roman"/>
          <w:color w:val="000000"/>
          <w:sz w:val="24"/>
          <w:szCs w:val="24"/>
        </w:rPr>
        <w:lastRenderedPageBreak/>
        <w:t xml:space="preserve">reported for thiazotropsin A (1 </w:t>
      </w:r>
      <w:r w:rsidR="008A2AD9" w:rsidRPr="00833CCA">
        <w:rPr>
          <w:rFonts w:ascii="Times New Roman" w:hAnsi="Times New Roman" w:cs="Times New Roman"/>
          <w:color w:val="000000"/>
          <w:sz w:val="24"/>
          <w:szCs w:val="24"/>
        </w:rPr>
        <w:t>µ</w:t>
      </w:r>
      <w:r w:rsidR="00204A41" w:rsidRPr="00833CCA">
        <w:rPr>
          <w:rFonts w:ascii="Times New Roman" w:hAnsi="Times New Roman" w:cs="Times New Roman"/>
          <w:color w:val="000000"/>
          <w:sz w:val="24"/>
          <w:szCs w:val="24"/>
        </w:rPr>
        <w:t>M). The footprint</w:t>
      </w:r>
      <w:r w:rsidR="007D78E3" w:rsidRPr="00833CCA">
        <w:rPr>
          <w:rFonts w:ascii="Times New Roman" w:hAnsi="Times New Roman" w:cs="Times New Roman"/>
          <w:color w:val="000000"/>
          <w:sz w:val="24"/>
          <w:szCs w:val="24"/>
        </w:rPr>
        <w:t xml:space="preserve"> </w:t>
      </w:r>
      <w:r w:rsidR="00204A41" w:rsidRPr="00833CCA">
        <w:rPr>
          <w:rFonts w:ascii="Times New Roman" w:hAnsi="Times New Roman" w:cs="Times New Roman"/>
          <w:color w:val="000000"/>
          <w:sz w:val="24"/>
          <w:szCs w:val="24"/>
        </w:rPr>
        <w:t xml:space="preserve">at site 1 persists to lower concentrations (10 </w:t>
      </w:r>
      <w:r w:rsidR="00F40E00" w:rsidRPr="00833CCA">
        <w:rPr>
          <w:rFonts w:ascii="Times New Roman" w:hAnsi="Times New Roman" w:cs="Times New Roman"/>
          <w:color w:val="000000"/>
          <w:sz w:val="24"/>
          <w:szCs w:val="24"/>
        </w:rPr>
        <w:t>µ</w:t>
      </w:r>
      <w:r w:rsidR="00204A41" w:rsidRPr="00833CCA">
        <w:rPr>
          <w:rFonts w:ascii="Times New Roman" w:hAnsi="Times New Roman" w:cs="Times New Roman"/>
          <w:color w:val="000000"/>
          <w:sz w:val="24"/>
          <w:szCs w:val="24"/>
        </w:rPr>
        <w:t>M)</w:t>
      </w:r>
      <w:r w:rsidR="007D78E3" w:rsidRPr="00833CCA">
        <w:rPr>
          <w:rFonts w:ascii="Times New Roman" w:hAnsi="Times New Roman" w:cs="Times New Roman"/>
          <w:color w:val="000000"/>
          <w:sz w:val="24"/>
          <w:szCs w:val="24"/>
        </w:rPr>
        <w:t xml:space="preserve"> </w:t>
      </w:r>
      <w:r w:rsidR="00204A41" w:rsidRPr="00833CCA">
        <w:rPr>
          <w:rFonts w:ascii="Times New Roman" w:hAnsi="Times New Roman" w:cs="Times New Roman"/>
          <w:color w:val="000000"/>
          <w:sz w:val="24"/>
          <w:szCs w:val="24"/>
        </w:rPr>
        <w:t xml:space="preserve">than the other two sites (25 </w:t>
      </w:r>
      <w:r w:rsidR="00F40E00" w:rsidRPr="00833CCA">
        <w:rPr>
          <w:rFonts w:ascii="Times New Roman" w:hAnsi="Times New Roman" w:cs="Times New Roman"/>
          <w:color w:val="000000"/>
          <w:sz w:val="24"/>
          <w:szCs w:val="24"/>
        </w:rPr>
        <w:t>µ</w:t>
      </w:r>
      <w:r w:rsidR="00204A41" w:rsidRPr="00833CCA">
        <w:rPr>
          <w:rFonts w:ascii="Times New Roman" w:hAnsi="Times New Roman" w:cs="Times New Roman"/>
          <w:color w:val="000000"/>
          <w:sz w:val="24"/>
          <w:szCs w:val="24"/>
        </w:rPr>
        <w:t>M). This site contains the</w:t>
      </w:r>
      <w:r w:rsidR="007D78E3" w:rsidRPr="00833CCA">
        <w:rPr>
          <w:rFonts w:ascii="Times New Roman" w:hAnsi="Times New Roman" w:cs="Times New Roman"/>
          <w:color w:val="000000"/>
          <w:sz w:val="24"/>
          <w:szCs w:val="24"/>
        </w:rPr>
        <w:t xml:space="preserve"> </w:t>
      </w:r>
      <w:r w:rsidR="00204A41" w:rsidRPr="00833CCA">
        <w:rPr>
          <w:rFonts w:ascii="Times New Roman" w:hAnsi="Times New Roman" w:cs="Times New Roman"/>
          <w:color w:val="000000"/>
          <w:sz w:val="24"/>
          <w:szCs w:val="24"/>
        </w:rPr>
        <w:t>sequence GCGCGA, which differs from the predicted</w:t>
      </w:r>
      <w:r w:rsidR="007D78E3" w:rsidRPr="00833CCA">
        <w:rPr>
          <w:rFonts w:ascii="Times New Roman" w:hAnsi="Times New Roman" w:cs="Times New Roman"/>
          <w:color w:val="000000"/>
          <w:sz w:val="24"/>
          <w:szCs w:val="24"/>
        </w:rPr>
        <w:t xml:space="preserve"> </w:t>
      </w:r>
      <w:r w:rsidR="00204A41" w:rsidRPr="00833CCA">
        <w:rPr>
          <w:rFonts w:ascii="Times New Roman" w:hAnsi="Times New Roman" w:cs="Times New Roman"/>
          <w:color w:val="000000"/>
          <w:sz w:val="24"/>
          <w:szCs w:val="24"/>
        </w:rPr>
        <w:t>target, (A/T</w:t>
      </w:r>
      <w:proofErr w:type="gramStart"/>
      <w:r w:rsidR="00204A41" w:rsidRPr="00833CCA">
        <w:rPr>
          <w:rFonts w:ascii="Times New Roman" w:hAnsi="Times New Roman" w:cs="Times New Roman"/>
          <w:color w:val="000000"/>
          <w:sz w:val="24"/>
          <w:szCs w:val="24"/>
        </w:rPr>
        <w:t>)CGCG</w:t>
      </w:r>
      <w:proofErr w:type="gramEnd"/>
      <w:r w:rsidR="00204A41" w:rsidRPr="00833CCA">
        <w:rPr>
          <w:rFonts w:ascii="Times New Roman" w:hAnsi="Times New Roman" w:cs="Times New Roman"/>
          <w:color w:val="000000"/>
          <w:sz w:val="24"/>
          <w:szCs w:val="24"/>
        </w:rPr>
        <w:t>(A/T), at only the first base pair.</w:t>
      </w:r>
      <w:r w:rsidR="007D78E3" w:rsidRPr="00833CCA">
        <w:rPr>
          <w:rFonts w:ascii="Times New Roman" w:hAnsi="Times New Roman" w:cs="Times New Roman"/>
          <w:color w:val="000000"/>
          <w:sz w:val="24"/>
          <w:szCs w:val="24"/>
        </w:rPr>
        <w:t xml:space="preserve"> </w:t>
      </w:r>
      <w:r w:rsidR="00613CC0" w:rsidRPr="00833CCA">
        <w:rPr>
          <w:rFonts w:ascii="Times New Roman" w:hAnsi="Times New Roman" w:cs="Times New Roman"/>
          <w:color w:val="000000"/>
          <w:sz w:val="24"/>
          <w:szCs w:val="24"/>
        </w:rPr>
        <w:t>They</w:t>
      </w:r>
      <w:r w:rsidR="00204A41" w:rsidRPr="00833CCA">
        <w:rPr>
          <w:rFonts w:ascii="Times New Roman" w:hAnsi="Times New Roman" w:cs="Times New Roman"/>
          <w:color w:val="000000"/>
          <w:sz w:val="24"/>
          <w:szCs w:val="24"/>
        </w:rPr>
        <w:t xml:space="preserve"> have previously shown that thiazotropsin </w:t>
      </w:r>
      <w:proofErr w:type="gramStart"/>
      <w:r w:rsidR="00204A41" w:rsidRPr="00833CCA">
        <w:rPr>
          <w:rFonts w:ascii="Times New Roman" w:hAnsi="Times New Roman" w:cs="Times New Roman"/>
          <w:color w:val="000000"/>
          <w:sz w:val="24"/>
          <w:szCs w:val="24"/>
        </w:rPr>
        <w:t>A</w:t>
      </w:r>
      <w:proofErr w:type="gramEnd"/>
      <w:r w:rsidR="00204A41" w:rsidRPr="00833CCA">
        <w:rPr>
          <w:rFonts w:ascii="Times New Roman" w:hAnsi="Times New Roman" w:cs="Times New Roman"/>
          <w:color w:val="000000"/>
          <w:sz w:val="24"/>
          <w:szCs w:val="24"/>
        </w:rPr>
        <w:t xml:space="preserve"> binds</w:t>
      </w:r>
      <w:r w:rsidR="007D78E3" w:rsidRPr="00833CCA">
        <w:rPr>
          <w:rFonts w:ascii="Times New Roman" w:hAnsi="Times New Roman" w:cs="Times New Roman"/>
          <w:color w:val="000000"/>
          <w:sz w:val="24"/>
          <w:szCs w:val="24"/>
        </w:rPr>
        <w:t xml:space="preserve"> </w:t>
      </w:r>
      <w:r w:rsidR="00204A41" w:rsidRPr="00833CCA">
        <w:rPr>
          <w:rFonts w:ascii="Times New Roman" w:hAnsi="Times New Roman" w:cs="Times New Roman"/>
          <w:color w:val="000000"/>
          <w:sz w:val="24"/>
          <w:szCs w:val="24"/>
        </w:rPr>
        <w:t>to the sequence ACTAGT and it is clear that thiazotropsin</w:t>
      </w:r>
      <w:r w:rsidR="007D78E3" w:rsidRPr="00833CCA">
        <w:rPr>
          <w:rFonts w:ascii="Times New Roman" w:hAnsi="Times New Roman" w:cs="Times New Roman"/>
          <w:color w:val="000000"/>
          <w:sz w:val="24"/>
          <w:szCs w:val="24"/>
        </w:rPr>
        <w:t xml:space="preserve"> </w:t>
      </w:r>
      <w:r w:rsidR="00204A41" w:rsidRPr="00833CCA">
        <w:rPr>
          <w:rFonts w:ascii="Times New Roman" w:hAnsi="Times New Roman" w:cs="Times New Roman"/>
          <w:color w:val="000000"/>
          <w:sz w:val="24"/>
          <w:szCs w:val="24"/>
        </w:rPr>
        <w:t>B binds at a different location. This is emphasized in</w:t>
      </w:r>
      <w:r w:rsidR="007D78E3" w:rsidRPr="00833CCA">
        <w:rPr>
          <w:rFonts w:ascii="Times New Roman" w:hAnsi="Times New Roman" w:cs="Times New Roman"/>
          <w:color w:val="000000"/>
          <w:sz w:val="24"/>
          <w:szCs w:val="24"/>
        </w:rPr>
        <w:t xml:space="preserve"> </w:t>
      </w:r>
      <w:r w:rsidR="00204A41" w:rsidRPr="00833CCA">
        <w:rPr>
          <w:rFonts w:ascii="Times New Roman" w:hAnsi="Times New Roman" w:cs="Times New Roman"/>
          <w:color w:val="000000"/>
          <w:sz w:val="24"/>
          <w:szCs w:val="24"/>
        </w:rPr>
        <w:t xml:space="preserve">the third panel of </w:t>
      </w:r>
      <w:r w:rsidR="00204A41" w:rsidRPr="00833CCA">
        <w:rPr>
          <w:rFonts w:ascii="Times New Roman" w:hAnsi="Times New Roman" w:cs="Times New Roman"/>
          <w:sz w:val="24"/>
          <w:szCs w:val="24"/>
        </w:rPr>
        <w:t>Fig</w:t>
      </w:r>
      <w:r w:rsidR="00E968DA" w:rsidRPr="00833CCA">
        <w:rPr>
          <w:rFonts w:ascii="Times New Roman" w:hAnsi="Times New Roman" w:cs="Times New Roman"/>
          <w:sz w:val="24"/>
          <w:szCs w:val="24"/>
        </w:rPr>
        <w:t>.</w:t>
      </w:r>
      <w:r w:rsidR="00204A41" w:rsidRPr="00833CCA">
        <w:rPr>
          <w:rFonts w:ascii="Times New Roman" w:hAnsi="Times New Roman" w:cs="Times New Roman"/>
          <w:sz w:val="24"/>
          <w:szCs w:val="24"/>
        </w:rPr>
        <w:t xml:space="preserve"> </w:t>
      </w:r>
      <w:r w:rsidR="009E0EA0" w:rsidRPr="00833CCA">
        <w:rPr>
          <w:rFonts w:ascii="Times New Roman" w:hAnsi="Times New Roman" w:cs="Times New Roman"/>
          <w:sz w:val="24"/>
          <w:szCs w:val="24"/>
        </w:rPr>
        <w:t>S</w:t>
      </w:r>
      <w:r w:rsidR="003C769E" w:rsidRPr="00833CCA">
        <w:rPr>
          <w:rFonts w:ascii="Times New Roman" w:hAnsi="Times New Roman" w:cs="Times New Roman"/>
          <w:sz w:val="24"/>
          <w:szCs w:val="24"/>
        </w:rPr>
        <w:t>4</w:t>
      </w:r>
      <w:r w:rsidR="00204A41" w:rsidRPr="00833CCA">
        <w:rPr>
          <w:rFonts w:ascii="Times New Roman" w:hAnsi="Times New Roman" w:cs="Times New Roman"/>
          <w:color w:val="000066"/>
          <w:sz w:val="24"/>
          <w:szCs w:val="24"/>
        </w:rPr>
        <w:t xml:space="preserve"> </w:t>
      </w:r>
      <w:r w:rsidR="00204A41" w:rsidRPr="00833CCA">
        <w:rPr>
          <w:rFonts w:ascii="Times New Roman" w:hAnsi="Times New Roman" w:cs="Times New Roman"/>
          <w:color w:val="000000"/>
          <w:sz w:val="24"/>
          <w:szCs w:val="24"/>
        </w:rPr>
        <w:t>which directly compares the</w:t>
      </w:r>
      <w:r w:rsidR="007D78E3" w:rsidRPr="00833CCA">
        <w:rPr>
          <w:rFonts w:ascii="Times New Roman" w:hAnsi="Times New Roman" w:cs="Times New Roman"/>
          <w:color w:val="000000"/>
          <w:sz w:val="24"/>
          <w:szCs w:val="24"/>
        </w:rPr>
        <w:t xml:space="preserve"> </w:t>
      </w:r>
      <w:proofErr w:type="spellStart"/>
      <w:r w:rsidR="00204A41" w:rsidRPr="00833CCA">
        <w:rPr>
          <w:rFonts w:ascii="Times New Roman" w:hAnsi="Times New Roman" w:cs="Times New Roman"/>
          <w:color w:val="000000"/>
          <w:sz w:val="24"/>
          <w:szCs w:val="24"/>
        </w:rPr>
        <w:t>DNase</w:t>
      </w:r>
      <w:proofErr w:type="spellEnd"/>
      <w:r w:rsidR="00204A41" w:rsidRPr="00833CCA">
        <w:rPr>
          <w:rFonts w:ascii="Times New Roman" w:hAnsi="Times New Roman" w:cs="Times New Roman"/>
          <w:color w:val="000000"/>
          <w:sz w:val="24"/>
          <w:szCs w:val="24"/>
        </w:rPr>
        <w:t xml:space="preserve"> I footprinting patterns of these two ligands. The</w:t>
      </w:r>
      <w:r w:rsidR="008A2AD9" w:rsidRPr="00833CCA">
        <w:rPr>
          <w:rFonts w:ascii="Times New Roman" w:hAnsi="Times New Roman" w:cs="Times New Roman"/>
          <w:color w:val="000000"/>
          <w:sz w:val="24"/>
          <w:szCs w:val="24"/>
        </w:rPr>
        <w:t xml:space="preserve"> </w:t>
      </w:r>
      <w:r w:rsidR="008A2AD9" w:rsidRPr="00833CCA">
        <w:rPr>
          <w:rFonts w:ascii="Times New Roman" w:hAnsi="Times New Roman" w:cs="Times New Roman"/>
          <w:sz w:val="24"/>
          <w:szCs w:val="24"/>
        </w:rPr>
        <w:t xml:space="preserve">footprint for thiazotropsin A (labelled ‘A’) is not affected by thiazotropsin B and the three thiazotropsin B sites are not affected by thiazotropsin A. It is clear that these two ligands have very different sequence binding requirements, even though they only differ by a single atom. Site 2 contains the sequence TCCCGT, which also differs from the predicted target at 1 </w:t>
      </w:r>
      <w:proofErr w:type="spellStart"/>
      <w:r w:rsidR="008A2AD9" w:rsidRPr="00833CCA">
        <w:rPr>
          <w:rFonts w:ascii="Times New Roman" w:hAnsi="Times New Roman" w:cs="Times New Roman"/>
          <w:sz w:val="24"/>
          <w:szCs w:val="24"/>
        </w:rPr>
        <w:t>bp</w:t>
      </w:r>
      <w:proofErr w:type="spellEnd"/>
      <w:r w:rsidR="008A2AD9" w:rsidRPr="00833CCA">
        <w:rPr>
          <w:rFonts w:ascii="Times New Roman" w:hAnsi="Times New Roman" w:cs="Times New Roman"/>
          <w:sz w:val="24"/>
          <w:szCs w:val="24"/>
        </w:rPr>
        <w:t xml:space="preserve"> in the third position. Site 3, which contains the sequence TAGCAA, is less closely related and differs from the predicted sequence in the second and fourth positions.</w:t>
      </w:r>
      <w:r w:rsidR="00166269" w:rsidRPr="00833CCA">
        <w:rPr>
          <w:rFonts w:ascii="Times New Roman" w:hAnsi="Times New Roman" w:cs="Times New Roman"/>
          <w:sz w:val="24"/>
          <w:szCs w:val="24"/>
          <w:vertAlign w:val="superscript"/>
        </w:rPr>
        <w:t>12</w:t>
      </w:r>
      <w:proofErr w:type="gramStart"/>
      <w:r w:rsidR="00166269" w:rsidRPr="00833CCA">
        <w:rPr>
          <w:rFonts w:ascii="Times New Roman" w:hAnsi="Times New Roman" w:cs="Times New Roman"/>
          <w:sz w:val="24"/>
          <w:szCs w:val="24"/>
          <w:vertAlign w:val="superscript"/>
        </w:rPr>
        <w:t>,15</w:t>
      </w:r>
      <w:proofErr w:type="gramEnd"/>
    </w:p>
    <w:p w:rsidR="001109E4" w:rsidRDefault="001109E4" w:rsidP="001109E4">
      <w:pPr>
        <w:ind w:left="360"/>
      </w:pPr>
    </w:p>
    <w:p w:rsidR="001109E4" w:rsidRPr="001109E4" w:rsidRDefault="001109E4" w:rsidP="001109E4">
      <w:pPr>
        <w:autoSpaceDE w:val="0"/>
        <w:autoSpaceDN w:val="0"/>
        <w:adjustRightInd w:val="0"/>
        <w:spacing w:after="0" w:line="360" w:lineRule="auto"/>
        <w:ind w:left="360"/>
        <w:rPr>
          <w:rFonts w:ascii="Times New Roman" w:hAnsi="Times New Roman" w:cs="Times New Roman"/>
          <w:sz w:val="24"/>
          <w:szCs w:val="24"/>
        </w:rPr>
      </w:pPr>
      <w:r w:rsidRPr="00E37EC8">
        <w:object w:dxaOrig="4221" w:dyaOrig="2299">
          <v:shape id="_x0000_i1029" type="#_x0000_t75" style="width:210.8pt;height:114.6pt" o:ole="">
            <v:imagedata r:id="rId18" o:title=""/>
          </v:shape>
          <o:OLEObject Type="Embed" ProgID="ChemDraw.Document.6.0" ShapeID="_x0000_i1029" DrawAspect="Content" ObjectID="_1531289887" r:id="rId19"/>
        </w:object>
      </w:r>
    </w:p>
    <w:p w:rsidR="001109E4" w:rsidRPr="001109E4" w:rsidRDefault="001109E4" w:rsidP="001109E4">
      <w:pPr>
        <w:autoSpaceDE w:val="0"/>
        <w:autoSpaceDN w:val="0"/>
        <w:adjustRightInd w:val="0"/>
        <w:spacing w:after="0" w:line="360" w:lineRule="auto"/>
        <w:ind w:left="360"/>
        <w:rPr>
          <w:rFonts w:ascii="Times New Roman" w:hAnsi="Times New Roman" w:cs="Times New Roman"/>
          <w:b/>
          <w:color w:val="000000"/>
          <w:sz w:val="24"/>
          <w:szCs w:val="24"/>
        </w:rPr>
      </w:pPr>
      <w:r w:rsidRPr="001109E4">
        <w:rPr>
          <w:rFonts w:ascii="Times New Roman" w:hAnsi="Times New Roman" w:cs="Times New Roman"/>
          <w:color w:val="000000"/>
          <w:sz w:val="24"/>
          <w:szCs w:val="24"/>
        </w:rPr>
        <w:t>Structure of thiazotropsin A (X = C. R = H) and thiazotropsin B (X + N, R = CH</w:t>
      </w:r>
      <w:r w:rsidRPr="001109E4">
        <w:rPr>
          <w:rFonts w:ascii="Times New Roman" w:hAnsi="Times New Roman" w:cs="Times New Roman"/>
          <w:color w:val="000000"/>
          <w:sz w:val="24"/>
          <w:szCs w:val="24"/>
          <w:vertAlign w:val="subscript"/>
        </w:rPr>
        <w:t>3</w:t>
      </w:r>
      <w:r w:rsidRPr="001109E4">
        <w:rPr>
          <w:rFonts w:ascii="Times New Roman" w:hAnsi="Times New Roman" w:cs="Times New Roman"/>
          <w:color w:val="000000"/>
          <w:sz w:val="24"/>
          <w:szCs w:val="24"/>
        </w:rPr>
        <w:t>)</w:t>
      </w:r>
    </w:p>
    <w:tbl>
      <w:tblPr>
        <w:tblStyle w:val="TableGrid"/>
        <w:tblW w:w="0" w:type="auto"/>
        <w:tblLook w:val="04A0"/>
      </w:tblPr>
      <w:tblGrid>
        <w:gridCol w:w="1203"/>
        <w:gridCol w:w="2856"/>
      </w:tblGrid>
      <w:tr w:rsidR="001109E4" w:rsidRPr="00E37EC8" w:rsidTr="001109E4">
        <w:tc>
          <w:tcPr>
            <w:tcW w:w="0" w:type="auto"/>
            <w:tcBorders>
              <w:left w:val="nil"/>
              <w:right w:val="nil"/>
            </w:tcBorders>
            <w:shd w:val="clear" w:color="auto" w:fill="EEECE1" w:themeFill="background2"/>
          </w:tcPr>
          <w:p w:rsidR="001109E4" w:rsidRPr="00E37EC8" w:rsidRDefault="001109E4" w:rsidP="001109E4">
            <w:pPr>
              <w:autoSpaceDE w:val="0"/>
              <w:autoSpaceDN w:val="0"/>
              <w:adjustRightInd w:val="0"/>
              <w:spacing w:line="360" w:lineRule="auto"/>
              <w:rPr>
                <w:rFonts w:ascii="Times New Roman" w:hAnsi="Times New Roman" w:cs="Times New Roman"/>
                <w:color w:val="000000"/>
                <w:sz w:val="24"/>
                <w:szCs w:val="24"/>
              </w:rPr>
            </w:pPr>
            <w:r w:rsidRPr="00E37EC8">
              <w:rPr>
                <w:rFonts w:ascii="Times New Roman" w:hAnsi="Times New Roman" w:cs="Times New Roman"/>
                <w:color w:val="000000"/>
                <w:sz w:val="24"/>
                <w:szCs w:val="24"/>
              </w:rPr>
              <w:t>Name</w:t>
            </w:r>
          </w:p>
        </w:tc>
        <w:tc>
          <w:tcPr>
            <w:tcW w:w="0" w:type="auto"/>
            <w:tcBorders>
              <w:left w:val="nil"/>
              <w:right w:val="nil"/>
            </w:tcBorders>
            <w:shd w:val="clear" w:color="auto" w:fill="EEECE1" w:themeFill="background2"/>
          </w:tcPr>
          <w:p w:rsidR="001109E4" w:rsidRPr="00E37EC8" w:rsidRDefault="001109E4" w:rsidP="001109E4">
            <w:pPr>
              <w:autoSpaceDE w:val="0"/>
              <w:autoSpaceDN w:val="0"/>
              <w:adjustRightInd w:val="0"/>
              <w:spacing w:line="360" w:lineRule="auto"/>
              <w:rPr>
                <w:rFonts w:ascii="Times New Roman" w:hAnsi="Times New Roman" w:cs="Times New Roman"/>
                <w:color w:val="000000"/>
                <w:sz w:val="24"/>
                <w:szCs w:val="24"/>
              </w:rPr>
            </w:pPr>
            <w:r w:rsidRPr="00E37EC8">
              <w:rPr>
                <w:rFonts w:ascii="Times New Roman" w:hAnsi="Times New Roman" w:cs="Times New Roman"/>
                <w:color w:val="000000"/>
                <w:sz w:val="24"/>
                <w:szCs w:val="24"/>
              </w:rPr>
              <w:t xml:space="preserve">Sequence </w:t>
            </w:r>
          </w:p>
        </w:tc>
      </w:tr>
      <w:tr w:rsidR="001109E4" w:rsidRPr="00E37EC8" w:rsidTr="001109E4">
        <w:tc>
          <w:tcPr>
            <w:tcW w:w="0" w:type="auto"/>
            <w:tcBorders>
              <w:left w:val="nil"/>
              <w:right w:val="nil"/>
            </w:tcBorders>
          </w:tcPr>
          <w:p w:rsidR="001109E4" w:rsidRPr="00E37EC8" w:rsidRDefault="001109E4" w:rsidP="001109E4">
            <w:pPr>
              <w:autoSpaceDE w:val="0"/>
              <w:autoSpaceDN w:val="0"/>
              <w:adjustRightInd w:val="0"/>
              <w:spacing w:line="360" w:lineRule="auto"/>
              <w:rPr>
                <w:rFonts w:ascii="Times New Roman" w:hAnsi="Times New Roman" w:cs="Times New Roman"/>
                <w:color w:val="000000"/>
                <w:sz w:val="24"/>
                <w:szCs w:val="24"/>
              </w:rPr>
            </w:pPr>
            <w:r w:rsidRPr="00E37EC8">
              <w:rPr>
                <w:rFonts w:ascii="Times New Roman" w:hAnsi="Times New Roman" w:cs="Times New Roman"/>
                <w:color w:val="000000"/>
                <w:sz w:val="24"/>
                <w:szCs w:val="24"/>
              </w:rPr>
              <w:t>ACGCGT</w:t>
            </w:r>
          </w:p>
        </w:tc>
        <w:tc>
          <w:tcPr>
            <w:tcW w:w="0" w:type="auto"/>
            <w:tcBorders>
              <w:left w:val="nil"/>
              <w:right w:val="nil"/>
            </w:tcBorders>
          </w:tcPr>
          <w:p w:rsidR="001109E4" w:rsidRPr="00E37EC8" w:rsidRDefault="001109E4" w:rsidP="001109E4">
            <w:pPr>
              <w:autoSpaceDE w:val="0"/>
              <w:autoSpaceDN w:val="0"/>
              <w:adjustRightInd w:val="0"/>
              <w:spacing w:line="360" w:lineRule="auto"/>
              <w:rPr>
                <w:rFonts w:ascii="Times New Roman" w:hAnsi="Times New Roman" w:cs="Times New Roman"/>
                <w:color w:val="000000"/>
                <w:sz w:val="24"/>
                <w:szCs w:val="24"/>
              </w:rPr>
            </w:pPr>
            <w:r w:rsidRPr="00E37EC8">
              <w:rPr>
                <w:rFonts w:ascii="Times New Roman" w:hAnsi="Times New Roman" w:cs="Times New Roman"/>
                <w:color w:val="000000"/>
                <w:sz w:val="24"/>
                <w:szCs w:val="24"/>
              </w:rPr>
              <w:t>5’-F-CCGACGCGTGC-3’</w:t>
            </w:r>
          </w:p>
          <w:p w:rsidR="001109E4" w:rsidRPr="00E37EC8" w:rsidRDefault="001109E4" w:rsidP="001109E4">
            <w:pPr>
              <w:autoSpaceDE w:val="0"/>
              <w:autoSpaceDN w:val="0"/>
              <w:adjustRightInd w:val="0"/>
              <w:spacing w:line="360" w:lineRule="auto"/>
              <w:rPr>
                <w:rFonts w:ascii="Times New Roman" w:hAnsi="Times New Roman" w:cs="Times New Roman"/>
                <w:color w:val="000000"/>
                <w:sz w:val="24"/>
                <w:szCs w:val="24"/>
              </w:rPr>
            </w:pPr>
            <w:r w:rsidRPr="00E37EC8">
              <w:rPr>
                <w:rFonts w:ascii="Times New Roman" w:hAnsi="Times New Roman" w:cs="Times New Roman"/>
                <w:color w:val="000000"/>
                <w:sz w:val="24"/>
                <w:szCs w:val="24"/>
              </w:rPr>
              <w:t>3’-Q-GGCTGCGCACG-5’</w:t>
            </w:r>
          </w:p>
        </w:tc>
      </w:tr>
      <w:tr w:rsidR="001109E4" w:rsidRPr="00E37EC8" w:rsidTr="001109E4">
        <w:tc>
          <w:tcPr>
            <w:tcW w:w="0" w:type="auto"/>
            <w:tcBorders>
              <w:left w:val="nil"/>
              <w:right w:val="nil"/>
            </w:tcBorders>
          </w:tcPr>
          <w:p w:rsidR="001109E4" w:rsidRPr="00E37EC8" w:rsidRDefault="001109E4" w:rsidP="001109E4">
            <w:pPr>
              <w:autoSpaceDE w:val="0"/>
              <w:autoSpaceDN w:val="0"/>
              <w:adjustRightInd w:val="0"/>
              <w:spacing w:line="360" w:lineRule="auto"/>
              <w:rPr>
                <w:rFonts w:ascii="Times New Roman" w:hAnsi="Times New Roman" w:cs="Times New Roman"/>
                <w:color w:val="000000"/>
                <w:sz w:val="24"/>
                <w:szCs w:val="24"/>
              </w:rPr>
            </w:pPr>
            <w:r w:rsidRPr="00E37EC8">
              <w:rPr>
                <w:rFonts w:ascii="Times New Roman" w:hAnsi="Times New Roman" w:cs="Times New Roman"/>
                <w:color w:val="000000"/>
                <w:sz w:val="24"/>
                <w:szCs w:val="24"/>
              </w:rPr>
              <w:t>ACTAGT</w:t>
            </w:r>
          </w:p>
        </w:tc>
        <w:tc>
          <w:tcPr>
            <w:tcW w:w="0" w:type="auto"/>
            <w:tcBorders>
              <w:left w:val="nil"/>
              <w:right w:val="nil"/>
            </w:tcBorders>
          </w:tcPr>
          <w:p w:rsidR="001109E4" w:rsidRPr="00E37EC8" w:rsidRDefault="001109E4" w:rsidP="001109E4">
            <w:pPr>
              <w:autoSpaceDE w:val="0"/>
              <w:autoSpaceDN w:val="0"/>
              <w:adjustRightInd w:val="0"/>
              <w:spacing w:line="360" w:lineRule="auto"/>
              <w:rPr>
                <w:rFonts w:ascii="Times New Roman" w:hAnsi="Times New Roman" w:cs="Times New Roman"/>
                <w:color w:val="000000"/>
                <w:sz w:val="24"/>
                <w:szCs w:val="24"/>
              </w:rPr>
            </w:pPr>
            <w:r w:rsidRPr="00E37EC8">
              <w:rPr>
                <w:rFonts w:ascii="Times New Roman" w:hAnsi="Times New Roman" w:cs="Times New Roman"/>
                <w:color w:val="000000"/>
                <w:sz w:val="24"/>
                <w:szCs w:val="24"/>
              </w:rPr>
              <w:t>5’-F-CCGACTAGTGC-3’</w:t>
            </w:r>
          </w:p>
          <w:p w:rsidR="001109E4" w:rsidRPr="00E37EC8" w:rsidRDefault="001109E4" w:rsidP="001109E4">
            <w:pPr>
              <w:autoSpaceDE w:val="0"/>
              <w:autoSpaceDN w:val="0"/>
              <w:adjustRightInd w:val="0"/>
              <w:spacing w:line="360" w:lineRule="auto"/>
              <w:rPr>
                <w:rFonts w:ascii="Times New Roman" w:hAnsi="Times New Roman" w:cs="Times New Roman"/>
                <w:color w:val="000000"/>
                <w:sz w:val="24"/>
                <w:szCs w:val="24"/>
              </w:rPr>
            </w:pPr>
            <w:r w:rsidRPr="00E37EC8">
              <w:rPr>
                <w:rFonts w:ascii="Times New Roman" w:hAnsi="Times New Roman" w:cs="Times New Roman"/>
                <w:color w:val="000000"/>
                <w:sz w:val="24"/>
                <w:szCs w:val="24"/>
              </w:rPr>
              <w:t>3’-Q-GGCTGATCACG-5’</w:t>
            </w:r>
          </w:p>
        </w:tc>
      </w:tr>
    </w:tbl>
    <w:p w:rsidR="001109E4" w:rsidRPr="001109E4" w:rsidRDefault="001109E4" w:rsidP="001109E4">
      <w:pPr>
        <w:autoSpaceDE w:val="0"/>
        <w:autoSpaceDN w:val="0"/>
        <w:adjustRightInd w:val="0"/>
        <w:spacing w:after="0" w:line="360" w:lineRule="auto"/>
        <w:ind w:left="360"/>
        <w:jc w:val="both"/>
        <w:rPr>
          <w:rFonts w:ascii="Times New Roman" w:hAnsi="Times New Roman" w:cs="Times New Roman"/>
          <w:color w:val="000000"/>
          <w:sz w:val="24"/>
          <w:szCs w:val="24"/>
        </w:rPr>
      </w:pPr>
      <w:r w:rsidRPr="001109E4">
        <w:rPr>
          <w:rFonts w:ascii="Times New Roman" w:hAnsi="Times New Roman" w:cs="Times New Roman"/>
          <w:color w:val="000000"/>
          <w:sz w:val="24"/>
          <w:szCs w:val="24"/>
        </w:rPr>
        <w:t xml:space="preserve">Scheme </w:t>
      </w:r>
      <w:r w:rsidRPr="001109E4">
        <w:rPr>
          <w:rFonts w:ascii="Times New Roman" w:hAnsi="Times New Roman" w:cs="Times New Roman"/>
          <w:b/>
          <w:color w:val="000000"/>
          <w:sz w:val="24"/>
          <w:szCs w:val="24"/>
        </w:rPr>
        <w:t>4b</w:t>
      </w:r>
      <w:r w:rsidRPr="001109E4">
        <w:rPr>
          <w:rFonts w:ascii="Times New Roman" w:hAnsi="Times New Roman" w:cs="Times New Roman"/>
          <w:color w:val="000000"/>
          <w:sz w:val="24"/>
          <w:szCs w:val="24"/>
        </w:rPr>
        <w:t>: Structure and binding properties of thiazotropsin A and B</w:t>
      </w:r>
    </w:p>
    <w:p w:rsidR="001109E4" w:rsidRDefault="001109E4" w:rsidP="001109E4">
      <w:pPr>
        <w:ind w:left="360"/>
      </w:pPr>
    </w:p>
    <w:p w:rsidR="001E5D40" w:rsidRPr="00833CCA" w:rsidRDefault="001E5D40" w:rsidP="001438B5">
      <w:pPr>
        <w:pStyle w:val="ListParagraph"/>
        <w:numPr>
          <w:ilvl w:val="0"/>
          <w:numId w:val="1"/>
        </w:numPr>
        <w:autoSpaceDE w:val="0"/>
        <w:autoSpaceDN w:val="0"/>
        <w:adjustRightInd w:val="0"/>
        <w:spacing w:after="0" w:line="360" w:lineRule="auto"/>
        <w:ind w:left="0" w:firstLine="0"/>
        <w:rPr>
          <w:rFonts w:ascii="Times New Roman" w:hAnsi="Times New Roman" w:cs="Times New Roman"/>
          <w:b/>
          <w:color w:val="000000"/>
          <w:sz w:val="24"/>
          <w:szCs w:val="24"/>
        </w:rPr>
      </w:pPr>
      <w:r w:rsidRPr="00833CCA">
        <w:rPr>
          <w:rFonts w:ascii="Times New Roman" w:hAnsi="Times New Roman" w:cs="Times New Roman"/>
          <w:b/>
          <w:color w:val="000000"/>
          <w:sz w:val="24"/>
          <w:szCs w:val="24"/>
        </w:rPr>
        <w:t>MGBs with anti-parasitic activity:</w:t>
      </w:r>
    </w:p>
    <w:p w:rsidR="00BB277D" w:rsidRPr="00833CCA" w:rsidRDefault="00BB277D" w:rsidP="001438B5">
      <w:pPr>
        <w:autoSpaceDE w:val="0"/>
        <w:autoSpaceDN w:val="0"/>
        <w:adjustRightInd w:val="0"/>
        <w:spacing w:after="0" w:line="360" w:lineRule="auto"/>
        <w:rPr>
          <w:rFonts w:ascii="Times New Roman" w:hAnsi="Times New Roman" w:cs="Times New Roman"/>
          <w:sz w:val="24"/>
          <w:szCs w:val="24"/>
          <w:vertAlign w:val="superscript"/>
        </w:rPr>
      </w:pPr>
      <w:r w:rsidRPr="00833CCA">
        <w:rPr>
          <w:rFonts w:ascii="Times New Roman" w:hAnsi="Times New Roman" w:cs="Times New Roman"/>
          <w:color w:val="000000"/>
          <w:sz w:val="24"/>
          <w:szCs w:val="24"/>
        </w:rPr>
        <w:t xml:space="preserve">Minor Groove Binders have been used against trypanosomiasis </w:t>
      </w:r>
      <w:r w:rsidRPr="00833CCA">
        <w:rPr>
          <w:rFonts w:ascii="Times New Roman" w:hAnsi="Times New Roman" w:cs="Times New Roman"/>
          <w:sz w:val="24"/>
          <w:szCs w:val="24"/>
        </w:rPr>
        <w:t xml:space="preserve">since the 1930s. This is exemplified by the use of </w:t>
      </w:r>
      <w:proofErr w:type="spellStart"/>
      <w:r w:rsidRPr="00833CCA">
        <w:rPr>
          <w:rFonts w:ascii="Times New Roman" w:hAnsi="Times New Roman" w:cs="Times New Roman"/>
          <w:i/>
          <w:sz w:val="24"/>
          <w:szCs w:val="24"/>
        </w:rPr>
        <w:t>bis</w:t>
      </w:r>
      <w:proofErr w:type="spellEnd"/>
      <w:r w:rsidRPr="00833CCA">
        <w:rPr>
          <w:rFonts w:ascii="Times New Roman" w:hAnsi="Times New Roman" w:cs="Times New Roman"/>
          <w:sz w:val="24"/>
          <w:szCs w:val="24"/>
        </w:rPr>
        <w:t>-amidines, pentamidine and diminazene Fig.</w:t>
      </w:r>
      <w:r w:rsidR="004B5ADF" w:rsidRPr="00833CCA">
        <w:rPr>
          <w:rFonts w:ascii="Times New Roman" w:hAnsi="Times New Roman" w:cs="Times New Roman"/>
          <w:sz w:val="24"/>
          <w:szCs w:val="24"/>
        </w:rPr>
        <w:t>4</w:t>
      </w:r>
      <w:r w:rsidRPr="00833CCA">
        <w:rPr>
          <w:rFonts w:ascii="Times New Roman" w:hAnsi="Times New Roman" w:cs="Times New Roman"/>
          <w:sz w:val="24"/>
          <w:szCs w:val="24"/>
        </w:rPr>
        <w:t>. These were used as the first-line treatments for Human African Trypanosomiasis (HAT) and Animal</w:t>
      </w:r>
      <w:r w:rsidRPr="00833CCA">
        <w:rPr>
          <w:rFonts w:ascii="Times New Roman" w:hAnsi="Times New Roman" w:cs="Times New Roman"/>
          <w:color w:val="000000"/>
          <w:sz w:val="24"/>
          <w:szCs w:val="24"/>
        </w:rPr>
        <w:t xml:space="preserve"> African Trypanosomiasis (AAT), consecutively</w:t>
      </w:r>
      <w:r w:rsidRPr="00833CCA">
        <w:rPr>
          <w:rFonts w:ascii="Times New Roman" w:hAnsi="Times New Roman" w:cs="Times New Roman"/>
          <w:sz w:val="24"/>
          <w:szCs w:val="24"/>
        </w:rPr>
        <w:t>.</w:t>
      </w:r>
      <w:r w:rsidR="00166269" w:rsidRPr="00833CCA">
        <w:rPr>
          <w:rFonts w:ascii="Times New Roman" w:hAnsi="Times New Roman" w:cs="Times New Roman"/>
          <w:sz w:val="24"/>
          <w:szCs w:val="24"/>
          <w:vertAlign w:val="superscript"/>
        </w:rPr>
        <w:t>47</w:t>
      </w:r>
      <w:r w:rsidRPr="00833CCA">
        <w:rPr>
          <w:rFonts w:ascii="Times New Roman" w:hAnsi="Times New Roman" w:cs="Times New Roman"/>
          <w:color w:val="000000"/>
          <w:sz w:val="24"/>
          <w:szCs w:val="24"/>
        </w:rPr>
        <w:t xml:space="preserve"> </w:t>
      </w:r>
      <w:proofErr w:type="gramStart"/>
      <w:r w:rsidRPr="00833CCA">
        <w:rPr>
          <w:rFonts w:ascii="Times New Roman" w:hAnsi="Times New Roman" w:cs="Times New Roman"/>
          <w:color w:val="000000"/>
          <w:sz w:val="24"/>
          <w:szCs w:val="24"/>
        </w:rPr>
        <w:t>A</w:t>
      </w:r>
      <w:proofErr w:type="gramEnd"/>
      <w:r w:rsidRPr="00833CCA">
        <w:rPr>
          <w:rFonts w:ascii="Times New Roman" w:hAnsi="Times New Roman" w:cs="Times New Roman"/>
          <w:color w:val="000000"/>
          <w:sz w:val="24"/>
          <w:szCs w:val="24"/>
        </w:rPr>
        <w:t xml:space="preserve"> large number of similar compounds have been </w:t>
      </w:r>
      <w:r w:rsidRPr="00833CCA">
        <w:rPr>
          <w:rFonts w:ascii="Times New Roman" w:hAnsi="Times New Roman" w:cs="Times New Roman"/>
          <w:color w:val="000000"/>
          <w:sz w:val="24"/>
          <w:szCs w:val="24"/>
        </w:rPr>
        <w:lastRenderedPageBreak/>
        <w:t>synthesised and evaluated against trypanosomiasis and, moreover, many have been found useful against protozoan infections, including leishmaniasis and malaria</w:t>
      </w:r>
      <w:r w:rsidRPr="00833CCA">
        <w:rPr>
          <w:rFonts w:ascii="Times New Roman" w:hAnsi="Times New Roman" w:cs="Times New Roman"/>
          <w:sz w:val="24"/>
          <w:szCs w:val="24"/>
        </w:rPr>
        <w:t>.</w:t>
      </w:r>
      <w:r w:rsidR="00166269" w:rsidRPr="00833CCA">
        <w:rPr>
          <w:rFonts w:ascii="Times New Roman" w:hAnsi="Times New Roman" w:cs="Times New Roman"/>
          <w:sz w:val="24"/>
          <w:szCs w:val="24"/>
          <w:vertAlign w:val="superscript"/>
        </w:rPr>
        <w:t>48</w:t>
      </w:r>
    </w:p>
    <w:p w:rsidR="00BB277D" w:rsidRPr="00833CCA" w:rsidRDefault="00BB277D" w:rsidP="001438B5">
      <w:pPr>
        <w:pStyle w:val="NormalWeb"/>
        <w:spacing w:before="0" w:beforeAutospacing="0" w:after="0" w:afterAutospacing="0" w:line="360" w:lineRule="auto"/>
        <w:rPr>
          <w:bCs/>
          <w:iCs/>
        </w:rPr>
      </w:pPr>
    </w:p>
    <w:p w:rsidR="00622308" w:rsidRPr="00833CCA" w:rsidRDefault="00622308" w:rsidP="001438B5">
      <w:pPr>
        <w:pStyle w:val="NormalWeb"/>
        <w:spacing w:before="0" w:beforeAutospacing="0" w:after="0" w:afterAutospacing="0" w:line="360" w:lineRule="auto"/>
        <w:rPr>
          <w:vertAlign w:val="superscript"/>
        </w:rPr>
      </w:pPr>
      <w:r w:rsidRPr="00833CCA">
        <w:rPr>
          <w:bCs/>
          <w:iCs/>
        </w:rPr>
        <w:t>Trypanosoma brucei</w:t>
      </w:r>
      <w:r w:rsidR="00147776" w:rsidRPr="00833CCA">
        <w:rPr>
          <w:bCs/>
          <w:iCs/>
        </w:rPr>
        <w:t xml:space="preserve"> </w:t>
      </w:r>
      <w:r w:rsidRPr="00833CCA">
        <w:t xml:space="preserve">is a species of parasitic </w:t>
      </w:r>
      <w:hyperlink r:id="rId20" w:tooltip="Protozoan" w:history="1">
        <w:r w:rsidRPr="00833CCA">
          <w:rPr>
            <w:rStyle w:val="Hyperlink"/>
            <w:color w:val="auto"/>
            <w:u w:val="none"/>
          </w:rPr>
          <w:t>protozoan</w:t>
        </w:r>
      </w:hyperlink>
      <w:r w:rsidRPr="00833CCA">
        <w:t>.</w:t>
      </w:r>
      <w:r w:rsidR="00147776" w:rsidRPr="00833CCA">
        <w:t xml:space="preserve"> It causes</w:t>
      </w:r>
      <w:r w:rsidRPr="00833CCA">
        <w:t xml:space="preserve"> </w:t>
      </w:r>
      <w:hyperlink r:id="rId21" w:tooltip="African trypanosomiasis" w:history="1">
        <w:r w:rsidRPr="00833CCA">
          <w:rPr>
            <w:rStyle w:val="Hyperlink"/>
            <w:color w:val="auto"/>
            <w:u w:val="none"/>
          </w:rPr>
          <w:t>African trypanosomiasis</w:t>
        </w:r>
      </w:hyperlink>
      <w:r w:rsidRPr="00833CCA">
        <w:t>, which is also known as sleeping sickness in humans</w:t>
      </w:r>
      <w:r w:rsidR="00147776" w:rsidRPr="00833CCA">
        <w:t xml:space="preserve"> and </w:t>
      </w:r>
      <w:proofErr w:type="spellStart"/>
      <w:r w:rsidR="00147776" w:rsidRPr="00833CCA">
        <w:t>nagana</w:t>
      </w:r>
      <w:proofErr w:type="spellEnd"/>
      <w:r w:rsidR="00147776" w:rsidRPr="00833CCA">
        <w:t xml:space="preserve"> in animals</w:t>
      </w:r>
      <w:r w:rsidRPr="00833CCA">
        <w:t>.</w:t>
      </w:r>
      <w:r w:rsidR="00166269" w:rsidRPr="00833CCA">
        <w:rPr>
          <w:vertAlign w:val="superscript"/>
        </w:rPr>
        <w:t>35</w:t>
      </w:r>
      <w:r w:rsidRPr="00833CCA">
        <w:t xml:space="preserve"> However, they are called </w:t>
      </w:r>
      <w:hyperlink r:id="rId22" w:tooltip="Nagana" w:history="1">
        <w:proofErr w:type="spellStart"/>
        <w:r w:rsidRPr="00833CCA">
          <w:rPr>
            <w:rStyle w:val="Hyperlink"/>
            <w:color w:val="auto"/>
            <w:u w:val="none"/>
          </w:rPr>
          <w:t>nagana</w:t>
        </w:r>
        <w:proofErr w:type="spellEnd"/>
      </w:hyperlink>
      <w:r w:rsidRPr="00833CCA">
        <w:t xml:space="preserve"> in animals. </w:t>
      </w:r>
      <w:r w:rsidRPr="00833CCA">
        <w:rPr>
          <w:i/>
          <w:iCs/>
        </w:rPr>
        <w:t>T. brucei</w:t>
      </w:r>
      <w:r w:rsidRPr="00833CCA">
        <w:t xml:space="preserve"> can be divided into three subspecies: </w:t>
      </w:r>
      <w:r w:rsidRPr="00833CCA">
        <w:rPr>
          <w:i/>
          <w:iCs/>
        </w:rPr>
        <w:t>T. b. brucei</w:t>
      </w:r>
      <w:r w:rsidRPr="00833CCA">
        <w:t xml:space="preserve">, </w:t>
      </w:r>
      <w:r w:rsidRPr="00833CCA">
        <w:rPr>
          <w:i/>
          <w:iCs/>
        </w:rPr>
        <w:t xml:space="preserve">T. b. </w:t>
      </w:r>
      <w:proofErr w:type="spellStart"/>
      <w:r w:rsidRPr="00833CCA">
        <w:rPr>
          <w:i/>
          <w:iCs/>
        </w:rPr>
        <w:t>gambiense</w:t>
      </w:r>
      <w:proofErr w:type="spellEnd"/>
      <w:r w:rsidRPr="00833CCA">
        <w:t xml:space="preserve"> and </w:t>
      </w:r>
      <w:r w:rsidRPr="00833CCA">
        <w:rPr>
          <w:i/>
          <w:iCs/>
        </w:rPr>
        <w:t xml:space="preserve">T. b. </w:t>
      </w:r>
      <w:proofErr w:type="spellStart"/>
      <w:r w:rsidRPr="00833CCA">
        <w:rPr>
          <w:i/>
          <w:iCs/>
        </w:rPr>
        <w:t>rhodesiense</w:t>
      </w:r>
      <w:proofErr w:type="spellEnd"/>
      <w:r w:rsidRPr="00833CCA">
        <w:t xml:space="preserve">. The latter two are parasites of humans, while the first is that of animals. Only rarely can the </w:t>
      </w:r>
      <w:r w:rsidRPr="00833CCA">
        <w:rPr>
          <w:i/>
          <w:iCs/>
        </w:rPr>
        <w:t>T.</w:t>
      </w:r>
      <w:r w:rsidR="00127F23" w:rsidRPr="00833CCA">
        <w:rPr>
          <w:i/>
          <w:iCs/>
        </w:rPr>
        <w:t xml:space="preserve"> </w:t>
      </w:r>
      <w:r w:rsidRPr="00833CCA">
        <w:rPr>
          <w:i/>
          <w:iCs/>
        </w:rPr>
        <w:t>b.</w:t>
      </w:r>
      <w:r w:rsidR="00127F23" w:rsidRPr="00833CCA">
        <w:rPr>
          <w:i/>
          <w:iCs/>
        </w:rPr>
        <w:t xml:space="preserve"> </w:t>
      </w:r>
      <w:r w:rsidRPr="00833CCA">
        <w:rPr>
          <w:i/>
          <w:iCs/>
        </w:rPr>
        <w:t>brucei</w:t>
      </w:r>
      <w:r w:rsidRPr="00833CCA">
        <w:t xml:space="preserve"> infect a human. </w:t>
      </w:r>
      <w:r w:rsidRPr="00833CCA">
        <w:rPr>
          <w:i/>
          <w:iCs/>
        </w:rPr>
        <w:t xml:space="preserve">T. </w:t>
      </w:r>
      <w:r w:rsidR="00127F23" w:rsidRPr="00833CCA">
        <w:rPr>
          <w:i/>
          <w:iCs/>
        </w:rPr>
        <w:t xml:space="preserve">b. </w:t>
      </w:r>
      <w:r w:rsidRPr="00833CCA">
        <w:rPr>
          <w:i/>
          <w:iCs/>
        </w:rPr>
        <w:t>brucei</w:t>
      </w:r>
      <w:r w:rsidRPr="00833CCA">
        <w:t xml:space="preserve"> is transmitted between mammal hosts by an </w:t>
      </w:r>
      <w:hyperlink r:id="rId23" w:tooltip="Insect" w:history="1">
        <w:r w:rsidRPr="00833CCA">
          <w:rPr>
            <w:rStyle w:val="Hyperlink"/>
            <w:color w:val="auto"/>
            <w:u w:val="none"/>
          </w:rPr>
          <w:t>insect</w:t>
        </w:r>
      </w:hyperlink>
      <w:r w:rsidRPr="00833CCA">
        <w:t xml:space="preserve"> </w:t>
      </w:r>
      <w:hyperlink r:id="rId24" w:tooltip="Vector (epidemiology)" w:history="1">
        <w:r w:rsidRPr="00833CCA">
          <w:rPr>
            <w:rStyle w:val="Hyperlink"/>
            <w:color w:val="auto"/>
            <w:u w:val="none"/>
          </w:rPr>
          <w:t>vector</w:t>
        </w:r>
      </w:hyperlink>
      <w:r w:rsidRPr="00833CCA">
        <w:t xml:space="preserve"> which belong</w:t>
      </w:r>
      <w:r w:rsidR="00147776" w:rsidRPr="00833CCA">
        <w:t>s</w:t>
      </w:r>
      <w:r w:rsidRPr="00833CCA">
        <w:t xml:space="preserve"> to the species of </w:t>
      </w:r>
      <w:hyperlink r:id="rId25" w:tooltip="Tsetse fly" w:history="1">
        <w:r w:rsidRPr="00833CCA">
          <w:rPr>
            <w:rStyle w:val="Hyperlink"/>
            <w:color w:val="auto"/>
            <w:u w:val="none"/>
          </w:rPr>
          <w:t>tsetse fly</w:t>
        </w:r>
      </w:hyperlink>
      <w:r w:rsidRPr="00833CCA">
        <w:t xml:space="preserve">. The </w:t>
      </w:r>
      <w:r w:rsidR="002479B9" w:rsidRPr="00833CCA">
        <w:t>transmission</w:t>
      </w:r>
      <w:r w:rsidRPr="00833CCA">
        <w:t xml:space="preserve"> occurs by biting during the insect's blood meal. The parasites undergo several morphological changes as they move between insect and mammal over the course of their </w:t>
      </w:r>
      <w:hyperlink r:id="rId26" w:anchor="Life_cycle" w:tooltip="African trypanosomiasis" w:history="1">
        <w:r w:rsidRPr="00833CCA">
          <w:rPr>
            <w:rStyle w:val="Hyperlink"/>
            <w:color w:val="auto"/>
            <w:u w:val="none"/>
          </w:rPr>
          <w:t>life cycle</w:t>
        </w:r>
      </w:hyperlink>
      <w:r w:rsidRPr="00833CCA">
        <w:t xml:space="preserve">. </w:t>
      </w:r>
      <w:r w:rsidRPr="00833CCA">
        <w:rPr>
          <w:i/>
          <w:iCs/>
        </w:rPr>
        <w:t>T. brucei</w:t>
      </w:r>
      <w:r w:rsidRPr="00833CCA">
        <w:t xml:space="preserve"> is one of only a few pathogens that have the capability of crossing the </w:t>
      </w:r>
      <w:hyperlink r:id="rId27" w:tooltip="Blood brain barrier" w:history="1">
        <w:r w:rsidRPr="00833CCA">
          <w:rPr>
            <w:rStyle w:val="Hyperlink"/>
            <w:color w:val="auto"/>
            <w:u w:val="none"/>
          </w:rPr>
          <w:t>blood brain barrier</w:t>
        </w:r>
      </w:hyperlink>
      <w:r w:rsidRPr="00833CCA">
        <w:t>.</w:t>
      </w:r>
      <w:r w:rsidR="00166269" w:rsidRPr="00833CCA">
        <w:rPr>
          <w:vertAlign w:val="superscript"/>
        </w:rPr>
        <w:t>36</w:t>
      </w:r>
      <w:r w:rsidRPr="00833CCA">
        <w:t xml:space="preserve"> New drug therapies are urgently needed to be developed, as existing treatments can pro</w:t>
      </w:r>
      <w:r w:rsidR="00166269" w:rsidRPr="00833CCA">
        <w:t>ve fatal to the patient</w:t>
      </w:r>
      <w:r w:rsidRPr="00833CCA">
        <w:t>.</w:t>
      </w:r>
      <w:r w:rsidR="00166269" w:rsidRPr="00833CCA">
        <w:rPr>
          <w:vertAlign w:val="superscript"/>
        </w:rPr>
        <w:t>37</w:t>
      </w:r>
      <w:proofErr w:type="gramStart"/>
      <w:r w:rsidR="00166269" w:rsidRPr="00833CCA">
        <w:rPr>
          <w:vertAlign w:val="superscript"/>
        </w:rPr>
        <w:t>,38</w:t>
      </w:r>
      <w:proofErr w:type="gramEnd"/>
    </w:p>
    <w:p w:rsidR="00622308" w:rsidRPr="00833CCA" w:rsidRDefault="00622308" w:rsidP="001438B5">
      <w:pPr>
        <w:pStyle w:val="NormalWeb"/>
        <w:spacing w:before="0" w:beforeAutospacing="0" w:after="0" w:afterAutospacing="0" w:line="360" w:lineRule="auto"/>
        <w:rPr>
          <w:vertAlign w:val="superscript"/>
        </w:rPr>
      </w:pPr>
      <w:r w:rsidRPr="00833CCA">
        <w:t xml:space="preserve">This parasite was first discovered in 1894 by Sir </w:t>
      </w:r>
      <w:hyperlink r:id="rId28" w:tooltip="David Bruce (microbiologist)" w:history="1">
        <w:r w:rsidRPr="00833CCA">
          <w:rPr>
            <w:rStyle w:val="Hyperlink"/>
            <w:color w:val="auto"/>
            <w:u w:val="none"/>
          </w:rPr>
          <w:t>David Bruce</w:t>
        </w:r>
      </w:hyperlink>
      <w:r w:rsidRPr="00833CCA">
        <w:t>, after whom the scientific name was given in 1899.</w:t>
      </w:r>
      <w:r w:rsidR="00166269" w:rsidRPr="00833CCA">
        <w:rPr>
          <w:vertAlign w:val="superscript"/>
        </w:rPr>
        <w:t>39.40</w:t>
      </w:r>
    </w:p>
    <w:p w:rsidR="00637E98" w:rsidRPr="00833CCA" w:rsidRDefault="00F40E00" w:rsidP="001438B5">
      <w:pPr>
        <w:autoSpaceDE w:val="0"/>
        <w:autoSpaceDN w:val="0"/>
        <w:adjustRightInd w:val="0"/>
        <w:spacing w:after="0" w:line="360" w:lineRule="auto"/>
        <w:rPr>
          <w:rFonts w:ascii="Times New Roman" w:hAnsi="Times New Roman" w:cs="Times New Roman"/>
          <w:color w:val="000000"/>
          <w:sz w:val="24"/>
          <w:szCs w:val="24"/>
        </w:rPr>
      </w:pPr>
      <w:r w:rsidRPr="00833CCA">
        <w:rPr>
          <w:rFonts w:ascii="Times New Roman" w:hAnsi="Times New Roman" w:cs="Times New Roman"/>
          <w:sz w:val="24"/>
          <w:szCs w:val="24"/>
        </w:rPr>
        <w:t>Lang</w:t>
      </w:r>
      <w:r w:rsidR="00744F78" w:rsidRPr="00833CCA">
        <w:rPr>
          <w:rFonts w:ascii="Times New Roman" w:hAnsi="Times New Roman" w:cs="Times New Roman"/>
          <w:sz w:val="24"/>
          <w:szCs w:val="24"/>
        </w:rPr>
        <w:t xml:space="preserve"> and others </w:t>
      </w:r>
      <w:r w:rsidR="00744F78" w:rsidRPr="00833CCA">
        <w:rPr>
          <w:rFonts w:ascii="Times New Roman" w:hAnsi="Times New Roman" w:cs="Times New Roman"/>
          <w:color w:val="000000"/>
          <w:sz w:val="24"/>
          <w:szCs w:val="24"/>
        </w:rPr>
        <w:t>have</w:t>
      </w:r>
      <w:r w:rsidR="002778D0" w:rsidRPr="00833CCA">
        <w:rPr>
          <w:rFonts w:ascii="Times New Roman" w:hAnsi="Times New Roman" w:cs="Times New Roman"/>
          <w:color w:val="000000"/>
          <w:sz w:val="24"/>
          <w:szCs w:val="24"/>
        </w:rPr>
        <w:t xml:space="preserve"> designed </w:t>
      </w:r>
      <w:r w:rsidR="00744F78" w:rsidRPr="00833CCA">
        <w:rPr>
          <w:rFonts w:ascii="Times New Roman" w:hAnsi="Times New Roman" w:cs="Times New Roman"/>
          <w:color w:val="000000"/>
          <w:sz w:val="24"/>
          <w:szCs w:val="24"/>
        </w:rPr>
        <w:t>MGBs that</w:t>
      </w:r>
      <w:r w:rsidR="002778D0" w:rsidRPr="00833CCA">
        <w:rPr>
          <w:rFonts w:ascii="Times New Roman" w:hAnsi="Times New Roman" w:cs="Times New Roman"/>
          <w:color w:val="000000"/>
          <w:sz w:val="24"/>
          <w:szCs w:val="24"/>
        </w:rPr>
        <w:t xml:space="preserve"> interfere</w:t>
      </w:r>
      <w:r w:rsidR="00744F78" w:rsidRPr="00833CCA">
        <w:rPr>
          <w:rFonts w:ascii="Times New Roman" w:hAnsi="Times New Roman" w:cs="Times New Roman"/>
          <w:color w:val="000000"/>
          <w:sz w:val="24"/>
          <w:szCs w:val="24"/>
        </w:rPr>
        <w:t>d</w:t>
      </w:r>
      <w:r w:rsidR="002778D0" w:rsidRPr="00833CCA">
        <w:rPr>
          <w:rFonts w:ascii="Times New Roman" w:hAnsi="Times New Roman" w:cs="Times New Roman"/>
          <w:color w:val="000000"/>
          <w:sz w:val="24"/>
          <w:szCs w:val="24"/>
        </w:rPr>
        <w:t xml:space="preserve"> with the DNA of certain parasites. This was demonstrated in a </w:t>
      </w:r>
      <w:r w:rsidR="004B0A8F" w:rsidRPr="00833CCA">
        <w:rPr>
          <w:rFonts w:ascii="Times New Roman" w:hAnsi="Times New Roman" w:cs="Times New Roman"/>
          <w:color w:val="000000"/>
          <w:sz w:val="24"/>
          <w:szCs w:val="24"/>
        </w:rPr>
        <w:t>number of</w:t>
      </w:r>
      <w:r w:rsidR="00166269" w:rsidRPr="00833CCA">
        <w:rPr>
          <w:rFonts w:ascii="Times New Roman" w:hAnsi="Times New Roman" w:cs="Times New Roman"/>
          <w:color w:val="000000"/>
          <w:sz w:val="24"/>
          <w:szCs w:val="24"/>
        </w:rPr>
        <w:t xml:space="preserve"> publications</w:t>
      </w:r>
      <w:r w:rsidR="002778D0" w:rsidRPr="00833CCA">
        <w:rPr>
          <w:rFonts w:ascii="Times New Roman" w:hAnsi="Times New Roman" w:cs="Times New Roman"/>
          <w:color w:val="000000"/>
          <w:sz w:val="24"/>
          <w:szCs w:val="24"/>
        </w:rPr>
        <w:t>.</w:t>
      </w:r>
      <w:r w:rsidR="00166269" w:rsidRPr="00833CCA">
        <w:rPr>
          <w:rFonts w:ascii="Times New Roman" w:hAnsi="Times New Roman" w:cs="Times New Roman"/>
          <w:color w:val="000000"/>
          <w:sz w:val="24"/>
          <w:szCs w:val="24"/>
          <w:vertAlign w:val="superscript"/>
        </w:rPr>
        <w:t>26</w:t>
      </w:r>
      <w:proofErr w:type="gramStart"/>
      <w:r w:rsidR="00166269" w:rsidRPr="00833CCA">
        <w:rPr>
          <w:rFonts w:ascii="Times New Roman" w:hAnsi="Times New Roman" w:cs="Times New Roman"/>
          <w:color w:val="000000"/>
          <w:sz w:val="24"/>
          <w:szCs w:val="24"/>
          <w:vertAlign w:val="superscript"/>
        </w:rPr>
        <w:t>,29,30</w:t>
      </w:r>
      <w:proofErr w:type="gramEnd"/>
      <w:r w:rsidR="002778D0" w:rsidRPr="00833CCA">
        <w:rPr>
          <w:rFonts w:ascii="Times New Roman" w:hAnsi="Times New Roman" w:cs="Times New Roman"/>
          <w:color w:val="000000"/>
          <w:sz w:val="24"/>
          <w:szCs w:val="24"/>
        </w:rPr>
        <w:t xml:space="preserve"> These were thiazole containing compounds</w:t>
      </w:r>
      <w:r w:rsidR="00162F20" w:rsidRPr="00833CCA">
        <w:rPr>
          <w:rFonts w:ascii="Times New Roman" w:hAnsi="Times New Roman" w:cs="Times New Roman"/>
          <w:color w:val="000000"/>
          <w:sz w:val="24"/>
          <w:szCs w:val="24"/>
        </w:rPr>
        <w:t>,</w:t>
      </w:r>
      <w:r w:rsidR="002778D0" w:rsidRPr="00833CCA">
        <w:rPr>
          <w:rFonts w:ascii="Times New Roman" w:hAnsi="Times New Roman" w:cs="Times New Roman"/>
          <w:color w:val="000000"/>
          <w:sz w:val="24"/>
          <w:szCs w:val="24"/>
        </w:rPr>
        <w:t xml:space="preserve"> </w:t>
      </w:r>
      <w:r w:rsidR="00162F20" w:rsidRPr="00833CCA">
        <w:rPr>
          <w:rFonts w:ascii="Times New Roman" w:hAnsi="Times New Roman" w:cs="Times New Roman"/>
          <w:sz w:val="24"/>
          <w:szCs w:val="24"/>
        </w:rPr>
        <w:t>a</w:t>
      </w:r>
      <w:r w:rsidR="002778D0" w:rsidRPr="00833CCA">
        <w:rPr>
          <w:rFonts w:ascii="Times New Roman" w:hAnsi="Times New Roman" w:cs="Times New Roman"/>
          <w:sz w:val="24"/>
          <w:szCs w:val="24"/>
        </w:rPr>
        <w:t>ctivity was found against Trypanosoma brucei</w:t>
      </w:r>
      <w:r w:rsidR="00744F78" w:rsidRPr="00833CCA">
        <w:rPr>
          <w:rFonts w:ascii="Times New Roman" w:hAnsi="Times New Roman" w:cs="Times New Roman"/>
          <w:sz w:val="24"/>
          <w:szCs w:val="24"/>
        </w:rPr>
        <w:t>, Table TS1 and Table TS2</w:t>
      </w:r>
      <w:r w:rsidR="002778D0" w:rsidRPr="00833CCA">
        <w:rPr>
          <w:rFonts w:ascii="Times New Roman" w:hAnsi="Times New Roman" w:cs="Times New Roman"/>
          <w:sz w:val="24"/>
          <w:szCs w:val="24"/>
        </w:rPr>
        <w:t xml:space="preserve">. Of particular interest is a molecule which does not contain a typical basic flexible tail group found in MGBs, but instead has an unprotected carboxylic acid group at that position (compound which has activity of 63 </w:t>
      </w:r>
      <w:proofErr w:type="spellStart"/>
      <w:r w:rsidR="002778D0" w:rsidRPr="00833CCA">
        <w:rPr>
          <w:rFonts w:ascii="Times New Roman" w:hAnsi="Times New Roman" w:cs="Times New Roman"/>
          <w:sz w:val="24"/>
          <w:szCs w:val="24"/>
        </w:rPr>
        <w:t>nM</w:t>
      </w:r>
      <w:proofErr w:type="spellEnd"/>
      <w:r w:rsidR="002778D0" w:rsidRPr="00833CCA">
        <w:rPr>
          <w:rFonts w:ascii="Times New Roman" w:hAnsi="Times New Roman" w:cs="Times New Roman"/>
          <w:sz w:val="24"/>
          <w:szCs w:val="24"/>
        </w:rPr>
        <w:t xml:space="preserve"> against </w:t>
      </w:r>
      <w:r w:rsidR="002778D0" w:rsidRPr="00833CCA">
        <w:rPr>
          <w:rFonts w:ascii="Times New Roman" w:hAnsi="Times New Roman" w:cs="Times New Roman"/>
          <w:i/>
          <w:sz w:val="24"/>
          <w:szCs w:val="24"/>
        </w:rPr>
        <w:t>T. brucei</w:t>
      </w:r>
      <w:r w:rsidR="00166269" w:rsidRPr="00833CCA">
        <w:rPr>
          <w:rFonts w:ascii="Times New Roman" w:hAnsi="Times New Roman" w:cs="Times New Roman"/>
          <w:sz w:val="24"/>
          <w:szCs w:val="24"/>
        </w:rPr>
        <w:t>)</w:t>
      </w:r>
      <w:r w:rsidR="002778D0" w:rsidRPr="00833CCA">
        <w:rPr>
          <w:rFonts w:ascii="Times New Roman" w:hAnsi="Times New Roman" w:cs="Times New Roman"/>
          <w:sz w:val="24"/>
          <w:szCs w:val="24"/>
        </w:rPr>
        <w:t>.</w:t>
      </w:r>
      <w:r w:rsidR="002778D0" w:rsidRPr="00833CCA">
        <w:rPr>
          <w:rFonts w:ascii="Times New Roman" w:hAnsi="Times New Roman" w:cs="Times New Roman"/>
          <w:color w:val="000000"/>
          <w:sz w:val="24"/>
          <w:szCs w:val="24"/>
        </w:rPr>
        <w:t xml:space="preserve"> </w:t>
      </w:r>
      <w:r w:rsidR="00CA06FB" w:rsidRPr="00833CCA">
        <w:rPr>
          <w:rFonts w:ascii="Times New Roman" w:hAnsi="Times New Roman" w:cs="Times New Roman"/>
          <w:color w:val="000000"/>
          <w:sz w:val="24"/>
          <w:szCs w:val="24"/>
        </w:rPr>
        <w:t xml:space="preserve">These compounds </w:t>
      </w:r>
      <w:r w:rsidR="00CA06FB" w:rsidRPr="00833CCA">
        <w:rPr>
          <w:rFonts w:ascii="Times New Roman" w:hAnsi="Times New Roman" w:cs="Times New Roman"/>
          <w:sz w:val="24"/>
          <w:szCs w:val="24"/>
        </w:rPr>
        <w:t xml:space="preserve">showed consistent activity against </w:t>
      </w:r>
      <w:r w:rsidR="00CA06FB" w:rsidRPr="00833CCA">
        <w:rPr>
          <w:rFonts w:ascii="Times New Roman" w:hAnsi="Times New Roman" w:cs="Times New Roman"/>
          <w:i/>
          <w:sz w:val="24"/>
          <w:szCs w:val="24"/>
        </w:rPr>
        <w:t>T</w:t>
      </w:r>
      <w:r w:rsidR="00162F20" w:rsidRPr="00833CCA">
        <w:rPr>
          <w:rFonts w:ascii="Times New Roman" w:hAnsi="Times New Roman" w:cs="Times New Roman"/>
          <w:i/>
          <w:sz w:val="24"/>
          <w:szCs w:val="24"/>
        </w:rPr>
        <w:t>.</w:t>
      </w:r>
      <w:r w:rsidR="00CA06FB" w:rsidRPr="00833CCA">
        <w:rPr>
          <w:rFonts w:ascii="Times New Roman" w:hAnsi="Times New Roman" w:cs="Times New Roman"/>
          <w:i/>
          <w:sz w:val="24"/>
          <w:szCs w:val="24"/>
        </w:rPr>
        <w:t xml:space="preserve"> brucei</w:t>
      </w:r>
      <w:r w:rsidR="00CA06FB" w:rsidRPr="00833CCA">
        <w:rPr>
          <w:rFonts w:ascii="Times New Roman" w:hAnsi="Times New Roman" w:cs="Times New Roman"/>
          <w:sz w:val="24"/>
          <w:szCs w:val="24"/>
        </w:rPr>
        <w:t xml:space="preserve">. 2-Amino-5-alkylthiazole 4-carboxylic acid derivatives </w:t>
      </w:r>
      <w:r w:rsidR="00E45752" w:rsidRPr="00833CCA">
        <w:rPr>
          <w:rFonts w:ascii="Times New Roman" w:hAnsi="Times New Roman" w:cs="Times New Roman"/>
          <w:sz w:val="24"/>
          <w:szCs w:val="24"/>
        </w:rPr>
        <w:t>(Scheme 5</w:t>
      </w:r>
      <w:r w:rsidR="00B2038B" w:rsidRPr="00833CCA">
        <w:rPr>
          <w:rFonts w:ascii="Times New Roman" w:hAnsi="Times New Roman" w:cs="Times New Roman"/>
          <w:sz w:val="24"/>
          <w:szCs w:val="24"/>
        </w:rPr>
        <w:t xml:space="preserve"> and</w:t>
      </w:r>
      <w:r w:rsidR="00580C4F" w:rsidRPr="00833CCA">
        <w:rPr>
          <w:rFonts w:ascii="Times New Roman" w:hAnsi="Times New Roman" w:cs="Times New Roman"/>
          <w:sz w:val="24"/>
          <w:szCs w:val="24"/>
        </w:rPr>
        <w:t xml:space="preserve"> 6) </w:t>
      </w:r>
      <w:r w:rsidR="00CA06FB" w:rsidRPr="00833CCA">
        <w:rPr>
          <w:rFonts w:ascii="Times New Roman" w:hAnsi="Times New Roman" w:cs="Times New Roman"/>
          <w:sz w:val="24"/>
          <w:szCs w:val="24"/>
        </w:rPr>
        <w:t xml:space="preserve">were found to be common components of the active compounds. It was of interest, therefore, to </w:t>
      </w:r>
      <w:r w:rsidR="00162F20" w:rsidRPr="00833CCA">
        <w:rPr>
          <w:rFonts w:ascii="Times New Roman" w:hAnsi="Times New Roman" w:cs="Times New Roman"/>
          <w:sz w:val="24"/>
          <w:szCs w:val="24"/>
        </w:rPr>
        <w:t>investigate</w:t>
      </w:r>
      <w:r w:rsidR="00CA06FB" w:rsidRPr="00833CCA">
        <w:rPr>
          <w:rFonts w:ascii="Times New Roman" w:hAnsi="Times New Roman" w:cs="Times New Roman"/>
          <w:sz w:val="24"/>
          <w:szCs w:val="24"/>
        </w:rPr>
        <w:t xml:space="preserve"> the structure–activity relationship in this series in particular by reducing the size of the compounds from the original tetracyclic minor groove binders so that </w:t>
      </w:r>
      <w:r w:rsidR="00162F20" w:rsidRPr="00833CCA">
        <w:rPr>
          <w:rFonts w:ascii="Times New Roman" w:hAnsi="Times New Roman" w:cs="Times New Roman"/>
          <w:sz w:val="24"/>
          <w:szCs w:val="24"/>
        </w:rPr>
        <w:t xml:space="preserve">these </w:t>
      </w:r>
      <w:r w:rsidR="00CA06FB" w:rsidRPr="00833CCA">
        <w:rPr>
          <w:rFonts w:ascii="Times New Roman" w:hAnsi="Times New Roman" w:cs="Times New Roman"/>
          <w:sz w:val="24"/>
          <w:szCs w:val="24"/>
        </w:rPr>
        <w:t xml:space="preserve">compounds </w:t>
      </w:r>
      <w:r w:rsidR="00162F20" w:rsidRPr="00833CCA">
        <w:rPr>
          <w:rFonts w:ascii="Times New Roman" w:hAnsi="Times New Roman" w:cs="Times New Roman"/>
          <w:sz w:val="24"/>
          <w:szCs w:val="24"/>
        </w:rPr>
        <w:t xml:space="preserve">would be </w:t>
      </w:r>
      <w:r w:rsidR="00CA06FB" w:rsidRPr="00833CCA">
        <w:rPr>
          <w:rFonts w:ascii="Times New Roman" w:hAnsi="Times New Roman" w:cs="Times New Roman"/>
          <w:sz w:val="24"/>
          <w:szCs w:val="24"/>
        </w:rPr>
        <w:t xml:space="preserve">more </w:t>
      </w:r>
      <w:r w:rsidR="00162F20" w:rsidRPr="00833CCA">
        <w:rPr>
          <w:rFonts w:ascii="Times New Roman" w:hAnsi="Times New Roman" w:cs="Times New Roman"/>
          <w:sz w:val="24"/>
          <w:szCs w:val="24"/>
        </w:rPr>
        <w:t>drug-like</w:t>
      </w:r>
      <w:r w:rsidR="00CA06FB" w:rsidRPr="00833CCA">
        <w:rPr>
          <w:rFonts w:ascii="Times New Roman" w:hAnsi="Times New Roman" w:cs="Times New Roman"/>
          <w:sz w:val="24"/>
          <w:szCs w:val="24"/>
        </w:rPr>
        <w:t xml:space="preserve">. </w:t>
      </w:r>
      <w:r w:rsidR="00CA06FB" w:rsidRPr="00833CCA">
        <w:rPr>
          <w:rFonts w:ascii="Times New Roman" w:hAnsi="Times New Roman" w:cs="Times New Roman"/>
          <w:color w:val="000000"/>
          <w:sz w:val="24"/>
          <w:szCs w:val="24"/>
        </w:rPr>
        <w:t xml:space="preserve">Trypanosomes have characteristic structures, known as </w:t>
      </w:r>
      <w:proofErr w:type="spellStart"/>
      <w:r w:rsidR="00CA06FB" w:rsidRPr="00833CCA">
        <w:rPr>
          <w:rFonts w:ascii="Times New Roman" w:hAnsi="Times New Roman" w:cs="Times New Roman"/>
          <w:color w:val="000000"/>
          <w:sz w:val="24"/>
          <w:szCs w:val="24"/>
        </w:rPr>
        <w:t>kinetoplasts</w:t>
      </w:r>
      <w:proofErr w:type="spellEnd"/>
      <w:r w:rsidR="00CA06FB" w:rsidRPr="00833CCA">
        <w:rPr>
          <w:rFonts w:ascii="Times New Roman" w:hAnsi="Times New Roman" w:cs="Times New Roman"/>
          <w:color w:val="000000"/>
          <w:sz w:val="24"/>
          <w:szCs w:val="24"/>
        </w:rPr>
        <w:t>, in which circular DNA is packaged dense</w:t>
      </w:r>
      <w:r w:rsidR="00166269" w:rsidRPr="00833CCA">
        <w:rPr>
          <w:rFonts w:ascii="Times New Roman" w:hAnsi="Times New Roman" w:cs="Times New Roman"/>
          <w:color w:val="000000"/>
          <w:sz w:val="24"/>
          <w:szCs w:val="24"/>
        </w:rPr>
        <w:t>ly within a large mitochondrion</w:t>
      </w:r>
      <w:r w:rsidR="00CA06FB" w:rsidRPr="00833CCA">
        <w:rPr>
          <w:rFonts w:ascii="Times New Roman" w:hAnsi="Times New Roman" w:cs="Times New Roman"/>
          <w:color w:val="000000"/>
          <w:sz w:val="24"/>
          <w:szCs w:val="24"/>
        </w:rPr>
        <w:t>.</w:t>
      </w:r>
      <w:r w:rsidR="00166269" w:rsidRPr="00833CCA">
        <w:rPr>
          <w:rFonts w:ascii="Times New Roman" w:hAnsi="Times New Roman" w:cs="Times New Roman"/>
          <w:color w:val="000000"/>
          <w:sz w:val="24"/>
          <w:szCs w:val="24"/>
          <w:vertAlign w:val="superscript"/>
        </w:rPr>
        <w:t>27</w:t>
      </w:r>
      <w:proofErr w:type="gramStart"/>
      <w:r w:rsidR="00166269" w:rsidRPr="00833CCA">
        <w:rPr>
          <w:rFonts w:ascii="Times New Roman" w:hAnsi="Times New Roman" w:cs="Times New Roman"/>
          <w:color w:val="000000"/>
          <w:sz w:val="24"/>
          <w:szCs w:val="24"/>
          <w:vertAlign w:val="superscript"/>
        </w:rPr>
        <w:t>,28</w:t>
      </w:r>
      <w:proofErr w:type="gramEnd"/>
      <w:r w:rsidR="00CA06FB" w:rsidRPr="00833CCA">
        <w:rPr>
          <w:rFonts w:ascii="Times New Roman" w:hAnsi="Times New Roman" w:cs="Times New Roman"/>
          <w:color w:val="000000"/>
          <w:sz w:val="24"/>
          <w:szCs w:val="24"/>
        </w:rPr>
        <w:t xml:space="preserve"> </w:t>
      </w:r>
      <w:r w:rsidR="00637E98" w:rsidRPr="00833CCA">
        <w:rPr>
          <w:rFonts w:ascii="Times New Roman" w:hAnsi="Times New Roman" w:cs="Times New Roman"/>
          <w:color w:val="000000"/>
          <w:sz w:val="24"/>
          <w:szCs w:val="24"/>
        </w:rPr>
        <w:t xml:space="preserve">Assays for activity against </w:t>
      </w:r>
      <w:r w:rsidR="00637E98" w:rsidRPr="00833CCA">
        <w:rPr>
          <w:rFonts w:ascii="Times New Roman" w:hAnsi="Times New Roman" w:cs="Times New Roman"/>
          <w:i/>
          <w:color w:val="000000"/>
          <w:sz w:val="24"/>
          <w:szCs w:val="24"/>
        </w:rPr>
        <w:t>T. brucei</w:t>
      </w:r>
      <w:r w:rsidR="00637E98" w:rsidRPr="00833CCA">
        <w:rPr>
          <w:rFonts w:ascii="Times New Roman" w:hAnsi="Times New Roman" w:cs="Times New Roman"/>
          <w:color w:val="000000"/>
          <w:sz w:val="24"/>
          <w:szCs w:val="24"/>
        </w:rPr>
        <w:t xml:space="preserve"> were carried out using established methods at the laboratories in Strat</w:t>
      </w:r>
      <w:r w:rsidR="00A84849" w:rsidRPr="00833CCA">
        <w:rPr>
          <w:rFonts w:ascii="Times New Roman" w:hAnsi="Times New Roman" w:cs="Times New Roman"/>
          <w:color w:val="000000"/>
          <w:sz w:val="24"/>
          <w:szCs w:val="24"/>
        </w:rPr>
        <w:t>hclyde and Glasgow Universities</w:t>
      </w:r>
      <w:r w:rsidR="00563978" w:rsidRPr="00833CCA">
        <w:rPr>
          <w:rFonts w:ascii="Times New Roman" w:hAnsi="Times New Roman" w:cs="Times New Roman"/>
          <w:color w:val="000000"/>
          <w:sz w:val="24"/>
          <w:szCs w:val="24"/>
        </w:rPr>
        <w:t>.</w:t>
      </w:r>
      <w:r w:rsidR="00166269" w:rsidRPr="00833CCA">
        <w:rPr>
          <w:rFonts w:ascii="Times New Roman" w:hAnsi="Times New Roman" w:cs="Times New Roman"/>
          <w:color w:val="000000"/>
          <w:sz w:val="24"/>
          <w:szCs w:val="24"/>
          <w:vertAlign w:val="superscript"/>
        </w:rPr>
        <w:t>29</w:t>
      </w:r>
      <w:r w:rsidR="00563978" w:rsidRPr="00833CCA">
        <w:rPr>
          <w:rFonts w:ascii="Times New Roman" w:hAnsi="Times New Roman" w:cs="Times New Roman"/>
          <w:color w:val="000000"/>
          <w:sz w:val="24"/>
          <w:szCs w:val="24"/>
        </w:rPr>
        <w:t xml:space="preserve"> </w:t>
      </w:r>
      <w:r w:rsidR="002E23A0" w:rsidRPr="00833CCA">
        <w:rPr>
          <w:rFonts w:ascii="Times New Roman" w:hAnsi="Times New Roman" w:cs="Times New Roman"/>
          <w:color w:val="000000"/>
          <w:sz w:val="24"/>
          <w:szCs w:val="24"/>
        </w:rPr>
        <w:t xml:space="preserve">Compound </w:t>
      </w:r>
      <w:r w:rsidR="005B15EA" w:rsidRPr="00833CCA">
        <w:rPr>
          <w:rFonts w:ascii="Times New Roman" w:hAnsi="Times New Roman" w:cs="Times New Roman"/>
          <w:color w:val="000000"/>
          <w:sz w:val="24"/>
          <w:szCs w:val="24"/>
        </w:rPr>
        <w:t>2</w:t>
      </w:r>
      <w:r w:rsidR="00A224C0" w:rsidRPr="00833CCA">
        <w:rPr>
          <w:rFonts w:ascii="Times New Roman" w:hAnsi="Times New Roman" w:cs="Times New Roman"/>
          <w:color w:val="000000"/>
          <w:sz w:val="24"/>
          <w:szCs w:val="24"/>
        </w:rPr>
        <w:t>2</w:t>
      </w:r>
      <w:r w:rsidR="00637E98" w:rsidRPr="00833CCA">
        <w:rPr>
          <w:rFonts w:ascii="Times New Roman" w:hAnsi="Times New Roman" w:cs="Times New Roman"/>
          <w:color w:val="000000"/>
          <w:sz w:val="24"/>
          <w:szCs w:val="24"/>
        </w:rPr>
        <w:t xml:space="preserve"> is t</w:t>
      </w:r>
      <w:r w:rsidR="00563978" w:rsidRPr="00833CCA">
        <w:rPr>
          <w:rFonts w:ascii="Times New Roman" w:hAnsi="Times New Roman" w:cs="Times New Roman"/>
          <w:color w:val="000000"/>
          <w:sz w:val="24"/>
          <w:szCs w:val="24"/>
        </w:rPr>
        <w:t xml:space="preserve">ypical of an anti-bacterial and </w:t>
      </w:r>
      <w:r w:rsidR="00637E98" w:rsidRPr="00833CCA">
        <w:rPr>
          <w:rFonts w:ascii="Times New Roman" w:hAnsi="Times New Roman" w:cs="Times New Roman"/>
          <w:color w:val="000000"/>
          <w:sz w:val="24"/>
          <w:szCs w:val="24"/>
        </w:rPr>
        <w:t xml:space="preserve">anti-fungal minor groove binder </w:t>
      </w:r>
      <w:r w:rsidR="002C59CF" w:rsidRPr="00833CCA">
        <w:rPr>
          <w:rFonts w:ascii="Times New Roman" w:hAnsi="Times New Roman" w:cs="Times New Roman"/>
          <w:color w:val="000000"/>
          <w:sz w:val="24"/>
          <w:szCs w:val="24"/>
        </w:rPr>
        <w:t xml:space="preserve">with an </w:t>
      </w:r>
      <w:r w:rsidR="00637E98" w:rsidRPr="00833CCA">
        <w:rPr>
          <w:rFonts w:ascii="Times New Roman" w:hAnsi="Times New Roman" w:cs="Times New Roman"/>
          <w:color w:val="000000"/>
          <w:sz w:val="24"/>
          <w:szCs w:val="24"/>
        </w:rPr>
        <w:t xml:space="preserve">MIC vs. S. </w:t>
      </w:r>
      <w:r w:rsidR="00563978" w:rsidRPr="00833CCA">
        <w:rPr>
          <w:rFonts w:ascii="Times New Roman" w:hAnsi="Times New Roman" w:cs="Times New Roman"/>
          <w:color w:val="000000"/>
          <w:sz w:val="24"/>
          <w:szCs w:val="24"/>
        </w:rPr>
        <w:t>A</w:t>
      </w:r>
      <w:r w:rsidR="00637E98" w:rsidRPr="00833CCA">
        <w:rPr>
          <w:rFonts w:ascii="Times New Roman" w:hAnsi="Times New Roman" w:cs="Times New Roman"/>
          <w:color w:val="000000"/>
          <w:sz w:val="24"/>
          <w:szCs w:val="24"/>
        </w:rPr>
        <w:t>ureus</w:t>
      </w:r>
      <w:r w:rsidR="00563978" w:rsidRPr="00833CCA">
        <w:rPr>
          <w:rFonts w:ascii="Times New Roman" w:hAnsi="Times New Roman" w:cs="Times New Roman"/>
          <w:color w:val="000000"/>
          <w:sz w:val="24"/>
          <w:szCs w:val="24"/>
        </w:rPr>
        <w:t xml:space="preserve"> </w:t>
      </w:r>
      <w:r w:rsidR="00637E98" w:rsidRPr="00833CCA">
        <w:rPr>
          <w:rFonts w:ascii="Times New Roman" w:hAnsi="Times New Roman" w:cs="Times New Roman"/>
          <w:color w:val="000000"/>
          <w:sz w:val="24"/>
          <w:szCs w:val="24"/>
        </w:rPr>
        <w:t xml:space="preserve">4.3 </w:t>
      </w:r>
      <w:r w:rsidR="002E23A0" w:rsidRPr="00833CCA">
        <w:rPr>
          <w:rFonts w:ascii="Times New Roman" w:hAnsi="Times New Roman" w:cs="Times New Roman"/>
          <w:color w:val="000000"/>
          <w:sz w:val="24"/>
          <w:szCs w:val="24"/>
        </w:rPr>
        <w:t>µ</w:t>
      </w:r>
      <w:r w:rsidR="00637E98" w:rsidRPr="00833CCA">
        <w:rPr>
          <w:rFonts w:ascii="Times New Roman" w:hAnsi="Times New Roman" w:cs="Times New Roman"/>
          <w:color w:val="000000"/>
          <w:sz w:val="24"/>
          <w:szCs w:val="24"/>
        </w:rPr>
        <w:t xml:space="preserve">M, vs. A. </w:t>
      </w:r>
      <w:proofErr w:type="spellStart"/>
      <w:r w:rsidR="00637E98" w:rsidRPr="00833CCA">
        <w:rPr>
          <w:rFonts w:ascii="Times New Roman" w:hAnsi="Times New Roman" w:cs="Times New Roman"/>
          <w:color w:val="000000"/>
          <w:sz w:val="24"/>
          <w:szCs w:val="24"/>
        </w:rPr>
        <w:t>niger</w:t>
      </w:r>
      <w:proofErr w:type="spellEnd"/>
      <w:r w:rsidR="00637E98" w:rsidRPr="00833CCA">
        <w:rPr>
          <w:rFonts w:ascii="Times New Roman" w:hAnsi="Times New Roman" w:cs="Times New Roman"/>
          <w:color w:val="000000"/>
          <w:sz w:val="24"/>
          <w:szCs w:val="24"/>
        </w:rPr>
        <w:t xml:space="preserve"> 4.3 </w:t>
      </w:r>
      <w:r w:rsidR="002E23A0" w:rsidRPr="00833CCA">
        <w:rPr>
          <w:rFonts w:ascii="Times New Roman" w:hAnsi="Times New Roman" w:cs="Times New Roman"/>
          <w:color w:val="000000"/>
          <w:sz w:val="24"/>
          <w:szCs w:val="24"/>
        </w:rPr>
        <w:t>µ</w:t>
      </w:r>
      <w:r w:rsidR="00637E98" w:rsidRPr="00833CCA">
        <w:rPr>
          <w:rFonts w:ascii="Times New Roman" w:hAnsi="Times New Roman" w:cs="Times New Roman"/>
          <w:color w:val="000000"/>
          <w:sz w:val="24"/>
          <w:szCs w:val="24"/>
        </w:rPr>
        <w:t>M</w:t>
      </w:r>
      <w:r w:rsidR="002C59CF" w:rsidRPr="00833CCA">
        <w:rPr>
          <w:rFonts w:ascii="Times New Roman" w:hAnsi="Times New Roman" w:cs="Times New Roman"/>
          <w:color w:val="000000"/>
          <w:sz w:val="24"/>
          <w:szCs w:val="24"/>
        </w:rPr>
        <w:t>.</w:t>
      </w:r>
      <w:r w:rsidR="00637E98" w:rsidRPr="00833CCA">
        <w:rPr>
          <w:rFonts w:ascii="Times New Roman" w:hAnsi="Times New Roman" w:cs="Times New Roman"/>
          <w:color w:val="000000"/>
          <w:sz w:val="24"/>
          <w:szCs w:val="24"/>
        </w:rPr>
        <w:t xml:space="preserve"> </w:t>
      </w:r>
      <w:r w:rsidR="002C59CF" w:rsidRPr="00833CCA">
        <w:rPr>
          <w:rFonts w:ascii="Times New Roman" w:hAnsi="Times New Roman" w:cs="Times New Roman"/>
          <w:color w:val="000000"/>
          <w:sz w:val="24"/>
          <w:szCs w:val="24"/>
        </w:rPr>
        <w:t>H</w:t>
      </w:r>
      <w:r w:rsidR="002E23A0" w:rsidRPr="00833CCA">
        <w:rPr>
          <w:rFonts w:ascii="Times New Roman" w:hAnsi="Times New Roman" w:cs="Times New Roman"/>
          <w:color w:val="000000"/>
          <w:sz w:val="24"/>
          <w:szCs w:val="24"/>
        </w:rPr>
        <w:t>owever</w:t>
      </w:r>
      <w:r w:rsidR="00127F23" w:rsidRPr="00833CCA">
        <w:rPr>
          <w:rFonts w:ascii="Times New Roman" w:hAnsi="Times New Roman" w:cs="Times New Roman"/>
          <w:color w:val="000000"/>
          <w:sz w:val="24"/>
          <w:szCs w:val="24"/>
        </w:rPr>
        <w:t>, this compound</w:t>
      </w:r>
      <w:r w:rsidR="00637E98" w:rsidRPr="00833CCA">
        <w:rPr>
          <w:rFonts w:ascii="Times New Roman" w:hAnsi="Times New Roman" w:cs="Times New Roman"/>
          <w:color w:val="000000"/>
          <w:sz w:val="24"/>
          <w:szCs w:val="24"/>
        </w:rPr>
        <w:t xml:space="preserve"> was</w:t>
      </w:r>
      <w:r w:rsidR="00563978" w:rsidRPr="00833CCA">
        <w:rPr>
          <w:rFonts w:ascii="Times New Roman" w:hAnsi="Times New Roman" w:cs="Times New Roman"/>
          <w:color w:val="000000"/>
          <w:sz w:val="24"/>
          <w:szCs w:val="24"/>
        </w:rPr>
        <w:t xml:space="preserve"> </w:t>
      </w:r>
      <w:r w:rsidR="002C59CF" w:rsidRPr="00833CCA">
        <w:rPr>
          <w:rFonts w:ascii="Times New Roman" w:hAnsi="Times New Roman" w:cs="Times New Roman"/>
          <w:color w:val="000000"/>
          <w:sz w:val="24"/>
          <w:szCs w:val="24"/>
        </w:rPr>
        <w:t xml:space="preserve">found </w:t>
      </w:r>
      <w:r w:rsidR="002E23A0" w:rsidRPr="00833CCA">
        <w:rPr>
          <w:rFonts w:ascii="Times New Roman" w:hAnsi="Times New Roman" w:cs="Times New Roman"/>
          <w:color w:val="000000"/>
          <w:sz w:val="24"/>
          <w:szCs w:val="24"/>
        </w:rPr>
        <w:t xml:space="preserve">inactive </w:t>
      </w:r>
      <w:r w:rsidR="000B03FE" w:rsidRPr="00833CCA">
        <w:rPr>
          <w:rFonts w:ascii="Times New Roman" w:hAnsi="Times New Roman" w:cs="Times New Roman"/>
          <w:color w:val="000000"/>
          <w:sz w:val="24"/>
          <w:szCs w:val="24"/>
        </w:rPr>
        <w:t xml:space="preserve">against </w:t>
      </w:r>
      <w:r w:rsidR="000B03FE" w:rsidRPr="00833CCA">
        <w:rPr>
          <w:rFonts w:ascii="Times New Roman" w:hAnsi="Times New Roman" w:cs="Times New Roman"/>
          <w:i/>
          <w:color w:val="000000"/>
          <w:sz w:val="24"/>
          <w:szCs w:val="24"/>
        </w:rPr>
        <w:t>T. brucei</w:t>
      </w:r>
      <w:r w:rsidR="002E23A0" w:rsidRPr="00833CCA">
        <w:rPr>
          <w:rFonts w:ascii="Times New Roman" w:hAnsi="Times New Roman" w:cs="Times New Roman"/>
          <w:color w:val="000000"/>
          <w:sz w:val="24"/>
          <w:szCs w:val="24"/>
        </w:rPr>
        <w:t xml:space="preserve">. </w:t>
      </w:r>
      <w:r w:rsidR="002C59CF" w:rsidRPr="00833CCA">
        <w:rPr>
          <w:rFonts w:ascii="Times New Roman" w:hAnsi="Times New Roman" w:cs="Times New Roman"/>
          <w:color w:val="000000"/>
          <w:sz w:val="24"/>
          <w:szCs w:val="24"/>
        </w:rPr>
        <w:t>T</w:t>
      </w:r>
      <w:r w:rsidR="00637E98" w:rsidRPr="00833CCA">
        <w:rPr>
          <w:rFonts w:ascii="Times New Roman" w:hAnsi="Times New Roman" w:cs="Times New Roman"/>
          <w:color w:val="000000"/>
          <w:sz w:val="24"/>
          <w:szCs w:val="24"/>
        </w:rPr>
        <w:t>he</w:t>
      </w:r>
      <w:r w:rsidR="002E23A0" w:rsidRPr="00833CCA">
        <w:rPr>
          <w:rFonts w:ascii="Times New Roman" w:hAnsi="Times New Roman" w:cs="Times New Roman"/>
          <w:color w:val="000000"/>
          <w:sz w:val="24"/>
          <w:szCs w:val="24"/>
        </w:rPr>
        <w:t xml:space="preserve"> </w:t>
      </w:r>
      <w:r w:rsidR="00637E98" w:rsidRPr="00833CCA">
        <w:rPr>
          <w:rFonts w:ascii="Times New Roman" w:hAnsi="Times New Roman" w:cs="Times New Roman"/>
          <w:color w:val="000000"/>
          <w:sz w:val="24"/>
          <w:szCs w:val="24"/>
        </w:rPr>
        <w:t xml:space="preserve">C-terminal </w:t>
      </w:r>
      <w:r w:rsidR="002E23A0" w:rsidRPr="00833CCA">
        <w:rPr>
          <w:rFonts w:ascii="Times New Roman" w:hAnsi="Times New Roman" w:cs="Times New Roman"/>
          <w:color w:val="000000"/>
          <w:sz w:val="24"/>
          <w:szCs w:val="24"/>
        </w:rPr>
        <w:t>compound</w:t>
      </w:r>
      <w:r w:rsidR="00637E98" w:rsidRPr="00833CCA">
        <w:rPr>
          <w:rFonts w:ascii="Times New Roman" w:hAnsi="Times New Roman" w:cs="Times New Roman"/>
          <w:color w:val="000000"/>
          <w:sz w:val="24"/>
          <w:szCs w:val="24"/>
        </w:rPr>
        <w:t xml:space="preserve"> </w:t>
      </w:r>
      <w:r w:rsidR="005B15EA" w:rsidRPr="00833CCA">
        <w:rPr>
          <w:rFonts w:ascii="Times New Roman" w:hAnsi="Times New Roman" w:cs="Times New Roman"/>
          <w:color w:val="000000"/>
          <w:sz w:val="24"/>
          <w:szCs w:val="24"/>
        </w:rPr>
        <w:t>16</w:t>
      </w:r>
      <w:r w:rsidR="00637E98" w:rsidRPr="00833CCA">
        <w:rPr>
          <w:rFonts w:ascii="Times New Roman" w:hAnsi="Times New Roman" w:cs="Times New Roman"/>
          <w:color w:val="000000"/>
          <w:sz w:val="24"/>
          <w:szCs w:val="24"/>
        </w:rPr>
        <w:t xml:space="preserve"> </w:t>
      </w:r>
      <w:r w:rsidR="002E23A0" w:rsidRPr="00833CCA">
        <w:rPr>
          <w:rFonts w:ascii="Times New Roman" w:hAnsi="Times New Roman" w:cs="Times New Roman"/>
          <w:color w:val="000000"/>
          <w:sz w:val="24"/>
          <w:szCs w:val="24"/>
        </w:rPr>
        <w:t>showed</w:t>
      </w:r>
      <w:r w:rsidR="00637E98" w:rsidRPr="00833CCA">
        <w:rPr>
          <w:rFonts w:ascii="Times New Roman" w:hAnsi="Times New Roman" w:cs="Times New Roman"/>
          <w:color w:val="000000"/>
          <w:sz w:val="24"/>
          <w:szCs w:val="24"/>
        </w:rPr>
        <w:t xml:space="preserve"> </w:t>
      </w:r>
      <w:r w:rsidR="002C59CF" w:rsidRPr="00833CCA">
        <w:rPr>
          <w:rFonts w:ascii="Times New Roman" w:hAnsi="Times New Roman" w:cs="Times New Roman"/>
          <w:color w:val="000000"/>
          <w:sz w:val="24"/>
          <w:szCs w:val="24"/>
        </w:rPr>
        <w:t>the highest</w:t>
      </w:r>
      <w:r w:rsidR="00637E98" w:rsidRPr="00833CCA">
        <w:rPr>
          <w:rFonts w:ascii="Times New Roman" w:hAnsi="Times New Roman" w:cs="Times New Roman"/>
          <w:color w:val="000000"/>
          <w:sz w:val="24"/>
          <w:szCs w:val="24"/>
        </w:rPr>
        <w:t xml:space="preserve"> activity</w:t>
      </w:r>
      <w:r w:rsidR="002E23A0" w:rsidRPr="00833CCA">
        <w:rPr>
          <w:rFonts w:ascii="Times New Roman" w:hAnsi="Times New Roman" w:cs="Times New Roman"/>
          <w:color w:val="000000"/>
          <w:sz w:val="24"/>
          <w:szCs w:val="24"/>
        </w:rPr>
        <w:t xml:space="preserve"> </w:t>
      </w:r>
      <w:r w:rsidR="002C59CF" w:rsidRPr="00833CCA">
        <w:rPr>
          <w:rFonts w:ascii="Times New Roman" w:hAnsi="Times New Roman" w:cs="Times New Roman"/>
          <w:color w:val="000000"/>
          <w:sz w:val="24"/>
          <w:szCs w:val="24"/>
        </w:rPr>
        <w:t xml:space="preserve">of 63 </w:t>
      </w:r>
      <w:proofErr w:type="spellStart"/>
      <w:r w:rsidR="002C59CF" w:rsidRPr="00833CCA">
        <w:rPr>
          <w:rFonts w:ascii="Times New Roman" w:hAnsi="Times New Roman" w:cs="Times New Roman"/>
          <w:color w:val="000000"/>
          <w:sz w:val="24"/>
          <w:szCs w:val="24"/>
        </w:rPr>
        <w:t>nM</w:t>
      </w:r>
      <w:proofErr w:type="spellEnd"/>
      <w:r w:rsidR="002C59CF" w:rsidRPr="00833CCA">
        <w:rPr>
          <w:rFonts w:ascii="Times New Roman" w:hAnsi="Times New Roman" w:cs="Times New Roman"/>
          <w:color w:val="000000"/>
          <w:sz w:val="24"/>
          <w:szCs w:val="24"/>
        </w:rPr>
        <w:t>. T</w:t>
      </w:r>
      <w:r w:rsidR="00637E98" w:rsidRPr="00833CCA">
        <w:rPr>
          <w:rFonts w:ascii="Times New Roman" w:hAnsi="Times New Roman" w:cs="Times New Roman"/>
          <w:color w:val="000000"/>
          <w:sz w:val="24"/>
          <w:szCs w:val="24"/>
        </w:rPr>
        <w:t>his was the highest activity found</w:t>
      </w:r>
      <w:r w:rsidR="002E23A0" w:rsidRPr="00833CCA">
        <w:rPr>
          <w:rFonts w:ascii="Times New Roman" w:hAnsi="Times New Roman" w:cs="Times New Roman"/>
          <w:color w:val="000000"/>
          <w:sz w:val="24"/>
          <w:szCs w:val="24"/>
        </w:rPr>
        <w:t xml:space="preserve"> </w:t>
      </w:r>
      <w:r w:rsidR="00637E98" w:rsidRPr="00833CCA">
        <w:rPr>
          <w:rFonts w:ascii="Times New Roman" w:hAnsi="Times New Roman" w:cs="Times New Roman"/>
          <w:color w:val="000000"/>
          <w:sz w:val="24"/>
          <w:szCs w:val="24"/>
        </w:rPr>
        <w:t>in any of the compounds investigated</w:t>
      </w:r>
      <w:r w:rsidR="00166269" w:rsidRPr="00833CCA">
        <w:rPr>
          <w:rFonts w:ascii="Times New Roman" w:hAnsi="Times New Roman" w:cs="Times New Roman"/>
          <w:color w:val="000000"/>
          <w:sz w:val="24"/>
          <w:szCs w:val="24"/>
        </w:rPr>
        <w:t xml:space="preserve"> by the authors</w:t>
      </w:r>
      <w:r w:rsidR="00637E98" w:rsidRPr="00833CCA">
        <w:rPr>
          <w:rFonts w:ascii="Times New Roman" w:hAnsi="Times New Roman" w:cs="Times New Roman"/>
          <w:color w:val="000000"/>
          <w:sz w:val="24"/>
          <w:szCs w:val="24"/>
        </w:rPr>
        <w:t>.</w:t>
      </w:r>
      <w:r w:rsidR="00166269" w:rsidRPr="00833CCA">
        <w:rPr>
          <w:rFonts w:ascii="Times New Roman" w:hAnsi="Times New Roman" w:cs="Times New Roman"/>
          <w:color w:val="000000"/>
          <w:sz w:val="24"/>
          <w:szCs w:val="24"/>
          <w:vertAlign w:val="superscript"/>
        </w:rPr>
        <w:t>24</w:t>
      </w:r>
      <w:r w:rsidR="00637E98" w:rsidRPr="00833CCA">
        <w:rPr>
          <w:rFonts w:ascii="Times New Roman" w:hAnsi="Times New Roman" w:cs="Times New Roman"/>
          <w:color w:val="000000"/>
          <w:sz w:val="24"/>
          <w:szCs w:val="24"/>
        </w:rPr>
        <w:t xml:space="preserve"> </w:t>
      </w:r>
      <w:proofErr w:type="gramStart"/>
      <w:r w:rsidR="00637E98" w:rsidRPr="00833CCA">
        <w:rPr>
          <w:rFonts w:ascii="Times New Roman" w:hAnsi="Times New Roman" w:cs="Times New Roman"/>
          <w:color w:val="000000"/>
          <w:sz w:val="24"/>
          <w:szCs w:val="24"/>
        </w:rPr>
        <w:t>The</w:t>
      </w:r>
      <w:proofErr w:type="gramEnd"/>
      <w:r w:rsidR="00637E98" w:rsidRPr="00833CCA">
        <w:rPr>
          <w:rFonts w:ascii="Times New Roman" w:hAnsi="Times New Roman" w:cs="Times New Roman"/>
          <w:color w:val="000000"/>
          <w:sz w:val="24"/>
          <w:szCs w:val="24"/>
        </w:rPr>
        <w:t xml:space="preserve"> corresponding</w:t>
      </w:r>
      <w:r w:rsidR="002E23A0" w:rsidRPr="00833CCA">
        <w:rPr>
          <w:rFonts w:ascii="Times New Roman" w:hAnsi="Times New Roman" w:cs="Times New Roman"/>
          <w:color w:val="000000"/>
          <w:sz w:val="24"/>
          <w:szCs w:val="24"/>
        </w:rPr>
        <w:t xml:space="preserve"> </w:t>
      </w:r>
      <w:r w:rsidR="00A84849" w:rsidRPr="00833CCA">
        <w:rPr>
          <w:rFonts w:ascii="Times New Roman" w:hAnsi="Times New Roman" w:cs="Times New Roman"/>
          <w:color w:val="000000"/>
          <w:sz w:val="24"/>
          <w:szCs w:val="24"/>
        </w:rPr>
        <w:t xml:space="preserve">ester </w:t>
      </w:r>
      <w:r w:rsidR="005B15EA" w:rsidRPr="00833CCA">
        <w:rPr>
          <w:rFonts w:ascii="Times New Roman" w:hAnsi="Times New Roman" w:cs="Times New Roman"/>
          <w:color w:val="000000"/>
          <w:sz w:val="24"/>
          <w:szCs w:val="24"/>
        </w:rPr>
        <w:lastRenderedPageBreak/>
        <w:t>15</w:t>
      </w:r>
      <w:r w:rsidR="00A84849" w:rsidRPr="00833CCA">
        <w:rPr>
          <w:rFonts w:ascii="Times New Roman" w:hAnsi="Times New Roman" w:cs="Times New Roman"/>
          <w:color w:val="000000"/>
          <w:sz w:val="24"/>
          <w:szCs w:val="24"/>
        </w:rPr>
        <w:t xml:space="preserve"> and </w:t>
      </w:r>
      <w:proofErr w:type="spellStart"/>
      <w:r w:rsidR="00A84849" w:rsidRPr="00833CCA">
        <w:rPr>
          <w:rFonts w:ascii="Times New Roman" w:hAnsi="Times New Roman" w:cs="Times New Roman"/>
          <w:color w:val="000000"/>
          <w:sz w:val="24"/>
          <w:szCs w:val="24"/>
        </w:rPr>
        <w:t>piperazinyl</w:t>
      </w:r>
      <w:proofErr w:type="spellEnd"/>
      <w:r w:rsidR="00A84849" w:rsidRPr="00833CCA">
        <w:rPr>
          <w:rFonts w:ascii="Times New Roman" w:hAnsi="Times New Roman" w:cs="Times New Roman"/>
          <w:color w:val="000000"/>
          <w:sz w:val="24"/>
          <w:szCs w:val="24"/>
        </w:rPr>
        <w:t xml:space="preserve"> amide </w:t>
      </w:r>
      <w:r w:rsidR="00A224C0" w:rsidRPr="00833CCA">
        <w:rPr>
          <w:rFonts w:ascii="Times New Roman" w:hAnsi="Times New Roman" w:cs="Times New Roman"/>
          <w:color w:val="000000"/>
          <w:sz w:val="24"/>
          <w:szCs w:val="24"/>
        </w:rPr>
        <w:t>20</w:t>
      </w:r>
      <w:r w:rsidR="00637E98" w:rsidRPr="00833CCA">
        <w:rPr>
          <w:rFonts w:ascii="Times New Roman" w:hAnsi="Times New Roman" w:cs="Times New Roman"/>
          <w:color w:val="000000"/>
          <w:sz w:val="24"/>
          <w:szCs w:val="24"/>
        </w:rPr>
        <w:t xml:space="preserve"> were 20–</w:t>
      </w:r>
      <w:r w:rsidR="002E23A0" w:rsidRPr="00833CCA">
        <w:rPr>
          <w:rFonts w:ascii="Times New Roman" w:hAnsi="Times New Roman" w:cs="Times New Roman"/>
          <w:color w:val="000000"/>
          <w:sz w:val="24"/>
          <w:szCs w:val="24"/>
        </w:rPr>
        <w:t xml:space="preserve">30-fold </w:t>
      </w:r>
      <w:r w:rsidR="00637E98" w:rsidRPr="00833CCA">
        <w:rPr>
          <w:rFonts w:ascii="Times New Roman" w:hAnsi="Times New Roman" w:cs="Times New Roman"/>
          <w:color w:val="000000"/>
          <w:sz w:val="24"/>
          <w:szCs w:val="24"/>
        </w:rPr>
        <w:t>weaker in activity</w:t>
      </w:r>
      <w:r w:rsidR="000B03FE" w:rsidRPr="00833CCA">
        <w:rPr>
          <w:rFonts w:ascii="Times New Roman" w:hAnsi="Times New Roman" w:cs="Times New Roman"/>
          <w:color w:val="000000"/>
          <w:sz w:val="24"/>
          <w:szCs w:val="24"/>
        </w:rPr>
        <w:t>;</w:t>
      </w:r>
      <w:r w:rsidR="00637E98" w:rsidRPr="00833CCA">
        <w:rPr>
          <w:rFonts w:ascii="Times New Roman" w:hAnsi="Times New Roman" w:cs="Times New Roman"/>
          <w:color w:val="000000"/>
          <w:sz w:val="24"/>
          <w:szCs w:val="24"/>
        </w:rPr>
        <w:t xml:space="preserve"> and the </w:t>
      </w:r>
      <w:proofErr w:type="spellStart"/>
      <w:r w:rsidR="00637E98" w:rsidRPr="00833CCA">
        <w:rPr>
          <w:rFonts w:ascii="Times New Roman" w:hAnsi="Times New Roman" w:cs="Times New Roman"/>
          <w:color w:val="000000"/>
          <w:sz w:val="24"/>
          <w:szCs w:val="24"/>
        </w:rPr>
        <w:t>morpholino</w:t>
      </w:r>
      <w:proofErr w:type="spellEnd"/>
      <w:r w:rsidR="00637E98" w:rsidRPr="00833CCA">
        <w:rPr>
          <w:rFonts w:ascii="Times New Roman" w:hAnsi="Times New Roman" w:cs="Times New Roman"/>
          <w:color w:val="000000"/>
          <w:sz w:val="24"/>
          <w:szCs w:val="24"/>
        </w:rPr>
        <w:t xml:space="preserve"> amides </w:t>
      </w:r>
      <w:r w:rsidR="005B15EA" w:rsidRPr="00833CCA">
        <w:rPr>
          <w:rFonts w:ascii="Times New Roman" w:hAnsi="Times New Roman" w:cs="Times New Roman"/>
          <w:color w:val="000000"/>
          <w:sz w:val="24"/>
          <w:szCs w:val="24"/>
        </w:rPr>
        <w:t>16</w:t>
      </w:r>
      <w:r w:rsidR="00A84849" w:rsidRPr="00833CCA">
        <w:rPr>
          <w:rFonts w:ascii="Times New Roman" w:hAnsi="Times New Roman" w:cs="Times New Roman"/>
          <w:color w:val="000000"/>
          <w:sz w:val="24"/>
          <w:szCs w:val="24"/>
        </w:rPr>
        <w:t xml:space="preserve"> and </w:t>
      </w:r>
      <w:r w:rsidR="00A224C0" w:rsidRPr="00833CCA">
        <w:rPr>
          <w:rFonts w:ascii="Times New Roman" w:hAnsi="Times New Roman" w:cs="Times New Roman"/>
          <w:color w:val="000000"/>
          <w:sz w:val="24"/>
          <w:szCs w:val="24"/>
        </w:rPr>
        <w:t>21</w:t>
      </w:r>
      <w:r w:rsidR="002E23A0" w:rsidRPr="00833CCA">
        <w:rPr>
          <w:rFonts w:ascii="Times New Roman" w:hAnsi="Times New Roman" w:cs="Times New Roman"/>
          <w:color w:val="000000"/>
          <w:sz w:val="24"/>
          <w:szCs w:val="24"/>
        </w:rPr>
        <w:t xml:space="preserve"> </w:t>
      </w:r>
      <w:r w:rsidR="000B03FE" w:rsidRPr="00833CCA">
        <w:rPr>
          <w:rFonts w:ascii="Times New Roman" w:hAnsi="Times New Roman" w:cs="Times New Roman"/>
          <w:color w:val="000000"/>
          <w:sz w:val="24"/>
          <w:szCs w:val="24"/>
        </w:rPr>
        <w:t xml:space="preserve">were </w:t>
      </w:r>
      <w:r w:rsidR="00637E98" w:rsidRPr="00833CCA">
        <w:rPr>
          <w:rFonts w:ascii="Times New Roman" w:hAnsi="Times New Roman" w:cs="Times New Roman"/>
          <w:color w:val="000000"/>
          <w:sz w:val="24"/>
          <w:szCs w:val="24"/>
        </w:rPr>
        <w:t>3–10-fold weaker in activity</w:t>
      </w:r>
      <w:r w:rsidR="000B03FE" w:rsidRPr="00833CCA">
        <w:rPr>
          <w:rFonts w:ascii="Times New Roman" w:hAnsi="Times New Roman" w:cs="Times New Roman"/>
          <w:color w:val="000000"/>
          <w:sz w:val="24"/>
          <w:szCs w:val="24"/>
        </w:rPr>
        <w:t>,</w:t>
      </w:r>
      <w:r w:rsidR="00637E98" w:rsidRPr="00833CCA">
        <w:rPr>
          <w:rFonts w:ascii="Times New Roman" w:hAnsi="Times New Roman" w:cs="Times New Roman"/>
          <w:color w:val="000000"/>
          <w:sz w:val="24"/>
          <w:szCs w:val="24"/>
        </w:rPr>
        <w:t xml:space="preserve"> </w:t>
      </w:r>
      <w:r w:rsidR="002C59CF" w:rsidRPr="00833CCA">
        <w:rPr>
          <w:rFonts w:ascii="Times New Roman" w:hAnsi="Times New Roman" w:cs="Times New Roman"/>
          <w:color w:val="000000"/>
          <w:sz w:val="24"/>
          <w:szCs w:val="24"/>
        </w:rPr>
        <w:t>although they have</w:t>
      </w:r>
      <w:r w:rsidR="00637E98" w:rsidRPr="00833CCA">
        <w:rPr>
          <w:rFonts w:ascii="Times New Roman" w:hAnsi="Times New Roman" w:cs="Times New Roman"/>
          <w:color w:val="000000"/>
          <w:sz w:val="24"/>
          <w:szCs w:val="24"/>
        </w:rPr>
        <w:t xml:space="preserve"> the same</w:t>
      </w:r>
      <w:r w:rsidR="00826F7E" w:rsidRPr="00833CCA">
        <w:rPr>
          <w:rFonts w:ascii="Times New Roman" w:hAnsi="Times New Roman" w:cs="Times New Roman"/>
          <w:color w:val="000000"/>
          <w:sz w:val="24"/>
          <w:szCs w:val="24"/>
        </w:rPr>
        <w:t xml:space="preserve"> </w:t>
      </w:r>
      <w:r w:rsidR="002C59CF" w:rsidRPr="00833CCA">
        <w:rPr>
          <w:rFonts w:ascii="Times New Roman" w:hAnsi="Times New Roman" w:cs="Times New Roman"/>
          <w:color w:val="000000"/>
          <w:sz w:val="24"/>
          <w:szCs w:val="24"/>
        </w:rPr>
        <w:t xml:space="preserve">basic structures. </w:t>
      </w:r>
      <w:r w:rsidR="00637E98" w:rsidRPr="00833CCA">
        <w:rPr>
          <w:rFonts w:ascii="Times New Roman" w:hAnsi="Times New Roman" w:cs="Times New Roman"/>
          <w:sz w:val="24"/>
          <w:szCs w:val="24"/>
        </w:rPr>
        <w:t>Tables 2 and 3</w:t>
      </w:r>
      <w:r w:rsidR="00B617AB" w:rsidRPr="00833CCA">
        <w:rPr>
          <w:rFonts w:ascii="Times New Roman" w:hAnsi="Times New Roman" w:cs="Times New Roman"/>
          <w:sz w:val="24"/>
          <w:szCs w:val="24"/>
        </w:rPr>
        <w:t xml:space="preserve">, </w:t>
      </w:r>
      <w:r w:rsidR="00E45752" w:rsidRPr="00833CCA">
        <w:rPr>
          <w:rFonts w:ascii="Times New Roman" w:hAnsi="Times New Roman" w:cs="Times New Roman"/>
          <w:sz w:val="24"/>
          <w:szCs w:val="24"/>
        </w:rPr>
        <w:t>see supplementary information file</w:t>
      </w:r>
      <w:r w:rsidR="00637E98" w:rsidRPr="00833CCA">
        <w:rPr>
          <w:rFonts w:ascii="Times New Roman" w:hAnsi="Times New Roman" w:cs="Times New Roman"/>
          <w:color w:val="000000"/>
          <w:sz w:val="24"/>
          <w:szCs w:val="24"/>
        </w:rPr>
        <w:t xml:space="preserve">, </w:t>
      </w:r>
      <w:r w:rsidR="002C59CF" w:rsidRPr="00833CCA">
        <w:rPr>
          <w:rFonts w:ascii="Times New Roman" w:hAnsi="Times New Roman" w:cs="Times New Roman"/>
          <w:color w:val="000000"/>
          <w:sz w:val="24"/>
          <w:szCs w:val="24"/>
        </w:rPr>
        <w:t xml:space="preserve">showed </w:t>
      </w:r>
      <w:r w:rsidR="00637E98" w:rsidRPr="00833CCA">
        <w:rPr>
          <w:rFonts w:ascii="Times New Roman" w:hAnsi="Times New Roman" w:cs="Times New Roman"/>
          <w:color w:val="000000"/>
          <w:sz w:val="24"/>
          <w:szCs w:val="24"/>
        </w:rPr>
        <w:t>the results for the</w:t>
      </w:r>
      <w:r w:rsidR="00826F7E" w:rsidRPr="00833CCA">
        <w:rPr>
          <w:rFonts w:ascii="Times New Roman" w:hAnsi="Times New Roman" w:cs="Times New Roman"/>
          <w:color w:val="000000"/>
          <w:sz w:val="24"/>
          <w:szCs w:val="24"/>
        </w:rPr>
        <w:t xml:space="preserve"> </w:t>
      </w:r>
      <w:r w:rsidR="00637E98" w:rsidRPr="00833CCA">
        <w:rPr>
          <w:rFonts w:ascii="Times New Roman" w:hAnsi="Times New Roman" w:cs="Times New Roman"/>
          <w:color w:val="000000"/>
          <w:sz w:val="24"/>
          <w:szCs w:val="24"/>
        </w:rPr>
        <w:t xml:space="preserve">dimers and these </w:t>
      </w:r>
      <w:r w:rsidR="002C59CF" w:rsidRPr="00833CCA">
        <w:rPr>
          <w:rFonts w:ascii="Times New Roman" w:hAnsi="Times New Roman" w:cs="Times New Roman"/>
          <w:color w:val="000000"/>
          <w:sz w:val="24"/>
          <w:szCs w:val="24"/>
        </w:rPr>
        <w:t>appeared to have weaker</w:t>
      </w:r>
      <w:r w:rsidR="00637E98" w:rsidRPr="00833CCA">
        <w:rPr>
          <w:rFonts w:ascii="Times New Roman" w:hAnsi="Times New Roman" w:cs="Times New Roman"/>
          <w:color w:val="000000"/>
          <w:sz w:val="24"/>
          <w:szCs w:val="24"/>
        </w:rPr>
        <w:t xml:space="preserve"> </w:t>
      </w:r>
      <w:r w:rsidR="002C59CF" w:rsidRPr="00833CCA">
        <w:rPr>
          <w:rFonts w:ascii="Times New Roman" w:hAnsi="Times New Roman" w:cs="Times New Roman"/>
          <w:color w:val="000000"/>
          <w:sz w:val="24"/>
          <w:szCs w:val="24"/>
        </w:rPr>
        <w:t>activity than the trimers. T</w:t>
      </w:r>
      <w:r w:rsidR="00637E98" w:rsidRPr="00833CCA">
        <w:rPr>
          <w:rFonts w:ascii="Times New Roman" w:hAnsi="Times New Roman" w:cs="Times New Roman"/>
          <w:color w:val="000000"/>
          <w:sz w:val="24"/>
          <w:szCs w:val="24"/>
        </w:rPr>
        <w:t xml:space="preserve">he greatest activity </w:t>
      </w:r>
      <w:r w:rsidR="002C59CF" w:rsidRPr="00833CCA">
        <w:rPr>
          <w:rFonts w:ascii="Times New Roman" w:hAnsi="Times New Roman" w:cs="Times New Roman"/>
          <w:color w:val="000000"/>
          <w:sz w:val="24"/>
          <w:szCs w:val="24"/>
        </w:rPr>
        <w:t>was</w:t>
      </w:r>
      <w:r w:rsidR="00637E98" w:rsidRPr="00833CCA">
        <w:rPr>
          <w:rFonts w:ascii="Times New Roman" w:hAnsi="Times New Roman" w:cs="Times New Roman"/>
          <w:color w:val="000000"/>
          <w:sz w:val="24"/>
          <w:szCs w:val="24"/>
        </w:rPr>
        <w:t xml:space="preserve"> found</w:t>
      </w:r>
      <w:r w:rsidR="00826F7E" w:rsidRPr="00833CCA">
        <w:rPr>
          <w:rFonts w:ascii="Times New Roman" w:hAnsi="Times New Roman" w:cs="Times New Roman"/>
          <w:color w:val="000000"/>
          <w:sz w:val="24"/>
          <w:szCs w:val="24"/>
        </w:rPr>
        <w:t xml:space="preserve"> </w:t>
      </w:r>
      <w:r w:rsidR="00637E98" w:rsidRPr="00833CCA">
        <w:rPr>
          <w:rFonts w:ascii="Times New Roman" w:hAnsi="Times New Roman" w:cs="Times New Roman"/>
          <w:color w:val="000000"/>
          <w:sz w:val="24"/>
          <w:szCs w:val="24"/>
        </w:rPr>
        <w:t xml:space="preserve">in compounds </w:t>
      </w:r>
      <w:r w:rsidR="002C59CF" w:rsidRPr="00833CCA">
        <w:rPr>
          <w:rFonts w:ascii="Times New Roman" w:hAnsi="Times New Roman" w:cs="Times New Roman"/>
          <w:color w:val="000000"/>
          <w:sz w:val="24"/>
          <w:szCs w:val="24"/>
        </w:rPr>
        <w:t>containing</w:t>
      </w:r>
      <w:r w:rsidR="00637E98" w:rsidRPr="00833CCA">
        <w:rPr>
          <w:rFonts w:ascii="Times New Roman" w:hAnsi="Times New Roman" w:cs="Times New Roman"/>
          <w:color w:val="000000"/>
          <w:sz w:val="24"/>
          <w:szCs w:val="24"/>
        </w:rPr>
        <w:t xml:space="preserve"> the dimethylaminopropyl</w:t>
      </w:r>
      <w:r w:rsidR="00826F7E" w:rsidRPr="00833CCA">
        <w:rPr>
          <w:rFonts w:ascii="Times New Roman" w:hAnsi="Times New Roman" w:cs="Times New Roman"/>
          <w:color w:val="000000"/>
          <w:sz w:val="24"/>
          <w:szCs w:val="24"/>
        </w:rPr>
        <w:t xml:space="preserve"> </w:t>
      </w:r>
      <w:r w:rsidR="00911776" w:rsidRPr="00833CCA">
        <w:rPr>
          <w:rFonts w:ascii="Times New Roman" w:hAnsi="Times New Roman" w:cs="Times New Roman"/>
          <w:color w:val="000000"/>
          <w:sz w:val="24"/>
          <w:szCs w:val="24"/>
        </w:rPr>
        <w:t xml:space="preserve">C-terminal amide </w:t>
      </w:r>
      <w:r w:rsidR="00B2038B" w:rsidRPr="00833CCA">
        <w:rPr>
          <w:rFonts w:ascii="Times New Roman" w:hAnsi="Times New Roman" w:cs="Times New Roman"/>
          <w:color w:val="000000"/>
          <w:sz w:val="24"/>
          <w:szCs w:val="24"/>
        </w:rPr>
        <w:t>(Scheme 5</w:t>
      </w:r>
      <w:r w:rsidR="007B495B" w:rsidRPr="00833CCA">
        <w:rPr>
          <w:rFonts w:ascii="Times New Roman" w:hAnsi="Times New Roman" w:cs="Times New Roman"/>
          <w:color w:val="000000"/>
          <w:sz w:val="24"/>
          <w:szCs w:val="24"/>
        </w:rPr>
        <w:t xml:space="preserve"> </w:t>
      </w:r>
      <w:r w:rsidR="00166269" w:rsidRPr="00833CCA">
        <w:rPr>
          <w:rFonts w:ascii="Times New Roman" w:hAnsi="Times New Roman" w:cs="Times New Roman"/>
          <w:color w:val="000000"/>
          <w:sz w:val="24"/>
          <w:szCs w:val="24"/>
        </w:rPr>
        <w:t>and 6)</w:t>
      </w:r>
      <w:r w:rsidR="00637E98" w:rsidRPr="00833CCA">
        <w:rPr>
          <w:rFonts w:ascii="Times New Roman" w:hAnsi="Times New Roman" w:cs="Times New Roman"/>
          <w:color w:val="000000"/>
          <w:sz w:val="24"/>
          <w:szCs w:val="24"/>
        </w:rPr>
        <w:t>.</w:t>
      </w:r>
      <w:r w:rsidR="00166269" w:rsidRPr="00833CCA">
        <w:rPr>
          <w:rFonts w:ascii="Times New Roman" w:hAnsi="Times New Roman" w:cs="Times New Roman"/>
          <w:color w:val="000000"/>
          <w:sz w:val="24"/>
          <w:szCs w:val="24"/>
          <w:vertAlign w:val="superscript"/>
        </w:rPr>
        <w:t>27</w:t>
      </w:r>
      <w:r w:rsidR="00637E98" w:rsidRPr="00833CCA">
        <w:rPr>
          <w:rFonts w:ascii="Times New Roman" w:hAnsi="Times New Roman" w:cs="Times New Roman"/>
          <w:color w:val="000000"/>
          <w:sz w:val="24"/>
          <w:szCs w:val="24"/>
        </w:rPr>
        <w:t xml:space="preserve"> T</w:t>
      </w:r>
      <w:r w:rsidR="00B87C2D" w:rsidRPr="00833CCA">
        <w:rPr>
          <w:rFonts w:ascii="Times New Roman" w:hAnsi="Times New Roman" w:cs="Times New Roman"/>
          <w:color w:val="000000"/>
          <w:sz w:val="24"/>
          <w:szCs w:val="24"/>
        </w:rPr>
        <w:t>he dimethylaminopropyl</w:t>
      </w:r>
      <w:r w:rsidR="00637E98" w:rsidRPr="00833CCA">
        <w:rPr>
          <w:rFonts w:ascii="Times New Roman" w:hAnsi="Times New Roman" w:cs="Times New Roman"/>
          <w:color w:val="000000"/>
          <w:sz w:val="24"/>
          <w:szCs w:val="24"/>
        </w:rPr>
        <w:t xml:space="preserve"> g</w:t>
      </w:r>
      <w:r w:rsidR="00826F7E" w:rsidRPr="00833CCA">
        <w:rPr>
          <w:rFonts w:ascii="Times New Roman" w:hAnsi="Times New Roman" w:cs="Times New Roman"/>
          <w:color w:val="000000"/>
          <w:sz w:val="24"/>
          <w:szCs w:val="24"/>
        </w:rPr>
        <w:t xml:space="preserve">roup is common in antibacterial </w:t>
      </w:r>
      <w:r w:rsidR="00166269" w:rsidRPr="00833CCA">
        <w:rPr>
          <w:rFonts w:ascii="Times New Roman" w:hAnsi="Times New Roman" w:cs="Times New Roman"/>
          <w:color w:val="000000"/>
          <w:sz w:val="24"/>
          <w:szCs w:val="24"/>
        </w:rPr>
        <w:t>minor groove binders</w:t>
      </w:r>
      <w:r w:rsidR="00826F7E" w:rsidRPr="00833CCA">
        <w:rPr>
          <w:rFonts w:ascii="Times New Roman" w:hAnsi="Times New Roman" w:cs="Times New Roman"/>
          <w:color w:val="000000"/>
          <w:sz w:val="24"/>
          <w:szCs w:val="24"/>
        </w:rPr>
        <w:t>.</w:t>
      </w:r>
      <w:r w:rsidR="00166269" w:rsidRPr="00833CCA">
        <w:rPr>
          <w:rFonts w:ascii="Times New Roman" w:hAnsi="Times New Roman" w:cs="Times New Roman"/>
          <w:color w:val="000000"/>
          <w:sz w:val="24"/>
          <w:szCs w:val="24"/>
          <w:vertAlign w:val="superscript"/>
        </w:rPr>
        <w:t>9</w:t>
      </w:r>
      <w:proofErr w:type="gramStart"/>
      <w:r w:rsidR="00166269" w:rsidRPr="00833CCA">
        <w:rPr>
          <w:rFonts w:ascii="Times New Roman" w:hAnsi="Times New Roman" w:cs="Times New Roman"/>
          <w:color w:val="000000"/>
          <w:sz w:val="24"/>
          <w:szCs w:val="24"/>
          <w:vertAlign w:val="superscript"/>
        </w:rPr>
        <w:t>,16,30</w:t>
      </w:r>
      <w:proofErr w:type="gramEnd"/>
      <w:r w:rsidR="00826F7E" w:rsidRPr="00833CCA">
        <w:rPr>
          <w:rFonts w:ascii="Times New Roman" w:hAnsi="Times New Roman" w:cs="Times New Roman"/>
          <w:color w:val="000000"/>
          <w:sz w:val="24"/>
          <w:szCs w:val="24"/>
        </w:rPr>
        <w:t xml:space="preserve"> </w:t>
      </w:r>
      <w:r w:rsidR="00E12F02" w:rsidRPr="00833CCA">
        <w:rPr>
          <w:rFonts w:ascii="Times New Roman" w:hAnsi="Times New Roman" w:cs="Times New Roman"/>
          <w:color w:val="000000"/>
          <w:sz w:val="24"/>
          <w:szCs w:val="24"/>
        </w:rPr>
        <w:t>The</w:t>
      </w:r>
      <w:r w:rsidR="00826F7E" w:rsidRPr="00833CCA">
        <w:rPr>
          <w:rFonts w:ascii="Times New Roman" w:hAnsi="Times New Roman" w:cs="Times New Roman"/>
          <w:color w:val="000000"/>
          <w:sz w:val="24"/>
          <w:szCs w:val="24"/>
        </w:rPr>
        <w:t xml:space="preserve"> </w:t>
      </w:r>
      <w:r w:rsidR="00637E98" w:rsidRPr="00833CCA">
        <w:rPr>
          <w:rFonts w:ascii="Times New Roman" w:hAnsi="Times New Roman" w:cs="Times New Roman"/>
          <w:color w:val="000000"/>
          <w:sz w:val="24"/>
          <w:szCs w:val="24"/>
        </w:rPr>
        <w:t>ionized C-terminal group</w:t>
      </w:r>
      <w:r w:rsidR="00E12F02" w:rsidRPr="00833CCA">
        <w:rPr>
          <w:rFonts w:ascii="Times New Roman" w:hAnsi="Times New Roman" w:cs="Times New Roman"/>
          <w:color w:val="000000"/>
          <w:sz w:val="24"/>
          <w:szCs w:val="24"/>
        </w:rPr>
        <w:t xml:space="preserve"> which is</w:t>
      </w:r>
      <w:r w:rsidR="00637E98" w:rsidRPr="00833CCA">
        <w:rPr>
          <w:rFonts w:ascii="Times New Roman" w:hAnsi="Times New Roman" w:cs="Times New Roman"/>
          <w:color w:val="000000"/>
          <w:sz w:val="24"/>
          <w:szCs w:val="24"/>
        </w:rPr>
        <w:t xml:space="preserve"> protonated</w:t>
      </w:r>
      <w:r w:rsidR="00826F7E" w:rsidRPr="00833CCA">
        <w:rPr>
          <w:rFonts w:ascii="Times New Roman" w:hAnsi="Times New Roman" w:cs="Times New Roman"/>
          <w:color w:val="000000"/>
          <w:sz w:val="24"/>
          <w:szCs w:val="24"/>
        </w:rPr>
        <w:t xml:space="preserve"> </w:t>
      </w:r>
      <w:r w:rsidR="00637E98" w:rsidRPr="00833CCA">
        <w:rPr>
          <w:rFonts w:ascii="Times New Roman" w:hAnsi="Times New Roman" w:cs="Times New Roman"/>
          <w:color w:val="000000"/>
          <w:sz w:val="24"/>
          <w:szCs w:val="24"/>
        </w:rPr>
        <w:t xml:space="preserve">at physiological pH, </w:t>
      </w:r>
      <w:r w:rsidR="00E12F02" w:rsidRPr="00833CCA">
        <w:rPr>
          <w:rFonts w:ascii="Times New Roman" w:hAnsi="Times New Roman" w:cs="Times New Roman"/>
          <w:color w:val="000000"/>
          <w:sz w:val="24"/>
          <w:szCs w:val="24"/>
        </w:rPr>
        <w:t>seems to be</w:t>
      </w:r>
      <w:r w:rsidR="00637E98" w:rsidRPr="00833CCA">
        <w:rPr>
          <w:rFonts w:ascii="Times New Roman" w:hAnsi="Times New Roman" w:cs="Times New Roman"/>
          <w:color w:val="000000"/>
          <w:sz w:val="24"/>
          <w:szCs w:val="24"/>
        </w:rPr>
        <w:t xml:space="preserve"> </w:t>
      </w:r>
      <w:r w:rsidR="00F00EF2" w:rsidRPr="00833CCA">
        <w:rPr>
          <w:rFonts w:ascii="Times New Roman" w:hAnsi="Times New Roman" w:cs="Times New Roman"/>
          <w:color w:val="000000"/>
          <w:sz w:val="24"/>
          <w:szCs w:val="24"/>
        </w:rPr>
        <w:t xml:space="preserve">a crucial element </w:t>
      </w:r>
      <w:r w:rsidR="0041676F" w:rsidRPr="00833CCA">
        <w:rPr>
          <w:rFonts w:ascii="Times New Roman" w:hAnsi="Times New Roman" w:cs="Times New Roman"/>
          <w:color w:val="000000"/>
          <w:sz w:val="24"/>
          <w:szCs w:val="24"/>
        </w:rPr>
        <w:t>in the</w:t>
      </w:r>
      <w:r w:rsidR="00826F7E" w:rsidRPr="00833CCA">
        <w:rPr>
          <w:rFonts w:ascii="Times New Roman" w:hAnsi="Times New Roman" w:cs="Times New Roman"/>
          <w:color w:val="000000"/>
          <w:sz w:val="24"/>
          <w:szCs w:val="24"/>
        </w:rPr>
        <w:t xml:space="preserve"> </w:t>
      </w:r>
      <w:r w:rsidR="00637E98" w:rsidRPr="00833CCA">
        <w:rPr>
          <w:rFonts w:ascii="Times New Roman" w:hAnsi="Times New Roman" w:cs="Times New Roman"/>
          <w:color w:val="000000"/>
          <w:sz w:val="24"/>
          <w:szCs w:val="24"/>
        </w:rPr>
        <w:t>activity</w:t>
      </w:r>
      <w:r w:rsidR="00F00EF2" w:rsidRPr="00833CCA">
        <w:rPr>
          <w:rFonts w:ascii="Times New Roman" w:hAnsi="Times New Roman" w:cs="Times New Roman"/>
          <w:color w:val="000000"/>
          <w:sz w:val="24"/>
          <w:szCs w:val="24"/>
        </w:rPr>
        <w:t xml:space="preserve"> </w:t>
      </w:r>
      <w:r w:rsidR="0041676F" w:rsidRPr="00833CCA">
        <w:rPr>
          <w:rFonts w:ascii="Times New Roman" w:hAnsi="Times New Roman" w:cs="Times New Roman"/>
          <w:color w:val="000000"/>
          <w:sz w:val="24"/>
          <w:szCs w:val="24"/>
        </w:rPr>
        <w:t>of these compounds</w:t>
      </w:r>
      <w:r w:rsidR="00637E98" w:rsidRPr="00833CCA">
        <w:rPr>
          <w:rFonts w:ascii="Times New Roman" w:hAnsi="Times New Roman" w:cs="Times New Roman"/>
          <w:color w:val="000000"/>
          <w:sz w:val="24"/>
          <w:szCs w:val="24"/>
        </w:rPr>
        <w:t xml:space="preserve">. This </w:t>
      </w:r>
      <w:r w:rsidR="0041676F" w:rsidRPr="00833CCA">
        <w:rPr>
          <w:rFonts w:ascii="Times New Roman" w:hAnsi="Times New Roman" w:cs="Times New Roman"/>
          <w:color w:val="000000"/>
          <w:sz w:val="24"/>
          <w:szCs w:val="24"/>
        </w:rPr>
        <w:t>could mean</w:t>
      </w:r>
      <w:r w:rsidR="00637E98" w:rsidRPr="00833CCA">
        <w:rPr>
          <w:rFonts w:ascii="Times New Roman" w:hAnsi="Times New Roman" w:cs="Times New Roman"/>
          <w:color w:val="000000"/>
          <w:sz w:val="24"/>
          <w:szCs w:val="24"/>
        </w:rPr>
        <w:t xml:space="preserve"> that these compounds </w:t>
      </w:r>
      <w:r w:rsidR="0041676F" w:rsidRPr="00833CCA">
        <w:rPr>
          <w:rFonts w:ascii="Times New Roman" w:hAnsi="Times New Roman" w:cs="Times New Roman"/>
          <w:color w:val="000000"/>
          <w:sz w:val="24"/>
          <w:szCs w:val="24"/>
        </w:rPr>
        <w:t>are</w:t>
      </w:r>
      <w:r w:rsidR="00637E98" w:rsidRPr="00833CCA">
        <w:rPr>
          <w:rFonts w:ascii="Times New Roman" w:hAnsi="Times New Roman" w:cs="Times New Roman"/>
          <w:color w:val="000000"/>
          <w:sz w:val="24"/>
          <w:szCs w:val="24"/>
        </w:rPr>
        <w:t xml:space="preserve"> disrupting the </w:t>
      </w:r>
      <w:proofErr w:type="spellStart"/>
      <w:r w:rsidR="00637E98" w:rsidRPr="00833CCA">
        <w:rPr>
          <w:rFonts w:ascii="Times New Roman" w:hAnsi="Times New Roman" w:cs="Times New Roman"/>
          <w:color w:val="000000"/>
          <w:sz w:val="24"/>
          <w:szCs w:val="24"/>
        </w:rPr>
        <w:t>kinetoplast</w:t>
      </w:r>
      <w:proofErr w:type="spellEnd"/>
      <w:r w:rsidR="00637E98" w:rsidRPr="00833CCA">
        <w:rPr>
          <w:rFonts w:ascii="Times New Roman" w:hAnsi="Times New Roman" w:cs="Times New Roman"/>
          <w:color w:val="000000"/>
          <w:sz w:val="24"/>
          <w:szCs w:val="24"/>
        </w:rPr>
        <w:t xml:space="preserve">, </w:t>
      </w:r>
      <w:r w:rsidR="00DF13DD" w:rsidRPr="00833CCA">
        <w:rPr>
          <w:rFonts w:ascii="Times New Roman" w:hAnsi="Times New Roman" w:cs="Times New Roman"/>
          <w:color w:val="000000"/>
          <w:sz w:val="24"/>
          <w:szCs w:val="24"/>
        </w:rPr>
        <w:t xml:space="preserve">which </w:t>
      </w:r>
      <w:proofErr w:type="gramStart"/>
      <w:r w:rsidR="00DF13DD" w:rsidRPr="00833CCA">
        <w:rPr>
          <w:rFonts w:ascii="Times New Roman" w:hAnsi="Times New Roman" w:cs="Times New Roman"/>
          <w:color w:val="000000"/>
          <w:sz w:val="24"/>
          <w:szCs w:val="24"/>
        </w:rPr>
        <w:t xml:space="preserve">is a </w:t>
      </w:r>
      <w:r w:rsidR="00637E98" w:rsidRPr="00833CCA">
        <w:rPr>
          <w:rFonts w:ascii="Times New Roman" w:hAnsi="Times New Roman" w:cs="Times New Roman"/>
          <w:color w:val="000000"/>
          <w:sz w:val="24"/>
          <w:szCs w:val="24"/>
        </w:rPr>
        <w:t>well</w:t>
      </w:r>
      <w:proofErr w:type="gramEnd"/>
      <w:r w:rsidR="00637E98" w:rsidRPr="00833CCA">
        <w:rPr>
          <w:rFonts w:ascii="Times New Roman" w:hAnsi="Times New Roman" w:cs="Times New Roman"/>
          <w:color w:val="000000"/>
          <w:sz w:val="24"/>
          <w:szCs w:val="24"/>
        </w:rPr>
        <w:t xml:space="preserve"> known lethal</w:t>
      </w:r>
      <w:r w:rsidR="00826F7E" w:rsidRPr="00833CCA">
        <w:rPr>
          <w:rFonts w:ascii="Times New Roman" w:hAnsi="Times New Roman" w:cs="Times New Roman"/>
          <w:color w:val="000000"/>
          <w:sz w:val="24"/>
          <w:szCs w:val="24"/>
        </w:rPr>
        <w:t xml:space="preserve"> </w:t>
      </w:r>
      <w:r w:rsidR="00166269" w:rsidRPr="00833CCA">
        <w:rPr>
          <w:rFonts w:ascii="Times New Roman" w:hAnsi="Times New Roman" w:cs="Times New Roman"/>
          <w:color w:val="000000"/>
          <w:sz w:val="24"/>
          <w:szCs w:val="24"/>
        </w:rPr>
        <w:t>event for trypanosomes</w:t>
      </w:r>
      <w:r w:rsidR="00826F7E" w:rsidRPr="00833CCA">
        <w:rPr>
          <w:rFonts w:ascii="Times New Roman" w:hAnsi="Times New Roman" w:cs="Times New Roman"/>
          <w:color w:val="000000"/>
          <w:sz w:val="24"/>
          <w:szCs w:val="24"/>
        </w:rPr>
        <w:t>.</w:t>
      </w:r>
      <w:r w:rsidR="00166269" w:rsidRPr="00833CCA">
        <w:rPr>
          <w:rFonts w:ascii="Times New Roman" w:hAnsi="Times New Roman" w:cs="Times New Roman"/>
          <w:color w:val="000000"/>
          <w:sz w:val="24"/>
          <w:szCs w:val="24"/>
          <w:vertAlign w:val="superscript"/>
        </w:rPr>
        <w:t>31</w:t>
      </w:r>
      <w:r w:rsidR="00826F7E" w:rsidRPr="00833CCA">
        <w:rPr>
          <w:rFonts w:ascii="Times New Roman" w:hAnsi="Times New Roman" w:cs="Times New Roman"/>
          <w:color w:val="000000"/>
          <w:sz w:val="24"/>
          <w:szCs w:val="24"/>
        </w:rPr>
        <w:t xml:space="preserve"> </w:t>
      </w:r>
      <w:r w:rsidR="0041676F" w:rsidRPr="00833CCA">
        <w:rPr>
          <w:rFonts w:ascii="Times New Roman" w:hAnsi="Times New Roman" w:cs="Times New Roman"/>
          <w:color w:val="000000"/>
          <w:sz w:val="24"/>
          <w:szCs w:val="24"/>
        </w:rPr>
        <w:t>Compound</w:t>
      </w:r>
      <w:r w:rsidR="00AE33C5" w:rsidRPr="00833CCA">
        <w:rPr>
          <w:rFonts w:ascii="Times New Roman" w:hAnsi="Times New Roman" w:cs="Times New Roman"/>
          <w:color w:val="000000"/>
          <w:sz w:val="24"/>
          <w:szCs w:val="24"/>
        </w:rPr>
        <w:t xml:space="preserve"> </w:t>
      </w:r>
      <w:r w:rsidR="0041676F" w:rsidRPr="00833CCA">
        <w:rPr>
          <w:rFonts w:ascii="Times New Roman" w:hAnsi="Times New Roman" w:cs="Times New Roman"/>
          <w:color w:val="000000"/>
          <w:sz w:val="24"/>
          <w:szCs w:val="24"/>
        </w:rPr>
        <w:t>1</w:t>
      </w:r>
      <w:r w:rsidR="00BB277D" w:rsidRPr="00833CCA">
        <w:rPr>
          <w:rFonts w:ascii="Times New Roman" w:hAnsi="Times New Roman" w:cs="Times New Roman"/>
          <w:color w:val="000000"/>
          <w:sz w:val="24"/>
          <w:szCs w:val="24"/>
        </w:rPr>
        <w:t>6</w:t>
      </w:r>
      <w:r w:rsidR="0041676F" w:rsidRPr="00833CCA">
        <w:rPr>
          <w:rFonts w:ascii="Times New Roman" w:hAnsi="Times New Roman" w:cs="Times New Roman"/>
          <w:color w:val="000000"/>
          <w:sz w:val="24"/>
          <w:szCs w:val="24"/>
        </w:rPr>
        <w:t xml:space="preserve"> (</w:t>
      </w:r>
      <w:r w:rsidR="00AE33C5" w:rsidRPr="00833CCA">
        <w:rPr>
          <w:rFonts w:ascii="Times New Roman" w:hAnsi="Times New Roman" w:cs="Times New Roman"/>
          <w:color w:val="000000"/>
          <w:sz w:val="24"/>
          <w:szCs w:val="24"/>
        </w:rPr>
        <w:t>carboxylic acid</w:t>
      </w:r>
      <w:r w:rsidR="0041676F" w:rsidRPr="00833CCA">
        <w:rPr>
          <w:rFonts w:ascii="Times New Roman" w:hAnsi="Times New Roman" w:cs="Times New Roman"/>
          <w:color w:val="000000"/>
          <w:sz w:val="24"/>
          <w:szCs w:val="24"/>
        </w:rPr>
        <w:t>)</w:t>
      </w:r>
      <w:r w:rsidR="00AE33C5" w:rsidRPr="00833CCA">
        <w:rPr>
          <w:rFonts w:ascii="Times New Roman" w:hAnsi="Times New Roman" w:cs="Times New Roman"/>
          <w:color w:val="000000"/>
          <w:sz w:val="24"/>
          <w:szCs w:val="24"/>
        </w:rPr>
        <w:t xml:space="preserve"> </w:t>
      </w:r>
      <w:proofErr w:type="spellStart"/>
      <w:r w:rsidR="00AE33C5" w:rsidRPr="00833CCA">
        <w:rPr>
          <w:rFonts w:ascii="Times New Roman" w:hAnsi="Times New Roman" w:cs="Times New Roman"/>
          <w:color w:val="000000"/>
          <w:sz w:val="24"/>
          <w:szCs w:val="24"/>
        </w:rPr>
        <w:t>trimer</w:t>
      </w:r>
      <w:proofErr w:type="spellEnd"/>
      <w:r w:rsidR="00AE33C5" w:rsidRPr="00833CCA">
        <w:rPr>
          <w:rFonts w:ascii="Times New Roman" w:hAnsi="Times New Roman" w:cs="Times New Roman"/>
          <w:color w:val="000000"/>
          <w:sz w:val="24"/>
          <w:szCs w:val="24"/>
        </w:rPr>
        <w:t xml:space="preserve"> </w:t>
      </w:r>
      <w:r w:rsidR="0041676F" w:rsidRPr="00833CCA">
        <w:rPr>
          <w:rFonts w:ascii="Times New Roman" w:hAnsi="Times New Roman" w:cs="Times New Roman"/>
          <w:color w:val="000000"/>
          <w:sz w:val="24"/>
          <w:szCs w:val="24"/>
        </w:rPr>
        <w:t>appeared to have</w:t>
      </w:r>
      <w:r w:rsidR="00AE33C5" w:rsidRPr="00833CCA">
        <w:rPr>
          <w:rFonts w:ascii="Times New Roman" w:hAnsi="Times New Roman" w:cs="Times New Roman"/>
          <w:color w:val="000000"/>
          <w:sz w:val="24"/>
          <w:szCs w:val="24"/>
        </w:rPr>
        <w:t xml:space="preserve"> an</w:t>
      </w:r>
      <w:r w:rsidR="00826F7E" w:rsidRPr="00833CCA">
        <w:rPr>
          <w:rFonts w:ascii="Times New Roman" w:hAnsi="Times New Roman" w:cs="Times New Roman"/>
          <w:color w:val="000000"/>
          <w:sz w:val="24"/>
          <w:szCs w:val="24"/>
        </w:rPr>
        <w:t xml:space="preserve"> exceptionally </w:t>
      </w:r>
      <w:r w:rsidR="00637E98" w:rsidRPr="00833CCA">
        <w:rPr>
          <w:rFonts w:ascii="Times New Roman" w:hAnsi="Times New Roman" w:cs="Times New Roman"/>
          <w:color w:val="000000"/>
          <w:sz w:val="24"/>
          <w:szCs w:val="24"/>
        </w:rPr>
        <w:t>high activity in terms of DNA binding</w:t>
      </w:r>
      <w:r w:rsidR="00AE33C5" w:rsidRPr="00833CCA">
        <w:rPr>
          <w:rFonts w:ascii="Times New Roman" w:hAnsi="Times New Roman" w:cs="Times New Roman"/>
          <w:color w:val="000000"/>
          <w:sz w:val="24"/>
          <w:szCs w:val="24"/>
        </w:rPr>
        <w:t>.</w:t>
      </w:r>
      <w:r w:rsidR="00637E98" w:rsidRPr="00833CCA">
        <w:rPr>
          <w:rFonts w:ascii="Times New Roman" w:hAnsi="Times New Roman" w:cs="Times New Roman"/>
          <w:color w:val="000000"/>
          <w:sz w:val="24"/>
          <w:szCs w:val="24"/>
        </w:rPr>
        <w:t xml:space="preserve"> </w:t>
      </w:r>
      <w:r w:rsidR="00911260" w:rsidRPr="00833CCA">
        <w:rPr>
          <w:rFonts w:ascii="Times New Roman" w:hAnsi="Times New Roman" w:cs="Times New Roman"/>
          <w:color w:val="000000"/>
          <w:sz w:val="24"/>
          <w:szCs w:val="24"/>
        </w:rPr>
        <w:t>Also</w:t>
      </w:r>
      <w:r w:rsidR="00AE33C5" w:rsidRPr="00833CCA">
        <w:rPr>
          <w:rFonts w:ascii="Times New Roman" w:hAnsi="Times New Roman" w:cs="Times New Roman"/>
          <w:color w:val="000000"/>
          <w:sz w:val="24"/>
          <w:szCs w:val="24"/>
        </w:rPr>
        <w:t xml:space="preserve">, </w:t>
      </w:r>
      <w:r w:rsidR="00911260" w:rsidRPr="00833CCA">
        <w:rPr>
          <w:rFonts w:ascii="Times New Roman" w:hAnsi="Times New Roman" w:cs="Times New Roman"/>
          <w:color w:val="000000"/>
          <w:sz w:val="24"/>
          <w:szCs w:val="24"/>
        </w:rPr>
        <w:t>the ionic group may</w:t>
      </w:r>
      <w:r w:rsidR="00826F7E" w:rsidRPr="00833CCA">
        <w:rPr>
          <w:rFonts w:ascii="Times New Roman" w:hAnsi="Times New Roman" w:cs="Times New Roman"/>
          <w:color w:val="000000"/>
          <w:sz w:val="24"/>
          <w:szCs w:val="24"/>
        </w:rPr>
        <w:t xml:space="preserve"> </w:t>
      </w:r>
      <w:r w:rsidR="00637E98" w:rsidRPr="00833CCA">
        <w:rPr>
          <w:rFonts w:ascii="Times New Roman" w:hAnsi="Times New Roman" w:cs="Times New Roman"/>
          <w:color w:val="000000"/>
          <w:sz w:val="24"/>
          <w:szCs w:val="24"/>
        </w:rPr>
        <w:t xml:space="preserve">be </w:t>
      </w:r>
      <w:r w:rsidR="00A475F8" w:rsidRPr="00833CCA">
        <w:rPr>
          <w:rFonts w:ascii="Times New Roman" w:hAnsi="Times New Roman" w:cs="Times New Roman"/>
          <w:color w:val="000000"/>
          <w:sz w:val="24"/>
          <w:szCs w:val="24"/>
        </w:rPr>
        <w:t>crucial</w:t>
      </w:r>
      <w:r w:rsidR="00637E98" w:rsidRPr="00833CCA">
        <w:rPr>
          <w:rFonts w:ascii="Times New Roman" w:hAnsi="Times New Roman" w:cs="Times New Roman"/>
          <w:color w:val="000000"/>
          <w:sz w:val="24"/>
          <w:szCs w:val="24"/>
        </w:rPr>
        <w:t xml:space="preserve"> in transport of the active compound to its</w:t>
      </w:r>
      <w:r w:rsidR="00826F7E" w:rsidRPr="00833CCA">
        <w:rPr>
          <w:rFonts w:ascii="Times New Roman" w:hAnsi="Times New Roman" w:cs="Times New Roman"/>
          <w:color w:val="000000"/>
          <w:sz w:val="24"/>
          <w:szCs w:val="24"/>
        </w:rPr>
        <w:t xml:space="preserve"> </w:t>
      </w:r>
      <w:r w:rsidR="00911260" w:rsidRPr="00833CCA">
        <w:rPr>
          <w:rFonts w:ascii="Times New Roman" w:hAnsi="Times New Roman" w:cs="Times New Roman"/>
          <w:color w:val="000000"/>
          <w:sz w:val="24"/>
          <w:szCs w:val="24"/>
        </w:rPr>
        <w:t>target,</w:t>
      </w:r>
      <w:r w:rsidR="00637E98" w:rsidRPr="00833CCA">
        <w:rPr>
          <w:rFonts w:ascii="Times New Roman" w:hAnsi="Times New Roman" w:cs="Times New Roman"/>
          <w:color w:val="000000"/>
          <w:sz w:val="24"/>
          <w:szCs w:val="24"/>
        </w:rPr>
        <w:t xml:space="preserve"> </w:t>
      </w:r>
      <w:r w:rsidR="00911260" w:rsidRPr="00833CCA">
        <w:rPr>
          <w:rFonts w:ascii="Times New Roman" w:hAnsi="Times New Roman" w:cs="Times New Roman"/>
          <w:color w:val="000000"/>
          <w:sz w:val="24"/>
          <w:szCs w:val="24"/>
        </w:rPr>
        <w:t>and</w:t>
      </w:r>
      <w:r w:rsidR="00637E98" w:rsidRPr="00833CCA">
        <w:rPr>
          <w:rFonts w:ascii="Times New Roman" w:hAnsi="Times New Roman" w:cs="Times New Roman"/>
          <w:color w:val="000000"/>
          <w:sz w:val="24"/>
          <w:szCs w:val="24"/>
        </w:rPr>
        <w:t xml:space="preserve"> </w:t>
      </w:r>
      <w:r w:rsidR="00A475F8" w:rsidRPr="00833CCA">
        <w:rPr>
          <w:rFonts w:ascii="Times New Roman" w:hAnsi="Times New Roman" w:cs="Times New Roman"/>
          <w:color w:val="000000"/>
          <w:sz w:val="24"/>
          <w:szCs w:val="24"/>
        </w:rPr>
        <w:t xml:space="preserve">this is an important </w:t>
      </w:r>
      <w:r w:rsidR="00911260" w:rsidRPr="00833CCA">
        <w:rPr>
          <w:rFonts w:ascii="Times New Roman" w:hAnsi="Times New Roman" w:cs="Times New Roman"/>
          <w:color w:val="000000"/>
          <w:sz w:val="24"/>
          <w:szCs w:val="24"/>
        </w:rPr>
        <w:t>role</w:t>
      </w:r>
      <w:r w:rsidR="00637E98" w:rsidRPr="00833CCA">
        <w:rPr>
          <w:rFonts w:ascii="Times New Roman" w:hAnsi="Times New Roman" w:cs="Times New Roman"/>
          <w:color w:val="000000"/>
          <w:sz w:val="24"/>
          <w:szCs w:val="24"/>
        </w:rPr>
        <w:t xml:space="preserve"> in anti-trypanosomal</w:t>
      </w:r>
      <w:r w:rsidR="00826F7E" w:rsidRPr="00833CCA">
        <w:rPr>
          <w:rFonts w:ascii="Times New Roman" w:hAnsi="Times New Roman" w:cs="Times New Roman"/>
          <w:color w:val="000000"/>
          <w:sz w:val="24"/>
          <w:szCs w:val="24"/>
        </w:rPr>
        <w:t xml:space="preserve"> </w:t>
      </w:r>
      <w:r w:rsidR="00166269" w:rsidRPr="00833CCA">
        <w:rPr>
          <w:rFonts w:ascii="Times New Roman" w:hAnsi="Times New Roman" w:cs="Times New Roman"/>
          <w:color w:val="000000"/>
          <w:sz w:val="24"/>
          <w:szCs w:val="24"/>
        </w:rPr>
        <w:t>compounds</w:t>
      </w:r>
      <w:r w:rsidR="00826F7E" w:rsidRPr="00833CCA">
        <w:rPr>
          <w:rFonts w:ascii="Times New Roman" w:hAnsi="Times New Roman" w:cs="Times New Roman"/>
          <w:color w:val="000000"/>
          <w:sz w:val="24"/>
          <w:szCs w:val="24"/>
        </w:rPr>
        <w:t>.</w:t>
      </w:r>
      <w:r w:rsidR="00166269" w:rsidRPr="00833CCA">
        <w:rPr>
          <w:rFonts w:ascii="Times New Roman" w:hAnsi="Times New Roman" w:cs="Times New Roman"/>
          <w:color w:val="000000"/>
          <w:sz w:val="24"/>
          <w:szCs w:val="24"/>
          <w:vertAlign w:val="superscript"/>
        </w:rPr>
        <w:t>32</w:t>
      </w:r>
      <w:r w:rsidR="00826F7E" w:rsidRPr="00833CCA">
        <w:rPr>
          <w:rFonts w:ascii="Times New Roman" w:hAnsi="Times New Roman" w:cs="Times New Roman"/>
          <w:color w:val="000000"/>
          <w:sz w:val="24"/>
          <w:szCs w:val="24"/>
        </w:rPr>
        <w:t xml:space="preserve"> </w:t>
      </w:r>
      <w:r w:rsidR="00A475F8" w:rsidRPr="00833CCA">
        <w:rPr>
          <w:rFonts w:ascii="Times New Roman" w:hAnsi="Times New Roman" w:cs="Times New Roman"/>
          <w:color w:val="000000"/>
          <w:sz w:val="24"/>
          <w:szCs w:val="24"/>
        </w:rPr>
        <w:t>It is obvious that all the elements in structure</w:t>
      </w:r>
      <w:r w:rsidR="00BB277D" w:rsidRPr="00833CCA">
        <w:rPr>
          <w:rFonts w:ascii="Times New Roman" w:hAnsi="Times New Roman" w:cs="Times New Roman"/>
          <w:color w:val="000000"/>
          <w:sz w:val="24"/>
          <w:szCs w:val="24"/>
        </w:rPr>
        <w:t xml:space="preserve"> </w:t>
      </w:r>
      <w:r w:rsidR="00911260" w:rsidRPr="00833CCA">
        <w:rPr>
          <w:rFonts w:ascii="Times New Roman" w:hAnsi="Times New Roman" w:cs="Times New Roman"/>
          <w:color w:val="000000"/>
          <w:sz w:val="24"/>
          <w:szCs w:val="24"/>
        </w:rPr>
        <w:t>16</w:t>
      </w:r>
      <w:r w:rsidR="00A475F8" w:rsidRPr="00833CCA">
        <w:rPr>
          <w:rFonts w:ascii="Times New Roman" w:hAnsi="Times New Roman" w:cs="Times New Roman"/>
          <w:color w:val="000000"/>
          <w:sz w:val="24"/>
          <w:szCs w:val="24"/>
        </w:rPr>
        <w:t xml:space="preserve"> are</w:t>
      </w:r>
      <w:r w:rsidR="00637E98" w:rsidRPr="00833CCA">
        <w:rPr>
          <w:rFonts w:ascii="Times New Roman" w:hAnsi="Times New Roman" w:cs="Times New Roman"/>
          <w:color w:val="000000"/>
          <w:sz w:val="24"/>
          <w:szCs w:val="24"/>
        </w:rPr>
        <w:t xml:space="preserve"> required b</w:t>
      </w:r>
      <w:r w:rsidR="00826F7E" w:rsidRPr="00833CCA">
        <w:rPr>
          <w:rFonts w:ascii="Times New Roman" w:hAnsi="Times New Roman" w:cs="Times New Roman"/>
          <w:color w:val="000000"/>
          <w:sz w:val="24"/>
          <w:szCs w:val="24"/>
        </w:rPr>
        <w:t xml:space="preserve">ecause the dimer </w:t>
      </w:r>
      <w:r w:rsidR="009D178D" w:rsidRPr="00833CCA">
        <w:rPr>
          <w:rFonts w:ascii="Times New Roman" w:hAnsi="Times New Roman" w:cs="Times New Roman"/>
          <w:color w:val="000000"/>
          <w:sz w:val="24"/>
          <w:szCs w:val="24"/>
        </w:rPr>
        <w:t>carboxylic acid</w:t>
      </w:r>
      <w:r w:rsidR="00BB277D" w:rsidRPr="00833CCA">
        <w:rPr>
          <w:rFonts w:ascii="Times New Roman" w:hAnsi="Times New Roman" w:cs="Times New Roman"/>
          <w:color w:val="000000"/>
          <w:sz w:val="24"/>
          <w:szCs w:val="24"/>
        </w:rPr>
        <w:t xml:space="preserve"> </w:t>
      </w:r>
      <w:r w:rsidR="00911260" w:rsidRPr="00833CCA">
        <w:rPr>
          <w:rFonts w:ascii="Times New Roman" w:hAnsi="Times New Roman" w:cs="Times New Roman"/>
          <w:color w:val="000000"/>
          <w:sz w:val="24"/>
          <w:szCs w:val="24"/>
        </w:rPr>
        <w:t>24</w:t>
      </w:r>
      <w:r w:rsidR="00637E98" w:rsidRPr="00833CCA">
        <w:rPr>
          <w:rFonts w:ascii="Times New Roman" w:hAnsi="Times New Roman" w:cs="Times New Roman"/>
          <w:color w:val="000000"/>
          <w:sz w:val="24"/>
          <w:szCs w:val="24"/>
        </w:rPr>
        <w:t xml:space="preserve"> is significantly active.</w:t>
      </w:r>
      <w:r w:rsidR="00826F7E" w:rsidRPr="00833CCA">
        <w:rPr>
          <w:rFonts w:ascii="Times New Roman" w:hAnsi="Times New Roman" w:cs="Times New Roman"/>
          <w:color w:val="000000"/>
          <w:sz w:val="24"/>
          <w:szCs w:val="24"/>
        </w:rPr>
        <w:t xml:space="preserve"> </w:t>
      </w:r>
      <w:r w:rsidR="00911776" w:rsidRPr="00833CCA">
        <w:rPr>
          <w:rFonts w:ascii="Times New Roman" w:hAnsi="Times New Roman" w:cs="Times New Roman"/>
          <w:color w:val="000000"/>
          <w:sz w:val="24"/>
          <w:szCs w:val="24"/>
        </w:rPr>
        <w:t>The authors</w:t>
      </w:r>
      <w:r w:rsidR="00166269" w:rsidRPr="00833CCA">
        <w:rPr>
          <w:rFonts w:ascii="Times New Roman" w:hAnsi="Times New Roman" w:cs="Times New Roman"/>
          <w:color w:val="000000"/>
          <w:sz w:val="24"/>
          <w:szCs w:val="24"/>
          <w:vertAlign w:val="superscript"/>
        </w:rPr>
        <w:t>26</w:t>
      </w:r>
      <w:r w:rsidR="00166269" w:rsidRPr="00833CCA">
        <w:rPr>
          <w:rFonts w:ascii="Times New Roman" w:hAnsi="Times New Roman" w:cs="Times New Roman"/>
          <w:color w:val="000000"/>
          <w:sz w:val="24"/>
          <w:szCs w:val="24"/>
        </w:rPr>
        <w:t xml:space="preserve"> </w:t>
      </w:r>
      <w:r w:rsidR="00C5458B" w:rsidRPr="00833CCA">
        <w:rPr>
          <w:rFonts w:ascii="Times New Roman" w:hAnsi="Times New Roman" w:cs="Times New Roman"/>
          <w:color w:val="000000"/>
          <w:sz w:val="24"/>
          <w:szCs w:val="24"/>
        </w:rPr>
        <w:t>presented in their research a new</w:t>
      </w:r>
      <w:r w:rsidR="00637E98" w:rsidRPr="00833CCA">
        <w:rPr>
          <w:rFonts w:ascii="Times New Roman" w:hAnsi="Times New Roman" w:cs="Times New Roman"/>
          <w:color w:val="000000"/>
          <w:sz w:val="24"/>
          <w:szCs w:val="24"/>
        </w:rPr>
        <w:t xml:space="preserve"> class of heterocyclic </w:t>
      </w:r>
      <w:proofErr w:type="spellStart"/>
      <w:r w:rsidR="00637E98" w:rsidRPr="00833CCA">
        <w:rPr>
          <w:rFonts w:ascii="Times New Roman" w:hAnsi="Times New Roman" w:cs="Times New Roman"/>
          <w:color w:val="000000"/>
          <w:sz w:val="24"/>
          <w:szCs w:val="24"/>
        </w:rPr>
        <w:t>oligoamide</w:t>
      </w:r>
      <w:proofErr w:type="spellEnd"/>
      <w:r w:rsidR="00637E98" w:rsidRPr="00833CCA">
        <w:rPr>
          <w:rFonts w:ascii="Times New Roman" w:hAnsi="Times New Roman" w:cs="Times New Roman"/>
          <w:color w:val="000000"/>
          <w:sz w:val="24"/>
          <w:szCs w:val="24"/>
        </w:rPr>
        <w:t xml:space="preserve"> carboxylic acid</w:t>
      </w:r>
      <w:r w:rsidR="00826F7E" w:rsidRPr="00833CCA">
        <w:rPr>
          <w:rFonts w:ascii="Times New Roman" w:hAnsi="Times New Roman" w:cs="Times New Roman"/>
          <w:color w:val="000000"/>
          <w:sz w:val="24"/>
          <w:szCs w:val="24"/>
        </w:rPr>
        <w:t xml:space="preserve"> </w:t>
      </w:r>
      <w:r w:rsidR="00C5458B" w:rsidRPr="00833CCA">
        <w:rPr>
          <w:rFonts w:ascii="Times New Roman" w:hAnsi="Times New Roman" w:cs="Times New Roman"/>
          <w:color w:val="000000"/>
          <w:sz w:val="24"/>
          <w:szCs w:val="24"/>
        </w:rPr>
        <w:t xml:space="preserve">exemplified </w:t>
      </w:r>
      <w:r w:rsidR="00637E98" w:rsidRPr="00833CCA">
        <w:rPr>
          <w:rFonts w:ascii="Times New Roman" w:hAnsi="Times New Roman" w:cs="Times New Roman"/>
          <w:color w:val="000000"/>
          <w:sz w:val="24"/>
          <w:szCs w:val="24"/>
        </w:rPr>
        <w:t xml:space="preserve">by </w:t>
      </w:r>
      <w:r w:rsidR="00872FAE" w:rsidRPr="00833CCA">
        <w:rPr>
          <w:rFonts w:ascii="Times New Roman" w:hAnsi="Times New Roman" w:cs="Times New Roman"/>
          <w:color w:val="000000"/>
          <w:sz w:val="24"/>
          <w:szCs w:val="24"/>
        </w:rPr>
        <w:t>16</w:t>
      </w:r>
      <w:r w:rsidR="00637E98" w:rsidRPr="00833CCA">
        <w:rPr>
          <w:rFonts w:ascii="Times New Roman" w:hAnsi="Times New Roman" w:cs="Times New Roman"/>
          <w:color w:val="000000"/>
          <w:sz w:val="24"/>
          <w:szCs w:val="24"/>
        </w:rPr>
        <w:t xml:space="preserve"> </w:t>
      </w:r>
      <w:r w:rsidR="00C5458B" w:rsidRPr="00833CCA">
        <w:rPr>
          <w:rFonts w:ascii="Times New Roman" w:hAnsi="Times New Roman" w:cs="Times New Roman"/>
          <w:color w:val="000000"/>
          <w:sz w:val="24"/>
          <w:szCs w:val="24"/>
        </w:rPr>
        <w:t>as</w:t>
      </w:r>
      <w:r w:rsidR="00637E98" w:rsidRPr="00833CCA">
        <w:rPr>
          <w:rFonts w:ascii="Times New Roman" w:hAnsi="Times New Roman" w:cs="Times New Roman"/>
          <w:color w:val="000000"/>
          <w:sz w:val="24"/>
          <w:szCs w:val="24"/>
        </w:rPr>
        <w:t xml:space="preserve"> a new type of potential anti-trypanosomal</w:t>
      </w:r>
      <w:r w:rsidR="00826F7E" w:rsidRPr="00833CCA">
        <w:rPr>
          <w:rFonts w:ascii="Times New Roman" w:hAnsi="Times New Roman" w:cs="Times New Roman"/>
          <w:color w:val="000000"/>
          <w:sz w:val="24"/>
          <w:szCs w:val="24"/>
        </w:rPr>
        <w:t xml:space="preserve"> </w:t>
      </w:r>
      <w:r w:rsidR="00637E98" w:rsidRPr="00833CCA">
        <w:rPr>
          <w:rFonts w:ascii="Times New Roman" w:hAnsi="Times New Roman" w:cs="Times New Roman"/>
          <w:color w:val="000000"/>
          <w:sz w:val="24"/>
          <w:szCs w:val="24"/>
        </w:rPr>
        <w:t xml:space="preserve">compound. If </w:t>
      </w:r>
      <w:r w:rsidR="008F4E56" w:rsidRPr="00833CCA">
        <w:rPr>
          <w:rFonts w:ascii="Times New Roman" w:hAnsi="Times New Roman" w:cs="Times New Roman"/>
          <w:color w:val="000000"/>
          <w:sz w:val="24"/>
          <w:szCs w:val="24"/>
        </w:rPr>
        <w:t>this compound proved to be</w:t>
      </w:r>
      <w:r w:rsidR="00826F7E" w:rsidRPr="00833CCA">
        <w:rPr>
          <w:rFonts w:ascii="Times New Roman" w:hAnsi="Times New Roman" w:cs="Times New Roman"/>
          <w:color w:val="000000"/>
          <w:sz w:val="24"/>
          <w:szCs w:val="24"/>
        </w:rPr>
        <w:t xml:space="preserve"> </w:t>
      </w:r>
      <w:r w:rsidR="00637E98" w:rsidRPr="00833CCA">
        <w:rPr>
          <w:rFonts w:ascii="Times New Roman" w:hAnsi="Times New Roman" w:cs="Times New Roman"/>
          <w:color w:val="000000"/>
          <w:sz w:val="24"/>
          <w:szCs w:val="24"/>
        </w:rPr>
        <w:t xml:space="preserve">a DNA minor groove binder, </w:t>
      </w:r>
      <w:r w:rsidR="008F4E56" w:rsidRPr="00833CCA">
        <w:rPr>
          <w:rFonts w:ascii="Times New Roman" w:hAnsi="Times New Roman" w:cs="Times New Roman"/>
          <w:color w:val="000000"/>
          <w:sz w:val="24"/>
          <w:szCs w:val="24"/>
        </w:rPr>
        <w:t>this</w:t>
      </w:r>
      <w:r w:rsidR="00637E98" w:rsidRPr="00833CCA">
        <w:rPr>
          <w:rFonts w:ascii="Times New Roman" w:hAnsi="Times New Roman" w:cs="Times New Roman"/>
          <w:color w:val="000000"/>
          <w:sz w:val="24"/>
          <w:szCs w:val="24"/>
        </w:rPr>
        <w:t xml:space="preserve"> would </w:t>
      </w:r>
      <w:r w:rsidR="008F4E56" w:rsidRPr="00833CCA">
        <w:rPr>
          <w:rFonts w:ascii="Times New Roman" w:hAnsi="Times New Roman" w:cs="Times New Roman"/>
          <w:color w:val="000000"/>
          <w:sz w:val="24"/>
          <w:szCs w:val="24"/>
        </w:rPr>
        <w:t xml:space="preserve">mean that it has the same </w:t>
      </w:r>
      <w:r w:rsidR="00637E98" w:rsidRPr="00833CCA">
        <w:rPr>
          <w:rFonts w:ascii="Times New Roman" w:hAnsi="Times New Roman" w:cs="Times New Roman"/>
          <w:color w:val="000000"/>
          <w:sz w:val="24"/>
          <w:szCs w:val="24"/>
        </w:rPr>
        <w:t>mode of</w:t>
      </w:r>
      <w:r w:rsidR="00826F7E" w:rsidRPr="00833CCA">
        <w:rPr>
          <w:rFonts w:ascii="Times New Roman" w:hAnsi="Times New Roman" w:cs="Times New Roman"/>
          <w:color w:val="000000"/>
          <w:sz w:val="24"/>
          <w:szCs w:val="24"/>
        </w:rPr>
        <w:t xml:space="preserve"> </w:t>
      </w:r>
      <w:r w:rsidR="00637E98" w:rsidRPr="00833CCA">
        <w:rPr>
          <w:rFonts w:ascii="Times New Roman" w:hAnsi="Times New Roman" w:cs="Times New Roman"/>
          <w:color w:val="000000"/>
          <w:sz w:val="24"/>
          <w:szCs w:val="24"/>
        </w:rPr>
        <w:t xml:space="preserve">action </w:t>
      </w:r>
      <w:r w:rsidR="008F4E56" w:rsidRPr="00833CCA">
        <w:rPr>
          <w:rFonts w:ascii="Times New Roman" w:hAnsi="Times New Roman" w:cs="Times New Roman"/>
          <w:color w:val="000000"/>
          <w:sz w:val="24"/>
          <w:szCs w:val="24"/>
        </w:rPr>
        <w:t>as</w:t>
      </w:r>
      <w:r w:rsidR="00637E98" w:rsidRPr="00833CCA">
        <w:rPr>
          <w:rFonts w:ascii="Times New Roman" w:hAnsi="Times New Roman" w:cs="Times New Roman"/>
          <w:color w:val="000000"/>
          <w:sz w:val="24"/>
          <w:szCs w:val="24"/>
        </w:rPr>
        <w:t xml:space="preserve"> </w:t>
      </w:r>
      <w:r w:rsidR="00872FAE" w:rsidRPr="00833CCA">
        <w:rPr>
          <w:rFonts w:ascii="Times New Roman" w:hAnsi="Times New Roman" w:cs="Times New Roman"/>
          <w:color w:val="000000"/>
          <w:sz w:val="24"/>
          <w:szCs w:val="24"/>
        </w:rPr>
        <w:t xml:space="preserve">the </w:t>
      </w:r>
      <w:r w:rsidR="00637E98" w:rsidRPr="00833CCA">
        <w:rPr>
          <w:rFonts w:ascii="Times New Roman" w:hAnsi="Times New Roman" w:cs="Times New Roman"/>
          <w:color w:val="000000"/>
          <w:sz w:val="24"/>
          <w:szCs w:val="24"/>
        </w:rPr>
        <w:t>well-established anti-trypanosomal diamidines</w:t>
      </w:r>
      <w:proofErr w:type="gramStart"/>
      <w:r w:rsidR="00637E98" w:rsidRPr="00833CCA">
        <w:rPr>
          <w:rFonts w:ascii="Times New Roman" w:hAnsi="Times New Roman" w:cs="Times New Roman"/>
          <w:color w:val="000000"/>
          <w:sz w:val="24"/>
          <w:szCs w:val="24"/>
        </w:rPr>
        <w:t>,</w:t>
      </w:r>
      <w:r w:rsidR="003E59BB" w:rsidRPr="00833CCA">
        <w:rPr>
          <w:rFonts w:ascii="Times New Roman" w:hAnsi="Times New Roman" w:cs="Times New Roman"/>
          <w:color w:val="000000"/>
          <w:sz w:val="24"/>
          <w:szCs w:val="24"/>
          <w:vertAlign w:val="superscript"/>
        </w:rPr>
        <w:t>32</w:t>
      </w:r>
      <w:proofErr w:type="gramEnd"/>
      <w:r w:rsidR="00637E98" w:rsidRPr="00833CCA">
        <w:rPr>
          <w:rFonts w:ascii="Times New Roman" w:hAnsi="Times New Roman" w:cs="Times New Roman"/>
          <w:color w:val="000000"/>
          <w:sz w:val="24"/>
          <w:szCs w:val="24"/>
        </w:rPr>
        <w:t xml:space="preserve"> which h</w:t>
      </w:r>
      <w:r w:rsidR="00BB277D" w:rsidRPr="00833CCA">
        <w:rPr>
          <w:rFonts w:ascii="Times New Roman" w:hAnsi="Times New Roman" w:cs="Times New Roman"/>
          <w:color w:val="000000"/>
          <w:sz w:val="24"/>
          <w:szCs w:val="24"/>
        </w:rPr>
        <w:t>ave</w:t>
      </w:r>
      <w:r w:rsidR="00637E98" w:rsidRPr="00833CCA">
        <w:rPr>
          <w:rFonts w:ascii="Times New Roman" w:hAnsi="Times New Roman" w:cs="Times New Roman"/>
          <w:color w:val="000000"/>
          <w:sz w:val="24"/>
          <w:szCs w:val="24"/>
        </w:rPr>
        <w:t xml:space="preserve"> been studied </w:t>
      </w:r>
      <w:r w:rsidR="00872FAE" w:rsidRPr="00833CCA">
        <w:rPr>
          <w:rFonts w:ascii="Times New Roman" w:hAnsi="Times New Roman" w:cs="Times New Roman"/>
          <w:color w:val="000000"/>
          <w:sz w:val="24"/>
          <w:szCs w:val="24"/>
        </w:rPr>
        <w:t>extensively</w:t>
      </w:r>
      <w:r w:rsidR="00637E98" w:rsidRPr="00833CCA">
        <w:rPr>
          <w:rFonts w:ascii="Times New Roman" w:hAnsi="Times New Roman" w:cs="Times New Roman"/>
          <w:color w:val="000000"/>
          <w:sz w:val="24"/>
          <w:szCs w:val="24"/>
        </w:rPr>
        <w:t>.</w:t>
      </w:r>
    </w:p>
    <w:p w:rsidR="001109E4" w:rsidRDefault="001109E4" w:rsidP="001109E4"/>
    <w:p w:rsidR="001109E4" w:rsidRPr="00E37EC8" w:rsidRDefault="001109E4" w:rsidP="001109E4">
      <w:pPr>
        <w:autoSpaceDE w:val="0"/>
        <w:autoSpaceDN w:val="0"/>
        <w:adjustRightInd w:val="0"/>
        <w:spacing w:after="0" w:line="360" w:lineRule="auto"/>
        <w:rPr>
          <w:rFonts w:ascii="Times New Roman" w:hAnsi="Times New Roman" w:cs="Times New Roman"/>
          <w:sz w:val="24"/>
          <w:szCs w:val="24"/>
        </w:rPr>
      </w:pPr>
      <w:r w:rsidRPr="00E37EC8">
        <w:rPr>
          <w:rFonts w:ascii="Times New Roman" w:hAnsi="Times New Roman" w:cs="Times New Roman"/>
          <w:sz w:val="24"/>
          <w:szCs w:val="24"/>
        </w:rPr>
        <w:object w:dxaOrig="13894" w:dyaOrig="5328">
          <v:shape id="_x0000_i1030" type="#_x0000_t75" style="width:451pt;height:173.4pt" o:ole="">
            <v:imagedata r:id="rId29" o:title=""/>
          </v:shape>
          <o:OLEObject Type="Embed" ProgID="ChemDraw.Document.6.0" ShapeID="_x0000_i1030" DrawAspect="Content" ObjectID="_1531289888" r:id="rId30"/>
        </w:object>
      </w:r>
    </w:p>
    <w:p w:rsidR="001109E4" w:rsidRPr="00E37EC8" w:rsidRDefault="001109E4" w:rsidP="001109E4">
      <w:pPr>
        <w:autoSpaceDE w:val="0"/>
        <w:autoSpaceDN w:val="0"/>
        <w:adjustRightInd w:val="0"/>
        <w:spacing w:after="0" w:line="360" w:lineRule="auto"/>
        <w:rPr>
          <w:rFonts w:ascii="Times New Roman" w:hAnsi="Times New Roman" w:cs="Times New Roman"/>
          <w:color w:val="000000"/>
          <w:sz w:val="24"/>
          <w:szCs w:val="24"/>
        </w:rPr>
      </w:pPr>
      <w:r w:rsidRPr="00E37EC8">
        <w:rPr>
          <w:rFonts w:ascii="Times New Roman" w:hAnsi="Times New Roman" w:cs="Times New Roman"/>
          <w:color w:val="000000"/>
          <w:sz w:val="24"/>
          <w:szCs w:val="24"/>
        </w:rPr>
        <w:t xml:space="preserve">Scheme 5: Synthesis of heterocyclic </w:t>
      </w:r>
      <w:proofErr w:type="spellStart"/>
      <w:r w:rsidRPr="00E37EC8">
        <w:rPr>
          <w:rFonts w:ascii="Times New Roman" w:hAnsi="Times New Roman" w:cs="Times New Roman"/>
          <w:color w:val="000000"/>
          <w:sz w:val="24"/>
          <w:szCs w:val="24"/>
        </w:rPr>
        <w:t>oligoamide</w:t>
      </w:r>
      <w:proofErr w:type="spellEnd"/>
      <w:r w:rsidRPr="00E37EC8">
        <w:rPr>
          <w:rFonts w:ascii="Times New Roman" w:hAnsi="Times New Roman" w:cs="Times New Roman"/>
          <w:color w:val="000000"/>
          <w:sz w:val="24"/>
          <w:szCs w:val="24"/>
        </w:rPr>
        <w:t xml:space="preserve"> </w:t>
      </w:r>
      <w:proofErr w:type="spellStart"/>
      <w:r w:rsidRPr="00E37EC8">
        <w:rPr>
          <w:rFonts w:ascii="Times New Roman" w:hAnsi="Times New Roman" w:cs="Times New Roman"/>
          <w:color w:val="000000"/>
          <w:sz w:val="24"/>
          <w:szCs w:val="24"/>
        </w:rPr>
        <w:t>trimers</w:t>
      </w:r>
      <w:proofErr w:type="spellEnd"/>
    </w:p>
    <w:p w:rsidR="001109E4" w:rsidRDefault="001109E4" w:rsidP="001109E4"/>
    <w:p w:rsidR="001109E4" w:rsidRDefault="001109E4" w:rsidP="001109E4"/>
    <w:p w:rsidR="001109E4" w:rsidRPr="00E37EC8" w:rsidRDefault="001109E4" w:rsidP="001109E4">
      <w:pPr>
        <w:spacing w:line="360" w:lineRule="auto"/>
        <w:rPr>
          <w:rFonts w:ascii="Times New Roman" w:hAnsi="Times New Roman" w:cs="Times New Roman"/>
          <w:sz w:val="24"/>
          <w:szCs w:val="24"/>
        </w:rPr>
      </w:pPr>
      <w:r w:rsidRPr="00E37EC8">
        <w:rPr>
          <w:rFonts w:ascii="Times New Roman" w:hAnsi="Times New Roman" w:cs="Times New Roman"/>
          <w:sz w:val="24"/>
          <w:szCs w:val="24"/>
        </w:rPr>
        <w:object w:dxaOrig="12043" w:dyaOrig="5470">
          <v:shape id="_x0000_i1031" type="#_x0000_t75" style="width:451pt;height:205.05pt" o:ole="">
            <v:imagedata r:id="rId31" o:title=""/>
          </v:shape>
          <o:OLEObject Type="Embed" ProgID="ChemDraw.Document.6.0" ShapeID="_x0000_i1031" DrawAspect="Content" ObjectID="_1531289889" r:id="rId32"/>
        </w:object>
      </w:r>
    </w:p>
    <w:p w:rsidR="001109E4" w:rsidRPr="00E37EC8" w:rsidRDefault="001109E4" w:rsidP="001109E4">
      <w:pPr>
        <w:spacing w:after="0" w:line="360" w:lineRule="auto"/>
        <w:rPr>
          <w:rFonts w:ascii="Times New Roman" w:hAnsi="Times New Roman" w:cs="Times New Roman"/>
          <w:sz w:val="24"/>
          <w:szCs w:val="24"/>
        </w:rPr>
      </w:pPr>
      <w:r w:rsidRPr="00E37EC8">
        <w:rPr>
          <w:rFonts w:ascii="Times New Roman" w:hAnsi="Times New Roman" w:cs="Times New Roman"/>
          <w:sz w:val="24"/>
          <w:szCs w:val="24"/>
        </w:rPr>
        <w:t>Scheme 6:  Synthesis of C-isopropyl-substituted thiazole amide dimmers</w:t>
      </w:r>
    </w:p>
    <w:p w:rsidR="001109E4" w:rsidRDefault="001109E4" w:rsidP="001109E4"/>
    <w:p w:rsidR="00AB42E6" w:rsidRDefault="00AB42E6" w:rsidP="001109E4"/>
    <w:p w:rsidR="00AB42E6" w:rsidRPr="00D60907" w:rsidRDefault="00AB42E6" w:rsidP="00AB42E6">
      <w:pPr>
        <w:autoSpaceDE w:val="0"/>
        <w:autoSpaceDN w:val="0"/>
        <w:adjustRightInd w:val="0"/>
        <w:spacing w:after="0" w:line="240" w:lineRule="auto"/>
      </w:pPr>
      <w:r w:rsidRPr="00D60907">
        <w:object w:dxaOrig="4221" w:dyaOrig="2299">
          <v:shape id="_x0000_i1037" type="#_x0000_t75" style="width:210.8pt;height:114.6pt" o:ole="">
            <v:imagedata r:id="rId18" o:title=""/>
          </v:shape>
          <o:OLEObject Type="Embed" ProgID="ChemDraw.Document.6.0" ShapeID="_x0000_i1037" DrawAspect="Content" ObjectID="_1531289890" r:id="rId33"/>
        </w:object>
      </w:r>
    </w:p>
    <w:p w:rsidR="00AB42E6" w:rsidRPr="00D60907" w:rsidRDefault="00AB42E6" w:rsidP="00AB42E6">
      <w:pPr>
        <w:autoSpaceDE w:val="0"/>
        <w:autoSpaceDN w:val="0"/>
        <w:adjustRightInd w:val="0"/>
        <w:spacing w:after="0" w:line="240" w:lineRule="auto"/>
        <w:rPr>
          <w:rFonts w:cs="AdvPSTim"/>
          <w:b/>
          <w:color w:val="000000"/>
        </w:rPr>
      </w:pPr>
      <w:r w:rsidRPr="00D60907">
        <w:t>(</w:t>
      </w:r>
      <w:r w:rsidRPr="00D60907">
        <w:rPr>
          <w:b/>
        </w:rPr>
        <w:t>A)</w:t>
      </w:r>
      <w:r w:rsidRPr="00563CF1">
        <w:rPr>
          <w:rFonts w:cs="AdvPSTim"/>
          <w:color w:val="000000"/>
        </w:rPr>
        <w:t xml:space="preserve"> </w:t>
      </w:r>
      <w:r w:rsidRPr="00D60907">
        <w:rPr>
          <w:rFonts w:cs="AdvPSTim"/>
          <w:color w:val="000000"/>
        </w:rPr>
        <w:t>Structure of thiazotropsin A (X = C. R = H) and thiazotropsin B (X + N, R = CH</w:t>
      </w:r>
      <w:r w:rsidRPr="00D60907">
        <w:rPr>
          <w:rFonts w:cs="AdvPSTim"/>
          <w:color w:val="000000"/>
          <w:vertAlign w:val="subscript"/>
        </w:rPr>
        <w:t>3</w:t>
      </w:r>
      <w:r w:rsidRPr="00D60907">
        <w:rPr>
          <w:rFonts w:cs="AdvPSTim"/>
          <w:color w:val="000000"/>
        </w:rPr>
        <w:t>)</w:t>
      </w:r>
    </w:p>
    <w:tbl>
      <w:tblPr>
        <w:tblStyle w:val="TableGrid"/>
        <w:tblW w:w="0" w:type="auto"/>
        <w:tblLook w:val="04A0"/>
      </w:tblPr>
      <w:tblGrid>
        <w:gridCol w:w="963"/>
        <w:gridCol w:w="2297"/>
      </w:tblGrid>
      <w:tr w:rsidR="00AB42E6" w:rsidRPr="00D60907" w:rsidTr="00B84545">
        <w:tc>
          <w:tcPr>
            <w:tcW w:w="0" w:type="auto"/>
            <w:tcBorders>
              <w:left w:val="nil"/>
              <w:right w:val="nil"/>
            </w:tcBorders>
            <w:shd w:val="clear" w:color="auto" w:fill="EEECE1" w:themeFill="background2"/>
          </w:tcPr>
          <w:p w:rsidR="00AB42E6" w:rsidRPr="00D60907" w:rsidRDefault="00AB42E6" w:rsidP="00B84545">
            <w:pPr>
              <w:autoSpaceDE w:val="0"/>
              <w:autoSpaceDN w:val="0"/>
              <w:adjustRightInd w:val="0"/>
              <w:rPr>
                <w:rFonts w:cs="AdvPSTim"/>
                <w:color w:val="000000"/>
              </w:rPr>
            </w:pPr>
            <w:r w:rsidRPr="00D60907">
              <w:rPr>
                <w:rFonts w:cs="AdvPSTim"/>
                <w:color w:val="000000"/>
              </w:rPr>
              <w:t>Name</w:t>
            </w:r>
          </w:p>
        </w:tc>
        <w:tc>
          <w:tcPr>
            <w:tcW w:w="0" w:type="auto"/>
            <w:tcBorders>
              <w:left w:val="nil"/>
              <w:right w:val="nil"/>
            </w:tcBorders>
            <w:shd w:val="clear" w:color="auto" w:fill="EEECE1" w:themeFill="background2"/>
          </w:tcPr>
          <w:p w:rsidR="00AB42E6" w:rsidRPr="00D60907" w:rsidRDefault="00AB42E6" w:rsidP="00B84545">
            <w:pPr>
              <w:autoSpaceDE w:val="0"/>
              <w:autoSpaceDN w:val="0"/>
              <w:adjustRightInd w:val="0"/>
              <w:rPr>
                <w:rFonts w:cs="AdvPSTim"/>
                <w:color w:val="000000"/>
              </w:rPr>
            </w:pPr>
            <w:r w:rsidRPr="00D60907">
              <w:rPr>
                <w:rFonts w:cs="AdvPSTim"/>
                <w:color w:val="000000"/>
              </w:rPr>
              <w:t xml:space="preserve">Sequence </w:t>
            </w:r>
          </w:p>
        </w:tc>
      </w:tr>
      <w:tr w:rsidR="00AB42E6" w:rsidRPr="00D60907" w:rsidTr="00B84545">
        <w:tc>
          <w:tcPr>
            <w:tcW w:w="0" w:type="auto"/>
            <w:tcBorders>
              <w:left w:val="nil"/>
              <w:right w:val="nil"/>
            </w:tcBorders>
          </w:tcPr>
          <w:p w:rsidR="00AB42E6" w:rsidRPr="00D60907" w:rsidRDefault="00AB42E6" w:rsidP="00B84545">
            <w:pPr>
              <w:autoSpaceDE w:val="0"/>
              <w:autoSpaceDN w:val="0"/>
              <w:adjustRightInd w:val="0"/>
              <w:rPr>
                <w:rFonts w:cs="AdvPSTim"/>
                <w:color w:val="000000"/>
              </w:rPr>
            </w:pPr>
            <w:r w:rsidRPr="00D60907">
              <w:rPr>
                <w:rFonts w:cs="AdvPSTim"/>
                <w:color w:val="000000"/>
              </w:rPr>
              <w:t>ACGCGT</w:t>
            </w:r>
          </w:p>
        </w:tc>
        <w:tc>
          <w:tcPr>
            <w:tcW w:w="0" w:type="auto"/>
            <w:tcBorders>
              <w:left w:val="nil"/>
              <w:right w:val="nil"/>
            </w:tcBorders>
          </w:tcPr>
          <w:p w:rsidR="00AB42E6" w:rsidRPr="00D60907" w:rsidRDefault="00AB42E6" w:rsidP="00B84545">
            <w:pPr>
              <w:autoSpaceDE w:val="0"/>
              <w:autoSpaceDN w:val="0"/>
              <w:adjustRightInd w:val="0"/>
              <w:rPr>
                <w:rFonts w:cs="AdvPSTim"/>
                <w:color w:val="000000"/>
              </w:rPr>
            </w:pPr>
            <w:r w:rsidRPr="00D60907">
              <w:rPr>
                <w:rFonts w:cs="AdvPSTim"/>
                <w:color w:val="000000"/>
              </w:rPr>
              <w:t>5’-F-CCGACGCGTGC-3’</w:t>
            </w:r>
          </w:p>
          <w:p w:rsidR="00AB42E6" w:rsidRPr="00D60907" w:rsidRDefault="00AB42E6" w:rsidP="00B84545">
            <w:pPr>
              <w:autoSpaceDE w:val="0"/>
              <w:autoSpaceDN w:val="0"/>
              <w:adjustRightInd w:val="0"/>
              <w:rPr>
                <w:rFonts w:cs="AdvPSTim"/>
                <w:color w:val="000000"/>
              </w:rPr>
            </w:pPr>
            <w:r w:rsidRPr="00D60907">
              <w:rPr>
                <w:rFonts w:cs="AdvPSTim"/>
                <w:color w:val="000000"/>
              </w:rPr>
              <w:t>3’-Q-GGCTGCGCACG-5’</w:t>
            </w:r>
          </w:p>
        </w:tc>
      </w:tr>
      <w:tr w:rsidR="00AB42E6" w:rsidRPr="00D60907" w:rsidTr="00B84545">
        <w:tc>
          <w:tcPr>
            <w:tcW w:w="0" w:type="auto"/>
            <w:tcBorders>
              <w:left w:val="nil"/>
              <w:right w:val="nil"/>
            </w:tcBorders>
          </w:tcPr>
          <w:p w:rsidR="00AB42E6" w:rsidRPr="00D60907" w:rsidRDefault="00AB42E6" w:rsidP="00B84545">
            <w:pPr>
              <w:autoSpaceDE w:val="0"/>
              <w:autoSpaceDN w:val="0"/>
              <w:adjustRightInd w:val="0"/>
              <w:rPr>
                <w:rFonts w:cs="AdvPSTim"/>
                <w:color w:val="000000"/>
              </w:rPr>
            </w:pPr>
            <w:r w:rsidRPr="00D60907">
              <w:rPr>
                <w:rFonts w:cs="AdvPSTim"/>
                <w:color w:val="000000"/>
              </w:rPr>
              <w:t>ACTAGT</w:t>
            </w:r>
          </w:p>
        </w:tc>
        <w:tc>
          <w:tcPr>
            <w:tcW w:w="0" w:type="auto"/>
            <w:tcBorders>
              <w:left w:val="nil"/>
              <w:right w:val="nil"/>
            </w:tcBorders>
          </w:tcPr>
          <w:p w:rsidR="00AB42E6" w:rsidRPr="00D60907" w:rsidRDefault="00AB42E6" w:rsidP="00B84545">
            <w:pPr>
              <w:autoSpaceDE w:val="0"/>
              <w:autoSpaceDN w:val="0"/>
              <w:adjustRightInd w:val="0"/>
              <w:rPr>
                <w:rFonts w:cs="AdvPSTim"/>
                <w:color w:val="000000"/>
              </w:rPr>
            </w:pPr>
            <w:r w:rsidRPr="00D60907">
              <w:rPr>
                <w:rFonts w:cs="AdvPSTim"/>
                <w:color w:val="000000"/>
              </w:rPr>
              <w:t>5’-F-CCGACTAGTGC-3’</w:t>
            </w:r>
          </w:p>
          <w:p w:rsidR="00AB42E6" w:rsidRPr="00D60907" w:rsidRDefault="00AB42E6" w:rsidP="00B84545">
            <w:pPr>
              <w:autoSpaceDE w:val="0"/>
              <w:autoSpaceDN w:val="0"/>
              <w:adjustRightInd w:val="0"/>
              <w:rPr>
                <w:rFonts w:cs="AdvPSTim"/>
                <w:color w:val="000000"/>
              </w:rPr>
            </w:pPr>
            <w:r w:rsidRPr="00D60907">
              <w:rPr>
                <w:rFonts w:cs="AdvPSTim"/>
                <w:color w:val="000000"/>
              </w:rPr>
              <w:t>3’-Q-GGCTGATCACG-5’</w:t>
            </w:r>
          </w:p>
        </w:tc>
      </w:tr>
    </w:tbl>
    <w:p w:rsidR="00AB42E6" w:rsidRPr="00563CF1" w:rsidRDefault="00AB42E6" w:rsidP="00AB42E6">
      <w:pPr>
        <w:autoSpaceDE w:val="0"/>
        <w:autoSpaceDN w:val="0"/>
        <w:adjustRightInd w:val="0"/>
        <w:spacing w:after="0" w:line="240" w:lineRule="auto"/>
        <w:jc w:val="both"/>
        <w:rPr>
          <w:rFonts w:cs="AdvPSTim"/>
          <w:color w:val="000000"/>
        </w:rPr>
      </w:pPr>
    </w:p>
    <w:p w:rsidR="00AB42E6" w:rsidRPr="00563CF1" w:rsidRDefault="00AB42E6" w:rsidP="00AB42E6">
      <w:pPr>
        <w:autoSpaceDE w:val="0"/>
        <w:autoSpaceDN w:val="0"/>
        <w:adjustRightInd w:val="0"/>
        <w:spacing w:after="0" w:line="240" w:lineRule="auto"/>
        <w:jc w:val="both"/>
        <w:rPr>
          <w:rFonts w:cs="AdvPSTim"/>
          <w:b/>
          <w:color w:val="000000"/>
        </w:rPr>
      </w:pPr>
      <w:r w:rsidRPr="00D60907">
        <w:rPr>
          <w:rFonts w:cs="AdvPSTim"/>
          <w:b/>
          <w:color w:val="000000"/>
        </w:rPr>
        <w:t>(B)</w:t>
      </w:r>
      <w:r w:rsidRPr="00D60907">
        <w:rPr>
          <w:rFonts w:cs="AdvPSTim"/>
          <w:color w:val="000000"/>
        </w:rPr>
        <w:t xml:space="preserve"> </w:t>
      </w:r>
      <w:r>
        <w:rPr>
          <w:rFonts w:cs="AdvPSTim"/>
          <w:color w:val="000000"/>
        </w:rPr>
        <w:t>F</w:t>
      </w:r>
      <w:r w:rsidRPr="00D60907">
        <w:rPr>
          <w:rFonts w:cs="AdvPSTim"/>
          <w:color w:val="000000"/>
        </w:rPr>
        <w:t>luorescently labelled sequences used in the thermal melting experiments. F = fluorescein and Q = methyl red.</w:t>
      </w:r>
    </w:p>
    <w:p w:rsidR="00AB42E6" w:rsidRPr="00D60907" w:rsidRDefault="00AB42E6" w:rsidP="00AB42E6">
      <w:pPr>
        <w:autoSpaceDE w:val="0"/>
        <w:autoSpaceDN w:val="0"/>
        <w:adjustRightInd w:val="0"/>
        <w:spacing w:after="0" w:line="240" w:lineRule="auto"/>
        <w:jc w:val="both"/>
        <w:rPr>
          <w:rFonts w:cs="AdvPSTim"/>
          <w:color w:val="000000"/>
        </w:rPr>
      </w:pPr>
      <w:r w:rsidRPr="00D60907">
        <w:rPr>
          <w:rFonts w:cs="AdvPSTim"/>
          <w:noProof/>
          <w:color w:val="000000"/>
        </w:rPr>
        <w:lastRenderedPageBreak/>
        <w:drawing>
          <wp:inline distT="0" distB="0" distL="0" distR="0">
            <wp:extent cx="5731510" cy="4227219"/>
            <wp:effectExtent l="1905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a:stretch>
                      <a:fillRect/>
                    </a:stretch>
                  </pic:blipFill>
                  <pic:spPr bwMode="auto">
                    <a:xfrm>
                      <a:off x="0" y="0"/>
                      <a:ext cx="5731510" cy="4227219"/>
                    </a:xfrm>
                    <a:prstGeom prst="rect">
                      <a:avLst/>
                    </a:prstGeom>
                    <a:noFill/>
                    <a:ln w="9525">
                      <a:noFill/>
                      <a:miter lim="800000"/>
                      <a:headEnd/>
                      <a:tailEnd/>
                    </a:ln>
                  </pic:spPr>
                </pic:pic>
              </a:graphicData>
            </a:graphic>
          </wp:inline>
        </w:drawing>
      </w:r>
    </w:p>
    <w:p w:rsidR="00AB42E6" w:rsidRDefault="00AB42E6" w:rsidP="00AB42E6">
      <w:pPr>
        <w:autoSpaceDE w:val="0"/>
        <w:autoSpaceDN w:val="0"/>
        <w:adjustRightInd w:val="0"/>
        <w:spacing w:after="0" w:line="240" w:lineRule="auto"/>
        <w:rPr>
          <w:rFonts w:cs="AdvPSTim"/>
          <w:color w:val="000000"/>
        </w:rPr>
      </w:pPr>
      <w:r>
        <w:rPr>
          <w:rFonts w:cs="AdvPSTim-B"/>
          <w:color w:val="000000"/>
        </w:rPr>
        <w:t>(Fig.</w:t>
      </w:r>
      <w:r w:rsidRPr="002A3A1C">
        <w:rPr>
          <w:rFonts w:cs="AdvPSTim-B"/>
          <w:color w:val="000000"/>
        </w:rPr>
        <w:t xml:space="preserve"> </w:t>
      </w:r>
      <w:r w:rsidRPr="00682006">
        <w:rPr>
          <w:rFonts w:cs="AdvPSTim-B"/>
          <w:color w:val="000000"/>
        </w:rPr>
        <w:t>4)</w:t>
      </w:r>
      <w:r w:rsidRPr="002A3A1C">
        <w:rPr>
          <w:rFonts w:cs="AdvPSTim-B"/>
          <w:b/>
          <w:color w:val="000000"/>
        </w:rPr>
        <w:t xml:space="preserve"> </w:t>
      </w:r>
      <w:r w:rsidRPr="002A3A1C">
        <w:rPr>
          <w:rFonts w:cs="AdvPSTim"/>
          <w:color w:val="000000"/>
        </w:rPr>
        <w:t xml:space="preserve">The first two panels show </w:t>
      </w:r>
      <w:proofErr w:type="spellStart"/>
      <w:r w:rsidRPr="002A3A1C">
        <w:rPr>
          <w:rFonts w:cs="AdvPSTim"/>
          <w:color w:val="000000"/>
        </w:rPr>
        <w:t>DNase</w:t>
      </w:r>
      <w:proofErr w:type="spellEnd"/>
      <w:r w:rsidRPr="002A3A1C">
        <w:rPr>
          <w:rFonts w:cs="AdvPSTim"/>
          <w:color w:val="000000"/>
        </w:rPr>
        <w:t xml:space="preserve"> I footprints for thiazotropsin B on MS1 (top strand, </w:t>
      </w:r>
      <w:r w:rsidRPr="002A3A1C">
        <w:rPr>
          <w:rFonts w:cs="AdvPSTim"/>
          <w:color w:val="000066"/>
        </w:rPr>
        <w:t>Figure</w:t>
      </w:r>
      <w:r>
        <w:rPr>
          <w:rFonts w:cs="AdvPSTim"/>
          <w:color w:val="000066"/>
        </w:rPr>
        <w:t xml:space="preserve"> </w:t>
      </w:r>
      <w:r w:rsidRPr="00D60907">
        <w:rPr>
          <w:rFonts w:cs="AdvPSTim"/>
          <w:color w:val="000066"/>
        </w:rPr>
        <w:t>4</w:t>
      </w:r>
      <w:r w:rsidRPr="00D60907">
        <w:rPr>
          <w:rFonts w:cs="AdvPSTim"/>
          <w:color w:val="000000"/>
        </w:rPr>
        <w:t xml:space="preserve">A) and MS2 (bottom strand, </w:t>
      </w:r>
      <w:r>
        <w:rPr>
          <w:rFonts w:cs="AdvPSTim"/>
          <w:color w:val="000066"/>
        </w:rPr>
        <w:t>Figure</w:t>
      </w:r>
      <w:r w:rsidRPr="00D60907">
        <w:rPr>
          <w:rFonts w:cs="AdvPSTim"/>
          <w:color w:val="000066"/>
        </w:rPr>
        <w:t xml:space="preserve"> 4</w:t>
      </w:r>
      <w:r w:rsidRPr="00D60907">
        <w:rPr>
          <w:rFonts w:cs="AdvPSTim"/>
          <w:color w:val="000000"/>
        </w:rPr>
        <w:t xml:space="preserve">B). The third panel compares the </w:t>
      </w:r>
      <w:proofErr w:type="spellStart"/>
      <w:r w:rsidRPr="00D60907">
        <w:rPr>
          <w:rFonts w:cs="AdvPSTim"/>
          <w:color w:val="000000"/>
        </w:rPr>
        <w:t>DNase</w:t>
      </w:r>
      <w:proofErr w:type="spellEnd"/>
      <w:r w:rsidRPr="00D60907">
        <w:rPr>
          <w:rFonts w:cs="AdvPSTim"/>
          <w:color w:val="000000"/>
        </w:rPr>
        <w:t xml:space="preserve"> I footprints for thiazotropsin A (10 </w:t>
      </w:r>
      <w:r w:rsidRPr="00D60907">
        <w:rPr>
          <w:rFonts w:cs="AdvPSMP13"/>
          <w:color w:val="000000"/>
        </w:rPr>
        <w:t>µ</w:t>
      </w:r>
      <w:r w:rsidRPr="00D60907">
        <w:rPr>
          <w:rFonts w:cs="AdvPSTim"/>
          <w:color w:val="000000"/>
        </w:rPr>
        <w:t xml:space="preserve">M) and thiazotropsin B (50 </w:t>
      </w:r>
      <w:r w:rsidRPr="00D60907">
        <w:rPr>
          <w:rFonts w:cs="AdvPSMP13"/>
          <w:color w:val="000000"/>
        </w:rPr>
        <w:t>µ</w:t>
      </w:r>
      <w:r w:rsidRPr="00D60907">
        <w:rPr>
          <w:rFonts w:cs="AdvPSTim"/>
          <w:color w:val="000000"/>
        </w:rPr>
        <w:t xml:space="preserve">M) on MS2. ‘A’ indicates the location of the binding site for thiazotropsin A. The fourth and fifth panels show hydroxyl radical cleavage patterns for these ligands on the MS2 fragment. The final panel shows </w:t>
      </w:r>
      <w:proofErr w:type="spellStart"/>
      <w:r w:rsidRPr="00D60907">
        <w:rPr>
          <w:rFonts w:cs="AdvPSTim"/>
          <w:color w:val="000000"/>
        </w:rPr>
        <w:t>DNase</w:t>
      </w:r>
      <w:proofErr w:type="spellEnd"/>
      <w:r w:rsidRPr="00D60907">
        <w:rPr>
          <w:rFonts w:cs="AdvPSTim"/>
          <w:color w:val="000000"/>
        </w:rPr>
        <w:t xml:space="preserve"> I cleavage patterns of Sequence A in the presence of thiazotropsin B. Ligand concentrations (</w:t>
      </w:r>
      <w:r w:rsidRPr="00D60907">
        <w:rPr>
          <w:rFonts w:cs="AdvPSMP13"/>
          <w:color w:val="000000"/>
        </w:rPr>
        <w:t>µ</w:t>
      </w:r>
      <w:r w:rsidRPr="00D60907">
        <w:rPr>
          <w:rFonts w:cs="AdvPSTim"/>
          <w:color w:val="000000"/>
        </w:rPr>
        <w:t xml:space="preserve">M) are shown at the top of each gel lane. GA corresponds to marker lanes specific for </w:t>
      </w:r>
      <w:proofErr w:type="spellStart"/>
      <w:r w:rsidRPr="00D60907">
        <w:rPr>
          <w:rFonts w:cs="AdvPSTim"/>
          <w:color w:val="000000"/>
        </w:rPr>
        <w:t>purines</w:t>
      </w:r>
      <w:proofErr w:type="spellEnd"/>
      <w:r w:rsidRPr="00D60907">
        <w:rPr>
          <w:rFonts w:cs="AdvPSTim"/>
          <w:color w:val="000000"/>
        </w:rPr>
        <w:t xml:space="preserve">, while ‘con’ is cleavage in the absence of added ligand. The filled boxes show the location of the best binding sites. The letters and numbers </w:t>
      </w:r>
      <w:r w:rsidRPr="002A3A1C">
        <w:rPr>
          <w:rFonts w:cs="AdvPSTim"/>
          <w:color w:val="000000"/>
        </w:rPr>
        <w:t xml:space="preserve">alongside each footprint correspond to those </w:t>
      </w:r>
      <w:r>
        <w:rPr>
          <w:rFonts w:cs="AdvPSTim"/>
        </w:rPr>
        <w:t>in (Fig.</w:t>
      </w:r>
      <w:r w:rsidRPr="002A3A1C">
        <w:rPr>
          <w:rFonts w:cs="AdvPSTim"/>
        </w:rPr>
        <w:t xml:space="preserve"> </w:t>
      </w:r>
      <w:r w:rsidRPr="00682006">
        <w:rPr>
          <w:rFonts w:cs="AdvPSTim"/>
        </w:rPr>
        <w:t>4</w:t>
      </w:r>
      <w:r>
        <w:rPr>
          <w:rFonts w:cs="AdvPSTim"/>
        </w:rPr>
        <w:t>)</w:t>
      </w:r>
      <w:r w:rsidRPr="002A3A1C">
        <w:rPr>
          <w:rFonts w:cs="AdvPSTim"/>
          <w:color w:val="000000"/>
        </w:rPr>
        <w:t>.</w:t>
      </w:r>
    </w:p>
    <w:p w:rsidR="00AB42E6" w:rsidRDefault="00AB42E6" w:rsidP="00AB42E6">
      <w:pPr>
        <w:autoSpaceDE w:val="0"/>
        <w:autoSpaceDN w:val="0"/>
        <w:adjustRightInd w:val="0"/>
        <w:spacing w:after="0" w:line="240" w:lineRule="auto"/>
        <w:rPr>
          <w:rFonts w:cs="AdvPSTim"/>
          <w:color w:val="000000"/>
        </w:rPr>
      </w:pPr>
    </w:p>
    <w:p w:rsidR="008D03E4" w:rsidRPr="00833CCA" w:rsidRDefault="008D03E4" w:rsidP="001438B5">
      <w:pPr>
        <w:autoSpaceDE w:val="0"/>
        <w:autoSpaceDN w:val="0"/>
        <w:adjustRightInd w:val="0"/>
        <w:spacing w:after="0" w:line="360" w:lineRule="auto"/>
        <w:rPr>
          <w:rFonts w:ascii="Times New Roman" w:hAnsi="Times New Roman" w:cs="Times New Roman"/>
          <w:sz w:val="24"/>
          <w:szCs w:val="24"/>
          <w:vertAlign w:val="superscript"/>
        </w:rPr>
      </w:pPr>
      <w:r w:rsidRPr="00833CCA">
        <w:rPr>
          <w:rFonts w:ascii="Times New Roman" w:hAnsi="Times New Roman" w:cs="Times New Roman"/>
          <w:color w:val="000000"/>
          <w:sz w:val="24"/>
          <w:szCs w:val="24"/>
        </w:rPr>
        <w:t xml:space="preserve">At Strathclyde we have developed a large number of MGBs which are structurally similar to </w:t>
      </w:r>
      <w:proofErr w:type="gramStart"/>
      <w:r w:rsidRPr="00833CCA">
        <w:rPr>
          <w:rFonts w:ascii="Times New Roman" w:hAnsi="Times New Roman" w:cs="Times New Roman"/>
          <w:color w:val="000000"/>
          <w:sz w:val="24"/>
          <w:szCs w:val="24"/>
        </w:rPr>
        <w:t>the</w:t>
      </w:r>
      <w:proofErr w:type="gramEnd"/>
      <w:r w:rsidRPr="00833CCA">
        <w:rPr>
          <w:rFonts w:ascii="Times New Roman" w:hAnsi="Times New Roman" w:cs="Times New Roman"/>
          <w:color w:val="000000"/>
          <w:sz w:val="24"/>
          <w:szCs w:val="24"/>
        </w:rPr>
        <w:t xml:space="preserve"> natural product </w:t>
      </w:r>
      <w:r w:rsidR="00580C4F" w:rsidRPr="00833CCA">
        <w:rPr>
          <w:rFonts w:ascii="Times New Roman" w:hAnsi="Times New Roman" w:cs="Times New Roman"/>
          <w:color w:val="000000"/>
          <w:sz w:val="24"/>
          <w:szCs w:val="24"/>
        </w:rPr>
        <w:t>D</w:t>
      </w:r>
      <w:r w:rsidRPr="00833CCA">
        <w:rPr>
          <w:rFonts w:ascii="Times New Roman" w:hAnsi="Times New Roman" w:cs="Times New Roman"/>
          <w:color w:val="000000"/>
          <w:sz w:val="24"/>
          <w:szCs w:val="24"/>
        </w:rPr>
        <w:t>istamycin.</w:t>
      </w:r>
      <w:r w:rsidR="003E59BB" w:rsidRPr="00833CCA">
        <w:rPr>
          <w:rFonts w:ascii="Times New Roman" w:hAnsi="Times New Roman" w:cs="Times New Roman"/>
          <w:color w:val="000000"/>
          <w:sz w:val="24"/>
          <w:szCs w:val="24"/>
          <w:vertAlign w:val="superscript"/>
        </w:rPr>
        <w:t>46</w:t>
      </w:r>
      <w:r w:rsidRPr="00833CCA">
        <w:rPr>
          <w:rFonts w:ascii="Times New Roman" w:hAnsi="Times New Roman" w:cs="Times New Roman"/>
          <w:color w:val="000000"/>
          <w:sz w:val="24"/>
          <w:szCs w:val="24"/>
        </w:rPr>
        <w:t xml:space="preserve"> This</w:t>
      </w:r>
      <w:r w:rsidR="00453200" w:rsidRPr="00833CCA">
        <w:rPr>
          <w:rFonts w:ascii="Times New Roman" w:hAnsi="Times New Roman" w:cs="Times New Roman"/>
          <w:color w:val="000000"/>
          <w:sz w:val="24"/>
          <w:szCs w:val="24"/>
        </w:rPr>
        <w:t xml:space="preserve"> </w:t>
      </w:r>
      <w:r w:rsidRPr="00833CCA">
        <w:rPr>
          <w:rFonts w:ascii="Times New Roman" w:hAnsi="Times New Roman" w:cs="Times New Roman"/>
          <w:color w:val="000000"/>
          <w:sz w:val="24"/>
          <w:szCs w:val="24"/>
        </w:rPr>
        <w:t xml:space="preserve">compound </w:t>
      </w:r>
      <w:r w:rsidR="00B617AB" w:rsidRPr="00833CCA">
        <w:rPr>
          <w:rFonts w:ascii="Times New Roman" w:hAnsi="Times New Roman" w:cs="Times New Roman"/>
          <w:color w:val="000000"/>
          <w:sz w:val="24"/>
          <w:szCs w:val="24"/>
        </w:rPr>
        <w:t>was</w:t>
      </w:r>
      <w:r w:rsidRPr="00833CCA">
        <w:rPr>
          <w:rFonts w:ascii="Times New Roman" w:hAnsi="Times New Roman" w:cs="Times New Roman"/>
          <w:color w:val="000000"/>
          <w:sz w:val="24"/>
          <w:szCs w:val="24"/>
        </w:rPr>
        <w:t xml:space="preserve"> built from </w:t>
      </w:r>
      <w:r w:rsidRPr="00833CCA">
        <w:rPr>
          <w:rFonts w:ascii="Times New Roman" w:hAnsi="Times New Roman" w:cs="Times New Roman"/>
          <w:i/>
          <w:color w:val="000000"/>
          <w:sz w:val="24"/>
          <w:szCs w:val="24"/>
        </w:rPr>
        <w:t>N</w:t>
      </w:r>
      <w:r w:rsidRPr="00833CCA">
        <w:rPr>
          <w:rFonts w:ascii="Times New Roman" w:hAnsi="Times New Roman" w:cs="Times New Roman"/>
          <w:color w:val="000000"/>
          <w:sz w:val="24"/>
          <w:szCs w:val="24"/>
        </w:rPr>
        <w:t>-</w:t>
      </w:r>
      <w:proofErr w:type="spellStart"/>
      <w:r w:rsidRPr="00833CCA">
        <w:rPr>
          <w:rFonts w:ascii="Times New Roman" w:hAnsi="Times New Roman" w:cs="Times New Roman"/>
          <w:color w:val="000000"/>
          <w:sz w:val="24"/>
          <w:szCs w:val="24"/>
        </w:rPr>
        <w:t>methylpyrrole</w:t>
      </w:r>
      <w:proofErr w:type="spellEnd"/>
      <w:r w:rsidRPr="00833CCA">
        <w:rPr>
          <w:rFonts w:ascii="Times New Roman" w:hAnsi="Times New Roman" w:cs="Times New Roman"/>
          <w:color w:val="000000"/>
          <w:sz w:val="24"/>
          <w:szCs w:val="24"/>
        </w:rPr>
        <w:t xml:space="preserve"> amino acid amides and has </w:t>
      </w:r>
      <w:r w:rsidRPr="00833CCA">
        <w:rPr>
          <w:rFonts w:ascii="Times New Roman" w:hAnsi="Times New Roman" w:cs="Times New Roman"/>
          <w:sz w:val="24"/>
          <w:szCs w:val="24"/>
        </w:rPr>
        <w:t xml:space="preserve">an amidine end group (Scheme 1). </w:t>
      </w:r>
      <w:r w:rsidR="007C127B" w:rsidRPr="00833CCA">
        <w:rPr>
          <w:rFonts w:ascii="Times New Roman" w:hAnsi="Times New Roman" w:cs="Times New Roman"/>
          <w:sz w:val="24"/>
          <w:szCs w:val="24"/>
        </w:rPr>
        <w:t>Also</w:t>
      </w:r>
      <w:r w:rsidRPr="00833CCA">
        <w:rPr>
          <w:rFonts w:ascii="Times New Roman" w:hAnsi="Times New Roman" w:cs="Times New Roman"/>
          <w:sz w:val="24"/>
          <w:szCs w:val="24"/>
        </w:rPr>
        <w:t>,</w:t>
      </w:r>
      <w:r w:rsidR="00453200" w:rsidRPr="00833CCA">
        <w:rPr>
          <w:rFonts w:ascii="Times New Roman" w:hAnsi="Times New Roman" w:cs="Times New Roman"/>
          <w:sz w:val="24"/>
          <w:szCs w:val="24"/>
        </w:rPr>
        <w:t xml:space="preserve"> </w:t>
      </w:r>
      <w:r w:rsidRPr="00833CCA">
        <w:rPr>
          <w:rFonts w:ascii="Times New Roman" w:hAnsi="Times New Roman" w:cs="Times New Roman"/>
          <w:sz w:val="24"/>
          <w:szCs w:val="24"/>
        </w:rPr>
        <w:t xml:space="preserve">we modified a number of the </w:t>
      </w:r>
      <w:r w:rsidR="00453200" w:rsidRPr="00833CCA">
        <w:rPr>
          <w:rFonts w:ascii="Times New Roman" w:hAnsi="Times New Roman" w:cs="Times New Roman"/>
          <w:sz w:val="24"/>
          <w:szCs w:val="24"/>
        </w:rPr>
        <w:t>fragments</w:t>
      </w:r>
      <w:r w:rsidRPr="00833CCA">
        <w:rPr>
          <w:rFonts w:ascii="Times New Roman" w:hAnsi="Times New Roman" w:cs="Times New Roman"/>
          <w:sz w:val="24"/>
          <w:szCs w:val="24"/>
        </w:rPr>
        <w:t xml:space="preserve"> of the</w:t>
      </w:r>
      <w:r w:rsidRPr="00833CCA">
        <w:rPr>
          <w:rFonts w:ascii="Times New Roman" w:hAnsi="Times New Roman" w:cs="Times New Roman"/>
          <w:color w:val="000000"/>
          <w:sz w:val="24"/>
          <w:szCs w:val="24"/>
        </w:rPr>
        <w:t xml:space="preserve"> </w:t>
      </w:r>
      <w:r w:rsidR="00453200" w:rsidRPr="00833CCA">
        <w:rPr>
          <w:rFonts w:ascii="Times New Roman" w:hAnsi="Times New Roman" w:cs="Times New Roman"/>
          <w:color w:val="000000"/>
          <w:sz w:val="24"/>
          <w:szCs w:val="24"/>
        </w:rPr>
        <w:t xml:space="preserve">original </w:t>
      </w:r>
      <w:r w:rsidRPr="00833CCA">
        <w:rPr>
          <w:rFonts w:ascii="Times New Roman" w:hAnsi="Times New Roman" w:cs="Times New Roman"/>
          <w:color w:val="000000"/>
          <w:sz w:val="24"/>
          <w:szCs w:val="24"/>
        </w:rPr>
        <w:t xml:space="preserve">structure. </w:t>
      </w:r>
      <w:r w:rsidR="00453200" w:rsidRPr="00833CCA">
        <w:rPr>
          <w:rFonts w:ascii="Times New Roman" w:hAnsi="Times New Roman" w:cs="Times New Roman"/>
          <w:color w:val="000000"/>
          <w:sz w:val="24"/>
          <w:szCs w:val="24"/>
        </w:rPr>
        <w:t>We have introduced l</w:t>
      </w:r>
      <w:r w:rsidRPr="00833CCA">
        <w:rPr>
          <w:rFonts w:ascii="Times New Roman" w:hAnsi="Times New Roman" w:cs="Times New Roman"/>
          <w:color w:val="000000"/>
          <w:sz w:val="24"/>
          <w:szCs w:val="24"/>
        </w:rPr>
        <w:t>ess basic functional groups to</w:t>
      </w:r>
      <w:r w:rsidR="00453200" w:rsidRPr="00833CCA">
        <w:rPr>
          <w:rFonts w:ascii="Times New Roman" w:hAnsi="Times New Roman" w:cs="Times New Roman"/>
          <w:color w:val="000000"/>
          <w:sz w:val="24"/>
          <w:szCs w:val="24"/>
        </w:rPr>
        <w:t xml:space="preserve"> </w:t>
      </w:r>
      <w:r w:rsidRPr="00833CCA">
        <w:rPr>
          <w:rFonts w:ascii="Times New Roman" w:hAnsi="Times New Roman" w:cs="Times New Roman"/>
          <w:color w:val="000000"/>
          <w:sz w:val="24"/>
          <w:szCs w:val="24"/>
        </w:rPr>
        <w:t>replace the amidine at the C-terminus</w:t>
      </w:r>
      <w:r w:rsidR="00453200" w:rsidRPr="00833CCA">
        <w:rPr>
          <w:rFonts w:ascii="Times New Roman" w:hAnsi="Times New Roman" w:cs="Times New Roman"/>
          <w:color w:val="000000"/>
          <w:sz w:val="24"/>
          <w:szCs w:val="24"/>
        </w:rPr>
        <w:t>.</w:t>
      </w:r>
      <w:r w:rsidRPr="00833CCA">
        <w:rPr>
          <w:rFonts w:ascii="Times New Roman" w:hAnsi="Times New Roman" w:cs="Times New Roman"/>
          <w:color w:val="000000"/>
          <w:sz w:val="24"/>
          <w:szCs w:val="24"/>
        </w:rPr>
        <w:t xml:space="preserve"> </w:t>
      </w:r>
      <w:r w:rsidR="007C127B" w:rsidRPr="00833CCA">
        <w:rPr>
          <w:rFonts w:ascii="Times New Roman" w:hAnsi="Times New Roman" w:cs="Times New Roman"/>
          <w:color w:val="000000"/>
          <w:sz w:val="24"/>
          <w:szCs w:val="24"/>
        </w:rPr>
        <w:t>Moreover</w:t>
      </w:r>
      <w:r w:rsidR="00453200" w:rsidRPr="00833CCA">
        <w:rPr>
          <w:rFonts w:ascii="Times New Roman" w:hAnsi="Times New Roman" w:cs="Times New Roman"/>
          <w:color w:val="000000"/>
          <w:sz w:val="24"/>
          <w:szCs w:val="24"/>
        </w:rPr>
        <w:t>, l</w:t>
      </w:r>
      <w:r w:rsidRPr="00833CCA">
        <w:rPr>
          <w:rFonts w:ascii="Times New Roman" w:hAnsi="Times New Roman" w:cs="Times New Roman"/>
          <w:color w:val="000000"/>
          <w:sz w:val="24"/>
          <w:szCs w:val="24"/>
        </w:rPr>
        <w:t xml:space="preserve">arger alkyl side chains have substituted </w:t>
      </w:r>
      <w:r w:rsidR="007C127B" w:rsidRPr="00833CCA">
        <w:rPr>
          <w:rFonts w:ascii="Times New Roman" w:hAnsi="Times New Roman" w:cs="Times New Roman"/>
          <w:color w:val="000000"/>
          <w:sz w:val="24"/>
          <w:szCs w:val="24"/>
        </w:rPr>
        <w:t>the</w:t>
      </w:r>
      <w:r w:rsidRPr="00833CCA">
        <w:rPr>
          <w:rFonts w:ascii="Times New Roman" w:hAnsi="Times New Roman" w:cs="Times New Roman"/>
          <w:color w:val="000000"/>
          <w:sz w:val="24"/>
          <w:szCs w:val="24"/>
        </w:rPr>
        <w:t xml:space="preserve"> methyl groups </w:t>
      </w:r>
      <w:r w:rsidR="007C127B" w:rsidRPr="00833CCA">
        <w:rPr>
          <w:rFonts w:ascii="Times New Roman" w:hAnsi="Times New Roman" w:cs="Times New Roman"/>
          <w:color w:val="000000"/>
          <w:sz w:val="24"/>
          <w:szCs w:val="24"/>
        </w:rPr>
        <w:t>in the pyrrole rings. A</w:t>
      </w:r>
      <w:r w:rsidRPr="00833CCA">
        <w:rPr>
          <w:rFonts w:ascii="Times New Roman" w:hAnsi="Times New Roman" w:cs="Times New Roman"/>
          <w:color w:val="000000"/>
          <w:sz w:val="24"/>
          <w:szCs w:val="24"/>
        </w:rPr>
        <w:t>nd</w:t>
      </w:r>
      <w:r w:rsidR="007C127B" w:rsidRPr="00833CCA">
        <w:rPr>
          <w:rFonts w:ascii="Times New Roman" w:hAnsi="Times New Roman" w:cs="Times New Roman"/>
          <w:color w:val="000000"/>
          <w:sz w:val="24"/>
          <w:szCs w:val="24"/>
        </w:rPr>
        <w:t>,</w:t>
      </w:r>
      <w:r w:rsidRPr="00833CCA">
        <w:rPr>
          <w:rFonts w:ascii="Times New Roman" w:hAnsi="Times New Roman" w:cs="Times New Roman"/>
          <w:color w:val="000000"/>
          <w:sz w:val="24"/>
          <w:szCs w:val="24"/>
        </w:rPr>
        <w:t xml:space="preserve"> thiazole rings have been introduced</w:t>
      </w:r>
      <w:r w:rsidR="00453200" w:rsidRPr="00833CCA">
        <w:rPr>
          <w:rFonts w:ascii="Times New Roman" w:hAnsi="Times New Roman" w:cs="Times New Roman"/>
          <w:color w:val="000000"/>
          <w:sz w:val="24"/>
          <w:szCs w:val="24"/>
        </w:rPr>
        <w:t xml:space="preserve"> into</w:t>
      </w:r>
      <w:r w:rsidRPr="00833CCA">
        <w:rPr>
          <w:rFonts w:ascii="Times New Roman" w:hAnsi="Times New Roman" w:cs="Times New Roman"/>
          <w:color w:val="000000"/>
          <w:sz w:val="24"/>
          <w:szCs w:val="24"/>
        </w:rPr>
        <w:t xml:space="preserve"> the MGB.</w:t>
      </w:r>
      <w:r w:rsidR="0071692F" w:rsidRPr="00833CCA">
        <w:rPr>
          <w:rFonts w:ascii="Times New Roman" w:hAnsi="Times New Roman" w:cs="Times New Roman"/>
          <w:color w:val="000000"/>
          <w:sz w:val="24"/>
          <w:szCs w:val="24"/>
        </w:rPr>
        <w:t xml:space="preserve"> Also, a</w:t>
      </w:r>
      <w:r w:rsidRPr="00833CCA">
        <w:rPr>
          <w:rFonts w:ascii="Times New Roman" w:hAnsi="Times New Roman" w:cs="Times New Roman"/>
          <w:color w:val="000000"/>
          <w:sz w:val="24"/>
          <w:szCs w:val="24"/>
        </w:rPr>
        <w:t>romatic rings have</w:t>
      </w:r>
      <w:r w:rsidR="00453200" w:rsidRPr="00833CCA">
        <w:rPr>
          <w:rFonts w:ascii="Times New Roman" w:hAnsi="Times New Roman" w:cs="Times New Roman"/>
          <w:color w:val="000000"/>
          <w:sz w:val="24"/>
          <w:szCs w:val="24"/>
        </w:rPr>
        <w:t xml:space="preserve"> </w:t>
      </w:r>
      <w:r w:rsidR="009E51E2" w:rsidRPr="00833CCA">
        <w:rPr>
          <w:rFonts w:ascii="Times New Roman" w:hAnsi="Times New Roman" w:cs="Times New Roman"/>
          <w:color w:val="000000"/>
          <w:sz w:val="24"/>
          <w:szCs w:val="24"/>
        </w:rPr>
        <w:t>replaced the formyl group from D</w:t>
      </w:r>
      <w:r w:rsidRPr="00833CCA">
        <w:rPr>
          <w:rFonts w:ascii="Times New Roman" w:hAnsi="Times New Roman" w:cs="Times New Roman"/>
          <w:color w:val="000000"/>
          <w:sz w:val="24"/>
          <w:szCs w:val="24"/>
        </w:rPr>
        <w:t xml:space="preserve">istamycin </w:t>
      </w:r>
      <w:r w:rsidR="009E51E2" w:rsidRPr="00833CCA">
        <w:rPr>
          <w:rFonts w:ascii="Times New Roman" w:hAnsi="Times New Roman" w:cs="Times New Roman"/>
          <w:color w:val="000000"/>
          <w:sz w:val="24"/>
          <w:szCs w:val="24"/>
        </w:rPr>
        <w:t xml:space="preserve">A </w:t>
      </w:r>
      <w:r w:rsidRPr="00833CCA">
        <w:rPr>
          <w:rFonts w:ascii="Times New Roman" w:hAnsi="Times New Roman" w:cs="Times New Roman"/>
          <w:color w:val="000000"/>
          <w:sz w:val="24"/>
          <w:szCs w:val="24"/>
        </w:rPr>
        <w:t>and the N-terminal</w:t>
      </w:r>
      <w:r w:rsidR="00453200" w:rsidRPr="00833CCA">
        <w:rPr>
          <w:rFonts w:ascii="Times New Roman" w:hAnsi="Times New Roman" w:cs="Times New Roman"/>
          <w:color w:val="000000"/>
          <w:sz w:val="24"/>
          <w:szCs w:val="24"/>
        </w:rPr>
        <w:t xml:space="preserve"> </w:t>
      </w:r>
      <w:r w:rsidRPr="00833CCA">
        <w:rPr>
          <w:rFonts w:ascii="Times New Roman" w:hAnsi="Times New Roman" w:cs="Times New Roman"/>
          <w:color w:val="000000"/>
          <w:sz w:val="24"/>
          <w:szCs w:val="24"/>
        </w:rPr>
        <w:t xml:space="preserve">amide has been replaced by its </w:t>
      </w:r>
      <w:proofErr w:type="spellStart"/>
      <w:r w:rsidRPr="00833CCA">
        <w:rPr>
          <w:rFonts w:ascii="Times New Roman" w:hAnsi="Times New Roman" w:cs="Times New Roman"/>
          <w:color w:val="000000"/>
          <w:sz w:val="24"/>
          <w:szCs w:val="24"/>
        </w:rPr>
        <w:t>isosteric</w:t>
      </w:r>
      <w:proofErr w:type="spellEnd"/>
      <w:r w:rsidRPr="00833CCA">
        <w:rPr>
          <w:rFonts w:ascii="Times New Roman" w:hAnsi="Times New Roman" w:cs="Times New Roman"/>
          <w:color w:val="000000"/>
          <w:sz w:val="24"/>
          <w:szCs w:val="24"/>
        </w:rPr>
        <w:t xml:space="preserve"> </w:t>
      </w:r>
      <w:proofErr w:type="spellStart"/>
      <w:r w:rsidRPr="00833CCA">
        <w:rPr>
          <w:rFonts w:ascii="Times New Roman" w:hAnsi="Times New Roman" w:cs="Times New Roman"/>
          <w:color w:val="000000"/>
          <w:sz w:val="24"/>
          <w:szCs w:val="24"/>
        </w:rPr>
        <w:t>alkene</w:t>
      </w:r>
      <w:proofErr w:type="spellEnd"/>
      <w:r w:rsidR="0071692F" w:rsidRPr="00833CCA">
        <w:rPr>
          <w:rFonts w:ascii="Times New Roman" w:hAnsi="Times New Roman" w:cs="Times New Roman"/>
          <w:color w:val="000000"/>
          <w:sz w:val="24"/>
          <w:szCs w:val="24"/>
        </w:rPr>
        <w:t xml:space="preserve"> Fig. </w:t>
      </w:r>
      <w:r w:rsidR="004B5ADF" w:rsidRPr="00833CCA">
        <w:rPr>
          <w:rFonts w:ascii="Times New Roman" w:hAnsi="Times New Roman" w:cs="Times New Roman"/>
          <w:color w:val="000000"/>
          <w:sz w:val="24"/>
          <w:szCs w:val="24"/>
        </w:rPr>
        <w:t>5</w:t>
      </w:r>
      <w:r w:rsidRPr="00833CCA">
        <w:rPr>
          <w:rFonts w:ascii="Times New Roman" w:hAnsi="Times New Roman" w:cs="Times New Roman"/>
          <w:sz w:val="24"/>
          <w:szCs w:val="24"/>
        </w:rPr>
        <w:t>.</w:t>
      </w:r>
      <w:r w:rsidR="003E59BB" w:rsidRPr="00833CCA">
        <w:rPr>
          <w:rFonts w:ascii="Times New Roman" w:hAnsi="Times New Roman" w:cs="Times New Roman"/>
          <w:sz w:val="24"/>
          <w:szCs w:val="24"/>
          <w:vertAlign w:val="superscript"/>
        </w:rPr>
        <w:t>9,16</w:t>
      </w:r>
    </w:p>
    <w:p w:rsidR="00D91667" w:rsidRPr="00833CCA" w:rsidRDefault="00BE630B" w:rsidP="001438B5">
      <w:pPr>
        <w:autoSpaceDE w:val="0"/>
        <w:autoSpaceDN w:val="0"/>
        <w:adjustRightInd w:val="0"/>
        <w:spacing w:after="0" w:line="360" w:lineRule="auto"/>
        <w:rPr>
          <w:rFonts w:ascii="Times New Roman" w:hAnsi="Times New Roman" w:cs="Times New Roman"/>
          <w:sz w:val="24"/>
          <w:szCs w:val="24"/>
        </w:rPr>
      </w:pPr>
      <w:r w:rsidRPr="00833CCA">
        <w:rPr>
          <w:rFonts w:ascii="Times New Roman" w:hAnsi="Times New Roman" w:cs="Times New Roman"/>
          <w:sz w:val="24"/>
          <w:szCs w:val="24"/>
        </w:rPr>
        <w:t xml:space="preserve">In summary the authors have demonstrated that their MGBs possess activity against </w:t>
      </w:r>
      <w:r w:rsidRPr="00833CCA">
        <w:rPr>
          <w:rFonts w:ascii="Times New Roman" w:hAnsi="Times New Roman" w:cs="Times New Roman"/>
          <w:i/>
          <w:sz w:val="24"/>
          <w:szCs w:val="24"/>
        </w:rPr>
        <w:t>T. b. brucei</w:t>
      </w:r>
      <w:r w:rsidRPr="00833CCA">
        <w:rPr>
          <w:rFonts w:ascii="Times New Roman" w:hAnsi="Times New Roman" w:cs="Times New Roman"/>
          <w:sz w:val="24"/>
          <w:szCs w:val="24"/>
        </w:rPr>
        <w:t xml:space="preserve">. Furthermore, five compounds have been identified as leads for </w:t>
      </w:r>
      <w:r w:rsidR="00660340" w:rsidRPr="00833CCA">
        <w:rPr>
          <w:rFonts w:ascii="Times New Roman" w:hAnsi="Times New Roman" w:cs="Times New Roman"/>
          <w:sz w:val="24"/>
          <w:szCs w:val="24"/>
        </w:rPr>
        <w:t>further</w:t>
      </w:r>
      <w:r w:rsidRPr="00833CCA">
        <w:rPr>
          <w:rFonts w:ascii="Times New Roman" w:hAnsi="Times New Roman" w:cs="Times New Roman"/>
          <w:sz w:val="24"/>
          <w:szCs w:val="24"/>
        </w:rPr>
        <w:t xml:space="preserve"> investigation, each with IC50 values lower than 40 </w:t>
      </w:r>
      <w:proofErr w:type="spellStart"/>
      <w:r w:rsidRPr="00833CCA">
        <w:rPr>
          <w:rFonts w:ascii="Times New Roman" w:hAnsi="Times New Roman" w:cs="Times New Roman"/>
          <w:sz w:val="24"/>
          <w:szCs w:val="24"/>
        </w:rPr>
        <w:t>nM</w:t>
      </w:r>
      <w:proofErr w:type="spellEnd"/>
      <w:r w:rsidRPr="00833CCA">
        <w:rPr>
          <w:rFonts w:ascii="Times New Roman" w:hAnsi="Times New Roman" w:cs="Times New Roman"/>
          <w:sz w:val="24"/>
          <w:szCs w:val="24"/>
        </w:rPr>
        <w:t>.</w:t>
      </w:r>
    </w:p>
    <w:p w:rsidR="002A7640" w:rsidRPr="002A7640" w:rsidRDefault="002A7640" w:rsidP="002A7640">
      <w:pPr>
        <w:autoSpaceDE w:val="0"/>
        <w:autoSpaceDN w:val="0"/>
        <w:adjustRightInd w:val="0"/>
        <w:spacing w:after="0" w:line="360" w:lineRule="auto"/>
        <w:ind w:left="360"/>
        <w:rPr>
          <w:rFonts w:ascii="Times New Roman" w:hAnsi="Times New Roman" w:cs="Times New Roman"/>
          <w:sz w:val="24"/>
          <w:szCs w:val="24"/>
        </w:rPr>
      </w:pPr>
      <w:r w:rsidRPr="00E37EC8">
        <w:object w:dxaOrig="9909" w:dyaOrig="5016">
          <v:shape id="_x0000_i1033" type="#_x0000_t75" style="width:451pt;height:226.95pt" o:ole="">
            <v:imagedata r:id="rId35" o:title=""/>
          </v:shape>
          <o:OLEObject Type="Embed" ProgID="ChemDraw.Document.6.0" ShapeID="_x0000_i1033" DrawAspect="Content" ObjectID="_1531289891" r:id="rId36"/>
        </w:object>
      </w:r>
    </w:p>
    <w:p w:rsidR="002A7640" w:rsidRPr="002A7640" w:rsidRDefault="002A7640" w:rsidP="002A7640">
      <w:pPr>
        <w:autoSpaceDE w:val="0"/>
        <w:autoSpaceDN w:val="0"/>
        <w:adjustRightInd w:val="0"/>
        <w:spacing w:after="0" w:line="360" w:lineRule="auto"/>
        <w:ind w:left="360"/>
        <w:outlineLvl w:val="0"/>
        <w:rPr>
          <w:rFonts w:ascii="Times New Roman" w:hAnsi="Times New Roman" w:cs="Times New Roman"/>
          <w:sz w:val="24"/>
          <w:szCs w:val="24"/>
        </w:rPr>
      </w:pPr>
      <w:r w:rsidRPr="002A7640">
        <w:rPr>
          <w:rFonts w:ascii="Times New Roman" w:hAnsi="Times New Roman" w:cs="Times New Roman"/>
          <w:sz w:val="24"/>
          <w:szCs w:val="24"/>
        </w:rPr>
        <w:t>Fig. 5: Exemplars of the types of MGBs investigated in reference [46]</w:t>
      </w:r>
    </w:p>
    <w:p w:rsidR="002A7640" w:rsidRPr="002A7640" w:rsidRDefault="002A7640" w:rsidP="002A7640">
      <w:pPr>
        <w:autoSpaceDE w:val="0"/>
        <w:autoSpaceDN w:val="0"/>
        <w:adjustRightInd w:val="0"/>
        <w:spacing w:after="0" w:line="360" w:lineRule="auto"/>
        <w:ind w:left="360"/>
        <w:rPr>
          <w:rFonts w:ascii="Times New Roman" w:hAnsi="Times New Roman" w:cs="Times New Roman"/>
          <w:sz w:val="24"/>
          <w:szCs w:val="24"/>
        </w:rPr>
      </w:pPr>
    </w:p>
    <w:p w:rsidR="002A7640" w:rsidRDefault="002A7640" w:rsidP="002A7640">
      <w:pPr>
        <w:ind w:left="360"/>
      </w:pPr>
    </w:p>
    <w:p w:rsidR="00E91403" w:rsidRPr="00833CCA" w:rsidRDefault="00E91403" w:rsidP="001438B5">
      <w:pPr>
        <w:pStyle w:val="ListParagraph"/>
        <w:numPr>
          <w:ilvl w:val="0"/>
          <w:numId w:val="1"/>
        </w:numPr>
        <w:autoSpaceDE w:val="0"/>
        <w:autoSpaceDN w:val="0"/>
        <w:adjustRightInd w:val="0"/>
        <w:spacing w:after="0" w:line="360" w:lineRule="auto"/>
        <w:ind w:left="426" w:hanging="426"/>
        <w:rPr>
          <w:rFonts w:ascii="Times New Roman" w:hAnsi="Times New Roman" w:cs="Times New Roman"/>
          <w:color w:val="000000"/>
          <w:sz w:val="24"/>
          <w:szCs w:val="24"/>
        </w:rPr>
      </w:pPr>
      <w:r w:rsidRPr="00833CCA">
        <w:rPr>
          <w:rFonts w:ascii="Times New Roman" w:hAnsi="Times New Roman" w:cs="Times New Roman"/>
          <w:b/>
          <w:color w:val="000000"/>
          <w:sz w:val="24"/>
          <w:szCs w:val="24"/>
        </w:rPr>
        <w:t>MGB</w:t>
      </w:r>
      <w:r w:rsidR="00880803" w:rsidRPr="00833CCA">
        <w:rPr>
          <w:rFonts w:ascii="Times New Roman" w:hAnsi="Times New Roman" w:cs="Times New Roman"/>
          <w:b/>
          <w:color w:val="000000"/>
          <w:sz w:val="24"/>
          <w:szCs w:val="24"/>
        </w:rPr>
        <w:t>s</w:t>
      </w:r>
      <w:r w:rsidRPr="00833CCA">
        <w:rPr>
          <w:rFonts w:ascii="Times New Roman" w:hAnsi="Times New Roman" w:cs="Times New Roman"/>
          <w:b/>
          <w:color w:val="000000"/>
          <w:sz w:val="24"/>
          <w:szCs w:val="24"/>
        </w:rPr>
        <w:t xml:space="preserve"> for the treatment of </w:t>
      </w:r>
      <w:r w:rsidRPr="00833CCA">
        <w:rPr>
          <w:rFonts w:ascii="Times New Roman" w:hAnsi="Times New Roman" w:cs="Times New Roman"/>
          <w:b/>
          <w:sz w:val="24"/>
          <w:szCs w:val="24"/>
        </w:rPr>
        <w:t>Tuberculosis</w:t>
      </w:r>
    </w:p>
    <w:p w:rsidR="00A46379" w:rsidRPr="00833CCA" w:rsidRDefault="00E91403" w:rsidP="001438B5">
      <w:pPr>
        <w:autoSpaceDE w:val="0"/>
        <w:autoSpaceDN w:val="0"/>
        <w:adjustRightInd w:val="0"/>
        <w:spacing w:after="0" w:line="360" w:lineRule="auto"/>
        <w:rPr>
          <w:rFonts w:ascii="Times New Roman" w:hAnsi="Times New Roman" w:cs="Times New Roman"/>
          <w:sz w:val="24"/>
          <w:szCs w:val="24"/>
        </w:rPr>
      </w:pPr>
      <w:proofErr w:type="spellStart"/>
      <w:r w:rsidRPr="00833CCA">
        <w:rPr>
          <w:rFonts w:ascii="Times New Roman" w:hAnsi="Times New Roman" w:cs="Times New Roman"/>
          <w:sz w:val="24"/>
          <w:szCs w:val="24"/>
        </w:rPr>
        <w:t>Brucoli</w:t>
      </w:r>
      <w:proofErr w:type="spellEnd"/>
      <w:r w:rsidRPr="00833CCA">
        <w:rPr>
          <w:rFonts w:ascii="Times New Roman" w:hAnsi="Times New Roman" w:cs="Times New Roman"/>
          <w:color w:val="000000"/>
          <w:sz w:val="24"/>
          <w:szCs w:val="24"/>
        </w:rPr>
        <w:t xml:space="preserve"> </w:t>
      </w:r>
      <w:r w:rsidR="00634B37" w:rsidRPr="00833CCA">
        <w:rPr>
          <w:rFonts w:ascii="Times New Roman" w:hAnsi="Times New Roman" w:cs="Times New Roman"/>
          <w:color w:val="000000"/>
          <w:sz w:val="24"/>
          <w:szCs w:val="24"/>
        </w:rPr>
        <w:t>and co-workers</w:t>
      </w:r>
      <w:r w:rsidR="003E59BB" w:rsidRPr="00833CCA">
        <w:rPr>
          <w:rFonts w:ascii="Times New Roman" w:hAnsi="Times New Roman" w:cs="Times New Roman"/>
          <w:color w:val="000000"/>
          <w:sz w:val="24"/>
          <w:szCs w:val="24"/>
          <w:vertAlign w:val="superscript"/>
        </w:rPr>
        <w:t>33</w:t>
      </w:r>
      <w:r w:rsidR="00634B37" w:rsidRPr="00833CCA">
        <w:rPr>
          <w:rFonts w:ascii="Times New Roman" w:hAnsi="Times New Roman" w:cs="Times New Roman"/>
          <w:color w:val="000000"/>
          <w:sz w:val="24"/>
          <w:szCs w:val="24"/>
        </w:rPr>
        <w:t xml:space="preserve"> evaluated several</w:t>
      </w:r>
      <w:r w:rsidRPr="00833CCA">
        <w:rPr>
          <w:rFonts w:ascii="Times New Roman" w:hAnsi="Times New Roman" w:cs="Times New Roman"/>
          <w:color w:val="000000"/>
          <w:sz w:val="24"/>
          <w:szCs w:val="24"/>
        </w:rPr>
        <w:t xml:space="preserve"> of </w:t>
      </w:r>
      <w:r w:rsidR="00634B37" w:rsidRPr="00833CCA">
        <w:rPr>
          <w:rFonts w:ascii="Times New Roman" w:hAnsi="Times New Roman" w:cs="Times New Roman"/>
          <w:color w:val="000000"/>
          <w:sz w:val="24"/>
          <w:szCs w:val="24"/>
        </w:rPr>
        <w:t xml:space="preserve">these </w:t>
      </w:r>
      <w:r w:rsidRPr="00833CCA">
        <w:rPr>
          <w:rFonts w:ascii="Times New Roman" w:hAnsi="Times New Roman" w:cs="Times New Roman"/>
          <w:color w:val="000000"/>
          <w:sz w:val="24"/>
          <w:szCs w:val="24"/>
        </w:rPr>
        <w:t>DNA-</w:t>
      </w:r>
      <w:r w:rsidR="00634B37" w:rsidRPr="00833CCA">
        <w:rPr>
          <w:rFonts w:ascii="Times New Roman" w:hAnsi="Times New Roman" w:cs="Times New Roman"/>
          <w:color w:val="000000"/>
          <w:sz w:val="24"/>
          <w:szCs w:val="24"/>
        </w:rPr>
        <w:t>minor groove binding agents</w:t>
      </w:r>
      <w:r w:rsidR="0071692F" w:rsidRPr="00833CCA">
        <w:rPr>
          <w:rFonts w:ascii="Times New Roman" w:hAnsi="Times New Roman" w:cs="Times New Roman"/>
          <w:color w:val="000000"/>
          <w:sz w:val="24"/>
          <w:szCs w:val="24"/>
        </w:rPr>
        <w:t>,</w:t>
      </w:r>
      <w:r w:rsidR="005961B6" w:rsidRPr="00833CCA">
        <w:rPr>
          <w:rFonts w:ascii="Times New Roman" w:hAnsi="Times New Roman" w:cs="Times New Roman"/>
          <w:color w:val="000000"/>
          <w:sz w:val="24"/>
          <w:szCs w:val="24"/>
        </w:rPr>
        <w:t xml:space="preserve"> </w:t>
      </w:r>
      <w:r w:rsidR="0071692F" w:rsidRPr="00833CCA">
        <w:rPr>
          <w:rFonts w:ascii="Times New Roman" w:hAnsi="Times New Roman" w:cs="Times New Roman"/>
          <w:color w:val="000000"/>
          <w:sz w:val="24"/>
          <w:szCs w:val="24"/>
        </w:rPr>
        <w:t>Scheme 7 and Scheme S1</w:t>
      </w:r>
      <w:r w:rsidRPr="00833CCA">
        <w:rPr>
          <w:rFonts w:ascii="Times New Roman" w:hAnsi="Times New Roman" w:cs="Times New Roman"/>
          <w:color w:val="000000"/>
          <w:sz w:val="24"/>
          <w:szCs w:val="24"/>
        </w:rPr>
        <w:t xml:space="preserve">. Tuberculosis is a </w:t>
      </w:r>
      <w:r w:rsidR="00AB5589" w:rsidRPr="00833CCA">
        <w:rPr>
          <w:rFonts w:ascii="Times New Roman" w:hAnsi="Times New Roman" w:cs="Times New Roman"/>
          <w:color w:val="000000"/>
          <w:sz w:val="24"/>
          <w:szCs w:val="24"/>
        </w:rPr>
        <w:t>well known</w:t>
      </w:r>
      <w:r w:rsidRPr="00833CCA">
        <w:rPr>
          <w:rFonts w:ascii="Times New Roman" w:hAnsi="Times New Roman" w:cs="Times New Roman"/>
          <w:color w:val="000000"/>
          <w:sz w:val="24"/>
          <w:szCs w:val="24"/>
        </w:rPr>
        <w:t xml:space="preserve"> </w:t>
      </w:r>
      <w:r w:rsidR="00F167D4" w:rsidRPr="00833CCA">
        <w:rPr>
          <w:rFonts w:ascii="Times New Roman" w:hAnsi="Times New Roman" w:cs="Times New Roman"/>
          <w:color w:val="000000"/>
          <w:sz w:val="24"/>
          <w:szCs w:val="24"/>
        </w:rPr>
        <w:t>disease</w:t>
      </w:r>
      <w:r w:rsidR="005961B6" w:rsidRPr="00833CCA">
        <w:rPr>
          <w:rFonts w:ascii="Times New Roman" w:hAnsi="Times New Roman" w:cs="Times New Roman"/>
          <w:color w:val="000000"/>
          <w:sz w:val="24"/>
          <w:szCs w:val="24"/>
        </w:rPr>
        <w:t xml:space="preserve"> and statistics show that</w:t>
      </w:r>
      <w:r w:rsidR="006129B5" w:rsidRPr="00833CCA">
        <w:rPr>
          <w:rFonts w:ascii="Times New Roman" w:hAnsi="Times New Roman" w:cs="Times New Roman"/>
          <w:color w:val="000000"/>
          <w:sz w:val="24"/>
          <w:szCs w:val="24"/>
        </w:rPr>
        <w:t xml:space="preserve"> </w:t>
      </w:r>
      <w:r w:rsidR="005961B6" w:rsidRPr="00833CCA">
        <w:rPr>
          <w:rFonts w:ascii="Times New Roman" w:hAnsi="Times New Roman" w:cs="Times New Roman"/>
          <w:color w:val="000000"/>
          <w:sz w:val="24"/>
          <w:szCs w:val="24"/>
        </w:rPr>
        <w:t>a</w:t>
      </w:r>
      <w:r w:rsidR="009A5FB0" w:rsidRPr="00833CCA">
        <w:rPr>
          <w:rFonts w:ascii="Times New Roman" w:hAnsi="Times New Roman" w:cs="Times New Roman"/>
          <w:color w:val="000000"/>
          <w:sz w:val="24"/>
          <w:szCs w:val="24"/>
        </w:rPr>
        <w:t>round</w:t>
      </w:r>
      <w:r w:rsidRPr="00833CCA">
        <w:rPr>
          <w:rFonts w:ascii="Times New Roman" w:hAnsi="Times New Roman" w:cs="Times New Roman"/>
          <w:color w:val="000000"/>
          <w:sz w:val="24"/>
          <w:szCs w:val="24"/>
        </w:rPr>
        <w:t xml:space="preserve"> </w:t>
      </w:r>
      <w:r w:rsidR="006129B5" w:rsidRPr="00833CCA">
        <w:rPr>
          <w:rFonts w:ascii="Times New Roman" w:hAnsi="Times New Roman" w:cs="Times New Roman"/>
          <w:color w:val="000000"/>
          <w:sz w:val="24"/>
          <w:szCs w:val="24"/>
        </w:rPr>
        <w:t>nine</w:t>
      </w:r>
      <w:r w:rsidRPr="00833CCA">
        <w:rPr>
          <w:rFonts w:ascii="Times New Roman" w:hAnsi="Times New Roman" w:cs="Times New Roman"/>
          <w:color w:val="000000"/>
          <w:sz w:val="24"/>
          <w:szCs w:val="24"/>
        </w:rPr>
        <w:t xml:space="preserve"> million people contracted </w:t>
      </w:r>
      <w:r w:rsidR="005961B6" w:rsidRPr="00833CCA">
        <w:rPr>
          <w:rFonts w:ascii="Times New Roman" w:hAnsi="Times New Roman" w:cs="Times New Roman"/>
          <w:color w:val="000000"/>
          <w:sz w:val="24"/>
          <w:szCs w:val="24"/>
        </w:rPr>
        <w:t>it</w:t>
      </w:r>
      <w:r w:rsidRPr="00833CCA">
        <w:rPr>
          <w:rFonts w:ascii="Times New Roman" w:hAnsi="Times New Roman" w:cs="Times New Roman"/>
          <w:color w:val="000000"/>
          <w:sz w:val="24"/>
          <w:szCs w:val="24"/>
        </w:rPr>
        <w:t xml:space="preserve"> </w:t>
      </w:r>
      <w:r w:rsidR="005961B6" w:rsidRPr="00833CCA">
        <w:rPr>
          <w:rFonts w:ascii="Times New Roman" w:hAnsi="Times New Roman" w:cs="Times New Roman"/>
          <w:color w:val="000000"/>
          <w:sz w:val="24"/>
          <w:szCs w:val="24"/>
        </w:rPr>
        <w:t>in 2013</w:t>
      </w:r>
      <w:r w:rsidRPr="00833CCA">
        <w:rPr>
          <w:rFonts w:ascii="Times New Roman" w:hAnsi="Times New Roman" w:cs="Times New Roman"/>
          <w:color w:val="000000"/>
          <w:sz w:val="24"/>
          <w:szCs w:val="24"/>
        </w:rPr>
        <w:t>.</w:t>
      </w:r>
      <w:r w:rsidR="003E59BB" w:rsidRPr="00833CCA">
        <w:rPr>
          <w:rFonts w:ascii="Times New Roman" w:hAnsi="Times New Roman" w:cs="Times New Roman"/>
          <w:color w:val="000000"/>
          <w:sz w:val="24"/>
          <w:szCs w:val="24"/>
          <w:vertAlign w:val="superscript"/>
        </w:rPr>
        <w:t>34</w:t>
      </w:r>
      <w:r w:rsidRPr="00833CCA">
        <w:rPr>
          <w:rFonts w:ascii="Times New Roman" w:hAnsi="Times New Roman" w:cs="Times New Roman"/>
          <w:color w:val="0080AE"/>
          <w:sz w:val="24"/>
          <w:szCs w:val="24"/>
        </w:rPr>
        <w:t xml:space="preserve"> </w:t>
      </w:r>
      <w:proofErr w:type="gramStart"/>
      <w:r w:rsidR="006129B5" w:rsidRPr="00833CCA">
        <w:rPr>
          <w:rFonts w:ascii="Times New Roman" w:hAnsi="Times New Roman" w:cs="Times New Roman"/>
          <w:color w:val="000000"/>
          <w:sz w:val="24"/>
          <w:szCs w:val="24"/>
        </w:rPr>
        <w:t>To</w:t>
      </w:r>
      <w:proofErr w:type="gramEnd"/>
      <w:r w:rsidR="006129B5" w:rsidRPr="00833CCA">
        <w:rPr>
          <w:rFonts w:ascii="Times New Roman" w:hAnsi="Times New Roman" w:cs="Times New Roman"/>
          <w:color w:val="000000"/>
          <w:sz w:val="24"/>
          <w:szCs w:val="24"/>
        </w:rPr>
        <w:t xml:space="preserve"> make matters worse</w:t>
      </w:r>
      <w:r w:rsidRPr="00833CCA">
        <w:rPr>
          <w:rFonts w:ascii="Times New Roman" w:hAnsi="Times New Roman" w:cs="Times New Roman"/>
          <w:color w:val="000000"/>
          <w:sz w:val="24"/>
          <w:szCs w:val="24"/>
        </w:rPr>
        <w:t xml:space="preserve">, the occurrence of extensively-drug resistant TB (XDR-TB) strains </w:t>
      </w:r>
      <w:r w:rsidR="006129B5" w:rsidRPr="00833CCA">
        <w:rPr>
          <w:rFonts w:ascii="Times New Roman" w:hAnsi="Times New Roman" w:cs="Times New Roman"/>
          <w:color w:val="000000"/>
          <w:sz w:val="24"/>
          <w:szCs w:val="24"/>
        </w:rPr>
        <w:t>requires</w:t>
      </w:r>
      <w:r w:rsidR="005961B6" w:rsidRPr="00833CCA">
        <w:rPr>
          <w:rFonts w:ascii="Times New Roman" w:hAnsi="Times New Roman" w:cs="Times New Roman"/>
          <w:color w:val="000000"/>
          <w:sz w:val="24"/>
          <w:szCs w:val="24"/>
        </w:rPr>
        <w:t xml:space="preserve"> </w:t>
      </w:r>
      <w:r w:rsidRPr="00833CCA">
        <w:rPr>
          <w:rFonts w:ascii="Times New Roman" w:hAnsi="Times New Roman" w:cs="Times New Roman"/>
          <w:color w:val="000000"/>
          <w:sz w:val="24"/>
          <w:szCs w:val="24"/>
        </w:rPr>
        <w:t xml:space="preserve">prompt therapeutic intervention and, therefore, </w:t>
      </w:r>
      <w:r w:rsidR="006129B5" w:rsidRPr="00833CCA">
        <w:rPr>
          <w:rFonts w:ascii="Times New Roman" w:hAnsi="Times New Roman" w:cs="Times New Roman"/>
          <w:color w:val="000000"/>
          <w:sz w:val="24"/>
          <w:szCs w:val="24"/>
        </w:rPr>
        <w:t xml:space="preserve">new </w:t>
      </w:r>
      <w:r w:rsidRPr="00833CCA">
        <w:rPr>
          <w:rFonts w:ascii="Times New Roman" w:hAnsi="Times New Roman" w:cs="Times New Roman"/>
          <w:color w:val="000000"/>
          <w:sz w:val="24"/>
          <w:szCs w:val="24"/>
        </w:rPr>
        <w:t xml:space="preserve">molecules with novel mechanisms of action are urgently needed. </w:t>
      </w:r>
      <w:r w:rsidR="006129B5" w:rsidRPr="00833CCA">
        <w:rPr>
          <w:rFonts w:ascii="Times New Roman" w:hAnsi="Times New Roman" w:cs="Times New Roman"/>
          <w:color w:val="000000"/>
          <w:sz w:val="24"/>
          <w:szCs w:val="24"/>
        </w:rPr>
        <w:t>S</w:t>
      </w:r>
      <w:r w:rsidRPr="00833CCA">
        <w:rPr>
          <w:rFonts w:ascii="Times New Roman" w:hAnsi="Times New Roman" w:cs="Times New Roman"/>
          <w:color w:val="000000"/>
          <w:sz w:val="24"/>
          <w:szCs w:val="24"/>
        </w:rPr>
        <w:t xml:space="preserve">equence-selective DNA minor groove-binding agents can be exploited to target specific promoter regions of M. tuberculosis DNA and disrupt transcription </w:t>
      </w:r>
      <w:r w:rsidR="006129B5" w:rsidRPr="00833CCA">
        <w:rPr>
          <w:rFonts w:ascii="Times New Roman" w:hAnsi="Times New Roman" w:cs="Times New Roman"/>
          <w:color w:val="000000"/>
          <w:sz w:val="24"/>
          <w:szCs w:val="24"/>
        </w:rPr>
        <w:t>factors;</w:t>
      </w:r>
      <w:r w:rsidRPr="00833CCA">
        <w:rPr>
          <w:rFonts w:ascii="Times New Roman" w:hAnsi="Times New Roman" w:cs="Times New Roman"/>
          <w:color w:val="000000"/>
          <w:sz w:val="24"/>
          <w:szCs w:val="24"/>
        </w:rPr>
        <w:t xml:space="preserve"> </w:t>
      </w:r>
      <w:r w:rsidR="006129B5" w:rsidRPr="00833CCA">
        <w:rPr>
          <w:rFonts w:ascii="Times New Roman" w:hAnsi="Times New Roman" w:cs="Times New Roman"/>
          <w:color w:val="000000"/>
          <w:sz w:val="24"/>
          <w:szCs w:val="24"/>
        </w:rPr>
        <w:t>this would cause</w:t>
      </w:r>
      <w:r w:rsidRPr="00833CCA">
        <w:rPr>
          <w:rFonts w:ascii="Times New Roman" w:hAnsi="Times New Roman" w:cs="Times New Roman"/>
          <w:color w:val="000000"/>
          <w:sz w:val="24"/>
          <w:szCs w:val="24"/>
        </w:rPr>
        <w:t xml:space="preserve"> bacterial cell death </w:t>
      </w:r>
      <w:r w:rsidR="006129B5" w:rsidRPr="00833CCA">
        <w:rPr>
          <w:rFonts w:ascii="Times New Roman" w:hAnsi="Times New Roman" w:cs="Times New Roman"/>
          <w:color w:val="000000"/>
          <w:sz w:val="24"/>
          <w:szCs w:val="24"/>
        </w:rPr>
        <w:t>and overcome</w:t>
      </w:r>
      <w:r w:rsidRPr="00833CCA">
        <w:rPr>
          <w:rFonts w:ascii="Times New Roman" w:hAnsi="Times New Roman" w:cs="Times New Roman"/>
          <w:color w:val="000000"/>
          <w:sz w:val="24"/>
          <w:szCs w:val="24"/>
        </w:rPr>
        <w:t xml:space="preserve"> drug resistance-related issues. </w:t>
      </w:r>
      <w:r w:rsidR="006129B5" w:rsidRPr="00833CCA">
        <w:rPr>
          <w:rFonts w:ascii="Times New Roman" w:hAnsi="Times New Roman" w:cs="Times New Roman"/>
          <w:color w:val="000000"/>
          <w:sz w:val="24"/>
          <w:szCs w:val="24"/>
        </w:rPr>
        <w:t>To examine this idea</w:t>
      </w:r>
      <w:r w:rsidRPr="00833CCA">
        <w:rPr>
          <w:rFonts w:ascii="Times New Roman" w:hAnsi="Times New Roman" w:cs="Times New Roman"/>
          <w:color w:val="000000"/>
          <w:sz w:val="24"/>
          <w:szCs w:val="24"/>
        </w:rPr>
        <w:t xml:space="preserve">, </w:t>
      </w:r>
      <w:proofErr w:type="spellStart"/>
      <w:r w:rsidR="003E59BB" w:rsidRPr="00833CCA">
        <w:rPr>
          <w:rFonts w:ascii="Times New Roman" w:hAnsi="Times New Roman" w:cs="Times New Roman"/>
          <w:sz w:val="24"/>
          <w:szCs w:val="24"/>
        </w:rPr>
        <w:t>Brucoli</w:t>
      </w:r>
      <w:proofErr w:type="spellEnd"/>
      <w:r w:rsidR="003E59BB" w:rsidRPr="00833CCA">
        <w:rPr>
          <w:rFonts w:ascii="Times New Roman" w:hAnsi="Times New Roman" w:cs="Times New Roman"/>
          <w:color w:val="000000"/>
          <w:sz w:val="24"/>
          <w:szCs w:val="24"/>
        </w:rPr>
        <w:t xml:space="preserve"> and co-workers</w:t>
      </w:r>
      <w:r w:rsidR="003E59BB" w:rsidRPr="00833CCA">
        <w:rPr>
          <w:rFonts w:ascii="Times New Roman" w:hAnsi="Times New Roman" w:cs="Times New Roman"/>
          <w:color w:val="000000"/>
          <w:sz w:val="24"/>
          <w:szCs w:val="24"/>
          <w:vertAlign w:val="superscript"/>
        </w:rPr>
        <w:t>33</w:t>
      </w:r>
      <w:r w:rsidR="006129B5" w:rsidRPr="00833CCA">
        <w:rPr>
          <w:rFonts w:ascii="Times New Roman" w:hAnsi="Times New Roman" w:cs="Times New Roman"/>
          <w:color w:val="000000"/>
          <w:sz w:val="24"/>
          <w:szCs w:val="24"/>
        </w:rPr>
        <w:t xml:space="preserve"> </w:t>
      </w:r>
      <w:r w:rsidRPr="00833CCA">
        <w:rPr>
          <w:rFonts w:ascii="Times New Roman" w:hAnsi="Times New Roman" w:cs="Times New Roman"/>
          <w:color w:val="000000"/>
          <w:sz w:val="24"/>
          <w:szCs w:val="24"/>
        </w:rPr>
        <w:t xml:space="preserve">synthesised and evaluated the anti-mycobacterial activity of a </w:t>
      </w:r>
      <w:r w:rsidR="00183634" w:rsidRPr="00833CCA">
        <w:rPr>
          <w:rFonts w:ascii="Times New Roman" w:hAnsi="Times New Roman" w:cs="Times New Roman"/>
          <w:color w:val="000000"/>
          <w:sz w:val="24"/>
          <w:szCs w:val="24"/>
        </w:rPr>
        <w:t>number</w:t>
      </w:r>
      <w:r w:rsidR="005961B6" w:rsidRPr="00833CCA">
        <w:rPr>
          <w:rFonts w:ascii="Times New Roman" w:hAnsi="Times New Roman" w:cs="Times New Roman"/>
          <w:color w:val="000000"/>
          <w:sz w:val="24"/>
          <w:szCs w:val="24"/>
        </w:rPr>
        <w:t xml:space="preserve"> of D</w:t>
      </w:r>
      <w:r w:rsidR="009E51E2" w:rsidRPr="00833CCA">
        <w:rPr>
          <w:rFonts w:ascii="Times New Roman" w:hAnsi="Times New Roman" w:cs="Times New Roman"/>
          <w:color w:val="000000"/>
          <w:sz w:val="24"/>
          <w:szCs w:val="24"/>
        </w:rPr>
        <w:t xml:space="preserve">istamycin A </w:t>
      </w:r>
      <w:r w:rsidRPr="00833CCA">
        <w:rPr>
          <w:rFonts w:ascii="Times New Roman" w:hAnsi="Times New Roman" w:cs="Times New Roman"/>
          <w:color w:val="000000"/>
          <w:sz w:val="24"/>
          <w:szCs w:val="24"/>
        </w:rPr>
        <w:t>analogues</w:t>
      </w:r>
      <w:r w:rsidRPr="00833CCA">
        <w:rPr>
          <w:rFonts w:ascii="Times New Roman" w:hAnsi="Times New Roman" w:cs="Times New Roman"/>
          <w:b/>
          <w:color w:val="000000"/>
          <w:sz w:val="24"/>
          <w:szCs w:val="24"/>
        </w:rPr>
        <w:t xml:space="preserve">, </w:t>
      </w:r>
      <w:r w:rsidR="007157DE" w:rsidRPr="00833CCA">
        <w:rPr>
          <w:rFonts w:ascii="Times New Roman" w:hAnsi="Times New Roman" w:cs="Times New Roman"/>
          <w:color w:val="000000"/>
          <w:sz w:val="24"/>
          <w:szCs w:val="24"/>
        </w:rPr>
        <w:t>(</w:t>
      </w:r>
      <w:r w:rsidR="00183634" w:rsidRPr="00833CCA">
        <w:rPr>
          <w:rFonts w:ascii="Times New Roman" w:hAnsi="Times New Roman" w:cs="Times New Roman"/>
          <w:color w:val="000000"/>
          <w:sz w:val="24"/>
          <w:szCs w:val="24"/>
        </w:rPr>
        <w:t>Table</w:t>
      </w:r>
      <w:r w:rsidR="00671FC8" w:rsidRPr="00833CCA">
        <w:rPr>
          <w:rFonts w:ascii="Times New Roman" w:hAnsi="Times New Roman" w:cs="Times New Roman"/>
          <w:b/>
          <w:color w:val="000000"/>
          <w:sz w:val="24"/>
          <w:szCs w:val="24"/>
        </w:rPr>
        <w:t xml:space="preserve"> </w:t>
      </w:r>
      <w:r w:rsidR="00671FC8" w:rsidRPr="00833CCA">
        <w:rPr>
          <w:rFonts w:ascii="Times New Roman" w:hAnsi="Times New Roman" w:cs="Times New Roman"/>
          <w:color w:val="000000"/>
          <w:sz w:val="24"/>
          <w:szCs w:val="24"/>
        </w:rPr>
        <w:t>4</w:t>
      </w:r>
      <w:r w:rsidR="007157DE" w:rsidRPr="00833CCA">
        <w:rPr>
          <w:rFonts w:ascii="Times New Roman" w:hAnsi="Times New Roman" w:cs="Times New Roman"/>
          <w:color w:val="000000"/>
          <w:sz w:val="24"/>
          <w:szCs w:val="24"/>
        </w:rPr>
        <w:t>)</w:t>
      </w:r>
      <w:r w:rsidRPr="00833CCA">
        <w:rPr>
          <w:rFonts w:ascii="Times New Roman" w:hAnsi="Times New Roman" w:cs="Times New Roman"/>
          <w:color w:val="000000"/>
          <w:sz w:val="24"/>
          <w:szCs w:val="24"/>
        </w:rPr>
        <w:t xml:space="preserve"> in which the constituent </w:t>
      </w:r>
      <w:r w:rsidRPr="00833CCA">
        <w:rPr>
          <w:rFonts w:ascii="Times New Roman" w:hAnsi="Times New Roman" w:cs="Times New Roman"/>
          <w:i/>
          <w:color w:val="000000"/>
          <w:sz w:val="24"/>
          <w:szCs w:val="24"/>
        </w:rPr>
        <w:t>N</w:t>
      </w:r>
      <w:r w:rsidRPr="00833CCA">
        <w:rPr>
          <w:rFonts w:ascii="Times New Roman" w:hAnsi="Times New Roman" w:cs="Times New Roman"/>
          <w:color w:val="000000"/>
          <w:sz w:val="24"/>
          <w:szCs w:val="24"/>
        </w:rPr>
        <w:t>-terminal pyrrole-</w:t>
      </w:r>
      <w:proofErr w:type="spellStart"/>
      <w:r w:rsidRPr="00833CCA">
        <w:rPr>
          <w:rFonts w:ascii="Times New Roman" w:hAnsi="Times New Roman" w:cs="Times New Roman"/>
          <w:color w:val="000000"/>
          <w:sz w:val="24"/>
          <w:szCs w:val="24"/>
        </w:rPr>
        <w:t>formamido</w:t>
      </w:r>
      <w:proofErr w:type="spellEnd"/>
      <w:r w:rsidRPr="00833CCA">
        <w:rPr>
          <w:rFonts w:ascii="Times New Roman" w:hAnsi="Times New Roman" w:cs="Times New Roman"/>
          <w:color w:val="000000"/>
          <w:sz w:val="24"/>
          <w:szCs w:val="24"/>
        </w:rPr>
        <w:t xml:space="preserve"> moiety of distamycin was substituted with </w:t>
      </w:r>
      <w:proofErr w:type="spellStart"/>
      <w:r w:rsidRPr="00833CCA">
        <w:rPr>
          <w:rFonts w:ascii="Times New Roman" w:hAnsi="Times New Roman" w:cs="Times New Roman"/>
          <w:color w:val="000000"/>
          <w:sz w:val="24"/>
          <w:szCs w:val="24"/>
        </w:rPr>
        <w:t>biaryl</w:t>
      </w:r>
      <w:proofErr w:type="spellEnd"/>
      <w:r w:rsidRPr="00833CCA">
        <w:rPr>
          <w:rFonts w:ascii="Times New Roman" w:hAnsi="Times New Roman" w:cs="Times New Roman"/>
          <w:color w:val="000000"/>
          <w:sz w:val="24"/>
          <w:szCs w:val="24"/>
        </w:rPr>
        <w:t xml:space="preserve"> units</w:t>
      </w:r>
      <w:r w:rsidR="00873685" w:rsidRPr="00833CCA">
        <w:rPr>
          <w:rFonts w:ascii="Times New Roman" w:hAnsi="Times New Roman" w:cs="Times New Roman"/>
          <w:color w:val="000000"/>
          <w:sz w:val="24"/>
          <w:szCs w:val="24"/>
        </w:rPr>
        <w:t>.</w:t>
      </w:r>
      <w:r w:rsidR="00183634" w:rsidRPr="00833CCA">
        <w:rPr>
          <w:rFonts w:ascii="Times New Roman" w:hAnsi="Times New Roman" w:cs="Times New Roman"/>
          <w:color w:val="000000"/>
          <w:sz w:val="24"/>
          <w:szCs w:val="24"/>
        </w:rPr>
        <w:t xml:space="preserve"> They have introduced the </w:t>
      </w:r>
      <w:proofErr w:type="spellStart"/>
      <w:r w:rsidR="00183634" w:rsidRPr="00833CCA">
        <w:rPr>
          <w:rFonts w:ascii="Times New Roman" w:hAnsi="Times New Roman" w:cs="Times New Roman"/>
          <w:color w:val="000000"/>
          <w:sz w:val="24"/>
          <w:szCs w:val="24"/>
        </w:rPr>
        <w:t>biaryl</w:t>
      </w:r>
      <w:proofErr w:type="spellEnd"/>
      <w:r w:rsidR="00183634" w:rsidRPr="00833CCA">
        <w:rPr>
          <w:rFonts w:ascii="Times New Roman" w:hAnsi="Times New Roman" w:cs="Times New Roman"/>
          <w:color w:val="000000"/>
          <w:sz w:val="24"/>
          <w:szCs w:val="24"/>
        </w:rPr>
        <w:t xml:space="preserve">-motifs at the </w:t>
      </w:r>
      <w:r w:rsidR="00183634" w:rsidRPr="00833CCA">
        <w:rPr>
          <w:rFonts w:ascii="Times New Roman" w:hAnsi="Times New Roman" w:cs="Times New Roman"/>
          <w:i/>
          <w:color w:val="000000"/>
          <w:sz w:val="24"/>
          <w:szCs w:val="24"/>
        </w:rPr>
        <w:t>N</w:t>
      </w:r>
      <w:r w:rsidR="00183634" w:rsidRPr="00833CCA">
        <w:rPr>
          <w:rFonts w:ascii="Times New Roman" w:hAnsi="Times New Roman" w:cs="Times New Roman"/>
          <w:color w:val="000000"/>
          <w:sz w:val="24"/>
          <w:szCs w:val="24"/>
        </w:rPr>
        <w:t>-terminal position in order to impro</w:t>
      </w:r>
      <w:r w:rsidR="00423A88" w:rsidRPr="00833CCA">
        <w:rPr>
          <w:rFonts w:ascii="Times New Roman" w:hAnsi="Times New Roman" w:cs="Times New Roman"/>
          <w:color w:val="000000"/>
          <w:sz w:val="24"/>
          <w:szCs w:val="24"/>
        </w:rPr>
        <w:t xml:space="preserve">ve the DNA sequence-selectivity </w:t>
      </w:r>
      <w:r w:rsidR="00183634" w:rsidRPr="00833CCA">
        <w:rPr>
          <w:rFonts w:ascii="Times New Roman" w:hAnsi="Times New Roman" w:cs="Times New Roman"/>
          <w:color w:val="000000"/>
          <w:sz w:val="24"/>
          <w:szCs w:val="24"/>
        </w:rPr>
        <w:t xml:space="preserve">of </w:t>
      </w:r>
      <w:r w:rsidR="005961B6" w:rsidRPr="00833CCA">
        <w:rPr>
          <w:rFonts w:ascii="Times New Roman" w:hAnsi="Times New Roman" w:cs="Times New Roman"/>
          <w:color w:val="000000"/>
          <w:sz w:val="24"/>
          <w:szCs w:val="24"/>
        </w:rPr>
        <w:t>D</w:t>
      </w:r>
      <w:r w:rsidR="00183634" w:rsidRPr="00833CCA">
        <w:rPr>
          <w:rFonts w:ascii="Times New Roman" w:hAnsi="Times New Roman" w:cs="Times New Roman"/>
          <w:color w:val="000000"/>
          <w:sz w:val="24"/>
          <w:szCs w:val="24"/>
        </w:rPr>
        <w:t xml:space="preserve">istamycin, and overcome </w:t>
      </w:r>
      <w:r w:rsidR="00873685" w:rsidRPr="00833CCA">
        <w:rPr>
          <w:rFonts w:ascii="Times New Roman" w:hAnsi="Times New Roman" w:cs="Times New Roman"/>
          <w:color w:val="000000"/>
          <w:sz w:val="24"/>
          <w:szCs w:val="24"/>
        </w:rPr>
        <w:t xml:space="preserve">the </w:t>
      </w:r>
      <w:r w:rsidR="00183634" w:rsidRPr="00833CCA">
        <w:rPr>
          <w:rFonts w:ascii="Times New Roman" w:hAnsi="Times New Roman" w:cs="Times New Roman"/>
          <w:color w:val="000000"/>
          <w:sz w:val="24"/>
          <w:szCs w:val="24"/>
        </w:rPr>
        <w:t xml:space="preserve">H-bond </w:t>
      </w:r>
      <w:r w:rsidR="00873685" w:rsidRPr="00833CCA">
        <w:rPr>
          <w:rFonts w:ascii="Times New Roman" w:hAnsi="Times New Roman" w:cs="Times New Roman"/>
          <w:color w:val="000000"/>
          <w:sz w:val="24"/>
          <w:szCs w:val="24"/>
        </w:rPr>
        <w:t>recognition</w:t>
      </w:r>
      <w:r w:rsidR="00183634" w:rsidRPr="00833CCA">
        <w:rPr>
          <w:rFonts w:ascii="Times New Roman" w:hAnsi="Times New Roman" w:cs="Times New Roman"/>
          <w:color w:val="000000"/>
          <w:sz w:val="24"/>
          <w:szCs w:val="24"/>
        </w:rPr>
        <w:t xml:space="preserve"> issues relative to polyamides containing </w:t>
      </w:r>
      <w:r w:rsidR="00B51F9A" w:rsidRPr="00833CCA">
        <w:rPr>
          <w:rFonts w:ascii="Times New Roman" w:hAnsi="Times New Roman" w:cs="Times New Roman"/>
          <w:color w:val="000000"/>
          <w:sz w:val="24"/>
          <w:szCs w:val="24"/>
        </w:rPr>
        <w:t xml:space="preserve">several </w:t>
      </w:r>
      <w:r w:rsidR="00183634" w:rsidRPr="00833CCA">
        <w:rPr>
          <w:rFonts w:ascii="Times New Roman" w:hAnsi="Times New Roman" w:cs="Times New Roman"/>
          <w:i/>
          <w:color w:val="000000"/>
          <w:sz w:val="24"/>
          <w:szCs w:val="24"/>
        </w:rPr>
        <w:t>N</w:t>
      </w:r>
      <w:r w:rsidR="00183634" w:rsidRPr="00833CCA">
        <w:rPr>
          <w:rFonts w:ascii="Times New Roman" w:hAnsi="Times New Roman" w:cs="Times New Roman"/>
          <w:color w:val="000000"/>
          <w:sz w:val="24"/>
          <w:szCs w:val="24"/>
        </w:rPr>
        <w:t>-</w:t>
      </w:r>
      <w:proofErr w:type="spellStart"/>
      <w:r w:rsidR="00183634" w:rsidRPr="00833CCA">
        <w:rPr>
          <w:rFonts w:ascii="Times New Roman" w:hAnsi="Times New Roman" w:cs="Times New Roman"/>
          <w:color w:val="000000"/>
          <w:sz w:val="24"/>
          <w:szCs w:val="24"/>
        </w:rPr>
        <w:t>methylpyrrole</w:t>
      </w:r>
      <w:proofErr w:type="spellEnd"/>
      <w:r w:rsidR="00183634" w:rsidRPr="00833CCA">
        <w:rPr>
          <w:rFonts w:ascii="Times New Roman" w:hAnsi="Times New Roman" w:cs="Times New Roman"/>
          <w:color w:val="000000"/>
          <w:sz w:val="24"/>
          <w:szCs w:val="24"/>
        </w:rPr>
        <w:t xml:space="preserve"> rings, which are </w:t>
      </w:r>
      <w:r w:rsidR="00B51F9A" w:rsidRPr="00833CCA">
        <w:rPr>
          <w:rFonts w:ascii="Times New Roman" w:hAnsi="Times New Roman" w:cs="Times New Roman"/>
          <w:color w:val="000000"/>
          <w:sz w:val="24"/>
          <w:szCs w:val="24"/>
        </w:rPr>
        <w:t>thought</w:t>
      </w:r>
      <w:r w:rsidR="00183634" w:rsidRPr="00833CCA">
        <w:rPr>
          <w:rFonts w:ascii="Times New Roman" w:hAnsi="Times New Roman" w:cs="Times New Roman"/>
          <w:color w:val="000000"/>
          <w:sz w:val="24"/>
          <w:szCs w:val="24"/>
        </w:rPr>
        <w:t xml:space="preserve"> to be over-curved </w:t>
      </w:r>
      <w:r w:rsidR="00A46379" w:rsidRPr="00833CCA">
        <w:rPr>
          <w:rFonts w:ascii="Times New Roman" w:hAnsi="Times New Roman" w:cs="Times New Roman"/>
          <w:color w:val="000000"/>
          <w:sz w:val="24"/>
          <w:szCs w:val="24"/>
        </w:rPr>
        <w:t>in comparison</w:t>
      </w:r>
      <w:r w:rsidR="00183634" w:rsidRPr="00833CCA">
        <w:rPr>
          <w:rFonts w:ascii="Times New Roman" w:hAnsi="Times New Roman" w:cs="Times New Roman"/>
          <w:color w:val="000000"/>
          <w:sz w:val="24"/>
          <w:szCs w:val="24"/>
        </w:rPr>
        <w:t xml:space="preserve"> to the DNA helix</w:t>
      </w:r>
      <w:r w:rsidR="00183634" w:rsidRPr="00833CCA">
        <w:rPr>
          <w:rFonts w:ascii="Times New Roman" w:hAnsi="Times New Roman" w:cs="Times New Roman"/>
          <w:sz w:val="24"/>
          <w:szCs w:val="24"/>
        </w:rPr>
        <w:t>.</w:t>
      </w:r>
      <w:r w:rsidR="003E59BB" w:rsidRPr="00833CCA">
        <w:rPr>
          <w:rFonts w:ascii="Times New Roman" w:hAnsi="Times New Roman" w:cs="Times New Roman"/>
          <w:sz w:val="24"/>
          <w:szCs w:val="24"/>
          <w:vertAlign w:val="superscript"/>
        </w:rPr>
        <w:t>41</w:t>
      </w:r>
      <w:r w:rsidR="004919D9" w:rsidRPr="00833CCA">
        <w:rPr>
          <w:rFonts w:ascii="Times New Roman" w:hAnsi="Times New Roman" w:cs="Times New Roman"/>
          <w:sz w:val="24"/>
          <w:szCs w:val="24"/>
        </w:rPr>
        <w:t xml:space="preserve"> </w:t>
      </w:r>
      <w:r w:rsidR="00A46379" w:rsidRPr="00833CCA">
        <w:rPr>
          <w:rFonts w:ascii="Times New Roman" w:hAnsi="Times New Roman" w:cs="Times New Roman"/>
          <w:sz w:val="24"/>
          <w:szCs w:val="24"/>
        </w:rPr>
        <w:t xml:space="preserve">These compounds were prepared as illustrated in </w:t>
      </w:r>
      <w:r w:rsidR="00423A88" w:rsidRPr="00833CCA">
        <w:rPr>
          <w:rFonts w:ascii="Times New Roman" w:hAnsi="Times New Roman" w:cs="Times New Roman"/>
          <w:sz w:val="24"/>
          <w:szCs w:val="24"/>
        </w:rPr>
        <w:t>S</w:t>
      </w:r>
      <w:r w:rsidR="0071692F" w:rsidRPr="00833CCA">
        <w:rPr>
          <w:rFonts w:ascii="Times New Roman" w:hAnsi="Times New Roman" w:cs="Times New Roman"/>
          <w:sz w:val="24"/>
          <w:szCs w:val="24"/>
        </w:rPr>
        <w:t>chemes 7, Scheme S1 and Table TS3</w:t>
      </w:r>
      <w:r w:rsidR="00A46379" w:rsidRPr="00833CCA">
        <w:rPr>
          <w:rFonts w:ascii="Times New Roman" w:hAnsi="Times New Roman" w:cs="Times New Roman"/>
          <w:sz w:val="24"/>
          <w:szCs w:val="24"/>
        </w:rPr>
        <w:t>.</w:t>
      </w:r>
    </w:p>
    <w:p w:rsidR="002A7640" w:rsidRPr="002A7640" w:rsidRDefault="002A7640" w:rsidP="002A7640">
      <w:pPr>
        <w:autoSpaceDE w:val="0"/>
        <w:autoSpaceDN w:val="0"/>
        <w:adjustRightInd w:val="0"/>
        <w:spacing w:after="0" w:line="360" w:lineRule="auto"/>
        <w:ind w:left="360"/>
        <w:rPr>
          <w:rFonts w:ascii="Times New Roman" w:hAnsi="Times New Roman" w:cs="Times New Roman"/>
          <w:sz w:val="24"/>
          <w:szCs w:val="24"/>
        </w:rPr>
      </w:pPr>
      <w:r w:rsidRPr="00E37EC8">
        <w:object w:dxaOrig="9449" w:dyaOrig="4164">
          <v:shape id="_x0000_i1032" type="#_x0000_t75" style="width:452.15pt;height:199.3pt" o:ole="">
            <v:imagedata r:id="rId37" o:title=""/>
          </v:shape>
          <o:OLEObject Type="Embed" ProgID="ChemDraw.Document.6.0" ShapeID="_x0000_i1032" DrawAspect="Content" ObjectID="_1531289892" r:id="rId38"/>
        </w:object>
      </w:r>
      <w:r w:rsidRPr="002A7640">
        <w:rPr>
          <w:rFonts w:ascii="Times New Roman" w:hAnsi="Times New Roman" w:cs="Times New Roman"/>
          <w:sz w:val="24"/>
          <w:szCs w:val="24"/>
        </w:rPr>
        <w:t xml:space="preserve">Scheme 7: General synthetic scheme for the synthesis of the </w:t>
      </w:r>
      <w:proofErr w:type="spellStart"/>
      <w:r w:rsidRPr="002A7640">
        <w:rPr>
          <w:rFonts w:ascii="Times New Roman" w:hAnsi="Times New Roman" w:cs="Times New Roman"/>
          <w:sz w:val="24"/>
          <w:szCs w:val="24"/>
        </w:rPr>
        <w:t>biaryl</w:t>
      </w:r>
      <w:proofErr w:type="spellEnd"/>
      <w:r w:rsidRPr="002A7640">
        <w:rPr>
          <w:rFonts w:ascii="Times New Roman" w:hAnsi="Times New Roman" w:cs="Times New Roman"/>
          <w:sz w:val="24"/>
          <w:szCs w:val="24"/>
        </w:rPr>
        <w:t xml:space="preserve"> containing MGBs</w:t>
      </w:r>
    </w:p>
    <w:p w:rsidR="002A7640" w:rsidRPr="002A7640" w:rsidRDefault="002A7640" w:rsidP="002A7640">
      <w:pPr>
        <w:autoSpaceDE w:val="0"/>
        <w:autoSpaceDN w:val="0"/>
        <w:adjustRightInd w:val="0"/>
        <w:spacing w:after="0" w:line="360" w:lineRule="auto"/>
        <w:ind w:left="360"/>
        <w:rPr>
          <w:rFonts w:ascii="Times New Roman" w:hAnsi="Times New Roman" w:cs="Times New Roman"/>
          <w:color w:val="000000"/>
          <w:sz w:val="24"/>
          <w:szCs w:val="24"/>
        </w:rPr>
      </w:pPr>
      <w:r w:rsidRPr="002A7640">
        <w:rPr>
          <w:rFonts w:ascii="Times New Roman" w:hAnsi="Times New Roman" w:cs="Times New Roman"/>
          <w:color w:val="000000"/>
          <w:sz w:val="24"/>
          <w:szCs w:val="24"/>
        </w:rPr>
        <w:t xml:space="preserve">(a) </w:t>
      </w:r>
      <w:proofErr w:type="spellStart"/>
      <w:r w:rsidRPr="002A7640">
        <w:rPr>
          <w:rFonts w:ascii="Times New Roman" w:hAnsi="Times New Roman" w:cs="Times New Roman"/>
          <w:color w:val="000000"/>
          <w:sz w:val="24"/>
          <w:szCs w:val="24"/>
        </w:rPr>
        <w:t>HOBt</w:t>
      </w:r>
      <w:proofErr w:type="spellEnd"/>
      <w:r w:rsidRPr="002A7640">
        <w:rPr>
          <w:rFonts w:ascii="Times New Roman" w:hAnsi="Times New Roman" w:cs="Times New Roman"/>
          <w:color w:val="000000"/>
          <w:sz w:val="24"/>
          <w:szCs w:val="24"/>
        </w:rPr>
        <w:t xml:space="preserve">, DIC, 16 h, </w:t>
      </w:r>
      <w:proofErr w:type="spellStart"/>
      <w:r w:rsidRPr="002A7640">
        <w:rPr>
          <w:rFonts w:ascii="Times New Roman" w:hAnsi="Times New Roman" w:cs="Times New Roman"/>
          <w:color w:val="000000"/>
          <w:sz w:val="24"/>
          <w:szCs w:val="24"/>
        </w:rPr>
        <w:t>rt</w:t>
      </w:r>
      <w:proofErr w:type="spellEnd"/>
      <w:r w:rsidRPr="002A7640">
        <w:rPr>
          <w:rFonts w:ascii="Times New Roman" w:hAnsi="Times New Roman" w:cs="Times New Roman"/>
          <w:color w:val="000000"/>
          <w:sz w:val="24"/>
          <w:szCs w:val="24"/>
        </w:rPr>
        <w:t xml:space="preserve">; (b) </w:t>
      </w:r>
      <w:proofErr w:type="gramStart"/>
      <w:r w:rsidRPr="002A7640">
        <w:rPr>
          <w:rFonts w:ascii="Times New Roman" w:hAnsi="Times New Roman" w:cs="Times New Roman"/>
          <w:color w:val="000000"/>
          <w:sz w:val="24"/>
          <w:szCs w:val="24"/>
        </w:rPr>
        <w:t>Pd(</w:t>
      </w:r>
      <w:proofErr w:type="gramEnd"/>
      <w:r w:rsidRPr="002A7640">
        <w:rPr>
          <w:rFonts w:ascii="Times New Roman" w:hAnsi="Times New Roman" w:cs="Times New Roman"/>
          <w:color w:val="000000"/>
          <w:sz w:val="24"/>
          <w:szCs w:val="24"/>
        </w:rPr>
        <w:t>PPh</w:t>
      </w:r>
      <w:r w:rsidRPr="002A7640">
        <w:rPr>
          <w:rFonts w:ascii="Times New Roman" w:hAnsi="Times New Roman" w:cs="Times New Roman"/>
          <w:color w:val="000000"/>
          <w:sz w:val="24"/>
          <w:szCs w:val="24"/>
          <w:vertAlign w:val="subscript"/>
        </w:rPr>
        <w:t>3</w:t>
      </w:r>
      <w:r w:rsidRPr="002A7640">
        <w:rPr>
          <w:rFonts w:ascii="Times New Roman" w:hAnsi="Times New Roman" w:cs="Times New Roman"/>
          <w:color w:val="000000"/>
          <w:sz w:val="24"/>
          <w:szCs w:val="24"/>
        </w:rPr>
        <w:t>)</w:t>
      </w:r>
      <w:r w:rsidRPr="002A7640">
        <w:rPr>
          <w:rFonts w:ascii="Times New Roman" w:hAnsi="Times New Roman" w:cs="Times New Roman"/>
          <w:color w:val="000000"/>
          <w:sz w:val="24"/>
          <w:szCs w:val="24"/>
          <w:vertAlign w:val="subscript"/>
        </w:rPr>
        <w:t>4</w:t>
      </w:r>
      <w:r w:rsidRPr="002A7640">
        <w:rPr>
          <w:rFonts w:ascii="Times New Roman" w:hAnsi="Times New Roman" w:cs="Times New Roman"/>
          <w:color w:val="000000"/>
          <w:sz w:val="24"/>
          <w:szCs w:val="24"/>
        </w:rPr>
        <w:t>, K</w:t>
      </w:r>
      <w:r w:rsidRPr="002A7640">
        <w:rPr>
          <w:rFonts w:ascii="Times New Roman" w:hAnsi="Times New Roman" w:cs="Times New Roman"/>
          <w:color w:val="000000"/>
          <w:sz w:val="24"/>
          <w:szCs w:val="24"/>
          <w:vertAlign w:val="subscript"/>
        </w:rPr>
        <w:t>2</w:t>
      </w:r>
      <w:r w:rsidRPr="002A7640">
        <w:rPr>
          <w:rFonts w:ascii="Times New Roman" w:hAnsi="Times New Roman" w:cs="Times New Roman"/>
          <w:color w:val="000000"/>
          <w:sz w:val="24"/>
          <w:szCs w:val="24"/>
        </w:rPr>
        <w:t>CO</w:t>
      </w:r>
      <w:r w:rsidRPr="002A7640">
        <w:rPr>
          <w:rFonts w:ascii="Times New Roman" w:hAnsi="Times New Roman" w:cs="Times New Roman"/>
          <w:color w:val="000000"/>
          <w:sz w:val="24"/>
          <w:szCs w:val="24"/>
          <w:vertAlign w:val="subscript"/>
        </w:rPr>
        <w:t>3</w:t>
      </w:r>
      <w:r w:rsidRPr="002A7640">
        <w:rPr>
          <w:rFonts w:ascii="Times New Roman" w:hAnsi="Times New Roman" w:cs="Times New Roman"/>
          <w:color w:val="000000"/>
          <w:sz w:val="24"/>
          <w:szCs w:val="24"/>
        </w:rPr>
        <w:t>, microwave</w:t>
      </w:r>
    </w:p>
    <w:p w:rsidR="002A7640" w:rsidRDefault="002A7640" w:rsidP="002A7640">
      <w:pPr>
        <w:ind w:left="360"/>
      </w:pPr>
    </w:p>
    <w:p w:rsidR="00880803" w:rsidRPr="00833CCA" w:rsidRDefault="00880803" w:rsidP="001438B5">
      <w:pPr>
        <w:pStyle w:val="ListParagraph"/>
        <w:numPr>
          <w:ilvl w:val="0"/>
          <w:numId w:val="1"/>
        </w:numPr>
        <w:autoSpaceDE w:val="0"/>
        <w:autoSpaceDN w:val="0"/>
        <w:adjustRightInd w:val="0"/>
        <w:spacing w:after="0" w:line="360" w:lineRule="auto"/>
        <w:rPr>
          <w:rFonts w:ascii="Times New Roman" w:hAnsi="Times New Roman" w:cs="Times New Roman"/>
          <w:color w:val="000000"/>
          <w:sz w:val="24"/>
          <w:szCs w:val="24"/>
        </w:rPr>
      </w:pPr>
      <w:r w:rsidRPr="00833CCA">
        <w:rPr>
          <w:rFonts w:ascii="Times New Roman" w:hAnsi="Times New Roman" w:cs="Times New Roman"/>
          <w:b/>
          <w:color w:val="000000"/>
          <w:sz w:val="24"/>
          <w:szCs w:val="24"/>
        </w:rPr>
        <w:t>MGBs for the treatment of lung cancer</w:t>
      </w:r>
    </w:p>
    <w:p w:rsidR="007E2647" w:rsidRPr="00833CCA" w:rsidRDefault="007E2647" w:rsidP="001438B5">
      <w:pPr>
        <w:pStyle w:val="ListParagraph"/>
        <w:autoSpaceDE w:val="0"/>
        <w:autoSpaceDN w:val="0"/>
        <w:adjustRightInd w:val="0"/>
        <w:spacing w:after="0" w:line="360" w:lineRule="auto"/>
        <w:ind w:left="0"/>
        <w:rPr>
          <w:rFonts w:ascii="Times New Roman" w:hAnsi="Times New Roman" w:cs="Times New Roman"/>
          <w:color w:val="000000"/>
          <w:sz w:val="24"/>
          <w:szCs w:val="24"/>
          <w:vertAlign w:val="superscript"/>
        </w:rPr>
      </w:pPr>
      <w:r w:rsidRPr="00833CCA">
        <w:rPr>
          <w:rFonts w:ascii="Times New Roman" w:hAnsi="Times New Roman" w:cs="Times New Roman"/>
          <w:color w:val="000000"/>
          <w:sz w:val="24"/>
          <w:szCs w:val="24"/>
        </w:rPr>
        <w:t xml:space="preserve">We </w:t>
      </w:r>
      <w:r w:rsidR="00072EBC" w:rsidRPr="00833CCA">
        <w:rPr>
          <w:rFonts w:ascii="Times New Roman" w:hAnsi="Times New Roman" w:cs="Times New Roman"/>
          <w:color w:val="000000"/>
          <w:sz w:val="24"/>
          <w:szCs w:val="24"/>
        </w:rPr>
        <w:t xml:space="preserve">at </w:t>
      </w:r>
      <w:r w:rsidRPr="00833CCA">
        <w:rPr>
          <w:rFonts w:ascii="Times New Roman" w:hAnsi="Times New Roman" w:cs="Times New Roman"/>
          <w:color w:val="000000"/>
          <w:sz w:val="24"/>
          <w:szCs w:val="24"/>
        </w:rPr>
        <w:t xml:space="preserve">the University of Strathclyde have also embarked upon the synthesis and evaluation of a range of minor groove binders designed for </w:t>
      </w:r>
      <w:r w:rsidR="00F66060" w:rsidRPr="00833CCA">
        <w:rPr>
          <w:rFonts w:ascii="Times New Roman" w:hAnsi="Times New Roman" w:cs="Times New Roman"/>
          <w:color w:val="000000"/>
          <w:sz w:val="24"/>
          <w:szCs w:val="24"/>
        </w:rPr>
        <w:t>the treatment of lung cancer</w:t>
      </w:r>
      <w:r w:rsidRPr="00833CCA">
        <w:rPr>
          <w:rFonts w:ascii="Times New Roman" w:hAnsi="Times New Roman" w:cs="Times New Roman"/>
          <w:color w:val="000000"/>
          <w:sz w:val="24"/>
          <w:szCs w:val="24"/>
        </w:rPr>
        <w:t xml:space="preserve">. </w:t>
      </w:r>
      <w:r w:rsidR="005961B6" w:rsidRPr="00833CCA">
        <w:rPr>
          <w:rFonts w:ascii="Times New Roman" w:hAnsi="Times New Roman" w:cs="Times New Roman"/>
          <w:color w:val="000000"/>
          <w:sz w:val="24"/>
          <w:szCs w:val="24"/>
        </w:rPr>
        <w:t>Th</w:t>
      </w:r>
      <w:r w:rsidRPr="00833CCA">
        <w:rPr>
          <w:rFonts w:ascii="Times New Roman" w:hAnsi="Times New Roman" w:cs="Times New Roman"/>
          <w:color w:val="000000"/>
          <w:sz w:val="24"/>
          <w:szCs w:val="24"/>
        </w:rPr>
        <w:t xml:space="preserve">ere are a range of compounds prepared in our laboratories based on the principle </w:t>
      </w:r>
      <w:r w:rsidR="00072EBC" w:rsidRPr="00833CCA">
        <w:rPr>
          <w:rFonts w:ascii="Times New Roman" w:hAnsi="Times New Roman" w:cs="Times New Roman"/>
          <w:color w:val="000000"/>
          <w:sz w:val="24"/>
          <w:szCs w:val="24"/>
        </w:rPr>
        <w:t>that</w:t>
      </w:r>
      <w:r w:rsidRPr="00833CCA">
        <w:rPr>
          <w:rFonts w:ascii="Times New Roman" w:hAnsi="Times New Roman" w:cs="Times New Roman"/>
          <w:color w:val="000000"/>
          <w:sz w:val="24"/>
          <w:szCs w:val="24"/>
        </w:rPr>
        <w:t xml:space="preserve"> these compounds would </w:t>
      </w:r>
      <w:r w:rsidR="00F66060" w:rsidRPr="00833CCA">
        <w:rPr>
          <w:rFonts w:ascii="Times New Roman" w:hAnsi="Times New Roman" w:cs="Times New Roman"/>
          <w:sz w:val="24"/>
          <w:szCs w:val="24"/>
        </w:rPr>
        <w:t>inhibit the growth of lung cancer cells</w:t>
      </w:r>
      <w:r w:rsidR="00F06D25" w:rsidRPr="00833CCA">
        <w:rPr>
          <w:rFonts w:ascii="Times New Roman" w:hAnsi="Times New Roman" w:cs="Times New Roman"/>
          <w:color w:val="000000"/>
          <w:sz w:val="24"/>
          <w:szCs w:val="24"/>
        </w:rPr>
        <w:t>.</w:t>
      </w:r>
      <w:r w:rsidR="00F66060" w:rsidRPr="00833CCA">
        <w:rPr>
          <w:rFonts w:ascii="Times New Roman" w:hAnsi="Times New Roman" w:cs="Times New Roman"/>
          <w:sz w:val="24"/>
          <w:szCs w:val="24"/>
        </w:rPr>
        <w:t xml:space="preserve"> Distamycin does not possess significant cytotoxicity; however, other classes of minor groove binders have shown significant </w:t>
      </w:r>
      <w:r w:rsidR="00B20D0B" w:rsidRPr="00833CCA">
        <w:rPr>
          <w:rFonts w:ascii="Times New Roman" w:hAnsi="Times New Roman" w:cs="Times New Roman"/>
          <w:sz w:val="24"/>
          <w:szCs w:val="24"/>
        </w:rPr>
        <w:t xml:space="preserve">possibility </w:t>
      </w:r>
      <w:r w:rsidR="00F66060" w:rsidRPr="00833CCA">
        <w:rPr>
          <w:rFonts w:ascii="Times New Roman" w:hAnsi="Times New Roman" w:cs="Times New Roman"/>
          <w:sz w:val="24"/>
          <w:szCs w:val="24"/>
        </w:rPr>
        <w:t xml:space="preserve">as anti-cancer agents, </w:t>
      </w:r>
      <w:r w:rsidR="00B20D0B" w:rsidRPr="00833CCA">
        <w:rPr>
          <w:rFonts w:ascii="Times New Roman" w:hAnsi="Times New Roman" w:cs="Times New Roman"/>
          <w:sz w:val="24"/>
          <w:szCs w:val="24"/>
        </w:rPr>
        <w:t>in particular</w:t>
      </w:r>
      <w:r w:rsidR="00F66060" w:rsidRPr="00833CCA">
        <w:rPr>
          <w:rFonts w:ascii="Times New Roman" w:hAnsi="Times New Roman" w:cs="Times New Roman"/>
          <w:sz w:val="24"/>
          <w:szCs w:val="24"/>
        </w:rPr>
        <w:t xml:space="preserve"> those which are derived from the distamycin </w:t>
      </w:r>
      <w:r w:rsidR="00B20D0B" w:rsidRPr="00833CCA">
        <w:rPr>
          <w:rFonts w:ascii="Times New Roman" w:hAnsi="Times New Roman" w:cs="Times New Roman"/>
          <w:sz w:val="24"/>
          <w:szCs w:val="24"/>
        </w:rPr>
        <w:t xml:space="preserve">structure </w:t>
      </w:r>
      <w:r w:rsidR="00072EBC" w:rsidRPr="00833CCA">
        <w:rPr>
          <w:rFonts w:ascii="Times New Roman" w:hAnsi="Times New Roman" w:cs="Times New Roman"/>
          <w:sz w:val="24"/>
          <w:szCs w:val="24"/>
        </w:rPr>
        <w:t xml:space="preserve">in </w:t>
      </w:r>
      <w:r w:rsidR="007157DE" w:rsidRPr="00833CCA">
        <w:rPr>
          <w:rFonts w:ascii="Times New Roman" w:hAnsi="Times New Roman" w:cs="Times New Roman"/>
          <w:sz w:val="24"/>
          <w:szCs w:val="24"/>
        </w:rPr>
        <w:t xml:space="preserve">Scheme </w:t>
      </w:r>
      <w:r w:rsidR="00A41770" w:rsidRPr="00833CCA">
        <w:rPr>
          <w:rFonts w:ascii="Times New Roman" w:hAnsi="Times New Roman" w:cs="Times New Roman"/>
          <w:sz w:val="24"/>
          <w:szCs w:val="24"/>
        </w:rPr>
        <w:t>8</w:t>
      </w:r>
      <w:r w:rsidR="00B20D0B" w:rsidRPr="00833CCA">
        <w:rPr>
          <w:rFonts w:ascii="Times New Roman" w:hAnsi="Times New Roman" w:cs="Times New Roman"/>
          <w:sz w:val="24"/>
          <w:szCs w:val="24"/>
        </w:rPr>
        <w:t>.</w:t>
      </w:r>
      <w:r w:rsidR="003E59BB" w:rsidRPr="00833CCA">
        <w:rPr>
          <w:rFonts w:ascii="Times New Roman" w:hAnsi="Times New Roman" w:cs="Times New Roman"/>
          <w:sz w:val="24"/>
          <w:szCs w:val="24"/>
          <w:vertAlign w:val="superscript"/>
        </w:rPr>
        <w:t>45</w:t>
      </w:r>
    </w:p>
    <w:p w:rsidR="002A7640" w:rsidRPr="002A7640" w:rsidRDefault="002A7640" w:rsidP="002A7640">
      <w:pPr>
        <w:autoSpaceDE w:val="0"/>
        <w:autoSpaceDN w:val="0"/>
        <w:adjustRightInd w:val="0"/>
        <w:spacing w:after="0" w:line="360" w:lineRule="auto"/>
        <w:ind w:left="360"/>
        <w:rPr>
          <w:rFonts w:ascii="Times New Roman" w:hAnsi="Times New Roman" w:cs="Times New Roman"/>
          <w:sz w:val="24"/>
          <w:szCs w:val="24"/>
        </w:rPr>
      </w:pPr>
      <w:r w:rsidRPr="00E37EC8">
        <w:object w:dxaOrig="9155" w:dyaOrig="5541">
          <v:shape id="_x0000_i1034" type="#_x0000_t75" style="width:314.5pt;height:183.15pt" o:ole="">
            <v:imagedata r:id="rId39" o:title=""/>
          </v:shape>
          <o:OLEObject Type="Embed" ProgID="ChemDraw.Document.6.0" ShapeID="_x0000_i1034" DrawAspect="Content" ObjectID="_1531289893" r:id="rId40"/>
        </w:object>
      </w:r>
    </w:p>
    <w:p w:rsidR="002A7640" w:rsidRPr="00E37EC8" w:rsidRDefault="002A7640" w:rsidP="002A7640">
      <w:pPr>
        <w:pStyle w:val="Caption"/>
        <w:spacing w:line="360" w:lineRule="auto"/>
        <w:ind w:left="360"/>
        <w:rPr>
          <w:rFonts w:ascii="Times New Roman" w:hAnsi="Times New Roman" w:cs="Times New Roman"/>
          <w:i w:val="0"/>
          <w:color w:val="auto"/>
          <w:sz w:val="24"/>
          <w:szCs w:val="24"/>
        </w:rPr>
      </w:pPr>
      <w:r w:rsidRPr="00E37EC8">
        <w:rPr>
          <w:rFonts w:ascii="Times New Roman" w:hAnsi="Times New Roman" w:cs="Times New Roman"/>
          <w:i w:val="0"/>
          <w:color w:val="auto"/>
          <w:sz w:val="24"/>
          <w:szCs w:val="24"/>
        </w:rPr>
        <w:t xml:space="preserve">Scheme </w:t>
      </w:r>
      <w:r>
        <w:rPr>
          <w:rFonts w:ascii="Times New Roman" w:hAnsi="Times New Roman" w:cs="Times New Roman"/>
          <w:i w:val="0"/>
          <w:color w:val="auto"/>
          <w:sz w:val="24"/>
          <w:szCs w:val="24"/>
        </w:rPr>
        <w:t>8</w:t>
      </w:r>
      <w:r w:rsidRPr="00E37EC8">
        <w:rPr>
          <w:rFonts w:ascii="Times New Roman" w:hAnsi="Times New Roman" w:cs="Times New Roman"/>
          <w:i w:val="0"/>
          <w:color w:val="auto"/>
          <w:sz w:val="24"/>
          <w:szCs w:val="24"/>
        </w:rPr>
        <w:t>: Exemplars of the structural variations in the MGB set investigated as potential candidates for treatment of lung cancer.</w:t>
      </w:r>
    </w:p>
    <w:p w:rsidR="002A7640" w:rsidRDefault="002A7640" w:rsidP="002A7640">
      <w:pPr>
        <w:ind w:left="360"/>
      </w:pPr>
    </w:p>
    <w:p w:rsidR="00D92AAB" w:rsidRPr="00833CCA" w:rsidRDefault="00D92AAB" w:rsidP="001438B5">
      <w:pPr>
        <w:pStyle w:val="ListParagraph"/>
        <w:numPr>
          <w:ilvl w:val="0"/>
          <w:numId w:val="1"/>
        </w:numPr>
        <w:spacing w:line="360" w:lineRule="auto"/>
        <w:rPr>
          <w:rFonts w:ascii="Times New Roman" w:hAnsi="Times New Roman" w:cs="Times New Roman"/>
          <w:sz w:val="24"/>
          <w:szCs w:val="24"/>
        </w:rPr>
      </w:pPr>
      <w:r w:rsidRPr="00833CCA">
        <w:rPr>
          <w:rFonts w:ascii="Times New Roman" w:hAnsi="Times New Roman" w:cs="Times New Roman"/>
          <w:sz w:val="24"/>
          <w:szCs w:val="24"/>
        </w:rPr>
        <w:lastRenderedPageBreak/>
        <w:t>Anti-malarial minor groove binders</w:t>
      </w:r>
    </w:p>
    <w:p w:rsidR="00D92AAB" w:rsidRPr="00833CCA" w:rsidRDefault="00D92AAB" w:rsidP="001438B5">
      <w:pPr>
        <w:pStyle w:val="ListParagraph"/>
        <w:autoSpaceDE w:val="0"/>
        <w:autoSpaceDN w:val="0"/>
        <w:adjustRightInd w:val="0"/>
        <w:spacing w:after="0" w:line="360" w:lineRule="auto"/>
        <w:ind w:left="0"/>
        <w:rPr>
          <w:rFonts w:ascii="Times New Roman" w:hAnsi="Times New Roman" w:cs="Times New Roman"/>
          <w:color w:val="000000"/>
          <w:sz w:val="24"/>
          <w:szCs w:val="24"/>
          <w:vertAlign w:val="superscript"/>
        </w:rPr>
      </w:pPr>
      <w:r w:rsidRPr="00833CCA">
        <w:rPr>
          <w:rFonts w:ascii="Times New Roman" w:hAnsi="Times New Roman" w:cs="Times New Roman"/>
          <w:color w:val="000000"/>
          <w:sz w:val="24"/>
          <w:szCs w:val="24"/>
        </w:rPr>
        <w:t>Recently Scott et al</w:t>
      </w:r>
      <w:proofErr w:type="gramStart"/>
      <w:r w:rsidR="003E59BB" w:rsidRPr="00833CCA">
        <w:rPr>
          <w:rFonts w:ascii="Times New Roman" w:hAnsi="Times New Roman" w:cs="Times New Roman"/>
          <w:color w:val="000000"/>
          <w:sz w:val="24"/>
          <w:szCs w:val="24"/>
        </w:rPr>
        <w:t>,</w:t>
      </w:r>
      <w:r w:rsidR="003E59BB" w:rsidRPr="00833CCA">
        <w:rPr>
          <w:rFonts w:ascii="Times New Roman" w:hAnsi="Times New Roman" w:cs="Times New Roman"/>
          <w:color w:val="000000"/>
          <w:sz w:val="24"/>
          <w:szCs w:val="24"/>
          <w:vertAlign w:val="superscript"/>
        </w:rPr>
        <w:t>51</w:t>
      </w:r>
      <w:proofErr w:type="gramEnd"/>
      <w:r w:rsidRPr="00833CCA">
        <w:rPr>
          <w:rFonts w:ascii="Times New Roman" w:hAnsi="Times New Roman" w:cs="Times New Roman"/>
          <w:color w:val="000000"/>
          <w:sz w:val="24"/>
          <w:szCs w:val="24"/>
        </w:rPr>
        <w:t xml:space="preserve"> published their research work in the field of combating malaria by using minor groove binders. There are worldwide efforts in the control and prevention of malaria. From 2000 to 2015 there was </w:t>
      </w:r>
      <w:r w:rsidR="00C810CE" w:rsidRPr="00833CCA">
        <w:rPr>
          <w:rFonts w:ascii="Times New Roman" w:hAnsi="Times New Roman" w:cs="Times New Roman"/>
          <w:color w:val="000000"/>
          <w:sz w:val="24"/>
          <w:szCs w:val="24"/>
        </w:rPr>
        <w:t>a dramatic reduction</w:t>
      </w:r>
      <w:r w:rsidRPr="00833CCA">
        <w:rPr>
          <w:rFonts w:ascii="Times New Roman" w:hAnsi="Times New Roman" w:cs="Times New Roman"/>
          <w:color w:val="000000"/>
          <w:sz w:val="24"/>
          <w:szCs w:val="24"/>
        </w:rPr>
        <w:t xml:space="preserve"> both </w:t>
      </w:r>
      <w:r w:rsidR="00C810CE" w:rsidRPr="00833CCA">
        <w:rPr>
          <w:rFonts w:ascii="Times New Roman" w:hAnsi="Times New Roman" w:cs="Times New Roman"/>
          <w:color w:val="000000"/>
          <w:sz w:val="24"/>
          <w:szCs w:val="24"/>
        </w:rPr>
        <w:t xml:space="preserve">in </w:t>
      </w:r>
      <w:r w:rsidRPr="00833CCA">
        <w:rPr>
          <w:rFonts w:ascii="Times New Roman" w:hAnsi="Times New Roman" w:cs="Times New Roman"/>
          <w:color w:val="000000"/>
          <w:sz w:val="24"/>
          <w:szCs w:val="24"/>
        </w:rPr>
        <w:t>the incidence</w:t>
      </w:r>
      <w:r w:rsidR="00C810CE" w:rsidRPr="00833CCA">
        <w:rPr>
          <w:rFonts w:ascii="Times New Roman" w:hAnsi="Times New Roman" w:cs="Times New Roman"/>
          <w:color w:val="000000"/>
          <w:sz w:val="24"/>
          <w:szCs w:val="24"/>
        </w:rPr>
        <w:t xml:space="preserve"> </w:t>
      </w:r>
      <w:r w:rsidRPr="00833CCA">
        <w:rPr>
          <w:rFonts w:ascii="Times New Roman" w:hAnsi="Times New Roman" w:cs="Times New Roman"/>
          <w:color w:val="000000"/>
          <w:sz w:val="24"/>
          <w:szCs w:val="24"/>
        </w:rPr>
        <w:t>(37%) and mortality rate</w:t>
      </w:r>
      <w:r w:rsidR="00387CFD" w:rsidRPr="00833CCA">
        <w:rPr>
          <w:rFonts w:ascii="Times New Roman" w:hAnsi="Times New Roman" w:cs="Times New Roman"/>
          <w:color w:val="000000"/>
          <w:sz w:val="24"/>
          <w:szCs w:val="24"/>
        </w:rPr>
        <w:t xml:space="preserve"> (60%) </w:t>
      </w:r>
      <w:r w:rsidRPr="00833CCA">
        <w:rPr>
          <w:rFonts w:ascii="Times New Roman" w:hAnsi="Times New Roman" w:cs="Times New Roman"/>
          <w:color w:val="000000"/>
          <w:sz w:val="24"/>
          <w:szCs w:val="24"/>
        </w:rPr>
        <w:t>due to malaria infections; however,</w:t>
      </w:r>
      <w:r w:rsidR="00C810CE" w:rsidRPr="00833CCA">
        <w:rPr>
          <w:rFonts w:ascii="Times New Roman" w:hAnsi="Times New Roman" w:cs="Times New Roman"/>
          <w:color w:val="000000"/>
          <w:sz w:val="24"/>
          <w:szCs w:val="24"/>
        </w:rPr>
        <w:t xml:space="preserve"> </w:t>
      </w:r>
      <w:r w:rsidRPr="00833CCA">
        <w:rPr>
          <w:rFonts w:ascii="Times New Roman" w:hAnsi="Times New Roman" w:cs="Times New Roman"/>
          <w:color w:val="000000"/>
          <w:sz w:val="24"/>
          <w:szCs w:val="24"/>
        </w:rPr>
        <w:t xml:space="preserve">the threat of parasite resistance is still </w:t>
      </w:r>
      <w:r w:rsidR="00C810CE" w:rsidRPr="00833CCA">
        <w:rPr>
          <w:rFonts w:ascii="Times New Roman" w:hAnsi="Times New Roman" w:cs="Times New Roman"/>
          <w:color w:val="000000"/>
          <w:sz w:val="24"/>
          <w:szCs w:val="24"/>
        </w:rPr>
        <w:t>frightening</w:t>
      </w:r>
      <w:r w:rsidRPr="00833CCA">
        <w:rPr>
          <w:rFonts w:ascii="Times New Roman" w:hAnsi="Times New Roman" w:cs="Times New Roman"/>
          <w:color w:val="000000"/>
          <w:sz w:val="24"/>
          <w:szCs w:val="24"/>
        </w:rPr>
        <w:t xml:space="preserve"> and could</w:t>
      </w:r>
      <w:r w:rsidR="00C810CE" w:rsidRPr="00833CCA">
        <w:rPr>
          <w:rFonts w:ascii="Times New Roman" w:hAnsi="Times New Roman" w:cs="Times New Roman"/>
          <w:color w:val="000000"/>
          <w:sz w:val="24"/>
          <w:szCs w:val="24"/>
        </w:rPr>
        <w:t xml:space="preserve"> </w:t>
      </w:r>
      <w:r w:rsidRPr="00833CCA">
        <w:rPr>
          <w:rFonts w:ascii="Times New Roman" w:hAnsi="Times New Roman" w:cs="Times New Roman"/>
          <w:color w:val="000000"/>
          <w:sz w:val="24"/>
          <w:szCs w:val="24"/>
        </w:rPr>
        <w:t xml:space="preserve">undermine </w:t>
      </w:r>
      <w:r w:rsidR="00C810CE" w:rsidRPr="00833CCA">
        <w:rPr>
          <w:rFonts w:ascii="Times New Roman" w:hAnsi="Times New Roman" w:cs="Times New Roman"/>
          <w:color w:val="000000"/>
          <w:sz w:val="24"/>
          <w:szCs w:val="24"/>
        </w:rPr>
        <w:t>these</w:t>
      </w:r>
      <w:r w:rsidRPr="00833CCA">
        <w:rPr>
          <w:rFonts w:ascii="Times New Roman" w:hAnsi="Times New Roman" w:cs="Times New Roman"/>
          <w:color w:val="000000"/>
          <w:sz w:val="24"/>
          <w:szCs w:val="24"/>
        </w:rPr>
        <w:t xml:space="preserve"> achievements</w:t>
      </w:r>
      <w:r w:rsidR="006A55BF" w:rsidRPr="00833CCA">
        <w:rPr>
          <w:rFonts w:ascii="Times New Roman" w:hAnsi="Times New Roman" w:cs="Times New Roman"/>
          <w:color w:val="000000"/>
          <w:sz w:val="24"/>
          <w:szCs w:val="24"/>
        </w:rPr>
        <w:t>.</w:t>
      </w:r>
      <w:r w:rsidR="003E59BB" w:rsidRPr="00833CCA">
        <w:rPr>
          <w:rFonts w:ascii="Times New Roman" w:hAnsi="Times New Roman" w:cs="Times New Roman"/>
          <w:color w:val="000000"/>
          <w:sz w:val="24"/>
          <w:szCs w:val="24"/>
          <w:vertAlign w:val="superscript"/>
        </w:rPr>
        <w:t>52</w:t>
      </w:r>
      <w:r w:rsidR="006A55BF" w:rsidRPr="00833CCA">
        <w:rPr>
          <w:rFonts w:ascii="Times New Roman" w:hAnsi="Times New Roman" w:cs="Times New Roman"/>
          <w:color w:val="000000"/>
          <w:sz w:val="24"/>
          <w:szCs w:val="24"/>
        </w:rPr>
        <w:t xml:space="preserve"> </w:t>
      </w:r>
      <w:r w:rsidRPr="00833CCA">
        <w:rPr>
          <w:rFonts w:ascii="Times New Roman" w:hAnsi="Times New Roman" w:cs="Times New Roman"/>
          <w:color w:val="000000"/>
          <w:sz w:val="24"/>
          <w:szCs w:val="24"/>
        </w:rPr>
        <w:t>Three of the five Plasmodium species</w:t>
      </w:r>
      <w:r w:rsidR="00C810CE" w:rsidRPr="00833CCA">
        <w:rPr>
          <w:rFonts w:ascii="Times New Roman" w:hAnsi="Times New Roman" w:cs="Times New Roman"/>
          <w:color w:val="000000"/>
          <w:sz w:val="24"/>
          <w:szCs w:val="24"/>
        </w:rPr>
        <w:t xml:space="preserve"> </w:t>
      </w:r>
      <w:r w:rsidRPr="00833CCA">
        <w:rPr>
          <w:rFonts w:ascii="Times New Roman" w:hAnsi="Times New Roman" w:cs="Times New Roman"/>
          <w:color w:val="000000"/>
          <w:sz w:val="24"/>
          <w:szCs w:val="24"/>
        </w:rPr>
        <w:t xml:space="preserve">which are known to infect humans (P. falciparum, P. </w:t>
      </w:r>
      <w:r w:rsidR="00C810CE" w:rsidRPr="00833CCA">
        <w:rPr>
          <w:rFonts w:ascii="Times New Roman" w:hAnsi="Times New Roman" w:cs="Times New Roman"/>
          <w:color w:val="000000"/>
          <w:sz w:val="24"/>
          <w:szCs w:val="24"/>
        </w:rPr>
        <w:t>V</w:t>
      </w:r>
      <w:r w:rsidRPr="00833CCA">
        <w:rPr>
          <w:rFonts w:ascii="Times New Roman" w:hAnsi="Times New Roman" w:cs="Times New Roman"/>
          <w:color w:val="000000"/>
          <w:sz w:val="24"/>
          <w:szCs w:val="24"/>
        </w:rPr>
        <w:t>ivax</w:t>
      </w:r>
      <w:r w:rsidR="00C810CE" w:rsidRPr="00833CCA">
        <w:rPr>
          <w:rFonts w:ascii="Times New Roman" w:hAnsi="Times New Roman" w:cs="Times New Roman"/>
          <w:color w:val="000000"/>
          <w:sz w:val="24"/>
          <w:szCs w:val="24"/>
        </w:rPr>
        <w:t xml:space="preserve"> </w:t>
      </w:r>
      <w:r w:rsidRPr="00833CCA">
        <w:rPr>
          <w:rFonts w:ascii="Times New Roman" w:hAnsi="Times New Roman" w:cs="Times New Roman"/>
          <w:color w:val="000000"/>
          <w:sz w:val="24"/>
          <w:szCs w:val="24"/>
        </w:rPr>
        <w:t xml:space="preserve">and P. </w:t>
      </w:r>
      <w:proofErr w:type="spellStart"/>
      <w:r w:rsidRPr="00833CCA">
        <w:rPr>
          <w:rFonts w:ascii="Times New Roman" w:hAnsi="Times New Roman" w:cs="Times New Roman"/>
          <w:color w:val="000000"/>
          <w:sz w:val="24"/>
          <w:szCs w:val="24"/>
        </w:rPr>
        <w:t>malariae</w:t>
      </w:r>
      <w:proofErr w:type="spellEnd"/>
      <w:r w:rsidRPr="00833CCA">
        <w:rPr>
          <w:rFonts w:ascii="Times New Roman" w:hAnsi="Times New Roman" w:cs="Times New Roman"/>
          <w:color w:val="000000"/>
          <w:sz w:val="24"/>
          <w:szCs w:val="24"/>
        </w:rPr>
        <w:t>) have all demonstrated resistance to common</w:t>
      </w:r>
      <w:r w:rsidR="00387CFD" w:rsidRPr="00833CCA">
        <w:rPr>
          <w:rFonts w:ascii="Times New Roman" w:hAnsi="Times New Roman" w:cs="Times New Roman"/>
          <w:color w:val="000000"/>
          <w:sz w:val="24"/>
          <w:szCs w:val="24"/>
        </w:rPr>
        <w:t>ly</w:t>
      </w:r>
      <w:r w:rsidRPr="00833CCA">
        <w:rPr>
          <w:rFonts w:ascii="Times New Roman" w:hAnsi="Times New Roman" w:cs="Times New Roman"/>
          <w:color w:val="000000"/>
          <w:sz w:val="24"/>
          <w:szCs w:val="24"/>
        </w:rPr>
        <w:t xml:space="preserve"> use</w:t>
      </w:r>
      <w:r w:rsidR="00387CFD" w:rsidRPr="00833CCA">
        <w:rPr>
          <w:rFonts w:ascii="Times New Roman" w:hAnsi="Times New Roman" w:cs="Times New Roman"/>
          <w:color w:val="000000"/>
          <w:sz w:val="24"/>
          <w:szCs w:val="24"/>
        </w:rPr>
        <w:t>d</w:t>
      </w:r>
      <w:r w:rsidR="008D5F7A" w:rsidRPr="00833CCA">
        <w:rPr>
          <w:rFonts w:ascii="Times New Roman" w:hAnsi="Times New Roman" w:cs="Times New Roman"/>
          <w:color w:val="000000"/>
          <w:sz w:val="24"/>
          <w:szCs w:val="24"/>
        </w:rPr>
        <w:t xml:space="preserve"> antimalarial drugs</w:t>
      </w:r>
      <w:r w:rsidRPr="00833CCA">
        <w:rPr>
          <w:rFonts w:ascii="Times New Roman" w:hAnsi="Times New Roman" w:cs="Times New Roman"/>
          <w:color w:val="000000"/>
          <w:sz w:val="24"/>
          <w:szCs w:val="24"/>
        </w:rPr>
        <w:t>.</w:t>
      </w:r>
      <w:r w:rsidRPr="00833CCA">
        <w:rPr>
          <w:rFonts w:ascii="Times New Roman" w:hAnsi="Times New Roman" w:cs="Times New Roman"/>
          <w:color w:val="0080AE"/>
          <w:sz w:val="24"/>
          <w:szCs w:val="24"/>
        </w:rPr>
        <w:t xml:space="preserve"> </w:t>
      </w:r>
      <w:r w:rsidR="008D5F7A" w:rsidRPr="00833CCA">
        <w:rPr>
          <w:rFonts w:ascii="Times New Roman" w:hAnsi="Times New Roman" w:cs="Times New Roman"/>
          <w:color w:val="000000"/>
          <w:sz w:val="24"/>
          <w:szCs w:val="24"/>
        </w:rPr>
        <w:t>The</w:t>
      </w:r>
      <w:r w:rsidRPr="00833CCA">
        <w:rPr>
          <w:rFonts w:ascii="Times New Roman" w:hAnsi="Times New Roman" w:cs="Times New Roman"/>
          <w:color w:val="000000"/>
          <w:sz w:val="24"/>
          <w:szCs w:val="24"/>
        </w:rPr>
        <w:t xml:space="preserve"> resistance to Artemisinin monotherapy and</w:t>
      </w:r>
      <w:r w:rsidR="008D5F7A" w:rsidRPr="00833CCA">
        <w:rPr>
          <w:rFonts w:ascii="Times New Roman" w:hAnsi="Times New Roman" w:cs="Times New Roman"/>
          <w:color w:val="000000"/>
          <w:sz w:val="24"/>
          <w:szCs w:val="24"/>
        </w:rPr>
        <w:t xml:space="preserve"> </w:t>
      </w:r>
      <w:r w:rsidRPr="00833CCA">
        <w:rPr>
          <w:rFonts w:ascii="Times New Roman" w:hAnsi="Times New Roman" w:cs="Times New Roman"/>
          <w:color w:val="000000"/>
          <w:sz w:val="24"/>
          <w:szCs w:val="24"/>
        </w:rPr>
        <w:t xml:space="preserve">also </w:t>
      </w:r>
      <w:r w:rsidR="008D5F7A" w:rsidRPr="00833CCA">
        <w:rPr>
          <w:rFonts w:ascii="Times New Roman" w:hAnsi="Times New Roman" w:cs="Times New Roman"/>
          <w:color w:val="000000"/>
          <w:sz w:val="24"/>
          <w:szCs w:val="24"/>
        </w:rPr>
        <w:t xml:space="preserve">to the </w:t>
      </w:r>
      <w:r w:rsidRPr="00833CCA">
        <w:rPr>
          <w:rFonts w:ascii="Times New Roman" w:hAnsi="Times New Roman" w:cs="Times New Roman"/>
          <w:color w:val="000000"/>
          <w:sz w:val="24"/>
          <w:szCs w:val="24"/>
        </w:rPr>
        <w:t>combination therapy (ACT) reported as a delayed clearance</w:t>
      </w:r>
      <w:r w:rsidR="008D5F7A" w:rsidRPr="00833CCA">
        <w:rPr>
          <w:rFonts w:ascii="Times New Roman" w:hAnsi="Times New Roman" w:cs="Times New Roman"/>
          <w:color w:val="000000"/>
          <w:sz w:val="24"/>
          <w:szCs w:val="24"/>
        </w:rPr>
        <w:t xml:space="preserve"> </w:t>
      </w:r>
      <w:r w:rsidRPr="00833CCA">
        <w:rPr>
          <w:rFonts w:ascii="Times New Roman" w:hAnsi="Times New Roman" w:cs="Times New Roman"/>
          <w:color w:val="000000"/>
          <w:sz w:val="24"/>
          <w:szCs w:val="24"/>
        </w:rPr>
        <w:t>of infection with standard dosing regimens, there is a need for</w:t>
      </w:r>
      <w:r w:rsidR="008D5F7A" w:rsidRPr="00833CCA">
        <w:rPr>
          <w:rFonts w:ascii="Times New Roman" w:hAnsi="Times New Roman" w:cs="Times New Roman"/>
          <w:color w:val="000000"/>
          <w:sz w:val="24"/>
          <w:szCs w:val="24"/>
        </w:rPr>
        <w:t xml:space="preserve"> </w:t>
      </w:r>
      <w:r w:rsidRPr="00833CCA">
        <w:rPr>
          <w:rFonts w:ascii="Times New Roman" w:hAnsi="Times New Roman" w:cs="Times New Roman"/>
          <w:color w:val="000000"/>
          <w:sz w:val="24"/>
          <w:szCs w:val="24"/>
        </w:rPr>
        <w:t>new antimalarial compounds.</w:t>
      </w:r>
      <w:r w:rsidRPr="00833CCA">
        <w:rPr>
          <w:rFonts w:ascii="Times New Roman" w:hAnsi="Times New Roman" w:cs="Times New Roman"/>
          <w:color w:val="0080AE"/>
          <w:sz w:val="24"/>
          <w:szCs w:val="24"/>
        </w:rPr>
        <w:t xml:space="preserve"> </w:t>
      </w:r>
      <w:r w:rsidRPr="00833CCA">
        <w:rPr>
          <w:rFonts w:ascii="Times New Roman" w:hAnsi="Times New Roman" w:cs="Times New Roman"/>
          <w:color w:val="000000"/>
          <w:sz w:val="24"/>
          <w:szCs w:val="24"/>
        </w:rPr>
        <w:t>Those with alternative modes of</w:t>
      </w:r>
      <w:r w:rsidR="008D5F7A" w:rsidRPr="00833CCA">
        <w:rPr>
          <w:rFonts w:ascii="Times New Roman" w:hAnsi="Times New Roman" w:cs="Times New Roman"/>
          <w:color w:val="000000"/>
          <w:sz w:val="24"/>
          <w:szCs w:val="24"/>
        </w:rPr>
        <w:t xml:space="preserve"> </w:t>
      </w:r>
      <w:r w:rsidRPr="00833CCA">
        <w:rPr>
          <w:rFonts w:ascii="Times New Roman" w:hAnsi="Times New Roman" w:cs="Times New Roman"/>
          <w:color w:val="000000"/>
          <w:sz w:val="24"/>
          <w:szCs w:val="24"/>
        </w:rPr>
        <w:t>action are of most value as cross-resistance generated to all compounds</w:t>
      </w:r>
      <w:r w:rsidR="008D5F7A" w:rsidRPr="00833CCA">
        <w:rPr>
          <w:rFonts w:ascii="Times New Roman" w:hAnsi="Times New Roman" w:cs="Times New Roman"/>
          <w:color w:val="000000"/>
          <w:sz w:val="24"/>
          <w:szCs w:val="24"/>
        </w:rPr>
        <w:t xml:space="preserve"> </w:t>
      </w:r>
      <w:r w:rsidRPr="00833CCA">
        <w:rPr>
          <w:rFonts w:ascii="Times New Roman" w:hAnsi="Times New Roman" w:cs="Times New Roman"/>
          <w:color w:val="000000"/>
          <w:sz w:val="24"/>
          <w:szCs w:val="24"/>
        </w:rPr>
        <w:t>within the same chemical class or mode of action is a common</w:t>
      </w:r>
      <w:r w:rsidR="008D5F7A" w:rsidRPr="00833CCA">
        <w:rPr>
          <w:rFonts w:ascii="Times New Roman" w:hAnsi="Times New Roman" w:cs="Times New Roman"/>
          <w:color w:val="000000"/>
          <w:sz w:val="24"/>
          <w:szCs w:val="24"/>
        </w:rPr>
        <w:t xml:space="preserve"> </w:t>
      </w:r>
      <w:r w:rsidRPr="00833CCA">
        <w:rPr>
          <w:rFonts w:ascii="Times New Roman" w:hAnsi="Times New Roman" w:cs="Times New Roman"/>
          <w:color w:val="000000"/>
          <w:sz w:val="24"/>
          <w:szCs w:val="24"/>
        </w:rPr>
        <w:t>phenomenon.</w:t>
      </w:r>
      <w:r w:rsidRPr="00833CCA">
        <w:rPr>
          <w:rFonts w:ascii="Times New Roman" w:hAnsi="Times New Roman" w:cs="Times New Roman"/>
          <w:color w:val="0080AE"/>
          <w:sz w:val="24"/>
          <w:szCs w:val="24"/>
        </w:rPr>
        <w:t xml:space="preserve"> </w:t>
      </w:r>
      <w:r w:rsidR="00821F1C" w:rsidRPr="00833CCA">
        <w:rPr>
          <w:rFonts w:ascii="Times New Roman" w:hAnsi="Times New Roman" w:cs="Times New Roman"/>
          <w:color w:val="000000"/>
          <w:sz w:val="24"/>
          <w:szCs w:val="24"/>
        </w:rPr>
        <w:t xml:space="preserve">In spite of </w:t>
      </w:r>
      <w:r w:rsidR="00387CFD" w:rsidRPr="00833CCA">
        <w:rPr>
          <w:rFonts w:ascii="Times New Roman" w:hAnsi="Times New Roman" w:cs="Times New Roman"/>
          <w:color w:val="000000"/>
          <w:sz w:val="24"/>
          <w:szCs w:val="24"/>
        </w:rPr>
        <w:t xml:space="preserve">how </w:t>
      </w:r>
      <w:r w:rsidR="00821F1C" w:rsidRPr="00833CCA">
        <w:rPr>
          <w:rFonts w:ascii="Times New Roman" w:hAnsi="Times New Roman" w:cs="Times New Roman"/>
          <w:color w:val="000000"/>
          <w:sz w:val="24"/>
          <w:szCs w:val="24"/>
        </w:rPr>
        <w:t>the</w:t>
      </w:r>
      <w:r w:rsidRPr="00833CCA">
        <w:rPr>
          <w:rFonts w:ascii="Times New Roman" w:hAnsi="Times New Roman" w:cs="Times New Roman"/>
          <w:color w:val="000000"/>
          <w:sz w:val="24"/>
          <w:szCs w:val="24"/>
        </w:rPr>
        <w:t xml:space="preserve"> work towards this goal is</w:t>
      </w:r>
      <w:r w:rsidR="008D5F7A" w:rsidRPr="00833CCA">
        <w:rPr>
          <w:rFonts w:ascii="Times New Roman" w:hAnsi="Times New Roman" w:cs="Times New Roman"/>
          <w:color w:val="000000"/>
          <w:sz w:val="24"/>
          <w:szCs w:val="24"/>
        </w:rPr>
        <w:t xml:space="preserve"> </w:t>
      </w:r>
      <w:r w:rsidRPr="00833CCA">
        <w:rPr>
          <w:rFonts w:ascii="Times New Roman" w:hAnsi="Times New Roman" w:cs="Times New Roman"/>
          <w:color w:val="000000"/>
          <w:sz w:val="24"/>
          <w:szCs w:val="24"/>
        </w:rPr>
        <w:t xml:space="preserve">progressing, </w:t>
      </w:r>
      <w:r w:rsidR="008F2E7D" w:rsidRPr="00833CCA">
        <w:rPr>
          <w:rFonts w:ascii="Times New Roman" w:hAnsi="Times New Roman" w:cs="Times New Roman"/>
          <w:color w:val="000000"/>
          <w:sz w:val="24"/>
          <w:szCs w:val="24"/>
        </w:rPr>
        <w:t xml:space="preserve">several heterocyclic compounds </w:t>
      </w:r>
      <w:r w:rsidRPr="00833CCA">
        <w:rPr>
          <w:rFonts w:ascii="Times New Roman" w:hAnsi="Times New Roman" w:cs="Times New Roman"/>
          <w:color w:val="000000"/>
          <w:sz w:val="24"/>
          <w:szCs w:val="24"/>
        </w:rPr>
        <w:t>such as DDD107498</w:t>
      </w:r>
      <w:r w:rsidR="00A63C2C" w:rsidRPr="00833CCA">
        <w:rPr>
          <w:rFonts w:ascii="Times New Roman" w:hAnsi="Times New Roman" w:cs="Times New Roman"/>
          <w:color w:val="000000"/>
          <w:sz w:val="24"/>
          <w:szCs w:val="24"/>
        </w:rPr>
        <w:t>, Fig.</w:t>
      </w:r>
      <w:r w:rsidR="004B5ADF" w:rsidRPr="00833CCA">
        <w:rPr>
          <w:rFonts w:ascii="Times New Roman" w:hAnsi="Times New Roman" w:cs="Times New Roman"/>
          <w:color w:val="000000"/>
          <w:sz w:val="24"/>
          <w:szCs w:val="24"/>
        </w:rPr>
        <w:t>6</w:t>
      </w:r>
      <w:r w:rsidRPr="00833CCA">
        <w:rPr>
          <w:rFonts w:ascii="Times New Roman" w:hAnsi="Times New Roman" w:cs="Times New Roman"/>
          <w:color w:val="000000"/>
          <w:sz w:val="24"/>
          <w:szCs w:val="24"/>
        </w:rPr>
        <w:t xml:space="preserve">, there is still </w:t>
      </w:r>
      <w:r w:rsidR="00387CFD" w:rsidRPr="00833CCA">
        <w:rPr>
          <w:rFonts w:ascii="Times New Roman" w:hAnsi="Times New Roman" w:cs="Times New Roman"/>
          <w:color w:val="000000"/>
          <w:sz w:val="24"/>
          <w:szCs w:val="24"/>
        </w:rPr>
        <w:t xml:space="preserve">the </w:t>
      </w:r>
      <w:r w:rsidRPr="00833CCA">
        <w:rPr>
          <w:rFonts w:ascii="Times New Roman" w:hAnsi="Times New Roman" w:cs="Times New Roman"/>
          <w:color w:val="000000"/>
          <w:sz w:val="24"/>
          <w:szCs w:val="24"/>
        </w:rPr>
        <w:t xml:space="preserve">need to </w:t>
      </w:r>
      <w:r w:rsidR="00821F1C" w:rsidRPr="00833CCA">
        <w:rPr>
          <w:rFonts w:ascii="Times New Roman" w:hAnsi="Times New Roman" w:cs="Times New Roman"/>
          <w:color w:val="000000"/>
          <w:sz w:val="24"/>
          <w:szCs w:val="24"/>
        </w:rPr>
        <w:t xml:space="preserve">have a number of compounds in the </w:t>
      </w:r>
      <w:r w:rsidRPr="00833CCA">
        <w:rPr>
          <w:rFonts w:ascii="Times New Roman" w:hAnsi="Times New Roman" w:cs="Times New Roman"/>
          <w:color w:val="000000"/>
          <w:sz w:val="24"/>
          <w:szCs w:val="24"/>
        </w:rPr>
        <w:t xml:space="preserve">pipeline </w:t>
      </w:r>
      <w:r w:rsidR="00821F1C" w:rsidRPr="00833CCA">
        <w:rPr>
          <w:rFonts w:ascii="Times New Roman" w:hAnsi="Times New Roman" w:cs="Times New Roman"/>
          <w:color w:val="000000"/>
          <w:sz w:val="24"/>
          <w:szCs w:val="24"/>
        </w:rPr>
        <w:t>as</w:t>
      </w:r>
      <w:r w:rsidRPr="00833CCA">
        <w:rPr>
          <w:rFonts w:ascii="Times New Roman" w:hAnsi="Times New Roman" w:cs="Times New Roman"/>
          <w:color w:val="000000"/>
          <w:sz w:val="24"/>
          <w:szCs w:val="24"/>
        </w:rPr>
        <w:t xml:space="preserve"> potential novel therapeutics should resistance</w:t>
      </w:r>
      <w:r w:rsidR="008D5F7A" w:rsidRPr="00833CCA">
        <w:rPr>
          <w:rFonts w:ascii="Times New Roman" w:hAnsi="Times New Roman" w:cs="Times New Roman"/>
          <w:color w:val="000000"/>
          <w:sz w:val="24"/>
          <w:szCs w:val="24"/>
        </w:rPr>
        <w:t xml:space="preserve"> </w:t>
      </w:r>
      <w:r w:rsidRPr="00833CCA">
        <w:rPr>
          <w:rFonts w:ascii="Times New Roman" w:hAnsi="Times New Roman" w:cs="Times New Roman"/>
          <w:color w:val="000000"/>
          <w:sz w:val="24"/>
          <w:szCs w:val="24"/>
        </w:rPr>
        <w:t>emerge.</w:t>
      </w:r>
      <w:r w:rsidR="00821F1C" w:rsidRPr="00833CCA">
        <w:rPr>
          <w:rFonts w:ascii="Times New Roman" w:hAnsi="Times New Roman" w:cs="Times New Roman"/>
          <w:color w:val="0080AE"/>
          <w:sz w:val="24"/>
          <w:szCs w:val="24"/>
        </w:rPr>
        <w:t xml:space="preserve"> </w:t>
      </w:r>
      <w:r w:rsidRPr="00833CCA">
        <w:rPr>
          <w:rFonts w:ascii="Times New Roman" w:hAnsi="Times New Roman" w:cs="Times New Roman"/>
          <w:color w:val="000000"/>
          <w:sz w:val="24"/>
          <w:szCs w:val="24"/>
        </w:rPr>
        <w:t>A number of screening campaigns have identified new</w:t>
      </w:r>
      <w:r w:rsidR="008D5F7A" w:rsidRPr="00833CCA">
        <w:rPr>
          <w:rFonts w:ascii="Times New Roman" w:hAnsi="Times New Roman" w:cs="Times New Roman"/>
          <w:color w:val="000000"/>
          <w:sz w:val="24"/>
          <w:szCs w:val="24"/>
        </w:rPr>
        <w:t xml:space="preserve"> </w:t>
      </w:r>
      <w:r w:rsidRPr="00833CCA">
        <w:rPr>
          <w:rFonts w:ascii="Times New Roman" w:hAnsi="Times New Roman" w:cs="Times New Roman"/>
          <w:color w:val="000000"/>
          <w:sz w:val="24"/>
          <w:szCs w:val="24"/>
        </w:rPr>
        <w:t>drug candidates which appear to be clustering to a small number</w:t>
      </w:r>
      <w:r w:rsidR="008D5F7A" w:rsidRPr="00833CCA">
        <w:rPr>
          <w:rFonts w:ascii="Times New Roman" w:hAnsi="Times New Roman" w:cs="Times New Roman"/>
          <w:color w:val="000000"/>
          <w:sz w:val="24"/>
          <w:szCs w:val="24"/>
        </w:rPr>
        <w:t xml:space="preserve"> </w:t>
      </w:r>
      <w:r w:rsidRPr="00833CCA">
        <w:rPr>
          <w:rFonts w:ascii="Times New Roman" w:hAnsi="Times New Roman" w:cs="Times New Roman"/>
          <w:color w:val="000000"/>
          <w:sz w:val="24"/>
          <w:szCs w:val="24"/>
        </w:rPr>
        <w:t xml:space="preserve">of </w:t>
      </w:r>
      <w:r w:rsidR="000D7DA0" w:rsidRPr="00833CCA">
        <w:rPr>
          <w:rFonts w:ascii="Times New Roman" w:hAnsi="Times New Roman" w:cs="Times New Roman"/>
          <w:color w:val="000000"/>
          <w:sz w:val="24"/>
          <w:szCs w:val="24"/>
        </w:rPr>
        <w:t xml:space="preserve">protein </w:t>
      </w:r>
      <w:r w:rsidRPr="00833CCA">
        <w:rPr>
          <w:rFonts w:ascii="Times New Roman" w:hAnsi="Times New Roman" w:cs="Times New Roman"/>
          <w:color w:val="000000"/>
          <w:sz w:val="24"/>
          <w:szCs w:val="24"/>
        </w:rPr>
        <w:t>targets, for example PfATP4,</w:t>
      </w:r>
      <w:r w:rsidRPr="00833CCA">
        <w:rPr>
          <w:rFonts w:ascii="Times New Roman" w:hAnsi="Times New Roman" w:cs="Times New Roman"/>
          <w:color w:val="0080AE"/>
          <w:sz w:val="24"/>
          <w:szCs w:val="24"/>
        </w:rPr>
        <w:t xml:space="preserve"> </w:t>
      </w:r>
      <w:r w:rsidRPr="00833CCA">
        <w:rPr>
          <w:rFonts w:ascii="Times New Roman" w:hAnsi="Times New Roman" w:cs="Times New Roman"/>
          <w:color w:val="000000"/>
          <w:sz w:val="24"/>
          <w:szCs w:val="24"/>
        </w:rPr>
        <w:t>PI4K</w:t>
      </w:r>
      <w:r w:rsidRPr="00833CCA">
        <w:rPr>
          <w:rFonts w:ascii="Times New Roman" w:hAnsi="Times New Roman" w:cs="Times New Roman"/>
          <w:color w:val="0080AE"/>
          <w:sz w:val="24"/>
          <w:szCs w:val="24"/>
        </w:rPr>
        <w:t xml:space="preserve"> </w:t>
      </w:r>
      <w:r w:rsidRPr="00833CCA">
        <w:rPr>
          <w:rFonts w:ascii="Times New Roman" w:hAnsi="Times New Roman" w:cs="Times New Roman"/>
          <w:color w:val="000000"/>
          <w:sz w:val="24"/>
          <w:szCs w:val="24"/>
        </w:rPr>
        <w:t xml:space="preserve">and </w:t>
      </w:r>
      <w:proofErr w:type="spellStart"/>
      <w:r w:rsidRPr="00833CCA">
        <w:rPr>
          <w:rFonts w:ascii="Times New Roman" w:hAnsi="Times New Roman" w:cs="Times New Roman"/>
          <w:color w:val="000000"/>
          <w:sz w:val="24"/>
          <w:szCs w:val="24"/>
        </w:rPr>
        <w:t>PfDHODH</w:t>
      </w:r>
      <w:proofErr w:type="spellEnd"/>
      <w:r w:rsidRPr="00833CCA">
        <w:rPr>
          <w:rFonts w:ascii="Times New Roman" w:hAnsi="Times New Roman" w:cs="Times New Roman"/>
          <w:color w:val="000000"/>
          <w:sz w:val="24"/>
          <w:szCs w:val="24"/>
        </w:rPr>
        <w:t>.</w:t>
      </w:r>
      <w:r w:rsidRPr="00833CCA">
        <w:rPr>
          <w:rFonts w:ascii="Times New Roman" w:hAnsi="Times New Roman" w:cs="Times New Roman"/>
          <w:color w:val="0080AE"/>
          <w:sz w:val="24"/>
          <w:szCs w:val="24"/>
        </w:rPr>
        <w:t xml:space="preserve"> </w:t>
      </w:r>
      <w:r w:rsidRPr="00833CCA">
        <w:rPr>
          <w:rFonts w:ascii="Times New Roman" w:hAnsi="Times New Roman" w:cs="Times New Roman"/>
          <w:color w:val="000000"/>
          <w:sz w:val="24"/>
          <w:szCs w:val="24"/>
        </w:rPr>
        <w:t>The identification</w:t>
      </w:r>
      <w:r w:rsidR="008D5F7A" w:rsidRPr="00833CCA">
        <w:rPr>
          <w:rFonts w:ascii="Times New Roman" w:hAnsi="Times New Roman" w:cs="Times New Roman"/>
          <w:color w:val="000000"/>
          <w:sz w:val="24"/>
          <w:szCs w:val="24"/>
        </w:rPr>
        <w:t xml:space="preserve"> </w:t>
      </w:r>
      <w:r w:rsidRPr="00833CCA">
        <w:rPr>
          <w:rFonts w:ascii="Times New Roman" w:hAnsi="Times New Roman" w:cs="Times New Roman"/>
          <w:color w:val="000000"/>
          <w:sz w:val="24"/>
          <w:szCs w:val="24"/>
        </w:rPr>
        <w:t xml:space="preserve">of </w:t>
      </w:r>
      <w:r w:rsidR="00821F1C" w:rsidRPr="00833CCA">
        <w:rPr>
          <w:rFonts w:ascii="Times New Roman" w:hAnsi="Times New Roman" w:cs="Times New Roman"/>
          <w:color w:val="000000"/>
          <w:sz w:val="24"/>
          <w:szCs w:val="24"/>
        </w:rPr>
        <w:t xml:space="preserve">new </w:t>
      </w:r>
      <w:r w:rsidRPr="00833CCA">
        <w:rPr>
          <w:rFonts w:ascii="Times New Roman" w:hAnsi="Times New Roman" w:cs="Times New Roman"/>
          <w:color w:val="000000"/>
          <w:sz w:val="24"/>
          <w:szCs w:val="24"/>
        </w:rPr>
        <w:t>compounds with alternative targets or modes of action is</w:t>
      </w:r>
      <w:r w:rsidR="008D5F7A" w:rsidRPr="00833CCA">
        <w:rPr>
          <w:rFonts w:ascii="Times New Roman" w:hAnsi="Times New Roman" w:cs="Times New Roman"/>
          <w:color w:val="000000"/>
          <w:sz w:val="24"/>
          <w:szCs w:val="24"/>
        </w:rPr>
        <w:t xml:space="preserve"> </w:t>
      </w:r>
      <w:r w:rsidR="00821F1C" w:rsidRPr="00833CCA">
        <w:rPr>
          <w:rFonts w:ascii="Times New Roman" w:hAnsi="Times New Roman" w:cs="Times New Roman"/>
          <w:color w:val="000000"/>
          <w:sz w:val="24"/>
          <w:szCs w:val="24"/>
        </w:rPr>
        <w:t xml:space="preserve">an obvious </w:t>
      </w:r>
      <w:r w:rsidR="00387CFD" w:rsidRPr="00833CCA">
        <w:rPr>
          <w:rFonts w:ascii="Times New Roman" w:hAnsi="Times New Roman" w:cs="Times New Roman"/>
          <w:color w:val="000000"/>
          <w:sz w:val="24"/>
          <w:szCs w:val="24"/>
        </w:rPr>
        <w:t>route</w:t>
      </w:r>
      <w:r w:rsidR="00821F1C" w:rsidRPr="00833CCA">
        <w:rPr>
          <w:rFonts w:ascii="Times New Roman" w:hAnsi="Times New Roman" w:cs="Times New Roman"/>
          <w:color w:val="000000"/>
          <w:sz w:val="24"/>
          <w:szCs w:val="24"/>
        </w:rPr>
        <w:t xml:space="preserve"> to take with the intention of minimizing</w:t>
      </w:r>
      <w:r w:rsidRPr="00833CCA">
        <w:rPr>
          <w:rFonts w:ascii="Times New Roman" w:hAnsi="Times New Roman" w:cs="Times New Roman"/>
          <w:color w:val="000000"/>
          <w:sz w:val="24"/>
          <w:szCs w:val="24"/>
        </w:rPr>
        <w:t xml:space="preserve"> the threat of</w:t>
      </w:r>
      <w:r w:rsidR="008D5F7A" w:rsidRPr="00833CCA">
        <w:rPr>
          <w:rFonts w:ascii="Times New Roman" w:hAnsi="Times New Roman" w:cs="Times New Roman"/>
          <w:color w:val="000000"/>
          <w:sz w:val="24"/>
          <w:szCs w:val="24"/>
        </w:rPr>
        <w:t xml:space="preserve"> cross resistance</w:t>
      </w:r>
      <w:r w:rsidR="00A926F2" w:rsidRPr="00833CCA">
        <w:rPr>
          <w:rFonts w:ascii="Times New Roman" w:hAnsi="Times New Roman" w:cs="Times New Roman"/>
          <w:color w:val="000000"/>
          <w:sz w:val="24"/>
          <w:szCs w:val="24"/>
        </w:rPr>
        <w:t>.</w:t>
      </w:r>
      <w:r w:rsidR="003C2CFE" w:rsidRPr="00833CCA">
        <w:rPr>
          <w:rFonts w:ascii="Times New Roman" w:hAnsi="Times New Roman" w:cs="Times New Roman"/>
          <w:color w:val="000000"/>
          <w:sz w:val="24"/>
          <w:szCs w:val="24"/>
          <w:vertAlign w:val="superscript"/>
        </w:rPr>
        <w:t>53-57</w:t>
      </w:r>
    </w:p>
    <w:p w:rsidR="002A7640" w:rsidRDefault="002A7640" w:rsidP="002A7640"/>
    <w:p w:rsidR="002A7640" w:rsidRPr="00CB3BFA" w:rsidRDefault="002A7640" w:rsidP="002A7640">
      <w:pPr>
        <w:pStyle w:val="ListParagraph"/>
        <w:autoSpaceDE w:val="0"/>
        <w:autoSpaceDN w:val="0"/>
        <w:adjustRightInd w:val="0"/>
        <w:spacing w:after="0" w:line="360" w:lineRule="auto"/>
        <w:ind w:left="0"/>
        <w:rPr>
          <w:rFonts w:ascii="Times New Roman" w:hAnsi="Times New Roman" w:cs="Times New Roman"/>
          <w:sz w:val="24"/>
          <w:szCs w:val="24"/>
        </w:rPr>
      </w:pPr>
      <w:r w:rsidRPr="00CB3BFA">
        <w:rPr>
          <w:rFonts w:ascii="Times New Roman" w:hAnsi="Times New Roman" w:cs="Times New Roman"/>
          <w:sz w:val="24"/>
          <w:szCs w:val="24"/>
        </w:rPr>
        <w:object w:dxaOrig="3201" w:dyaOrig="2369">
          <v:shape id="_x0000_i1035" type="#_x0000_t75" style="width:160.7pt;height:118.65pt" o:ole="">
            <v:imagedata r:id="rId41" o:title=""/>
          </v:shape>
          <o:OLEObject Type="Embed" ProgID="ChemDraw.Document.6.0" ShapeID="_x0000_i1035" DrawAspect="Content" ObjectID="_1531289894" r:id="rId42"/>
        </w:object>
      </w:r>
    </w:p>
    <w:p w:rsidR="002A7640" w:rsidRPr="00CB3BFA" w:rsidRDefault="002A7640" w:rsidP="002A7640">
      <w:pPr>
        <w:pStyle w:val="ListParagraph"/>
        <w:autoSpaceDE w:val="0"/>
        <w:autoSpaceDN w:val="0"/>
        <w:adjustRightInd w:val="0"/>
        <w:spacing w:after="0" w:line="360" w:lineRule="auto"/>
        <w:ind w:left="0"/>
        <w:rPr>
          <w:rFonts w:ascii="Times New Roman" w:hAnsi="Times New Roman" w:cs="Times New Roman"/>
          <w:sz w:val="24"/>
          <w:szCs w:val="24"/>
        </w:rPr>
      </w:pPr>
      <w:r w:rsidRPr="00CB3BFA">
        <w:rPr>
          <w:rFonts w:ascii="Times New Roman" w:hAnsi="Times New Roman" w:cs="Times New Roman"/>
          <w:sz w:val="24"/>
          <w:szCs w:val="24"/>
        </w:rPr>
        <w:t xml:space="preserve">Fig. </w:t>
      </w:r>
      <w:r>
        <w:rPr>
          <w:rFonts w:ascii="Times New Roman" w:hAnsi="Times New Roman" w:cs="Times New Roman"/>
          <w:sz w:val="24"/>
          <w:szCs w:val="24"/>
        </w:rPr>
        <w:t>6</w:t>
      </w:r>
      <w:r w:rsidRPr="00CB3BFA">
        <w:rPr>
          <w:rFonts w:ascii="Times New Roman" w:hAnsi="Times New Roman" w:cs="Times New Roman"/>
          <w:sz w:val="24"/>
          <w:szCs w:val="24"/>
        </w:rPr>
        <w:t xml:space="preserve"> Structure of DDD107498</w:t>
      </w:r>
    </w:p>
    <w:p w:rsidR="002A7640" w:rsidRDefault="002A7640" w:rsidP="002A7640"/>
    <w:p w:rsidR="008152C5" w:rsidRPr="00833CCA" w:rsidRDefault="008152C5" w:rsidP="001438B5">
      <w:pPr>
        <w:autoSpaceDE w:val="0"/>
        <w:autoSpaceDN w:val="0"/>
        <w:adjustRightInd w:val="0"/>
        <w:spacing w:after="0" w:line="360" w:lineRule="auto"/>
        <w:rPr>
          <w:rFonts w:ascii="Times New Roman" w:hAnsi="Times New Roman" w:cs="Times New Roman"/>
          <w:color w:val="000000"/>
          <w:sz w:val="24"/>
          <w:szCs w:val="24"/>
        </w:rPr>
      </w:pPr>
      <w:r w:rsidRPr="00833CCA">
        <w:rPr>
          <w:rFonts w:ascii="Times New Roman" w:hAnsi="Times New Roman" w:cs="Times New Roman"/>
          <w:color w:val="000000"/>
          <w:sz w:val="24"/>
          <w:szCs w:val="24"/>
        </w:rPr>
        <w:t xml:space="preserve">The data shown in </w:t>
      </w:r>
      <w:r w:rsidR="00F40E00" w:rsidRPr="00833CCA">
        <w:rPr>
          <w:rFonts w:ascii="Times New Roman" w:hAnsi="Times New Roman" w:cs="Times New Roman"/>
          <w:color w:val="000000"/>
          <w:sz w:val="24"/>
          <w:szCs w:val="24"/>
        </w:rPr>
        <w:t>Table TS4</w:t>
      </w:r>
      <w:r w:rsidRPr="00833CCA">
        <w:rPr>
          <w:rFonts w:ascii="Times New Roman" w:hAnsi="Times New Roman" w:cs="Times New Roman"/>
          <w:color w:val="000000"/>
          <w:sz w:val="24"/>
          <w:szCs w:val="24"/>
        </w:rPr>
        <w:t xml:space="preserve"> illustrate the structures of both significantly active and inactive </w:t>
      </w:r>
      <w:proofErr w:type="gramStart"/>
      <w:r w:rsidRPr="00833CCA">
        <w:rPr>
          <w:rFonts w:ascii="Times New Roman" w:hAnsi="Times New Roman" w:cs="Times New Roman"/>
          <w:color w:val="000000"/>
          <w:sz w:val="24"/>
          <w:szCs w:val="24"/>
        </w:rPr>
        <w:t>compounds</w:t>
      </w:r>
      <w:proofErr w:type="gramEnd"/>
      <w:r w:rsidRPr="00833CCA">
        <w:rPr>
          <w:rFonts w:ascii="Times New Roman" w:hAnsi="Times New Roman" w:cs="Times New Roman"/>
          <w:color w:val="000000"/>
          <w:sz w:val="24"/>
          <w:szCs w:val="24"/>
        </w:rPr>
        <w:t>. No significant activity was observed in compounds without an aromatic head group (</w:t>
      </w:r>
      <w:r w:rsidR="00B60002" w:rsidRPr="00833CCA">
        <w:rPr>
          <w:rFonts w:ascii="Times New Roman" w:hAnsi="Times New Roman" w:cs="Times New Roman"/>
          <w:color w:val="000000"/>
          <w:sz w:val="24"/>
          <w:szCs w:val="24"/>
        </w:rPr>
        <w:t>42, 43)</w:t>
      </w:r>
      <w:r w:rsidRPr="00833CCA">
        <w:rPr>
          <w:rFonts w:ascii="Times New Roman" w:hAnsi="Times New Roman" w:cs="Times New Roman"/>
          <w:color w:val="000000"/>
          <w:sz w:val="24"/>
          <w:szCs w:val="24"/>
        </w:rPr>
        <w:t>. The activity and selectivity were found almost entirely within the alkene-linked subset of compounds; the amidine-linked compounds were all at best weakly active and only one amide-linked compound had significant activity</w:t>
      </w:r>
      <w:r w:rsidR="00530FD9" w:rsidRPr="00833CCA">
        <w:rPr>
          <w:rFonts w:ascii="Times New Roman" w:hAnsi="Times New Roman" w:cs="Times New Roman"/>
          <w:color w:val="000000"/>
          <w:sz w:val="24"/>
          <w:szCs w:val="24"/>
        </w:rPr>
        <w:t>.</w:t>
      </w:r>
      <w:r w:rsidR="003C2CFE" w:rsidRPr="00833CCA">
        <w:rPr>
          <w:rFonts w:ascii="Times New Roman" w:hAnsi="Times New Roman" w:cs="Times New Roman"/>
          <w:color w:val="000000"/>
          <w:sz w:val="24"/>
          <w:szCs w:val="24"/>
          <w:vertAlign w:val="superscript"/>
        </w:rPr>
        <w:t>58</w:t>
      </w:r>
      <w:r w:rsidRPr="00833CCA">
        <w:rPr>
          <w:rFonts w:ascii="Times New Roman" w:hAnsi="Times New Roman" w:cs="Times New Roman"/>
          <w:color w:val="000000"/>
          <w:sz w:val="24"/>
          <w:szCs w:val="24"/>
        </w:rPr>
        <w:t xml:space="preserve"> </w:t>
      </w:r>
      <w:proofErr w:type="gramStart"/>
      <w:r w:rsidRPr="00833CCA">
        <w:rPr>
          <w:rFonts w:ascii="Times New Roman" w:hAnsi="Times New Roman" w:cs="Times New Roman"/>
          <w:color w:val="000000"/>
          <w:sz w:val="24"/>
          <w:szCs w:val="24"/>
        </w:rPr>
        <w:t>Interestingly</w:t>
      </w:r>
      <w:proofErr w:type="gramEnd"/>
      <w:r w:rsidRPr="00833CCA">
        <w:rPr>
          <w:rFonts w:ascii="Times New Roman" w:hAnsi="Times New Roman" w:cs="Times New Roman"/>
          <w:color w:val="000000"/>
          <w:sz w:val="24"/>
          <w:szCs w:val="24"/>
        </w:rPr>
        <w:t xml:space="preserve">, this compound </w:t>
      </w:r>
      <w:r w:rsidRPr="00833CCA">
        <w:rPr>
          <w:rFonts w:ascii="Times New Roman" w:hAnsi="Times New Roman" w:cs="Times New Roman"/>
          <w:color w:val="000000"/>
          <w:sz w:val="24"/>
          <w:szCs w:val="24"/>
        </w:rPr>
        <w:lastRenderedPageBreak/>
        <w:t>contains a C-</w:t>
      </w:r>
      <w:proofErr w:type="spellStart"/>
      <w:r w:rsidRPr="00833CCA">
        <w:rPr>
          <w:rFonts w:ascii="Times New Roman" w:hAnsi="Times New Roman" w:cs="Times New Roman"/>
          <w:color w:val="000000"/>
          <w:sz w:val="24"/>
          <w:szCs w:val="24"/>
        </w:rPr>
        <w:t>alkylthiazole</w:t>
      </w:r>
      <w:proofErr w:type="spellEnd"/>
      <w:r w:rsidRPr="00833CCA">
        <w:rPr>
          <w:rFonts w:ascii="Times New Roman" w:hAnsi="Times New Roman" w:cs="Times New Roman"/>
          <w:color w:val="000000"/>
          <w:sz w:val="24"/>
          <w:szCs w:val="24"/>
        </w:rPr>
        <w:t xml:space="preserve"> with an i</w:t>
      </w:r>
      <w:r w:rsidR="00387CFD" w:rsidRPr="00833CCA">
        <w:rPr>
          <w:rFonts w:ascii="Times New Roman" w:hAnsi="Times New Roman" w:cs="Times New Roman"/>
          <w:color w:val="000000"/>
          <w:sz w:val="24"/>
          <w:szCs w:val="24"/>
        </w:rPr>
        <w:t>so</w:t>
      </w:r>
      <w:r w:rsidRPr="00833CCA">
        <w:rPr>
          <w:rFonts w:ascii="Times New Roman" w:hAnsi="Times New Roman" w:cs="Times New Roman"/>
          <w:color w:val="000000"/>
          <w:sz w:val="24"/>
          <w:szCs w:val="24"/>
        </w:rPr>
        <w:t>propyl chain, a structural feature that seems to promote antimalarial activity. Overall, five of the most active compounds, all alkene linked, contained a C-</w:t>
      </w:r>
      <w:proofErr w:type="spellStart"/>
      <w:r w:rsidRPr="00833CCA">
        <w:rPr>
          <w:rFonts w:ascii="Times New Roman" w:hAnsi="Times New Roman" w:cs="Times New Roman"/>
          <w:color w:val="000000"/>
          <w:sz w:val="24"/>
          <w:szCs w:val="24"/>
        </w:rPr>
        <w:t>alkylthiazole</w:t>
      </w:r>
      <w:proofErr w:type="spellEnd"/>
      <w:r w:rsidRPr="00833CCA">
        <w:rPr>
          <w:rFonts w:ascii="Times New Roman" w:hAnsi="Times New Roman" w:cs="Times New Roman"/>
          <w:color w:val="000000"/>
          <w:sz w:val="24"/>
          <w:szCs w:val="24"/>
        </w:rPr>
        <w:t xml:space="preserve"> (</w:t>
      </w:r>
      <w:r w:rsidR="00B60002" w:rsidRPr="00833CCA">
        <w:rPr>
          <w:rFonts w:ascii="Times New Roman" w:hAnsi="Times New Roman" w:cs="Times New Roman"/>
          <w:color w:val="000000"/>
          <w:sz w:val="24"/>
          <w:szCs w:val="24"/>
        </w:rPr>
        <w:t>44-</w:t>
      </w:r>
      <w:r w:rsidR="00E12788" w:rsidRPr="00833CCA">
        <w:rPr>
          <w:rFonts w:ascii="Times New Roman" w:hAnsi="Times New Roman" w:cs="Times New Roman"/>
          <w:color w:val="000000"/>
          <w:sz w:val="24"/>
          <w:szCs w:val="24"/>
        </w:rPr>
        <w:t>50</w:t>
      </w:r>
      <w:r w:rsidR="008D5352" w:rsidRPr="00833CCA">
        <w:rPr>
          <w:rFonts w:ascii="Times New Roman" w:hAnsi="Times New Roman" w:cs="Times New Roman"/>
          <w:color w:val="000000"/>
          <w:sz w:val="24"/>
          <w:szCs w:val="24"/>
        </w:rPr>
        <w:t>)</w:t>
      </w:r>
      <w:r w:rsidR="00530FD9" w:rsidRPr="00833CCA">
        <w:rPr>
          <w:rFonts w:ascii="Times New Roman" w:hAnsi="Times New Roman" w:cs="Times New Roman"/>
          <w:b/>
          <w:color w:val="000000"/>
          <w:sz w:val="24"/>
          <w:szCs w:val="24"/>
        </w:rPr>
        <w:t>.</w:t>
      </w:r>
      <w:r w:rsidRPr="00833CCA">
        <w:rPr>
          <w:rFonts w:ascii="Times New Roman" w:hAnsi="Times New Roman" w:cs="Times New Roman"/>
          <w:color w:val="000000"/>
          <w:sz w:val="24"/>
          <w:szCs w:val="24"/>
        </w:rPr>
        <w:t xml:space="preserve"> Even in the weakly active amidine series, the C-</w:t>
      </w:r>
      <w:proofErr w:type="spellStart"/>
      <w:r w:rsidRPr="00833CCA">
        <w:rPr>
          <w:rFonts w:ascii="Times New Roman" w:hAnsi="Times New Roman" w:cs="Times New Roman"/>
          <w:color w:val="000000"/>
          <w:sz w:val="24"/>
          <w:szCs w:val="24"/>
        </w:rPr>
        <w:t>alkylthiazole</w:t>
      </w:r>
      <w:proofErr w:type="spellEnd"/>
      <w:r w:rsidRPr="00833CCA">
        <w:rPr>
          <w:rFonts w:ascii="Times New Roman" w:hAnsi="Times New Roman" w:cs="Times New Roman"/>
          <w:color w:val="000000"/>
          <w:sz w:val="24"/>
          <w:szCs w:val="24"/>
        </w:rPr>
        <w:t xml:space="preserve"> noticeably increased the activity. Importantly, approximately equal activity was observed between the resistant and sensitive strain</w:t>
      </w:r>
      <w:r w:rsidR="00387CFD" w:rsidRPr="00833CCA">
        <w:rPr>
          <w:rFonts w:ascii="Times New Roman" w:hAnsi="Times New Roman" w:cs="Times New Roman"/>
          <w:color w:val="000000"/>
          <w:sz w:val="24"/>
          <w:szCs w:val="24"/>
        </w:rPr>
        <w:t>s</w:t>
      </w:r>
      <w:r w:rsidRPr="00833CCA">
        <w:rPr>
          <w:rFonts w:ascii="Times New Roman" w:hAnsi="Times New Roman" w:cs="Times New Roman"/>
          <w:color w:val="000000"/>
          <w:sz w:val="24"/>
          <w:szCs w:val="24"/>
        </w:rPr>
        <w:t>.</w:t>
      </w:r>
    </w:p>
    <w:p w:rsidR="000E4AB0" w:rsidRPr="00833CCA" w:rsidRDefault="000E4AB0" w:rsidP="001438B5">
      <w:pPr>
        <w:pStyle w:val="ListParagraph"/>
        <w:numPr>
          <w:ilvl w:val="0"/>
          <w:numId w:val="1"/>
        </w:numPr>
        <w:autoSpaceDE w:val="0"/>
        <w:autoSpaceDN w:val="0"/>
        <w:adjustRightInd w:val="0"/>
        <w:spacing w:after="0" w:line="360" w:lineRule="auto"/>
        <w:rPr>
          <w:rFonts w:ascii="Times New Roman" w:hAnsi="Times New Roman" w:cs="Times New Roman"/>
          <w:b/>
          <w:color w:val="000000"/>
          <w:sz w:val="24"/>
          <w:szCs w:val="24"/>
        </w:rPr>
      </w:pPr>
      <w:r w:rsidRPr="00833CCA">
        <w:rPr>
          <w:rFonts w:ascii="Times New Roman" w:hAnsi="Times New Roman" w:cs="Times New Roman"/>
          <w:b/>
          <w:color w:val="000000"/>
          <w:sz w:val="24"/>
          <w:szCs w:val="24"/>
        </w:rPr>
        <w:t>Phase I clinical trial of our MGB</w:t>
      </w:r>
    </w:p>
    <w:p w:rsidR="00A370DA" w:rsidRPr="00833CCA" w:rsidRDefault="000403E2" w:rsidP="001438B5">
      <w:pPr>
        <w:autoSpaceDE w:val="0"/>
        <w:autoSpaceDN w:val="0"/>
        <w:adjustRightInd w:val="0"/>
        <w:spacing w:after="0" w:line="360" w:lineRule="auto"/>
        <w:rPr>
          <w:rFonts w:ascii="Times New Roman" w:hAnsi="Times New Roman" w:cs="Times New Roman"/>
          <w:color w:val="000000"/>
          <w:sz w:val="24"/>
          <w:szCs w:val="24"/>
        </w:rPr>
      </w:pPr>
      <w:r w:rsidRPr="00833CCA">
        <w:rPr>
          <w:rFonts w:ascii="Times New Roman" w:hAnsi="Times New Roman" w:cs="Times New Roman"/>
          <w:color w:val="000000"/>
          <w:sz w:val="24"/>
          <w:szCs w:val="24"/>
        </w:rPr>
        <w:t>Hundreds of MGBs were synthesised in our laboratory here at the University of Strathclyde. These were tested in a variety of ways for their biological activit</w:t>
      </w:r>
      <w:r w:rsidR="009E0EA0" w:rsidRPr="00833CCA">
        <w:rPr>
          <w:rFonts w:ascii="Times New Roman" w:hAnsi="Times New Roman" w:cs="Times New Roman"/>
          <w:color w:val="000000"/>
          <w:sz w:val="24"/>
          <w:szCs w:val="24"/>
        </w:rPr>
        <w:t>ies</w:t>
      </w:r>
      <w:r w:rsidRPr="00833CCA">
        <w:rPr>
          <w:rFonts w:ascii="Times New Roman" w:hAnsi="Times New Roman" w:cs="Times New Roman"/>
          <w:color w:val="000000"/>
          <w:sz w:val="24"/>
          <w:szCs w:val="24"/>
        </w:rPr>
        <w:t xml:space="preserve">. After several years of research, one of the MGBs </w:t>
      </w:r>
      <w:r w:rsidR="00387CFD" w:rsidRPr="00833CCA">
        <w:rPr>
          <w:rFonts w:ascii="Times New Roman" w:hAnsi="Times New Roman" w:cs="Times New Roman"/>
          <w:color w:val="000000"/>
          <w:sz w:val="24"/>
          <w:szCs w:val="24"/>
        </w:rPr>
        <w:t xml:space="preserve">was </w:t>
      </w:r>
      <w:r w:rsidRPr="00833CCA">
        <w:rPr>
          <w:rFonts w:ascii="Times New Roman" w:hAnsi="Times New Roman" w:cs="Times New Roman"/>
          <w:color w:val="000000"/>
          <w:sz w:val="24"/>
          <w:szCs w:val="24"/>
        </w:rPr>
        <w:t xml:space="preserve">found to be very effective against </w:t>
      </w:r>
      <w:r w:rsidRPr="00833CCA">
        <w:rPr>
          <w:rFonts w:ascii="Times New Roman" w:hAnsi="Times New Roman" w:cs="Times New Roman"/>
          <w:i/>
          <w:color w:val="000000"/>
          <w:sz w:val="24"/>
          <w:szCs w:val="24"/>
        </w:rPr>
        <w:t>Clostridium difficile</w:t>
      </w:r>
      <w:r w:rsidRPr="00833CCA">
        <w:rPr>
          <w:rFonts w:ascii="Times New Roman" w:hAnsi="Times New Roman" w:cs="Times New Roman"/>
          <w:color w:val="000000"/>
          <w:sz w:val="24"/>
          <w:szCs w:val="24"/>
        </w:rPr>
        <w:t xml:space="preserve"> (C. Diff). This drug </w:t>
      </w:r>
      <w:r w:rsidR="00387CFD" w:rsidRPr="00833CCA">
        <w:rPr>
          <w:rFonts w:ascii="Times New Roman" w:hAnsi="Times New Roman" w:cs="Times New Roman"/>
          <w:color w:val="000000"/>
          <w:sz w:val="24"/>
          <w:szCs w:val="24"/>
        </w:rPr>
        <w:t xml:space="preserve">candidate </w:t>
      </w:r>
      <w:r w:rsidRPr="00833CCA">
        <w:rPr>
          <w:rFonts w:ascii="Times New Roman" w:hAnsi="Times New Roman" w:cs="Times New Roman"/>
          <w:color w:val="000000"/>
          <w:sz w:val="24"/>
          <w:szCs w:val="24"/>
        </w:rPr>
        <w:t>has been patented and licensed to a pharmaceutical company in Scotland</w:t>
      </w:r>
      <w:r w:rsidR="00632249" w:rsidRPr="00833CCA">
        <w:rPr>
          <w:rFonts w:ascii="Times New Roman" w:hAnsi="Times New Roman" w:cs="Times New Roman"/>
          <w:color w:val="000000"/>
          <w:sz w:val="24"/>
          <w:szCs w:val="24"/>
        </w:rPr>
        <w:t xml:space="preserve">. </w:t>
      </w:r>
      <w:r w:rsidRPr="00833CCA">
        <w:rPr>
          <w:rFonts w:ascii="Times New Roman" w:hAnsi="Times New Roman" w:cs="Times New Roman"/>
          <w:color w:val="000000"/>
          <w:sz w:val="24"/>
          <w:szCs w:val="24"/>
        </w:rPr>
        <w:t>The synthesis of this drug</w:t>
      </w:r>
      <w:r w:rsidR="007B33C6" w:rsidRPr="00833CCA">
        <w:rPr>
          <w:rFonts w:ascii="Times New Roman" w:hAnsi="Times New Roman" w:cs="Times New Roman"/>
          <w:color w:val="000000"/>
          <w:sz w:val="24"/>
          <w:szCs w:val="24"/>
        </w:rPr>
        <w:t xml:space="preserve">, as can be seen in Scheme </w:t>
      </w:r>
      <w:r w:rsidR="001B0D2A" w:rsidRPr="00833CCA">
        <w:rPr>
          <w:rFonts w:ascii="Times New Roman" w:hAnsi="Times New Roman" w:cs="Times New Roman"/>
          <w:color w:val="000000"/>
          <w:sz w:val="24"/>
          <w:szCs w:val="24"/>
        </w:rPr>
        <w:t>S</w:t>
      </w:r>
      <w:r w:rsidR="008B18F1" w:rsidRPr="00833CCA">
        <w:rPr>
          <w:rFonts w:ascii="Times New Roman" w:hAnsi="Times New Roman" w:cs="Times New Roman"/>
          <w:color w:val="000000"/>
          <w:sz w:val="24"/>
          <w:szCs w:val="24"/>
        </w:rPr>
        <w:t>8</w:t>
      </w:r>
      <w:r w:rsidR="00BC63AA" w:rsidRPr="00833CCA">
        <w:rPr>
          <w:rFonts w:ascii="Times New Roman" w:hAnsi="Times New Roman" w:cs="Times New Roman"/>
          <w:color w:val="000000"/>
          <w:sz w:val="24"/>
          <w:szCs w:val="24"/>
        </w:rPr>
        <w:t xml:space="preserve"> and </w:t>
      </w:r>
      <w:r w:rsidR="009E0EA0" w:rsidRPr="00833CCA">
        <w:rPr>
          <w:rFonts w:ascii="Times New Roman" w:hAnsi="Times New Roman" w:cs="Times New Roman"/>
          <w:color w:val="000000"/>
          <w:sz w:val="24"/>
          <w:szCs w:val="24"/>
        </w:rPr>
        <w:t xml:space="preserve">Scheme </w:t>
      </w:r>
      <w:r w:rsidR="009440F1" w:rsidRPr="00833CCA">
        <w:rPr>
          <w:rFonts w:ascii="Times New Roman" w:hAnsi="Times New Roman" w:cs="Times New Roman"/>
          <w:color w:val="000000"/>
          <w:sz w:val="24"/>
          <w:szCs w:val="24"/>
        </w:rPr>
        <w:t>9</w:t>
      </w:r>
      <w:r w:rsidRPr="00833CCA">
        <w:rPr>
          <w:rFonts w:ascii="Times New Roman" w:hAnsi="Times New Roman" w:cs="Times New Roman"/>
          <w:color w:val="000000"/>
          <w:sz w:val="24"/>
          <w:szCs w:val="24"/>
        </w:rPr>
        <w:t xml:space="preserve"> consist</w:t>
      </w:r>
      <w:r w:rsidR="00DD1894" w:rsidRPr="00833CCA">
        <w:rPr>
          <w:rFonts w:ascii="Times New Roman" w:hAnsi="Times New Roman" w:cs="Times New Roman"/>
          <w:color w:val="000000"/>
          <w:sz w:val="24"/>
          <w:szCs w:val="24"/>
        </w:rPr>
        <w:t>s</w:t>
      </w:r>
      <w:r w:rsidRPr="00833CCA">
        <w:rPr>
          <w:rFonts w:ascii="Times New Roman" w:hAnsi="Times New Roman" w:cs="Times New Roman"/>
          <w:color w:val="000000"/>
          <w:sz w:val="24"/>
          <w:szCs w:val="24"/>
        </w:rPr>
        <w:t xml:space="preserve"> of two parts: head group </w:t>
      </w:r>
      <w:r w:rsidR="00DD1894" w:rsidRPr="00833CCA">
        <w:rPr>
          <w:rFonts w:ascii="Times New Roman" w:hAnsi="Times New Roman" w:cs="Times New Roman"/>
          <w:color w:val="000000"/>
          <w:sz w:val="24"/>
          <w:szCs w:val="24"/>
        </w:rPr>
        <w:t xml:space="preserve">which is stilbene like moiety </w:t>
      </w:r>
      <w:r w:rsidRPr="00833CCA">
        <w:rPr>
          <w:rFonts w:ascii="Times New Roman" w:hAnsi="Times New Roman" w:cs="Times New Roman"/>
          <w:color w:val="000000"/>
          <w:sz w:val="24"/>
          <w:szCs w:val="24"/>
        </w:rPr>
        <w:t xml:space="preserve">and </w:t>
      </w:r>
      <w:r w:rsidR="000B788A" w:rsidRPr="00833CCA">
        <w:rPr>
          <w:rFonts w:ascii="Times New Roman" w:hAnsi="Times New Roman" w:cs="Times New Roman"/>
          <w:color w:val="000000"/>
          <w:sz w:val="24"/>
          <w:szCs w:val="24"/>
        </w:rPr>
        <w:t>the second part</w:t>
      </w:r>
      <w:r w:rsidR="00DD1894" w:rsidRPr="00833CCA">
        <w:rPr>
          <w:rFonts w:ascii="Times New Roman" w:hAnsi="Times New Roman" w:cs="Times New Roman"/>
          <w:color w:val="000000"/>
          <w:sz w:val="24"/>
          <w:szCs w:val="24"/>
        </w:rPr>
        <w:t xml:space="preserve"> of the molecule consist</w:t>
      </w:r>
      <w:r w:rsidR="000B788A" w:rsidRPr="00833CCA">
        <w:rPr>
          <w:rFonts w:ascii="Times New Roman" w:hAnsi="Times New Roman" w:cs="Times New Roman"/>
          <w:color w:val="000000"/>
          <w:sz w:val="24"/>
          <w:szCs w:val="24"/>
        </w:rPr>
        <w:t>s</w:t>
      </w:r>
      <w:r w:rsidR="00DD1894" w:rsidRPr="00833CCA">
        <w:rPr>
          <w:rFonts w:ascii="Times New Roman" w:hAnsi="Times New Roman" w:cs="Times New Roman"/>
          <w:color w:val="000000"/>
          <w:sz w:val="24"/>
          <w:szCs w:val="24"/>
        </w:rPr>
        <w:t xml:space="preserve"> of two </w:t>
      </w:r>
      <w:r w:rsidR="007B33C6" w:rsidRPr="00833CCA">
        <w:rPr>
          <w:rFonts w:ascii="Times New Roman" w:hAnsi="Times New Roman" w:cs="Times New Roman"/>
          <w:i/>
          <w:color w:val="000000"/>
          <w:sz w:val="24"/>
          <w:szCs w:val="24"/>
        </w:rPr>
        <w:t>N</w:t>
      </w:r>
      <w:r w:rsidR="00DD1894" w:rsidRPr="00833CCA">
        <w:rPr>
          <w:rFonts w:ascii="Times New Roman" w:hAnsi="Times New Roman" w:cs="Times New Roman"/>
          <w:color w:val="000000"/>
          <w:sz w:val="24"/>
          <w:szCs w:val="24"/>
        </w:rPr>
        <w:t xml:space="preserve">-methyl pyrroles attached to </w:t>
      </w:r>
      <w:r w:rsidR="007B33C6" w:rsidRPr="00833CCA">
        <w:rPr>
          <w:rFonts w:ascii="Times New Roman" w:hAnsi="Times New Roman" w:cs="Times New Roman"/>
          <w:color w:val="000000"/>
          <w:sz w:val="24"/>
          <w:szCs w:val="24"/>
        </w:rPr>
        <w:t xml:space="preserve">an </w:t>
      </w:r>
      <w:proofErr w:type="spellStart"/>
      <w:r w:rsidR="00632249" w:rsidRPr="00833CCA">
        <w:rPr>
          <w:rFonts w:ascii="Times New Roman" w:hAnsi="Times New Roman" w:cs="Times New Roman"/>
          <w:color w:val="000000"/>
          <w:sz w:val="24"/>
          <w:szCs w:val="24"/>
        </w:rPr>
        <w:t>aminoethyl</w:t>
      </w:r>
      <w:proofErr w:type="spellEnd"/>
      <w:r w:rsidR="00632249" w:rsidRPr="00833CCA">
        <w:rPr>
          <w:rFonts w:ascii="Times New Roman" w:hAnsi="Times New Roman" w:cs="Times New Roman"/>
          <w:color w:val="000000"/>
          <w:sz w:val="24"/>
          <w:szCs w:val="24"/>
        </w:rPr>
        <w:t xml:space="preserve"> </w:t>
      </w:r>
      <w:r w:rsidR="00DD1894" w:rsidRPr="00833CCA">
        <w:rPr>
          <w:rFonts w:ascii="Times New Roman" w:hAnsi="Times New Roman" w:cs="Times New Roman"/>
          <w:color w:val="000000"/>
          <w:sz w:val="24"/>
          <w:szCs w:val="24"/>
        </w:rPr>
        <w:t>morpholine</w:t>
      </w:r>
      <w:r w:rsidR="0022328B" w:rsidRPr="00833CCA">
        <w:rPr>
          <w:rFonts w:ascii="Times New Roman" w:hAnsi="Times New Roman" w:cs="Times New Roman"/>
          <w:sz w:val="24"/>
          <w:szCs w:val="24"/>
        </w:rPr>
        <w:t xml:space="preserve"> [</w:t>
      </w:r>
      <w:r w:rsidR="007157DE" w:rsidRPr="00833CCA">
        <w:rPr>
          <w:rFonts w:ascii="Times New Roman" w:hAnsi="Times New Roman" w:cs="Times New Roman"/>
          <w:sz w:val="24"/>
          <w:szCs w:val="24"/>
        </w:rPr>
        <w:t>16,</w:t>
      </w:r>
      <w:r w:rsidR="00632249" w:rsidRPr="00833CCA">
        <w:rPr>
          <w:rFonts w:ascii="Times New Roman" w:hAnsi="Times New Roman" w:cs="Times New Roman"/>
          <w:sz w:val="24"/>
          <w:szCs w:val="24"/>
        </w:rPr>
        <w:t xml:space="preserve"> </w:t>
      </w:r>
      <w:r w:rsidR="007157DE" w:rsidRPr="00833CCA">
        <w:rPr>
          <w:rFonts w:ascii="Times New Roman" w:hAnsi="Times New Roman" w:cs="Times New Roman"/>
          <w:sz w:val="24"/>
          <w:szCs w:val="24"/>
        </w:rPr>
        <w:t>24(a),</w:t>
      </w:r>
      <w:r w:rsidR="00632249" w:rsidRPr="00833CCA">
        <w:rPr>
          <w:rFonts w:ascii="Times New Roman" w:hAnsi="Times New Roman" w:cs="Times New Roman"/>
          <w:sz w:val="24"/>
          <w:szCs w:val="24"/>
        </w:rPr>
        <w:t xml:space="preserve"> </w:t>
      </w:r>
      <w:r w:rsidR="007157DE" w:rsidRPr="00833CCA">
        <w:rPr>
          <w:rFonts w:ascii="Times New Roman" w:hAnsi="Times New Roman" w:cs="Times New Roman"/>
          <w:sz w:val="24"/>
          <w:szCs w:val="24"/>
        </w:rPr>
        <w:t>43,</w:t>
      </w:r>
      <w:r w:rsidR="00632249" w:rsidRPr="00833CCA">
        <w:rPr>
          <w:rFonts w:ascii="Times New Roman" w:hAnsi="Times New Roman" w:cs="Times New Roman"/>
          <w:sz w:val="24"/>
          <w:szCs w:val="24"/>
        </w:rPr>
        <w:t xml:space="preserve"> </w:t>
      </w:r>
      <w:r w:rsidR="004973FD" w:rsidRPr="00833CCA">
        <w:rPr>
          <w:rFonts w:ascii="Times New Roman" w:hAnsi="Times New Roman" w:cs="Times New Roman"/>
          <w:sz w:val="24"/>
          <w:szCs w:val="24"/>
        </w:rPr>
        <w:t>44</w:t>
      </w:r>
      <w:r w:rsidR="0022328B" w:rsidRPr="00833CCA">
        <w:rPr>
          <w:rFonts w:ascii="Times New Roman" w:hAnsi="Times New Roman" w:cs="Times New Roman"/>
          <w:sz w:val="24"/>
          <w:szCs w:val="24"/>
        </w:rPr>
        <w:t>]</w:t>
      </w:r>
      <w:r w:rsidR="00DA6898" w:rsidRPr="00833CCA">
        <w:rPr>
          <w:rFonts w:ascii="Times New Roman" w:hAnsi="Times New Roman" w:cs="Times New Roman"/>
          <w:sz w:val="24"/>
          <w:szCs w:val="24"/>
        </w:rPr>
        <w:t>.</w:t>
      </w:r>
    </w:p>
    <w:p w:rsidR="002A7640" w:rsidRPr="00E37EC8" w:rsidRDefault="002A7640" w:rsidP="002A7640">
      <w:pPr>
        <w:autoSpaceDE w:val="0"/>
        <w:autoSpaceDN w:val="0"/>
        <w:adjustRightInd w:val="0"/>
        <w:spacing w:after="0" w:line="360" w:lineRule="auto"/>
        <w:rPr>
          <w:rFonts w:ascii="Times New Roman" w:hAnsi="Times New Roman" w:cs="Times New Roman"/>
          <w:sz w:val="24"/>
          <w:szCs w:val="24"/>
        </w:rPr>
      </w:pPr>
      <w:r w:rsidRPr="00E37EC8">
        <w:rPr>
          <w:rFonts w:ascii="Times New Roman" w:hAnsi="Times New Roman" w:cs="Times New Roman"/>
          <w:sz w:val="24"/>
          <w:szCs w:val="24"/>
        </w:rPr>
        <w:object w:dxaOrig="13622" w:dyaOrig="2323">
          <v:shape id="_x0000_i1036" type="#_x0000_t75" style="width:451pt;height:77.2pt" o:ole="">
            <v:imagedata r:id="rId43" o:title=""/>
          </v:shape>
          <o:OLEObject Type="Embed" ProgID="ChemDraw.Document.6.0" ShapeID="_x0000_i1036" DrawAspect="Content" ObjectID="_1531289895" r:id="rId44"/>
        </w:object>
      </w:r>
    </w:p>
    <w:p w:rsidR="002A7640" w:rsidRPr="00E37EC8" w:rsidRDefault="002A7640" w:rsidP="002A7640">
      <w:pPr>
        <w:autoSpaceDE w:val="0"/>
        <w:autoSpaceDN w:val="0"/>
        <w:adjustRightInd w:val="0"/>
        <w:spacing w:after="0" w:line="360" w:lineRule="auto"/>
        <w:outlineLvl w:val="0"/>
        <w:rPr>
          <w:rFonts w:ascii="Times New Roman" w:hAnsi="Times New Roman" w:cs="Times New Roman"/>
          <w:sz w:val="24"/>
          <w:szCs w:val="24"/>
        </w:rPr>
      </w:pPr>
      <w:r w:rsidRPr="00E37EC8">
        <w:rPr>
          <w:rFonts w:ascii="Times New Roman" w:hAnsi="Times New Roman" w:cs="Times New Roman"/>
          <w:sz w:val="24"/>
          <w:szCs w:val="24"/>
        </w:rPr>
        <w:t xml:space="preserve">Scheme </w:t>
      </w:r>
      <w:r>
        <w:rPr>
          <w:rFonts w:ascii="Times New Roman" w:hAnsi="Times New Roman" w:cs="Times New Roman"/>
          <w:sz w:val="24"/>
          <w:szCs w:val="24"/>
        </w:rPr>
        <w:t>9</w:t>
      </w:r>
      <w:r w:rsidRPr="00E37EC8">
        <w:rPr>
          <w:rFonts w:ascii="Times New Roman" w:hAnsi="Times New Roman" w:cs="Times New Roman"/>
          <w:sz w:val="24"/>
          <w:szCs w:val="24"/>
        </w:rPr>
        <w:t>: Schematic representation for the synthesis of MGB-BP-3</w:t>
      </w:r>
    </w:p>
    <w:p w:rsidR="002A7640" w:rsidRDefault="002A7640" w:rsidP="002A7640"/>
    <w:p w:rsidR="007C5211" w:rsidRPr="00833CCA" w:rsidRDefault="007C5211" w:rsidP="001438B5">
      <w:pPr>
        <w:autoSpaceDE w:val="0"/>
        <w:autoSpaceDN w:val="0"/>
        <w:adjustRightInd w:val="0"/>
        <w:spacing w:after="0" w:line="360" w:lineRule="auto"/>
        <w:rPr>
          <w:rFonts w:ascii="Times New Roman" w:hAnsi="Times New Roman" w:cs="Times New Roman"/>
          <w:sz w:val="24"/>
          <w:szCs w:val="24"/>
        </w:rPr>
      </w:pPr>
      <w:r w:rsidRPr="00833CCA">
        <w:rPr>
          <w:rFonts w:ascii="Times New Roman" w:hAnsi="Times New Roman" w:cs="Times New Roman"/>
          <w:sz w:val="24"/>
          <w:szCs w:val="24"/>
        </w:rPr>
        <w:t xml:space="preserve">MGB-BP-3 is an antibacterial drug which has a broad activity against a number of very important multi drug resistant Gram-positive pathogens. MGB Biopharma Ltd has managed to develop an oral formulation of MGB-BP-3 for the treatment of </w:t>
      </w:r>
      <w:r w:rsidRPr="00833CCA">
        <w:rPr>
          <w:rFonts w:ascii="Times New Roman" w:hAnsi="Times New Roman" w:cs="Times New Roman"/>
          <w:i/>
          <w:sz w:val="24"/>
          <w:szCs w:val="24"/>
        </w:rPr>
        <w:t>Clostridium difficile</w:t>
      </w:r>
      <w:r w:rsidRPr="00833CCA">
        <w:rPr>
          <w:rFonts w:ascii="Times New Roman" w:hAnsi="Times New Roman" w:cs="Times New Roman"/>
          <w:sz w:val="24"/>
          <w:szCs w:val="24"/>
        </w:rPr>
        <w:t xml:space="preserve"> infections which has passed Phase One clinical trials. There are many drugs are being used for the treatment of bacterial infections, </w:t>
      </w:r>
      <w:r w:rsidR="00D01D72" w:rsidRPr="00833CCA">
        <w:rPr>
          <w:rFonts w:ascii="Times New Roman" w:hAnsi="Times New Roman" w:cs="Times New Roman"/>
          <w:sz w:val="24"/>
          <w:szCs w:val="24"/>
        </w:rPr>
        <w:t xml:space="preserve">however, these have been used for several decades and because of the rise in resistant strains of bacteria, therefore, the usefulness of many of these drugs is diminishing. </w:t>
      </w:r>
      <w:r w:rsidR="0033242D" w:rsidRPr="00833CCA">
        <w:rPr>
          <w:rFonts w:ascii="Times New Roman" w:hAnsi="Times New Roman" w:cs="Times New Roman"/>
          <w:sz w:val="24"/>
          <w:szCs w:val="24"/>
        </w:rPr>
        <w:t xml:space="preserve">MGB-BP-3 was first </w:t>
      </w:r>
      <w:r w:rsidR="007157DE" w:rsidRPr="00833CCA">
        <w:rPr>
          <w:rFonts w:ascii="Times New Roman" w:hAnsi="Times New Roman" w:cs="Times New Roman"/>
          <w:sz w:val="24"/>
          <w:szCs w:val="24"/>
        </w:rPr>
        <w:t xml:space="preserve">synthesised according to </w:t>
      </w:r>
      <w:r w:rsidR="0033242D" w:rsidRPr="00833CCA">
        <w:rPr>
          <w:rFonts w:ascii="Times New Roman" w:hAnsi="Times New Roman" w:cs="Times New Roman"/>
          <w:sz w:val="24"/>
          <w:szCs w:val="24"/>
        </w:rPr>
        <w:t xml:space="preserve">Scheme </w:t>
      </w:r>
      <w:r w:rsidR="001B0D2A" w:rsidRPr="00833CCA">
        <w:rPr>
          <w:rFonts w:ascii="Times New Roman" w:hAnsi="Times New Roman" w:cs="Times New Roman"/>
          <w:sz w:val="24"/>
          <w:szCs w:val="24"/>
        </w:rPr>
        <w:t>S</w:t>
      </w:r>
      <w:r w:rsidR="0033242D" w:rsidRPr="00833CCA">
        <w:rPr>
          <w:rFonts w:ascii="Times New Roman" w:hAnsi="Times New Roman" w:cs="Times New Roman"/>
          <w:sz w:val="24"/>
          <w:szCs w:val="24"/>
        </w:rPr>
        <w:t>8 using a convergent method by which two parts of the molecule were prepared separately and then coupled at the last step.</w:t>
      </w:r>
    </w:p>
    <w:p w:rsidR="00E61A92" w:rsidRPr="00833CCA" w:rsidRDefault="00E61A92" w:rsidP="001438B5">
      <w:pPr>
        <w:autoSpaceDE w:val="0"/>
        <w:autoSpaceDN w:val="0"/>
        <w:adjustRightInd w:val="0"/>
        <w:spacing w:after="0" w:line="360" w:lineRule="auto"/>
        <w:rPr>
          <w:rFonts w:ascii="Times New Roman" w:hAnsi="Times New Roman" w:cs="Times New Roman"/>
          <w:sz w:val="24"/>
          <w:szCs w:val="24"/>
          <w:vertAlign w:val="superscript"/>
        </w:rPr>
      </w:pPr>
      <w:r w:rsidRPr="00833CCA">
        <w:rPr>
          <w:rFonts w:ascii="Times New Roman" w:hAnsi="Times New Roman" w:cs="Times New Roman"/>
          <w:sz w:val="24"/>
          <w:szCs w:val="24"/>
        </w:rPr>
        <w:t xml:space="preserve">The </w:t>
      </w:r>
      <w:r w:rsidR="00D01D72" w:rsidRPr="00833CCA">
        <w:rPr>
          <w:rFonts w:ascii="Times New Roman" w:hAnsi="Times New Roman" w:cs="Times New Roman"/>
          <w:sz w:val="24"/>
          <w:szCs w:val="24"/>
        </w:rPr>
        <w:t>crucial</w:t>
      </w:r>
      <w:r w:rsidRPr="00833CCA">
        <w:rPr>
          <w:rFonts w:ascii="Times New Roman" w:hAnsi="Times New Roman" w:cs="Times New Roman"/>
          <w:sz w:val="24"/>
          <w:szCs w:val="24"/>
        </w:rPr>
        <w:t xml:space="preserve"> point of the MGB-BP3 c</w:t>
      </w:r>
      <w:r w:rsidR="00BC63AA" w:rsidRPr="00833CCA">
        <w:rPr>
          <w:rFonts w:ascii="Times New Roman" w:hAnsi="Times New Roman" w:cs="Times New Roman"/>
          <w:sz w:val="24"/>
          <w:szCs w:val="24"/>
        </w:rPr>
        <w:t>lass of antibacterial compounds</w:t>
      </w:r>
      <w:r w:rsidRPr="00833CCA">
        <w:rPr>
          <w:rFonts w:ascii="Times New Roman" w:hAnsi="Times New Roman" w:cs="Times New Roman"/>
          <w:sz w:val="24"/>
          <w:szCs w:val="24"/>
        </w:rPr>
        <w:t xml:space="preserve"> is their selectivity for Gram-positive bacteria and </w:t>
      </w:r>
      <w:r w:rsidR="00454F1B" w:rsidRPr="00833CCA">
        <w:rPr>
          <w:rFonts w:ascii="Times New Roman" w:hAnsi="Times New Roman" w:cs="Times New Roman"/>
          <w:sz w:val="24"/>
          <w:szCs w:val="24"/>
        </w:rPr>
        <w:t>they have no</w:t>
      </w:r>
      <w:r w:rsidRPr="00833CCA">
        <w:rPr>
          <w:rFonts w:ascii="Times New Roman" w:hAnsi="Times New Roman" w:cs="Times New Roman"/>
          <w:sz w:val="24"/>
          <w:szCs w:val="24"/>
        </w:rPr>
        <w:t xml:space="preserve"> activity against mammalian cells. This </w:t>
      </w:r>
      <w:r w:rsidR="00454F1B" w:rsidRPr="00833CCA">
        <w:rPr>
          <w:rFonts w:ascii="Times New Roman" w:hAnsi="Times New Roman" w:cs="Times New Roman"/>
          <w:sz w:val="24"/>
          <w:szCs w:val="24"/>
        </w:rPr>
        <w:t xml:space="preserve">became obvious from the </w:t>
      </w:r>
      <w:r w:rsidRPr="00833CCA">
        <w:rPr>
          <w:rFonts w:ascii="Times New Roman" w:hAnsi="Times New Roman" w:cs="Times New Roman"/>
          <w:sz w:val="24"/>
          <w:szCs w:val="24"/>
        </w:rPr>
        <w:t xml:space="preserve">data </w:t>
      </w:r>
      <w:r w:rsidR="00454F1B" w:rsidRPr="00833CCA">
        <w:rPr>
          <w:rFonts w:ascii="Times New Roman" w:hAnsi="Times New Roman" w:cs="Times New Roman"/>
          <w:sz w:val="24"/>
          <w:szCs w:val="24"/>
        </w:rPr>
        <w:t>obtained from</w:t>
      </w:r>
      <w:r w:rsidR="00BC63AA" w:rsidRPr="00833CCA">
        <w:rPr>
          <w:rFonts w:ascii="Times New Roman" w:hAnsi="Times New Roman" w:cs="Times New Roman"/>
          <w:sz w:val="24"/>
          <w:szCs w:val="24"/>
        </w:rPr>
        <w:t xml:space="preserve"> another </w:t>
      </w:r>
      <w:r w:rsidRPr="00833CCA">
        <w:rPr>
          <w:rFonts w:ascii="Times New Roman" w:hAnsi="Times New Roman" w:cs="Times New Roman"/>
          <w:sz w:val="24"/>
          <w:szCs w:val="24"/>
        </w:rPr>
        <w:t xml:space="preserve">compound </w:t>
      </w:r>
      <w:r w:rsidR="00C67719" w:rsidRPr="00833CCA">
        <w:rPr>
          <w:rFonts w:ascii="Times New Roman" w:hAnsi="Times New Roman" w:cs="Times New Roman"/>
          <w:sz w:val="24"/>
          <w:szCs w:val="24"/>
        </w:rPr>
        <w:t>AIK-</w:t>
      </w:r>
      <w:r w:rsidRPr="00833CCA">
        <w:rPr>
          <w:rFonts w:ascii="Times New Roman" w:hAnsi="Times New Roman" w:cs="Times New Roman"/>
          <w:sz w:val="24"/>
          <w:szCs w:val="24"/>
        </w:rPr>
        <w:t>20/25/1</w:t>
      </w:r>
      <w:r w:rsidR="00454F1B" w:rsidRPr="00833CCA">
        <w:rPr>
          <w:rFonts w:ascii="Times New Roman" w:hAnsi="Times New Roman" w:cs="Times New Roman"/>
          <w:sz w:val="24"/>
          <w:szCs w:val="24"/>
        </w:rPr>
        <w:t>. This</w:t>
      </w:r>
      <w:r w:rsidRPr="00833CCA">
        <w:rPr>
          <w:rFonts w:ascii="Times New Roman" w:hAnsi="Times New Roman" w:cs="Times New Roman"/>
          <w:sz w:val="24"/>
          <w:szCs w:val="24"/>
        </w:rPr>
        <w:t xml:space="preserve"> </w:t>
      </w:r>
      <w:r w:rsidR="00454F1B" w:rsidRPr="00833CCA">
        <w:rPr>
          <w:rFonts w:ascii="Times New Roman" w:hAnsi="Times New Roman" w:cs="Times New Roman"/>
          <w:sz w:val="24"/>
          <w:szCs w:val="24"/>
        </w:rPr>
        <w:t xml:space="preserve">compound </w:t>
      </w:r>
      <w:r w:rsidRPr="00833CCA">
        <w:rPr>
          <w:rFonts w:ascii="Times New Roman" w:hAnsi="Times New Roman" w:cs="Times New Roman"/>
          <w:sz w:val="24"/>
          <w:szCs w:val="24"/>
        </w:rPr>
        <w:t>is almost as active as</w:t>
      </w:r>
      <w:r w:rsidR="00454F1B" w:rsidRPr="00833CCA">
        <w:rPr>
          <w:rFonts w:ascii="Times New Roman" w:hAnsi="Times New Roman" w:cs="Times New Roman"/>
          <w:sz w:val="24"/>
          <w:szCs w:val="24"/>
        </w:rPr>
        <w:t xml:space="preserve"> </w:t>
      </w:r>
      <w:r w:rsidRPr="00833CCA">
        <w:rPr>
          <w:rFonts w:ascii="Times New Roman" w:hAnsi="Times New Roman" w:cs="Times New Roman"/>
          <w:sz w:val="24"/>
          <w:szCs w:val="24"/>
        </w:rPr>
        <w:t>MGB-BP3</w:t>
      </w:r>
      <w:r w:rsidR="00C67719" w:rsidRPr="00833CCA">
        <w:rPr>
          <w:rFonts w:ascii="Times New Roman" w:hAnsi="Times New Roman" w:cs="Times New Roman"/>
          <w:sz w:val="24"/>
          <w:szCs w:val="24"/>
        </w:rPr>
        <w:t xml:space="preserve">. </w:t>
      </w:r>
      <w:r w:rsidR="00BA7323" w:rsidRPr="00833CCA">
        <w:rPr>
          <w:rFonts w:ascii="Times New Roman" w:hAnsi="Times New Roman" w:cs="Times New Roman"/>
          <w:sz w:val="24"/>
          <w:szCs w:val="24"/>
        </w:rPr>
        <w:t xml:space="preserve">Fig. </w:t>
      </w:r>
      <w:r w:rsidR="00A63C2C" w:rsidRPr="00833CCA">
        <w:rPr>
          <w:rFonts w:ascii="Times New Roman" w:hAnsi="Times New Roman" w:cs="Times New Roman"/>
          <w:sz w:val="24"/>
          <w:szCs w:val="24"/>
        </w:rPr>
        <w:t>8</w:t>
      </w:r>
      <w:r w:rsidRPr="00833CCA">
        <w:rPr>
          <w:rFonts w:ascii="Times New Roman" w:hAnsi="Times New Roman" w:cs="Times New Roman"/>
          <w:sz w:val="24"/>
          <w:szCs w:val="24"/>
        </w:rPr>
        <w:t xml:space="preserve"> shows the effect on</w:t>
      </w:r>
      <w:r w:rsidR="00454F1B" w:rsidRPr="00833CCA">
        <w:rPr>
          <w:rFonts w:ascii="Times New Roman" w:hAnsi="Times New Roman" w:cs="Times New Roman"/>
          <w:sz w:val="24"/>
          <w:szCs w:val="24"/>
        </w:rPr>
        <w:t xml:space="preserve"> </w:t>
      </w:r>
      <w:r w:rsidRPr="00833CCA">
        <w:rPr>
          <w:rFonts w:ascii="Times New Roman" w:hAnsi="Times New Roman" w:cs="Times New Roman"/>
          <w:sz w:val="24"/>
          <w:szCs w:val="24"/>
        </w:rPr>
        <w:t>cellular viability for this compound comparing</w:t>
      </w:r>
      <w:r w:rsidR="00454F1B" w:rsidRPr="00833CCA">
        <w:rPr>
          <w:rFonts w:ascii="Times New Roman" w:hAnsi="Times New Roman" w:cs="Times New Roman"/>
          <w:sz w:val="24"/>
          <w:szCs w:val="24"/>
        </w:rPr>
        <w:t xml:space="preserve"> </w:t>
      </w:r>
      <w:r w:rsidRPr="00833CCA">
        <w:rPr>
          <w:rFonts w:ascii="Times New Roman" w:hAnsi="Times New Roman" w:cs="Times New Roman"/>
          <w:sz w:val="24"/>
          <w:szCs w:val="24"/>
        </w:rPr>
        <w:t>a mammalian cell line (HS27 murine fibroblast)</w:t>
      </w:r>
      <w:r w:rsidR="00454F1B" w:rsidRPr="00833CCA">
        <w:rPr>
          <w:rFonts w:ascii="Times New Roman" w:hAnsi="Times New Roman" w:cs="Times New Roman"/>
          <w:sz w:val="24"/>
          <w:szCs w:val="24"/>
        </w:rPr>
        <w:t xml:space="preserve"> </w:t>
      </w:r>
      <w:r w:rsidRPr="00833CCA">
        <w:rPr>
          <w:rFonts w:ascii="Times New Roman" w:hAnsi="Times New Roman" w:cs="Times New Roman"/>
          <w:sz w:val="24"/>
          <w:szCs w:val="24"/>
        </w:rPr>
        <w:t xml:space="preserve">with </w:t>
      </w:r>
      <w:r w:rsidRPr="00833CCA">
        <w:rPr>
          <w:rFonts w:ascii="Times New Roman" w:hAnsi="Times New Roman" w:cs="Times New Roman"/>
          <w:i/>
          <w:iCs/>
          <w:sz w:val="24"/>
          <w:szCs w:val="24"/>
        </w:rPr>
        <w:t>Staphylococcus aureus</w:t>
      </w:r>
      <w:r w:rsidRPr="00833CCA">
        <w:rPr>
          <w:rFonts w:ascii="Times New Roman" w:hAnsi="Times New Roman" w:cs="Times New Roman"/>
          <w:sz w:val="24"/>
          <w:szCs w:val="24"/>
        </w:rPr>
        <w:t xml:space="preserve">. </w:t>
      </w:r>
      <w:r w:rsidR="00BC63AA" w:rsidRPr="00833CCA">
        <w:rPr>
          <w:rFonts w:ascii="Times New Roman" w:hAnsi="Times New Roman" w:cs="Times New Roman"/>
          <w:sz w:val="24"/>
          <w:szCs w:val="24"/>
        </w:rPr>
        <w:t xml:space="preserve">It </w:t>
      </w:r>
      <w:r w:rsidR="00BC63AA" w:rsidRPr="00833CCA">
        <w:rPr>
          <w:rFonts w:ascii="Times New Roman" w:hAnsi="Times New Roman" w:cs="Times New Roman"/>
          <w:sz w:val="24"/>
          <w:szCs w:val="24"/>
        </w:rPr>
        <w:lastRenderedPageBreak/>
        <w:t>can be seen from the Fig.</w:t>
      </w:r>
      <w:r w:rsidR="00A63C2C" w:rsidRPr="00833CCA">
        <w:rPr>
          <w:rFonts w:ascii="Times New Roman" w:hAnsi="Times New Roman" w:cs="Times New Roman"/>
          <w:sz w:val="24"/>
          <w:szCs w:val="24"/>
        </w:rPr>
        <w:t>8</w:t>
      </w:r>
      <w:r w:rsidR="001C7853" w:rsidRPr="00833CCA">
        <w:rPr>
          <w:rFonts w:ascii="Times New Roman" w:hAnsi="Times New Roman" w:cs="Times New Roman"/>
          <w:sz w:val="24"/>
          <w:szCs w:val="24"/>
        </w:rPr>
        <w:t xml:space="preserve"> </w:t>
      </w:r>
      <w:r w:rsidR="00BC63AA" w:rsidRPr="00833CCA">
        <w:rPr>
          <w:rFonts w:ascii="Times New Roman" w:hAnsi="Times New Roman" w:cs="Times New Roman"/>
          <w:sz w:val="24"/>
          <w:szCs w:val="24"/>
        </w:rPr>
        <w:t xml:space="preserve">that the </w:t>
      </w:r>
      <w:r w:rsidR="001C7853" w:rsidRPr="00833CCA">
        <w:rPr>
          <w:rFonts w:ascii="Times New Roman" w:hAnsi="Times New Roman" w:cs="Times New Roman"/>
          <w:sz w:val="24"/>
          <w:szCs w:val="24"/>
        </w:rPr>
        <w:t>difference is huge</w:t>
      </w:r>
      <w:r w:rsidRPr="00833CCA">
        <w:rPr>
          <w:rFonts w:ascii="Times New Roman" w:hAnsi="Times New Roman" w:cs="Times New Roman"/>
          <w:sz w:val="24"/>
          <w:szCs w:val="24"/>
        </w:rPr>
        <w:t xml:space="preserve">. </w:t>
      </w:r>
      <w:r w:rsidR="001C7853" w:rsidRPr="00833CCA">
        <w:rPr>
          <w:rFonts w:ascii="Times New Roman" w:hAnsi="Times New Roman" w:cs="Times New Roman"/>
          <w:sz w:val="24"/>
          <w:szCs w:val="24"/>
        </w:rPr>
        <w:t xml:space="preserve">There is no evidence of </w:t>
      </w:r>
      <w:r w:rsidRPr="00833CCA">
        <w:rPr>
          <w:rFonts w:ascii="Times New Roman" w:hAnsi="Times New Roman" w:cs="Times New Roman"/>
          <w:sz w:val="24"/>
          <w:szCs w:val="24"/>
        </w:rPr>
        <w:t xml:space="preserve">toxicity </w:t>
      </w:r>
      <w:r w:rsidR="001C7853" w:rsidRPr="00833CCA">
        <w:rPr>
          <w:rFonts w:ascii="Times New Roman" w:hAnsi="Times New Roman" w:cs="Times New Roman"/>
          <w:sz w:val="24"/>
          <w:szCs w:val="24"/>
        </w:rPr>
        <w:t>could be</w:t>
      </w:r>
      <w:r w:rsidRPr="00833CCA">
        <w:rPr>
          <w:rFonts w:ascii="Times New Roman" w:hAnsi="Times New Roman" w:cs="Times New Roman"/>
          <w:sz w:val="24"/>
          <w:szCs w:val="24"/>
        </w:rPr>
        <w:t xml:space="preserve"> found with the</w:t>
      </w:r>
      <w:r w:rsidR="00454F1B" w:rsidRPr="00833CCA">
        <w:rPr>
          <w:rFonts w:ascii="Times New Roman" w:hAnsi="Times New Roman" w:cs="Times New Roman"/>
          <w:sz w:val="24"/>
          <w:szCs w:val="24"/>
        </w:rPr>
        <w:t xml:space="preserve"> </w:t>
      </w:r>
      <w:r w:rsidRPr="00833CCA">
        <w:rPr>
          <w:rFonts w:ascii="Times New Roman" w:hAnsi="Times New Roman" w:cs="Times New Roman"/>
          <w:sz w:val="24"/>
          <w:szCs w:val="24"/>
        </w:rPr>
        <w:t>HS27 cells but catastrophic death was found for</w:t>
      </w:r>
      <w:r w:rsidR="001C7853" w:rsidRPr="00833CCA">
        <w:rPr>
          <w:rFonts w:ascii="Times New Roman" w:hAnsi="Times New Roman" w:cs="Times New Roman"/>
          <w:sz w:val="24"/>
          <w:szCs w:val="24"/>
        </w:rPr>
        <w:t xml:space="preserve"> </w:t>
      </w:r>
      <w:r w:rsidRPr="00833CCA">
        <w:rPr>
          <w:rFonts w:ascii="Times New Roman" w:hAnsi="Times New Roman" w:cs="Times New Roman"/>
          <w:sz w:val="24"/>
          <w:szCs w:val="24"/>
        </w:rPr>
        <w:t>the bacteria. The</w:t>
      </w:r>
      <w:r w:rsidR="001C7853" w:rsidRPr="00833CCA">
        <w:rPr>
          <w:rFonts w:ascii="Times New Roman" w:hAnsi="Times New Roman" w:cs="Times New Roman"/>
          <w:sz w:val="24"/>
          <w:szCs w:val="24"/>
        </w:rPr>
        <w:t xml:space="preserve"> </w:t>
      </w:r>
      <w:r w:rsidRPr="00833CCA">
        <w:rPr>
          <w:rFonts w:ascii="Times New Roman" w:hAnsi="Times New Roman" w:cs="Times New Roman"/>
          <w:sz w:val="24"/>
          <w:szCs w:val="24"/>
        </w:rPr>
        <w:t xml:space="preserve">catastrophic bactericidal </w:t>
      </w:r>
      <w:r w:rsidR="00C2437A" w:rsidRPr="00833CCA">
        <w:rPr>
          <w:rFonts w:ascii="Times New Roman" w:hAnsi="Times New Roman" w:cs="Times New Roman"/>
          <w:sz w:val="24"/>
          <w:szCs w:val="24"/>
        </w:rPr>
        <w:t xml:space="preserve">death is believed to be as a result of </w:t>
      </w:r>
      <w:r w:rsidRPr="00833CCA">
        <w:rPr>
          <w:rFonts w:ascii="Times New Roman" w:hAnsi="Times New Roman" w:cs="Times New Roman"/>
          <w:sz w:val="24"/>
          <w:szCs w:val="24"/>
        </w:rPr>
        <w:t>the minor groove</w:t>
      </w:r>
      <w:r w:rsidR="00C2437A" w:rsidRPr="00833CCA">
        <w:rPr>
          <w:rFonts w:ascii="Times New Roman" w:hAnsi="Times New Roman" w:cs="Times New Roman"/>
          <w:sz w:val="24"/>
          <w:szCs w:val="24"/>
        </w:rPr>
        <w:t xml:space="preserve"> </w:t>
      </w:r>
      <w:r w:rsidRPr="00833CCA">
        <w:rPr>
          <w:rFonts w:ascii="Times New Roman" w:hAnsi="Times New Roman" w:cs="Times New Roman"/>
          <w:sz w:val="24"/>
          <w:szCs w:val="24"/>
        </w:rPr>
        <w:t>bin</w:t>
      </w:r>
      <w:bookmarkStart w:id="0" w:name="_GoBack"/>
      <w:bookmarkEnd w:id="0"/>
      <w:r w:rsidRPr="00833CCA">
        <w:rPr>
          <w:rFonts w:ascii="Times New Roman" w:hAnsi="Times New Roman" w:cs="Times New Roman"/>
          <w:sz w:val="24"/>
          <w:szCs w:val="24"/>
        </w:rPr>
        <w:t>ders interfering with a</w:t>
      </w:r>
      <w:r w:rsidR="00C2437A" w:rsidRPr="00833CCA">
        <w:rPr>
          <w:rFonts w:ascii="Times New Roman" w:hAnsi="Times New Roman" w:cs="Times New Roman"/>
          <w:sz w:val="24"/>
          <w:szCs w:val="24"/>
        </w:rPr>
        <w:t xml:space="preserve"> </w:t>
      </w:r>
      <w:r w:rsidRPr="00833CCA">
        <w:rPr>
          <w:rFonts w:ascii="Times New Roman" w:hAnsi="Times New Roman" w:cs="Times New Roman"/>
          <w:sz w:val="24"/>
          <w:szCs w:val="24"/>
        </w:rPr>
        <w:t>number of biochemical pathways that together</w:t>
      </w:r>
      <w:r w:rsidR="00C2437A" w:rsidRPr="00833CCA">
        <w:rPr>
          <w:rFonts w:ascii="Times New Roman" w:hAnsi="Times New Roman" w:cs="Times New Roman"/>
          <w:sz w:val="24"/>
          <w:szCs w:val="24"/>
        </w:rPr>
        <w:t xml:space="preserve"> </w:t>
      </w:r>
      <w:r w:rsidR="00DA41B6" w:rsidRPr="00833CCA">
        <w:rPr>
          <w:rFonts w:ascii="Times New Roman" w:hAnsi="Times New Roman" w:cs="Times New Roman"/>
          <w:sz w:val="24"/>
          <w:szCs w:val="24"/>
        </w:rPr>
        <w:t>lead to this catastrophic death.</w:t>
      </w:r>
      <w:r w:rsidR="003C2CFE" w:rsidRPr="00833CCA">
        <w:rPr>
          <w:rFonts w:ascii="Times New Roman" w:hAnsi="Times New Roman" w:cs="Times New Roman"/>
          <w:sz w:val="24"/>
          <w:szCs w:val="24"/>
          <w:vertAlign w:val="superscript"/>
        </w:rPr>
        <w:t>42</w:t>
      </w:r>
    </w:p>
    <w:p w:rsidR="002A7640" w:rsidRPr="00E37EC8" w:rsidRDefault="002A7640" w:rsidP="002A7640">
      <w:pPr>
        <w:autoSpaceDE w:val="0"/>
        <w:autoSpaceDN w:val="0"/>
        <w:adjustRightInd w:val="0"/>
        <w:spacing w:after="0" w:line="360" w:lineRule="auto"/>
        <w:outlineLvl w:val="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24525" cy="35147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5724525" cy="3514725"/>
                    </a:xfrm>
                    <a:prstGeom prst="rect">
                      <a:avLst/>
                    </a:prstGeom>
                    <a:noFill/>
                    <a:ln w="9525">
                      <a:noFill/>
                      <a:miter lim="800000"/>
                      <a:headEnd/>
                      <a:tailEnd/>
                    </a:ln>
                  </pic:spPr>
                </pic:pic>
              </a:graphicData>
            </a:graphic>
          </wp:inline>
        </w:drawing>
      </w:r>
    </w:p>
    <w:p w:rsidR="002A7640" w:rsidRPr="00E37EC8" w:rsidRDefault="002A7640" w:rsidP="002A7640">
      <w:pPr>
        <w:autoSpaceDE w:val="0"/>
        <w:autoSpaceDN w:val="0"/>
        <w:adjustRightInd w:val="0"/>
        <w:spacing w:after="0" w:line="360" w:lineRule="auto"/>
        <w:outlineLvl w:val="0"/>
        <w:rPr>
          <w:rFonts w:ascii="Times New Roman" w:hAnsi="Times New Roman" w:cs="Times New Roman"/>
          <w:sz w:val="24"/>
          <w:szCs w:val="24"/>
        </w:rPr>
      </w:pPr>
      <w:r w:rsidRPr="00E37EC8">
        <w:rPr>
          <w:rFonts w:ascii="Times New Roman" w:hAnsi="Times New Roman" w:cs="Times New Roman"/>
          <w:bCs/>
          <w:sz w:val="24"/>
          <w:szCs w:val="24"/>
        </w:rPr>
        <w:t>Fig. 7:</w:t>
      </w:r>
      <w:r w:rsidRPr="00E37EC8">
        <w:rPr>
          <w:rFonts w:ascii="Times New Roman" w:hAnsi="Times New Roman" w:cs="Times New Roman"/>
          <w:b/>
          <w:bCs/>
          <w:sz w:val="24"/>
          <w:szCs w:val="24"/>
        </w:rPr>
        <w:t xml:space="preserve"> </w:t>
      </w:r>
      <w:r w:rsidRPr="00E37EC8">
        <w:rPr>
          <w:rFonts w:ascii="Times New Roman" w:hAnsi="Times New Roman" w:cs="Times New Roman"/>
          <w:sz w:val="24"/>
          <w:szCs w:val="24"/>
        </w:rPr>
        <w:t>Selectivity for Gram-positive bacteria shown by AIK-20/25/1</w:t>
      </w:r>
    </w:p>
    <w:p w:rsidR="002A7640" w:rsidRDefault="002A7640" w:rsidP="002A7640"/>
    <w:p w:rsidR="007A710F" w:rsidRPr="00833CCA" w:rsidRDefault="007A710F" w:rsidP="001438B5">
      <w:pPr>
        <w:autoSpaceDE w:val="0"/>
        <w:autoSpaceDN w:val="0"/>
        <w:adjustRightInd w:val="0"/>
        <w:spacing w:after="0" w:line="360" w:lineRule="auto"/>
        <w:outlineLvl w:val="0"/>
        <w:rPr>
          <w:rFonts w:ascii="Times New Roman" w:hAnsi="Times New Roman" w:cs="Times New Roman"/>
          <w:b/>
          <w:sz w:val="24"/>
          <w:szCs w:val="24"/>
        </w:rPr>
      </w:pPr>
      <w:r w:rsidRPr="00833CCA">
        <w:rPr>
          <w:rFonts w:ascii="Times New Roman" w:hAnsi="Times New Roman" w:cs="Times New Roman"/>
          <w:b/>
          <w:sz w:val="24"/>
          <w:szCs w:val="24"/>
        </w:rPr>
        <w:t>Acknowledgement:</w:t>
      </w:r>
    </w:p>
    <w:p w:rsidR="007A710F" w:rsidRPr="00833CCA" w:rsidRDefault="007A710F" w:rsidP="001438B5">
      <w:pPr>
        <w:autoSpaceDE w:val="0"/>
        <w:autoSpaceDN w:val="0"/>
        <w:adjustRightInd w:val="0"/>
        <w:spacing w:after="0" w:line="360" w:lineRule="auto"/>
        <w:outlineLvl w:val="0"/>
        <w:rPr>
          <w:rFonts w:ascii="Times New Roman" w:hAnsi="Times New Roman" w:cs="Times New Roman"/>
          <w:sz w:val="24"/>
          <w:szCs w:val="24"/>
        </w:rPr>
      </w:pPr>
      <w:r w:rsidRPr="00833CCA">
        <w:rPr>
          <w:rFonts w:ascii="Times New Roman" w:hAnsi="Times New Roman" w:cs="Times New Roman"/>
          <w:sz w:val="24"/>
          <w:szCs w:val="24"/>
        </w:rPr>
        <w:t xml:space="preserve"> The authors would like to thank the following people for their highly appreciated help and support: </w:t>
      </w:r>
      <w:r w:rsidR="00547E08" w:rsidRPr="00833CCA">
        <w:rPr>
          <w:rFonts w:ascii="Times New Roman" w:hAnsi="Times New Roman" w:cs="Times New Roman"/>
          <w:sz w:val="24"/>
          <w:szCs w:val="24"/>
        </w:rPr>
        <w:t>Professor Colin J. Suckling, Dr Fraser J</w:t>
      </w:r>
      <w:r w:rsidR="00BA1A69" w:rsidRPr="00833CCA">
        <w:rPr>
          <w:rFonts w:ascii="Times New Roman" w:hAnsi="Times New Roman" w:cs="Times New Roman"/>
          <w:sz w:val="24"/>
          <w:szCs w:val="24"/>
        </w:rPr>
        <w:t>.</w:t>
      </w:r>
      <w:r w:rsidR="00547E08" w:rsidRPr="00833CCA">
        <w:rPr>
          <w:rFonts w:ascii="Times New Roman" w:hAnsi="Times New Roman" w:cs="Times New Roman"/>
          <w:sz w:val="24"/>
          <w:szCs w:val="24"/>
        </w:rPr>
        <w:t xml:space="preserve"> Scott, </w:t>
      </w:r>
      <w:r w:rsidRPr="00833CCA">
        <w:rPr>
          <w:rFonts w:ascii="Times New Roman" w:hAnsi="Times New Roman" w:cs="Times New Roman"/>
          <w:sz w:val="24"/>
          <w:szCs w:val="24"/>
        </w:rPr>
        <w:t>Gavin Bain</w:t>
      </w:r>
      <w:r w:rsidR="00547E08" w:rsidRPr="00833CCA">
        <w:rPr>
          <w:rFonts w:ascii="Times New Roman" w:hAnsi="Times New Roman" w:cs="Times New Roman"/>
          <w:sz w:val="24"/>
          <w:szCs w:val="24"/>
        </w:rPr>
        <w:t xml:space="preserve">, Craig Irvin and Patricia Keating. Our gratitude also extends to Mrs Carol Khalaf (B.Sc., Post Grad. </w:t>
      </w:r>
      <w:proofErr w:type="gramStart"/>
      <w:r w:rsidR="00547E08" w:rsidRPr="00833CCA">
        <w:rPr>
          <w:rFonts w:ascii="Times New Roman" w:hAnsi="Times New Roman" w:cs="Times New Roman"/>
          <w:sz w:val="24"/>
          <w:szCs w:val="24"/>
        </w:rPr>
        <w:t>Cert.)</w:t>
      </w:r>
      <w:proofErr w:type="gramEnd"/>
      <w:r w:rsidR="00547E08" w:rsidRPr="00833CCA">
        <w:rPr>
          <w:rFonts w:ascii="Times New Roman" w:hAnsi="Times New Roman" w:cs="Times New Roman"/>
          <w:sz w:val="24"/>
          <w:szCs w:val="24"/>
        </w:rPr>
        <w:t xml:space="preserve"> </w:t>
      </w:r>
      <w:proofErr w:type="gramStart"/>
      <w:r w:rsidR="00547E08" w:rsidRPr="00833CCA">
        <w:rPr>
          <w:rFonts w:ascii="Times New Roman" w:hAnsi="Times New Roman" w:cs="Times New Roman"/>
          <w:sz w:val="24"/>
          <w:szCs w:val="24"/>
        </w:rPr>
        <w:t>for</w:t>
      </w:r>
      <w:proofErr w:type="gramEnd"/>
      <w:r w:rsidR="00547E08" w:rsidRPr="00833CCA">
        <w:rPr>
          <w:rFonts w:ascii="Times New Roman" w:hAnsi="Times New Roman" w:cs="Times New Roman"/>
          <w:sz w:val="24"/>
          <w:szCs w:val="24"/>
        </w:rPr>
        <w:t xml:space="preserve"> proof reading this article. The hard work of all our colleagues past and present are very much appreciated.</w:t>
      </w:r>
    </w:p>
    <w:p w:rsidR="003874D6" w:rsidRPr="00833CCA" w:rsidRDefault="00BE7687" w:rsidP="001438B5">
      <w:pPr>
        <w:autoSpaceDE w:val="0"/>
        <w:autoSpaceDN w:val="0"/>
        <w:adjustRightInd w:val="0"/>
        <w:spacing w:after="0" w:line="360" w:lineRule="auto"/>
        <w:outlineLvl w:val="0"/>
        <w:rPr>
          <w:rFonts w:ascii="Times New Roman" w:hAnsi="Times New Roman" w:cs="Times New Roman"/>
          <w:b/>
          <w:sz w:val="24"/>
          <w:szCs w:val="24"/>
        </w:rPr>
      </w:pPr>
      <w:r w:rsidRPr="00833CCA">
        <w:rPr>
          <w:rFonts w:ascii="Times New Roman" w:hAnsi="Times New Roman" w:cs="Times New Roman"/>
          <w:b/>
          <w:sz w:val="24"/>
          <w:szCs w:val="24"/>
        </w:rPr>
        <w:t>References:</w:t>
      </w:r>
    </w:p>
    <w:p w:rsidR="00BE7687" w:rsidRPr="00833CCA" w:rsidRDefault="00F53E52" w:rsidP="001438B5">
      <w:pPr>
        <w:pStyle w:val="ListParagraph"/>
        <w:autoSpaceDE w:val="0"/>
        <w:autoSpaceDN w:val="0"/>
        <w:adjustRightInd w:val="0"/>
        <w:spacing w:after="0" w:line="360" w:lineRule="auto"/>
        <w:ind w:left="284" w:hanging="284"/>
        <w:rPr>
          <w:rFonts w:ascii="Times New Roman" w:hAnsi="Times New Roman" w:cs="Times New Roman"/>
          <w:sz w:val="24"/>
          <w:szCs w:val="24"/>
        </w:rPr>
      </w:pPr>
      <w:r w:rsidRPr="00833CCA">
        <w:rPr>
          <w:rFonts w:ascii="Times New Roman" w:hAnsi="Times New Roman" w:cs="Times New Roman"/>
          <w:sz w:val="24"/>
          <w:szCs w:val="24"/>
        </w:rPr>
        <w:t xml:space="preserve">1. </w:t>
      </w:r>
      <w:r w:rsidR="004F7087" w:rsidRPr="00833CCA">
        <w:rPr>
          <w:rFonts w:ascii="Times New Roman" w:hAnsi="Times New Roman" w:cs="Times New Roman"/>
          <w:sz w:val="24"/>
          <w:szCs w:val="24"/>
        </w:rPr>
        <w:t>A.</w:t>
      </w:r>
      <w:r w:rsidR="007F40BA" w:rsidRPr="00833CCA">
        <w:rPr>
          <w:rFonts w:ascii="Times New Roman" w:hAnsi="Times New Roman" w:cs="Times New Roman"/>
          <w:sz w:val="24"/>
          <w:szCs w:val="24"/>
        </w:rPr>
        <w:t xml:space="preserve">R. </w:t>
      </w:r>
      <w:r w:rsidR="00BC1FB4" w:rsidRPr="00833CCA">
        <w:rPr>
          <w:rFonts w:ascii="Times New Roman" w:hAnsi="Times New Roman" w:cs="Times New Roman"/>
          <w:sz w:val="24"/>
          <w:szCs w:val="24"/>
        </w:rPr>
        <w:t>Kennedy</w:t>
      </w:r>
      <w:r w:rsidR="00DB36DD" w:rsidRPr="00833CCA">
        <w:rPr>
          <w:rFonts w:ascii="Times New Roman" w:hAnsi="Times New Roman" w:cs="Times New Roman"/>
          <w:sz w:val="24"/>
          <w:szCs w:val="24"/>
        </w:rPr>
        <w:t xml:space="preserve">, </w:t>
      </w:r>
      <w:r w:rsidR="004F7087" w:rsidRPr="00833CCA">
        <w:rPr>
          <w:rFonts w:ascii="Times New Roman" w:hAnsi="Times New Roman" w:cs="Times New Roman"/>
          <w:sz w:val="24"/>
          <w:szCs w:val="24"/>
        </w:rPr>
        <w:t>A.</w:t>
      </w:r>
      <w:r w:rsidR="007F40BA" w:rsidRPr="00833CCA">
        <w:rPr>
          <w:rFonts w:ascii="Times New Roman" w:hAnsi="Times New Roman" w:cs="Times New Roman"/>
          <w:sz w:val="24"/>
          <w:szCs w:val="24"/>
        </w:rPr>
        <w:t xml:space="preserve">I. </w:t>
      </w:r>
      <w:r w:rsidR="00BC1FB4" w:rsidRPr="00833CCA">
        <w:rPr>
          <w:rFonts w:ascii="Times New Roman" w:hAnsi="Times New Roman" w:cs="Times New Roman"/>
          <w:sz w:val="24"/>
          <w:szCs w:val="24"/>
        </w:rPr>
        <w:t xml:space="preserve">Khalaf, </w:t>
      </w:r>
      <w:r w:rsidR="007F40BA" w:rsidRPr="00833CCA">
        <w:rPr>
          <w:rFonts w:ascii="Times New Roman" w:hAnsi="Times New Roman" w:cs="Times New Roman"/>
          <w:sz w:val="24"/>
          <w:szCs w:val="24"/>
        </w:rPr>
        <w:t>A.</w:t>
      </w:r>
      <w:r w:rsidR="00871AE1" w:rsidRPr="00833CCA">
        <w:rPr>
          <w:rFonts w:ascii="Times New Roman" w:hAnsi="Times New Roman" w:cs="Times New Roman"/>
          <w:sz w:val="24"/>
          <w:szCs w:val="24"/>
        </w:rPr>
        <w:t>R.</w:t>
      </w:r>
      <w:r w:rsidR="007F40BA" w:rsidRPr="00833CCA">
        <w:rPr>
          <w:rFonts w:ascii="Times New Roman" w:hAnsi="Times New Roman" w:cs="Times New Roman"/>
          <w:sz w:val="24"/>
          <w:szCs w:val="24"/>
        </w:rPr>
        <w:t xml:space="preserve"> </w:t>
      </w:r>
      <w:r w:rsidR="00BC1FB4" w:rsidRPr="00833CCA">
        <w:rPr>
          <w:rFonts w:ascii="Times New Roman" w:hAnsi="Times New Roman" w:cs="Times New Roman"/>
          <w:sz w:val="24"/>
          <w:szCs w:val="24"/>
        </w:rPr>
        <w:t xml:space="preserve">Pitt, </w:t>
      </w:r>
      <w:r w:rsidR="007F40BA" w:rsidRPr="00833CCA">
        <w:rPr>
          <w:rFonts w:ascii="Times New Roman" w:hAnsi="Times New Roman" w:cs="Times New Roman"/>
          <w:sz w:val="24"/>
          <w:szCs w:val="24"/>
        </w:rPr>
        <w:t xml:space="preserve">M. </w:t>
      </w:r>
      <w:r w:rsidR="00BC1FB4" w:rsidRPr="00833CCA">
        <w:rPr>
          <w:rFonts w:ascii="Times New Roman" w:hAnsi="Times New Roman" w:cs="Times New Roman"/>
          <w:sz w:val="24"/>
          <w:szCs w:val="24"/>
        </w:rPr>
        <w:t xml:space="preserve">Scobie, </w:t>
      </w:r>
      <w:r w:rsidR="004F7087" w:rsidRPr="00833CCA">
        <w:rPr>
          <w:rFonts w:ascii="Times New Roman" w:hAnsi="Times New Roman" w:cs="Times New Roman"/>
          <w:sz w:val="24"/>
          <w:szCs w:val="24"/>
        </w:rPr>
        <w:t>C.J.</w:t>
      </w:r>
      <w:r w:rsidR="007F40BA" w:rsidRPr="00833CCA">
        <w:rPr>
          <w:rFonts w:ascii="Times New Roman" w:hAnsi="Times New Roman" w:cs="Times New Roman"/>
          <w:sz w:val="24"/>
          <w:szCs w:val="24"/>
        </w:rPr>
        <w:t xml:space="preserve"> </w:t>
      </w:r>
      <w:r w:rsidR="00BC1FB4" w:rsidRPr="00833CCA">
        <w:rPr>
          <w:rFonts w:ascii="Times New Roman" w:hAnsi="Times New Roman" w:cs="Times New Roman"/>
          <w:sz w:val="24"/>
          <w:szCs w:val="24"/>
        </w:rPr>
        <w:t xml:space="preserve">Suckling, </w:t>
      </w:r>
      <w:r w:rsidR="007F40BA" w:rsidRPr="00833CCA">
        <w:rPr>
          <w:rFonts w:ascii="Times New Roman" w:hAnsi="Times New Roman" w:cs="Times New Roman"/>
          <w:sz w:val="24"/>
          <w:szCs w:val="24"/>
        </w:rPr>
        <w:t xml:space="preserve">J. </w:t>
      </w:r>
      <w:proofErr w:type="spellStart"/>
      <w:r w:rsidR="00BC1FB4" w:rsidRPr="00833CCA">
        <w:rPr>
          <w:rFonts w:ascii="Times New Roman" w:hAnsi="Times New Roman" w:cs="Times New Roman"/>
          <w:sz w:val="24"/>
          <w:szCs w:val="24"/>
        </w:rPr>
        <w:t>Urwin</w:t>
      </w:r>
      <w:proofErr w:type="spellEnd"/>
      <w:r w:rsidR="00BC1FB4" w:rsidRPr="00833CCA">
        <w:rPr>
          <w:rFonts w:ascii="Times New Roman" w:hAnsi="Times New Roman" w:cs="Times New Roman"/>
          <w:sz w:val="24"/>
          <w:szCs w:val="24"/>
        </w:rPr>
        <w:t xml:space="preserve">, </w:t>
      </w:r>
      <w:r w:rsidR="004F7087" w:rsidRPr="00833CCA">
        <w:rPr>
          <w:rFonts w:ascii="Times New Roman" w:hAnsi="Times New Roman" w:cs="Times New Roman"/>
          <w:sz w:val="24"/>
          <w:szCs w:val="24"/>
        </w:rPr>
        <w:t>R.</w:t>
      </w:r>
      <w:r w:rsidR="007F40BA" w:rsidRPr="00833CCA">
        <w:rPr>
          <w:rFonts w:ascii="Times New Roman" w:hAnsi="Times New Roman" w:cs="Times New Roman"/>
          <w:sz w:val="24"/>
          <w:szCs w:val="24"/>
        </w:rPr>
        <w:t>D</w:t>
      </w:r>
      <w:r w:rsidR="00871AE1" w:rsidRPr="00833CCA">
        <w:rPr>
          <w:rFonts w:ascii="Times New Roman" w:hAnsi="Times New Roman" w:cs="Times New Roman"/>
          <w:sz w:val="24"/>
          <w:szCs w:val="24"/>
        </w:rPr>
        <w:t>.</w:t>
      </w:r>
      <w:r w:rsidR="007F40BA" w:rsidRPr="00833CCA">
        <w:rPr>
          <w:rFonts w:ascii="Times New Roman" w:hAnsi="Times New Roman" w:cs="Times New Roman"/>
          <w:sz w:val="24"/>
          <w:szCs w:val="24"/>
        </w:rPr>
        <w:t xml:space="preserve"> </w:t>
      </w:r>
      <w:proofErr w:type="spellStart"/>
      <w:r w:rsidR="00BC1FB4" w:rsidRPr="00833CCA">
        <w:rPr>
          <w:rFonts w:ascii="Times New Roman" w:hAnsi="Times New Roman" w:cs="Times New Roman"/>
          <w:sz w:val="24"/>
          <w:szCs w:val="24"/>
        </w:rPr>
        <w:t>waigh</w:t>
      </w:r>
      <w:proofErr w:type="spellEnd"/>
      <w:r w:rsidR="00BC1FB4" w:rsidRPr="00833CCA">
        <w:rPr>
          <w:rFonts w:ascii="Times New Roman" w:hAnsi="Times New Roman" w:cs="Times New Roman"/>
          <w:sz w:val="24"/>
          <w:szCs w:val="24"/>
        </w:rPr>
        <w:t xml:space="preserve">, </w:t>
      </w:r>
      <w:r w:rsidR="004F7087" w:rsidRPr="00833CCA">
        <w:rPr>
          <w:rFonts w:ascii="Times New Roman" w:hAnsi="Times New Roman" w:cs="Times New Roman"/>
          <w:sz w:val="24"/>
          <w:szCs w:val="24"/>
        </w:rPr>
        <w:t>S.</w:t>
      </w:r>
      <w:r w:rsidR="007F40BA" w:rsidRPr="00833CCA">
        <w:rPr>
          <w:rFonts w:ascii="Times New Roman" w:hAnsi="Times New Roman" w:cs="Times New Roman"/>
          <w:sz w:val="24"/>
          <w:szCs w:val="24"/>
        </w:rPr>
        <w:t xml:space="preserve">C. </w:t>
      </w:r>
      <w:r w:rsidR="00BC1FB4" w:rsidRPr="00833CCA">
        <w:rPr>
          <w:rFonts w:ascii="Times New Roman" w:hAnsi="Times New Roman" w:cs="Times New Roman"/>
          <w:sz w:val="24"/>
          <w:szCs w:val="24"/>
        </w:rPr>
        <w:t xml:space="preserve">Young, </w:t>
      </w:r>
      <w:proofErr w:type="spellStart"/>
      <w:r w:rsidR="00BE0F31" w:rsidRPr="00833CCA">
        <w:rPr>
          <w:rFonts w:ascii="Times New Roman" w:hAnsi="Times New Roman" w:cs="Times New Roman"/>
          <w:i/>
          <w:sz w:val="24"/>
          <w:szCs w:val="24"/>
        </w:rPr>
        <w:t>Acta</w:t>
      </w:r>
      <w:proofErr w:type="spellEnd"/>
      <w:r w:rsidR="00BE0F31" w:rsidRPr="00833CCA">
        <w:rPr>
          <w:rFonts w:ascii="Times New Roman" w:hAnsi="Times New Roman" w:cs="Times New Roman"/>
          <w:i/>
          <w:sz w:val="24"/>
          <w:szCs w:val="24"/>
        </w:rPr>
        <w:t xml:space="preserve"> Crystallographica</w:t>
      </w:r>
      <w:r w:rsidR="00BE0F31" w:rsidRPr="00833CCA">
        <w:rPr>
          <w:rFonts w:ascii="Times New Roman" w:hAnsi="Times New Roman" w:cs="Times New Roman"/>
          <w:i/>
          <w:sz w:val="24"/>
          <w:szCs w:val="24"/>
          <w:u w:val="single"/>
        </w:rPr>
        <w:t xml:space="preserve"> C</w:t>
      </w:r>
      <w:r w:rsidR="00BE0F31" w:rsidRPr="00833CCA">
        <w:rPr>
          <w:rFonts w:ascii="Times New Roman" w:hAnsi="Times New Roman" w:cs="Times New Roman"/>
          <w:sz w:val="24"/>
          <w:szCs w:val="24"/>
        </w:rPr>
        <w:t xml:space="preserve">, </w:t>
      </w:r>
      <w:r w:rsidR="009A139E" w:rsidRPr="00833CCA">
        <w:rPr>
          <w:rFonts w:ascii="Times New Roman" w:hAnsi="Times New Roman" w:cs="Times New Roman"/>
          <w:b/>
          <w:sz w:val="24"/>
          <w:szCs w:val="24"/>
        </w:rPr>
        <w:t>1999</w:t>
      </w:r>
      <w:r w:rsidR="009A139E" w:rsidRPr="00833CCA">
        <w:rPr>
          <w:rFonts w:ascii="Times New Roman" w:hAnsi="Times New Roman" w:cs="Times New Roman"/>
          <w:sz w:val="24"/>
          <w:szCs w:val="24"/>
        </w:rPr>
        <w:t xml:space="preserve">, </w:t>
      </w:r>
      <w:r w:rsidR="007F40BA" w:rsidRPr="00833CCA">
        <w:rPr>
          <w:rFonts w:ascii="Times New Roman" w:hAnsi="Times New Roman" w:cs="Times New Roman"/>
          <w:i/>
          <w:sz w:val="24"/>
          <w:szCs w:val="24"/>
        </w:rPr>
        <w:t>C55 (7)</w:t>
      </w:r>
      <w:r w:rsidR="009A139E" w:rsidRPr="00833CCA">
        <w:rPr>
          <w:rFonts w:ascii="Times New Roman" w:hAnsi="Times New Roman" w:cs="Times New Roman"/>
          <w:i/>
          <w:sz w:val="24"/>
          <w:szCs w:val="24"/>
        </w:rPr>
        <w:t>,</w:t>
      </w:r>
      <w:r w:rsidR="007F40BA" w:rsidRPr="00833CCA">
        <w:rPr>
          <w:rFonts w:ascii="Times New Roman" w:hAnsi="Times New Roman" w:cs="Times New Roman"/>
          <w:sz w:val="24"/>
          <w:szCs w:val="24"/>
        </w:rPr>
        <w:t>ii</w:t>
      </w:r>
      <w:r w:rsidR="00BE0F31" w:rsidRPr="00833CCA">
        <w:rPr>
          <w:rFonts w:ascii="Times New Roman" w:hAnsi="Times New Roman" w:cs="Times New Roman"/>
          <w:sz w:val="24"/>
          <w:szCs w:val="24"/>
        </w:rPr>
        <w:t xml:space="preserve"> IUC9900072.</w:t>
      </w:r>
    </w:p>
    <w:p w:rsidR="002C6C47" w:rsidRPr="00833CCA" w:rsidRDefault="00DA2096" w:rsidP="001438B5">
      <w:pPr>
        <w:autoSpaceDE w:val="0"/>
        <w:autoSpaceDN w:val="0"/>
        <w:adjustRightInd w:val="0"/>
        <w:spacing w:after="0" w:line="360" w:lineRule="auto"/>
        <w:ind w:left="284"/>
        <w:rPr>
          <w:rFonts w:ascii="Times New Roman" w:hAnsi="Times New Roman" w:cs="Times New Roman"/>
          <w:sz w:val="24"/>
          <w:szCs w:val="24"/>
        </w:rPr>
      </w:pPr>
      <w:r w:rsidRPr="00833CCA">
        <w:rPr>
          <w:rFonts w:ascii="Times New Roman" w:hAnsi="Times New Roman" w:cs="Times New Roman"/>
          <w:sz w:val="24"/>
          <w:szCs w:val="24"/>
        </w:rPr>
        <w:t>http://dx.</w:t>
      </w:r>
      <w:hyperlink r:id="rId46" w:tooltip="Open URL link" w:history="1">
        <w:r w:rsidRPr="00833CCA">
          <w:rPr>
            <w:rStyle w:val="Hyperlink"/>
            <w:rFonts w:ascii="Times New Roman" w:hAnsi="Times New Roman" w:cs="Times New Roman"/>
            <w:color w:val="auto"/>
            <w:sz w:val="24"/>
            <w:szCs w:val="24"/>
            <w:u w:val="none"/>
          </w:rPr>
          <w:t>doi.org/</w:t>
        </w:r>
        <w:r w:rsidR="002C6C47" w:rsidRPr="00833CCA">
          <w:rPr>
            <w:rStyle w:val="Hyperlink"/>
            <w:rFonts w:ascii="Times New Roman" w:hAnsi="Times New Roman" w:cs="Times New Roman"/>
            <w:color w:val="auto"/>
            <w:sz w:val="24"/>
            <w:szCs w:val="24"/>
            <w:u w:val="none"/>
          </w:rPr>
          <w:t>10.1107/S0108270199099199</w:t>
        </w:r>
      </w:hyperlink>
    </w:p>
    <w:p w:rsidR="00BE7687" w:rsidRPr="00833CCA" w:rsidRDefault="009A139E" w:rsidP="001438B5">
      <w:pPr>
        <w:autoSpaceDE w:val="0"/>
        <w:autoSpaceDN w:val="0"/>
        <w:adjustRightInd w:val="0"/>
        <w:spacing w:after="0" w:line="360" w:lineRule="auto"/>
        <w:ind w:left="284" w:hanging="284"/>
        <w:rPr>
          <w:rFonts w:ascii="Times New Roman" w:hAnsi="Times New Roman" w:cs="Times New Roman"/>
          <w:sz w:val="24"/>
          <w:szCs w:val="24"/>
        </w:rPr>
      </w:pPr>
      <w:r w:rsidRPr="00833CCA">
        <w:rPr>
          <w:rFonts w:ascii="Times New Roman" w:hAnsi="Times New Roman" w:cs="Times New Roman"/>
          <w:sz w:val="24"/>
          <w:szCs w:val="24"/>
        </w:rPr>
        <w:t>2.</w:t>
      </w:r>
      <w:r w:rsidR="004F7087" w:rsidRPr="00833CCA">
        <w:rPr>
          <w:rFonts w:ascii="Times New Roman" w:hAnsi="Times New Roman" w:cs="Times New Roman"/>
          <w:sz w:val="24"/>
          <w:szCs w:val="24"/>
        </w:rPr>
        <w:t xml:space="preserve"> A.</w:t>
      </w:r>
      <w:r w:rsidR="00871AE1" w:rsidRPr="00833CCA">
        <w:rPr>
          <w:rFonts w:ascii="Times New Roman" w:hAnsi="Times New Roman" w:cs="Times New Roman"/>
          <w:sz w:val="24"/>
          <w:szCs w:val="24"/>
        </w:rPr>
        <w:t>I.</w:t>
      </w:r>
      <w:r w:rsidR="007F40BA" w:rsidRPr="00833CCA">
        <w:rPr>
          <w:rFonts w:ascii="Times New Roman" w:hAnsi="Times New Roman" w:cs="Times New Roman"/>
          <w:sz w:val="24"/>
          <w:szCs w:val="24"/>
        </w:rPr>
        <w:t xml:space="preserve"> </w:t>
      </w:r>
      <w:r w:rsidR="00BE0F31" w:rsidRPr="00833CCA">
        <w:rPr>
          <w:rFonts w:ascii="Times New Roman" w:hAnsi="Times New Roman" w:cs="Times New Roman"/>
          <w:sz w:val="24"/>
          <w:szCs w:val="24"/>
        </w:rPr>
        <w:t xml:space="preserve">Khalaf, </w:t>
      </w:r>
      <w:r w:rsidR="004F7087" w:rsidRPr="00833CCA">
        <w:rPr>
          <w:rFonts w:ascii="Times New Roman" w:hAnsi="Times New Roman" w:cs="Times New Roman"/>
          <w:sz w:val="24"/>
          <w:szCs w:val="24"/>
        </w:rPr>
        <w:t>A.</w:t>
      </w:r>
      <w:r w:rsidR="00871AE1" w:rsidRPr="00833CCA">
        <w:rPr>
          <w:rFonts w:ascii="Times New Roman" w:hAnsi="Times New Roman" w:cs="Times New Roman"/>
          <w:sz w:val="24"/>
          <w:szCs w:val="24"/>
        </w:rPr>
        <w:t>R.</w:t>
      </w:r>
      <w:r w:rsidR="007F40BA" w:rsidRPr="00833CCA">
        <w:rPr>
          <w:rFonts w:ascii="Times New Roman" w:hAnsi="Times New Roman" w:cs="Times New Roman"/>
          <w:sz w:val="24"/>
          <w:szCs w:val="24"/>
        </w:rPr>
        <w:t xml:space="preserve"> </w:t>
      </w:r>
      <w:r w:rsidR="00BE0F31" w:rsidRPr="00833CCA">
        <w:rPr>
          <w:rFonts w:ascii="Times New Roman" w:hAnsi="Times New Roman" w:cs="Times New Roman"/>
          <w:sz w:val="24"/>
          <w:szCs w:val="24"/>
        </w:rPr>
        <w:t xml:space="preserve">Pitt, </w:t>
      </w:r>
      <w:r w:rsidR="004F7087" w:rsidRPr="00833CCA">
        <w:rPr>
          <w:rFonts w:ascii="Times New Roman" w:hAnsi="Times New Roman" w:cs="Times New Roman"/>
          <w:sz w:val="24"/>
          <w:szCs w:val="24"/>
        </w:rPr>
        <w:t>C.</w:t>
      </w:r>
      <w:r w:rsidR="00871AE1" w:rsidRPr="00833CCA">
        <w:rPr>
          <w:rFonts w:ascii="Times New Roman" w:hAnsi="Times New Roman" w:cs="Times New Roman"/>
          <w:sz w:val="24"/>
          <w:szCs w:val="24"/>
        </w:rPr>
        <w:t>J.</w:t>
      </w:r>
      <w:r w:rsidR="007F40BA" w:rsidRPr="00833CCA">
        <w:rPr>
          <w:rFonts w:ascii="Times New Roman" w:hAnsi="Times New Roman" w:cs="Times New Roman"/>
          <w:sz w:val="24"/>
          <w:szCs w:val="24"/>
        </w:rPr>
        <w:t xml:space="preserve"> </w:t>
      </w:r>
      <w:r w:rsidR="00BE0F31" w:rsidRPr="00833CCA">
        <w:rPr>
          <w:rFonts w:ascii="Times New Roman" w:hAnsi="Times New Roman" w:cs="Times New Roman"/>
          <w:sz w:val="24"/>
          <w:szCs w:val="24"/>
        </w:rPr>
        <w:t xml:space="preserve">Suckling, </w:t>
      </w:r>
      <w:r w:rsidR="00871AE1" w:rsidRPr="00833CCA">
        <w:rPr>
          <w:rFonts w:ascii="Times New Roman" w:hAnsi="Times New Roman" w:cs="Times New Roman"/>
          <w:sz w:val="24"/>
          <w:szCs w:val="24"/>
        </w:rPr>
        <w:t>M.</w:t>
      </w:r>
      <w:r w:rsidR="007F40BA" w:rsidRPr="00833CCA">
        <w:rPr>
          <w:rFonts w:ascii="Times New Roman" w:hAnsi="Times New Roman" w:cs="Times New Roman"/>
          <w:sz w:val="24"/>
          <w:szCs w:val="24"/>
        </w:rPr>
        <w:t xml:space="preserve"> </w:t>
      </w:r>
      <w:r w:rsidR="00BE0F31" w:rsidRPr="00833CCA">
        <w:rPr>
          <w:rFonts w:ascii="Times New Roman" w:hAnsi="Times New Roman" w:cs="Times New Roman"/>
          <w:sz w:val="24"/>
          <w:szCs w:val="24"/>
        </w:rPr>
        <w:t xml:space="preserve">Scobie, </w:t>
      </w:r>
      <w:r w:rsidR="00871AE1" w:rsidRPr="00833CCA">
        <w:rPr>
          <w:rFonts w:ascii="Times New Roman" w:hAnsi="Times New Roman" w:cs="Times New Roman"/>
          <w:sz w:val="24"/>
          <w:szCs w:val="24"/>
        </w:rPr>
        <w:t>J.</w:t>
      </w:r>
      <w:r w:rsidR="007F40BA" w:rsidRPr="00833CCA">
        <w:rPr>
          <w:rFonts w:ascii="Times New Roman" w:hAnsi="Times New Roman" w:cs="Times New Roman"/>
          <w:sz w:val="24"/>
          <w:szCs w:val="24"/>
        </w:rPr>
        <w:t xml:space="preserve"> </w:t>
      </w:r>
      <w:proofErr w:type="spellStart"/>
      <w:r w:rsidR="00BE0F31" w:rsidRPr="00833CCA">
        <w:rPr>
          <w:rFonts w:ascii="Times New Roman" w:hAnsi="Times New Roman" w:cs="Times New Roman"/>
          <w:sz w:val="24"/>
          <w:szCs w:val="24"/>
        </w:rPr>
        <w:t>Urwin</w:t>
      </w:r>
      <w:proofErr w:type="spellEnd"/>
      <w:r w:rsidR="00BE0F31" w:rsidRPr="00833CCA">
        <w:rPr>
          <w:rFonts w:ascii="Times New Roman" w:hAnsi="Times New Roman" w:cs="Times New Roman"/>
          <w:sz w:val="24"/>
          <w:szCs w:val="24"/>
        </w:rPr>
        <w:t xml:space="preserve">, </w:t>
      </w:r>
      <w:r w:rsidR="004F7087" w:rsidRPr="00833CCA">
        <w:rPr>
          <w:rFonts w:ascii="Times New Roman" w:hAnsi="Times New Roman" w:cs="Times New Roman"/>
          <w:sz w:val="24"/>
          <w:szCs w:val="24"/>
        </w:rPr>
        <w:t>R.</w:t>
      </w:r>
      <w:r w:rsidR="00871AE1" w:rsidRPr="00833CCA">
        <w:rPr>
          <w:rFonts w:ascii="Times New Roman" w:hAnsi="Times New Roman" w:cs="Times New Roman"/>
          <w:sz w:val="24"/>
          <w:szCs w:val="24"/>
        </w:rPr>
        <w:t>D.</w:t>
      </w:r>
      <w:r w:rsidR="007F40BA" w:rsidRPr="00833CCA">
        <w:rPr>
          <w:rFonts w:ascii="Times New Roman" w:hAnsi="Times New Roman" w:cs="Times New Roman"/>
          <w:sz w:val="24"/>
          <w:szCs w:val="24"/>
        </w:rPr>
        <w:t xml:space="preserve"> </w:t>
      </w:r>
      <w:r w:rsidR="00BE0F31" w:rsidRPr="00833CCA">
        <w:rPr>
          <w:rFonts w:ascii="Times New Roman" w:hAnsi="Times New Roman" w:cs="Times New Roman"/>
          <w:sz w:val="24"/>
          <w:szCs w:val="24"/>
        </w:rPr>
        <w:t xml:space="preserve">Waigh, </w:t>
      </w:r>
      <w:r w:rsidR="004F7087" w:rsidRPr="00833CCA">
        <w:rPr>
          <w:rFonts w:ascii="Times New Roman" w:hAnsi="Times New Roman" w:cs="Times New Roman"/>
          <w:sz w:val="24"/>
          <w:szCs w:val="24"/>
        </w:rPr>
        <w:t>R.</w:t>
      </w:r>
      <w:r w:rsidR="00871AE1" w:rsidRPr="00833CCA">
        <w:rPr>
          <w:rFonts w:ascii="Times New Roman" w:hAnsi="Times New Roman" w:cs="Times New Roman"/>
          <w:sz w:val="24"/>
          <w:szCs w:val="24"/>
        </w:rPr>
        <w:t>V.</w:t>
      </w:r>
      <w:r w:rsidR="007F40BA" w:rsidRPr="00833CCA">
        <w:rPr>
          <w:rFonts w:ascii="Times New Roman" w:hAnsi="Times New Roman" w:cs="Times New Roman"/>
          <w:sz w:val="24"/>
          <w:szCs w:val="24"/>
        </w:rPr>
        <w:t xml:space="preserve"> </w:t>
      </w:r>
      <w:proofErr w:type="spellStart"/>
      <w:r w:rsidR="00BE0F31" w:rsidRPr="00833CCA">
        <w:rPr>
          <w:rFonts w:ascii="Times New Roman" w:hAnsi="Times New Roman" w:cs="Times New Roman"/>
          <w:sz w:val="24"/>
          <w:szCs w:val="24"/>
        </w:rPr>
        <w:t>Fishleigh</w:t>
      </w:r>
      <w:proofErr w:type="spellEnd"/>
      <w:r w:rsidR="00BE0F31" w:rsidRPr="00833CCA">
        <w:rPr>
          <w:rFonts w:ascii="Times New Roman" w:hAnsi="Times New Roman" w:cs="Times New Roman"/>
          <w:sz w:val="24"/>
          <w:szCs w:val="24"/>
        </w:rPr>
        <w:t xml:space="preserve">, </w:t>
      </w:r>
      <w:r w:rsidR="004F7087" w:rsidRPr="00833CCA">
        <w:rPr>
          <w:rFonts w:ascii="Times New Roman" w:hAnsi="Times New Roman" w:cs="Times New Roman"/>
          <w:sz w:val="24"/>
          <w:szCs w:val="24"/>
        </w:rPr>
        <w:t>S.</w:t>
      </w:r>
      <w:r w:rsidR="00871AE1" w:rsidRPr="00833CCA">
        <w:rPr>
          <w:rFonts w:ascii="Times New Roman" w:hAnsi="Times New Roman" w:cs="Times New Roman"/>
          <w:sz w:val="24"/>
          <w:szCs w:val="24"/>
        </w:rPr>
        <w:t>C.</w:t>
      </w:r>
      <w:r w:rsidR="007F40BA" w:rsidRPr="00833CCA">
        <w:rPr>
          <w:rFonts w:ascii="Times New Roman" w:hAnsi="Times New Roman" w:cs="Times New Roman"/>
          <w:sz w:val="24"/>
          <w:szCs w:val="24"/>
        </w:rPr>
        <w:t xml:space="preserve"> </w:t>
      </w:r>
      <w:r w:rsidR="00BE0F31" w:rsidRPr="00833CCA">
        <w:rPr>
          <w:rFonts w:ascii="Times New Roman" w:hAnsi="Times New Roman" w:cs="Times New Roman"/>
          <w:sz w:val="24"/>
          <w:szCs w:val="24"/>
        </w:rPr>
        <w:t xml:space="preserve">Young, </w:t>
      </w:r>
      <w:r w:rsidR="004F7087" w:rsidRPr="00833CCA">
        <w:rPr>
          <w:rFonts w:ascii="Times New Roman" w:hAnsi="Times New Roman" w:cs="Times New Roman"/>
          <w:sz w:val="24"/>
          <w:szCs w:val="24"/>
        </w:rPr>
        <w:t>K.</w:t>
      </w:r>
      <w:r w:rsidR="00871AE1" w:rsidRPr="00833CCA">
        <w:rPr>
          <w:rFonts w:ascii="Times New Roman" w:hAnsi="Times New Roman" w:cs="Times New Roman"/>
          <w:sz w:val="24"/>
          <w:szCs w:val="24"/>
        </w:rPr>
        <w:t>R.</w:t>
      </w:r>
      <w:r w:rsidR="007F40BA" w:rsidRPr="00833CCA">
        <w:rPr>
          <w:rFonts w:ascii="Times New Roman" w:hAnsi="Times New Roman" w:cs="Times New Roman"/>
          <w:sz w:val="24"/>
          <w:szCs w:val="24"/>
        </w:rPr>
        <w:t xml:space="preserve"> </w:t>
      </w:r>
      <w:r w:rsidRPr="00833CCA">
        <w:rPr>
          <w:rFonts w:ascii="Times New Roman" w:hAnsi="Times New Roman" w:cs="Times New Roman"/>
          <w:sz w:val="24"/>
          <w:szCs w:val="24"/>
        </w:rPr>
        <w:t>Fox</w:t>
      </w:r>
      <w:r w:rsidR="00871AE1" w:rsidRPr="00833CCA">
        <w:rPr>
          <w:rFonts w:ascii="Times New Roman" w:hAnsi="Times New Roman" w:cs="Times New Roman"/>
          <w:sz w:val="24"/>
          <w:szCs w:val="24"/>
        </w:rPr>
        <w:t>,</w:t>
      </w:r>
      <w:r w:rsidR="007F40BA" w:rsidRPr="00833CCA">
        <w:rPr>
          <w:rFonts w:ascii="Times New Roman" w:hAnsi="Times New Roman" w:cs="Times New Roman"/>
          <w:sz w:val="24"/>
          <w:szCs w:val="24"/>
        </w:rPr>
        <w:t xml:space="preserve"> </w:t>
      </w:r>
      <w:r w:rsidR="00BE0F31" w:rsidRPr="00833CCA">
        <w:rPr>
          <w:rFonts w:ascii="Times New Roman" w:hAnsi="Times New Roman" w:cs="Times New Roman"/>
          <w:i/>
          <w:sz w:val="24"/>
          <w:szCs w:val="24"/>
        </w:rPr>
        <w:t>J. Chem. Research (S),</w:t>
      </w:r>
      <w:r w:rsidR="00BE0F31" w:rsidRPr="00833CCA">
        <w:rPr>
          <w:rFonts w:ascii="Times New Roman" w:hAnsi="Times New Roman" w:cs="Times New Roman"/>
          <w:sz w:val="24"/>
          <w:szCs w:val="24"/>
        </w:rPr>
        <w:t xml:space="preserve"> </w:t>
      </w:r>
      <w:r w:rsidRPr="00833CCA">
        <w:rPr>
          <w:rFonts w:ascii="Times New Roman" w:hAnsi="Times New Roman" w:cs="Times New Roman"/>
          <w:b/>
          <w:sz w:val="24"/>
          <w:szCs w:val="24"/>
        </w:rPr>
        <w:t>2000</w:t>
      </w:r>
      <w:r w:rsidRPr="00833CCA">
        <w:rPr>
          <w:rFonts w:ascii="Times New Roman" w:hAnsi="Times New Roman" w:cs="Times New Roman"/>
          <w:sz w:val="24"/>
          <w:szCs w:val="24"/>
        </w:rPr>
        <w:t>,</w:t>
      </w:r>
      <w:r w:rsidR="00871AE1" w:rsidRPr="00833CCA">
        <w:rPr>
          <w:rFonts w:ascii="Times New Roman" w:hAnsi="Times New Roman" w:cs="Times New Roman"/>
          <w:sz w:val="24"/>
          <w:szCs w:val="24"/>
        </w:rPr>
        <w:t xml:space="preserve"> </w:t>
      </w:r>
      <w:r w:rsidR="00BE0F31" w:rsidRPr="00833CCA">
        <w:rPr>
          <w:rFonts w:ascii="Times New Roman" w:hAnsi="Times New Roman" w:cs="Times New Roman"/>
          <w:sz w:val="24"/>
          <w:szCs w:val="24"/>
        </w:rPr>
        <w:t>264-265</w:t>
      </w:r>
      <w:r w:rsidR="00871AE1" w:rsidRPr="00833CCA">
        <w:rPr>
          <w:rFonts w:ascii="Times New Roman" w:hAnsi="Times New Roman" w:cs="Times New Roman"/>
          <w:sz w:val="24"/>
          <w:szCs w:val="24"/>
        </w:rPr>
        <w:t xml:space="preserve">; </w:t>
      </w:r>
      <w:r w:rsidR="00BE0F31" w:rsidRPr="00833CCA">
        <w:rPr>
          <w:rFonts w:ascii="Times New Roman" w:hAnsi="Times New Roman" w:cs="Times New Roman"/>
          <w:i/>
          <w:sz w:val="24"/>
          <w:szCs w:val="24"/>
        </w:rPr>
        <w:t>J. Chem. Research (M)</w:t>
      </w:r>
      <w:r w:rsidR="00BE0F31" w:rsidRPr="00833CCA">
        <w:rPr>
          <w:rFonts w:ascii="Times New Roman" w:hAnsi="Times New Roman" w:cs="Times New Roman"/>
          <w:sz w:val="24"/>
          <w:szCs w:val="24"/>
        </w:rPr>
        <w:t xml:space="preserve">, </w:t>
      </w:r>
      <w:r w:rsidRPr="00833CCA">
        <w:rPr>
          <w:rFonts w:ascii="Times New Roman" w:hAnsi="Times New Roman" w:cs="Times New Roman"/>
          <w:b/>
          <w:sz w:val="24"/>
          <w:szCs w:val="24"/>
        </w:rPr>
        <w:t>2000</w:t>
      </w:r>
      <w:r w:rsidRPr="00833CCA">
        <w:rPr>
          <w:rFonts w:ascii="Times New Roman" w:hAnsi="Times New Roman" w:cs="Times New Roman"/>
          <w:sz w:val="24"/>
          <w:szCs w:val="24"/>
        </w:rPr>
        <w:t>,</w:t>
      </w:r>
      <w:r w:rsidR="00871AE1" w:rsidRPr="00833CCA">
        <w:rPr>
          <w:rFonts w:ascii="Times New Roman" w:hAnsi="Times New Roman" w:cs="Times New Roman"/>
          <w:sz w:val="24"/>
          <w:szCs w:val="24"/>
        </w:rPr>
        <w:t xml:space="preserve"> </w:t>
      </w:r>
      <w:r w:rsidR="00BE0F31" w:rsidRPr="00833CCA">
        <w:rPr>
          <w:rFonts w:ascii="Times New Roman" w:hAnsi="Times New Roman" w:cs="Times New Roman"/>
          <w:sz w:val="24"/>
          <w:szCs w:val="24"/>
        </w:rPr>
        <w:t>751-770.</w:t>
      </w:r>
    </w:p>
    <w:p w:rsidR="00F53E52" w:rsidRPr="00833CCA" w:rsidRDefault="00DA2096" w:rsidP="001438B5">
      <w:pPr>
        <w:autoSpaceDE w:val="0"/>
        <w:autoSpaceDN w:val="0"/>
        <w:adjustRightInd w:val="0"/>
        <w:spacing w:after="0" w:line="360" w:lineRule="auto"/>
        <w:ind w:left="284"/>
        <w:rPr>
          <w:rFonts w:ascii="Times New Roman" w:hAnsi="Times New Roman" w:cs="Times New Roman"/>
          <w:sz w:val="24"/>
          <w:szCs w:val="24"/>
        </w:rPr>
      </w:pPr>
      <w:r w:rsidRPr="00833CCA">
        <w:rPr>
          <w:rFonts w:ascii="Times New Roman" w:hAnsi="Times New Roman" w:cs="Times New Roman"/>
          <w:sz w:val="24"/>
          <w:szCs w:val="24"/>
        </w:rPr>
        <w:lastRenderedPageBreak/>
        <w:t>http://dx.doi.org/</w:t>
      </w:r>
      <w:r w:rsidR="00B85E79" w:rsidRPr="00833CCA">
        <w:rPr>
          <w:rFonts w:ascii="Times New Roman" w:hAnsi="Times New Roman" w:cs="Times New Roman"/>
          <w:sz w:val="24"/>
          <w:szCs w:val="24"/>
        </w:rPr>
        <w:t>10.3184/030823400103167444</w:t>
      </w:r>
    </w:p>
    <w:p w:rsidR="00DD69A9" w:rsidRPr="00833CCA" w:rsidRDefault="00F53E52" w:rsidP="001438B5">
      <w:pPr>
        <w:autoSpaceDE w:val="0"/>
        <w:autoSpaceDN w:val="0"/>
        <w:adjustRightInd w:val="0"/>
        <w:spacing w:after="0" w:line="360" w:lineRule="auto"/>
        <w:ind w:left="284" w:hanging="284"/>
        <w:rPr>
          <w:rFonts w:ascii="Times New Roman" w:hAnsi="Times New Roman" w:cs="Times New Roman"/>
          <w:sz w:val="24"/>
          <w:szCs w:val="24"/>
        </w:rPr>
      </w:pPr>
      <w:r w:rsidRPr="00833CCA">
        <w:rPr>
          <w:rFonts w:ascii="Times New Roman" w:hAnsi="Times New Roman" w:cs="Times New Roman"/>
          <w:sz w:val="24"/>
          <w:szCs w:val="24"/>
        </w:rPr>
        <w:t>3.</w:t>
      </w:r>
      <w:r w:rsidR="004F7087" w:rsidRPr="00833CCA">
        <w:rPr>
          <w:rFonts w:ascii="Times New Roman" w:hAnsi="Times New Roman" w:cs="Times New Roman"/>
          <w:sz w:val="24"/>
          <w:szCs w:val="24"/>
        </w:rPr>
        <w:t xml:space="preserve"> V.</w:t>
      </w:r>
      <w:r w:rsidR="001660D2" w:rsidRPr="00833CCA">
        <w:rPr>
          <w:rFonts w:ascii="Times New Roman" w:hAnsi="Times New Roman" w:cs="Times New Roman"/>
          <w:sz w:val="24"/>
          <w:szCs w:val="24"/>
        </w:rPr>
        <w:t xml:space="preserve">R. </w:t>
      </w:r>
      <w:proofErr w:type="spellStart"/>
      <w:r w:rsidR="00DD69A9" w:rsidRPr="00833CCA">
        <w:rPr>
          <w:rFonts w:ascii="Times New Roman" w:hAnsi="Times New Roman" w:cs="Times New Roman"/>
          <w:sz w:val="24"/>
          <w:szCs w:val="24"/>
        </w:rPr>
        <w:t>Fishleigh</w:t>
      </w:r>
      <w:proofErr w:type="spellEnd"/>
      <w:r w:rsidR="00DD69A9" w:rsidRPr="00833CCA">
        <w:rPr>
          <w:rFonts w:ascii="Times New Roman" w:hAnsi="Times New Roman" w:cs="Times New Roman"/>
          <w:sz w:val="24"/>
          <w:szCs w:val="24"/>
        </w:rPr>
        <w:t xml:space="preserve">, </w:t>
      </w:r>
      <w:r w:rsidR="004F7087" w:rsidRPr="00833CCA">
        <w:rPr>
          <w:rFonts w:ascii="Times New Roman" w:hAnsi="Times New Roman" w:cs="Times New Roman"/>
          <w:sz w:val="24"/>
          <w:szCs w:val="24"/>
        </w:rPr>
        <w:t>K.</w:t>
      </w:r>
      <w:r w:rsidR="00691F71" w:rsidRPr="00833CCA">
        <w:rPr>
          <w:rFonts w:ascii="Times New Roman" w:hAnsi="Times New Roman" w:cs="Times New Roman"/>
          <w:sz w:val="24"/>
          <w:szCs w:val="24"/>
        </w:rPr>
        <w:t xml:space="preserve">R. </w:t>
      </w:r>
      <w:r w:rsidR="00DD69A9" w:rsidRPr="00833CCA">
        <w:rPr>
          <w:rFonts w:ascii="Times New Roman" w:hAnsi="Times New Roman" w:cs="Times New Roman"/>
          <w:sz w:val="24"/>
          <w:szCs w:val="24"/>
        </w:rPr>
        <w:t xml:space="preserve">Fox, </w:t>
      </w:r>
      <w:r w:rsidR="004F7087" w:rsidRPr="00833CCA">
        <w:rPr>
          <w:rFonts w:ascii="Times New Roman" w:hAnsi="Times New Roman" w:cs="Times New Roman"/>
          <w:sz w:val="24"/>
          <w:szCs w:val="24"/>
        </w:rPr>
        <w:t>A.</w:t>
      </w:r>
      <w:r w:rsidR="00691F71" w:rsidRPr="00833CCA">
        <w:rPr>
          <w:rFonts w:ascii="Times New Roman" w:hAnsi="Times New Roman" w:cs="Times New Roman"/>
          <w:sz w:val="24"/>
          <w:szCs w:val="24"/>
        </w:rPr>
        <w:t xml:space="preserve">I. </w:t>
      </w:r>
      <w:r w:rsidR="00DD69A9" w:rsidRPr="00833CCA">
        <w:rPr>
          <w:rFonts w:ascii="Times New Roman" w:hAnsi="Times New Roman" w:cs="Times New Roman"/>
          <w:sz w:val="24"/>
          <w:szCs w:val="24"/>
        </w:rPr>
        <w:t xml:space="preserve">Khalaf, </w:t>
      </w:r>
      <w:r w:rsidR="004F7087" w:rsidRPr="00833CCA">
        <w:rPr>
          <w:rFonts w:ascii="Times New Roman" w:hAnsi="Times New Roman" w:cs="Times New Roman"/>
          <w:sz w:val="24"/>
          <w:szCs w:val="24"/>
        </w:rPr>
        <w:t>A.</w:t>
      </w:r>
      <w:r w:rsidR="00691F71" w:rsidRPr="00833CCA">
        <w:rPr>
          <w:rFonts w:ascii="Times New Roman" w:hAnsi="Times New Roman" w:cs="Times New Roman"/>
          <w:sz w:val="24"/>
          <w:szCs w:val="24"/>
        </w:rPr>
        <w:t xml:space="preserve">R. </w:t>
      </w:r>
      <w:r w:rsidR="00DD69A9" w:rsidRPr="00833CCA">
        <w:rPr>
          <w:rFonts w:ascii="Times New Roman" w:hAnsi="Times New Roman" w:cs="Times New Roman"/>
          <w:sz w:val="24"/>
          <w:szCs w:val="24"/>
        </w:rPr>
        <w:t xml:space="preserve">Pitt, </w:t>
      </w:r>
      <w:r w:rsidR="00691F71" w:rsidRPr="00833CCA">
        <w:rPr>
          <w:rFonts w:ascii="Times New Roman" w:hAnsi="Times New Roman" w:cs="Times New Roman"/>
          <w:sz w:val="24"/>
          <w:szCs w:val="24"/>
        </w:rPr>
        <w:t xml:space="preserve">M. </w:t>
      </w:r>
      <w:r w:rsidR="00DD69A9" w:rsidRPr="00833CCA">
        <w:rPr>
          <w:rFonts w:ascii="Times New Roman" w:hAnsi="Times New Roman" w:cs="Times New Roman"/>
          <w:sz w:val="24"/>
          <w:szCs w:val="24"/>
        </w:rPr>
        <w:t xml:space="preserve">Scobie, , </w:t>
      </w:r>
      <w:r w:rsidR="004F7087" w:rsidRPr="00833CCA">
        <w:rPr>
          <w:rFonts w:ascii="Times New Roman" w:hAnsi="Times New Roman" w:cs="Times New Roman"/>
          <w:sz w:val="24"/>
          <w:szCs w:val="24"/>
        </w:rPr>
        <w:t>C.</w:t>
      </w:r>
      <w:r w:rsidR="00691F71" w:rsidRPr="00833CCA">
        <w:rPr>
          <w:rFonts w:ascii="Times New Roman" w:hAnsi="Times New Roman" w:cs="Times New Roman"/>
          <w:sz w:val="24"/>
          <w:szCs w:val="24"/>
        </w:rPr>
        <w:t xml:space="preserve">J. </w:t>
      </w:r>
      <w:r w:rsidR="00DD69A9" w:rsidRPr="00833CCA">
        <w:rPr>
          <w:rFonts w:ascii="Times New Roman" w:hAnsi="Times New Roman" w:cs="Times New Roman"/>
          <w:sz w:val="24"/>
          <w:szCs w:val="24"/>
        </w:rPr>
        <w:t xml:space="preserve">Suckling, </w:t>
      </w:r>
      <w:r w:rsidR="00691F71" w:rsidRPr="00833CCA">
        <w:rPr>
          <w:rFonts w:ascii="Times New Roman" w:hAnsi="Times New Roman" w:cs="Times New Roman"/>
          <w:sz w:val="24"/>
          <w:szCs w:val="24"/>
        </w:rPr>
        <w:t xml:space="preserve">J. </w:t>
      </w:r>
      <w:proofErr w:type="spellStart"/>
      <w:r w:rsidR="00DD69A9" w:rsidRPr="00833CCA">
        <w:rPr>
          <w:rFonts w:ascii="Times New Roman" w:hAnsi="Times New Roman" w:cs="Times New Roman"/>
          <w:sz w:val="24"/>
          <w:szCs w:val="24"/>
        </w:rPr>
        <w:t>Urwin</w:t>
      </w:r>
      <w:proofErr w:type="spellEnd"/>
      <w:r w:rsidR="00DD69A9" w:rsidRPr="00833CCA">
        <w:rPr>
          <w:rFonts w:ascii="Times New Roman" w:hAnsi="Times New Roman" w:cs="Times New Roman"/>
          <w:sz w:val="24"/>
          <w:szCs w:val="24"/>
        </w:rPr>
        <w:t xml:space="preserve">, </w:t>
      </w:r>
      <w:r w:rsidR="004F7087" w:rsidRPr="00833CCA">
        <w:rPr>
          <w:rFonts w:ascii="Times New Roman" w:hAnsi="Times New Roman" w:cs="Times New Roman"/>
          <w:sz w:val="24"/>
          <w:szCs w:val="24"/>
        </w:rPr>
        <w:t>R.</w:t>
      </w:r>
      <w:r w:rsidR="00691F71" w:rsidRPr="00833CCA">
        <w:rPr>
          <w:rFonts w:ascii="Times New Roman" w:hAnsi="Times New Roman" w:cs="Times New Roman"/>
          <w:sz w:val="24"/>
          <w:szCs w:val="24"/>
        </w:rPr>
        <w:t xml:space="preserve">D. </w:t>
      </w:r>
      <w:r w:rsidR="00DD69A9" w:rsidRPr="00833CCA">
        <w:rPr>
          <w:rFonts w:ascii="Times New Roman" w:hAnsi="Times New Roman" w:cs="Times New Roman"/>
          <w:sz w:val="24"/>
          <w:szCs w:val="24"/>
        </w:rPr>
        <w:t xml:space="preserve">Waigh, </w:t>
      </w:r>
      <w:r w:rsidR="004F7087" w:rsidRPr="00833CCA">
        <w:rPr>
          <w:rFonts w:ascii="Times New Roman" w:hAnsi="Times New Roman" w:cs="Times New Roman"/>
          <w:sz w:val="24"/>
          <w:szCs w:val="24"/>
        </w:rPr>
        <w:t>C.</w:t>
      </w:r>
      <w:r w:rsidR="00691F71" w:rsidRPr="00833CCA">
        <w:rPr>
          <w:rFonts w:ascii="Times New Roman" w:hAnsi="Times New Roman" w:cs="Times New Roman"/>
          <w:sz w:val="24"/>
          <w:szCs w:val="24"/>
        </w:rPr>
        <w:t xml:space="preserve">S. </w:t>
      </w:r>
      <w:r w:rsidR="00DD69A9" w:rsidRPr="00833CCA">
        <w:rPr>
          <w:rFonts w:ascii="Times New Roman" w:hAnsi="Times New Roman" w:cs="Times New Roman"/>
          <w:sz w:val="24"/>
          <w:szCs w:val="24"/>
        </w:rPr>
        <w:t xml:space="preserve">Young, </w:t>
      </w:r>
      <w:r w:rsidR="00691F71" w:rsidRPr="00833CCA">
        <w:rPr>
          <w:rFonts w:ascii="Times New Roman" w:hAnsi="Times New Roman" w:cs="Times New Roman"/>
          <w:i/>
          <w:sz w:val="24"/>
          <w:szCs w:val="24"/>
        </w:rPr>
        <w:t>J. Med. Chem.</w:t>
      </w:r>
      <w:r w:rsidR="00DD69A9" w:rsidRPr="00833CCA">
        <w:rPr>
          <w:rFonts w:ascii="Times New Roman" w:hAnsi="Times New Roman" w:cs="Times New Roman"/>
          <w:sz w:val="24"/>
          <w:szCs w:val="24"/>
        </w:rPr>
        <w:t xml:space="preserve"> </w:t>
      </w:r>
      <w:r w:rsidR="00B85E79" w:rsidRPr="00833CCA">
        <w:rPr>
          <w:rFonts w:ascii="Times New Roman" w:hAnsi="Times New Roman" w:cs="Times New Roman"/>
          <w:b/>
          <w:sz w:val="24"/>
          <w:szCs w:val="24"/>
        </w:rPr>
        <w:t>2000</w:t>
      </w:r>
      <w:r w:rsidR="00B85E79" w:rsidRPr="00833CCA">
        <w:rPr>
          <w:rFonts w:ascii="Times New Roman" w:hAnsi="Times New Roman" w:cs="Times New Roman"/>
          <w:sz w:val="24"/>
          <w:szCs w:val="24"/>
        </w:rPr>
        <w:t xml:space="preserve">, </w:t>
      </w:r>
      <w:r w:rsidR="00B85E79" w:rsidRPr="00833CCA">
        <w:rPr>
          <w:rFonts w:ascii="Times New Roman" w:hAnsi="Times New Roman" w:cs="Times New Roman"/>
          <w:i/>
          <w:sz w:val="24"/>
          <w:szCs w:val="24"/>
        </w:rPr>
        <w:t>43</w:t>
      </w:r>
      <w:r w:rsidR="00B85E79" w:rsidRPr="00833CCA">
        <w:rPr>
          <w:rFonts w:ascii="Times New Roman" w:hAnsi="Times New Roman" w:cs="Times New Roman"/>
          <w:sz w:val="24"/>
          <w:szCs w:val="24"/>
        </w:rPr>
        <w:t xml:space="preserve">, </w:t>
      </w:r>
      <w:r w:rsidR="001B7C6E" w:rsidRPr="00833CCA">
        <w:rPr>
          <w:rFonts w:ascii="Times New Roman" w:hAnsi="Times New Roman" w:cs="Times New Roman"/>
          <w:sz w:val="24"/>
          <w:szCs w:val="24"/>
        </w:rPr>
        <w:t>3257-3266.</w:t>
      </w:r>
    </w:p>
    <w:p w:rsidR="001B7C6E" w:rsidRPr="00833CCA" w:rsidRDefault="008D3B8F" w:rsidP="001438B5">
      <w:pPr>
        <w:autoSpaceDE w:val="0"/>
        <w:autoSpaceDN w:val="0"/>
        <w:adjustRightInd w:val="0"/>
        <w:spacing w:after="0" w:line="360" w:lineRule="auto"/>
        <w:ind w:left="284"/>
        <w:rPr>
          <w:rFonts w:ascii="Times New Roman" w:hAnsi="Times New Roman" w:cs="Times New Roman"/>
          <w:sz w:val="24"/>
          <w:szCs w:val="24"/>
        </w:rPr>
      </w:pPr>
      <w:hyperlink r:id="rId47" w:history="1">
        <w:r w:rsidR="001B7C6E" w:rsidRPr="00833CCA">
          <w:rPr>
            <w:rStyle w:val="Hyperlink"/>
            <w:rFonts w:ascii="Times New Roman" w:hAnsi="Times New Roman" w:cs="Times New Roman"/>
            <w:color w:val="auto"/>
            <w:sz w:val="24"/>
            <w:szCs w:val="24"/>
            <w:u w:val="none"/>
          </w:rPr>
          <w:t>http://dx.doi.org/10.1021/jm990620e</w:t>
        </w:r>
      </w:hyperlink>
      <w:r w:rsidR="00EA134F" w:rsidRPr="00833CCA">
        <w:rPr>
          <w:rFonts w:ascii="Times New Roman" w:hAnsi="Times New Roman" w:cs="Times New Roman"/>
          <w:sz w:val="24"/>
          <w:szCs w:val="24"/>
        </w:rPr>
        <w:t xml:space="preserve"> </w:t>
      </w:r>
    </w:p>
    <w:p w:rsidR="00BE7687" w:rsidRPr="00833CCA" w:rsidRDefault="00B85E79" w:rsidP="001438B5">
      <w:pPr>
        <w:pStyle w:val="ListParagraph"/>
        <w:autoSpaceDE w:val="0"/>
        <w:autoSpaceDN w:val="0"/>
        <w:adjustRightInd w:val="0"/>
        <w:spacing w:after="0" w:line="360" w:lineRule="auto"/>
        <w:ind w:left="284" w:hanging="284"/>
        <w:rPr>
          <w:rFonts w:ascii="Times New Roman" w:hAnsi="Times New Roman" w:cs="Times New Roman"/>
          <w:sz w:val="24"/>
          <w:szCs w:val="24"/>
        </w:rPr>
      </w:pPr>
      <w:r w:rsidRPr="00833CCA">
        <w:rPr>
          <w:rFonts w:ascii="Times New Roman" w:hAnsi="Times New Roman" w:cs="Times New Roman"/>
          <w:sz w:val="24"/>
          <w:szCs w:val="24"/>
        </w:rPr>
        <w:t>4.</w:t>
      </w:r>
      <w:r w:rsidR="001660D2" w:rsidRPr="00833CCA">
        <w:rPr>
          <w:rFonts w:ascii="Times New Roman" w:hAnsi="Times New Roman" w:cs="Times New Roman"/>
          <w:sz w:val="24"/>
          <w:szCs w:val="24"/>
        </w:rPr>
        <w:t xml:space="preserve"> </w:t>
      </w:r>
      <w:r w:rsidR="004F7087" w:rsidRPr="00833CCA">
        <w:rPr>
          <w:rFonts w:ascii="Times New Roman" w:hAnsi="Times New Roman" w:cs="Times New Roman"/>
          <w:sz w:val="24"/>
          <w:szCs w:val="24"/>
        </w:rPr>
        <w:t>A.</w:t>
      </w:r>
      <w:r w:rsidR="00691F71" w:rsidRPr="00833CCA">
        <w:rPr>
          <w:rFonts w:ascii="Times New Roman" w:hAnsi="Times New Roman" w:cs="Times New Roman"/>
          <w:sz w:val="24"/>
          <w:szCs w:val="24"/>
        </w:rPr>
        <w:t xml:space="preserve">I. </w:t>
      </w:r>
      <w:r w:rsidR="00DD69A9" w:rsidRPr="00833CCA">
        <w:rPr>
          <w:rFonts w:ascii="Times New Roman" w:hAnsi="Times New Roman" w:cs="Times New Roman"/>
          <w:sz w:val="24"/>
          <w:szCs w:val="24"/>
        </w:rPr>
        <w:t xml:space="preserve">Khalaf, </w:t>
      </w:r>
      <w:r w:rsidR="004F7087" w:rsidRPr="00833CCA">
        <w:rPr>
          <w:rFonts w:ascii="Times New Roman" w:hAnsi="Times New Roman" w:cs="Times New Roman"/>
          <w:sz w:val="24"/>
          <w:szCs w:val="24"/>
        </w:rPr>
        <w:t>A.</w:t>
      </w:r>
      <w:r w:rsidR="00691F71" w:rsidRPr="00833CCA">
        <w:rPr>
          <w:rFonts w:ascii="Times New Roman" w:hAnsi="Times New Roman" w:cs="Times New Roman"/>
          <w:sz w:val="24"/>
          <w:szCs w:val="24"/>
        </w:rPr>
        <w:t xml:space="preserve">R. </w:t>
      </w:r>
      <w:r w:rsidR="00DD69A9" w:rsidRPr="00833CCA">
        <w:rPr>
          <w:rFonts w:ascii="Times New Roman" w:hAnsi="Times New Roman" w:cs="Times New Roman"/>
          <w:sz w:val="24"/>
          <w:szCs w:val="24"/>
        </w:rPr>
        <w:t xml:space="preserve">Pitt, </w:t>
      </w:r>
      <w:r w:rsidR="004F7087" w:rsidRPr="00833CCA">
        <w:rPr>
          <w:rFonts w:ascii="Times New Roman" w:hAnsi="Times New Roman" w:cs="Times New Roman"/>
          <w:sz w:val="24"/>
          <w:szCs w:val="24"/>
        </w:rPr>
        <w:t>C.</w:t>
      </w:r>
      <w:r w:rsidR="00691F71" w:rsidRPr="00833CCA">
        <w:rPr>
          <w:rFonts w:ascii="Times New Roman" w:hAnsi="Times New Roman" w:cs="Times New Roman"/>
          <w:sz w:val="24"/>
          <w:szCs w:val="24"/>
        </w:rPr>
        <w:t xml:space="preserve">J. </w:t>
      </w:r>
      <w:r w:rsidR="00DD69A9" w:rsidRPr="00833CCA">
        <w:rPr>
          <w:rFonts w:ascii="Times New Roman" w:hAnsi="Times New Roman" w:cs="Times New Roman"/>
          <w:sz w:val="24"/>
          <w:szCs w:val="24"/>
        </w:rPr>
        <w:t xml:space="preserve">Suckling, </w:t>
      </w:r>
      <w:r w:rsidR="00691F71" w:rsidRPr="00833CCA">
        <w:rPr>
          <w:rFonts w:ascii="Times New Roman" w:hAnsi="Times New Roman" w:cs="Times New Roman"/>
          <w:sz w:val="24"/>
          <w:szCs w:val="24"/>
        </w:rPr>
        <w:t xml:space="preserve">M. </w:t>
      </w:r>
      <w:r w:rsidR="00DD69A9" w:rsidRPr="00833CCA">
        <w:rPr>
          <w:rFonts w:ascii="Times New Roman" w:hAnsi="Times New Roman" w:cs="Times New Roman"/>
          <w:sz w:val="24"/>
          <w:szCs w:val="24"/>
        </w:rPr>
        <w:t xml:space="preserve">Scobie, </w:t>
      </w:r>
      <w:r w:rsidR="00691F71" w:rsidRPr="00833CCA">
        <w:rPr>
          <w:rFonts w:ascii="Times New Roman" w:hAnsi="Times New Roman" w:cs="Times New Roman"/>
          <w:sz w:val="24"/>
          <w:szCs w:val="24"/>
        </w:rPr>
        <w:t xml:space="preserve">J. </w:t>
      </w:r>
      <w:proofErr w:type="spellStart"/>
      <w:r w:rsidR="00DD69A9" w:rsidRPr="00833CCA">
        <w:rPr>
          <w:rFonts w:ascii="Times New Roman" w:hAnsi="Times New Roman" w:cs="Times New Roman"/>
          <w:sz w:val="24"/>
          <w:szCs w:val="24"/>
        </w:rPr>
        <w:t>Urwin</w:t>
      </w:r>
      <w:proofErr w:type="spellEnd"/>
      <w:r w:rsidR="00DD69A9" w:rsidRPr="00833CCA">
        <w:rPr>
          <w:rFonts w:ascii="Times New Roman" w:hAnsi="Times New Roman" w:cs="Times New Roman"/>
          <w:sz w:val="24"/>
          <w:szCs w:val="24"/>
        </w:rPr>
        <w:t xml:space="preserve">, </w:t>
      </w:r>
      <w:r w:rsidR="004F7087" w:rsidRPr="00833CCA">
        <w:rPr>
          <w:rFonts w:ascii="Times New Roman" w:hAnsi="Times New Roman" w:cs="Times New Roman"/>
          <w:sz w:val="24"/>
          <w:szCs w:val="24"/>
        </w:rPr>
        <w:t>R.</w:t>
      </w:r>
      <w:r w:rsidR="00691F71" w:rsidRPr="00833CCA">
        <w:rPr>
          <w:rFonts w:ascii="Times New Roman" w:hAnsi="Times New Roman" w:cs="Times New Roman"/>
          <w:sz w:val="24"/>
          <w:szCs w:val="24"/>
        </w:rPr>
        <w:t xml:space="preserve">D. </w:t>
      </w:r>
      <w:r w:rsidR="00DD69A9" w:rsidRPr="00833CCA">
        <w:rPr>
          <w:rFonts w:ascii="Times New Roman" w:hAnsi="Times New Roman" w:cs="Times New Roman"/>
          <w:sz w:val="24"/>
          <w:szCs w:val="24"/>
        </w:rPr>
        <w:t xml:space="preserve">Waigh, </w:t>
      </w:r>
      <w:r w:rsidR="004F7087" w:rsidRPr="00833CCA">
        <w:rPr>
          <w:rFonts w:ascii="Times New Roman" w:hAnsi="Times New Roman" w:cs="Times New Roman"/>
          <w:sz w:val="24"/>
          <w:szCs w:val="24"/>
        </w:rPr>
        <w:t>R.</w:t>
      </w:r>
      <w:r w:rsidR="00691F71" w:rsidRPr="00833CCA">
        <w:rPr>
          <w:rFonts w:ascii="Times New Roman" w:hAnsi="Times New Roman" w:cs="Times New Roman"/>
          <w:sz w:val="24"/>
          <w:szCs w:val="24"/>
        </w:rPr>
        <w:t xml:space="preserve">V. </w:t>
      </w:r>
      <w:proofErr w:type="spellStart"/>
      <w:r w:rsidR="00DD69A9" w:rsidRPr="00833CCA">
        <w:rPr>
          <w:rFonts w:ascii="Times New Roman" w:hAnsi="Times New Roman" w:cs="Times New Roman"/>
          <w:sz w:val="24"/>
          <w:szCs w:val="24"/>
        </w:rPr>
        <w:t>Fishleigh</w:t>
      </w:r>
      <w:proofErr w:type="spellEnd"/>
      <w:r w:rsidR="00DD69A9" w:rsidRPr="00833CCA">
        <w:rPr>
          <w:rFonts w:ascii="Times New Roman" w:hAnsi="Times New Roman" w:cs="Times New Roman"/>
          <w:sz w:val="24"/>
          <w:szCs w:val="24"/>
        </w:rPr>
        <w:t xml:space="preserve">, </w:t>
      </w:r>
      <w:r w:rsidR="004F7087" w:rsidRPr="00833CCA">
        <w:rPr>
          <w:rFonts w:ascii="Times New Roman" w:hAnsi="Times New Roman" w:cs="Times New Roman"/>
          <w:sz w:val="24"/>
          <w:szCs w:val="24"/>
        </w:rPr>
        <w:t>S.C. Young, K.</w:t>
      </w:r>
      <w:r w:rsidR="00691F71" w:rsidRPr="00833CCA">
        <w:rPr>
          <w:rFonts w:ascii="Times New Roman" w:hAnsi="Times New Roman" w:cs="Times New Roman"/>
          <w:sz w:val="24"/>
          <w:szCs w:val="24"/>
        </w:rPr>
        <w:t xml:space="preserve">R. </w:t>
      </w:r>
      <w:r w:rsidR="00DD69A9" w:rsidRPr="00833CCA">
        <w:rPr>
          <w:rFonts w:ascii="Times New Roman" w:hAnsi="Times New Roman" w:cs="Times New Roman"/>
          <w:sz w:val="24"/>
          <w:szCs w:val="24"/>
        </w:rPr>
        <w:t>Fox</w:t>
      </w:r>
      <w:r w:rsidR="00691F71" w:rsidRPr="00833CCA">
        <w:rPr>
          <w:rFonts w:ascii="Times New Roman" w:hAnsi="Times New Roman" w:cs="Times New Roman"/>
          <w:sz w:val="24"/>
          <w:szCs w:val="24"/>
        </w:rPr>
        <w:t>,</w:t>
      </w:r>
      <w:r w:rsidR="00DD69A9" w:rsidRPr="00833CCA">
        <w:rPr>
          <w:rFonts w:ascii="Times New Roman" w:hAnsi="Times New Roman" w:cs="Times New Roman"/>
          <w:sz w:val="24"/>
          <w:szCs w:val="24"/>
        </w:rPr>
        <w:t xml:space="preserve"> </w:t>
      </w:r>
      <w:r w:rsidR="00DD69A9" w:rsidRPr="00833CCA">
        <w:rPr>
          <w:rFonts w:ascii="Times New Roman" w:hAnsi="Times New Roman" w:cs="Times New Roman"/>
          <w:i/>
          <w:sz w:val="24"/>
          <w:szCs w:val="24"/>
        </w:rPr>
        <w:t>Tetrahedron</w:t>
      </w:r>
      <w:r w:rsidR="00DD69A9" w:rsidRPr="00833CCA">
        <w:rPr>
          <w:rFonts w:ascii="Times New Roman" w:hAnsi="Times New Roman" w:cs="Times New Roman"/>
          <w:sz w:val="24"/>
          <w:szCs w:val="24"/>
        </w:rPr>
        <w:t xml:space="preserve">, </w:t>
      </w:r>
      <w:r w:rsidR="001B7C6E" w:rsidRPr="00833CCA">
        <w:rPr>
          <w:rFonts w:ascii="Times New Roman" w:hAnsi="Times New Roman" w:cs="Times New Roman"/>
          <w:b/>
          <w:sz w:val="24"/>
          <w:szCs w:val="24"/>
        </w:rPr>
        <w:t>2000</w:t>
      </w:r>
      <w:r w:rsidR="001B7C6E" w:rsidRPr="00833CCA">
        <w:rPr>
          <w:rFonts w:ascii="Times New Roman" w:hAnsi="Times New Roman" w:cs="Times New Roman"/>
          <w:sz w:val="24"/>
          <w:szCs w:val="24"/>
        </w:rPr>
        <w:t xml:space="preserve">, </w:t>
      </w:r>
      <w:r w:rsidR="001B7C6E" w:rsidRPr="00833CCA">
        <w:rPr>
          <w:rFonts w:ascii="Times New Roman" w:hAnsi="Times New Roman" w:cs="Times New Roman"/>
          <w:i/>
          <w:sz w:val="24"/>
          <w:szCs w:val="24"/>
        </w:rPr>
        <w:t>56</w:t>
      </w:r>
      <w:r w:rsidR="001B7C6E" w:rsidRPr="00833CCA">
        <w:rPr>
          <w:rFonts w:ascii="Times New Roman" w:hAnsi="Times New Roman" w:cs="Times New Roman"/>
          <w:sz w:val="24"/>
          <w:szCs w:val="24"/>
        </w:rPr>
        <w:t>,</w:t>
      </w:r>
      <w:r w:rsidR="00691F71" w:rsidRPr="00833CCA">
        <w:rPr>
          <w:rFonts w:ascii="Times New Roman" w:hAnsi="Times New Roman" w:cs="Times New Roman"/>
          <w:sz w:val="24"/>
          <w:szCs w:val="24"/>
        </w:rPr>
        <w:t xml:space="preserve"> </w:t>
      </w:r>
      <w:r w:rsidR="00DD69A9" w:rsidRPr="00833CCA">
        <w:rPr>
          <w:rFonts w:ascii="Times New Roman" w:hAnsi="Times New Roman" w:cs="Times New Roman"/>
          <w:sz w:val="24"/>
          <w:szCs w:val="24"/>
        </w:rPr>
        <w:t>5225-5239</w:t>
      </w:r>
      <w:r w:rsidR="00A3790D" w:rsidRPr="00833CCA">
        <w:rPr>
          <w:rFonts w:ascii="Times New Roman" w:hAnsi="Times New Roman" w:cs="Times New Roman"/>
          <w:sz w:val="24"/>
          <w:szCs w:val="24"/>
        </w:rPr>
        <w:t>.</w:t>
      </w:r>
    </w:p>
    <w:p w:rsidR="00EA134F" w:rsidRPr="00833CCA" w:rsidRDefault="00904D4D" w:rsidP="001438B5">
      <w:pPr>
        <w:pStyle w:val="ListParagraph"/>
        <w:autoSpaceDE w:val="0"/>
        <w:autoSpaceDN w:val="0"/>
        <w:adjustRightInd w:val="0"/>
        <w:spacing w:after="0" w:line="360" w:lineRule="auto"/>
        <w:ind w:left="284"/>
        <w:rPr>
          <w:rFonts w:ascii="Times New Roman" w:hAnsi="Times New Roman" w:cs="Times New Roman"/>
          <w:sz w:val="24"/>
          <w:szCs w:val="24"/>
        </w:rPr>
      </w:pPr>
      <w:r w:rsidRPr="00833CCA">
        <w:rPr>
          <w:rFonts w:ascii="Times New Roman" w:hAnsi="Times New Roman" w:cs="Times New Roman"/>
          <w:sz w:val="24"/>
          <w:szCs w:val="24"/>
        </w:rPr>
        <w:t xml:space="preserve">http://dx.doi.org/ </w:t>
      </w:r>
      <w:hyperlink r:id="rId48" w:history="1">
        <w:r w:rsidRPr="00833CCA">
          <w:rPr>
            <w:rStyle w:val="Hyperlink"/>
            <w:rFonts w:ascii="Times New Roman" w:hAnsi="Times New Roman" w:cs="Times New Roman"/>
            <w:color w:val="auto"/>
            <w:sz w:val="24"/>
            <w:szCs w:val="24"/>
            <w:u w:val="none"/>
          </w:rPr>
          <w:t>10.1016/S0040-4020(00)00432-4</w:t>
        </w:r>
      </w:hyperlink>
    </w:p>
    <w:p w:rsidR="007A53DA" w:rsidRPr="00833CCA" w:rsidRDefault="00082731" w:rsidP="001438B5">
      <w:pPr>
        <w:pStyle w:val="ListParagraph"/>
        <w:autoSpaceDE w:val="0"/>
        <w:autoSpaceDN w:val="0"/>
        <w:adjustRightInd w:val="0"/>
        <w:spacing w:after="0" w:line="360" w:lineRule="auto"/>
        <w:ind w:left="284" w:hanging="284"/>
        <w:rPr>
          <w:rFonts w:ascii="Times New Roman" w:hAnsi="Times New Roman" w:cs="Times New Roman"/>
          <w:sz w:val="24"/>
          <w:szCs w:val="24"/>
          <w:lang w:val="es-ES"/>
        </w:rPr>
      </w:pPr>
      <w:r w:rsidRPr="00833CCA">
        <w:rPr>
          <w:rFonts w:ascii="Times New Roman" w:hAnsi="Times New Roman" w:cs="Times New Roman"/>
          <w:sz w:val="24"/>
          <w:szCs w:val="24"/>
        </w:rPr>
        <w:t>5.</w:t>
      </w:r>
      <w:r w:rsidR="001660D2" w:rsidRPr="00833CCA">
        <w:rPr>
          <w:rFonts w:ascii="Times New Roman" w:hAnsi="Times New Roman" w:cs="Times New Roman"/>
          <w:sz w:val="24"/>
          <w:szCs w:val="24"/>
        </w:rPr>
        <w:t xml:space="preserve"> </w:t>
      </w:r>
      <w:r w:rsidR="004F7087" w:rsidRPr="00833CCA">
        <w:rPr>
          <w:rFonts w:ascii="Times New Roman" w:hAnsi="Times New Roman" w:cs="Times New Roman"/>
          <w:sz w:val="24"/>
          <w:szCs w:val="24"/>
        </w:rPr>
        <w:t>A.</w:t>
      </w:r>
      <w:r w:rsidR="00691F71" w:rsidRPr="00833CCA">
        <w:rPr>
          <w:rFonts w:ascii="Times New Roman" w:hAnsi="Times New Roman" w:cs="Times New Roman"/>
          <w:sz w:val="24"/>
          <w:szCs w:val="24"/>
        </w:rPr>
        <w:t xml:space="preserve">R. </w:t>
      </w:r>
      <w:r w:rsidR="00A3790D" w:rsidRPr="00833CCA">
        <w:rPr>
          <w:rFonts w:ascii="Times New Roman" w:hAnsi="Times New Roman" w:cs="Times New Roman"/>
          <w:sz w:val="24"/>
          <w:szCs w:val="24"/>
        </w:rPr>
        <w:t xml:space="preserve">Kennedy, </w:t>
      </w:r>
      <w:r w:rsidR="004F7087" w:rsidRPr="00833CCA">
        <w:rPr>
          <w:rFonts w:ascii="Times New Roman" w:hAnsi="Times New Roman" w:cs="Times New Roman"/>
          <w:sz w:val="24"/>
          <w:szCs w:val="24"/>
        </w:rPr>
        <w:t>A.</w:t>
      </w:r>
      <w:r w:rsidR="00691F71" w:rsidRPr="00833CCA">
        <w:rPr>
          <w:rFonts w:ascii="Times New Roman" w:hAnsi="Times New Roman" w:cs="Times New Roman"/>
          <w:sz w:val="24"/>
          <w:szCs w:val="24"/>
        </w:rPr>
        <w:t xml:space="preserve">I. </w:t>
      </w:r>
      <w:r w:rsidR="00A3790D" w:rsidRPr="00833CCA">
        <w:rPr>
          <w:rFonts w:ascii="Times New Roman" w:hAnsi="Times New Roman" w:cs="Times New Roman"/>
          <w:sz w:val="24"/>
          <w:szCs w:val="24"/>
        </w:rPr>
        <w:t xml:space="preserve">Khalaf, </w:t>
      </w:r>
      <w:r w:rsidR="004F7087" w:rsidRPr="00833CCA">
        <w:rPr>
          <w:rFonts w:ascii="Times New Roman" w:hAnsi="Times New Roman" w:cs="Times New Roman"/>
          <w:sz w:val="24"/>
          <w:szCs w:val="24"/>
        </w:rPr>
        <w:t>C.</w:t>
      </w:r>
      <w:r w:rsidR="00691F71" w:rsidRPr="00833CCA">
        <w:rPr>
          <w:rFonts w:ascii="Times New Roman" w:hAnsi="Times New Roman" w:cs="Times New Roman"/>
          <w:sz w:val="24"/>
          <w:szCs w:val="24"/>
        </w:rPr>
        <w:t xml:space="preserve">J. </w:t>
      </w:r>
      <w:r w:rsidR="00A3790D" w:rsidRPr="00833CCA">
        <w:rPr>
          <w:rFonts w:ascii="Times New Roman" w:hAnsi="Times New Roman" w:cs="Times New Roman"/>
          <w:sz w:val="24"/>
          <w:szCs w:val="24"/>
        </w:rPr>
        <w:t xml:space="preserve">Suckling, </w:t>
      </w:r>
      <w:r w:rsidR="004F7087" w:rsidRPr="00833CCA">
        <w:rPr>
          <w:rFonts w:ascii="Times New Roman" w:hAnsi="Times New Roman" w:cs="Times New Roman"/>
          <w:sz w:val="24"/>
          <w:szCs w:val="24"/>
        </w:rPr>
        <w:t>R.</w:t>
      </w:r>
      <w:r w:rsidR="00691F71" w:rsidRPr="00833CCA">
        <w:rPr>
          <w:rFonts w:ascii="Times New Roman" w:hAnsi="Times New Roman" w:cs="Times New Roman"/>
          <w:sz w:val="24"/>
          <w:szCs w:val="24"/>
        </w:rPr>
        <w:t xml:space="preserve">D. </w:t>
      </w:r>
      <w:r w:rsidRPr="00833CCA">
        <w:rPr>
          <w:rFonts w:ascii="Times New Roman" w:hAnsi="Times New Roman" w:cs="Times New Roman"/>
          <w:sz w:val="24"/>
          <w:szCs w:val="24"/>
        </w:rPr>
        <w:t>Waigh</w:t>
      </w:r>
      <w:r w:rsidR="00691F71" w:rsidRPr="00833CCA">
        <w:rPr>
          <w:rFonts w:ascii="Times New Roman" w:hAnsi="Times New Roman" w:cs="Times New Roman"/>
          <w:sz w:val="24"/>
          <w:szCs w:val="24"/>
        </w:rPr>
        <w:t>,</w:t>
      </w:r>
      <w:r w:rsidR="00A3790D" w:rsidRPr="00833CCA">
        <w:rPr>
          <w:rFonts w:ascii="Times New Roman" w:hAnsi="Times New Roman" w:cs="Times New Roman"/>
          <w:sz w:val="24"/>
          <w:szCs w:val="24"/>
          <w:lang w:val="es-ES"/>
        </w:rPr>
        <w:t xml:space="preserve"> </w:t>
      </w:r>
      <w:r w:rsidR="00A3790D" w:rsidRPr="00833CCA">
        <w:rPr>
          <w:rFonts w:ascii="Times New Roman" w:hAnsi="Times New Roman" w:cs="Times New Roman"/>
          <w:i/>
          <w:sz w:val="24"/>
          <w:szCs w:val="24"/>
          <w:lang w:val="es-ES"/>
        </w:rPr>
        <w:t>Acta Crystallographica Section E</w:t>
      </w:r>
      <w:r w:rsidR="00A3790D" w:rsidRPr="00833CCA">
        <w:rPr>
          <w:rFonts w:ascii="Times New Roman" w:hAnsi="Times New Roman" w:cs="Times New Roman"/>
          <w:sz w:val="24"/>
          <w:szCs w:val="24"/>
          <w:lang w:val="es-ES"/>
        </w:rPr>
        <w:t xml:space="preserve">, </w:t>
      </w:r>
      <w:r w:rsidRPr="00833CCA">
        <w:rPr>
          <w:rFonts w:ascii="Times New Roman" w:hAnsi="Times New Roman" w:cs="Times New Roman"/>
          <w:b/>
          <w:sz w:val="24"/>
          <w:szCs w:val="24"/>
          <w:lang w:val="es-ES"/>
        </w:rPr>
        <w:t>2000</w:t>
      </w:r>
      <w:r w:rsidRPr="00833CCA">
        <w:rPr>
          <w:rFonts w:ascii="Times New Roman" w:hAnsi="Times New Roman" w:cs="Times New Roman"/>
          <w:sz w:val="24"/>
          <w:szCs w:val="24"/>
          <w:lang w:val="es-ES"/>
        </w:rPr>
        <w:t xml:space="preserve">, </w:t>
      </w:r>
      <w:r w:rsidR="00A3790D" w:rsidRPr="00833CCA">
        <w:rPr>
          <w:rFonts w:ascii="Times New Roman" w:hAnsi="Times New Roman" w:cs="Times New Roman"/>
          <w:i/>
          <w:iCs/>
          <w:sz w:val="24"/>
          <w:szCs w:val="24"/>
          <w:lang w:val="es-ES"/>
        </w:rPr>
        <w:t>57</w:t>
      </w:r>
      <w:r w:rsidRPr="00833CCA">
        <w:rPr>
          <w:rFonts w:ascii="Times New Roman" w:hAnsi="Times New Roman" w:cs="Times New Roman"/>
          <w:iCs/>
          <w:sz w:val="24"/>
          <w:szCs w:val="24"/>
          <w:lang w:val="es-ES"/>
        </w:rPr>
        <w:t>,</w:t>
      </w:r>
      <w:r w:rsidR="00A3790D" w:rsidRPr="00833CCA">
        <w:rPr>
          <w:rFonts w:ascii="Times New Roman" w:hAnsi="Times New Roman" w:cs="Times New Roman"/>
          <w:sz w:val="24"/>
          <w:szCs w:val="24"/>
          <w:lang w:val="es-ES"/>
        </w:rPr>
        <w:t xml:space="preserve"> o832-o833.</w:t>
      </w:r>
    </w:p>
    <w:p w:rsidR="00082731" w:rsidRPr="00833CCA" w:rsidRDefault="00082731" w:rsidP="001438B5">
      <w:pPr>
        <w:pStyle w:val="ListParagraph"/>
        <w:autoSpaceDE w:val="0"/>
        <w:autoSpaceDN w:val="0"/>
        <w:adjustRightInd w:val="0"/>
        <w:spacing w:after="0" w:line="360" w:lineRule="auto"/>
        <w:ind w:left="284"/>
        <w:rPr>
          <w:rFonts w:ascii="Times New Roman" w:hAnsi="Times New Roman" w:cs="Times New Roman"/>
          <w:sz w:val="24"/>
          <w:szCs w:val="24"/>
        </w:rPr>
      </w:pPr>
      <w:r w:rsidRPr="00833CCA">
        <w:rPr>
          <w:rFonts w:ascii="Times New Roman" w:hAnsi="Times New Roman" w:cs="Times New Roman"/>
          <w:sz w:val="24"/>
          <w:szCs w:val="24"/>
        </w:rPr>
        <w:t>http://dx.doi.org/</w:t>
      </w:r>
      <w:hyperlink r:id="rId49" w:history="1">
        <w:r w:rsidRPr="00833CCA">
          <w:rPr>
            <w:rStyle w:val="Hyperlink"/>
            <w:rFonts w:ascii="Times New Roman" w:hAnsi="Times New Roman" w:cs="Times New Roman"/>
            <w:color w:val="auto"/>
            <w:sz w:val="24"/>
            <w:szCs w:val="24"/>
            <w:u w:val="none"/>
          </w:rPr>
          <w:t>10.1107/S1600536801013058</w:t>
        </w:r>
      </w:hyperlink>
    </w:p>
    <w:p w:rsidR="001634D1" w:rsidRPr="00833CCA" w:rsidRDefault="00B63DB0" w:rsidP="001438B5">
      <w:pPr>
        <w:pStyle w:val="ListParagraph"/>
        <w:autoSpaceDE w:val="0"/>
        <w:autoSpaceDN w:val="0"/>
        <w:adjustRightInd w:val="0"/>
        <w:spacing w:after="0" w:line="360" w:lineRule="auto"/>
        <w:ind w:left="284" w:hanging="284"/>
        <w:rPr>
          <w:rFonts w:ascii="Times New Roman" w:hAnsi="Times New Roman" w:cs="Times New Roman"/>
          <w:sz w:val="24"/>
          <w:szCs w:val="24"/>
          <w:lang w:val="es-ES"/>
        </w:rPr>
      </w:pPr>
      <w:r w:rsidRPr="00833CCA">
        <w:rPr>
          <w:rFonts w:ascii="Times New Roman" w:hAnsi="Times New Roman" w:cs="Times New Roman"/>
          <w:sz w:val="24"/>
          <w:szCs w:val="24"/>
        </w:rPr>
        <w:t>6.</w:t>
      </w:r>
      <w:r w:rsidR="001660D2" w:rsidRPr="00833CCA">
        <w:rPr>
          <w:rFonts w:ascii="Times New Roman" w:hAnsi="Times New Roman" w:cs="Times New Roman"/>
          <w:sz w:val="24"/>
          <w:szCs w:val="24"/>
        </w:rPr>
        <w:t xml:space="preserve"> A.</w:t>
      </w:r>
      <w:r w:rsidR="00895B85" w:rsidRPr="00833CCA">
        <w:rPr>
          <w:rFonts w:ascii="Times New Roman" w:hAnsi="Times New Roman" w:cs="Times New Roman"/>
          <w:sz w:val="24"/>
          <w:szCs w:val="24"/>
        </w:rPr>
        <w:t xml:space="preserve">R. </w:t>
      </w:r>
      <w:r w:rsidR="001634D1" w:rsidRPr="00833CCA">
        <w:rPr>
          <w:rFonts w:ascii="Times New Roman" w:hAnsi="Times New Roman" w:cs="Times New Roman"/>
          <w:sz w:val="24"/>
          <w:szCs w:val="24"/>
        </w:rPr>
        <w:t xml:space="preserve">Kennedy, </w:t>
      </w:r>
      <w:r w:rsidR="001660D2" w:rsidRPr="00833CCA">
        <w:rPr>
          <w:rFonts w:ascii="Times New Roman" w:hAnsi="Times New Roman" w:cs="Times New Roman"/>
          <w:sz w:val="24"/>
          <w:szCs w:val="24"/>
        </w:rPr>
        <w:t>A.</w:t>
      </w:r>
      <w:r w:rsidR="00895B85" w:rsidRPr="00833CCA">
        <w:rPr>
          <w:rFonts w:ascii="Times New Roman" w:hAnsi="Times New Roman" w:cs="Times New Roman"/>
          <w:sz w:val="24"/>
          <w:szCs w:val="24"/>
        </w:rPr>
        <w:t xml:space="preserve">I. </w:t>
      </w:r>
      <w:r w:rsidR="001634D1" w:rsidRPr="00833CCA">
        <w:rPr>
          <w:rFonts w:ascii="Times New Roman" w:hAnsi="Times New Roman" w:cs="Times New Roman"/>
          <w:sz w:val="24"/>
          <w:szCs w:val="24"/>
        </w:rPr>
        <w:t xml:space="preserve">Khalaf, </w:t>
      </w:r>
      <w:r w:rsidR="001660D2" w:rsidRPr="00833CCA">
        <w:rPr>
          <w:rFonts w:ascii="Times New Roman" w:hAnsi="Times New Roman" w:cs="Times New Roman"/>
          <w:sz w:val="24"/>
          <w:szCs w:val="24"/>
        </w:rPr>
        <w:t>C.</w:t>
      </w:r>
      <w:r w:rsidR="00895B85" w:rsidRPr="00833CCA">
        <w:rPr>
          <w:rFonts w:ascii="Times New Roman" w:hAnsi="Times New Roman" w:cs="Times New Roman"/>
          <w:sz w:val="24"/>
          <w:szCs w:val="24"/>
        </w:rPr>
        <w:t xml:space="preserve">J. </w:t>
      </w:r>
      <w:r w:rsidR="001634D1" w:rsidRPr="00833CCA">
        <w:rPr>
          <w:rFonts w:ascii="Times New Roman" w:hAnsi="Times New Roman" w:cs="Times New Roman"/>
          <w:sz w:val="24"/>
          <w:szCs w:val="24"/>
        </w:rPr>
        <w:t xml:space="preserve">Suckling, </w:t>
      </w:r>
      <w:r w:rsidR="001660D2" w:rsidRPr="00833CCA">
        <w:rPr>
          <w:rFonts w:ascii="Times New Roman" w:hAnsi="Times New Roman" w:cs="Times New Roman"/>
          <w:sz w:val="24"/>
          <w:szCs w:val="24"/>
        </w:rPr>
        <w:t>R.</w:t>
      </w:r>
      <w:r w:rsidR="00895B85" w:rsidRPr="00833CCA">
        <w:rPr>
          <w:rFonts w:ascii="Times New Roman" w:hAnsi="Times New Roman" w:cs="Times New Roman"/>
          <w:sz w:val="24"/>
          <w:szCs w:val="24"/>
        </w:rPr>
        <w:t xml:space="preserve">D. </w:t>
      </w:r>
      <w:r w:rsidR="001634D1" w:rsidRPr="00833CCA">
        <w:rPr>
          <w:rFonts w:ascii="Times New Roman" w:hAnsi="Times New Roman" w:cs="Times New Roman"/>
          <w:sz w:val="24"/>
          <w:szCs w:val="24"/>
        </w:rPr>
        <w:t xml:space="preserve">Waigh, </w:t>
      </w:r>
      <w:r w:rsidR="001634D1" w:rsidRPr="00833CCA">
        <w:rPr>
          <w:rFonts w:ascii="Times New Roman" w:hAnsi="Times New Roman" w:cs="Times New Roman"/>
          <w:i/>
          <w:sz w:val="24"/>
          <w:szCs w:val="24"/>
          <w:lang w:val="es-ES"/>
        </w:rPr>
        <w:t>Acta Crystallographica Section E</w:t>
      </w:r>
      <w:r w:rsidR="001634D1" w:rsidRPr="00833CCA">
        <w:rPr>
          <w:rFonts w:ascii="Times New Roman" w:hAnsi="Times New Roman" w:cs="Times New Roman"/>
          <w:sz w:val="24"/>
          <w:szCs w:val="24"/>
          <w:lang w:val="es-ES"/>
        </w:rPr>
        <w:t xml:space="preserve">, </w:t>
      </w:r>
      <w:r w:rsidRPr="00833CCA">
        <w:rPr>
          <w:rFonts w:ascii="Times New Roman" w:hAnsi="Times New Roman" w:cs="Times New Roman"/>
          <w:b/>
          <w:sz w:val="24"/>
          <w:szCs w:val="24"/>
          <w:lang w:val="es-ES"/>
        </w:rPr>
        <w:t>2003</w:t>
      </w:r>
      <w:r w:rsidRPr="00833CCA">
        <w:rPr>
          <w:rFonts w:ascii="Times New Roman" w:hAnsi="Times New Roman" w:cs="Times New Roman"/>
          <w:sz w:val="24"/>
          <w:szCs w:val="24"/>
          <w:lang w:val="es-ES"/>
        </w:rPr>
        <w:t xml:space="preserve">, </w:t>
      </w:r>
      <w:r w:rsidRPr="00833CCA">
        <w:rPr>
          <w:rFonts w:ascii="Times New Roman" w:hAnsi="Times New Roman" w:cs="Times New Roman"/>
          <w:i/>
          <w:iCs/>
          <w:sz w:val="24"/>
          <w:szCs w:val="24"/>
          <w:lang w:val="es-ES"/>
        </w:rPr>
        <w:t>59</w:t>
      </w:r>
      <w:r w:rsidRPr="00833CCA">
        <w:rPr>
          <w:rFonts w:ascii="Times New Roman" w:hAnsi="Times New Roman" w:cs="Times New Roman"/>
          <w:iCs/>
          <w:sz w:val="24"/>
          <w:szCs w:val="24"/>
          <w:lang w:val="es-ES"/>
        </w:rPr>
        <w:t>,</w:t>
      </w:r>
      <w:r w:rsidR="00895B85" w:rsidRPr="00833CCA">
        <w:rPr>
          <w:rFonts w:ascii="Times New Roman" w:hAnsi="Times New Roman" w:cs="Times New Roman"/>
          <w:sz w:val="24"/>
          <w:szCs w:val="24"/>
        </w:rPr>
        <w:t xml:space="preserve"> </w:t>
      </w:r>
      <w:r w:rsidRPr="00833CCA">
        <w:rPr>
          <w:rFonts w:ascii="Times New Roman" w:hAnsi="Times New Roman" w:cs="Times New Roman"/>
          <w:sz w:val="24"/>
          <w:szCs w:val="24"/>
        </w:rPr>
        <w:t xml:space="preserve"> </w:t>
      </w:r>
      <w:r w:rsidR="001634D1" w:rsidRPr="00833CCA">
        <w:rPr>
          <w:rFonts w:ascii="Times New Roman" w:hAnsi="Times New Roman" w:cs="Times New Roman"/>
          <w:sz w:val="24"/>
          <w:szCs w:val="24"/>
          <w:lang w:val="es-ES"/>
        </w:rPr>
        <w:t>o1410-o1412.</w:t>
      </w:r>
    </w:p>
    <w:p w:rsidR="00B63DB0" w:rsidRPr="00833CCA" w:rsidRDefault="00B63DB0" w:rsidP="001438B5">
      <w:pPr>
        <w:pStyle w:val="ListParagraph"/>
        <w:autoSpaceDE w:val="0"/>
        <w:autoSpaceDN w:val="0"/>
        <w:adjustRightInd w:val="0"/>
        <w:spacing w:after="0" w:line="360" w:lineRule="auto"/>
        <w:ind w:left="284"/>
        <w:rPr>
          <w:rFonts w:ascii="Times New Roman" w:hAnsi="Times New Roman" w:cs="Times New Roman"/>
          <w:sz w:val="24"/>
          <w:szCs w:val="24"/>
        </w:rPr>
      </w:pPr>
      <w:r w:rsidRPr="00833CCA">
        <w:rPr>
          <w:rFonts w:ascii="Times New Roman" w:hAnsi="Times New Roman" w:cs="Times New Roman"/>
          <w:sz w:val="24"/>
          <w:szCs w:val="24"/>
          <w:lang w:val="es-ES"/>
        </w:rPr>
        <w:t>http://dx.doi.org/</w:t>
      </w:r>
      <w:r w:rsidRPr="00833CCA">
        <w:rPr>
          <w:rFonts w:ascii="Times New Roman" w:hAnsi="Times New Roman" w:cs="Times New Roman"/>
          <w:sz w:val="24"/>
          <w:szCs w:val="24"/>
        </w:rPr>
        <w:t>10.1107/S1600536803018828</w:t>
      </w:r>
    </w:p>
    <w:p w:rsidR="001634D1" w:rsidRPr="00833CCA" w:rsidRDefault="00A239AC" w:rsidP="001438B5">
      <w:pPr>
        <w:pStyle w:val="ListParagraph"/>
        <w:shd w:val="clear" w:color="auto" w:fill="FFFFFF"/>
        <w:spacing w:after="0" w:line="360" w:lineRule="auto"/>
        <w:ind w:left="284" w:hanging="284"/>
        <w:rPr>
          <w:rFonts w:ascii="Times New Roman" w:hAnsi="Times New Roman" w:cs="Times New Roman"/>
          <w:sz w:val="24"/>
          <w:szCs w:val="24"/>
        </w:rPr>
      </w:pPr>
      <w:r w:rsidRPr="00833CCA">
        <w:rPr>
          <w:rFonts w:ascii="Times New Roman" w:hAnsi="Times New Roman" w:cs="Times New Roman"/>
          <w:sz w:val="24"/>
          <w:szCs w:val="24"/>
        </w:rPr>
        <w:t>7.</w:t>
      </w:r>
      <w:r w:rsidR="001660D2" w:rsidRPr="00833CCA">
        <w:rPr>
          <w:rFonts w:ascii="Times New Roman" w:hAnsi="Times New Roman" w:cs="Times New Roman"/>
          <w:sz w:val="24"/>
          <w:szCs w:val="24"/>
        </w:rPr>
        <w:t xml:space="preserve"> A.</w:t>
      </w:r>
      <w:r w:rsidR="00895B85" w:rsidRPr="00833CCA">
        <w:rPr>
          <w:rFonts w:ascii="Times New Roman" w:hAnsi="Times New Roman" w:cs="Times New Roman"/>
          <w:sz w:val="24"/>
          <w:szCs w:val="24"/>
        </w:rPr>
        <w:t xml:space="preserve">I. </w:t>
      </w:r>
      <w:r w:rsidR="001634D1" w:rsidRPr="00833CCA">
        <w:rPr>
          <w:rFonts w:ascii="Times New Roman" w:hAnsi="Times New Roman" w:cs="Times New Roman"/>
          <w:sz w:val="24"/>
          <w:szCs w:val="24"/>
        </w:rPr>
        <w:t>Khalaf</w:t>
      </w:r>
      <w:r w:rsidR="00D84149" w:rsidRPr="00833CCA">
        <w:rPr>
          <w:rFonts w:ascii="Times New Roman" w:hAnsi="Times New Roman" w:cs="Times New Roman"/>
          <w:sz w:val="24"/>
          <w:szCs w:val="24"/>
        </w:rPr>
        <w:t>,</w:t>
      </w:r>
      <w:r w:rsidR="001634D1" w:rsidRPr="00833CCA">
        <w:rPr>
          <w:rFonts w:ascii="Times New Roman" w:hAnsi="Times New Roman" w:cs="Times New Roman"/>
          <w:sz w:val="24"/>
          <w:szCs w:val="24"/>
        </w:rPr>
        <w:t xml:space="preserve"> </w:t>
      </w:r>
      <w:r w:rsidR="001660D2" w:rsidRPr="00833CCA">
        <w:rPr>
          <w:rFonts w:ascii="Times New Roman" w:hAnsi="Times New Roman" w:cs="Times New Roman"/>
          <w:sz w:val="24"/>
          <w:szCs w:val="24"/>
        </w:rPr>
        <w:t>J.</w:t>
      </w:r>
      <w:r w:rsidR="00895B85" w:rsidRPr="00833CCA">
        <w:rPr>
          <w:rFonts w:ascii="Times New Roman" w:hAnsi="Times New Roman" w:cs="Times New Roman"/>
          <w:sz w:val="24"/>
          <w:szCs w:val="24"/>
        </w:rPr>
        <w:t xml:space="preserve">A. </w:t>
      </w:r>
      <w:r w:rsidR="001634D1" w:rsidRPr="00833CCA">
        <w:rPr>
          <w:rFonts w:ascii="Times New Roman" w:hAnsi="Times New Roman" w:cs="Times New Roman"/>
          <w:sz w:val="24"/>
          <w:szCs w:val="24"/>
        </w:rPr>
        <w:t>Parkinson</w:t>
      </w:r>
      <w:r w:rsidR="00D84149" w:rsidRPr="00833CCA">
        <w:rPr>
          <w:rFonts w:ascii="Times New Roman" w:hAnsi="Times New Roman" w:cs="Times New Roman"/>
          <w:sz w:val="24"/>
          <w:szCs w:val="24"/>
        </w:rPr>
        <w:t>,</w:t>
      </w:r>
      <w:r w:rsidR="001634D1" w:rsidRPr="00833CCA">
        <w:rPr>
          <w:rFonts w:ascii="Times New Roman" w:hAnsi="Times New Roman" w:cs="Times New Roman"/>
          <w:sz w:val="24"/>
          <w:szCs w:val="24"/>
        </w:rPr>
        <w:t xml:space="preserve"> </w:t>
      </w:r>
      <w:r w:rsidR="001660D2" w:rsidRPr="00833CCA">
        <w:rPr>
          <w:rFonts w:ascii="Times New Roman" w:hAnsi="Times New Roman" w:cs="Times New Roman"/>
          <w:sz w:val="24"/>
          <w:szCs w:val="24"/>
        </w:rPr>
        <w:t>C.</w:t>
      </w:r>
      <w:r w:rsidR="00895B85" w:rsidRPr="00833CCA">
        <w:rPr>
          <w:rFonts w:ascii="Times New Roman" w:hAnsi="Times New Roman" w:cs="Times New Roman"/>
          <w:sz w:val="24"/>
          <w:szCs w:val="24"/>
        </w:rPr>
        <w:t xml:space="preserve">J. </w:t>
      </w:r>
      <w:r w:rsidR="001634D1" w:rsidRPr="00833CCA">
        <w:rPr>
          <w:rFonts w:ascii="Times New Roman" w:hAnsi="Times New Roman" w:cs="Times New Roman"/>
          <w:sz w:val="24"/>
          <w:szCs w:val="24"/>
        </w:rPr>
        <w:t>Suckling</w:t>
      </w:r>
      <w:r w:rsidR="00D84149" w:rsidRPr="00833CCA">
        <w:rPr>
          <w:rFonts w:ascii="Times New Roman" w:hAnsi="Times New Roman" w:cs="Times New Roman"/>
          <w:sz w:val="24"/>
          <w:szCs w:val="24"/>
        </w:rPr>
        <w:t>,</w:t>
      </w:r>
      <w:r w:rsidR="001634D1" w:rsidRPr="00833CCA">
        <w:rPr>
          <w:rFonts w:ascii="Times New Roman" w:hAnsi="Times New Roman" w:cs="Times New Roman"/>
          <w:sz w:val="24"/>
          <w:szCs w:val="24"/>
        </w:rPr>
        <w:t xml:space="preserve"> </w:t>
      </w:r>
      <w:r w:rsidR="001660D2" w:rsidRPr="00833CCA">
        <w:rPr>
          <w:rFonts w:ascii="Times New Roman" w:hAnsi="Times New Roman" w:cs="Times New Roman"/>
          <w:sz w:val="24"/>
          <w:szCs w:val="24"/>
        </w:rPr>
        <w:t>N.</w:t>
      </w:r>
      <w:r w:rsidR="00895B85" w:rsidRPr="00833CCA">
        <w:rPr>
          <w:rFonts w:ascii="Times New Roman" w:hAnsi="Times New Roman" w:cs="Times New Roman"/>
          <w:sz w:val="24"/>
          <w:szCs w:val="24"/>
        </w:rPr>
        <w:t xml:space="preserve">G. </w:t>
      </w:r>
      <w:r w:rsidR="001634D1" w:rsidRPr="00833CCA">
        <w:rPr>
          <w:rFonts w:ascii="Times New Roman" w:hAnsi="Times New Roman" w:cs="Times New Roman"/>
          <w:sz w:val="24"/>
          <w:szCs w:val="24"/>
        </w:rPr>
        <w:t>Anthony</w:t>
      </w:r>
      <w:r w:rsidR="00D84149" w:rsidRPr="00833CCA">
        <w:rPr>
          <w:rFonts w:ascii="Times New Roman" w:hAnsi="Times New Roman" w:cs="Times New Roman"/>
          <w:sz w:val="24"/>
          <w:szCs w:val="24"/>
        </w:rPr>
        <w:t>,</w:t>
      </w:r>
      <w:r w:rsidR="001634D1" w:rsidRPr="00833CCA">
        <w:rPr>
          <w:rFonts w:ascii="Times New Roman" w:hAnsi="Times New Roman" w:cs="Times New Roman"/>
          <w:sz w:val="24"/>
          <w:szCs w:val="24"/>
        </w:rPr>
        <w:t xml:space="preserve"> </w:t>
      </w:r>
      <w:r w:rsidR="00D84149" w:rsidRPr="00833CCA">
        <w:rPr>
          <w:rFonts w:ascii="Times New Roman" w:hAnsi="Times New Roman" w:cs="Times New Roman"/>
          <w:sz w:val="24"/>
          <w:szCs w:val="24"/>
        </w:rPr>
        <w:t>J. J-</w:t>
      </w:r>
      <w:proofErr w:type="spellStart"/>
      <w:r w:rsidR="00D84149" w:rsidRPr="00833CCA">
        <w:rPr>
          <w:rFonts w:ascii="Times New Roman" w:hAnsi="Times New Roman" w:cs="Times New Roman"/>
          <w:sz w:val="24"/>
          <w:szCs w:val="24"/>
        </w:rPr>
        <w:t>Helsebeux</w:t>
      </w:r>
      <w:proofErr w:type="spellEnd"/>
      <w:r w:rsidR="001634D1" w:rsidRPr="00833CCA">
        <w:rPr>
          <w:rFonts w:ascii="Times New Roman" w:hAnsi="Times New Roman" w:cs="Times New Roman"/>
          <w:sz w:val="24"/>
          <w:szCs w:val="24"/>
        </w:rPr>
        <w:t xml:space="preserve">, </w:t>
      </w:r>
      <w:r w:rsidR="001660D2" w:rsidRPr="00833CCA">
        <w:rPr>
          <w:rFonts w:ascii="Times New Roman" w:hAnsi="Times New Roman" w:cs="Times New Roman"/>
          <w:sz w:val="24"/>
          <w:szCs w:val="24"/>
        </w:rPr>
        <w:t>S.</w:t>
      </w:r>
      <w:r w:rsidR="00895B85" w:rsidRPr="00833CCA">
        <w:rPr>
          <w:rFonts w:ascii="Times New Roman" w:hAnsi="Times New Roman" w:cs="Times New Roman"/>
          <w:sz w:val="24"/>
          <w:szCs w:val="24"/>
        </w:rPr>
        <w:t xml:space="preserve">P. </w:t>
      </w:r>
      <w:r w:rsidR="001634D1" w:rsidRPr="00833CCA">
        <w:rPr>
          <w:rFonts w:ascii="Times New Roman" w:hAnsi="Times New Roman" w:cs="Times New Roman"/>
          <w:sz w:val="24"/>
          <w:szCs w:val="24"/>
        </w:rPr>
        <w:t>Mackay</w:t>
      </w:r>
      <w:r w:rsidR="00D84149" w:rsidRPr="00833CCA">
        <w:rPr>
          <w:rFonts w:ascii="Times New Roman" w:hAnsi="Times New Roman" w:cs="Times New Roman"/>
          <w:sz w:val="24"/>
          <w:szCs w:val="24"/>
        </w:rPr>
        <w:t>,</w:t>
      </w:r>
      <w:r w:rsidR="001634D1" w:rsidRPr="00833CCA">
        <w:rPr>
          <w:rFonts w:ascii="Times New Roman" w:hAnsi="Times New Roman" w:cs="Times New Roman"/>
          <w:sz w:val="24"/>
          <w:szCs w:val="24"/>
        </w:rPr>
        <w:t xml:space="preserve"> </w:t>
      </w:r>
      <w:r w:rsidR="001660D2" w:rsidRPr="00833CCA">
        <w:rPr>
          <w:rFonts w:ascii="Times New Roman" w:hAnsi="Times New Roman" w:cs="Times New Roman"/>
          <w:sz w:val="24"/>
          <w:szCs w:val="24"/>
        </w:rPr>
        <w:t>R.</w:t>
      </w:r>
      <w:r w:rsidR="00895B85" w:rsidRPr="00833CCA">
        <w:rPr>
          <w:rFonts w:ascii="Times New Roman" w:hAnsi="Times New Roman" w:cs="Times New Roman"/>
          <w:sz w:val="24"/>
          <w:szCs w:val="24"/>
        </w:rPr>
        <w:t xml:space="preserve">D. </w:t>
      </w:r>
      <w:r w:rsidR="001634D1" w:rsidRPr="00833CCA">
        <w:rPr>
          <w:rFonts w:ascii="Times New Roman" w:hAnsi="Times New Roman" w:cs="Times New Roman"/>
          <w:sz w:val="24"/>
          <w:szCs w:val="24"/>
        </w:rPr>
        <w:t>Waigh</w:t>
      </w:r>
      <w:r w:rsidR="00D84149" w:rsidRPr="00833CCA">
        <w:rPr>
          <w:rFonts w:ascii="Times New Roman" w:hAnsi="Times New Roman" w:cs="Times New Roman"/>
          <w:sz w:val="24"/>
          <w:szCs w:val="24"/>
        </w:rPr>
        <w:t>,</w:t>
      </w:r>
      <w:r w:rsidR="00895B85" w:rsidRPr="00833CCA">
        <w:rPr>
          <w:rFonts w:ascii="Times New Roman" w:hAnsi="Times New Roman" w:cs="Times New Roman"/>
          <w:sz w:val="24"/>
          <w:szCs w:val="24"/>
        </w:rPr>
        <w:t xml:space="preserve"> K.R. </w:t>
      </w:r>
      <w:r w:rsidR="001634D1" w:rsidRPr="00833CCA">
        <w:rPr>
          <w:rFonts w:ascii="Times New Roman" w:hAnsi="Times New Roman" w:cs="Times New Roman"/>
          <w:sz w:val="24"/>
          <w:szCs w:val="24"/>
        </w:rPr>
        <w:t>Fox</w:t>
      </w:r>
      <w:r w:rsidR="00895B85" w:rsidRPr="00833CCA">
        <w:rPr>
          <w:rFonts w:ascii="Times New Roman" w:hAnsi="Times New Roman" w:cs="Times New Roman"/>
          <w:sz w:val="24"/>
          <w:szCs w:val="24"/>
        </w:rPr>
        <w:t>,</w:t>
      </w:r>
      <w:r w:rsidR="00D84149" w:rsidRPr="00833CCA">
        <w:rPr>
          <w:rFonts w:ascii="Times New Roman" w:hAnsi="Times New Roman" w:cs="Times New Roman"/>
          <w:sz w:val="24"/>
          <w:szCs w:val="24"/>
        </w:rPr>
        <w:t xml:space="preserve"> </w:t>
      </w:r>
      <w:r w:rsidR="001634D1" w:rsidRPr="00833CCA">
        <w:rPr>
          <w:rFonts w:ascii="Times New Roman" w:hAnsi="Times New Roman" w:cs="Times New Roman"/>
          <w:i/>
          <w:sz w:val="24"/>
          <w:szCs w:val="24"/>
        </w:rPr>
        <w:t>Drugs of the Future</w:t>
      </w:r>
      <w:r w:rsidR="00B62C31" w:rsidRPr="00833CCA">
        <w:rPr>
          <w:rFonts w:ascii="Times New Roman" w:hAnsi="Times New Roman" w:cs="Times New Roman"/>
          <w:sz w:val="24"/>
          <w:szCs w:val="24"/>
        </w:rPr>
        <w:t>,</w:t>
      </w:r>
      <w:r w:rsidR="00B63DB0" w:rsidRPr="00833CCA">
        <w:rPr>
          <w:rFonts w:ascii="Times New Roman" w:hAnsi="Times New Roman" w:cs="Times New Roman"/>
          <w:sz w:val="24"/>
          <w:szCs w:val="24"/>
        </w:rPr>
        <w:t xml:space="preserve"> </w:t>
      </w:r>
      <w:r w:rsidR="00B63DB0" w:rsidRPr="00833CCA">
        <w:rPr>
          <w:rFonts w:ascii="Times New Roman" w:hAnsi="Times New Roman" w:cs="Times New Roman"/>
          <w:b/>
          <w:sz w:val="24"/>
          <w:szCs w:val="24"/>
        </w:rPr>
        <w:t>2004</w:t>
      </w:r>
      <w:r w:rsidR="00B63DB0" w:rsidRPr="00833CCA">
        <w:rPr>
          <w:rFonts w:ascii="Times New Roman" w:hAnsi="Times New Roman" w:cs="Times New Roman"/>
          <w:sz w:val="24"/>
          <w:szCs w:val="24"/>
        </w:rPr>
        <w:t>,</w:t>
      </w:r>
      <w:r w:rsidR="00B62C31" w:rsidRPr="00833CCA">
        <w:rPr>
          <w:rFonts w:ascii="Times New Roman" w:hAnsi="Times New Roman" w:cs="Times New Roman"/>
          <w:sz w:val="24"/>
          <w:szCs w:val="24"/>
        </w:rPr>
        <w:t xml:space="preserve"> 29 (suppl. A)</w:t>
      </w:r>
      <w:r w:rsidR="00B63DB0" w:rsidRPr="00833CCA">
        <w:rPr>
          <w:rFonts w:ascii="Times New Roman" w:hAnsi="Times New Roman" w:cs="Times New Roman"/>
          <w:sz w:val="24"/>
          <w:szCs w:val="24"/>
        </w:rPr>
        <w:t xml:space="preserve">, </w:t>
      </w:r>
      <w:r w:rsidR="001634D1" w:rsidRPr="00833CCA">
        <w:rPr>
          <w:rFonts w:ascii="Times New Roman" w:hAnsi="Times New Roman" w:cs="Times New Roman"/>
          <w:sz w:val="24"/>
          <w:szCs w:val="24"/>
        </w:rPr>
        <w:t>159.</w:t>
      </w:r>
    </w:p>
    <w:p w:rsidR="00BE7687" w:rsidRPr="00833CCA" w:rsidRDefault="00A239AC" w:rsidP="001438B5">
      <w:pPr>
        <w:pStyle w:val="ListParagraph"/>
        <w:autoSpaceDE w:val="0"/>
        <w:autoSpaceDN w:val="0"/>
        <w:adjustRightInd w:val="0"/>
        <w:spacing w:after="0" w:line="360" w:lineRule="auto"/>
        <w:ind w:left="284" w:hanging="284"/>
        <w:rPr>
          <w:rFonts w:ascii="Times New Roman" w:hAnsi="Times New Roman" w:cs="Times New Roman"/>
          <w:sz w:val="24"/>
          <w:szCs w:val="24"/>
        </w:rPr>
      </w:pPr>
      <w:r w:rsidRPr="00833CCA">
        <w:rPr>
          <w:rFonts w:ascii="Times New Roman" w:hAnsi="Times New Roman" w:cs="Times New Roman"/>
          <w:sz w:val="24"/>
          <w:szCs w:val="24"/>
        </w:rPr>
        <w:t>8.</w:t>
      </w:r>
      <w:r w:rsidR="001660D2" w:rsidRPr="00833CCA">
        <w:rPr>
          <w:rFonts w:ascii="Times New Roman" w:hAnsi="Times New Roman" w:cs="Times New Roman"/>
          <w:sz w:val="24"/>
          <w:szCs w:val="24"/>
        </w:rPr>
        <w:t xml:space="preserve"> N.</w:t>
      </w:r>
      <w:r w:rsidR="00895B85" w:rsidRPr="00833CCA">
        <w:rPr>
          <w:rFonts w:ascii="Times New Roman" w:hAnsi="Times New Roman" w:cs="Times New Roman"/>
          <w:sz w:val="24"/>
          <w:szCs w:val="24"/>
        </w:rPr>
        <w:t xml:space="preserve">G. </w:t>
      </w:r>
      <w:r w:rsidR="00DB36DD" w:rsidRPr="00833CCA">
        <w:rPr>
          <w:rFonts w:ascii="Times New Roman" w:hAnsi="Times New Roman" w:cs="Times New Roman"/>
          <w:sz w:val="24"/>
          <w:szCs w:val="24"/>
        </w:rPr>
        <w:t xml:space="preserve">Antony, </w:t>
      </w:r>
      <w:r w:rsidR="001660D2" w:rsidRPr="00833CCA">
        <w:rPr>
          <w:rFonts w:ascii="Times New Roman" w:hAnsi="Times New Roman" w:cs="Times New Roman"/>
          <w:sz w:val="24"/>
          <w:szCs w:val="24"/>
        </w:rPr>
        <w:t>K.</w:t>
      </w:r>
      <w:r w:rsidR="00895B85" w:rsidRPr="00833CCA">
        <w:rPr>
          <w:rFonts w:ascii="Times New Roman" w:hAnsi="Times New Roman" w:cs="Times New Roman"/>
          <w:sz w:val="24"/>
          <w:szCs w:val="24"/>
        </w:rPr>
        <w:t xml:space="preserve">R. </w:t>
      </w:r>
      <w:r w:rsidR="00DB36DD" w:rsidRPr="00833CCA">
        <w:rPr>
          <w:rFonts w:ascii="Times New Roman" w:hAnsi="Times New Roman" w:cs="Times New Roman"/>
          <w:sz w:val="24"/>
          <w:szCs w:val="24"/>
        </w:rPr>
        <w:t xml:space="preserve">Fox, </w:t>
      </w:r>
      <w:r w:rsidR="00895B85" w:rsidRPr="00833CCA">
        <w:rPr>
          <w:rFonts w:ascii="Times New Roman" w:hAnsi="Times New Roman" w:cs="Times New Roman"/>
          <w:sz w:val="24"/>
          <w:szCs w:val="24"/>
        </w:rPr>
        <w:t xml:space="preserve">B. </w:t>
      </w:r>
      <w:r w:rsidR="00DB36DD" w:rsidRPr="00833CCA">
        <w:rPr>
          <w:rFonts w:ascii="Times New Roman" w:hAnsi="Times New Roman" w:cs="Times New Roman"/>
          <w:sz w:val="24"/>
          <w:szCs w:val="24"/>
        </w:rPr>
        <w:t xml:space="preserve">Johnston, , </w:t>
      </w:r>
      <w:r w:rsidR="001660D2" w:rsidRPr="00833CCA">
        <w:rPr>
          <w:rFonts w:ascii="Times New Roman" w:hAnsi="Times New Roman" w:cs="Times New Roman"/>
          <w:sz w:val="24"/>
          <w:szCs w:val="24"/>
        </w:rPr>
        <w:t>A.</w:t>
      </w:r>
      <w:r w:rsidR="00895B85" w:rsidRPr="00833CCA">
        <w:rPr>
          <w:rFonts w:ascii="Times New Roman" w:hAnsi="Times New Roman" w:cs="Times New Roman"/>
          <w:sz w:val="24"/>
          <w:szCs w:val="24"/>
        </w:rPr>
        <w:t xml:space="preserve">I. </w:t>
      </w:r>
      <w:r w:rsidR="00DB36DD" w:rsidRPr="00833CCA">
        <w:rPr>
          <w:rFonts w:ascii="Times New Roman" w:hAnsi="Times New Roman" w:cs="Times New Roman"/>
          <w:sz w:val="24"/>
          <w:szCs w:val="24"/>
        </w:rPr>
        <w:t xml:space="preserve">Khalaf, </w:t>
      </w:r>
      <w:r w:rsidR="001660D2" w:rsidRPr="00833CCA">
        <w:rPr>
          <w:rFonts w:ascii="Times New Roman" w:hAnsi="Times New Roman" w:cs="Times New Roman"/>
          <w:sz w:val="24"/>
          <w:szCs w:val="24"/>
        </w:rPr>
        <w:t>S.</w:t>
      </w:r>
      <w:r w:rsidR="00895B85" w:rsidRPr="00833CCA">
        <w:rPr>
          <w:rFonts w:ascii="Times New Roman" w:hAnsi="Times New Roman" w:cs="Times New Roman"/>
          <w:sz w:val="24"/>
          <w:szCs w:val="24"/>
        </w:rPr>
        <w:t xml:space="preserve">P. </w:t>
      </w:r>
      <w:r w:rsidR="00BC1FB4" w:rsidRPr="00833CCA">
        <w:rPr>
          <w:rFonts w:ascii="Times New Roman" w:hAnsi="Times New Roman" w:cs="Times New Roman"/>
          <w:sz w:val="24"/>
          <w:szCs w:val="24"/>
        </w:rPr>
        <w:t xml:space="preserve">Mackay, </w:t>
      </w:r>
      <w:r w:rsidR="001660D2" w:rsidRPr="00833CCA">
        <w:rPr>
          <w:rFonts w:ascii="Times New Roman" w:hAnsi="Times New Roman" w:cs="Times New Roman"/>
          <w:sz w:val="24"/>
          <w:szCs w:val="24"/>
        </w:rPr>
        <w:t>I.</w:t>
      </w:r>
      <w:r w:rsidR="00895B85" w:rsidRPr="00833CCA">
        <w:rPr>
          <w:rFonts w:ascii="Times New Roman" w:hAnsi="Times New Roman" w:cs="Times New Roman"/>
          <w:sz w:val="24"/>
          <w:szCs w:val="24"/>
        </w:rPr>
        <w:t xml:space="preserve">S. </w:t>
      </w:r>
      <w:proofErr w:type="spellStart"/>
      <w:r w:rsidR="00BC1FB4" w:rsidRPr="00833CCA">
        <w:rPr>
          <w:rFonts w:ascii="Times New Roman" w:hAnsi="Times New Roman" w:cs="Times New Roman"/>
          <w:sz w:val="24"/>
          <w:szCs w:val="24"/>
        </w:rPr>
        <w:t>McGroary</w:t>
      </w:r>
      <w:proofErr w:type="spellEnd"/>
      <w:r w:rsidR="00BC1FB4" w:rsidRPr="00833CCA">
        <w:rPr>
          <w:rFonts w:ascii="Times New Roman" w:hAnsi="Times New Roman" w:cs="Times New Roman"/>
          <w:sz w:val="24"/>
          <w:szCs w:val="24"/>
        </w:rPr>
        <w:t xml:space="preserve">, </w:t>
      </w:r>
      <w:r w:rsidR="001660D2" w:rsidRPr="00833CCA">
        <w:rPr>
          <w:rFonts w:ascii="Times New Roman" w:hAnsi="Times New Roman" w:cs="Times New Roman"/>
          <w:sz w:val="24"/>
          <w:szCs w:val="24"/>
        </w:rPr>
        <w:t>J.</w:t>
      </w:r>
      <w:r w:rsidR="00B62C31" w:rsidRPr="00833CCA">
        <w:rPr>
          <w:rFonts w:ascii="Times New Roman" w:hAnsi="Times New Roman" w:cs="Times New Roman"/>
          <w:sz w:val="24"/>
          <w:szCs w:val="24"/>
        </w:rPr>
        <w:t>A. Parkinson,</w:t>
      </w:r>
      <w:r w:rsidR="00DB36DD" w:rsidRPr="00833CCA">
        <w:rPr>
          <w:rFonts w:ascii="Times New Roman" w:hAnsi="Times New Roman" w:cs="Times New Roman"/>
          <w:sz w:val="24"/>
          <w:szCs w:val="24"/>
        </w:rPr>
        <w:t xml:space="preserve"> </w:t>
      </w:r>
      <w:r w:rsidR="00B62C31" w:rsidRPr="00833CCA">
        <w:rPr>
          <w:rFonts w:ascii="Times New Roman" w:hAnsi="Times New Roman" w:cs="Times New Roman"/>
          <w:sz w:val="24"/>
          <w:szCs w:val="24"/>
        </w:rPr>
        <w:t xml:space="preserve">G.G. </w:t>
      </w:r>
      <w:proofErr w:type="spellStart"/>
      <w:r w:rsidR="00BC1FB4" w:rsidRPr="00833CCA">
        <w:rPr>
          <w:rFonts w:ascii="Times New Roman" w:hAnsi="Times New Roman" w:cs="Times New Roman"/>
          <w:sz w:val="24"/>
          <w:szCs w:val="24"/>
        </w:rPr>
        <w:t>Skellern</w:t>
      </w:r>
      <w:proofErr w:type="spellEnd"/>
      <w:r w:rsidR="00BC1FB4" w:rsidRPr="00833CCA">
        <w:rPr>
          <w:rFonts w:ascii="Times New Roman" w:hAnsi="Times New Roman" w:cs="Times New Roman"/>
          <w:sz w:val="24"/>
          <w:szCs w:val="24"/>
        </w:rPr>
        <w:t xml:space="preserve">, </w:t>
      </w:r>
      <w:r w:rsidR="001660D2" w:rsidRPr="00833CCA">
        <w:rPr>
          <w:rFonts w:ascii="Times New Roman" w:hAnsi="Times New Roman" w:cs="Times New Roman"/>
          <w:sz w:val="24"/>
          <w:szCs w:val="24"/>
        </w:rPr>
        <w:t>C.</w:t>
      </w:r>
      <w:r w:rsidR="00B62C31" w:rsidRPr="00833CCA">
        <w:rPr>
          <w:rFonts w:ascii="Times New Roman" w:hAnsi="Times New Roman" w:cs="Times New Roman"/>
          <w:sz w:val="24"/>
          <w:szCs w:val="24"/>
        </w:rPr>
        <w:t xml:space="preserve">J. </w:t>
      </w:r>
      <w:r w:rsidR="00BC1FB4" w:rsidRPr="00833CCA">
        <w:rPr>
          <w:rFonts w:ascii="Times New Roman" w:hAnsi="Times New Roman" w:cs="Times New Roman"/>
          <w:sz w:val="24"/>
          <w:szCs w:val="24"/>
        </w:rPr>
        <w:t xml:space="preserve">Suckling, </w:t>
      </w:r>
      <w:r w:rsidR="00B62C31" w:rsidRPr="00833CCA">
        <w:rPr>
          <w:rFonts w:ascii="Times New Roman" w:hAnsi="Times New Roman" w:cs="Times New Roman"/>
          <w:sz w:val="24"/>
          <w:szCs w:val="24"/>
        </w:rPr>
        <w:t xml:space="preserve">R.D. </w:t>
      </w:r>
      <w:r w:rsidRPr="00833CCA">
        <w:rPr>
          <w:rFonts w:ascii="Times New Roman" w:hAnsi="Times New Roman" w:cs="Times New Roman"/>
          <w:sz w:val="24"/>
          <w:szCs w:val="24"/>
        </w:rPr>
        <w:t>Waigh</w:t>
      </w:r>
      <w:r w:rsidR="00B62C31" w:rsidRPr="00833CCA">
        <w:rPr>
          <w:rFonts w:ascii="Times New Roman" w:hAnsi="Times New Roman" w:cs="Times New Roman"/>
          <w:sz w:val="24"/>
          <w:szCs w:val="24"/>
        </w:rPr>
        <w:t>,</w:t>
      </w:r>
      <w:r w:rsidR="00DB36DD" w:rsidRPr="00833CCA">
        <w:rPr>
          <w:rFonts w:ascii="Times New Roman" w:hAnsi="Times New Roman" w:cs="Times New Roman"/>
          <w:sz w:val="24"/>
          <w:szCs w:val="24"/>
        </w:rPr>
        <w:t xml:space="preserve"> </w:t>
      </w:r>
      <w:proofErr w:type="spellStart"/>
      <w:r w:rsidR="00DB36DD" w:rsidRPr="00833CCA">
        <w:rPr>
          <w:rFonts w:ascii="Times New Roman" w:hAnsi="Times New Roman" w:cs="Times New Roman"/>
          <w:i/>
          <w:sz w:val="24"/>
          <w:szCs w:val="24"/>
        </w:rPr>
        <w:t>Bioorg</w:t>
      </w:r>
      <w:proofErr w:type="spellEnd"/>
      <w:r w:rsidR="00DB36DD" w:rsidRPr="00833CCA">
        <w:rPr>
          <w:rFonts w:ascii="Times New Roman" w:hAnsi="Times New Roman" w:cs="Times New Roman"/>
          <w:i/>
          <w:sz w:val="24"/>
          <w:szCs w:val="24"/>
        </w:rPr>
        <w:t>. Med. Chem. Lett</w:t>
      </w:r>
      <w:r w:rsidR="00B62C31" w:rsidRPr="00833CCA">
        <w:rPr>
          <w:rFonts w:ascii="Times New Roman" w:hAnsi="Times New Roman" w:cs="Times New Roman"/>
          <w:i/>
          <w:sz w:val="24"/>
          <w:szCs w:val="24"/>
        </w:rPr>
        <w:t>.</w:t>
      </w:r>
      <w:r w:rsidR="00DB36DD" w:rsidRPr="00833CCA">
        <w:rPr>
          <w:rFonts w:ascii="Times New Roman" w:hAnsi="Times New Roman" w:cs="Times New Roman"/>
          <w:iCs/>
          <w:sz w:val="24"/>
          <w:szCs w:val="24"/>
        </w:rPr>
        <w:t xml:space="preserve"> </w:t>
      </w:r>
      <w:r w:rsidRPr="00833CCA">
        <w:rPr>
          <w:rFonts w:ascii="Times New Roman" w:hAnsi="Times New Roman" w:cs="Times New Roman"/>
          <w:b/>
          <w:iCs/>
          <w:sz w:val="24"/>
          <w:szCs w:val="24"/>
        </w:rPr>
        <w:t>2004</w:t>
      </w:r>
      <w:r w:rsidRPr="00833CCA">
        <w:rPr>
          <w:rFonts w:ascii="Times New Roman" w:hAnsi="Times New Roman" w:cs="Times New Roman"/>
          <w:iCs/>
          <w:sz w:val="24"/>
          <w:szCs w:val="24"/>
        </w:rPr>
        <w:t xml:space="preserve">, </w:t>
      </w:r>
      <w:r w:rsidRPr="00833CCA">
        <w:rPr>
          <w:rFonts w:ascii="Times New Roman" w:hAnsi="Times New Roman" w:cs="Times New Roman"/>
          <w:i/>
          <w:iCs/>
          <w:sz w:val="24"/>
          <w:szCs w:val="24"/>
        </w:rPr>
        <w:t>14</w:t>
      </w:r>
      <w:r w:rsidRPr="00833CCA">
        <w:rPr>
          <w:rFonts w:ascii="Times New Roman" w:hAnsi="Times New Roman" w:cs="Times New Roman"/>
          <w:iCs/>
          <w:sz w:val="24"/>
          <w:szCs w:val="24"/>
        </w:rPr>
        <w:t>,</w:t>
      </w:r>
      <w:r w:rsidR="00B62C31" w:rsidRPr="00833CCA">
        <w:rPr>
          <w:rFonts w:ascii="Times New Roman" w:hAnsi="Times New Roman" w:cs="Times New Roman"/>
          <w:sz w:val="24"/>
          <w:szCs w:val="24"/>
        </w:rPr>
        <w:t xml:space="preserve"> </w:t>
      </w:r>
      <w:r w:rsidR="00DB36DD" w:rsidRPr="00833CCA">
        <w:rPr>
          <w:rFonts w:ascii="Times New Roman" w:hAnsi="Times New Roman" w:cs="Times New Roman"/>
          <w:sz w:val="24"/>
          <w:szCs w:val="24"/>
        </w:rPr>
        <w:t>1353-1356.</w:t>
      </w:r>
    </w:p>
    <w:p w:rsidR="00A239AC" w:rsidRPr="00833CCA" w:rsidRDefault="00A239AC" w:rsidP="001438B5">
      <w:pPr>
        <w:pStyle w:val="ListParagraph"/>
        <w:autoSpaceDE w:val="0"/>
        <w:autoSpaceDN w:val="0"/>
        <w:adjustRightInd w:val="0"/>
        <w:spacing w:after="0" w:line="360" w:lineRule="auto"/>
        <w:ind w:left="284"/>
        <w:rPr>
          <w:rFonts w:ascii="Times New Roman" w:hAnsi="Times New Roman" w:cs="Times New Roman"/>
          <w:sz w:val="24"/>
          <w:szCs w:val="24"/>
        </w:rPr>
      </w:pPr>
      <w:r w:rsidRPr="00833CCA">
        <w:rPr>
          <w:rFonts w:ascii="Times New Roman" w:hAnsi="Times New Roman" w:cs="Times New Roman"/>
          <w:sz w:val="24"/>
          <w:szCs w:val="24"/>
        </w:rPr>
        <w:t>http://dx.doi.org/10.1016/j.bmcl.2003.11.068</w:t>
      </w:r>
    </w:p>
    <w:p w:rsidR="005E28C3" w:rsidRPr="00833CCA" w:rsidRDefault="00A239AC" w:rsidP="001438B5">
      <w:pPr>
        <w:pStyle w:val="ListParagraph"/>
        <w:tabs>
          <w:tab w:val="left" w:pos="0"/>
        </w:tabs>
        <w:spacing w:after="0" w:line="360" w:lineRule="auto"/>
        <w:ind w:left="284" w:hanging="284"/>
        <w:rPr>
          <w:rFonts w:ascii="Times New Roman" w:hAnsi="Times New Roman" w:cs="Times New Roman"/>
          <w:sz w:val="24"/>
          <w:szCs w:val="24"/>
        </w:rPr>
      </w:pPr>
      <w:r w:rsidRPr="00833CCA">
        <w:rPr>
          <w:rFonts w:ascii="Times New Roman" w:hAnsi="Times New Roman" w:cs="Times New Roman"/>
          <w:sz w:val="24"/>
          <w:szCs w:val="24"/>
        </w:rPr>
        <w:t>9.</w:t>
      </w:r>
      <w:r w:rsidR="001660D2" w:rsidRPr="00833CCA">
        <w:rPr>
          <w:rFonts w:ascii="Times New Roman" w:hAnsi="Times New Roman" w:cs="Times New Roman"/>
          <w:sz w:val="24"/>
          <w:szCs w:val="24"/>
        </w:rPr>
        <w:t xml:space="preserve"> A.</w:t>
      </w:r>
      <w:r w:rsidR="00B62C31" w:rsidRPr="00833CCA">
        <w:rPr>
          <w:rFonts w:ascii="Times New Roman" w:hAnsi="Times New Roman" w:cs="Times New Roman"/>
          <w:sz w:val="24"/>
          <w:szCs w:val="24"/>
        </w:rPr>
        <w:t xml:space="preserve">I. </w:t>
      </w:r>
      <w:r w:rsidR="005E28C3" w:rsidRPr="00833CCA">
        <w:rPr>
          <w:rFonts w:ascii="Times New Roman" w:hAnsi="Times New Roman" w:cs="Times New Roman"/>
          <w:sz w:val="24"/>
          <w:szCs w:val="24"/>
        </w:rPr>
        <w:t xml:space="preserve">Khalaf,  </w:t>
      </w:r>
      <w:r w:rsidR="001660D2" w:rsidRPr="00833CCA">
        <w:rPr>
          <w:rFonts w:ascii="Times New Roman" w:hAnsi="Times New Roman" w:cs="Times New Roman"/>
          <w:sz w:val="24"/>
          <w:szCs w:val="24"/>
        </w:rPr>
        <w:t>A.</w:t>
      </w:r>
      <w:r w:rsidR="00B62C31" w:rsidRPr="00833CCA">
        <w:rPr>
          <w:rFonts w:ascii="Times New Roman" w:hAnsi="Times New Roman" w:cs="Times New Roman"/>
          <w:sz w:val="24"/>
          <w:szCs w:val="24"/>
        </w:rPr>
        <w:t xml:space="preserve">J. </w:t>
      </w:r>
      <w:r w:rsidR="005E28C3" w:rsidRPr="00833CCA">
        <w:rPr>
          <w:rFonts w:ascii="Times New Roman" w:hAnsi="Times New Roman" w:cs="Times New Roman"/>
          <w:sz w:val="24"/>
          <w:szCs w:val="24"/>
        </w:rPr>
        <w:t xml:space="preserve">Drummond, </w:t>
      </w:r>
      <w:r w:rsidR="00B62C31" w:rsidRPr="00833CCA">
        <w:rPr>
          <w:rFonts w:ascii="Times New Roman" w:hAnsi="Times New Roman" w:cs="Times New Roman"/>
          <w:sz w:val="24"/>
          <w:szCs w:val="24"/>
        </w:rPr>
        <w:t xml:space="preserve">B. </w:t>
      </w:r>
      <w:r w:rsidR="005E28C3" w:rsidRPr="00833CCA">
        <w:rPr>
          <w:rFonts w:ascii="Times New Roman" w:hAnsi="Times New Roman" w:cs="Times New Roman"/>
          <w:sz w:val="24"/>
          <w:szCs w:val="24"/>
        </w:rPr>
        <w:t xml:space="preserve">Pringle, </w:t>
      </w:r>
      <w:r w:rsidR="00B62C31" w:rsidRPr="00833CCA">
        <w:rPr>
          <w:rFonts w:ascii="Times New Roman" w:hAnsi="Times New Roman" w:cs="Times New Roman"/>
          <w:sz w:val="24"/>
          <w:szCs w:val="24"/>
        </w:rPr>
        <w:t xml:space="preserve">I. </w:t>
      </w:r>
      <w:proofErr w:type="spellStart"/>
      <w:r w:rsidR="005E28C3" w:rsidRPr="00833CCA">
        <w:rPr>
          <w:rFonts w:ascii="Times New Roman" w:hAnsi="Times New Roman" w:cs="Times New Roman"/>
          <w:sz w:val="24"/>
          <w:szCs w:val="24"/>
        </w:rPr>
        <w:t>McGroarty</w:t>
      </w:r>
      <w:proofErr w:type="spellEnd"/>
      <w:r w:rsidR="005E28C3" w:rsidRPr="00833CCA">
        <w:rPr>
          <w:rFonts w:ascii="Times New Roman" w:hAnsi="Times New Roman" w:cs="Times New Roman"/>
          <w:sz w:val="24"/>
          <w:szCs w:val="24"/>
        </w:rPr>
        <w:t xml:space="preserve">, </w:t>
      </w:r>
      <w:r w:rsidR="001660D2" w:rsidRPr="00833CCA">
        <w:rPr>
          <w:rFonts w:ascii="Times New Roman" w:hAnsi="Times New Roman" w:cs="Times New Roman"/>
          <w:sz w:val="24"/>
          <w:szCs w:val="24"/>
        </w:rPr>
        <w:t>G.</w:t>
      </w:r>
      <w:r w:rsidR="00B62C31" w:rsidRPr="00833CCA">
        <w:rPr>
          <w:rFonts w:ascii="Times New Roman" w:hAnsi="Times New Roman" w:cs="Times New Roman"/>
          <w:sz w:val="24"/>
          <w:szCs w:val="24"/>
        </w:rPr>
        <w:t xml:space="preserve">G. </w:t>
      </w:r>
      <w:proofErr w:type="spellStart"/>
      <w:r w:rsidR="005E28C3" w:rsidRPr="00833CCA">
        <w:rPr>
          <w:rFonts w:ascii="Times New Roman" w:hAnsi="Times New Roman" w:cs="Times New Roman"/>
          <w:sz w:val="24"/>
          <w:szCs w:val="24"/>
        </w:rPr>
        <w:t>Skellern</w:t>
      </w:r>
      <w:proofErr w:type="spellEnd"/>
      <w:r w:rsidR="005E28C3" w:rsidRPr="00833CCA">
        <w:rPr>
          <w:rFonts w:ascii="Times New Roman" w:hAnsi="Times New Roman" w:cs="Times New Roman"/>
          <w:sz w:val="24"/>
          <w:szCs w:val="24"/>
        </w:rPr>
        <w:t xml:space="preserve">, </w:t>
      </w:r>
      <w:r w:rsidR="001660D2" w:rsidRPr="00833CCA">
        <w:rPr>
          <w:rFonts w:ascii="Times New Roman" w:hAnsi="Times New Roman" w:cs="Times New Roman"/>
          <w:sz w:val="24"/>
          <w:szCs w:val="24"/>
        </w:rPr>
        <w:t>R.</w:t>
      </w:r>
      <w:r w:rsidR="00B62C31" w:rsidRPr="00833CCA">
        <w:rPr>
          <w:rFonts w:ascii="Times New Roman" w:hAnsi="Times New Roman" w:cs="Times New Roman"/>
          <w:sz w:val="24"/>
          <w:szCs w:val="24"/>
        </w:rPr>
        <w:t xml:space="preserve">D. </w:t>
      </w:r>
      <w:r w:rsidR="005E28C3" w:rsidRPr="00833CCA">
        <w:rPr>
          <w:rFonts w:ascii="Times New Roman" w:hAnsi="Times New Roman" w:cs="Times New Roman"/>
          <w:sz w:val="24"/>
          <w:szCs w:val="24"/>
        </w:rPr>
        <w:t xml:space="preserve">Waigh, </w:t>
      </w:r>
      <w:r w:rsidR="001660D2" w:rsidRPr="00833CCA">
        <w:rPr>
          <w:rFonts w:ascii="Times New Roman" w:hAnsi="Times New Roman" w:cs="Times New Roman"/>
          <w:sz w:val="24"/>
          <w:szCs w:val="24"/>
        </w:rPr>
        <w:t>C.</w:t>
      </w:r>
      <w:r w:rsidR="00B62C31" w:rsidRPr="00833CCA">
        <w:rPr>
          <w:rFonts w:ascii="Times New Roman" w:hAnsi="Times New Roman" w:cs="Times New Roman"/>
          <w:sz w:val="24"/>
          <w:szCs w:val="24"/>
        </w:rPr>
        <w:t xml:space="preserve">J. </w:t>
      </w:r>
      <w:r w:rsidR="005E28C3" w:rsidRPr="00833CCA">
        <w:rPr>
          <w:rFonts w:ascii="Times New Roman" w:hAnsi="Times New Roman" w:cs="Times New Roman"/>
          <w:sz w:val="24"/>
          <w:szCs w:val="24"/>
        </w:rPr>
        <w:t xml:space="preserve">Suckling, </w:t>
      </w:r>
      <w:r w:rsidR="00B62C31" w:rsidRPr="00833CCA">
        <w:rPr>
          <w:rFonts w:ascii="Times New Roman" w:hAnsi="Times New Roman" w:cs="Times New Roman"/>
          <w:i/>
          <w:sz w:val="24"/>
          <w:szCs w:val="24"/>
        </w:rPr>
        <w:t>J. Med. Chem.</w:t>
      </w:r>
      <w:r w:rsidR="005E28C3" w:rsidRPr="00833CCA">
        <w:rPr>
          <w:rFonts w:ascii="Times New Roman" w:hAnsi="Times New Roman" w:cs="Times New Roman"/>
          <w:sz w:val="24"/>
          <w:szCs w:val="24"/>
        </w:rPr>
        <w:t xml:space="preserve"> </w:t>
      </w:r>
      <w:r w:rsidRPr="00833CCA">
        <w:rPr>
          <w:rFonts w:ascii="Times New Roman" w:hAnsi="Times New Roman" w:cs="Times New Roman"/>
          <w:b/>
          <w:sz w:val="24"/>
          <w:szCs w:val="24"/>
        </w:rPr>
        <w:t>2004</w:t>
      </w:r>
      <w:r w:rsidRPr="00833CCA">
        <w:rPr>
          <w:rFonts w:ascii="Times New Roman" w:hAnsi="Times New Roman" w:cs="Times New Roman"/>
          <w:sz w:val="24"/>
          <w:szCs w:val="24"/>
        </w:rPr>
        <w:t xml:space="preserve">, </w:t>
      </w:r>
      <w:r w:rsidR="005E28C3" w:rsidRPr="00833CCA">
        <w:rPr>
          <w:rFonts w:ascii="Times New Roman" w:hAnsi="Times New Roman" w:cs="Times New Roman"/>
          <w:i/>
          <w:iCs/>
          <w:sz w:val="24"/>
          <w:szCs w:val="24"/>
        </w:rPr>
        <w:t>47</w:t>
      </w:r>
      <w:r w:rsidRPr="00833CCA">
        <w:rPr>
          <w:rFonts w:ascii="Times New Roman" w:hAnsi="Times New Roman" w:cs="Times New Roman"/>
          <w:sz w:val="24"/>
          <w:szCs w:val="24"/>
        </w:rPr>
        <w:t>,</w:t>
      </w:r>
      <w:r w:rsidR="00B62C31" w:rsidRPr="00833CCA">
        <w:rPr>
          <w:rFonts w:ascii="Times New Roman" w:hAnsi="Times New Roman" w:cs="Times New Roman"/>
          <w:sz w:val="24"/>
          <w:szCs w:val="24"/>
        </w:rPr>
        <w:t xml:space="preserve"> </w:t>
      </w:r>
      <w:r w:rsidR="005E28C3" w:rsidRPr="00833CCA">
        <w:rPr>
          <w:rFonts w:ascii="Times New Roman" w:hAnsi="Times New Roman" w:cs="Times New Roman"/>
          <w:sz w:val="24"/>
          <w:szCs w:val="24"/>
        </w:rPr>
        <w:t>2133-2156.</w:t>
      </w:r>
    </w:p>
    <w:p w:rsidR="00A239AC" w:rsidRPr="00833CCA" w:rsidRDefault="00A239AC" w:rsidP="001438B5">
      <w:pPr>
        <w:pStyle w:val="ListParagraph"/>
        <w:tabs>
          <w:tab w:val="left" w:pos="0"/>
        </w:tabs>
        <w:spacing w:after="0" w:line="360" w:lineRule="auto"/>
        <w:ind w:left="284"/>
        <w:rPr>
          <w:rFonts w:ascii="Times New Roman" w:hAnsi="Times New Roman" w:cs="Times New Roman"/>
          <w:sz w:val="24"/>
          <w:szCs w:val="24"/>
        </w:rPr>
      </w:pPr>
      <w:r w:rsidRPr="00833CCA">
        <w:rPr>
          <w:rFonts w:ascii="Times New Roman" w:hAnsi="Times New Roman" w:cs="Times New Roman"/>
          <w:sz w:val="24"/>
          <w:szCs w:val="24"/>
        </w:rPr>
        <w:t>http://dx.</w:t>
      </w:r>
      <w:r w:rsidR="00AF488F" w:rsidRPr="00833CCA">
        <w:rPr>
          <w:rFonts w:ascii="Times New Roman" w:hAnsi="Times New Roman" w:cs="Times New Roman"/>
          <w:sz w:val="24"/>
          <w:szCs w:val="24"/>
        </w:rPr>
        <w:t>doi.org/10.1021/jm031089x</w:t>
      </w:r>
    </w:p>
    <w:p w:rsidR="002B7916" w:rsidRPr="00833CCA" w:rsidRDefault="005950ED" w:rsidP="001438B5">
      <w:pPr>
        <w:pStyle w:val="ListParagraph"/>
        <w:tabs>
          <w:tab w:val="left" w:pos="0"/>
        </w:tabs>
        <w:spacing w:after="0" w:line="360" w:lineRule="auto"/>
        <w:ind w:left="284" w:hanging="284"/>
        <w:rPr>
          <w:rFonts w:ascii="Times New Roman" w:hAnsi="Times New Roman" w:cs="Times New Roman"/>
          <w:sz w:val="24"/>
          <w:szCs w:val="24"/>
        </w:rPr>
      </w:pPr>
      <w:r w:rsidRPr="00833CCA">
        <w:rPr>
          <w:rFonts w:ascii="Times New Roman" w:hAnsi="Times New Roman" w:cs="Times New Roman"/>
          <w:sz w:val="24"/>
          <w:szCs w:val="24"/>
        </w:rPr>
        <w:t xml:space="preserve">10. </w:t>
      </w:r>
      <w:r w:rsidR="001660D2" w:rsidRPr="00833CCA">
        <w:rPr>
          <w:rFonts w:ascii="Times New Roman" w:hAnsi="Times New Roman" w:cs="Times New Roman"/>
          <w:sz w:val="24"/>
          <w:szCs w:val="24"/>
        </w:rPr>
        <w:t>A.</w:t>
      </w:r>
      <w:r w:rsidR="002B7916" w:rsidRPr="00833CCA">
        <w:rPr>
          <w:rFonts w:ascii="Times New Roman" w:hAnsi="Times New Roman" w:cs="Times New Roman"/>
          <w:sz w:val="24"/>
          <w:szCs w:val="24"/>
        </w:rPr>
        <w:t xml:space="preserve">I. Khalaf, A. H. </w:t>
      </w:r>
      <w:proofErr w:type="spellStart"/>
      <w:r w:rsidR="002B7916" w:rsidRPr="00833CCA">
        <w:rPr>
          <w:rFonts w:ascii="Times New Roman" w:hAnsi="Times New Roman" w:cs="Times New Roman"/>
          <w:sz w:val="24"/>
          <w:szCs w:val="24"/>
        </w:rPr>
        <w:t>Ebrahimabadi</w:t>
      </w:r>
      <w:proofErr w:type="spellEnd"/>
      <w:r w:rsidR="002B7916" w:rsidRPr="00833CCA">
        <w:rPr>
          <w:rFonts w:ascii="Times New Roman" w:hAnsi="Times New Roman" w:cs="Times New Roman"/>
          <w:sz w:val="24"/>
          <w:szCs w:val="24"/>
        </w:rPr>
        <w:t>, A. J. Drummond, N. G. Anthony, S. P. Mackay, C. J. Suckling, R. D. W</w:t>
      </w:r>
      <w:r w:rsidRPr="00833CCA">
        <w:rPr>
          <w:rFonts w:ascii="Times New Roman" w:hAnsi="Times New Roman" w:cs="Times New Roman"/>
          <w:sz w:val="24"/>
          <w:szCs w:val="24"/>
        </w:rPr>
        <w:t>aigh</w:t>
      </w:r>
      <w:r w:rsidR="002B7916" w:rsidRPr="00833CCA">
        <w:rPr>
          <w:rFonts w:ascii="Times New Roman" w:hAnsi="Times New Roman" w:cs="Times New Roman"/>
          <w:sz w:val="24"/>
          <w:szCs w:val="24"/>
        </w:rPr>
        <w:t xml:space="preserve">, </w:t>
      </w:r>
      <w:r w:rsidR="002B7916" w:rsidRPr="00833CCA">
        <w:rPr>
          <w:rFonts w:ascii="Times New Roman" w:hAnsi="Times New Roman" w:cs="Times New Roman"/>
          <w:i/>
          <w:sz w:val="24"/>
          <w:szCs w:val="24"/>
        </w:rPr>
        <w:t xml:space="preserve">Org. </w:t>
      </w:r>
      <w:proofErr w:type="spellStart"/>
      <w:r w:rsidR="002B7916" w:rsidRPr="00833CCA">
        <w:rPr>
          <w:rFonts w:ascii="Times New Roman" w:hAnsi="Times New Roman" w:cs="Times New Roman"/>
          <w:i/>
          <w:sz w:val="24"/>
          <w:szCs w:val="24"/>
        </w:rPr>
        <w:t>Biomol</w:t>
      </w:r>
      <w:proofErr w:type="spellEnd"/>
      <w:r w:rsidR="002B7916" w:rsidRPr="00833CCA">
        <w:rPr>
          <w:rFonts w:ascii="Times New Roman" w:hAnsi="Times New Roman" w:cs="Times New Roman"/>
          <w:i/>
          <w:sz w:val="24"/>
          <w:szCs w:val="24"/>
        </w:rPr>
        <w:t>. Chem.</w:t>
      </w:r>
      <w:r w:rsidR="002B7916" w:rsidRPr="00833CCA">
        <w:rPr>
          <w:rFonts w:ascii="Times New Roman" w:hAnsi="Times New Roman" w:cs="Times New Roman"/>
          <w:iCs/>
          <w:sz w:val="24"/>
          <w:szCs w:val="24"/>
        </w:rPr>
        <w:t xml:space="preserve"> </w:t>
      </w:r>
      <w:r w:rsidRPr="00833CCA">
        <w:rPr>
          <w:rFonts w:ascii="Times New Roman" w:hAnsi="Times New Roman" w:cs="Times New Roman"/>
          <w:b/>
          <w:iCs/>
          <w:sz w:val="24"/>
          <w:szCs w:val="24"/>
        </w:rPr>
        <w:t>2004</w:t>
      </w:r>
      <w:r w:rsidRPr="00833CCA">
        <w:rPr>
          <w:rFonts w:ascii="Times New Roman" w:hAnsi="Times New Roman" w:cs="Times New Roman"/>
          <w:iCs/>
          <w:sz w:val="24"/>
          <w:szCs w:val="24"/>
        </w:rPr>
        <w:t xml:space="preserve">, </w:t>
      </w:r>
      <w:r w:rsidRPr="00833CCA">
        <w:rPr>
          <w:rFonts w:ascii="Times New Roman" w:hAnsi="Times New Roman" w:cs="Times New Roman"/>
          <w:i/>
          <w:iCs/>
          <w:sz w:val="24"/>
          <w:szCs w:val="24"/>
        </w:rPr>
        <w:t>2</w:t>
      </w:r>
      <w:r w:rsidRPr="00833CCA">
        <w:rPr>
          <w:rFonts w:ascii="Times New Roman" w:hAnsi="Times New Roman" w:cs="Times New Roman"/>
          <w:iCs/>
          <w:sz w:val="24"/>
          <w:szCs w:val="24"/>
        </w:rPr>
        <w:t xml:space="preserve">, </w:t>
      </w:r>
      <w:r w:rsidR="002B7916" w:rsidRPr="00833CCA">
        <w:rPr>
          <w:rFonts w:ascii="Times New Roman" w:hAnsi="Times New Roman" w:cs="Times New Roman"/>
          <w:sz w:val="24"/>
          <w:szCs w:val="24"/>
        </w:rPr>
        <w:t>3119–3127.</w:t>
      </w:r>
    </w:p>
    <w:p w:rsidR="005950ED" w:rsidRPr="00833CCA" w:rsidRDefault="005950ED" w:rsidP="001438B5">
      <w:pPr>
        <w:pStyle w:val="ListParagraph"/>
        <w:tabs>
          <w:tab w:val="left" w:pos="567"/>
        </w:tabs>
        <w:spacing w:after="0" w:line="360" w:lineRule="auto"/>
        <w:ind w:left="426" w:hanging="142"/>
        <w:rPr>
          <w:rFonts w:ascii="Times New Roman" w:hAnsi="Times New Roman" w:cs="Times New Roman"/>
          <w:sz w:val="24"/>
          <w:szCs w:val="24"/>
        </w:rPr>
      </w:pPr>
      <w:r w:rsidRPr="00833CCA">
        <w:rPr>
          <w:rFonts w:ascii="Times New Roman" w:hAnsi="Times New Roman" w:cs="Times New Roman"/>
          <w:sz w:val="24"/>
          <w:szCs w:val="24"/>
        </w:rPr>
        <w:t>http://dx.doi.org/10.1039/B408386P</w:t>
      </w:r>
    </w:p>
    <w:p w:rsidR="00243C93" w:rsidRPr="00833CCA" w:rsidRDefault="003513E9" w:rsidP="001438B5">
      <w:pPr>
        <w:pStyle w:val="ListParagraph"/>
        <w:tabs>
          <w:tab w:val="left" w:pos="0"/>
        </w:tabs>
        <w:spacing w:line="360" w:lineRule="auto"/>
        <w:ind w:left="284" w:hanging="284"/>
        <w:rPr>
          <w:rFonts w:ascii="Times New Roman" w:hAnsi="Times New Roman" w:cs="Times New Roman"/>
          <w:sz w:val="24"/>
          <w:szCs w:val="24"/>
        </w:rPr>
      </w:pPr>
      <w:r w:rsidRPr="00833CCA">
        <w:rPr>
          <w:rFonts w:ascii="Times New Roman" w:hAnsi="Times New Roman" w:cs="Times New Roman"/>
          <w:sz w:val="24"/>
          <w:szCs w:val="24"/>
        </w:rPr>
        <w:t>11.</w:t>
      </w:r>
      <w:r w:rsidR="005065FD" w:rsidRPr="00833CCA">
        <w:rPr>
          <w:rFonts w:ascii="Times New Roman" w:hAnsi="Times New Roman" w:cs="Times New Roman"/>
          <w:sz w:val="24"/>
          <w:szCs w:val="24"/>
        </w:rPr>
        <w:t xml:space="preserve"> N.G. Antony, A.I. Khalaf, S.</w:t>
      </w:r>
      <w:r w:rsidR="00243C93" w:rsidRPr="00833CCA">
        <w:rPr>
          <w:rFonts w:ascii="Times New Roman" w:hAnsi="Times New Roman" w:cs="Times New Roman"/>
          <w:sz w:val="24"/>
          <w:szCs w:val="24"/>
        </w:rPr>
        <w:t>P. M</w:t>
      </w:r>
      <w:r w:rsidR="005065FD" w:rsidRPr="00833CCA">
        <w:rPr>
          <w:rFonts w:ascii="Times New Roman" w:hAnsi="Times New Roman" w:cs="Times New Roman"/>
          <w:sz w:val="24"/>
          <w:szCs w:val="24"/>
        </w:rPr>
        <w:t>ackay, J.A. Parkinson, C.J. Suckling, R.</w:t>
      </w:r>
      <w:r w:rsidR="00243C93" w:rsidRPr="00833CCA">
        <w:rPr>
          <w:rFonts w:ascii="Times New Roman" w:hAnsi="Times New Roman" w:cs="Times New Roman"/>
          <w:sz w:val="24"/>
          <w:szCs w:val="24"/>
        </w:rPr>
        <w:t xml:space="preserve">D. Waigh, </w:t>
      </w:r>
      <w:r w:rsidR="00243C93" w:rsidRPr="00833CCA">
        <w:rPr>
          <w:rFonts w:ascii="Times New Roman" w:hAnsi="Times New Roman" w:cs="Times New Roman"/>
          <w:i/>
          <w:sz w:val="24"/>
          <w:szCs w:val="24"/>
        </w:rPr>
        <w:t>J. Amer. Chem. Soc.</w:t>
      </w:r>
      <w:r w:rsidR="00243C93" w:rsidRPr="00833CCA">
        <w:rPr>
          <w:rFonts w:ascii="Times New Roman" w:hAnsi="Times New Roman" w:cs="Times New Roman"/>
          <w:sz w:val="24"/>
          <w:szCs w:val="24"/>
        </w:rPr>
        <w:t xml:space="preserve"> </w:t>
      </w:r>
      <w:r w:rsidRPr="00833CCA">
        <w:rPr>
          <w:rFonts w:ascii="Times New Roman" w:hAnsi="Times New Roman" w:cs="Times New Roman"/>
          <w:b/>
          <w:sz w:val="24"/>
          <w:szCs w:val="24"/>
        </w:rPr>
        <w:t>2004</w:t>
      </w:r>
      <w:r w:rsidRPr="00833CCA">
        <w:rPr>
          <w:rFonts w:ascii="Times New Roman" w:hAnsi="Times New Roman" w:cs="Times New Roman"/>
          <w:sz w:val="24"/>
          <w:szCs w:val="24"/>
        </w:rPr>
        <w:t xml:space="preserve">, </w:t>
      </w:r>
      <w:r w:rsidRPr="00833CCA">
        <w:rPr>
          <w:rFonts w:ascii="Times New Roman" w:hAnsi="Times New Roman" w:cs="Times New Roman"/>
          <w:i/>
          <w:iCs/>
          <w:sz w:val="24"/>
          <w:szCs w:val="24"/>
        </w:rPr>
        <w:t>126</w:t>
      </w:r>
      <w:r w:rsidRPr="00833CCA">
        <w:rPr>
          <w:rFonts w:ascii="Times New Roman" w:hAnsi="Times New Roman" w:cs="Times New Roman"/>
          <w:iCs/>
          <w:sz w:val="24"/>
          <w:szCs w:val="24"/>
        </w:rPr>
        <w:t>,</w:t>
      </w:r>
      <w:r w:rsidR="00243C93" w:rsidRPr="00833CCA">
        <w:rPr>
          <w:rFonts w:ascii="Times New Roman" w:hAnsi="Times New Roman" w:cs="Times New Roman"/>
          <w:sz w:val="24"/>
          <w:szCs w:val="24"/>
        </w:rPr>
        <w:t xml:space="preserve"> 11338-11349</w:t>
      </w:r>
      <w:r w:rsidRPr="00833CCA">
        <w:rPr>
          <w:rFonts w:ascii="Times New Roman" w:hAnsi="Times New Roman" w:cs="Times New Roman"/>
          <w:sz w:val="24"/>
          <w:szCs w:val="24"/>
        </w:rPr>
        <w:t>.</w:t>
      </w:r>
    </w:p>
    <w:p w:rsidR="003513E9" w:rsidRPr="00833CCA" w:rsidRDefault="003513E9" w:rsidP="001438B5">
      <w:pPr>
        <w:pStyle w:val="ListParagraph"/>
        <w:tabs>
          <w:tab w:val="left" w:pos="0"/>
        </w:tabs>
        <w:spacing w:line="360" w:lineRule="auto"/>
        <w:ind w:left="426" w:hanging="142"/>
        <w:rPr>
          <w:rFonts w:ascii="Times New Roman" w:hAnsi="Times New Roman" w:cs="Times New Roman"/>
          <w:sz w:val="24"/>
          <w:szCs w:val="24"/>
        </w:rPr>
      </w:pPr>
      <w:r w:rsidRPr="00833CCA">
        <w:rPr>
          <w:rFonts w:ascii="Times New Roman" w:hAnsi="Times New Roman" w:cs="Times New Roman"/>
          <w:sz w:val="24"/>
          <w:szCs w:val="24"/>
        </w:rPr>
        <w:t>http://dx.doi.org/10.1021/ja030658n</w:t>
      </w:r>
    </w:p>
    <w:p w:rsidR="00243C93" w:rsidRPr="00833CCA" w:rsidRDefault="00945BD5" w:rsidP="001438B5">
      <w:pPr>
        <w:pStyle w:val="ListParagraph"/>
        <w:autoSpaceDE w:val="0"/>
        <w:autoSpaceDN w:val="0"/>
        <w:adjustRightInd w:val="0"/>
        <w:spacing w:after="0" w:line="360" w:lineRule="auto"/>
        <w:ind w:left="284" w:hanging="284"/>
        <w:rPr>
          <w:rFonts w:ascii="Times New Roman" w:hAnsi="Times New Roman" w:cs="Times New Roman"/>
          <w:sz w:val="24"/>
          <w:szCs w:val="24"/>
        </w:rPr>
      </w:pPr>
      <w:r w:rsidRPr="00833CCA">
        <w:rPr>
          <w:rFonts w:ascii="Times New Roman" w:hAnsi="Times New Roman" w:cs="Times New Roman"/>
          <w:sz w:val="24"/>
          <w:szCs w:val="24"/>
        </w:rPr>
        <w:t>12.</w:t>
      </w:r>
      <w:r w:rsidR="005065FD" w:rsidRPr="00833CCA">
        <w:rPr>
          <w:rFonts w:ascii="Times New Roman" w:hAnsi="Times New Roman" w:cs="Times New Roman"/>
          <w:sz w:val="24"/>
          <w:szCs w:val="24"/>
        </w:rPr>
        <w:t xml:space="preserve"> P.L. James, E.E. </w:t>
      </w:r>
      <w:proofErr w:type="spellStart"/>
      <w:r w:rsidR="005065FD" w:rsidRPr="00833CCA">
        <w:rPr>
          <w:rFonts w:ascii="Times New Roman" w:hAnsi="Times New Roman" w:cs="Times New Roman"/>
          <w:sz w:val="24"/>
          <w:szCs w:val="24"/>
        </w:rPr>
        <w:t>Merkina</w:t>
      </w:r>
      <w:proofErr w:type="spellEnd"/>
      <w:r w:rsidR="005065FD" w:rsidRPr="00833CCA">
        <w:rPr>
          <w:rFonts w:ascii="Times New Roman" w:hAnsi="Times New Roman" w:cs="Times New Roman"/>
          <w:sz w:val="24"/>
          <w:szCs w:val="24"/>
        </w:rPr>
        <w:t>, A.</w:t>
      </w:r>
      <w:r w:rsidR="00243C93" w:rsidRPr="00833CCA">
        <w:rPr>
          <w:rFonts w:ascii="Times New Roman" w:hAnsi="Times New Roman" w:cs="Times New Roman"/>
          <w:sz w:val="24"/>
          <w:szCs w:val="24"/>
        </w:rPr>
        <w:t>I. Khal</w:t>
      </w:r>
      <w:r w:rsidR="005065FD" w:rsidRPr="00833CCA">
        <w:rPr>
          <w:rFonts w:ascii="Times New Roman" w:hAnsi="Times New Roman" w:cs="Times New Roman"/>
          <w:sz w:val="24"/>
          <w:szCs w:val="24"/>
        </w:rPr>
        <w:t>af, C.J. Suckling, R.D. Waigh, T. Brown, K.</w:t>
      </w:r>
      <w:r w:rsidRPr="00833CCA">
        <w:rPr>
          <w:rFonts w:ascii="Times New Roman" w:hAnsi="Times New Roman" w:cs="Times New Roman"/>
          <w:sz w:val="24"/>
          <w:szCs w:val="24"/>
        </w:rPr>
        <w:t>R. Fox,</w:t>
      </w:r>
      <w:r w:rsidR="00243C93" w:rsidRPr="00833CCA">
        <w:rPr>
          <w:rFonts w:ascii="Times New Roman" w:hAnsi="Times New Roman" w:cs="Times New Roman"/>
          <w:sz w:val="24"/>
          <w:szCs w:val="24"/>
        </w:rPr>
        <w:t xml:space="preserve"> </w:t>
      </w:r>
      <w:r w:rsidR="00243C93" w:rsidRPr="00833CCA">
        <w:rPr>
          <w:rFonts w:ascii="Times New Roman" w:hAnsi="Times New Roman" w:cs="Times New Roman"/>
          <w:i/>
          <w:sz w:val="24"/>
          <w:szCs w:val="24"/>
        </w:rPr>
        <w:t>Nucleic Acids Research</w:t>
      </w:r>
      <w:r w:rsidR="00243C93" w:rsidRPr="00833CCA">
        <w:rPr>
          <w:rFonts w:ascii="Times New Roman" w:hAnsi="Times New Roman" w:cs="Times New Roman"/>
          <w:sz w:val="24"/>
          <w:szCs w:val="24"/>
        </w:rPr>
        <w:t xml:space="preserve">, </w:t>
      </w:r>
      <w:r w:rsidRPr="00833CCA">
        <w:rPr>
          <w:rFonts w:ascii="Times New Roman" w:hAnsi="Times New Roman" w:cs="Times New Roman"/>
          <w:b/>
          <w:sz w:val="24"/>
          <w:szCs w:val="24"/>
        </w:rPr>
        <w:t>2004</w:t>
      </w:r>
      <w:r w:rsidRPr="00833CCA">
        <w:rPr>
          <w:rFonts w:ascii="Times New Roman" w:hAnsi="Times New Roman" w:cs="Times New Roman"/>
          <w:sz w:val="24"/>
          <w:szCs w:val="24"/>
        </w:rPr>
        <w:t xml:space="preserve">, </w:t>
      </w:r>
      <w:r w:rsidRPr="00833CCA">
        <w:rPr>
          <w:rFonts w:ascii="Times New Roman" w:hAnsi="Times New Roman" w:cs="Times New Roman"/>
          <w:i/>
          <w:iCs/>
          <w:sz w:val="24"/>
          <w:szCs w:val="24"/>
        </w:rPr>
        <w:t>32</w:t>
      </w:r>
      <w:r w:rsidRPr="00833CCA">
        <w:rPr>
          <w:rFonts w:ascii="Times New Roman" w:hAnsi="Times New Roman" w:cs="Times New Roman"/>
          <w:iCs/>
          <w:sz w:val="24"/>
          <w:szCs w:val="24"/>
        </w:rPr>
        <w:t xml:space="preserve">, </w:t>
      </w:r>
      <w:r w:rsidR="00243C93" w:rsidRPr="00833CCA">
        <w:rPr>
          <w:rFonts w:ascii="Times New Roman" w:hAnsi="Times New Roman" w:cs="Times New Roman"/>
          <w:sz w:val="24"/>
          <w:szCs w:val="24"/>
        </w:rPr>
        <w:t>3410-3417.</w:t>
      </w:r>
    </w:p>
    <w:p w:rsidR="00945BD5" w:rsidRPr="00833CCA" w:rsidRDefault="00945BD5" w:rsidP="001438B5">
      <w:pPr>
        <w:pStyle w:val="ListParagraph"/>
        <w:autoSpaceDE w:val="0"/>
        <w:autoSpaceDN w:val="0"/>
        <w:adjustRightInd w:val="0"/>
        <w:spacing w:after="0" w:line="360" w:lineRule="auto"/>
        <w:ind w:left="426" w:hanging="142"/>
        <w:rPr>
          <w:rFonts w:ascii="Times New Roman" w:hAnsi="Times New Roman" w:cs="Times New Roman"/>
          <w:sz w:val="24"/>
          <w:szCs w:val="24"/>
        </w:rPr>
      </w:pPr>
      <w:r w:rsidRPr="00833CCA">
        <w:rPr>
          <w:rFonts w:ascii="Times New Roman" w:hAnsi="Times New Roman" w:cs="Times New Roman"/>
          <w:sz w:val="24"/>
          <w:szCs w:val="24"/>
        </w:rPr>
        <w:t>http://dx.doi.org/10.1093/nar/gkh666</w:t>
      </w:r>
    </w:p>
    <w:p w:rsidR="000F47B7" w:rsidRPr="00833CCA" w:rsidRDefault="00945BD5" w:rsidP="001438B5">
      <w:pPr>
        <w:pStyle w:val="Title"/>
        <w:widowControl/>
        <w:spacing w:line="360" w:lineRule="auto"/>
        <w:ind w:left="284" w:hanging="284"/>
        <w:jc w:val="left"/>
        <w:rPr>
          <w:b w:val="0"/>
          <w:sz w:val="24"/>
          <w:szCs w:val="24"/>
          <w:u w:val="none"/>
          <w:lang w:val="es-ES"/>
        </w:rPr>
      </w:pPr>
      <w:r w:rsidRPr="00833CCA">
        <w:rPr>
          <w:b w:val="0"/>
          <w:sz w:val="24"/>
          <w:szCs w:val="24"/>
          <w:u w:val="none"/>
        </w:rPr>
        <w:t>13.</w:t>
      </w:r>
      <w:r w:rsidR="005065FD" w:rsidRPr="00833CCA">
        <w:rPr>
          <w:b w:val="0"/>
          <w:sz w:val="24"/>
          <w:szCs w:val="24"/>
          <w:u w:val="none"/>
        </w:rPr>
        <w:t xml:space="preserve"> A.R. Kennedy, A.</w:t>
      </w:r>
      <w:r w:rsidR="000F47B7" w:rsidRPr="00833CCA">
        <w:rPr>
          <w:b w:val="0"/>
          <w:sz w:val="24"/>
          <w:szCs w:val="24"/>
          <w:u w:val="none"/>
        </w:rPr>
        <w:t>I. Khalaf, C.</w:t>
      </w:r>
      <w:r w:rsidR="000F47B7" w:rsidRPr="00833CCA">
        <w:rPr>
          <w:b w:val="0"/>
          <w:sz w:val="24"/>
          <w:szCs w:val="24"/>
          <w:u w:val="none"/>
          <w:lang w:val="en-GB"/>
        </w:rPr>
        <w:t>J. Suckling</w:t>
      </w:r>
      <w:r w:rsidR="000F47B7" w:rsidRPr="00833CCA">
        <w:rPr>
          <w:b w:val="0"/>
          <w:sz w:val="24"/>
          <w:szCs w:val="24"/>
          <w:u w:val="none"/>
        </w:rPr>
        <w:t>, R.</w:t>
      </w:r>
      <w:r w:rsidR="000F47B7" w:rsidRPr="00833CCA">
        <w:rPr>
          <w:b w:val="0"/>
          <w:sz w:val="24"/>
          <w:szCs w:val="24"/>
          <w:u w:val="none"/>
          <w:lang w:val="en-GB"/>
        </w:rPr>
        <w:t>D. Waigh</w:t>
      </w:r>
      <w:r w:rsidR="000F47B7" w:rsidRPr="00833CCA">
        <w:rPr>
          <w:b w:val="0"/>
          <w:sz w:val="24"/>
          <w:szCs w:val="24"/>
          <w:u w:val="none"/>
        </w:rPr>
        <w:t xml:space="preserve">, </w:t>
      </w:r>
      <w:r w:rsidR="000F47B7" w:rsidRPr="00833CCA">
        <w:rPr>
          <w:b w:val="0"/>
          <w:i/>
          <w:sz w:val="24"/>
          <w:szCs w:val="24"/>
          <w:u w:val="none"/>
          <w:lang w:val="es-ES"/>
        </w:rPr>
        <w:t xml:space="preserve">Acta </w:t>
      </w:r>
      <w:r w:rsidR="00E45E0C" w:rsidRPr="00833CCA">
        <w:rPr>
          <w:b w:val="0"/>
          <w:i/>
          <w:sz w:val="24"/>
          <w:szCs w:val="24"/>
          <w:u w:val="none"/>
          <w:lang w:val="es-ES"/>
        </w:rPr>
        <w:t xml:space="preserve">Crystallographica Section </w:t>
      </w:r>
      <w:r w:rsidR="000F47B7" w:rsidRPr="00833CCA">
        <w:rPr>
          <w:b w:val="0"/>
          <w:i/>
          <w:sz w:val="24"/>
          <w:szCs w:val="24"/>
          <w:u w:val="none"/>
          <w:lang w:val="es-ES"/>
        </w:rPr>
        <w:t>E</w:t>
      </w:r>
      <w:r w:rsidR="000F47B7" w:rsidRPr="00833CCA">
        <w:rPr>
          <w:b w:val="0"/>
          <w:sz w:val="24"/>
          <w:szCs w:val="24"/>
          <w:u w:val="none"/>
          <w:lang w:val="es-ES"/>
        </w:rPr>
        <w:t xml:space="preserve">, </w:t>
      </w:r>
      <w:r w:rsidRPr="00833CCA">
        <w:rPr>
          <w:sz w:val="24"/>
          <w:szCs w:val="24"/>
          <w:u w:val="none"/>
          <w:lang w:val="es-ES"/>
        </w:rPr>
        <w:t>2004</w:t>
      </w:r>
      <w:r w:rsidRPr="00833CCA">
        <w:rPr>
          <w:b w:val="0"/>
          <w:sz w:val="24"/>
          <w:szCs w:val="24"/>
          <w:u w:val="none"/>
          <w:lang w:val="es-ES"/>
        </w:rPr>
        <w:t xml:space="preserve">, </w:t>
      </w:r>
      <w:r w:rsidRPr="00833CCA">
        <w:rPr>
          <w:b w:val="0"/>
          <w:i/>
          <w:iCs/>
          <w:sz w:val="24"/>
          <w:szCs w:val="24"/>
          <w:u w:val="none"/>
          <w:lang w:val="es-ES"/>
        </w:rPr>
        <w:t>60</w:t>
      </w:r>
      <w:r w:rsidRPr="00833CCA">
        <w:rPr>
          <w:b w:val="0"/>
          <w:iCs/>
          <w:sz w:val="24"/>
          <w:szCs w:val="24"/>
          <w:u w:val="none"/>
          <w:lang w:val="es-ES"/>
        </w:rPr>
        <w:t xml:space="preserve">, </w:t>
      </w:r>
      <w:r w:rsidR="000F47B7" w:rsidRPr="00833CCA">
        <w:rPr>
          <w:b w:val="0"/>
          <w:sz w:val="24"/>
          <w:szCs w:val="24"/>
          <w:u w:val="none"/>
          <w:lang w:val="es-ES"/>
        </w:rPr>
        <w:t>o1188-o1190.</w:t>
      </w:r>
    </w:p>
    <w:p w:rsidR="00945BD5" w:rsidRPr="00833CCA" w:rsidRDefault="00945BD5" w:rsidP="001438B5">
      <w:pPr>
        <w:pStyle w:val="Title"/>
        <w:widowControl/>
        <w:spacing w:line="360" w:lineRule="auto"/>
        <w:ind w:left="426" w:hanging="142"/>
        <w:jc w:val="left"/>
        <w:rPr>
          <w:b w:val="0"/>
          <w:sz w:val="24"/>
          <w:szCs w:val="24"/>
          <w:u w:val="none"/>
          <w:lang w:val="en-GB"/>
        </w:rPr>
      </w:pPr>
      <w:r w:rsidRPr="00833CCA">
        <w:rPr>
          <w:b w:val="0"/>
          <w:sz w:val="24"/>
          <w:szCs w:val="24"/>
          <w:u w:val="none"/>
        </w:rPr>
        <w:t>http://dx.doi.org/10.1107/S1600536804013984</w:t>
      </w:r>
    </w:p>
    <w:p w:rsidR="000F47B7" w:rsidRPr="00833CCA" w:rsidRDefault="00945BD5" w:rsidP="001438B5">
      <w:pPr>
        <w:pStyle w:val="Title"/>
        <w:widowControl/>
        <w:spacing w:line="360" w:lineRule="auto"/>
        <w:ind w:left="284" w:hanging="284"/>
        <w:jc w:val="left"/>
        <w:rPr>
          <w:b w:val="0"/>
          <w:sz w:val="24"/>
          <w:szCs w:val="24"/>
          <w:u w:val="none"/>
          <w:lang w:val="es-ES"/>
        </w:rPr>
      </w:pPr>
      <w:r w:rsidRPr="00833CCA">
        <w:rPr>
          <w:b w:val="0"/>
          <w:sz w:val="24"/>
          <w:szCs w:val="24"/>
          <w:u w:val="none"/>
          <w:lang w:val="en-GB"/>
        </w:rPr>
        <w:lastRenderedPageBreak/>
        <w:t>14.</w:t>
      </w:r>
      <w:r w:rsidR="005065FD" w:rsidRPr="00833CCA">
        <w:rPr>
          <w:b w:val="0"/>
          <w:sz w:val="24"/>
          <w:szCs w:val="24"/>
          <w:u w:val="none"/>
          <w:lang w:val="en-GB"/>
        </w:rPr>
        <w:t xml:space="preserve"> </w:t>
      </w:r>
      <w:r w:rsidR="006925DD" w:rsidRPr="00833CCA">
        <w:rPr>
          <w:b w:val="0"/>
          <w:sz w:val="24"/>
          <w:szCs w:val="24"/>
          <w:u w:val="none"/>
          <w:lang w:val="en-GB"/>
        </w:rPr>
        <w:t>A.R. Kennedy, A.I. Khalaf, C.J. Suckling, R.</w:t>
      </w:r>
      <w:r w:rsidR="000F47B7" w:rsidRPr="00833CCA">
        <w:rPr>
          <w:b w:val="0"/>
          <w:sz w:val="24"/>
          <w:szCs w:val="24"/>
          <w:u w:val="none"/>
          <w:lang w:val="en-GB"/>
        </w:rPr>
        <w:t xml:space="preserve">D. Waigh, </w:t>
      </w:r>
      <w:r w:rsidR="000F47B7" w:rsidRPr="00833CCA">
        <w:rPr>
          <w:b w:val="0"/>
          <w:i/>
          <w:sz w:val="24"/>
          <w:szCs w:val="24"/>
          <w:u w:val="none"/>
          <w:lang w:val="es-ES"/>
        </w:rPr>
        <w:t>Acta Crys</w:t>
      </w:r>
      <w:r w:rsidR="00E45E0C" w:rsidRPr="00833CCA">
        <w:rPr>
          <w:b w:val="0"/>
          <w:i/>
          <w:sz w:val="24"/>
          <w:szCs w:val="24"/>
          <w:u w:val="none"/>
          <w:lang w:val="es-ES"/>
        </w:rPr>
        <w:t>tallographica Section E</w:t>
      </w:r>
      <w:r w:rsidR="00E45E0C" w:rsidRPr="00833CCA">
        <w:rPr>
          <w:b w:val="0"/>
          <w:sz w:val="24"/>
          <w:szCs w:val="24"/>
          <w:u w:val="none"/>
          <w:lang w:val="es-ES"/>
        </w:rPr>
        <w:t xml:space="preserve">, </w:t>
      </w:r>
      <w:r w:rsidR="00BF4384" w:rsidRPr="00833CCA">
        <w:rPr>
          <w:sz w:val="24"/>
          <w:szCs w:val="24"/>
          <w:u w:val="none"/>
          <w:lang w:val="es-ES"/>
        </w:rPr>
        <w:t>2004</w:t>
      </w:r>
      <w:r w:rsidR="00BF4384" w:rsidRPr="00833CCA">
        <w:rPr>
          <w:b w:val="0"/>
          <w:sz w:val="24"/>
          <w:szCs w:val="24"/>
          <w:u w:val="none"/>
          <w:lang w:val="es-ES"/>
        </w:rPr>
        <w:t xml:space="preserve">, </w:t>
      </w:r>
      <w:r w:rsidR="00BF4384" w:rsidRPr="00833CCA">
        <w:rPr>
          <w:b w:val="0"/>
          <w:i/>
          <w:sz w:val="24"/>
          <w:szCs w:val="24"/>
          <w:u w:val="none"/>
          <w:lang w:val="es-ES"/>
        </w:rPr>
        <w:t>60</w:t>
      </w:r>
      <w:r w:rsidR="00BF4384" w:rsidRPr="00833CCA">
        <w:rPr>
          <w:b w:val="0"/>
          <w:sz w:val="24"/>
          <w:szCs w:val="24"/>
          <w:u w:val="none"/>
          <w:lang w:val="es-ES"/>
        </w:rPr>
        <w:t xml:space="preserve">, </w:t>
      </w:r>
      <w:r w:rsidR="000F47B7" w:rsidRPr="00833CCA">
        <w:rPr>
          <w:b w:val="0"/>
          <w:sz w:val="24"/>
          <w:szCs w:val="24"/>
          <w:u w:val="none"/>
          <w:lang w:val="es-ES"/>
        </w:rPr>
        <w:t>o1510-o1512.</w:t>
      </w:r>
    </w:p>
    <w:p w:rsidR="00BF4384" w:rsidRPr="00833CCA" w:rsidRDefault="00BA5757" w:rsidP="001438B5">
      <w:pPr>
        <w:pStyle w:val="Title"/>
        <w:widowControl/>
        <w:spacing w:line="360" w:lineRule="auto"/>
        <w:ind w:left="426" w:hanging="142"/>
        <w:jc w:val="left"/>
        <w:rPr>
          <w:b w:val="0"/>
          <w:sz w:val="24"/>
          <w:szCs w:val="24"/>
          <w:u w:val="none"/>
          <w:lang w:val="en-GB"/>
        </w:rPr>
      </w:pPr>
      <w:r w:rsidRPr="00833CCA">
        <w:rPr>
          <w:b w:val="0"/>
          <w:sz w:val="24"/>
          <w:szCs w:val="24"/>
          <w:u w:val="none"/>
          <w:lang w:val="en-GB"/>
        </w:rPr>
        <w:t>http://dx.d</w:t>
      </w:r>
      <w:r w:rsidRPr="00833CCA">
        <w:rPr>
          <w:rStyle w:val="Hyperlink"/>
          <w:b w:val="0"/>
          <w:color w:val="auto"/>
          <w:sz w:val="24"/>
          <w:szCs w:val="24"/>
          <w:u w:val="none"/>
        </w:rPr>
        <w:t xml:space="preserve"> </w:t>
      </w:r>
      <w:hyperlink r:id="rId50" w:tooltip="Open URL link" w:history="1">
        <w:r w:rsidRPr="00833CCA">
          <w:rPr>
            <w:rStyle w:val="Hyperlink"/>
            <w:b w:val="0"/>
            <w:color w:val="auto"/>
            <w:sz w:val="24"/>
            <w:szCs w:val="24"/>
            <w:u w:val="none"/>
          </w:rPr>
          <w:t>oi.org/10.1107/S1600536804019282</w:t>
        </w:r>
      </w:hyperlink>
    </w:p>
    <w:p w:rsidR="000F47B7" w:rsidRPr="00833CCA" w:rsidRDefault="00BF4384" w:rsidP="001438B5">
      <w:pPr>
        <w:pStyle w:val="Title"/>
        <w:widowControl/>
        <w:spacing w:line="360" w:lineRule="auto"/>
        <w:ind w:left="284" w:hanging="284"/>
        <w:jc w:val="left"/>
        <w:rPr>
          <w:b w:val="0"/>
          <w:sz w:val="24"/>
          <w:szCs w:val="24"/>
          <w:u w:val="none"/>
          <w:lang w:val="en-GB"/>
        </w:rPr>
      </w:pPr>
      <w:r w:rsidRPr="00833CCA">
        <w:rPr>
          <w:b w:val="0"/>
          <w:sz w:val="24"/>
          <w:szCs w:val="24"/>
          <w:u w:val="none"/>
          <w:lang w:val="en-GB"/>
        </w:rPr>
        <w:t>15.</w:t>
      </w:r>
      <w:r w:rsidR="005065FD" w:rsidRPr="00833CCA">
        <w:rPr>
          <w:b w:val="0"/>
          <w:sz w:val="24"/>
          <w:szCs w:val="24"/>
          <w:u w:val="none"/>
          <w:lang w:val="en-GB"/>
        </w:rPr>
        <w:t xml:space="preserve"> A.</w:t>
      </w:r>
      <w:r w:rsidR="000F47B7" w:rsidRPr="00833CCA">
        <w:rPr>
          <w:b w:val="0"/>
          <w:sz w:val="24"/>
          <w:szCs w:val="24"/>
          <w:u w:val="none"/>
          <w:lang w:val="en-GB"/>
        </w:rPr>
        <w:t xml:space="preserve">J. Hampshire, H. </w:t>
      </w:r>
      <w:proofErr w:type="spellStart"/>
      <w:r w:rsidR="000F47B7" w:rsidRPr="00833CCA">
        <w:rPr>
          <w:b w:val="0"/>
          <w:sz w:val="24"/>
          <w:szCs w:val="24"/>
          <w:u w:val="none"/>
          <w:lang w:val="en-GB"/>
        </w:rPr>
        <w:t>Khairallah</w:t>
      </w:r>
      <w:proofErr w:type="spellEnd"/>
      <w:r w:rsidR="000F47B7" w:rsidRPr="00833CCA">
        <w:rPr>
          <w:b w:val="0"/>
          <w:sz w:val="24"/>
          <w:szCs w:val="24"/>
          <w:u w:val="none"/>
          <w:lang w:val="en-GB"/>
        </w:rPr>
        <w:t>, A</w:t>
      </w:r>
      <w:r w:rsidR="005065FD" w:rsidRPr="00833CCA">
        <w:rPr>
          <w:b w:val="0"/>
          <w:sz w:val="24"/>
          <w:szCs w:val="24"/>
          <w:u w:val="none"/>
          <w:lang w:val="en-GB"/>
        </w:rPr>
        <w:t xml:space="preserve">.I. Khalaf, A.H. </w:t>
      </w:r>
      <w:proofErr w:type="spellStart"/>
      <w:r w:rsidR="005065FD" w:rsidRPr="00833CCA">
        <w:rPr>
          <w:b w:val="0"/>
          <w:sz w:val="24"/>
          <w:szCs w:val="24"/>
          <w:u w:val="none"/>
          <w:lang w:val="en-GB"/>
        </w:rPr>
        <w:t>Ebrahimabadi</w:t>
      </w:r>
      <w:proofErr w:type="spellEnd"/>
      <w:r w:rsidR="005065FD" w:rsidRPr="00833CCA">
        <w:rPr>
          <w:b w:val="0"/>
          <w:sz w:val="24"/>
          <w:szCs w:val="24"/>
          <w:u w:val="none"/>
          <w:lang w:val="en-GB"/>
        </w:rPr>
        <w:t>, R.D. Waigh, C.J. Suckling, T. Brown, K.</w:t>
      </w:r>
      <w:r w:rsidR="000F47B7" w:rsidRPr="00833CCA">
        <w:rPr>
          <w:b w:val="0"/>
          <w:sz w:val="24"/>
          <w:szCs w:val="24"/>
          <w:u w:val="none"/>
          <w:lang w:val="en-GB"/>
        </w:rPr>
        <w:t xml:space="preserve">R. Fox, </w:t>
      </w:r>
      <w:proofErr w:type="spellStart"/>
      <w:r w:rsidR="000F47B7" w:rsidRPr="00833CCA">
        <w:rPr>
          <w:b w:val="0"/>
          <w:i/>
          <w:sz w:val="24"/>
          <w:szCs w:val="24"/>
          <w:u w:val="none"/>
          <w:lang w:val="en-GB"/>
        </w:rPr>
        <w:t>Bioorg</w:t>
      </w:r>
      <w:proofErr w:type="spellEnd"/>
      <w:r w:rsidR="000F47B7" w:rsidRPr="00833CCA">
        <w:rPr>
          <w:b w:val="0"/>
          <w:i/>
          <w:sz w:val="24"/>
          <w:szCs w:val="24"/>
          <w:u w:val="none"/>
          <w:lang w:val="en-GB"/>
        </w:rPr>
        <w:t>. Med. Chem. Lett.</w:t>
      </w:r>
      <w:r w:rsidR="000F47B7" w:rsidRPr="00833CCA">
        <w:rPr>
          <w:b w:val="0"/>
          <w:sz w:val="24"/>
          <w:szCs w:val="24"/>
          <w:u w:val="none"/>
        </w:rPr>
        <w:t xml:space="preserve"> </w:t>
      </w:r>
      <w:r w:rsidRPr="00833CCA">
        <w:rPr>
          <w:sz w:val="24"/>
          <w:szCs w:val="24"/>
          <w:u w:val="none"/>
        </w:rPr>
        <w:t>2006</w:t>
      </w:r>
      <w:r w:rsidRPr="00833CCA">
        <w:rPr>
          <w:b w:val="0"/>
          <w:iCs/>
          <w:sz w:val="24"/>
          <w:szCs w:val="24"/>
          <w:u w:val="none"/>
          <w:lang w:val="en-GB"/>
        </w:rPr>
        <w:t xml:space="preserve">, </w:t>
      </w:r>
      <w:r w:rsidRPr="00833CCA">
        <w:rPr>
          <w:b w:val="0"/>
          <w:i/>
          <w:iCs/>
          <w:sz w:val="24"/>
          <w:szCs w:val="24"/>
          <w:u w:val="none"/>
          <w:lang w:val="en-GB"/>
        </w:rPr>
        <w:t>16</w:t>
      </w:r>
      <w:r w:rsidRPr="00833CCA">
        <w:rPr>
          <w:b w:val="0"/>
          <w:iCs/>
          <w:sz w:val="24"/>
          <w:szCs w:val="24"/>
          <w:u w:val="none"/>
          <w:lang w:val="en-GB"/>
        </w:rPr>
        <w:t xml:space="preserve">, </w:t>
      </w:r>
      <w:r w:rsidR="000F47B7" w:rsidRPr="00833CCA">
        <w:rPr>
          <w:b w:val="0"/>
          <w:sz w:val="24"/>
          <w:szCs w:val="24"/>
          <w:u w:val="none"/>
          <w:lang w:val="en-GB"/>
        </w:rPr>
        <w:t>3469-3474.</w:t>
      </w:r>
    </w:p>
    <w:p w:rsidR="00BF4384" w:rsidRPr="00833CCA" w:rsidRDefault="00BF4384" w:rsidP="001438B5">
      <w:pPr>
        <w:pStyle w:val="Title"/>
        <w:widowControl/>
        <w:spacing w:line="360" w:lineRule="auto"/>
        <w:ind w:left="284"/>
        <w:jc w:val="left"/>
        <w:rPr>
          <w:b w:val="0"/>
          <w:sz w:val="24"/>
          <w:szCs w:val="24"/>
          <w:u w:val="none"/>
          <w:lang w:val="en-GB"/>
        </w:rPr>
      </w:pPr>
      <w:r w:rsidRPr="00833CCA">
        <w:rPr>
          <w:b w:val="0"/>
          <w:sz w:val="24"/>
          <w:szCs w:val="24"/>
          <w:u w:val="none"/>
        </w:rPr>
        <w:t>http://dx.doi.org/10.1016/j.bmcl.2006.04.007</w:t>
      </w:r>
    </w:p>
    <w:p w:rsidR="00A222EE" w:rsidRPr="00833CCA" w:rsidRDefault="00BF4384" w:rsidP="001438B5">
      <w:pPr>
        <w:pStyle w:val="Title"/>
        <w:widowControl/>
        <w:spacing w:line="360" w:lineRule="auto"/>
        <w:ind w:left="284" w:hanging="284"/>
        <w:jc w:val="left"/>
        <w:rPr>
          <w:b w:val="0"/>
          <w:sz w:val="24"/>
          <w:szCs w:val="24"/>
          <w:u w:val="none"/>
          <w:lang w:val="en-GB"/>
        </w:rPr>
      </w:pPr>
      <w:r w:rsidRPr="00833CCA">
        <w:rPr>
          <w:b w:val="0"/>
          <w:sz w:val="24"/>
          <w:szCs w:val="24"/>
          <w:u w:val="none"/>
          <w:lang w:val="en-GB"/>
        </w:rPr>
        <w:t>16.</w:t>
      </w:r>
      <w:r w:rsidR="005065FD" w:rsidRPr="00833CCA">
        <w:rPr>
          <w:b w:val="0"/>
          <w:sz w:val="24"/>
          <w:szCs w:val="24"/>
          <w:u w:val="none"/>
          <w:lang w:val="en-GB"/>
        </w:rPr>
        <w:t xml:space="preserve"> </w:t>
      </w:r>
      <w:r w:rsidR="00A222EE" w:rsidRPr="00833CCA">
        <w:rPr>
          <w:b w:val="0"/>
          <w:sz w:val="24"/>
          <w:szCs w:val="24"/>
          <w:u w:val="none"/>
          <w:lang w:val="en-GB"/>
        </w:rPr>
        <w:t>N. Anthony, D. Breen, J. Clarke, G. Donoghue, A. Drummond, E. Ellis</w:t>
      </w:r>
      <w:r w:rsidR="003153B6" w:rsidRPr="00833CCA">
        <w:rPr>
          <w:b w:val="0"/>
          <w:sz w:val="24"/>
          <w:szCs w:val="24"/>
          <w:u w:val="none"/>
          <w:lang w:val="en-GB"/>
        </w:rPr>
        <w:t xml:space="preserve">, C. </w:t>
      </w:r>
      <w:proofErr w:type="spellStart"/>
      <w:r w:rsidR="003153B6" w:rsidRPr="00833CCA">
        <w:rPr>
          <w:b w:val="0"/>
          <w:sz w:val="24"/>
          <w:szCs w:val="24"/>
          <w:u w:val="none"/>
          <w:lang w:val="en-GB"/>
        </w:rPr>
        <w:t>Gemmell</w:t>
      </w:r>
      <w:proofErr w:type="spellEnd"/>
      <w:r w:rsidR="003153B6" w:rsidRPr="00833CCA">
        <w:rPr>
          <w:b w:val="0"/>
          <w:sz w:val="24"/>
          <w:szCs w:val="24"/>
          <w:u w:val="none"/>
          <w:lang w:val="en-GB"/>
        </w:rPr>
        <w:t>, J. J-</w:t>
      </w:r>
      <w:r w:rsidR="005065FD" w:rsidRPr="00833CCA">
        <w:rPr>
          <w:b w:val="0"/>
          <w:sz w:val="24"/>
          <w:szCs w:val="24"/>
          <w:u w:val="none"/>
          <w:lang w:val="en-GB"/>
        </w:rPr>
        <w:t xml:space="preserve"> </w:t>
      </w:r>
      <w:proofErr w:type="spellStart"/>
      <w:r w:rsidR="005065FD" w:rsidRPr="00833CCA">
        <w:rPr>
          <w:b w:val="0"/>
          <w:sz w:val="24"/>
          <w:szCs w:val="24"/>
          <w:u w:val="none"/>
          <w:lang w:val="en-GB"/>
        </w:rPr>
        <w:t>Helesbeux</w:t>
      </w:r>
      <w:proofErr w:type="spellEnd"/>
      <w:r w:rsidR="005065FD" w:rsidRPr="00833CCA">
        <w:rPr>
          <w:b w:val="0"/>
          <w:sz w:val="24"/>
          <w:szCs w:val="24"/>
          <w:u w:val="none"/>
          <w:lang w:val="en-GB"/>
        </w:rPr>
        <w:t>, I. Hunter, A.</w:t>
      </w:r>
      <w:r w:rsidR="00A222EE" w:rsidRPr="00833CCA">
        <w:rPr>
          <w:b w:val="0"/>
          <w:sz w:val="24"/>
          <w:szCs w:val="24"/>
          <w:u w:val="none"/>
          <w:lang w:val="en-GB"/>
        </w:rPr>
        <w:t>I. Khal</w:t>
      </w:r>
      <w:r w:rsidR="005065FD" w:rsidRPr="00833CCA">
        <w:rPr>
          <w:b w:val="0"/>
          <w:sz w:val="24"/>
          <w:szCs w:val="24"/>
          <w:u w:val="none"/>
          <w:lang w:val="en-GB"/>
        </w:rPr>
        <w:t>af, S. Mackay, J. Parkinson, C.J. Suckling, R.</w:t>
      </w:r>
      <w:r w:rsidRPr="00833CCA">
        <w:rPr>
          <w:b w:val="0"/>
          <w:sz w:val="24"/>
          <w:szCs w:val="24"/>
          <w:u w:val="none"/>
          <w:lang w:val="en-GB"/>
        </w:rPr>
        <w:t>D. Waigh</w:t>
      </w:r>
      <w:r w:rsidR="00A222EE" w:rsidRPr="00833CCA">
        <w:rPr>
          <w:b w:val="0"/>
          <w:bCs/>
          <w:sz w:val="24"/>
          <w:szCs w:val="24"/>
          <w:u w:val="none"/>
          <w:lang w:val="en-GB"/>
        </w:rPr>
        <w:t xml:space="preserve">, </w:t>
      </w:r>
      <w:r w:rsidR="00A222EE" w:rsidRPr="00833CCA">
        <w:rPr>
          <w:b w:val="0"/>
          <w:i/>
          <w:sz w:val="24"/>
          <w:szCs w:val="24"/>
          <w:u w:val="none"/>
          <w:lang w:val="en-GB"/>
        </w:rPr>
        <w:t xml:space="preserve">J. Med. Chem. </w:t>
      </w:r>
      <w:r w:rsidRPr="00833CCA">
        <w:rPr>
          <w:sz w:val="24"/>
          <w:szCs w:val="24"/>
          <w:u w:val="none"/>
          <w:lang w:val="en-GB"/>
        </w:rPr>
        <w:t>2007</w:t>
      </w:r>
      <w:r w:rsidRPr="00833CCA">
        <w:rPr>
          <w:b w:val="0"/>
          <w:sz w:val="24"/>
          <w:szCs w:val="24"/>
          <w:u w:val="none"/>
          <w:lang w:val="en-GB"/>
        </w:rPr>
        <w:t xml:space="preserve">, </w:t>
      </w:r>
      <w:r w:rsidRPr="00833CCA">
        <w:rPr>
          <w:b w:val="0"/>
          <w:i/>
          <w:sz w:val="24"/>
          <w:szCs w:val="24"/>
          <w:u w:val="none"/>
          <w:lang w:val="en-GB"/>
        </w:rPr>
        <w:t>50</w:t>
      </w:r>
      <w:r w:rsidRPr="00833CCA">
        <w:rPr>
          <w:b w:val="0"/>
          <w:sz w:val="24"/>
          <w:szCs w:val="24"/>
          <w:u w:val="none"/>
          <w:lang w:val="en-GB"/>
        </w:rPr>
        <w:t xml:space="preserve">, </w:t>
      </w:r>
      <w:r w:rsidR="00A222EE" w:rsidRPr="00833CCA">
        <w:rPr>
          <w:b w:val="0"/>
          <w:sz w:val="24"/>
          <w:szCs w:val="24"/>
          <w:u w:val="none"/>
          <w:lang w:val="en-GB"/>
        </w:rPr>
        <w:t>6116-6125.</w:t>
      </w:r>
    </w:p>
    <w:p w:rsidR="00BF4384" w:rsidRPr="00833CCA" w:rsidRDefault="000D1539" w:rsidP="001438B5">
      <w:pPr>
        <w:pStyle w:val="Title"/>
        <w:widowControl/>
        <w:spacing w:line="360" w:lineRule="auto"/>
        <w:ind w:left="284"/>
        <w:jc w:val="left"/>
        <w:rPr>
          <w:b w:val="0"/>
          <w:sz w:val="24"/>
          <w:szCs w:val="24"/>
          <w:u w:val="none"/>
          <w:lang w:val="en-GB"/>
        </w:rPr>
      </w:pPr>
      <w:r w:rsidRPr="00833CCA">
        <w:rPr>
          <w:b w:val="0"/>
          <w:sz w:val="24"/>
          <w:szCs w:val="24"/>
          <w:u w:val="none"/>
          <w:lang w:val="en-GB"/>
        </w:rPr>
        <w:t>http://dx.</w:t>
      </w:r>
      <w:r w:rsidRPr="00833CCA">
        <w:rPr>
          <w:b w:val="0"/>
          <w:sz w:val="24"/>
          <w:szCs w:val="24"/>
          <w:u w:val="none"/>
        </w:rPr>
        <w:t>doi.org/10.1021/jm070831g</w:t>
      </w:r>
    </w:p>
    <w:p w:rsidR="00A222EE" w:rsidRPr="00833CCA" w:rsidRDefault="00AF0ABB" w:rsidP="001438B5">
      <w:pPr>
        <w:pStyle w:val="Title"/>
        <w:widowControl/>
        <w:spacing w:line="360" w:lineRule="auto"/>
        <w:ind w:left="284" w:hanging="284"/>
        <w:jc w:val="left"/>
        <w:rPr>
          <w:b w:val="0"/>
          <w:color w:val="000000"/>
          <w:sz w:val="24"/>
          <w:szCs w:val="24"/>
          <w:u w:val="none"/>
          <w:lang w:val="en-GB"/>
        </w:rPr>
      </w:pPr>
      <w:r w:rsidRPr="00833CCA">
        <w:rPr>
          <w:b w:val="0"/>
          <w:sz w:val="24"/>
          <w:szCs w:val="24"/>
          <w:u w:val="none"/>
          <w:lang w:val="en-GB"/>
        </w:rPr>
        <w:t>17.</w:t>
      </w:r>
      <w:r w:rsidR="005065FD" w:rsidRPr="00833CCA">
        <w:rPr>
          <w:b w:val="0"/>
          <w:sz w:val="24"/>
          <w:szCs w:val="24"/>
          <w:u w:val="none"/>
          <w:lang w:val="en-GB"/>
        </w:rPr>
        <w:t xml:space="preserve"> J.A. Parkinson, A.I. Khalaf, N.G. Anthony, S.P. Mackay, C.J. Suckling, R.</w:t>
      </w:r>
      <w:r w:rsidR="00A222EE" w:rsidRPr="00833CCA">
        <w:rPr>
          <w:b w:val="0"/>
          <w:sz w:val="24"/>
          <w:szCs w:val="24"/>
          <w:u w:val="none"/>
          <w:lang w:val="en-GB"/>
        </w:rPr>
        <w:t>D. Waigh</w:t>
      </w:r>
      <w:r w:rsidR="00A222EE" w:rsidRPr="00833CCA">
        <w:rPr>
          <w:b w:val="0"/>
          <w:color w:val="000000"/>
          <w:sz w:val="24"/>
          <w:szCs w:val="24"/>
          <w:u w:val="none"/>
          <w:lang w:val="en-GB"/>
        </w:rPr>
        <w:t xml:space="preserve">, </w:t>
      </w:r>
      <w:r w:rsidR="00A222EE" w:rsidRPr="00833CCA">
        <w:rPr>
          <w:b w:val="0"/>
          <w:i/>
          <w:color w:val="000000"/>
          <w:sz w:val="24"/>
          <w:szCs w:val="24"/>
          <w:u w:val="none"/>
          <w:lang w:val="en-GB"/>
        </w:rPr>
        <w:t xml:space="preserve">Helvetica </w:t>
      </w:r>
      <w:proofErr w:type="spellStart"/>
      <w:r w:rsidR="00A222EE" w:rsidRPr="00833CCA">
        <w:rPr>
          <w:b w:val="0"/>
          <w:i/>
          <w:color w:val="000000"/>
          <w:sz w:val="24"/>
          <w:szCs w:val="24"/>
          <w:u w:val="none"/>
          <w:lang w:val="en-GB"/>
        </w:rPr>
        <w:t>Chimica</w:t>
      </w:r>
      <w:proofErr w:type="spellEnd"/>
      <w:r w:rsidR="00A222EE" w:rsidRPr="00833CCA">
        <w:rPr>
          <w:b w:val="0"/>
          <w:i/>
          <w:color w:val="000000"/>
          <w:sz w:val="24"/>
          <w:szCs w:val="24"/>
          <w:u w:val="none"/>
          <w:lang w:val="en-GB"/>
        </w:rPr>
        <w:t xml:space="preserve"> </w:t>
      </w:r>
      <w:proofErr w:type="spellStart"/>
      <w:r w:rsidR="00A222EE" w:rsidRPr="00833CCA">
        <w:rPr>
          <w:b w:val="0"/>
          <w:i/>
          <w:color w:val="000000"/>
          <w:sz w:val="24"/>
          <w:szCs w:val="24"/>
          <w:u w:val="none"/>
          <w:lang w:val="en-GB"/>
        </w:rPr>
        <w:t>Acta</w:t>
      </w:r>
      <w:proofErr w:type="spellEnd"/>
      <w:r w:rsidR="00A222EE" w:rsidRPr="00833CCA">
        <w:rPr>
          <w:b w:val="0"/>
          <w:color w:val="000000"/>
          <w:sz w:val="24"/>
          <w:szCs w:val="24"/>
          <w:u w:val="none"/>
          <w:lang w:val="en-GB"/>
        </w:rPr>
        <w:t xml:space="preserve">, </w:t>
      </w:r>
      <w:r w:rsidR="00A222EE" w:rsidRPr="00833CCA">
        <w:rPr>
          <w:color w:val="000000"/>
          <w:sz w:val="24"/>
          <w:szCs w:val="24"/>
          <w:u w:val="none"/>
          <w:lang w:val="en-GB"/>
        </w:rPr>
        <w:t>2009</w:t>
      </w:r>
      <w:r w:rsidRPr="00833CCA">
        <w:rPr>
          <w:b w:val="0"/>
          <w:color w:val="000000"/>
          <w:sz w:val="24"/>
          <w:szCs w:val="24"/>
          <w:u w:val="none"/>
          <w:lang w:val="en-GB"/>
        </w:rPr>
        <w:t xml:space="preserve">, </w:t>
      </w:r>
      <w:r w:rsidRPr="00833CCA">
        <w:rPr>
          <w:b w:val="0"/>
          <w:i/>
          <w:color w:val="000000"/>
          <w:sz w:val="24"/>
          <w:szCs w:val="24"/>
          <w:u w:val="none"/>
          <w:lang w:val="en-GB"/>
        </w:rPr>
        <w:t>92</w:t>
      </w:r>
      <w:r w:rsidRPr="00833CCA">
        <w:rPr>
          <w:b w:val="0"/>
          <w:color w:val="000000"/>
          <w:sz w:val="24"/>
          <w:szCs w:val="24"/>
          <w:u w:val="none"/>
          <w:lang w:val="en-GB"/>
        </w:rPr>
        <w:t>,</w:t>
      </w:r>
      <w:r w:rsidR="00A222EE" w:rsidRPr="00833CCA">
        <w:rPr>
          <w:b w:val="0"/>
          <w:color w:val="000000"/>
          <w:sz w:val="24"/>
          <w:szCs w:val="24"/>
          <w:u w:val="none"/>
          <w:lang w:val="en-GB"/>
        </w:rPr>
        <w:t xml:space="preserve"> 795-822</w:t>
      </w:r>
      <w:r w:rsidR="00860A27" w:rsidRPr="00833CCA">
        <w:rPr>
          <w:b w:val="0"/>
          <w:color w:val="000000"/>
          <w:sz w:val="24"/>
          <w:szCs w:val="24"/>
          <w:u w:val="none"/>
          <w:lang w:val="en-GB"/>
        </w:rPr>
        <w:t>.</w:t>
      </w:r>
    </w:p>
    <w:p w:rsidR="00AF0ABB" w:rsidRPr="00833CCA" w:rsidRDefault="00AF0ABB" w:rsidP="001438B5">
      <w:pPr>
        <w:pStyle w:val="Title"/>
        <w:widowControl/>
        <w:spacing w:line="360" w:lineRule="auto"/>
        <w:ind w:left="284"/>
        <w:jc w:val="left"/>
        <w:rPr>
          <w:b w:val="0"/>
          <w:sz w:val="24"/>
          <w:szCs w:val="24"/>
          <w:u w:val="none"/>
          <w:lang w:val="en-GB"/>
        </w:rPr>
      </w:pPr>
      <w:r w:rsidRPr="00833CCA">
        <w:rPr>
          <w:b w:val="0"/>
          <w:sz w:val="24"/>
          <w:szCs w:val="24"/>
          <w:u w:val="none"/>
          <w:lang w:val="en-GB"/>
        </w:rPr>
        <w:t>http://dx.</w:t>
      </w:r>
      <w:r w:rsidRPr="00833CCA">
        <w:rPr>
          <w:b w:val="0"/>
          <w:sz w:val="24"/>
          <w:szCs w:val="24"/>
          <w:u w:val="none"/>
        </w:rPr>
        <w:t>doi.org/10.1002/hlca.200800390</w:t>
      </w:r>
    </w:p>
    <w:p w:rsidR="00860A27" w:rsidRPr="00833CCA" w:rsidRDefault="00AF0ABB" w:rsidP="001438B5">
      <w:pPr>
        <w:pStyle w:val="Title"/>
        <w:widowControl/>
        <w:spacing w:line="360" w:lineRule="auto"/>
        <w:ind w:left="284" w:hanging="284"/>
        <w:jc w:val="left"/>
        <w:rPr>
          <w:b w:val="0"/>
          <w:color w:val="000000"/>
          <w:sz w:val="24"/>
          <w:szCs w:val="24"/>
          <w:u w:val="none"/>
        </w:rPr>
      </w:pPr>
      <w:r w:rsidRPr="00833CCA">
        <w:rPr>
          <w:rStyle w:val="redtxts4"/>
          <w:rFonts w:eastAsia="Calibri"/>
          <w:b w:val="0"/>
          <w:sz w:val="24"/>
          <w:szCs w:val="24"/>
          <w:u w:val="none"/>
        </w:rPr>
        <w:t>18.</w:t>
      </w:r>
      <w:r w:rsidR="005065FD" w:rsidRPr="00833CCA">
        <w:rPr>
          <w:rStyle w:val="redtxts4"/>
          <w:rFonts w:eastAsia="Calibri"/>
          <w:b w:val="0"/>
          <w:sz w:val="24"/>
          <w:szCs w:val="24"/>
          <w:u w:val="none"/>
        </w:rPr>
        <w:t xml:space="preserve"> H.Y. Alniss, N.G. Anthony, A.I. Khalaf, S.P. Mackay, C.J. Suckling, R.D. Waigh, N.J. Wheate, J.</w:t>
      </w:r>
      <w:r w:rsidR="00860A27" w:rsidRPr="00833CCA">
        <w:rPr>
          <w:rStyle w:val="redtxts4"/>
          <w:rFonts w:eastAsia="Calibri"/>
          <w:b w:val="0"/>
          <w:sz w:val="24"/>
          <w:szCs w:val="24"/>
          <w:u w:val="none"/>
        </w:rPr>
        <w:t>A. Parkinson</w:t>
      </w:r>
      <w:r w:rsidR="00860A27" w:rsidRPr="00833CCA">
        <w:rPr>
          <w:b w:val="0"/>
          <w:color w:val="000000"/>
          <w:sz w:val="24"/>
          <w:szCs w:val="24"/>
          <w:u w:val="none"/>
        </w:rPr>
        <w:t xml:space="preserve">, </w:t>
      </w:r>
      <w:r w:rsidR="00860A27" w:rsidRPr="00833CCA">
        <w:rPr>
          <w:b w:val="0"/>
          <w:i/>
          <w:color w:val="000000"/>
          <w:sz w:val="24"/>
          <w:szCs w:val="24"/>
          <w:u w:val="none"/>
        </w:rPr>
        <w:t>Chemical Science</w:t>
      </w:r>
      <w:r w:rsidR="00860A27" w:rsidRPr="00833CCA">
        <w:rPr>
          <w:b w:val="0"/>
          <w:color w:val="000000"/>
          <w:sz w:val="24"/>
          <w:szCs w:val="24"/>
          <w:u w:val="none"/>
        </w:rPr>
        <w:t xml:space="preserve">, </w:t>
      </w:r>
      <w:r w:rsidR="00860A27" w:rsidRPr="00833CCA">
        <w:rPr>
          <w:color w:val="000000"/>
          <w:sz w:val="24"/>
          <w:szCs w:val="24"/>
          <w:u w:val="none"/>
        </w:rPr>
        <w:t>2012</w:t>
      </w:r>
      <w:r w:rsidRPr="00833CCA">
        <w:rPr>
          <w:b w:val="0"/>
          <w:color w:val="000000"/>
          <w:sz w:val="24"/>
          <w:szCs w:val="24"/>
          <w:u w:val="none"/>
        </w:rPr>
        <w:t>,</w:t>
      </w:r>
      <w:r w:rsidR="00E814E8" w:rsidRPr="00833CCA">
        <w:rPr>
          <w:b w:val="0"/>
          <w:color w:val="000000"/>
          <w:sz w:val="24"/>
          <w:szCs w:val="24"/>
          <w:u w:val="none"/>
        </w:rPr>
        <w:t xml:space="preserve"> </w:t>
      </w:r>
      <w:r w:rsidRPr="00833CCA">
        <w:rPr>
          <w:b w:val="0"/>
          <w:i/>
          <w:color w:val="000000"/>
          <w:sz w:val="24"/>
          <w:szCs w:val="24"/>
          <w:u w:val="none"/>
        </w:rPr>
        <w:t>3</w:t>
      </w:r>
      <w:r w:rsidRPr="00833CCA">
        <w:rPr>
          <w:b w:val="0"/>
          <w:color w:val="000000"/>
          <w:sz w:val="24"/>
          <w:szCs w:val="24"/>
          <w:u w:val="none"/>
        </w:rPr>
        <w:t xml:space="preserve">, </w:t>
      </w:r>
      <w:r w:rsidR="00860A27" w:rsidRPr="00833CCA">
        <w:rPr>
          <w:b w:val="0"/>
          <w:color w:val="000000"/>
          <w:sz w:val="24"/>
          <w:szCs w:val="24"/>
          <w:u w:val="none"/>
        </w:rPr>
        <w:t>711-722</w:t>
      </w:r>
      <w:r w:rsidR="007C2AA6" w:rsidRPr="00833CCA">
        <w:rPr>
          <w:b w:val="0"/>
          <w:color w:val="000000"/>
          <w:sz w:val="24"/>
          <w:szCs w:val="24"/>
          <w:u w:val="none"/>
        </w:rPr>
        <w:t>.</w:t>
      </w:r>
    </w:p>
    <w:p w:rsidR="00AF0ABB" w:rsidRPr="00833CCA" w:rsidRDefault="00AF0ABB" w:rsidP="001438B5">
      <w:pPr>
        <w:pStyle w:val="Title"/>
        <w:widowControl/>
        <w:spacing w:line="360" w:lineRule="auto"/>
        <w:ind w:left="426" w:hanging="142"/>
        <w:jc w:val="left"/>
        <w:rPr>
          <w:b w:val="0"/>
          <w:sz w:val="24"/>
          <w:szCs w:val="24"/>
          <w:u w:val="none"/>
          <w:lang w:val="en-GB"/>
        </w:rPr>
      </w:pPr>
      <w:r w:rsidRPr="00833CCA">
        <w:rPr>
          <w:b w:val="0"/>
          <w:sz w:val="24"/>
          <w:szCs w:val="24"/>
          <w:u w:val="none"/>
          <w:lang w:val="en-GB"/>
        </w:rPr>
        <w:t>http://dx.</w:t>
      </w:r>
      <w:r w:rsidRPr="00833CCA">
        <w:rPr>
          <w:b w:val="0"/>
          <w:sz w:val="24"/>
          <w:szCs w:val="24"/>
          <w:u w:val="none"/>
        </w:rPr>
        <w:t>doi.</w:t>
      </w:r>
      <w:r w:rsidR="00D64398" w:rsidRPr="00833CCA">
        <w:rPr>
          <w:b w:val="0"/>
          <w:sz w:val="24"/>
          <w:szCs w:val="24"/>
          <w:u w:val="none"/>
        </w:rPr>
        <w:t>org/</w:t>
      </w:r>
      <w:r w:rsidRPr="00833CCA">
        <w:rPr>
          <w:b w:val="0"/>
          <w:sz w:val="24"/>
          <w:szCs w:val="24"/>
          <w:u w:val="none"/>
        </w:rPr>
        <w:t>10.1039/C2SC00630H</w:t>
      </w:r>
    </w:p>
    <w:p w:rsidR="007C2AA6" w:rsidRPr="00833CCA" w:rsidRDefault="00D64398" w:rsidP="001438B5">
      <w:pPr>
        <w:pStyle w:val="Title"/>
        <w:widowControl/>
        <w:spacing w:line="360" w:lineRule="auto"/>
        <w:ind w:left="284" w:hanging="284"/>
        <w:jc w:val="left"/>
        <w:rPr>
          <w:b w:val="0"/>
          <w:sz w:val="24"/>
          <w:szCs w:val="24"/>
          <w:u w:val="none"/>
        </w:rPr>
      </w:pPr>
      <w:r w:rsidRPr="00833CCA">
        <w:rPr>
          <w:b w:val="0"/>
          <w:sz w:val="24"/>
          <w:szCs w:val="24"/>
          <w:u w:val="none"/>
        </w:rPr>
        <w:t>19.</w:t>
      </w:r>
      <w:r w:rsidR="005065FD" w:rsidRPr="00833CCA">
        <w:rPr>
          <w:b w:val="0"/>
          <w:sz w:val="24"/>
          <w:szCs w:val="24"/>
          <w:u w:val="none"/>
        </w:rPr>
        <w:t xml:space="preserve"> </w:t>
      </w:r>
      <w:r w:rsidR="00E82304" w:rsidRPr="00833CCA">
        <w:rPr>
          <w:b w:val="0"/>
          <w:sz w:val="24"/>
          <w:szCs w:val="24"/>
          <w:u w:val="none"/>
        </w:rPr>
        <w:t>M-V. Salvia, F. Addison, H.Y. Alniss, N.</w:t>
      </w:r>
      <w:r w:rsidR="007C2AA6" w:rsidRPr="00833CCA">
        <w:rPr>
          <w:b w:val="0"/>
          <w:sz w:val="24"/>
          <w:szCs w:val="24"/>
          <w:u w:val="none"/>
        </w:rPr>
        <w:t xml:space="preserve">J. </w:t>
      </w:r>
      <w:proofErr w:type="spellStart"/>
      <w:r w:rsidR="007C2AA6" w:rsidRPr="00833CCA">
        <w:rPr>
          <w:b w:val="0"/>
          <w:sz w:val="24"/>
          <w:szCs w:val="24"/>
          <w:u w:val="none"/>
        </w:rPr>
        <w:t>Buurma</w:t>
      </w:r>
      <w:proofErr w:type="spellEnd"/>
      <w:r w:rsidR="007C2AA6" w:rsidRPr="00833CCA">
        <w:rPr>
          <w:b w:val="0"/>
          <w:sz w:val="24"/>
          <w:szCs w:val="24"/>
          <w:u w:val="none"/>
        </w:rPr>
        <w:t xml:space="preserve">, </w:t>
      </w:r>
      <w:r w:rsidR="007C2AA6" w:rsidRPr="00833CCA">
        <w:rPr>
          <w:rStyle w:val="hit"/>
          <w:b w:val="0"/>
          <w:sz w:val="24"/>
          <w:szCs w:val="24"/>
          <w:u w:val="none"/>
        </w:rPr>
        <w:t>A.</w:t>
      </w:r>
      <w:r w:rsidR="007C2AA6" w:rsidRPr="00833CCA">
        <w:rPr>
          <w:b w:val="0"/>
          <w:sz w:val="24"/>
          <w:szCs w:val="24"/>
          <w:u w:val="none"/>
        </w:rPr>
        <w:t xml:space="preserve">I. </w:t>
      </w:r>
      <w:r w:rsidR="007C2AA6" w:rsidRPr="00833CCA">
        <w:rPr>
          <w:rStyle w:val="hit"/>
          <w:b w:val="0"/>
          <w:sz w:val="24"/>
          <w:szCs w:val="24"/>
          <w:u w:val="none"/>
        </w:rPr>
        <w:t>Khalaf</w:t>
      </w:r>
      <w:r w:rsidR="00E82304" w:rsidRPr="00833CCA">
        <w:rPr>
          <w:b w:val="0"/>
          <w:sz w:val="24"/>
          <w:szCs w:val="24"/>
          <w:u w:val="none"/>
        </w:rPr>
        <w:t>, S.P. Mackay, N.</w:t>
      </w:r>
      <w:r w:rsidR="007C2AA6" w:rsidRPr="00833CCA">
        <w:rPr>
          <w:b w:val="0"/>
          <w:sz w:val="24"/>
          <w:szCs w:val="24"/>
          <w:u w:val="none"/>
        </w:rPr>
        <w:t xml:space="preserve">G. Anthony, </w:t>
      </w:r>
      <w:r w:rsidR="00E82304" w:rsidRPr="00833CCA">
        <w:rPr>
          <w:b w:val="0"/>
          <w:sz w:val="24"/>
          <w:szCs w:val="24"/>
          <w:u w:val="none"/>
        </w:rPr>
        <w:t xml:space="preserve">C.J. Suckling, M.P. </w:t>
      </w:r>
      <w:proofErr w:type="spellStart"/>
      <w:r w:rsidR="00E82304" w:rsidRPr="00833CCA">
        <w:rPr>
          <w:b w:val="0"/>
          <w:sz w:val="24"/>
          <w:szCs w:val="24"/>
          <w:u w:val="none"/>
        </w:rPr>
        <w:t>Evstigneev</w:t>
      </w:r>
      <w:proofErr w:type="spellEnd"/>
      <w:r w:rsidR="00E82304" w:rsidRPr="00833CCA">
        <w:rPr>
          <w:b w:val="0"/>
          <w:sz w:val="24"/>
          <w:szCs w:val="24"/>
          <w:u w:val="none"/>
        </w:rPr>
        <w:t>, A.H. Santiago, R.D. Waigh, J.</w:t>
      </w:r>
      <w:r w:rsidRPr="00833CCA">
        <w:rPr>
          <w:b w:val="0"/>
          <w:sz w:val="24"/>
          <w:szCs w:val="24"/>
          <w:u w:val="none"/>
        </w:rPr>
        <w:t>A. Parkinson</w:t>
      </w:r>
      <w:r w:rsidR="007C2AA6" w:rsidRPr="00833CCA">
        <w:rPr>
          <w:b w:val="0"/>
          <w:sz w:val="24"/>
          <w:szCs w:val="24"/>
          <w:u w:val="none"/>
        </w:rPr>
        <w:t xml:space="preserve">, </w:t>
      </w:r>
      <w:r w:rsidR="007C2AA6" w:rsidRPr="00833CCA">
        <w:rPr>
          <w:b w:val="0"/>
          <w:i/>
          <w:sz w:val="24"/>
          <w:szCs w:val="24"/>
          <w:u w:val="none"/>
        </w:rPr>
        <w:t>Biophysical Chemistry</w:t>
      </w:r>
      <w:r w:rsidR="007C2AA6" w:rsidRPr="00833CCA">
        <w:rPr>
          <w:b w:val="0"/>
          <w:sz w:val="24"/>
          <w:szCs w:val="24"/>
          <w:u w:val="none"/>
        </w:rPr>
        <w:t xml:space="preserve">, </w:t>
      </w:r>
      <w:r w:rsidR="007C2AA6" w:rsidRPr="00833CCA">
        <w:rPr>
          <w:sz w:val="24"/>
          <w:szCs w:val="24"/>
          <w:u w:val="none"/>
        </w:rPr>
        <w:t>2013</w:t>
      </w:r>
      <w:r w:rsidRPr="00833CCA">
        <w:rPr>
          <w:b w:val="0"/>
          <w:sz w:val="24"/>
          <w:szCs w:val="24"/>
          <w:u w:val="none"/>
        </w:rPr>
        <w:t xml:space="preserve">, </w:t>
      </w:r>
      <w:r w:rsidRPr="00833CCA">
        <w:rPr>
          <w:b w:val="0"/>
          <w:i/>
          <w:sz w:val="24"/>
          <w:szCs w:val="24"/>
          <w:u w:val="none"/>
        </w:rPr>
        <w:t>179</w:t>
      </w:r>
      <w:r w:rsidRPr="00833CCA">
        <w:rPr>
          <w:b w:val="0"/>
          <w:sz w:val="24"/>
          <w:szCs w:val="24"/>
          <w:u w:val="none"/>
        </w:rPr>
        <w:t>,</w:t>
      </w:r>
      <w:r w:rsidR="007C2AA6" w:rsidRPr="00833CCA">
        <w:rPr>
          <w:b w:val="0"/>
          <w:sz w:val="24"/>
          <w:szCs w:val="24"/>
          <w:u w:val="none"/>
        </w:rPr>
        <w:t xml:space="preserve"> 1-11.</w:t>
      </w:r>
    </w:p>
    <w:p w:rsidR="00D64398" w:rsidRPr="00833CCA" w:rsidRDefault="00D64398" w:rsidP="001438B5">
      <w:pPr>
        <w:pStyle w:val="Title"/>
        <w:widowControl/>
        <w:spacing w:line="360" w:lineRule="auto"/>
        <w:ind w:left="426" w:hanging="142"/>
        <w:jc w:val="left"/>
        <w:rPr>
          <w:b w:val="0"/>
          <w:sz w:val="24"/>
          <w:szCs w:val="24"/>
          <w:u w:val="none"/>
          <w:lang w:val="en-GB"/>
        </w:rPr>
      </w:pPr>
      <w:r w:rsidRPr="00833CCA">
        <w:rPr>
          <w:b w:val="0"/>
          <w:sz w:val="24"/>
          <w:szCs w:val="24"/>
          <w:u w:val="none"/>
          <w:lang w:val="en-GB"/>
        </w:rPr>
        <w:t>http://dx.</w:t>
      </w:r>
      <w:r w:rsidRPr="00833CCA">
        <w:rPr>
          <w:b w:val="0"/>
          <w:sz w:val="24"/>
          <w:szCs w:val="24"/>
          <w:u w:val="none"/>
        </w:rPr>
        <w:t>doi.org/10.1016/j.bpc.2013.04.001</w:t>
      </w:r>
    </w:p>
    <w:p w:rsidR="00A222EE" w:rsidRPr="00833CCA" w:rsidRDefault="00093FF1" w:rsidP="001438B5">
      <w:pPr>
        <w:pStyle w:val="Title"/>
        <w:widowControl/>
        <w:spacing w:line="360" w:lineRule="auto"/>
        <w:ind w:left="284" w:hanging="284"/>
        <w:jc w:val="left"/>
        <w:rPr>
          <w:b w:val="0"/>
          <w:sz w:val="24"/>
          <w:szCs w:val="24"/>
          <w:u w:val="none"/>
        </w:rPr>
      </w:pPr>
      <w:r w:rsidRPr="00833CCA">
        <w:rPr>
          <w:b w:val="0"/>
          <w:sz w:val="24"/>
          <w:szCs w:val="24"/>
          <w:u w:val="none"/>
          <w:lang w:val="en-GB"/>
        </w:rPr>
        <w:t>20.</w:t>
      </w:r>
      <w:r w:rsidR="00E82304" w:rsidRPr="00833CCA">
        <w:rPr>
          <w:b w:val="0"/>
          <w:sz w:val="24"/>
          <w:szCs w:val="24"/>
          <w:u w:val="none"/>
          <w:lang w:val="en-GB"/>
        </w:rPr>
        <w:t xml:space="preserve"> </w:t>
      </w:r>
      <w:r w:rsidR="003153B6" w:rsidRPr="00833CCA">
        <w:rPr>
          <w:b w:val="0"/>
          <w:sz w:val="24"/>
          <w:szCs w:val="24"/>
          <w:u w:val="none"/>
          <w:lang w:val="en-GB"/>
        </w:rPr>
        <w:t>N. Ant</w:t>
      </w:r>
      <w:r w:rsidR="00E82304" w:rsidRPr="00833CCA">
        <w:rPr>
          <w:b w:val="0"/>
          <w:sz w:val="24"/>
          <w:szCs w:val="24"/>
          <w:u w:val="none"/>
          <w:lang w:val="en-GB"/>
        </w:rPr>
        <w:t>hony, D. Breen, G. Donoghue, A.I. Khalaf, S.P. Mackay, C.</w:t>
      </w:r>
      <w:r w:rsidR="003153B6" w:rsidRPr="00833CCA">
        <w:rPr>
          <w:b w:val="0"/>
          <w:sz w:val="24"/>
          <w:szCs w:val="24"/>
          <w:u w:val="none"/>
          <w:lang w:val="en-GB"/>
        </w:rPr>
        <w:t xml:space="preserve">J. Suckling, </w:t>
      </w:r>
      <w:r w:rsidR="003153B6" w:rsidRPr="00833CCA">
        <w:rPr>
          <w:b w:val="0"/>
          <w:i/>
          <w:sz w:val="24"/>
          <w:szCs w:val="24"/>
          <w:u w:val="none"/>
        </w:rPr>
        <w:t xml:space="preserve">Org. </w:t>
      </w:r>
      <w:proofErr w:type="spellStart"/>
      <w:r w:rsidR="003153B6" w:rsidRPr="00833CCA">
        <w:rPr>
          <w:b w:val="0"/>
          <w:i/>
          <w:sz w:val="24"/>
          <w:szCs w:val="24"/>
          <w:u w:val="none"/>
        </w:rPr>
        <w:t>Biomol</w:t>
      </w:r>
      <w:proofErr w:type="spellEnd"/>
      <w:r w:rsidR="003153B6" w:rsidRPr="00833CCA">
        <w:rPr>
          <w:b w:val="0"/>
          <w:i/>
          <w:sz w:val="24"/>
          <w:szCs w:val="24"/>
          <w:u w:val="none"/>
        </w:rPr>
        <w:t>. Chem.</w:t>
      </w:r>
      <w:r w:rsidR="003153B6" w:rsidRPr="00833CCA">
        <w:rPr>
          <w:b w:val="0"/>
          <w:sz w:val="24"/>
          <w:szCs w:val="24"/>
          <w:u w:val="none"/>
        </w:rPr>
        <w:t xml:space="preserve"> </w:t>
      </w:r>
      <w:r w:rsidR="003153B6" w:rsidRPr="00833CCA">
        <w:rPr>
          <w:sz w:val="24"/>
          <w:szCs w:val="24"/>
          <w:u w:val="none"/>
        </w:rPr>
        <w:t>2009</w:t>
      </w:r>
      <w:r w:rsidRPr="00833CCA">
        <w:rPr>
          <w:b w:val="0"/>
          <w:sz w:val="24"/>
          <w:szCs w:val="24"/>
          <w:u w:val="none"/>
        </w:rPr>
        <w:t xml:space="preserve">, </w:t>
      </w:r>
      <w:r w:rsidRPr="00833CCA">
        <w:rPr>
          <w:b w:val="0"/>
          <w:i/>
          <w:sz w:val="24"/>
          <w:szCs w:val="24"/>
          <w:u w:val="none"/>
        </w:rPr>
        <w:t>7</w:t>
      </w:r>
      <w:r w:rsidRPr="00833CCA">
        <w:rPr>
          <w:b w:val="0"/>
          <w:sz w:val="24"/>
          <w:szCs w:val="24"/>
          <w:u w:val="none"/>
        </w:rPr>
        <w:t>,</w:t>
      </w:r>
      <w:r w:rsidR="003153B6" w:rsidRPr="00833CCA">
        <w:rPr>
          <w:b w:val="0"/>
          <w:sz w:val="24"/>
          <w:szCs w:val="24"/>
          <w:u w:val="none"/>
        </w:rPr>
        <w:t xml:space="preserve"> 1843-1850.</w:t>
      </w:r>
    </w:p>
    <w:p w:rsidR="00093FF1" w:rsidRPr="00833CCA" w:rsidRDefault="00093FF1" w:rsidP="001438B5">
      <w:pPr>
        <w:pStyle w:val="Title"/>
        <w:widowControl/>
        <w:spacing w:line="360" w:lineRule="auto"/>
        <w:ind w:left="284"/>
        <w:jc w:val="left"/>
        <w:rPr>
          <w:b w:val="0"/>
          <w:sz w:val="24"/>
          <w:szCs w:val="24"/>
          <w:u w:val="none"/>
          <w:lang w:val="en-GB"/>
        </w:rPr>
      </w:pPr>
      <w:r w:rsidRPr="00833CCA">
        <w:rPr>
          <w:b w:val="0"/>
          <w:sz w:val="24"/>
          <w:szCs w:val="24"/>
          <w:u w:val="none"/>
        </w:rPr>
        <w:t>http://dx.doi.org/10.1039/b901898k</w:t>
      </w:r>
    </w:p>
    <w:p w:rsidR="003153B6" w:rsidRPr="00833CCA" w:rsidRDefault="00B02487" w:rsidP="001438B5">
      <w:pPr>
        <w:pStyle w:val="Title"/>
        <w:widowControl/>
        <w:spacing w:line="360" w:lineRule="auto"/>
        <w:ind w:left="284" w:hanging="284"/>
        <w:jc w:val="left"/>
        <w:rPr>
          <w:b w:val="0"/>
          <w:sz w:val="24"/>
          <w:szCs w:val="24"/>
          <w:u w:val="none"/>
          <w:lang w:val="en-GB"/>
        </w:rPr>
      </w:pPr>
      <w:r w:rsidRPr="00833CCA">
        <w:rPr>
          <w:b w:val="0"/>
          <w:sz w:val="24"/>
          <w:szCs w:val="24"/>
          <w:u w:val="none"/>
          <w:lang w:val="en-GB"/>
        </w:rPr>
        <w:t>21.</w:t>
      </w:r>
      <w:r w:rsidR="00E82304" w:rsidRPr="00833CCA">
        <w:rPr>
          <w:b w:val="0"/>
          <w:sz w:val="24"/>
          <w:szCs w:val="24"/>
          <w:u w:val="none"/>
          <w:lang w:val="en-GB"/>
        </w:rPr>
        <w:t xml:space="preserve"> </w:t>
      </w:r>
      <w:r w:rsidR="001161B8" w:rsidRPr="00833CCA">
        <w:rPr>
          <w:b w:val="0"/>
          <w:sz w:val="24"/>
          <w:szCs w:val="24"/>
          <w:u w:val="none"/>
          <w:lang w:val="en-GB"/>
        </w:rPr>
        <w:t>W.</w:t>
      </w:r>
      <w:r w:rsidR="003153B6" w:rsidRPr="00833CCA">
        <w:rPr>
          <w:b w:val="0"/>
          <w:sz w:val="24"/>
          <w:szCs w:val="24"/>
          <w:u w:val="none"/>
          <w:lang w:val="en-GB"/>
        </w:rPr>
        <w:t xml:space="preserve"> </w:t>
      </w:r>
      <w:proofErr w:type="spellStart"/>
      <w:r w:rsidR="003153B6" w:rsidRPr="00833CCA">
        <w:rPr>
          <w:b w:val="0"/>
          <w:sz w:val="24"/>
          <w:szCs w:val="24"/>
          <w:u w:val="none"/>
          <w:lang w:val="en-GB"/>
        </w:rPr>
        <w:t>Treesuwan</w:t>
      </w:r>
      <w:proofErr w:type="spellEnd"/>
      <w:r w:rsidR="003153B6" w:rsidRPr="00833CCA">
        <w:rPr>
          <w:b w:val="0"/>
          <w:sz w:val="24"/>
          <w:szCs w:val="24"/>
          <w:u w:val="none"/>
          <w:lang w:val="en-GB"/>
        </w:rPr>
        <w:t>,</w:t>
      </w:r>
      <w:r w:rsidR="003153B6" w:rsidRPr="00833CCA">
        <w:rPr>
          <w:b w:val="0"/>
          <w:sz w:val="24"/>
          <w:szCs w:val="24"/>
          <w:u w:val="none"/>
          <w:vertAlign w:val="superscript"/>
          <w:lang w:val="en-GB"/>
        </w:rPr>
        <w:t xml:space="preserve"> </w:t>
      </w:r>
      <w:r w:rsidR="00E82304" w:rsidRPr="00833CCA">
        <w:rPr>
          <w:b w:val="0"/>
          <w:sz w:val="24"/>
          <w:szCs w:val="24"/>
          <w:u w:val="none"/>
          <w:lang w:val="en-GB"/>
        </w:rPr>
        <w:t xml:space="preserve">K. </w:t>
      </w:r>
      <w:proofErr w:type="spellStart"/>
      <w:r w:rsidR="00E82304" w:rsidRPr="00833CCA">
        <w:rPr>
          <w:b w:val="0"/>
          <w:sz w:val="24"/>
          <w:szCs w:val="24"/>
          <w:u w:val="none"/>
          <w:lang w:val="en-GB"/>
        </w:rPr>
        <w:t>Wittayanarakul</w:t>
      </w:r>
      <w:proofErr w:type="spellEnd"/>
      <w:r w:rsidR="00E82304" w:rsidRPr="00833CCA">
        <w:rPr>
          <w:b w:val="0"/>
          <w:sz w:val="24"/>
          <w:szCs w:val="24"/>
          <w:u w:val="none"/>
          <w:lang w:val="en-GB"/>
        </w:rPr>
        <w:t>, N.</w:t>
      </w:r>
      <w:r w:rsidR="001161B8" w:rsidRPr="00833CCA">
        <w:rPr>
          <w:b w:val="0"/>
          <w:sz w:val="24"/>
          <w:szCs w:val="24"/>
          <w:u w:val="none"/>
          <w:lang w:val="en-GB"/>
        </w:rPr>
        <w:t>G. Anthony, G.</w:t>
      </w:r>
      <w:r w:rsidR="003153B6" w:rsidRPr="00833CCA">
        <w:rPr>
          <w:b w:val="0"/>
          <w:sz w:val="24"/>
          <w:szCs w:val="24"/>
          <w:u w:val="none"/>
          <w:lang w:val="en-GB"/>
        </w:rPr>
        <w:t xml:space="preserve"> </w:t>
      </w:r>
      <w:proofErr w:type="spellStart"/>
      <w:r w:rsidR="003153B6" w:rsidRPr="00833CCA">
        <w:rPr>
          <w:b w:val="0"/>
          <w:sz w:val="24"/>
          <w:szCs w:val="24"/>
          <w:u w:val="none"/>
          <w:lang w:val="en-GB"/>
        </w:rPr>
        <w:t>Huchet</w:t>
      </w:r>
      <w:proofErr w:type="spellEnd"/>
      <w:r w:rsidR="003153B6" w:rsidRPr="00833CCA">
        <w:rPr>
          <w:b w:val="0"/>
          <w:sz w:val="24"/>
          <w:szCs w:val="24"/>
          <w:u w:val="none"/>
          <w:lang w:val="en-GB"/>
        </w:rPr>
        <w:t>,</w:t>
      </w:r>
      <w:r w:rsidR="003153B6" w:rsidRPr="00833CCA">
        <w:rPr>
          <w:b w:val="0"/>
          <w:sz w:val="24"/>
          <w:szCs w:val="24"/>
          <w:u w:val="none"/>
          <w:vertAlign w:val="superscript"/>
          <w:lang w:val="en-GB"/>
        </w:rPr>
        <w:t xml:space="preserve"> </w:t>
      </w:r>
      <w:r w:rsidR="001161B8" w:rsidRPr="00833CCA">
        <w:rPr>
          <w:b w:val="0"/>
          <w:sz w:val="24"/>
          <w:szCs w:val="24"/>
          <w:u w:val="none"/>
          <w:lang w:val="en-GB"/>
        </w:rPr>
        <w:t>H. Alniss, S.</w:t>
      </w:r>
      <w:r w:rsidR="003153B6" w:rsidRPr="00833CCA">
        <w:rPr>
          <w:b w:val="0"/>
          <w:sz w:val="24"/>
          <w:szCs w:val="24"/>
          <w:u w:val="none"/>
          <w:lang w:val="en-GB"/>
        </w:rPr>
        <w:t xml:space="preserve"> </w:t>
      </w:r>
      <w:proofErr w:type="spellStart"/>
      <w:r w:rsidR="003153B6" w:rsidRPr="00833CCA">
        <w:rPr>
          <w:b w:val="0"/>
          <w:sz w:val="24"/>
          <w:szCs w:val="24"/>
          <w:u w:val="none"/>
          <w:lang w:val="en-GB"/>
        </w:rPr>
        <w:t>Hannon</w:t>
      </w:r>
      <w:r w:rsidR="001161B8" w:rsidRPr="00833CCA">
        <w:rPr>
          <w:b w:val="0"/>
          <w:sz w:val="24"/>
          <w:szCs w:val="24"/>
          <w:u w:val="none"/>
          <w:lang w:val="en-GB"/>
        </w:rPr>
        <w:t>gbua</w:t>
      </w:r>
      <w:proofErr w:type="spellEnd"/>
      <w:r w:rsidR="001161B8" w:rsidRPr="00833CCA">
        <w:rPr>
          <w:b w:val="0"/>
          <w:sz w:val="24"/>
          <w:szCs w:val="24"/>
          <w:u w:val="none"/>
          <w:lang w:val="en-GB"/>
        </w:rPr>
        <w:t>, A.</w:t>
      </w:r>
      <w:r w:rsidR="003153B6" w:rsidRPr="00833CCA">
        <w:rPr>
          <w:b w:val="0"/>
          <w:sz w:val="24"/>
          <w:szCs w:val="24"/>
          <w:u w:val="none"/>
          <w:lang w:val="en-GB"/>
        </w:rPr>
        <w:t>I. Khalaf,</w:t>
      </w:r>
      <w:r w:rsidR="003153B6" w:rsidRPr="00833CCA">
        <w:rPr>
          <w:b w:val="0"/>
          <w:sz w:val="24"/>
          <w:szCs w:val="24"/>
          <w:u w:val="none"/>
          <w:vertAlign w:val="superscript"/>
          <w:lang w:val="en-GB"/>
        </w:rPr>
        <w:t xml:space="preserve"> </w:t>
      </w:r>
      <w:r w:rsidR="00E82304" w:rsidRPr="00833CCA">
        <w:rPr>
          <w:b w:val="0"/>
          <w:sz w:val="24"/>
          <w:szCs w:val="24"/>
          <w:u w:val="none"/>
          <w:lang w:val="en-GB"/>
        </w:rPr>
        <w:t>C.J. Suckling, J.</w:t>
      </w:r>
      <w:r w:rsidR="001161B8" w:rsidRPr="00833CCA">
        <w:rPr>
          <w:b w:val="0"/>
          <w:sz w:val="24"/>
          <w:szCs w:val="24"/>
          <w:u w:val="none"/>
          <w:lang w:val="en-GB"/>
        </w:rPr>
        <w:t>A Parkinson, R.</w:t>
      </w:r>
      <w:r w:rsidR="003153B6" w:rsidRPr="00833CCA">
        <w:rPr>
          <w:b w:val="0"/>
          <w:sz w:val="24"/>
          <w:szCs w:val="24"/>
          <w:u w:val="none"/>
          <w:lang w:val="en-GB"/>
        </w:rPr>
        <w:t>D. Waigh</w:t>
      </w:r>
      <w:r w:rsidR="001161B8" w:rsidRPr="00833CCA">
        <w:rPr>
          <w:b w:val="0"/>
          <w:sz w:val="24"/>
          <w:szCs w:val="24"/>
          <w:u w:val="none"/>
          <w:lang w:val="en-GB"/>
        </w:rPr>
        <w:t>, S.</w:t>
      </w:r>
      <w:r w:rsidRPr="00833CCA">
        <w:rPr>
          <w:b w:val="0"/>
          <w:sz w:val="24"/>
          <w:szCs w:val="24"/>
          <w:u w:val="none"/>
          <w:lang w:val="en-GB"/>
        </w:rPr>
        <w:t>P. Mackay</w:t>
      </w:r>
      <w:r w:rsidR="003153B6" w:rsidRPr="00833CCA">
        <w:rPr>
          <w:b w:val="0"/>
          <w:sz w:val="24"/>
          <w:szCs w:val="24"/>
          <w:u w:val="none"/>
          <w:lang w:val="en-GB"/>
        </w:rPr>
        <w:t xml:space="preserve">, </w:t>
      </w:r>
      <w:r w:rsidR="003153B6" w:rsidRPr="00833CCA">
        <w:rPr>
          <w:b w:val="0"/>
          <w:i/>
          <w:sz w:val="24"/>
          <w:szCs w:val="24"/>
          <w:u w:val="none"/>
          <w:lang w:val="en-GB"/>
        </w:rPr>
        <w:t>Physical Chemistry Chemical Physics,</w:t>
      </w:r>
      <w:r w:rsidRPr="00833CCA">
        <w:rPr>
          <w:b w:val="0"/>
          <w:sz w:val="24"/>
          <w:szCs w:val="24"/>
          <w:u w:val="none"/>
          <w:lang w:val="en-GB"/>
        </w:rPr>
        <w:t xml:space="preserve"> </w:t>
      </w:r>
      <w:r w:rsidRPr="00833CCA">
        <w:rPr>
          <w:sz w:val="24"/>
          <w:szCs w:val="24"/>
          <w:u w:val="none"/>
          <w:lang w:val="en-GB"/>
        </w:rPr>
        <w:t>2009</w:t>
      </w:r>
      <w:r w:rsidRPr="00833CCA">
        <w:rPr>
          <w:b w:val="0"/>
          <w:sz w:val="24"/>
          <w:szCs w:val="24"/>
          <w:u w:val="none"/>
          <w:lang w:val="en-GB"/>
        </w:rPr>
        <w:t>,</w:t>
      </w:r>
      <w:r w:rsidR="001161B8" w:rsidRPr="00833CCA">
        <w:rPr>
          <w:b w:val="0"/>
          <w:sz w:val="24"/>
          <w:szCs w:val="24"/>
          <w:u w:val="none"/>
          <w:lang w:val="en-GB"/>
        </w:rPr>
        <w:t xml:space="preserve"> </w:t>
      </w:r>
      <w:r w:rsidRPr="00833CCA">
        <w:rPr>
          <w:b w:val="0"/>
          <w:i/>
          <w:sz w:val="24"/>
          <w:szCs w:val="24"/>
          <w:u w:val="none"/>
          <w:lang w:val="en-GB"/>
        </w:rPr>
        <w:t>11</w:t>
      </w:r>
      <w:r w:rsidRPr="00833CCA">
        <w:rPr>
          <w:b w:val="0"/>
          <w:sz w:val="24"/>
          <w:szCs w:val="24"/>
          <w:u w:val="none"/>
          <w:lang w:val="en-GB"/>
        </w:rPr>
        <w:t xml:space="preserve">, </w:t>
      </w:r>
      <w:r w:rsidR="003153B6" w:rsidRPr="00833CCA">
        <w:rPr>
          <w:b w:val="0"/>
          <w:sz w:val="24"/>
          <w:szCs w:val="24"/>
          <w:u w:val="none"/>
          <w:lang w:val="en-GB"/>
        </w:rPr>
        <w:t>10682-10693</w:t>
      </w:r>
      <w:r w:rsidR="001161B8" w:rsidRPr="00833CCA">
        <w:rPr>
          <w:b w:val="0"/>
          <w:sz w:val="24"/>
          <w:szCs w:val="24"/>
          <w:u w:val="none"/>
          <w:lang w:val="en-GB"/>
        </w:rPr>
        <w:t>.</w:t>
      </w:r>
    </w:p>
    <w:p w:rsidR="00B02487" w:rsidRPr="00833CCA" w:rsidRDefault="00B02487" w:rsidP="001438B5">
      <w:pPr>
        <w:pStyle w:val="Title"/>
        <w:widowControl/>
        <w:spacing w:line="360" w:lineRule="auto"/>
        <w:ind w:left="426" w:hanging="142"/>
        <w:jc w:val="left"/>
        <w:rPr>
          <w:b w:val="0"/>
          <w:sz w:val="24"/>
          <w:szCs w:val="24"/>
          <w:u w:val="none"/>
          <w:lang w:val="en-GB"/>
        </w:rPr>
      </w:pPr>
      <w:r w:rsidRPr="00833CCA">
        <w:rPr>
          <w:b w:val="0"/>
          <w:sz w:val="24"/>
          <w:szCs w:val="24"/>
          <w:u w:val="none"/>
          <w:lang w:val="en-GB"/>
        </w:rPr>
        <w:t>http://dx.</w:t>
      </w:r>
      <w:r w:rsidRPr="00833CCA">
        <w:rPr>
          <w:b w:val="0"/>
          <w:sz w:val="24"/>
          <w:szCs w:val="24"/>
          <w:u w:val="none"/>
        </w:rPr>
        <w:t>doi.org/10.1039/b910574c</w:t>
      </w:r>
    </w:p>
    <w:p w:rsidR="001161B8" w:rsidRPr="000132F8" w:rsidRDefault="00B02487" w:rsidP="001438B5">
      <w:pPr>
        <w:pStyle w:val="Title"/>
        <w:widowControl/>
        <w:spacing w:line="360" w:lineRule="auto"/>
        <w:ind w:left="426" w:hanging="426"/>
        <w:jc w:val="left"/>
        <w:rPr>
          <w:b w:val="0"/>
          <w:sz w:val="24"/>
          <w:szCs w:val="24"/>
          <w:u w:val="none"/>
        </w:rPr>
      </w:pPr>
      <w:r w:rsidRPr="000132F8">
        <w:rPr>
          <w:b w:val="0"/>
          <w:sz w:val="24"/>
          <w:szCs w:val="24"/>
          <w:u w:val="none"/>
          <w:lang w:val="en-GB"/>
        </w:rPr>
        <w:t>22.</w:t>
      </w:r>
      <w:r w:rsidR="00E82304" w:rsidRPr="000132F8">
        <w:rPr>
          <w:b w:val="0"/>
          <w:sz w:val="24"/>
          <w:szCs w:val="24"/>
          <w:u w:val="none"/>
          <w:lang w:val="en-GB"/>
        </w:rPr>
        <w:t xml:space="preserve"> A.</w:t>
      </w:r>
      <w:r w:rsidRPr="000132F8">
        <w:rPr>
          <w:b w:val="0"/>
          <w:sz w:val="24"/>
          <w:szCs w:val="24"/>
          <w:u w:val="none"/>
          <w:lang w:val="en-GB"/>
        </w:rPr>
        <w:t>I. Khalaf</w:t>
      </w:r>
      <w:r w:rsidR="001161B8" w:rsidRPr="000132F8">
        <w:rPr>
          <w:b w:val="0"/>
          <w:sz w:val="24"/>
          <w:szCs w:val="24"/>
          <w:u w:val="none"/>
        </w:rPr>
        <w:t xml:space="preserve">, </w:t>
      </w:r>
      <w:r w:rsidR="001161B8" w:rsidRPr="000132F8">
        <w:rPr>
          <w:b w:val="0"/>
          <w:i/>
          <w:sz w:val="24"/>
          <w:szCs w:val="24"/>
          <w:u w:val="none"/>
        </w:rPr>
        <w:t>Current Trends in Medicinal Chemistry</w:t>
      </w:r>
      <w:r w:rsidR="001161B8" w:rsidRPr="000132F8">
        <w:rPr>
          <w:b w:val="0"/>
          <w:sz w:val="24"/>
          <w:szCs w:val="24"/>
          <w:u w:val="none"/>
        </w:rPr>
        <w:t xml:space="preserve">, </w:t>
      </w:r>
      <w:r w:rsidR="001161B8" w:rsidRPr="000132F8">
        <w:rPr>
          <w:sz w:val="24"/>
          <w:szCs w:val="24"/>
          <w:u w:val="none"/>
        </w:rPr>
        <w:t>2009</w:t>
      </w:r>
      <w:r w:rsidRPr="000132F8">
        <w:rPr>
          <w:b w:val="0"/>
          <w:sz w:val="24"/>
          <w:szCs w:val="24"/>
          <w:u w:val="none"/>
        </w:rPr>
        <w:t xml:space="preserve">, </w:t>
      </w:r>
      <w:r w:rsidRPr="000132F8">
        <w:rPr>
          <w:b w:val="0"/>
          <w:i/>
          <w:sz w:val="24"/>
          <w:szCs w:val="24"/>
          <w:u w:val="none"/>
        </w:rPr>
        <w:t>6</w:t>
      </w:r>
      <w:r w:rsidRPr="000132F8">
        <w:rPr>
          <w:b w:val="0"/>
          <w:sz w:val="24"/>
          <w:szCs w:val="24"/>
          <w:u w:val="none"/>
        </w:rPr>
        <w:t>,</w:t>
      </w:r>
      <w:r w:rsidR="001161B8" w:rsidRPr="000132F8">
        <w:rPr>
          <w:b w:val="0"/>
          <w:sz w:val="24"/>
          <w:szCs w:val="24"/>
          <w:u w:val="none"/>
        </w:rPr>
        <w:t xml:space="preserve"> 53-63.</w:t>
      </w:r>
    </w:p>
    <w:p w:rsidR="00FD74B5" w:rsidRPr="000132F8" w:rsidRDefault="00BF4BFF" w:rsidP="001438B5">
      <w:pPr>
        <w:pStyle w:val="Title"/>
        <w:widowControl/>
        <w:spacing w:line="360" w:lineRule="auto"/>
        <w:ind w:left="426" w:hanging="426"/>
        <w:jc w:val="left"/>
        <w:rPr>
          <w:b w:val="0"/>
          <w:sz w:val="24"/>
          <w:szCs w:val="24"/>
          <w:u w:val="none"/>
        </w:rPr>
      </w:pPr>
      <w:r w:rsidRPr="000132F8">
        <w:rPr>
          <w:rStyle w:val="hit"/>
          <w:b w:val="0"/>
          <w:sz w:val="24"/>
          <w:szCs w:val="24"/>
          <w:u w:val="none"/>
        </w:rPr>
        <w:t>23.</w:t>
      </w:r>
      <w:r w:rsidR="00E82304" w:rsidRPr="000132F8">
        <w:rPr>
          <w:rStyle w:val="hit"/>
          <w:b w:val="0"/>
          <w:sz w:val="24"/>
          <w:szCs w:val="24"/>
          <w:u w:val="none"/>
        </w:rPr>
        <w:t xml:space="preserve"> J.</w:t>
      </w:r>
      <w:r w:rsidR="00FD74B5" w:rsidRPr="000132F8">
        <w:rPr>
          <w:rStyle w:val="hit"/>
          <w:b w:val="0"/>
          <w:sz w:val="24"/>
          <w:szCs w:val="24"/>
          <w:u w:val="none"/>
        </w:rPr>
        <w:t>G. Pelton</w:t>
      </w:r>
      <w:r w:rsidR="00FD74B5" w:rsidRPr="000132F8">
        <w:rPr>
          <w:b w:val="0"/>
          <w:sz w:val="24"/>
          <w:szCs w:val="24"/>
          <w:u w:val="none"/>
        </w:rPr>
        <w:t xml:space="preserve">, D. E. </w:t>
      </w:r>
      <w:proofErr w:type="spellStart"/>
      <w:r w:rsidR="00FD74B5" w:rsidRPr="000132F8">
        <w:rPr>
          <w:b w:val="0"/>
          <w:sz w:val="24"/>
          <w:szCs w:val="24"/>
          <w:u w:val="none"/>
        </w:rPr>
        <w:t>Wemmer</w:t>
      </w:r>
      <w:proofErr w:type="spellEnd"/>
      <w:r w:rsidR="00FD74B5" w:rsidRPr="000132F8">
        <w:rPr>
          <w:b w:val="0"/>
          <w:sz w:val="24"/>
          <w:szCs w:val="24"/>
          <w:u w:val="none"/>
        </w:rPr>
        <w:t xml:space="preserve">, </w:t>
      </w:r>
      <w:r w:rsidR="00FD74B5" w:rsidRPr="000132F8">
        <w:rPr>
          <w:b w:val="0"/>
          <w:i/>
          <w:sz w:val="24"/>
          <w:szCs w:val="24"/>
          <w:u w:val="none"/>
        </w:rPr>
        <w:t>J. Amer. Chem. Soc.</w:t>
      </w:r>
      <w:r w:rsidR="00FD74B5" w:rsidRPr="000132F8">
        <w:rPr>
          <w:b w:val="0"/>
          <w:sz w:val="24"/>
          <w:szCs w:val="24"/>
          <w:u w:val="none"/>
        </w:rPr>
        <w:t xml:space="preserve"> </w:t>
      </w:r>
      <w:r w:rsidRPr="000132F8">
        <w:rPr>
          <w:sz w:val="24"/>
          <w:szCs w:val="24"/>
          <w:u w:val="none"/>
        </w:rPr>
        <w:t>1990</w:t>
      </w:r>
      <w:r w:rsidRPr="000132F8">
        <w:rPr>
          <w:b w:val="0"/>
          <w:sz w:val="24"/>
          <w:szCs w:val="24"/>
          <w:u w:val="none"/>
        </w:rPr>
        <w:t xml:space="preserve">, </w:t>
      </w:r>
      <w:r w:rsidRPr="000132F8">
        <w:rPr>
          <w:b w:val="0"/>
          <w:i/>
          <w:sz w:val="24"/>
          <w:szCs w:val="24"/>
          <w:u w:val="none"/>
        </w:rPr>
        <w:t>112</w:t>
      </w:r>
      <w:r w:rsidRPr="000132F8">
        <w:rPr>
          <w:b w:val="0"/>
          <w:sz w:val="24"/>
          <w:szCs w:val="24"/>
          <w:u w:val="none"/>
        </w:rPr>
        <w:t xml:space="preserve">, </w:t>
      </w:r>
      <w:r w:rsidR="00FD74B5" w:rsidRPr="000132F8">
        <w:rPr>
          <w:b w:val="0"/>
          <w:sz w:val="24"/>
          <w:szCs w:val="24"/>
          <w:u w:val="none"/>
        </w:rPr>
        <w:t>1393-1399.</w:t>
      </w:r>
    </w:p>
    <w:p w:rsidR="00BF4BFF" w:rsidRPr="000132F8" w:rsidRDefault="00BF4BFF" w:rsidP="00694894">
      <w:pPr>
        <w:pStyle w:val="Title"/>
        <w:widowControl/>
        <w:spacing w:line="360" w:lineRule="auto"/>
        <w:ind w:left="284"/>
        <w:jc w:val="left"/>
        <w:rPr>
          <w:b w:val="0"/>
          <w:sz w:val="24"/>
          <w:szCs w:val="24"/>
          <w:u w:val="none"/>
          <w:lang w:val="en-GB"/>
        </w:rPr>
      </w:pPr>
      <w:r w:rsidRPr="000132F8">
        <w:rPr>
          <w:b w:val="0"/>
          <w:sz w:val="24"/>
          <w:szCs w:val="24"/>
          <w:u w:val="none"/>
          <w:lang w:val="en-GB"/>
        </w:rPr>
        <w:t>http://dx.</w:t>
      </w:r>
      <w:r w:rsidRPr="000132F8">
        <w:rPr>
          <w:b w:val="0"/>
          <w:sz w:val="24"/>
          <w:szCs w:val="24"/>
          <w:u w:val="none"/>
        </w:rPr>
        <w:t>doi.org/10.1021/ja00160a016</w:t>
      </w:r>
    </w:p>
    <w:p w:rsidR="00FD74B5" w:rsidRPr="000132F8" w:rsidRDefault="00BF4BFF" w:rsidP="00694894">
      <w:pPr>
        <w:pStyle w:val="Heading2"/>
        <w:spacing w:before="0" w:line="360" w:lineRule="auto"/>
        <w:ind w:left="284" w:hanging="284"/>
        <w:rPr>
          <w:rFonts w:ascii="Times New Roman" w:hAnsi="Times New Roman" w:cs="Times New Roman"/>
          <w:b w:val="0"/>
          <w:color w:val="auto"/>
          <w:sz w:val="24"/>
          <w:szCs w:val="24"/>
        </w:rPr>
      </w:pPr>
      <w:r w:rsidRPr="000132F8">
        <w:rPr>
          <w:rFonts w:ascii="Times New Roman" w:hAnsi="Times New Roman" w:cs="Times New Roman"/>
          <w:b w:val="0"/>
          <w:color w:val="auto"/>
          <w:sz w:val="24"/>
          <w:szCs w:val="24"/>
        </w:rPr>
        <w:lastRenderedPageBreak/>
        <w:t>24.</w:t>
      </w:r>
      <w:r w:rsidR="00E82304" w:rsidRPr="000132F8">
        <w:rPr>
          <w:rFonts w:ascii="Times New Roman" w:hAnsi="Times New Roman" w:cs="Times New Roman"/>
          <w:b w:val="0"/>
          <w:color w:val="auto"/>
          <w:sz w:val="24"/>
          <w:szCs w:val="24"/>
        </w:rPr>
        <w:t xml:space="preserve"> </w:t>
      </w:r>
      <w:r w:rsidR="00DD0966" w:rsidRPr="000132F8">
        <w:rPr>
          <w:rFonts w:ascii="Times New Roman" w:hAnsi="Times New Roman" w:cs="Times New Roman"/>
          <w:b w:val="0"/>
          <w:color w:val="auto"/>
          <w:sz w:val="24"/>
          <w:szCs w:val="24"/>
        </w:rPr>
        <w:t xml:space="preserve">[a] </w:t>
      </w:r>
      <w:r w:rsidR="00E82304" w:rsidRPr="000132F8">
        <w:rPr>
          <w:rFonts w:ascii="Times New Roman" w:hAnsi="Times New Roman" w:cs="Times New Roman"/>
          <w:b w:val="0"/>
          <w:color w:val="auto"/>
          <w:sz w:val="24"/>
          <w:szCs w:val="24"/>
        </w:rPr>
        <w:t>A.</w:t>
      </w:r>
      <w:r w:rsidR="00A65F21" w:rsidRPr="000132F8">
        <w:rPr>
          <w:rFonts w:ascii="Times New Roman" w:hAnsi="Times New Roman" w:cs="Times New Roman"/>
          <w:b w:val="0"/>
          <w:color w:val="auto"/>
          <w:sz w:val="24"/>
          <w:szCs w:val="24"/>
        </w:rPr>
        <w:t xml:space="preserve">I. </w:t>
      </w:r>
      <w:r w:rsidR="00A65F21" w:rsidRPr="000132F8">
        <w:rPr>
          <w:rStyle w:val="hit"/>
          <w:rFonts w:ascii="Times New Roman" w:hAnsi="Times New Roman" w:cs="Times New Roman"/>
          <w:b w:val="0"/>
          <w:color w:val="auto"/>
          <w:sz w:val="24"/>
          <w:szCs w:val="24"/>
        </w:rPr>
        <w:t xml:space="preserve">Khalaf, </w:t>
      </w:r>
      <w:r w:rsidR="00E82304" w:rsidRPr="000132F8">
        <w:rPr>
          <w:rFonts w:ascii="Times New Roman" w:hAnsi="Times New Roman" w:cs="Times New Roman"/>
          <w:b w:val="0"/>
          <w:color w:val="auto"/>
          <w:sz w:val="24"/>
          <w:szCs w:val="24"/>
        </w:rPr>
        <w:t>C.J. Suckling, R.</w:t>
      </w:r>
      <w:r w:rsidRPr="000132F8">
        <w:rPr>
          <w:rFonts w:ascii="Times New Roman" w:hAnsi="Times New Roman" w:cs="Times New Roman"/>
          <w:b w:val="0"/>
          <w:color w:val="auto"/>
          <w:sz w:val="24"/>
          <w:szCs w:val="24"/>
        </w:rPr>
        <w:t xml:space="preserve">D. Waigh, </w:t>
      </w:r>
      <w:hyperlink r:id="rId51" w:history="1">
        <w:r w:rsidR="000132F8" w:rsidRPr="00694894">
          <w:rPr>
            <w:rStyle w:val="Hyperlink"/>
            <w:rFonts w:ascii="Times New Roman" w:hAnsi="Times New Roman" w:cs="Times New Roman"/>
            <w:b w:val="0"/>
            <w:i/>
            <w:color w:val="auto"/>
            <w:sz w:val="24"/>
            <w:szCs w:val="24"/>
            <w:u w:val="none"/>
          </w:rPr>
          <w:t xml:space="preserve">Heterocyclic </w:t>
        </w:r>
        <w:proofErr w:type="spellStart"/>
        <w:r w:rsidR="000132F8" w:rsidRPr="00694894">
          <w:rPr>
            <w:rStyle w:val="Hyperlink"/>
            <w:rFonts w:ascii="Times New Roman" w:hAnsi="Times New Roman" w:cs="Times New Roman"/>
            <w:b w:val="0"/>
            <w:i/>
            <w:color w:val="auto"/>
            <w:sz w:val="24"/>
            <w:szCs w:val="24"/>
            <w:u w:val="none"/>
          </w:rPr>
          <w:t>carboxamide</w:t>
        </w:r>
        <w:proofErr w:type="spellEnd"/>
        <w:r w:rsidR="000132F8" w:rsidRPr="00694894">
          <w:rPr>
            <w:rStyle w:val="Hyperlink"/>
            <w:rFonts w:ascii="Times New Roman" w:hAnsi="Times New Roman" w:cs="Times New Roman"/>
            <w:b w:val="0"/>
            <w:i/>
            <w:color w:val="auto"/>
            <w:sz w:val="24"/>
            <w:szCs w:val="24"/>
            <w:u w:val="none"/>
          </w:rPr>
          <w:t xml:space="preserve"> derivatives as minor groove binders of DNA and their preparation, pharmaceutical compositions and use in the treatment of bacterial, fungal and other microbial infections</w:t>
        </w:r>
      </w:hyperlink>
      <w:r w:rsidR="000132F8" w:rsidRPr="000132F8">
        <w:rPr>
          <w:rFonts w:ascii="Times New Roman" w:hAnsi="Times New Roman" w:cs="Times New Roman"/>
          <w:b w:val="0"/>
          <w:color w:val="auto"/>
          <w:sz w:val="24"/>
          <w:szCs w:val="24"/>
        </w:rPr>
        <w:t xml:space="preserve">, </w:t>
      </w:r>
      <w:r w:rsidRPr="000132F8">
        <w:rPr>
          <w:rFonts w:ascii="Times New Roman" w:hAnsi="Times New Roman" w:cs="Times New Roman"/>
          <w:b w:val="0"/>
          <w:color w:val="auto"/>
          <w:sz w:val="24"/>
          <w:szCs w:val="24"/>
        </w:rPr>
        <w:t>PCT Int. Appl. 2008</w:t>
      </w:r>
      <w:r w:rsidR="00E82304" w:rsidRPr="000132F8">
        <w:rPr>
          <w:rFonts w:ascii="Times New Roman" w:hAnsi="Times New Roman" w:cs="Times New Roman"/>
          <w:b w:val="0"/>
          <w:color w:val="auto"/>
          <w:sz w:val="24"/>
          <w:szCs w:val="24"/>
        </w:rPr>
        <w:t xml:space="preserve">, WO2008038018 A1 </w:t>
      </w:r>
      <w:r w:rsidR="00A65F21" w:rsidRPr="000132F8">
        <w:rPr>
          <w:rFonts w:ascii="Times New Roman" w:hAnsi="Times New Roman" w:cs="Times New Roman"/>
          <w:b w:val="0"/>
          <w:color w:val="auto"/>
          <w:sz w:val="24"/>
          <w:szCs w:val="24"/>
        </w:rPr>
        <w:t>20080403</w:t>
      </w:r>
      <w:r w:rsidR="00DD0966" w:rsidRPr="000132F8">
        <w:rPr>
          <w:rFonts w:ascii="Times New Roman" w:hAnsi="Times New Roman" w:cs="Times New Roman"/>
          <w:b w:val="0"/>
          <w:color w:val="auto"/>
          <w:sz w:val="24"/>
          <w:szCs w:val="24"/>
        </w:rPr>
        <w:t xml:space="preserve">. [b] </w:t>
      </w:r>
      <w:r w:rsidR="00E82304" w:rsidRPr="000132F8">
        <w:rPr>
          <w:rFonts w:ascii="Times New Roman" w:hAnsi="Times New Roman" w:cs="Times New Roman"/>
          <w:b w:val="0"/>
          <w:color w:val="auto"/>
          <w:sz w:val="24"/>
          <w:szCs w:val="24"/>
        </w:rPr>
        <w:t>A.</w:t>
      </w:r>
      <w:r w:rsidR="00A65F21" w:rsidRPr="000132F8">
        <w:rPr>
          <w:rFonts w:ascii="Times New Roman" w:hAnsi="Times New Roman" w:cs="Times New Roman"/>
          <w:b w:val="0"/>
          <w:color w:val="auto"/>
          <w:sz w:val="24"/>
          <w:szCs w:val="24"/>
        </w:rPr>
        <w:t xml:space="preserve">I. </w:t>
      </w:r>
      <w:r w:rsidR="00A65F21" w:rsidRPr="000132F8">
        <w:rPr>
          <w:rStyle w:val="hit"/>
          <w:rFonts w:ascii="Times New Roman" w:hAnsi="Times New Roman" w:cs="Times New Roman"/>
          <w:b w:val="0"/>
          <w:color w:val="auto"/>
          <w:sz w:val="24"/>
          <w:szCs w:val="24"/>
        </w:rPr>
        <w:t>Khalaf,</w:t>
      </w:r>
      <w:r w:rsidR="00A65F21" w:rsidRPr="000132F8">
        <w:rPr>
          <w:rFonts w:ascii="Times New Roman" w:hAnsi="Times New Roman" w:cs="Times New Roman"/>
          <w:b w:val="0"/>
          <w:color w:val="auto"/>
          <w:sz w:val="24"/>
          <w:szCs w:val="24"/>
        </w:rPr>
        <w:t xml:space="preserve"> </w:t>
      </w:r>
      <w:r w:rsidR="00E82304" w:rsidRPr="000132F8">
        <w:rPr>
          <w:rFonts w:ascii="Times New Roman" w:hAnsi="Times New Roman" w:cs="Times New Roman"/>
          <w:b w:val="0"/>
          <w:color w:val="auto"/>
          <w:sz w:val="24"/>
          <w:szCs w:val="24"/>
        </w:rPr>
        <w:t>R.D. Waigh, C.</w:t>
      </w:r>
      <w:r w:rsidR="00A65F21" w:rsidRPr="000132F8">
        <w:rPr>
          <w:rFonts w:ascii="Times New Roman" w:hAnsi="Times New Roman" w:cs="Times New Roman"/>
          <w:b w:val="0"/>
          <w:color w:val="auto"/>
          <w:sz w:val="24"/>
          <w:szCs w:val="24"/>
        </w:rPr>
        <w:t xml:space="preserve">J. Suckling, </w:t>
      </w:r>
      <w:r w:rsidR="000132F8" w:rsidRPr="00694894">
        <w:rPr>
          <w:rFonts w:ascii="Times New Roman" w:hAnsi="Times New Roman" w:cs="Times New Roman"/>
          <w:b w:val="0"/>
          <w:i/>
          <w:color w:val="auto"/>
          <w:sz w:val="24"/>
          <w:szCs w:val="24"/>
        </w:rPr>
        <w:t>Preparation of oligopeptide DNA minor groove-</w:t>
      </w:r>
      <w:r w:rsidR="000132F8" w:rsidRPr="00694894">
        <w:rPr>
          <w:rFonts w:ascii="Times New Roman" w:hAnsi="Cambria Math" w:cs="Times New Roman"/>
          <w:b w:val="0"/>
          <w:i/>
          <w:color w:val="auto"/>
          <w:sz w:val="24"/>
          <w:szCs w:val="24"/>
        </w:rPr>
        <w:t>​</w:t>
      </w:r>
      <w:r w:rsidR="000132F8" w:rsidRPr="00694894">
        <w:rPr>
          <w:rFonts w:ascii="Times New Roman" w:hAnsi="Times New Roman" w:cs="Times New Roman"/>
          <w:b w:val="0"/>
          <w:i/>
          <w:color w:val="auto"/>
          <w:sz w:val="24"/>
          <w:szCs w:val="24"/>
        </w:rPr>
        <w:t>binding compounds</w:t>
      </w:r>
      <w:r w:rsidR="000132F8">
        <w:rPr>
          <w:rFonts w:ascii="Times New Roman" w:hAnsi="Times New Roman" w:cs="Times New Roman"/>
          <w:b w:val="0"/>
          <w:color w:val="auto"/>
          <w:sz w:val="24"/>
          <w:szCs w:val="24"/>
        </w:rPr>
        <w:t xml:space="preserve">, </w:t>
      </w:r>
      <w:r w:rsidR="00E82304" w:rsidRPr="000132F8">
        <w:rPr>
          <w:rFonts w:ascii="Times New Roman" w:hAnsi="Times New Roman" w:cs="Times New Roman"/>
          <w:b w:val="0"/>
          <w:color w:val="auto"/>
          <w:sz w:val="24"/>
          <w:szCs w:val="24"/>
        </w:rPr>
        <w:t xml:space="preserve">PCT Int. Appl. </w:t>
      </w:r>
      <w:r w:rsidRPr="000132F8">
        <w:rPr>
          <w:rFonts w:ascii="Times New Roman" w:hAnsi="Times New Roman" w:cs="Times New Roman"/>
          <w:b w:val="0"/>
          <w:color w:val="auto"/>
          <w:sz w:val="24"/>
          <w:szCs w:val="24"/>
        </w:rPr>
        <w:t>2003</w:t>
      </w:r>
      <w:r w:rsidR="00E82304" w:rsidRPr="000132F8">
        <w:rPr>
          <w:rFonts w:ascii="Times New Roman" w:hAnsi="Times New Roman" w:cs="Times New Roman"/>
          <w:b w:val="0"/>
          <w:color w:val="auto"/>
          <w:sz w:val="24"/>
          <w:szCs w:val="24"/>
        </w:rPr>
        <w:t xml:space="preserve">, WO2003059881 A2 </w:t>
      </w:r>
      <w:r w:rsidR="00A65F21" w:rsidRPr="000132F8">
        <w:rPr>
          <w:rFonts w:ascii="Times New Roman" w:hAnsi="Times New Roman" w:cs="Times New Roman"/>
          <w:b w:val="0"/>
          <w:color w:val="auto"/>
          <w:sz w:val="24"/>
          <w:szCs w:val="24"/>
        </w:rPr>
        <w:t>20030724</w:t>
      </w:r>
      <w:r w:rsidR="00694894">
        <w:rPr>
          <w:rFonts w:ascii="Times New Roman" w:hAnsi="Times New Roman" w:cs="Times New Roman"/>
          <w:b w:val="0"/>
          <w:color w:val="auto"/>
          <w:sz w:val="24"/>
          <w:szCs w:val="24"/>
        </w:rPr>
        <w:t>.</w:t>
      </w:r>
    </w:p>
    <w:p w:rsidR="006F56AF" w:rsidRPr="00833CCA" w:rsidRDefault="00510E6B" w:rsidP="001438B5">
      <w:pPr>
        <w:pStyle w:val="Title"/>
        <w:widowControl/>
        <w:spacing w:line="360" w:lineRule="auto"/>
        <w:ind w:left="426" w:hanging="426"/>
        <w:jc w:val="left"/>
        <w:rPr>
          <w:b w:val="0"/>
          <w:sz w:val="24"/>
          <w:szCs w:val="24"/>
          <w:u w:val="none"/>
          <w:lang w:val="en-GB"/>
        </w:rPr>
      </w:pPr>
      <w:proofErr w:type="gramStart"/>
      <w:r w:rsidRPr="00833CCA">
        <w:rPr>
          <w:b w:val="0"/>
          <w:color w:val="000000"/>
          <w:sz w:val="24"/>
          <w:szCs w:val="24"/>
          <w:u w:val="none"/>
        </w:rPr>
        <w:t>25.</w:t>
      </w:r>
      <w:r w:rsidR="00E82304" w:rsidRPr="00833CCA">
        <w:rPr>
          <w:b w:val="0"/>
          <w:color w:val="000000"/>
          <w:sz w:val="24"/>
          <w:szCs w:val="24"/>
          <w:u w:val="none"/>
        </w:rPr>
        <w:t xml:space="preserve"> K.</w:t>
      </w:r>
      <w:r w:rsidR="00EC7F32" w:rsidRPr="00833CCA">
        <w:rPr>
          <w:b w:val="0"/>
          <w:color w:val="000000"/>
          <w:sz w:val="24"/>
          <w:szCs w:val="24"/>
          <w:u w:val="none"/>
        </w:rPr>
        <w:t>R.</w:t>
      </w:r>
      <w:r w:rsidR="00E82304" w:rsidRPr="00833CCA">
        <w:rPr>
          <w:b w:val="0"/>
          <w:color w:val="000000"/>
          <w:sz w:val="24"/>
          <w:szCs w:val="24"/>
          <w:u w:val="none"/>
        </w:rPr>
        <w:t xml:space="preserve"> Fox, M.</w:t>
      </w:r>
      <w:r w:rsidR="000132F8">
        <w:rPr>
          <w:b w:val="0"/>
          <w:color w:val="000000"/>
          <w:sz w:val="24"/>
          <w:szCs w:val="24"/>
          <w:u w:val="none"/>
        </w:rPr>
        <w:t xml:space="preserve">J. </w:t>
      </w:r>
      <w:r w:rsidR="00EC7F32" w:rsidRPr="00833CCA">
        <w:rPr>
          <w:b w:val="0"/>
          <w:color w:val="000000"/>
          <w:sz w:val="24"/>
          <w:szCs w:val="24"/>
          <w:u w:val="none"/>
        </w:rPr>
        <w:t xml:space="preserve">Waring, </w:t>
      </w:r>
      <w:r w:rsidR="00EC7F32" w:rsidRPr="000132F8">
        <w:rPr>
          <w:b w:val="0"/>
          <w:i/>
          <w:color w:val="000000"/>
          <w:sz w:val="24"/>
          <w:szCs w:val="24"/>
          <w:u w:val="none"/>
        </w:rPr>
        <w:t xml:space="preserve">Methods </w:t>
      </w:r>
      <w:r w:rsidR="00EB1965" w:rsidRPr="000132F8">
        <w:rPr>
          <w:b w:val="0"/>
          <w:i/>
          <w:color w:val="000000"/>
          <w:sz w:val="24"/>
          <w:szCs w:val="24"/>
          <w:u w:val="none"/>
        </w:rPr>
        <w:t>in Enzymology</w:t>
      </w:r>
      <w:r w:rsidR="00EB1965" w:rsidRPr="00833CCA">
        <w:rPr>
          <w:b w:val="0"/>
          <w:color w:val="000000"/>
          <w:sz w:val="24"/>
          <w:szCs w:val="24"/>
          <w:u w:val="none"/>
        </w:rPr>
        <w:t>,</w:t>
      </w:r>
      <w:r w:rsidRPr="00833CCA">
        <w:rPr>
          <w:b w:val="0"/>
          <w:color w:val="000000"/>
          <w:sz w:val="24"/>
          <w:szCs w:val="24"/>
          <w:u w:val="none"/>
        </w:rPr>
        <w:t xml:space="preserve"> </w:t>
      </w:r>
      <w:r w:rsidRPr="00833CCA">
        <w:rPr>
          <w:color w:val="000000"/>
          <w:sz w:val="24"/>
          <w:szCs w:val="24"/>
          <w:u w:val="none"/>
        </w:rPr>
        <w:t>2001</w:t>
      </w:r>
      <w:r w:rsidRPr="00833CCA">
        <w:rPr>
          <w:b w:val="0"/>
          <w:color w:val="000000"/>
          <w:sz w:val="24"/>
          <w:szCs w:val="24"/>
          <w:u w:val="none"/>
        </w:rPr>
        <w:t>,</w:t>
      </w:r>
      <w:r w:rsidR="00EC7F32" w:rsidRPr="00833CCA">
        <w:rPr>
          <w:b w:val="0"/>
          <w:color w:val="000000"/>
          <w:sz w:val="24"/>
          <w:szCs w:val="24"/>
          <w:u w:val="none"/>
        </w:rPr>
        <w:t xml:space="preserve"> </w:t>
      </w:r>
      <w:r w:rsidR="00EC7F32" w:rsidRPr="00833CCA">
        <w:rPr>
          <w:b w:val="0"/>
          <w:i/>
          <w:color w:val="000000"/>
          <w:sz w:val="24"/>
          <w:szCs w:val="24"/>
          <w:u w:val="none"/>
        </w:rPr>
        <w:t>340</w:t>
      </w:r>
      <w:r w:rsidR="00EB1965" w:rsidRPr="00833CCA">
        <w:rPr>
          <w:b w:val="0"/>
          <w:color w:val="000000"/>
          <w:sz w:val="24"/>
          <w:szCs w:val="24"/>
          <w:u w:val="none"/>
        </w:rPr>
        <w:t xml:space="preserve">, </w:t>
      </w:r>
      <w:r w:rsidR="00EC7F32" w:rsidRPr="00833CCA">
        <w:rPr>
          <w:b w:val="0"/>
          <w:color w:val="000000"/>
          <w:sz w:val="24"/>
          <w:szCs w:val="24"/>
          <w:u w:val="none"/>
        </w:rPr>
        <w:t>412</w:t>
      </w:r>
      <w:r w:rsidR="00EB1965" w:rsidRPr="00833CCA">
        <w:rPr>
          <w:b w:val="0"/>
          <w:color w:val="000000"/>
          <w:sz w:val="24"/>
          <w:szCs w:val="24"/>
          <w:u w:val="none"/>
        </w:rPr>
        <w:t>-430</w:t>
      </w:r>
      <w:r w:rsidR="00694894">
        <w:rPr>
          <w:b w:val="0"/>
          <w:color w:val="000000"/>
          <w:sz w:val="24"/>
          <w:szCs w:val="24"/>
          <w:u w:val="none"/>
        </w:rPr>
        <w:t>.</w:t>
      </w:r>
      <w:proofErr w:type="gramEnd"/>
    </w:p>
    <w:p w:rsidR="007669D9" w:rsidRPr="00833CCA" w:rsidRDefault="00510E6B" w:rsidP="001438B5">
      <w:pPr>
        <w:pStyle w:val="Title"/>
        <w:widowControl/>
        <w:spacing w:line="360" w:lineRule="auto"/>
        <w:ind w:left="284" w:hanging="284"/>
        <w:jc w:val="left"/>
        <w:rPr>
          <w:b w:val="0"/>
          <w:sz w:val="24"/>
          <w:szCs w:val="24"/>
          <w:u w:val="none"/>
          <w:lang w:val="en-GB"/>
        </w:rPr>
      </w:pPr>
      <w:r w:rsidRPr="00833CCA">
        <w:rPr>
          <w:b w:val="0"/>
          <w:sz w:val="24"/>
          <w:szCs w:val="24"/>
          <w:u w:val="none"/>
          <w:lang w:val="en-GB"/>
        </w:rPr>
        <w:t>26.</w:t>
      </w:r>
      <w:r w:rsidR="00E82304" w:rsidRPr="00833CCA">
        <w:rPr>
          <w:b w:val="0"/>
          <w:sz w:val="24"/>
          <w:szCs w:val="24"/>
          <w:u w:val="none"/>
          <w:lang w:val="en-GB"/>
        </w:rPr>
        <w:t xml:space="preserve"> </w:t>
      </w:r>
      <w:r w:rsidR="000F34BC" w:rsidRPr="00833CCA">
        <w:rPr>
          <w:b w:val="0"/>
          <w:sz w:val="24"/>
          <w:szCs w:val="24"/>
          <w:u w:val="none"/>
          <w:lang w:val="en-GB"/>
        </w:rPr>
        <w:t xml:space="preserve">S. Lang, A.I. Khalaf, D. Breen, J.K. Huggan, C.J. Clements, </w:t>
      </w:r>
      <w:r w:rsidR="00E82304" w:rsidRPr="00833CCA">
        <w:rPr>
          <w:b w:val="0"/>
          <w:sz w:val="24"/>
          <w:szCs w:val="24"/>
          <w:u w:val="none"/>
          <w:lang w:val="en-GB"/>
        </w:rPr>
        <w:t>S.</w:t>
      </w:r>
      <w:r w:rsidR="000F34BC" w:rsidRPr="00833CCA">
        <w:rPr>
          <w:b w:val="0"/>
          <w:sz w:val="24"/>
          <w:szCs w:val="24"/>
          <w:u w:val="none"/>
          <w:lang w:val="en-GB"/>
        </w:rPr>
        <w:t xml:space="preserve">P. MacKay, C.J. Suckling, </w:t>
      </w:r>
      <w:r w:rsidR="000F34BC" w:rsidRPr="00833CCA">
        <w:rPr>
          <w:b w:val="0"/>
          <w:i/>
          <w:sz w:val="24"/>
          <w:szCs w:val="24"/>
          <w:u w:val="none"/>
          <w:lang w:val="en-GB"/>
        </w:rPr>
        <w:t>Medicinal Chemistry Research</w:t>
      </w:r>
      <w:r w:rsidR="000F34BC" w:rsidRPr="00833CCA">
        <w:rPr>
          <w:b w:val="0"/>
          <w:sz w:val="24"/>
          <w:szCs w:val="24"/>
          <w:u w:val="none"/>
          <w:lang w:val="en-GB"/>
        </w:rPr>
        <w:t xml:space="preserve">, </w:t>
      </w:r>
      <w:r w:rsidRPr="00833CCA">
        <w:rPr>
          <w:sz w:val="24"/>
          <w:szCs w:val="24"/>
          <w:u w:val="none"/>
          <w:lang w:val="en-GB"/>
        </w:rPr>
        <w:t>2014</w:t>
      </w:r>
      <w:r w:rsidRPr="00833CCA">
        <w:rPr>
          <w:b w:val="0"/>
          <w:sz w:val="24"/>
          <w:szCs w:val="24"/>
          <w:u w:val="none"/>
          <w:lang w:val="en-GB"/>
        </w:rPr>
        <w:t>,</w:t>
      </w:r>
      <w:r w:rsidR="000F34BC" w:rsidRPr="00833CCA">
        <w:rPr>
          <w:b w:val="0"/>
          <w:sz w:val="24"/>
          <w:szCs w:val="24"/>
          <w:u w:val="none"/>
          <w:lang w:val="en-GB"/>
        </w:rPr>
        <w:t xml:space="preserve"> </w:t>
      </w:r>
      <w:r w:rsidRPr="00833CCA">
        <w:rPr>
          <w:b w:val="0"/>
          <w:sz w:val="24"/>
          <w:szCs w:val="24"/>
          <w:u w:val="none"/>
          <w:lang w:val="en-GB"/>
        </w:rPr>
        <w:t xml:space="preserve">23, </w:t>
      </w:r>
      <w:r w:rsidR="000F34BC" w:rsidRPr="00833CCA">
        <w:rPr>
          <w:b w:val="0"/>
          <w:sz w:val="24"/>
          <w:szCs w:val="24"/>
          <w:u w:val="none"/>
          <w:lang w:val="en-GB"/>
        </w:rPr>
        <w:t>1170-1179.</w:t>
      </w:r>
    </w:p>
    <w:p w:rsidR="00510E6B" w:rsidRPr="00833CCA" w:rsidRDefault="003E676B" w:rsidP="001438B5">
      <w:pPr>
        <w:pStyle w:val="Title"/>
        <w:widowControl/>
        <w:spacing w:line="360" w:lineRule="auto"/>
        <w:ind w:left="284"/>
        <w:jc w:val="left"/>
        <w:rPr>
          <w:b w:val="0"/>
          <w:sz w:val="24"/>
          <w:szCs w:val="24"/>
          <w:u w:val="none"/>
          <w:lang w:val="en-GB"/>
        </w:rPr>
      </w:pPr>
      <w:r w:rsidRPr="00833CCA">
        <w:rPr>
          <w:b w:val="0"/>
          <w:sz w:val="24"/>
          <w:szCs w:val="24"/>
          <w:u w:val="none"/>
          <w:lang w:val="en-GB"/>
        </w:rPr>
        <w:t>http://dx.</w:t>
      </w:r>
      <w:r w:rsidRPr="00833CCA">
        <w:rPr>
          <w:b w:val="0"/>
          <w:sz w:val="24"/>
          <w:szCs w:val="24"/>
          <w:u w:val="none"/>
        </w:rPr>
        <w:t>doi.org/10.1007/s00044-013-0723-0</w:t>
      </w:r>
    </w:p>
    <w:p w:rsidR="007669D9" w:rsidRPr="00833CCA" w:rsidRDefault="003D1358" w:rsidP="001438B5">
      <w:pPr>
        <w:pStyle w:val="Title"/>
        <w:widowControl/>
        <w:spacing w:line="360" w:lineRule="auto"/>
        <w:ind w:left="284" w:hanging="284"/>
        <w:jc w:val="left"/>
        <w:rPr>
          <w:b w:val="0"/>
          <w:sz w:val="24"/>
          <w:szCs w:val="24"/>
          <w:u w:val="none"/>
        </w:rPr>
      </w:pPr>
      <w:r w:rsidRPr="00833CCA">
        <w:rPr>
          <w:b w:val="0"/>
          <w:sz w:val="24"/>
          <w:szCs w:val="24"/>
          <w:u w:val="none"/>
        </w:rPr>
        <w:t>27.</w:t>
      </w:r>
      <w:r w:rsidR="00E82304" w:rsidRPr="00833CCA">
        <w:rPr>
          <w:b w:val="0"/>
          <w:sz w:val="24"/>
          <w:szCs w:val="24"/>
          <w:u w:val="none"/>
        </w:rPr>
        <w:t xml:space="preserve"> </w:t>
      </w:r>
      <w:r w:rsidR="007669D9" w:rsidRPr="00833CCA">
        <w:rPr>
          <w:b w:val="0"/>
          <w:sz w:val="24"/>
          <w:szCs w:val="24"/>
          <w:u w:val="none"/>
        </w:rPr>
        <w:t>C</w:t>
      </w:r>
      <w:r w:rsidR="00E82304" w:rsidRPr="00833CCA">
        <w:rPr>
          <w:b w:val="0"/>
          <w:sz w:val="24"/>
          <w:szCs w:val="24"/>
          <w:u w:val="none"/>
        </w:rPr>
        <w:t>.</w:t>
      </w:r>
      <w:r w:rsidR="007669D9" w:rsidRPr="00833CCA">
        <w:rPr>
          <w:b w:val="0"/>
          <w:sz w:val="24"/>
          <w:szCs w:val="24"/>
          <w:u w:val="none"/>
        </w:rPr>
        <w:t xml:space="preserve">A. </w:t>
      </w:r>
      <w:proofErr w:type="spellStart"/>
      <w:r w:rsidR="007669D9" w:rsidRPr="00833CCA">
        <w:rPr>
          <w:b w:val="0"/>
          <w:sz w:val="24"/>
          <w:szCs w:val="24"/>
          <w:u w:val="none"/>
        </w:rPr>
        <w:t>Lanteri</w:t>
      </w:r>
      <w:proofErr w:type="spellEnd"/>
      <w:r w:rsidR="007669D9" w:rsidRPr="00833CCA">
        <w:rPr>
          <w:b w:val="0"/>
          <w:sz w:val="24"/>
          <w:szCs w:val="24"/>
          <w:u w:val="none"/>
        </w:rPr>
        <w:t xml:space="preserve">, </w:t>
      </w:r>
      <w:r w:rsidR="00E82304" w:rsidRPr="00833CCA">
        <w:rPr>
          <w:b w:val="0"/>
          <w:sz w:val="24"/>
          <w:szCs w:val="24"/>
          <w:u w:val="none"/>
        </w:rPr>
        <w:t>R.</w:t>
      </w:r>
      <w:r w:rsidR="007669D9" w:rsidRPr="00833CCA">
        <w:rPr>
          <w:b w:val="0"/>
          <w:sz w:val="24"/>
          <w:szCs w:val="24"/>
          <w:u w:val="none"/>
        </w:rPr>
        <w:t>R. Tidwell, S</w:t>
      </w:r>
      <w:r w:rsidR="00E82304" w:rsidRPr="00833CCA">
        <w:rPr>
          <w:b w:val="0"/>
          <w:sz w:val="24"/>
          <w:szCs w:val="24"/>
          <w:u w:val="none"/>
        </w:rPr>
        <w:t>.</w:t>
      </w:r>
      <w:r w:rsidR="007669D9" w:rsidRPr="00833CCA">
        <w:rPr>
          <w:b w:val="0"/>
          <w:sz w:val="24"/>
          <w:szCs w:val="24"/>
          <w:u w:val="none"/>
        </w:rPr>
        <w:t xml:space="preserve">R. </w:t>
      </w:r>
      <w:proofErr w:type="spellStart"/>
      <w:r w:rsidR="007669D9" w:rsidRPr="00833CCA">
        <w:rPr>
          <w:b w:val="0"/>
          <w:sz w:val="24"/>
          <w:szCs w:val="24"/>
          <w:u w:val="none"/>
        </w:rPr>
        <w:t>Meshnick</w:t>
      </w:r>
      <w:proofErr w:type="spellEnd"/>
      <w:r w:rsidR="00E4258C" w:rsidRPr="00833CCA">
        <w:rPr>
          <w:b w:val="0"/>
          <w:sz w:val="24"/>
          <w:szCs w:val="24"/>
          <w:u w:val="none"/>
        </w:rPr>
        <w:t>,</w:t>
      </w:r>
      <w:r w:rsidR="007669D9" w:rsidRPr="00833CCA">
        <w:rPr>
          <w:b w:val="0"/>
          <w:sz w:val="24"/>
          <w:szCs w:val="24"/>
          <w:u w:val="none"/>
        </w:rPr>
        <w:t xml:space="preserve"> </w:t>
      </w:r>
      <w:r w:rsidR="003E7A33" w:rsidRPr="00833CCA">
        <w:rPr>
          <w:b w:val="0"/>
          <w:i/>
          <w:sz w:val="24"/>
          <w:szCs w:val="24"/>
          <w:u w:val="none"/>
        </w:rPr>
        <w:t>Antimicrobial</w:t>
      </w:r>
      <w:r w:rsidR="007669D9" w:rsidRPr="00833CCA">
        <w:rPr>
          <w:b w:val="0"/>
          <w:i/>
          <w:sz w:val="24"/>
          <w:szCs w:val="24"/>
          <w:u w:val="none"/>
        </w:rPr>
        <w:t xml:space="preserve"> Agents </w:t>
      </w:r>
      <w:proofErr w:type="gramStart"/>
      <w:r w:rsidR="003E7A33" w:rsidRPr="00833CCA">
        <w:rPr>
          <w:b w:val="0"/>
          <w:i/>
          <w:sz w:val="24"/>
          <w:szCs w:val="24"/>
          <w:u w:val="none"/>
        </w:rPr>
        <w:t>And</w:t>
      </w:r>
      <w:proofErr w:type="gramEnd"/>
      <w:r w:rsidR="003E7A33" w:rsidRPr="00833CCA">
        <w:rPr>
          <w:b w:val="0"/>
          <w:i/>
          <w:sz w:val="24"/>
          <w:szCs w:val="24"/>
          <w:u w:val="none"/>
        </w:rPr>
        <w:t xml:space="preserve"> </w:t>
      </w:r>
      <w:r w:rsidR="00460B67" w:rsidRPr="00833CCA">
        <w:rPr>
          <w:b w:val="0"/>
          <w:i/>
          <w:sz w:val="24"/>
          <w:szCs w:val="24"/>
          <w:u w:val="none"/>
        </w:rPr>
        <w:t>Chemotherapy</w:t>
      </w:r>
      <w:r w:rsidRPr="00833CCA">
        <w:rPr>
          <w:b w:val="0"/>
          <w:sz w:val="24"/>
          <w:szCs w:val="24"/>
          <w:u w:val="none"/>
        </w:rPr>
        <w:t xml:space="preserve">, </w:t>
      </w:r>
      <w:r w:rsidRPr="00833CCA">
        <w:rPr>
          <w:sz w:val="24"/>
          <w:szCs w:val="24"/>
          <w:u w:val="none"/>
        </w:rPr>
        <w:t>2008</w:t>
      </w:r>
      <w:r w:rsidRPr="00833CCA">
        <w:rPr>
          <w:b w:val="0"/>
          <w:sz w:val="24"/>
          <w:szCs w:val="24"/>
          <w:u w:val="none"/>
        </w:rPr>
        <w:t xml:space="preserve">, </w:t>
      </w:r>
      <w:r w:rsidRPr="00833CCA">
        <w:rPr>
          <w:b w:val="0"/>
          <w:i/>
          <w:sz w:val="24"/>
          <w:szCs w:val="24"/>
          <w:u w:val="none"/>
        </w:rPr>
        <w:t>52</w:t>
      </w:r>
      <w:r w:rsidRPr="00833CCA">
        <w:rPr>
          <w:b w:val="0"/>
          <w:sz w:val="24"/>
          <w:szCs w:val="24"/>
          <w:u w:val="none"/>
        </w:rPr>
        <w:t>, 875-</w:t>
      </w:r>
      <w:r w:rsidR="007669D9" w:rsidRPr="00833CCA">
        <w:rPr>
          <w:b w:val="0"/>
          <w:sz w:val="24"/>
          <w:szCs w:val="24"/>
          <w:u w:val="none"/>
        </w:rPr>
        <w:t>882.</w:t>
      </w:r>
    </w:p>
    <w:p w:rsidR="004B2D95" w:rsidRPr="00833CCA" w:rsidRDefault="004B2D95" w:rsidP="001438B5">
      <w:pPr>
        <w:pStyle w:val="Title"/>
        <w:widowControl/>
        <w:spacing w:line="360" w:lineRule="auto"/>
        <w:ind w:left="284"/>
        <w:jc w:val="left"/>
        <w:rPr>
          <w:b w:val="0"/>
          <w:sz w:val="24"/>
          <w:szCs w:val="24"/>
          <w:u w:val="none"/>
          <w:lang w:val="en-GB"/>
        </w:rPr>
      </w:pPr>
      <w:r w:rsidRPr="00833CCA">
        <w:rPr>
          <w:b w:val="0"/>
          <w:sz w:val="24"/>
          <w:szCs w:val="24"/>
          <w:u w:val="none"/>
        </w:rPr>
        <w:t>http://dx.doi.org/10.1128/AAC.00642-07</w:t>
      </w:r>
    </w:p>
    <w:p w:rsidR="00E4258C" w:rsidRPr="00833CCA" w:rsidRDefault="00EB1965" w:rsidP="001438B5">
      <w:pPr>
        <w:pStyle w:val="Title"/>
        <w:widowControl/>
        <w:spacing w:line="360" w:lineRule="auto"/>
        <w:ind w:left="426" w:hanging="426"/>
        <w:jc w:val="left"/>
        <w:rPr>
          <w:b w:val="0"/>
          <w:sz w:val="24"/>
          <w:szCs w:val="24"/>
          <w:u w:val="none"/>
        </w:rPr>
      </w:pPr>
      <w:r w:rsidRPr="00833CCA">
        <w:rPr>
          <w:b w:val="0"/>
          <w:sz w:val="24"/>
          <w:szCs w:val="24"/>
          <w:u w:val="none"/>
        </w:rPr>
        <w:t>28.</w:t>
      </w:r>
      <w:r w:rsidR="00392E5E" w:rsidRPr="00833CCA">
        <w:rPr>
          <w:b w:val="0"/>
          <w:sz w:val="24"/>
          <w:szCs w:val="24"/>
          <w:u w:val="none"/>
        </w:rPr>
        <w:t xml:space="preserve"> </w:t>
      </w:r>
      <w:r w:rsidR="00E4258C" w:rsidRPr="00833CCA">
        <w:rPr>
          <w:b w:val="0"/>
          <w:sz w:val="24"/>
          <w:szCs w:val="24"/>
          <w:u w:val="none"/>
        </w:rPr>
        <w:t>T</w:t>
      </w:r>
      <w:r w:rsidR="00392E5E" w:rsidRPr="00833CCA">
        <w:rPr>
          <w:b w:val="0"/>
          <w:sz w:val="24"/>
          <w:szCs w:val="24"/>
          <w:u w:val="none"/>
        </w:rPr>
        <w:t>.</w:t>
      </w:r>
      <w:r w:rsidR="00E4258C" w:rsidRPr="00833CCA">
        <w:rPr>
          <w:b w:val="0"/>
          <w:sz w:val="24"/>
          <w:szCs w:val="24"/>
          <w:u w:val="none"/>
        </w:rPr>
        <w:t>A. Shapiro, P</w:t>
      </w:r>
      <w:r w:rsidR="00392E5E" w:rsidRPr="00833CCA">
        <w:rPr>
          <w:b w:val="0"/>
          <w:sz w:val="24"/>
          <w:szCs w:val="24"/>
          <w:u w:val="none"/>
        </w:rPr>
        <w:t>.</w:t>
      </w:r>
      <w:r w:rsidR="00E4258C" w:rsidRPr="00833CCA">
        <w:rPr>
          <w:b w:val="0"/>
          <w:sz w:val="24"/>
          <w:szCs w:val="24"/>
          <w:u w:val="none"/>
        </w:rPr>
        <w:t xml:space="preserve">T. </w:t>
      </w:r>
      <w:proofErr w:type="spellStart"/>
      <w:r w:rsidR="00E4258C" w:rsidRPr="00833CCA">
        <w:rPr>
          <w:b w:val="0"/>
          <w:sz w:val="24"/>
          <w:szCs w:val="24"/>
          <w:u w:val="none"/>
        </w:rPr>
        <w:t>Englund</w:t>
      </w:r>
      <w:proofErr w:type="spellEnd"/>
      <w:r w:rsidR="00E4258C" w:rsidRPr="00833CCA">
        <w:rPr>
          <w:b w:val="0"/>
          <w:sz w:val="24"/>
          <w:szCs w:val="24"/>
          <w:u w:val="none"/>
        </w:rPr>
        <w:t xml:space="preserve">, </w:t>
      </w:r>
      <w:r w:rsidR="00E4258C" w:rsidRPr="00833CCA">
        <w:rPr>
          <w:b w:val="0"/>
          <w:i/>
          <w:sz w:val="24"/>
          <w:szCs w:val="24"/>
          <w:u w:val="none"/>
        </w:rPr>
        <w:t>Proc</w:t>
      </w:r>
      <w:r w:rsidRPr="00833CCA">
        <w:rPr>
          <w:b w:val="0"/>
          <w:i/>
          <w:sz w:val="24"/>
          <w:szCs w:val="24"/>
          <w:u w:val="none"/>
        </w:rPr>
        <w:t>.</w:t>
      </w:r>
      <w:r w:rsidR="00E4258C" w:rsidRPr="00833CCA">
        <w:rPr>
          <w:b w:val="0"/>
          <w:i/>
          <w:sz w:val="24"/>
          <w:szCs w:val="24"/>
          <w:u w:val="none"/>
        </w:rPr>
        <w:t xml:space="preserve"> Natl</w:t>
      </w:r>
      <w:r w:rsidRPr="00833CCA">
        <w:rPr>
          <w:b w:val="0"/>
          <w:i/>
          <w:sz w:val="24"/>
          <w:szCs w:val="24"/>
          <w:u w:val="none"/>
        </w:rPr>
        <w:t>.</w:t>
      </w:r>
      <w:r w:rsidR="00E4258C" w:rsidRPr="00833CCA">
        <w:rPr>
          <w:b w:val="0"/>
          <w:i/>
          <w:sz w:val="24"/>
          <w:szCs w:val="24"/>
          <w:u w:val="none"/>
        </w:rPr>
        <w:t xml:space="preserve"> Acad</w:t>
      </w:r>
      <w:r w:rsidRPr="00833CCA">
        <w:rPr>
          <w:b w:val="0"/>
          <w:i/>
          <w:sz w:val="24"/>
          <w:szCs w:val="24"/>
          <w:u w:val="none"/>
        </w:rPr>
        <w:t>.</w:t>
      </w:r>
      <w:r w:rsidR="00E4258C" w:rsidRPr="00833CCA">
        <w:rPr>
          <w:b w:val="0"/>
          <w:i/>
          <w:sz w:val="24"/>
          <w:szCs w:val="24"/>
          <w:u w:val="none"/>
        </w:rPr>
        <w:t xml:space="preserve"> Sci</w:t>
      </w:r>
      <w:r w:rsidRPr="00833CCA">
        <w:rPr>
          <w:b w:val="0"/>
          <w:i/>
          <w:sz w:val="24"/>
          <w:szCs w:val="24"/>
          <w:u w:val="none"/>
        </w:rPr>
        <w:t>.</w:t>
      </w:r>
      <w:r w:rsidR="00E4258C" w:rsidRPr="00833CCA">
        <w:rPr>
          <w:b w:val="0"/>
          <w:i/>
          <w:sz w:val="24"/>
          <w:szCs w:val="24"/>
          <w:u w:val="none"/>
        </w:rPr>
        <w:t xml:space="preserve"> USA</w:t>
      </w:r>
      <w:r w:rsidRPr="00833CCA">
        <w:rPr>
          <w:b w:val="0"/>
          <w:sz w:val="24"/>
          <w:szCs w:val="24"/>
          <w:u w:val="none"/>
        </w:rPr>
        <w:t xml:space="preserve">, </w:t>
      </w:r>
      <w:r w:rsidRPr="00833CCA">
        <w:rPr>
          <w:sz w:val="24"/>
          <w:szCs w:val="24"/>
          <w:u w:val="none"/>
        </w:rPr>
        <w:t>1990</w:t>
      </w:r>
      <w:r w:rsidRPr="00833CCA">
        <w:rPr>
          <w:b w:val="0"/>
          <w:sz w:val="24"/>
          <w:szCs w:val="24"/>
          <w:u w:val="none"/>
        </w:rPr>
        <w:t xml:space="preserve">, </w:t>
      </w:r>
      <w:r w:rsidRPr="00833CCA">
        <w:rPr>
          <w:b w:val="0"/>
          <w:i/>
          <w:sz w:val="24"/>
          <w:szCs w:val="24"/>
          <w:u w:val="none"/>
        </w:rPr>
        <w:t>87</w:t>
      </w:r>
      <w:r w:rsidRPr="00833CCA">
        <w:rPr>
          <w:b w:val="0"/>
          <w:sz w:val="24"/>
          <w:szCs w:val="24"/>
          <w:u w:val="none"/>
        </w:rPr>
        <w:t xml:space="preserve">, </w:t>
      </w:r>
      <w:r w:rsidR="00E4258C" w:rsidRPr="00833CCA">
        <w:rPr>
          <w:b w:val="0"/>
          <w:sz w:val="24"/>
          <w:szCs w:val="24"/>
          <w:u w:val="none"/>
        </w:rPr>
        <w:t>950–954.</w:t>
      </w:r>
    </w:p>
    <w:p w:rsidR="00EB1965" w:rsidRPr="00833CCA" w:rsidRDefault="00DA2096" w:rsidP="001438B5">
      <w:pPr>
        <w:pStyle w:val="Title"/>
        <w:widowControl/>
        <w:spacing w:line="360" w:lineRule="auto"/>
        <w:ind w:left="284"/>
        <w:jc w:val="left"/>
        <w:rPr>
          <w:b w:val="0"/>
          <w:sz w:val="24"/>
          <w:szCs w:val="24"/>
          <w:u w:val="none"/>
          <w:lang w:val="en-GB"/>
        </w:rPr>
      </w:pPr>
      <w:r w:rsidRPr="00833CCA">
        <w:rPr>
          <w:b w:val="0"/>
          <w:sz w:val="24"/>
          <w:szCs w:val="24"/>
          <w:u w:val="none"/>
        </w:rPr>
        <w:t>http://dx.</w:t>
      </w:r>
      <w:r w:rsidR="009222B8" w:rsidRPr="00833CCA">
        <w:rPr>
          <w:b w:val="0"/>
          <w:sz w:val="24"/>
          <w:szCs w:val="24"/>
          <w:u w:val="none"/>
        </w:rPr>
        <w:t>doi.org/</w:t>
      </w:r>
      <w:r w:rsidR="005D58E7" w:rsidRPr="00833CCA">
        <w:rPr>
          <w:b w:val="0"/>
          <w:sz w:val="24"/>
          <w:szCs w:val="24"/>
          <w:u w:val="none"/>
        </w:rPr>
        <w:t>10.1073/pnas.87.3.950</w:t>
      </w:r>
    </w:p>
    <w:p w:rsidR="00637E98" w:rsidRPr="00833CCA" w:rsidRDefault="00780BF7" w:rsidP="001438B5">
      <w:pPr>
        <w:pStyle w:val="Title"/>
        <w:widowControl/>
        <w:spacing w:line="360" w:lineRule="auto"/>
        <w:ind w:left="284" w:hanging="284"/>
        <w:jc w:val="left"/>
        <w:rPr>
          <w:b w:val="0"/>
          <w:sz w:val="24"/>
          <w:szCs w:val="24"/>
          <w:u w:val="none"/>
        </w:rPr>
      </w:pPr>
      <w:proofErr w:type="gramStart"/>
      <w:r w:rsidRPr="00833CCA">
        <w:rPr>
          <w:b w:val="0"/>
          <w:sz w:val="24"/>
          <w:szCs w:val="24"/>
          <w:u w:val="none"/>
        </w:rPr>
        <w:t>29.</w:t>
      </w:r>
      <w:r w:rsidR="00392E5E" w:rsidRPr="00833CCA">
        <w:rPr>
          <w:b w:val="0"/>
          <w:sz w:val="24"/>
          <w:szCs w:val="24"/>
          <w:u w:val="none"/>
        </w:rPr>
        <w:t xml:space="preserve"> </w:t>
      </w:r>
      <w:r w:rsidR="00637E98" w:rsidRPr="00833CCA">
        <w:rPr>
          <w:b w:val="0"/>
          <w:sz w:val="24"/>
          <w:szCs w:val="24"/>
          <w:u w:val="none"/>
        </w:rPr>
        <w:t>C</w:t>
      </w:r>
      <w:r w:rsidR="00392E5E" w:rsidRPr="00833CCA">
        <w:rPr>
          <w:b w:val="0"/>
          <w:sz w:val="24"/>
          <w:szCs w:val="24"/>
          <w:u w:val="none"/>
        </w:rPr>
        <w:t>.</w:t>
      </w:r>
      <w:r w:rsidR="00637E98" w:rsidRPr="00833CCA">
        <w:rPr>
          <w:b w:val="0"/>
          <w:sz w:val="24"/>
          <w:szCs w:val="24"/>
          <w:u w:val="none"/>
        </w:rPr>
        <w:t>L. Gibson, J</w:t>
      </w:r>
      <w:r w:rsidR="00392E5E" w:rsidRPr="00833CCA">
        <w:rPr>
          <w:b w:val="0"/>
          <w:sz w:val="24"/>
          <w:szCs w:val="24"/>
          <w:u w:val="none"/>
        </w:rPr>
        <w:t>.</w:t>
      </w:r>
      <w:r w:rsidR="00637E98" w:rsidRPr="00833CCA">
        <w:rPr>
          <w:b w:val="0"/>
          <w:sz w:val="24"/>
          <w:szCs w:val="24"/>
          <w:u w:val="none"/>
        </w:rPr>
        <w:t>K. Hug</w:t>
      </w:r>
      <w:r w:rsidR="00AB2B4D" w:rsidRPr="00833CCA">
        <w:rPr>
          <w:b w:val="0"/>
          <w:sz w:val="24"/>
          <w:szCs w:val="24"/>
          <w:u w:val="none"/>
        </w:rPr>
        <w:t>gan, A. Kennedy, L. Kiefer, J-H.</w:t>
      </w:r>
      <w:proofErr w:type="gramEnd"/>
      <w:r w:rsidR="00637E98" w:rsidRPr="00833CCA">
        <w:rPr>
          <w:b w:val="0"/>
          <w:sz w:val="24"/>
          <w:szCs w:val="24"/>
          <w:u w:val="none"/>
        </w:rPr>
        <w:t xml:space="preserve"> Lee, C</w:t>
      </w:r>
      <w:r w:rsidR="00392E5E" w:rsidRPr="00833CCA">
        <w:rPr>
          <w:b w:val="0"/>
          <w:sz w:val="24"/>
          <w:szCs w:val="24"/>
          <w:u w:val="none"/>
        </w:rPr>
        <w:t>.</w:t>
      </w:r>
      <w:r w:rsidR="00637E98" w:rsidRPr="00833CCA">
        <w:rPr>
          <w:b w:val="0"/>
          <w:sz w:val="24"/>
          <w:szCs w:val="24"/>
          <w:u w:val="none"/>
        </w:rPr>
        <w:t>J. Suckling</w:t>
      </w:r>
      <w:r w:rsidR="00563978" w:rsidRPr="00833CCA">
        <w:rPr>
          <w:b w:val="0"/>
          <w:sz w:val="24"/>
          <w:szCs w:val="24"/>
          <w:u w:val="none"/>
        </w:rPr>
        <w:t>,</w:t>
      </w:r>
      <w:r w:rsidR="00637E98" w:rsidRPr="00833CCA">
        <w:rPr>
          <w:b w:val="0"/>
          <w:sz w:val="24"/>
          <w:szCs w:val="24"/>
          <w:u w:val="none"/>
        </w:rPr>
        <w:t xml:space="preserve"> </w:t>
      </w:r>
      <w:r w:rsidR="00563978" w:rsidRPr="00833CCA">
        <w:rPr>
          <w:b w:val="0"/>
          <w:sz w:val="24"/>
          <w:szCs w:val="24"/>
          <w:u w:val="none"/>
        </w:rPr>
        <w:t xml:space="preserve">C. </w:t>
      </w:r>
      <w:r w:rsidR="00637E98" w:rsidRPr="00833CCA">
        <w:rPr>
          <w:b w:val="0"/>
          <w:sz w:val="24"/>
          <w:szCs w:val="24"/>
          <w:u w:val="none"/>
        </w:rPr>
        <w:t xml:space="preserve">Clements, </w:t>
      </w:r>
      <w:r w:rsidR="00563978" w:rsidRPr="00833CCA">
        <w:rPr>
          <w:b w:val="0"/>
          <w:sz w:val="24"/>
          <w:szCs w:val="24"/>
          <w:u w:val="none"/>
        </w:rPr>
        <w:t xml:space="preserve">A. L. </w:t>
      </w:r>
      <w:r w:rsidR="00637E98" w:rsidRPr="00833CCA">
        <w:rPr>
          <w:b w:val="0"/>
          <w:sz w:val="24"/>
          <w:szCs w:val="24"/>
          <w:u w:val="none"/>
        </w:rPr>
        <w:t xml:space="preserve">Harvey, </w:t>
      </w:r>
      <w:r w:rsidR="00392E5E" w:rsidRPr="00833CCA">
        <w:rPr>
          <w:b w:val="0"/>
          <w:sz w:val="24"/>
          <w:szCs w:val="24"/>
          <w:u w:val="none"/>
        </w:rPr>
        <w:t>W.</w:t>
      </w:r>
      <w:r w:rsidR="00563978" w:rsidRPr="00833CCA">
        <w:rPr>
          <w:b w:val="0"/>
          <w:sz w:val="24"/>
          <w:szCs w:val="24"/>
          <w:u w:val="none"/>
        </w:rPr>
        <w:t xml:space="preserve">N. </w:t>
      </w:r>
      <w:r w:rsidR="00637E98" w:rsidRPr="00833CCA">
        <w:rPr>
          <w:b w:val="0"/>
          <w:sz w:val="24"/>
          <w:szCs w:val="24"/>
          <w:u w:val="none"/>
        </w:rPr>
        <w:t xml:space="preserve">Hunter, </w:t>
      </w:r>
      <w:r w:rsidR="00392E5E" w:rsidRPr="00833CCA">
        <w:rPr>
          <w:b w:val="0"/>
          <w:sz w:val="24"/>
          <w:szCs w:val="24"/>
          <w:u w:val="none"/>
        </w:rPr>
        <w:t>L.</w:t>
      </w:r>
      <w:r w:rsidR="00563978" w:rsidRPr="00833CCA">
        <w:rPr>
          <w:b w:val="0"/>
          <w:sz w:val="24"/>
          <w:szCs w:val="24"/>
          <w:u w:val="none"/>
        </w:rPr>
        <w:t xml:space="preserve">B. </w:t>
      </w:r>
      <w:r w:rsidR="00637E98" w:rsidRPr="00833CCA">
        <w:rPr>
          <w:b w:val="0"/>
          <w:sz w:val="24"/>
          <w:szCs w:val="24"/>
          <w:u w:val="none"/>
        </w:rPr>
        <w:t>Tulloch</w:t>
      </w:r>
      <w:r w:rsidR="00563978" w:rsidRPr="00833CCA">
        <w:rPr>
          <w:b w:val="0"/>
          <w:sz w:val="24"/>
          <w:szCs w:val="24"/>
          <w:u w:val="none"/>
        </w:rPr>
        <w:t>,</w:t>
      </w:r>
      <w:r w:rsidR="00637E98" w:rsidRPr="00833CCA">
        <w:rPr>
          <w:b w:val="0"/>
          <w:sz w:val="24"/>
          <w:szCs w:val="24"/>
          <w:u w:val="none"/>
        </w:rPr>
        <w:t xml:space="preserve"> </w:t>
      </w:r>
      <w:r w:rsidR="00637E98" w:rsidRPr="00833CCA">
        <w:rPr>
          <w:b w:val="0"/>
          <w:i/>
          <w:sz w:val="24"/>
          <w:szCs w:val="24"/>
          <w:u w:val="none"/>
        </w:rPr>
        <w:t>Org</w:t>
      </w:r>
      <w:r w:rsidR="00563978" w:rsidRPr="00833CCA">
        <w:rPr>
          <w:b w:val="0"/>
          <w:i/>
          <w:sz w:val="24"/>
          <w:szCs w:val="24"/>
          <w:u w:val="none"/>
        </w:rPr>
        <w:t>.</w:t>
      </w:r>
      <w:r w:rsidR="00637E98" w:rsidRPr="00833CCA">
        <w:rPr>
          <w:b w:val="0"/>
          <w:i/>
          <w:sz w:val="24"/>
          <w:szCs w:val="24"/>
          <w:u w:val="none"/>
        </w:rPr>
        <w:t xml:space="preserve"> </w:t>
      </w:r>
      <w:proofErr w:type="spellStart"/>
      <w:r w:rsidR="00637E98" w:rsidRPr="00833CCA">
        <w:rPr>
          <w:b w:val="0"/>
          <w:i/>
          <w:sz w:val="24"/>
          <w:szCs w:val="24"/>
          <w:u w:val="none"/>
        </w:rPr>
        <w:t>Biomol</w:t>
      </w:r>
      <w:proofErr w:type="spellEnd"/>
      <w:r w:rsidR="00563978" w:rsidRPr="00833CCA">
        <w:rPr>
          <w:b w:val="0"/>
          <w:i/>
          <w:sz w:val="24"/>
          <w:szCs w:val="24"/>
          <w:u w:val="none"/>
        </w:rPr>
        <w:t>.</w:t>
      </w:r>
      <w:r w:rsidR="00637E98" w:rsidRPr="00833CCA">
        <w:rPr>
          <w:b w:val="0"/>
          <w:i/>
          <w:sz w:val="24"/>
          <w:szCs w:val="24"/>
          <w:u w:val="none"/>
        </w:rPr>
        <w:t xml:space="preserve"> Chem</w:t>
      </w:r>
      <w:r w:rsidR="00563978" w:rsidRPr="00833CCA">
        <w:rPr>
          <w:b w:val="0"/>
          <w:sz w:val="24"/>
          <w:szCs w:val="24"/>
          <w:u w:val="none"/>
        </w:rPr>
        <w:t>.</w:t>
      </w:r>
      <w:r w:rsidR="00637E98" w:rsidRPr="00833CCA">
        <w:rPr>
          <w:b w:val="0"/>
          <w:sz w:val="24"/>
          <w:szCs w:val="24"/>
          <w:u w:val="none"/>
        </w:rPr>
        <w:t xml:space="preserve"> </w:t>
      </w:r>
      <w:r w:rsidRPr="00833CCA">
        <w:rPr>
          <w:sz w:val="24"/>
          <w:szCs w:val="24"/>
          <w:u w:val="none"/>
        </w:rPr>
        <w:t>2009</w:t>
      </w:r>
      <w:r w:rsidRPr="00833CCA">
        <w:rPr>
          <w:b w:val="0"/>
          <w:sz w:val="24"/>
          <w:szCs w:val="24"/>
          <w:u w:val="none"/>
        </w:rPr>
        <w:t xml:space="preserve">, </w:t>
      </w:r>
      <w:r w:rsidRPr="00833CCA">
        <w:rPr>
          <w:b w:val="0"/>
          <w:i/>
          <w:sz w:val="24"/>
          <w:szCs w:val="24"/>
          <w:u w:val="none"/>
        </w:rPr>
        <w:t>7</w:t>
      </w:r>
      <w:r w:rsidRPr="00833CCA">
        <w:rPr>
          <w:b w:val="0"/>
          <w:sz w:val="24"/>
          <w:szCs w:val="24"/>
          <w:u w:val="none"/>
        </w:rPr>
        <w:t xml:space="preserve">, </w:t>
      </w:r>
      <w:r w:rsidR="00637E98" w:rsidRPr="00833CCA">
        <w:rPr>
          <w:b w:val="0"/>
          <w:sz w:val="24"/>
          <w:szCs w:val="24"/>
          <w:u w:val="none"/>
        </w:rPr>
        <w:t>1829</w:t>
      </w:r>
      <w:r w:rsidRPr="00833CCA">
        <w:rPr>
          <w:b w:val="0"/>
          <w:sz w:val="24"/>
          <w:szCs w:val="24"/>
          <w:u w:val="none"/>
        </w:rPr>
        <w:t>-</w:t>
      </w:r>
      <w:r w:rsidR="00637E98" w:rsidRPr="00833CCA">
        <w:rPr>
          <w:b w:val="0"/>
          <w:sz w:val="24"/>
          <w:szCs w:val="24"/>
          <w:u w:val="none"/>
        </w:rPr>
        <w:t>1842</w:t>
      </w:r>
      <w:r w:rsidR="00563978" w:rsidRPr="00833CCA">
        <w:rPr>
          <w:b w:val="0"/>
          <w:sz w:val="24"/>
          <w:szCs w:val="24"/>
          <w:u w:val="none"/>
        </w:rPr>
        <w:t>.</w:t>
      </w:r>
    </w:p>
    <w:p w:rsidR="00780BF7" w:rsidRPr="00833CCA" w:rsidRDefault="009222B8" w:rsidP="001438B5">
      <w:pPr>
        <w:pStyle w:val="Title"/>
        <w:widowControl/>
        <w:spacing w:line="360" w:lineRule="auto"/>
        <w:ind w:left="426" w:hanging="142"/>
        <w:jc w:val="left"/>
        <w:rPr>
          <w:b w:val="0"/>
          <w:sz w:val="24"/>
          <w:szCs w:val="24"/>
          <w:u w:val="none"/>
          <w:lang w:val="en-GB"/>
        </w:rPr>
      </w:pPr>
      <w:r w:rsidRPr="00833CCA">
        <w:rPr>
          <w:rStyle w:val="Strong"/>
          <w:sz w:val="24"/>
          <w:szCs w:val="24"/>
          <w:u w:val="none"/>
        </w:rPr>
        <w:t>http://dx.doi.org</w:t>
      </w:r>
      <w:r w:rsidRPr="00833CCA">
        <w:rPr>
          <w:rStyle w:val="Strong"/>
          <w:b/>
          <w:sz w:val="24"/>
          <w:szCs w:val="24"/>
          <w:u w:val="none"/>
        </w:rPr>
        <w:t>/</w:t>
      </w:r>
      <w:r w:rsidR="00780BF7" w:rsidRPr="00833CCA">
        <w:rPr>
          <w:b w:val="0"/>
          <w:sz w:val="24"/>
          <w:szCs w:val="24"/>
          <w:u w:val="none"/>
        </w:rPr>
        <w:t>10.1039/B818339B</w:t>
      </w:r>
    </w:p>
    <w:p w:rsidR="00766A41" w:rsidRPr="00833CCA" w:rsidRDefault="009C1D34" w:rsidP="001438B5">
      <w:pPr>
        <w:pStyle w:val="Title"/>
        <w:widowControl/>
        <w:spacing w:line="360" w:lineRule="auto"/>
        <w:ind w:left="284" w:hanging="284"/>
        <w:jc w:val="left"/>
        <w:rPr>
          <w:b w:val="0"/>
          <w:sz w:val="24"/>
          <w:szCs w:val="24"/>
          <w:u w:val="none"/>
        </w:rPr>
      </w:pPr>
      <w:r w:rsidRPr="00833CCA">
        <w:rPr>
          <w:b w:val="0"/>
          <w:sz w:val="24"/>
          <w:szCs w:val="24"/>
          <w:u w:val="none"/>
        </w:rPr>
        <w:t>30.</w:t>
      </w:r>
      <w:r w:rsidR="00392E5E" w:rsidRPr="00833CCA">
        <w:rPr>
          <w:b w:val="0"/>
          <w:sz w:val="24"/>
          <w:szCs w:val="24"/>
          <w:u w:val="none"/>
        </w:rPr>
        <w:t xml:space="preserve"> R.</w:t>
      </w:r>
      <w:r w:rsidR="00766A41" w:rsidRPr="00833CCA">
        <w:rPr>
          <w:b w:val="0"/>
          <w:sz w:val="24"/>
          <w:szCs w:val="24"/>
          <w:u w:val="none"/>
        </w:rPr>
        <w:t xml:space="preserve">W. </w:t>
      </w:r>
      <w:proofErr w:type="spellStart"/>
      <w:r w:rsidR="00766A41" w:rsidRPr="00833CCA">
        <w:rPr>
          <w:b w:val="0"/>
          <w:sz w:val="24"/>
          <w:szCs w:val="24"/>
          <w:u w:val="none"/>
        </w:rPr>
        <w:t>B</w:t>
      </w:r>
      <w:r w:rsidR="00E12F02" w:rsidRPr="00833CCA">
        <w:rPr>
          <w:b w:val="0"/>
          <w:sz w:val="24"/>
          <w:szCs w:val="24"/>
          <w:u w:val="none"/>
        </w:rPr>
        <w:t>u</w:t>
      </w:r>
      <w:r w:rsidR="00392E5E" w:rsidRPr="00833CCA">
        <w:rPr>
          <w:b w:val="0"/>
          <w:sz w:val="24"/>
          <w:szCs w:val="24"/>
          <w:u w:val="none"/>
        </w:rPr>
        <w:t>rli</w:t>
      </w:r>
      <w:proofErr w:type="spellEnd"/>
      <w:r w:rsidR="00392E5E" w:rsidRPr="00833CCA">
        <w:rPr>
          <w:b w:val="0"/>
          <w:sz w:val="24"/>
          <w:szCs w:val="24"/>
          <w:u w:val="none"/>
        </w:rPr>
        <w:t>, D. McMinn, J.</w:t>
      </w:r>
      <w:r w:rsidR="00766A41" w:rsidRPr="00833CCA">
        <w:rPr>
          <w:b w:val="0"/>
          <w:sz w:val="24"/>
          <w:szCs w:val="24"/>
          <w:u w:val="none"/>
        </w:rPr>
        <w:t xml:space="preserve">A. </w:t>
      </w:r>
      <w:proofErr w:type="spellStart"/>
      <w:r w:rsidR="00766A41" w:rsidRPr="00833CCA">
        <w:rPr>
          <w:b w:val="0"/>
          <w:sz w:val="24"/>
          <w:szCs w:val="24"/>
          <w:u w:val="none"/>
        </w:rPr>
        <w:t>Kaizerman</w:t>
      </w:r>
      <w:proofErr w:type="spellEnd"/>
      <w:r w:rsidR="00766A41" w:rsidRPr="00833CCA">
        <w:rPr>
          <w:b w:val="0"/>
          <w:sz w:val="24"/>
          <w:szCs w:val="24"/>
          <w:u w:val="none"/>
        </w:rPr>
        <w:t xml:space="preserve">, W. Hu, Y. Ge, Q. Pack, V. </w:t>
      </w:r>
      <w:proofErr w:type="spellStart"/>
      <w:r w:rsidR="00766A41" w:rsidRPr="00833CCA">
        <w:rPr>
          <w:b w:val="0"/>
          <w:sz w:val="24"/>
          <w:szCs w:val="24"/>
          <w:u w:val="none"/>
        </w:rPr>
        <w:t>Jaing</w:t>
      </w:r>
      <w:proofErr w:type="spellEnd"/>
      <w:r w:rsidR="00766A41" w:rsidRPr="00833CCA">
        <w:rPr>
          <w:b w:val="0"/>
          <w:sz w:val="24"/>
          <w:szCs w:val="24"/>
          <w:u w:val="none"/>
        </w:rPr>
        <w:t xml:space="preserve">, M. </w:t>
      </w:r>
      <w:r w:rsidR="00392E5E" w:rsidRPr="00833CCA">
        <w:rPr>
          <w:b w:val="0"/>
          <w:sz w:val="24"/>
          <w:szCs w:val="24"/>
          <w:u w:val="none"/>
        </w:rPr>
        <w:t>Gross, M. Garcia, R. Tanaka, H.</w:t>
      </w:r>
      <w:r w:rsidRPr="00833CCA">
        <w:rPr>
          <w:b w:val="0"/>
          <w:sz w:val="24"/>
          <w:szCs w:val="24"/>
          <w:u w:val="none"/>
        </w:rPr>
        <w:t>E. Moser</w:t>
      </w:r>
      <w:r w:rsidR="00E12F02" w:rsidRPr="00833CCA">
        <w:rPr>
          <w:b w:val="0"/>
          <w:sz w:val="24"/>
          <w:szCs w:val="24"/>
          <w:u w:val="none"/>
        </w:rPr>
        <w:t>,</w:t>
      </w:r>
      <w:r w:rsidR="00766A41" w:rsidRPr="00833CCA">
        <w:rPr>
          <w:b w:val="0"/>
          <w:sz w:val="24"/>
          <w:szCs w:val="24"/>
          <w:u w:val="none"/>
        </w:rPr>
        <w:t xml:space="preserve"> </w:t>
      </w:r>
      <w:proofErr w:type="spellStart"/>
      <w:r w:rsidR="00766A41" w:rsidRPr="00833CCA">
        <w:rPr>
          <w:b w:val="0"/>
          <w:i/>
          <w:sz w:val="24"/>
          <w:szCs w:val="24"/>
          <w:u w:val="none"/>
        </w:rPr>
        <w:t>Bioorg</w:t>
      </w:r>
      <w:proofErr w:type="spellEnd"/>
      <w:r w:rsidR="00E12F02" w:rsidRPr="00833CCA">
        <w:rPr>
          <w:b w:val="0"/>
          <w:i/>
          <w:sz w:val="24"/>
          <w:szCs w:val="24"/>
          <w:u w:val="none"/>
        </w:rPr>
        <w:t>.</w:t>
      </w:r>
      <w:r w:rsidR="00766A41" w:rsidRPr="00833CCA">
        <w:rPr>
          <w:b w:val="0"/>
          <w:i/>
          <w:sz w:val="24"/>
          <w:szCs w:val="24"/>
          <w:u w:val="none"/>
        </w:rPr>
        <w:t xml:space="preserve"> Med</w:t>
      </w:r>
      <w:r w:rsidR="00E12F02" w:rsidRPr="00833CCA">
        <w:rPr>
          <w:b w:val="0"/>
          <w:i/>
          <w:sz w:val="24"/>
          <w:szCs w:val="24"/>
          <w:u w:val="none"/>
        </w:rPr>
        <w:t>.</w:t>
      </w:r>
      <w:r w:rsidR="00766A41" w:rsidRPr="00833CCA">
        <w:rPr>
          <w:b w:val="0"/>
          <w:i/>
          <w:sz w:val="24"/>
          <w:szCs w:val="24"/>
          <w:u w:val="none"/>
        </w:rPr>
        <w:t xml:space="preserve"> Chem</w:t>
      </w:r>
      <w:r w:rsidR="00E12F02" w:rsidRPr="00833CCA">
        <w:rPr>
          <w:b w:val="0"/>
          <w:i/>
          <w:sz w:val="24"/>
          <w:szCs w:val="24"/>
          <w:u w:val="none"/>
        </w:rPr>
        <w:t>.</w:t>
      </w:r>
      <w:r w:rsidR="00766A41" w:rsidRPr="00833CCA">
        <w:rPr>
          <w:b w:val="0"/>
          <w:i/>
          <w:sz w:val="24"/>
          <w:szCs w:val="24"/>
          <w:u w:val="none"/>
        </w:rPr>
        <w:t xml:space="preserve"> Lett</w:t>
      </w:r>
      <w:r w:rsidR="00E12F02" w:rsidRPr="00833CCA">
        <w:rPr>
          <w:b w:val="0"/>
          <w:sz w:val="24"/>
          <w:szCs w:val="24"/>
          <w:u w:val="none"/>
        </w:rPr>
        <w:t xml:space="preserve">. </w:t>
      </w:r>
      <w:r w:rsidRPr="00833CCA">
        <w:rPr>
          <w:sz w:val="24"/>
          <w:szCs w:val="24"/>
          <w:u w:val="none"/>
        </w:rPr>
        <w:t>2004</w:t>
      </w:r>
      <w:r w:rsidRPr="00833CCA">
        <w:rPr>
          <w:b w:val="0"/>
          <w:sz w:val="24"/>
          <w:szCs w:val="24"/>
          <w:u w:val="none"/>
        </w:rPr>
        <w:t xml:space="preserve">, 14, </w:t>
      </w:r>
      <w:r w:rsidR="00766A41" w:rsidRPr="00833CCA">
        <w:rPr>
          <w:b w:val="0"/>
          <w:sz w:val="24"/>
          <w:szCs w:val="24"/>
          <w:u w:val="none"/>
        </w:rPr>
        <w:t>1253–1257</w:t>
      </w:r>
      <w:r w:rsidR="00E12F02" w:rsidRPr="00833CCA">
        <w:rPr>
          <w:b w:val="0"/>
          <w:sz w:val="24"/>
          <w:szCs w:val="24"/>
          <w:u w:val="none"/>
        </w:rPr>
        <w:t>.</w:t>
      </w:r>
    </w:p>
    <w:p w:rsidR="004725BB" w:rsidRPr="00833CCA" w:rsidRDefault="009222B8" w:rsidP="00833CCA">
      <w:pPr>
        <w:spacing w:after="0" w:line="360" w:lineRule="auto"/>
        <w:ind w:left="720" w:hanging="436"/>
        <w:rPr>
          <w:rFonts w:ascii="Times New Roman" w:hAnsi="Times New Roman" w:cs="Times New Roman"/>
          <w:sz w:val="24"/>
          <w:szCs w:val="24"/>
        </w:rPr>
      </w:pPr>
      <w:r w:rsidRPr="00833CCA">
        <w:rPr>
          <w:rFonts w:ascii="Times New Roman" w:hAnsi="Times New Roman" w:cs="Times New Roman"/>
          <w:sz w:val="24"/>
          <w:szCs w:val="24"/>
        </w:rPr>
        <w:t>http://dx.doi.org/</w:t>
      </w:r>
      <w:hyperlink r:id="rId52" w:tgtFrame="doilink" w:history="1">
        <w:r w:rsidR="004725BB" w:rsidRPr="00833CCA">
          <w:rPr>
            <w:rStyle w:val="Hyperlink"/>
            <w:rFonts w:ascii="Times New Roman" w:hAnsi="Times New Roman" w:cs="Times New Roman"/>
            <w:color w:val="auto"/>
            <w:sz w:val="24"/>
            <w:szCs w:val="24"/>
            <w:u w:val="none"/>
          </w:rPr>
          <w:t>10.1016/j.bmcl.2003.12.042</w:t>
        </w:r>
      </w:hyperlink>
    </w:p>
    <w:p w:rsidR="0041676F" w:rsidRPr="00833CCA" w:rsidRDefault="004725BB" w:rsidP="001438B5">
      <w:pPr>
        <w:pStyle w:val="Title"/>
        <w:widowControl/>
        <w:spacing w:line="360" w:lineRule="auto"/>
        <w:ind w:left="284" w:hanging="284"/>
        <w:jc w:val="left"/>
        <w:rPr>
          <w:b w:val="0"/>
          <w:sz w:val="24"/>
          <w:szCs w:val="24"/>
          <w:u w:val="none"/>
        </w:rPr>
      </w:pPr>
      <w:r w:rsidRPr="00833CCA">
        <w:rPr>
          <w:b w:val="0"/>
          <w:sz w:val="24"/>
          <w:szCs w:val="24"/>
          <w:u w:val="none"/>
        </w:rPr>
        <w:t>31.</w:t>
      </w:r>
      <w:r w:rsidR="00392E5E" w:rsidRPr="00833CCA">
        <w:rPr>
          <w:b w:val="0"/>
          <w:sz w:val="24"/>
          <w:szCs w:val="24"/>
          <w:u w:val="none"/>
        </w:rPr>
        <w:t xml:space="preserve"> C.</w:t>
      </w:r>
      <w:r w:rsidRPr="00833CCA">
        <w:rPr>
          <w:b w:val="0"/>
          <w:sz w:val="24"/>
          <w:szCs w:val="24"/>
          <w:u w:val="none"/>
        </w:rPr>
        <w:t>J. Suckling</w:t>
      </w:r>
      <w:r w:rsidR="0041676F" w:rsidRPr="00833CCA">
        <w:rPr>
          <w:b w:val="0"/>
          <w:sz w:val="24"/>
          <w:szCs w:val="24"/>
          <w:u w:val="none"/>
        </w:rPr>
        <w:t xml:space="preserve">, </w:t>
      </w:r>
      <w:r w:rsidR="0041676F" w:rsidRPr="00833CCA">
        <w:rPr>
          <w:b w:val="0"/>
          <w:i/>
          <w:sz w:val="24"/>
          <w:szCs w:val="24"/>
          <w:u w:val="none"/>
        </w:rPr>
        <w:t>J. Phys. Org. Chem</w:t>
      </w:r>
      <w:r w:rsidR="0041676F" w:rsidRPr="00833CCA">
        <w:rPr>
          <w:b w:val="0"/>
          <w:sz w:val="24"/>
          <w:szCs w:val="24"/>
          <w:u w:val="none"/>
        </w:rPr>
        <w:t xml:space="preserve">. </w:t>
      </w:r>
      <w:r w:rsidRPr="00833CCA">
        <w:rPr>
          <w:sz w:val="24"/>
          <w:szCs w:val="24"/>
          <w:u w:val="none"/>
        </w:rPr>
        <w:t>2008</w:t>
      </w:r>
      <w:r w:rsidRPr="00833CCA">
        <w:rPr>
          <w:b w:val="0"/>
          <w:sz w:val="24"/>
          <w:szCs w:val="24"/>
          <w:u w:val="none"/>
        </w:rPr>
        <w:t xml:space="preserve">, </w:t>
      </w:r>
      <w:r w:rsidRPr="00833CCA">
        <w:rPr>
          <w:b w:val="0"/>
          <w:i/>
          <w:sz w:val="24"/>
          <w:szCs w:val="24"/>
          <w:u w:val="none"/>
        </w:rPr>
        <w:t>21</w:t>
      </w:r>
      <w:r w:rsidRPr="00833CCA">
        <w:rPr>
          <w:b w:val="0"/>
          <w:sz w:val="24"/>
          <w:szCs w:val="24"/>
          <w:u w:val="none"/>
        </w:rPr>
        <w:t xml:space="preserve">, </w:t>
      </w:r>
      <w:r w:rsidR="0041676F" w:rsidRPr="00833CCA">
        <w:rPr>
          <w:b w:val="0"/>
          <w:sz w:val="24"/>
          <w:szCs w:val="24"/>
          <w:u w:val="none"/>
        </w:rPr>
        <w:t>575-583.</w:t>
      </w:r>
    </w:p>
    <w:p w:rsidR="004725BB" w:rsidRPr="00833CCA" w:rsidRDefault="009222B8" w:rsidP="001438B5">
      <w:pPr>
        <w:pStyle w:val="Title"/>
        <w:widowControl/>
        <w:spacing w:line="360" w:lineRule="auto"/>
        <w:ind w:left="426" w:hanging="142"/>
        <w:jc w:val="left"/>
        <w:rPr>
          <w:b w:val="0"/>
          <w:sz w:val="24"/>
          <w:szCs w:val="24"/>
          <w:u w:val="none"/>
          <w:lang w:val="en-GB"/>
        </w:rPr>
      </w:pPr>
      <w:r w:rsidRPr="00833CCA">
        <w:rPr>
          <w:rStyle w:val="article-headermeta-info-label"/>
          <w:b w:val="0"/>
          <w:sz w:val="24"/>
          <w:szCs w:val="24"/>
          <w:u w:val="none"/>
        </w:rPr>
        <w:t>http://dx.doi.org/</w:t>
      </w:r>
      <w:r w:rsidR="004725BB" w:rsidRPr="00833CCA">
        <w:rPr>
          <w:rStyle w:val="article-headermeta-info-data"/>
          <w:b w:val="0"/>
          <w:sz w:val="24"/>
          <w:szCs w:val="24"/>
          <w:u w:val="none"/>
        </w:rPr>
        <w:t>10.1002/poc.1323</w:t>
      </w:r>
    </w:p>
    <w:p w:rsidR="005E17F6" w:rsidRPr="00833CCA" w:rsidRDefault="0076481E" w:rsidP="001438B5">
      <w:pPr>
        <w:pStyle w:val="Title"/>
        <w:widowControl/>
        <w:spacing w:line="360" w:lineRule="auto"/>
        <w:ind w:left="426" w:hanging="426"/>
        <w:jc w:val="left"/>
        <w:rPr>
          <w:b w:val="0"/>
          <w:sz w:val="24"/>
          <w:szCs w:val="24"/>
          <w:u w:val="none"/>
        </w:rPr>
      </w:pPr>
      <w:r w:rsidRPr="00833CCA">
        <w:rPr>
          <w:b w:val="0"/>
          <w:sz w:val="24"/>
          <w:szCs w:val="24"/>
          <w:u w:val="none"/>
        </w:rPr>
        <w:t>32.</w:t>
      </w:r>
      <w:r w:rsidR="00392E5E" w:rsidRPr="00833CCA">
        <w:rPr>
          <w:b w:val="0"/>
          <w:sz w:val="24"/>
          <w:szCs w:val="24"/>
          <w:u w:val="none"/>
        </w:rPr>
        <w:t xml:space="preserve"> M.P. Barrett, C.G. </w:t>
      </w:r>
      <w:proofErr w:type="spellStart"/>
      <w:r w:rsidR="00392E5E" w:rsidRPr="00833CCA">
        <w:rPr>
          <w:b w:val="0"/>
          <w:sz w:val="24"/>
          <w:szCs w:val="24"/>
          <w:u w:val="none"/>
        </w:rPr>
        <w:t>Gemmell</w:t>
      </w:r>
      <w:proofErr w:type="spellEnd"/>
      <w:r w:rsidR="00392E5E" w:rsidRPr="00833CCA">
        <w:rPr>
          <w:b w:val="0"/>
          <w:sz w:val="24"/>
          <w:szCs w:val="24"/>
          <w:u w:val="none"/>
        </w:rPr>
        <w:t>, C.</w:t>
      </w:r>
      <w:r w:rsidR="00911260" w:rsidRPr="00833CCA">
        <w:rPr>
          <w:b w:val="0"/>
          <w:sz w:val="24"/>
          <w:szCs w:val="24"/>
          <w:u w:val="none"/>
        </w:rPr>
        <w:t xml:space="preserve">J. Suckling, </w:t>
      </w:r>
      <w:proofErr w:type="spellStart"/>
      <w:r w:rsidR="00911260" w:rsidRPr="00833CCA">
        <w:rPr>
          <w:b w:val="0"/>
          <w:i/>
          <w:sz w:val="24"/>
          <w:szCs w:val="24"/>
          <w:u w:val="none"/>
        </w:rPr>
        <w:t>Pharmacol</w:t>
      </w:r>
      <w:proofErr w:type="spellEnd"/>
      <w:r w:rsidR="00F167D4" w:rsidRPr="00833CCA">
        <w:rPr>
          <w:b w:val="0"/>
          <w:i/>
          <w:sz w:val="24"/>
          <w:szCs w:val="24"/>
          <w:u w:val="none"/>
        </w:rPr>
        <w:t>.</w:t>
      </w:r>
      <w:r w:rsidR="00911260" w:rsidRPr="00833CCA">
        <w:rPr>
          <w:b w:val="0"/>
          <w:i/>
          <w:sz w:val="24"/>
          <w:szCs w:val="24"/>
          <w:u w:val="none"/>
        </w:rPr>
        <w:t xml:space="preserve"> </w:t>
      </w:r>
      <w:proofErr w:type="spellStart"/>
      <w:r w:rsidR="00911260" w:rsidRPr="00833CCA">
        <w:rPr>
          <w:b w:val="0"/>
          <w:i/>
          <w:sz w:val="24"/>
          <w:szCs w:val="24"/>
          <w:u w:val="none"/>
        </w:rPr>
        <w:t>Ther</w:t>
      </w:r>
      <w:proofErr w:type="spellEnd"/>
      <w:r w:rsidRPr="00833CCA">
        <w:rPr>
          <w:b w:val="0"/>
          <w:i/>
          <w:sz w:val="24"/>
          <w:szCs w:val="24"/>
          <w:u w:val="none"/>
        </w:rPr>
        <w:t>,</w:t>
      </w:r>
      <w:r w:rsidRPr="00833CCA">
        <w:rPr>
          <w:b w:val="0"/>
          <w:sz w:val="24"/>
          <w:szCs w:val="24"/>
          <w:u w:val="none"/>
        </w:rPr>
        <w:t xml:space="preserve"> </w:t>
      </w:r>
      <w:r w:rsidRPr="00833CCA">
        <w:rPr>
          <w:sz w:val="24"/>
          <w:szCs w:val="24"/>
          <w:u w:val="none"/>
        </w:rPr>
        <w:t>2013</w:t>
      </w:r>
      <w:r w:rsidRPr="00833CCA">
        <w:rPr>
          <w:b w:val="0"/>
          <w:sz w:val="24"/>
          <w:szCs w:val="24"/>
          <w:u w:val="none"/>
        </w:rPr>
        <w:t xml:space="preserve">, </w:t>
      </w:r>
      <w:r w:rsidRPr="00833CCA">
        <w:rPr>
          <w:b w:val="0"/>
          <w:i/>
          <w:sz w:val="24"/>
          <w:szCs w:val="24"/>
          <w:u w:val="none"/>
        </w:rPr>
        <w:t>139</w:t>
      </w:r>
      <w:r w:rsidRPr="00833CCA">
        <w:rPr>
          <w:b w:val="0"/>
          <w:sz w:val="24"/>
          <w:szCs w:val="24"/>
          <w:u w:val="none"/>
        </w:rPr>
        <w:t xml:space="preserve">, </w:t>
      </w:r>
      <w:r w:rsidR="00911260" w:rsidRPr="00833CCA">
        <w:rPr>
          <w:b w:val="0"/>
          <w:sz w:val="24"/>
          <w:szCs w:val="24"/>
          <w:u w:val="none"/>
        </w:rPr>
        <w:t>12–23.</w:t>
      </w:r>
    </w:p>
    <w:p w:rsidR="005E17F6" w:rsidRPr="00833CCA" w:rsidRDefault="009222B8" w:rsidP="00833CCA">
      <w:pPr>
        <w:spacing w:after="0" w:line="360" w:lineRule="auto"/>
        <w:ind w:left="720" w:hanging="436"/>
        <w:rPr>
          <w:rFonts w:ascii="Times New Roman" w:hAnsi="Times New Roman" w:cs="Times New Roman"/>
          <w:sz w:val="24"/>
          <w:szCs w:val="24"/>
        </w:rPr>
      </w:pPr>
      <w:r w:rsidRPr="00833CCA">
        <w:rPr>
          <w:rFonts w:ascii="Times New Roman" w:hAnsi="Times New Roman" w:cs="Times New Roman"/>
          <w:sz w:val="24"/>
          <w:szCs w:val="24"/>
        </w:rPr>
        <w:t>http://dx.doi.org/</w:t>
      </w:r>
      <w:hyperlink r:id="rId53" w:history="1">
        <w:r w:rsidR="005E17F6" w:rsidRPr="00833CCA">
          <w:rPr>
            <w:rStyle w:val="Hyperlink"/>
            <w:rFonts w:ascii="Times New Roman" w:hAnsi="Times New Roman" w:cs="Times New Roman"/>
            <w:color w:val="auto"/>
            <w:sz w:val="24"/>
            <w:szCs w:val="24"/>
            <w:u w:val="none"/>
          </w:rPr>
          <w:t>10.1016/j.pharmthera.2013.03.002</w:t>
        </w:r>
      </w:hyperlink>
    </w:p>
    <w:p w:rsidR="00AB5589" w:rsidRPr="00833CCA" w:rsidRDefault="009222B8" w:rsidP="001438B5">
      <w:pPr>
        <w:pStyle w:val="Title"/>
        <w:widowControl/>
        <w:spacing w:line="360" w:lineRule="auto"/>
        <w:ind w:left="284" w:hanging="284"/>
        <w:jc w:val="left"/>
        <w:rPr>
          <w:b w:val="0"/>
          <w:sz w:val="24"/>
          <w:szCs w:val="24"/>
          <w:u w:val="none"/>
        </w:rPr>
      </w:pPr>
      <w:r w:rsidRPr="00833CCA">
        <w:rPr>
          <w:b w:val="0"/>
          <w:sz w:val="24"/>
          <w:szCs w:val="24"/>
          <w:u w:val="none"/>
        </w:rPr>
        <w:t>33.</w:t>
      </w:r>
      <w:r w:rsidR="00392E5E" w:rsidRPr="00833CCA">
        <w:rPr>
          <w:b w:val="0"/>
          <w:sz w:val="24"/>
          <w:szCs w:val="24"/>
          <w:u w:val="none"/>
        </w:rPr>
        <w:t xml:space="preserve"> </w:t>
      </w:r>
      <w:r w:rsidR="00F167D4" w:rsidRPr="00833CCA">
        <w:rPr>
          <w:b w:val="0"/>
          <w:sz w:val="24"/>
          <w:szCs w:val="24"/>
          <w:u w:val="none"/>
        </w:rPr>
        <w:t xml:space="preserve">F. </w:t>
      </w:r>
      <w:proofErr w:type="spellStart"/>
      <w:r w:rsidR="00F167D4" w:rsidRPr="00833CCA">
        <w:rPr>
          <w:b w:val="0"/>
          <w:sz w:val="24"/>
          <w:szCs w:val="24"/>
          <w:u w:val="none"/>
        </w:rPr>
        <w:t>Bru</w:t>
      </w:r>
      <w:r w:rsidR="00392E5E" w:rsidRPr="00833CCA">
        <w:rPr>
          <w:b w:val="0"/>
          <w:sz w:val="24"/>
          <w:szCs w:val="24"/>
          <w:u w:val="none"/>
        </w:rPr>
        <w:t>coli</w:t>
      </w:r>
      <w:proofErr w:type="spellEnd"/>
      <w:r w:rsidR="00392E5E" w:rsidRPr="00833CCA">
        <w:rPr>
          <w:b w:val="0"/>
          <w:sz w:val="24"/>
          <w:szCs w:val="24"/>
          <w:u w:val="none"/>
        </w:rPr>
        <w:t>, J.D. Guzman, A. Maitra, C.H. James, K.</w:t>
      </w:r>
      <w:r w:rsidR="00F167D4" w:rsidRPr="00833CCA">
        <w:rPr>
          <w:b w:val="0"/>
          <w:sz w:val="24"/>
          <w:szCs w:val="24"/>
          <w:u w:val="none"/>
        </w:rPr>
        <w:t xml:space="preserve">R. Fox, S. </w:t>
      </w:r>
      <w:proofErr w:type="spellStart"/>
      <w:r w:rsidR="00F167D4" w:rsidRPr="00833CCA">
        <w:rPr>
          <w:b w:val="0"/>
          <w:sz w:val="24"/>
          <w:szCs w:val="24"/>
          <w:u w:val="none"/>
        </w:rPr>
        <w:t>Bhakta</w:t>
      </w:r>
      <w:proofErr w:type="spellEnd"/>
      <w:r w:rsidR="00F167D4" w:rsidRPr="00833CCA">
        <w:rPr>
          <w:b w:val="0"/>
          <w:sz w:val="24"/>
          <w:szCs w:val="24"/>
          <w:u w:val="none"/>
        </w:rPr>
        <w:t xml:space="preserve">, </w:t>
      </w:r>
      <w:proofErr w:type="spellStart"/>
      <w:r w:rsidRPr="00833CCA">
        <w:rPr>
          <w:b w:val="0"/>
          <w:i/>
          <w:sz w:val="24"/>
          <w:szCs w:val="24"/>
          <w:u w:val="none"/>
        </w:rPr>
        <w:t>Bioorg</w:t>
      </w:r>
      <w:proofErr w:type="spellEnd"/>
      <w:r w:rsidRPr="00833CCA">
        <w:rPr>
          <w:b w:val="0"/>
          <w:i/>
          <w:sz w:val="24"/>
          <w:szCs w:val="24"/>
          <w:u w:val="none"/>
        </w:rPr>
        <w:t>. Med.</w:t>
      </w:r>
      <w:r w:rsidRPr="00833CCA">
        <w:rPr>
          <w:b w:val="0"/>
          <w:sz w:val="24"/>
          <w:szCs w:val="24"/>
          <w:u w:val="none"/>
        </w:rPr>
        <w:t xml:space="preserve"> </w:t>
      </w:r>
      <w:r w:rsidRPr="00833CCA">
        <w:rPr>
          <w:b w:val="0"/>
          <w:i/>
          <w:sz w:val="24"/>
          <w:szCs w:val="24"/>
          <w:u w:val="none"/>
        </w:rPr>
        <w:t>Chem.</w:t>
      </w:r>
      <w:r w:rsidRPr="00833CCA">
        <w:rPr>
          <w:b w:val="0"/>
          <w:sz w:val="24"/>
          <w:szCs w:val="24"/>
          <w:u w:val="none"/>
        </w:rPr>
        <w:t xml:space="preserve"> </w:t>
      </w:r>
      <w:r w:rsidRPr="00833CCA">
        <w:rPr>
          <w:sz w:val="24"/>
          <w:szCs w:val="24"/>
          <w:u w:val="none"/>
        </w:rPr>
        <w:t>2015</w:t>
      </w:r>
      <w:r w:rsidRPr="00833CCA">
        <w:rPr>
          <w:b w:val="0"/>
          <w:sz w:val="24"/>
          <w:szCs w:val="24"/>
          <w:u w:val="none"/>
        </w:rPr>
        <w:t xml:space="preserve">, </w:t>
      </w:r>
      <w:r w:rsidRPr="00833CCA">
        <w:rPr>
          <w:b w:val="0"/>
          <w:i/>
          <w:sz w:val="24"/>
          <w:szCs w:val="24"/>
          <w:u w:val="none"/>
        </w:rPr>
        <w:t>23</w:t>
      </w:r>
      <w:r w:rsidRPr="00833CCA">
        <w:rPr>
          <w:b w:val="0"/>
          <w:sz w:val="24"/>
          <w:szCs w:val="24"/>
          <w:u w:val="none"/>
        </w:rPr>
        <w:t xml:space="preserve">, </w:t>
      </w:r>
      <w:r w:rsidR="00F167D4" w:rsidRPr="00833CCA">
        <w:rPr>
          <w:b w:val="0"/>
          <w:sz w:val="24"/>
          <w:szCs w:val="24"/>
          <w:u w:val="none"/>
        </w:rPr>
        <w:t>3705-3711.</w:t>
      </w:r>
    </w:p>
    <w:p w:rsidR="009222B8" w:rsidRPr="00833CCA" w:rsidRDefault="009222B8" w:rsidP="001438B5">
      <w:pPr>
        <w:pStyle w:val="Title"/>
        <w:widowControl/>
        <w:spacing w:line="360" w:lineRule="auto"/>
        <w:ind w:left="426" w:hanging="142"/>
        <w:jc w:val="left"/>
        <w:rPr>
          <w:b w:val="0"/>
          <w:sz w:val="24"/>
          <w:szCs w:val="24"/>
          <w:u w:val="none"/>
          <w:lang w:val="en-GB"/>
        </w:rPr>
      </w:pPr>
      <w:r w:rsidRPr="00833CCA">
        <w:rPr>
          <w:b w:val="0"/>
          <w:sz w:val="24"/>
          <w:szCs w:val="24"/>
          <w:u w:val="none"/>
          <w:lang w:val="en-GB"/>
        </w:rPr>
        <w:t>http://dx.doi.org/</w:t>
      </w:r>
      <w:hyperlink r:id="rId54" w:tgtFrame="doilink" w:history="1">
        <w:r w:rsidRPr="00833CCA">
          <w:rPr>
            <w:rStyle w:val="Hyperlink"/>
            <w:b w:val="0"/>
            <w:color w:val="auto"/>
            <w:sz w:val="24"/>
            <w:szCs w:val="24"/>
            <w:u w:val="none"/>
          </w:rPr>
          <w:t>10.1016/j.bmc.2015.04.001</w:t>
        </w:r>
      </w:hyperlink>
    </w:p>
    <w:p w:rsidR="009A5FB0" w:rsidRPr="00833CCA" w:rsidRDefault="009222B8" w:rsidP="001438B5">
      <w:pPr>
        <w:pStyle w:val="Title"/>
        <w:widowControl/>
        <w:spacing w:line="360" w:lineRule="auto"/>
        <w:ind w:left="284" w:hanging="284"/>
        <w:jc w:val="left"/>
        <w:rPr>
          <w:b w:val="0"/>
          <w:sz w:val="24"/>
          <w:szCs w:val="24"/>
          <w:u w:val="none"/>
        </w:rPr>
      </w:pPr>
      <w:r w:rsidRPr="00833CCA">
        <w:rPr>
          <w:b w:val="0"/>
          <w:sz w:val="24"/>
          <w:szCs w:val="24"/>
          <w:u w:val="none"/>
        </w:rPr>
        <w:t>34.</w:t>
      </w:r>
      <w:r w:rsidR="00392E5E" w:rsidRPr="00833CCA">
        <w:rPr>
          <w:b w:val="0"/>
          <w:sz w:val="24"/>
          <w:szCs w:val="24"/>
          <w:u w:val="none"/>
        </w:rPr>
        <w:t xml:space="preserve"> J.</w:t>
      </w:r>
      <w:r w:rsidR="009A5FB0" w:rsidRPr="00833CCA">
        <w:rPr>
          <w:b w:val="0"/>
          <w:sz w:val="24"/>
          <w:szCs w:val="24"/>
          <w:u w:val="none"/>
        </w:rPr>
        <w:t xml:space="preserve">D. Guzman, A. Gupta, </w:t>
      </w:r>
      <w:r w:rsidRPr="00833CCA">
        <w:rPr>
          <w:b w:val="0"/>
          <w:sz w:val="24"/>
          <w:szCs w:val="24"/>
          <w:u w:val="none"/>
        </w:rPr>
        <w:t xml:space="preserve">F. </w:t>
      </w:r>
      <w:proofErr w:type="spellStart"/>
      <w:r w:rsidRPr="00833CCA">
        <w:rPr>
          <w:b w:val="0"/>
          <w:sz w:val="24"/>
          <w:szCs w:val="24"/>
          <w:u w:val="none"/>
        </w:rPr>
        <w:t>Bucar</w:t>
      </w:r>
      <w:proofErr w:type="spellEnd"/>
      <w:r w:rsidRPr="00833CCA">
        <w:rPr>
          <w:b w:val="0"/>
          <w:sz w:val="24"/>
          <w:szCs w:val="24"/>
          <w:u w:val="none"/>
        </w:rPr>
        <w:t xml:space="preserve">, S. Gibbons, S. </w:t>
      </w:r>
      <w:proofErr w:type="spellStart"/>
      <w:r w:rsidRPr="00833CCA">
        <w:rPr>
          <w:b w:val="0"/>
          <w:sz w:val="24"/>
          <w:szCs w:val="24"/>
          <w:u w:val="none"/>
        </w:rPr>
        <w:t>Bhakta</w:t>
      </w:r>
      <w:proofErr w:type="spellEnd"/>
      <w:r w:rsidR="00474614" w:rsidRPr="00833CCA">
        <w:rPr>
          <w:b w:val="0"/>
          <w:sz w:val="24"/>
          <w:szCs w:val="24"/>
          <w:u w:val="none"/>
        </w:rPr>
        <w:t xml:space="preserve">, </w:t>
      </w:r>
      <w:r w:rsidR="00474614" w:rsidRPr="00833CCA">
        <w:rPr>
          <w:rStyle w:val="hit"/>
          <w:b w:val="0"/>
          <w:i/>
          <w:sz w:val="24"/>
          <w:szCs w:val="24"/>
          <w:u w:val="none"/>
        </w:rPr>
        <w:t>Frontiers</w:t>
      </w:r>
      <w:r w:rsidR="00474614" w:rsidRPr="00833CCA">
        <w:rPr>
          <w:b w:val="0"/>
          <w:i/>
          <w:sz w:val="24"/>
          <w:szCs w:val="24"/>
          <w:u w:val="none"/>
        </w:rPr>
        <w:t xml:space="preserve"> in </w:t>
      </w:r>
      <w:r w:rsidR="00474614" w:rsidRPr="00833CCA">
        <w:rPr>
          <w:rStyle w:val="hit"/>
          <w:b w:val="0"/>
          <w:i/>
          <w:sz w:val="24"/>
          <w:szCs w:val="24"/>
          <w:u w:val="none"/>
        </w:rPr>
        <w:t>Bioscience</w:t>
      </w:r>
      <w:r w:rsidR="00474614" w:rsidRPr="00833CCA">
        <w:rPr>
          <w:b w:val="0"/>
          <w:sz w:val="24"/>
          <w:szCs w:val="24"/>
          <w:u w:val="none"/>
        </w:rPr>
        <w:t>,</w:t>
      </w:r>
      <w:r w:rsidR="009A5FB0" w:rsidRPr="00833CCA">
        <w:rPr>
          <w:b w:val="0"/>
          <w:sz w:val="24"/>
          <w:szCs w:val="24"/>
          <w:u w:val="none"/>
        </w:rPr>
        <w:t xml:space="preserve"> </w:t>
      </w:r>
      <w:r w:rsidR="00F74E31" w:rsidRPr="00833CCA">
        <w:rPr>
          <w:sz w:val="24"/>
          <w:szCs w:val="24"/>
          <w:u w:val="none"/>
        </w:rPr>
        <w:t>2012</w:t>
      </w:r>
      <w:r w:rsidR="00F74E31" w:rsidRPr="00833CCA">
        <w:rPr>
          <w:b w:val="0"/>
          <w:sz w:val="24"/>
          <w:szCs w:val="24"/>
          <w:u w:val="none"/>
        </w:rPr>
        <w:t xml:space="preserve">, </w:t>
      </w:r>
      <w:r w:rsidR="009A5FB0" w:rsidRPr="00833CCA">
        <w:rPr>
          <w:b w:val="0"/>
          <w:i/>
          <w:sz w:val="24"/>
          <w:szCs w:val="24"/>
          <w:u w:val="none"/>
        </w:rPr>
        <w:t>17</w:t>
      </w:r>
      <w:r w:rsidR="00F74E31" w:rsidRPr="00833CCA">
        <w:rPr>
          <w:b w:val="0"/>
          <w:sz w:val="24"/>
          <w:szCs w:val="24"/>
          <w:u w:val="none"/>
        </w:rPr>
        <w:t xml:space="preserve">, </w:t>
      </w:r>
      <w:r w:rsidR="009A5FB0" w:rsidRPr="00833CCA">
        <w:rPr>
          <w:b w:val="0"/>
          <w:sz w:val="24"/>
          <w:szCs w:val="24"/>
          <w:u w:val="none"/>
        </w:rPr>
        <w:t>1861</w:t>
      </w:r>
      <w:r w:rsidR="00474614" w:rsidRPr="00833CCA">
        <w:rPr>
          <w:b w:val="0"/>
          <w:sz w:val="24"/>
          <w:szCs w:val="24"/>
          <w:u w:val="none"/>
        </w:rPr>
        <w:t>-1881.</w:t>
      </w:r>
    </w:p>
    <w:p w:rsidR="00F74E31" w:rsidRPr="00833CCA" w:rsidRDefault="00F74E31" w:rsidP="001438B5">
      <w:pPr>
        <w:pStyle w:val="Title"/>
        <w:widowControl/>
        <w:spacing w:line="360" w:lineRule="auto"/>
        <w:ind w:left="284"/>
        <w:jc w:val="left"/>
        <w:rPr>
          <w:b w:val="0"/>
          <w:sz w:val="24"/>
          <w:szCs w:val="24"/>
          <w:u w:val="none"/>
          <w:lang w:val="en-GB"/>
        </w:rPr>
      </w:pPr>
      <w:r w:rsidRPr="00833CCA">
        <w:rPr>
          <w:b w:val="0"/>
          <w:sz w:val="24"/>
          <w:szCs w:val="24"/>
          <w:u w:val="none"/>
        </w:rPr>
        <w:t>http://dx.doi.org/10.2741/4024</w:t>
      </w:r>
    </w:p>
    <w:p w:rsidR="0065554E" w:rsidRPr="00833CCA" w:rsidRDefault="00F74E31" w:rsidP="001438B5">
      <w:pPr>
        <w:pStyle w:val="Title"/>
        <w:widowControl/>
        <w:spacing w:line="360" w:lineRule="auto"/>
        <w:ind w:left="284" w:hanging="284"/>
        <w:jc w:val="left"/>
        <w:rPr>
          <w:rStyle w:val="HTMLCite"/>
          <w:b w:val="0"/>
          <w:i w:val="0"/>
          <w:sz w:val="24"/>
          <w:szCs w:val="24"/>
          <w:u w:val="none"/>
        </w:rPr>
      </w:pPr>
      <w:r w:rsidRPr="00833CCA">
        <w:rPr>
          <w:rStyle w:val="HTMLCite"/>
          <w:b w:val="0"/>
          <w:i w:val="0"/>
          <w:sz w:val="24"/>
          <w:szCs w:val="24"/>
          <w:u w:val="none"/>
        </w:rPr>
        <w:t>35.</w:t>
      </w:r>
      <w:r w:rsidR="00392E5E" w:rsidRPr="00833CCA">
        <w:rPr>
          <w:rStyle w:val="HTMLCite"/>
          <w:b w:val="0"/>
          <w:i w:val="0"/>
          <w:sz w:val="24"/>
          <w:szCs w:val="24"/>
          <w:u w:val="none"/>
        </w:rPr>
        <w:t xml:space="preserve"> </w:t>
      </w:r>
      <w:r w:rsidR="0065554E" w:rsidRPr="00833CCA">
        <w:rPr>
          <w:rStyle w:val="HTMLCite"/>
          <w:b w:val="0"/>
          <w:i w:val="0"/>
          <w:sz w:val="24"/>
          <w:szCs w:val="24"/>
          <w:u w:val="none"/>
        </w:rPr>
        <w:t xml:space="preserve">S. </w:t>
      </w:r>
      <w:proofErr w:type="spellStart"/>
      <w:r w:rsidR="0065554E" w:rsidRPr="00833CCA">
        <w:rPr>
          <w:rStyle w:val="HTMLCite"/>
          <w:b w:val="0"/>
          <w:i w:val="0"/>
          <w:sz w:val="24"/>
          <w:szCs w:val="24"/>
          <w:u w:val="none"/>
        </w:rPr>
        <w:t>Deborggraeve</w:t>
      </w:r>
      <w:proofErr w:type="spellEnd"/>
      <w:r w:rsidR="0065554E" w:rsidRPr="00833CCA">
        <w:rPr>
          <w:rStyle w:val="HTMLCite"/>
          <w:b w:val="0"/>
          <w:i w:val="0"/>
          <w:sz w:val="24"/>
          <w:szCs w:val="24"/>
          <w:u w:val="none"/>
        </w:rPr>
        <w:t xml:space="preserve">, M. </w:t>
      </w:r>
      <w:proofErr w:type="spellStart"/>
      <w:r w:rsidR="0065554E" w:rsidRPr="00833CCA">
        <w:rPr>
          <w:rStyle w:val="HTMLCite"/>
          <w:b w:val="0"/>
          <w:i w:val="0"/>
          <w:sz w:val="24"/>
          <w:szCs w:val="24"/>
          <w:u w:val="none"/>
        </w:rPr>
        <w:t>Koffi</w:t>
      </w:r>
      <w:proofErr w:type="spellEnd"/>
      <w:r w:rsidR="0065554E" w:rsidRPr="00833CCA">
        <w:rPr>
          <w:rStyle w:val="HTMLCite"/>
          <w:b w:val="0"/>
          <w:i w:val="0"/>
          <w:sz w:val="24"/>
          <w:szCs w:val="24"/>
          <w:u w:val="none"/>
        </w:rPr>
        <w:t xml:space="preserve">, V. </w:t>
      </w:r>
      <w:proofErr w:type="spellStart"/>
      <w:r w:rsidR="0065554E" w:rsidRPr="00833CCA">
        <w:rPr>
          <w:rStyle w:val="HTMLCite"/>
          <w:b w:val="0"/>
          <w:i w:val="0"/>
          <w:sz w:val="24"/>
          <w:szCs w:val="24"/>
          <w:u w:val="none"/>
        </w:rPr>
        <w:t>Jamonneau</w:t>
      </w:r>
      <w:proofErr w:type="spellEnd"/>
      <w:r w:rsidR="0065554E" w:rsidRPr="00833CCA">
        <w:rPr>
          <w:rStyle w:val="HTMLCite"/>
          <w:b w:val="0"/>
          <w:i w:val="0"/>
          <w:sz w:val="24"/>
          <w:szCs w:val="24"/>
          <w:u w:val="none"/>
        </w:rPr>
        <w:t xml:space="preserve">, </w:t>
      </w:r>
      <w:r w:rsidR="00392E5E" w:rsidRPr="00833CCA">
        <w:rPr>
          <w:rStyle w:val="HTMLCite"/>
          <w:b w:val="0"/>
          <w:i w:val="0"/>
          <w:sz w:val="24"/>
          <w:szCs w:val="24"/>
          <w:u w:val="none"/>
        </w:rPr>
        <w:t>F.</w:t>
      </w:r>
      <w:r w:rsidR="00E0615A" w:rsidRPr="00833CCA">
        <w:rPr>
          <w:rStyle w:val="HTMLCite"/>
          <w:b w:val="0"/>
          <w:i w:val="0"/>
          <w:sz w:val="24"/>
          <w:szCs w:val="24"/>
          <w:u w:val="none"/>
        </w:rPr>
        <w:t xml:space="preserve">A. </w:t>
      </w:r>
      <w:proofErr w:type="spellStart"/>
      <w:r w:rsidR="0065554E" w:rsidRPr="00833CCA">
        <w:rPr>
          <w:rStyle w:val="HTMLCite"/>
          <w:b w:val="0"/>
          <w:i w:val="0"/>
          <w:sz w:val="24"/>
          <w:szCs w:val="24"/>
          <w:u w:val="none"/>
        </w:rPr>
        <w:t>Bons</w:t>
      </w:r>
      <w:r w:rsidR="00E0615A" w:rsidRPr="00833CCA">
        <w:rPr>
          <w:rStyle w:val="HTMLCite"/>
          <w:b w:val="0"/>
          <w:i w:val="0"/>
          <w:sz w:val="24"/>
          <w:szCs w:val="24"/>
          <w:u w:val="none"/>
        </w:rPr>
        <w:t>u</w:t>
      </w:r>
      <w:proofErr w:type="spellEnd"/>
      <w:r w:rsidR="00E0615A" w:rsidRPr="00833CCA">
        <w:rPr>
          <w:rStyle w:val="HTMLCite"/>
          <w:b w:val="0"/>
          <w:i w:val="0"/>
          <w:sz w:val="24"/>
          <w:szCs w:val="24"/>
          <w:u w:val="none"/>
        </w:rPr>
        <w:t xml:space="preserve">, R. </w:t>
      </w:r>
      <w:proofErr w:type="spellStart"/>
      <w:r w:rsidR="00E0615A" w:rsidRPr="00833CCA">
        <w:rPr>
          <w:rStyle w:val="HTMLCite"/>
          <w:b w:val="0"/>
          <w:i w:val="0"/>
          <w:sz w:val="24"/>
          <w:szCs w:val="24"/>
          <w:u w:val="none"/>
        </w:rPr>
        <w:t>Queyson</w:t>
      </w:r>
      <w:proofErr w:type="spellEnd"/>
      <w:r w:rsidR="00E0615A" w:rsidRPr="00833CCA">
        <w:rPr>
          <w:rStyle w:val="HTMLCite"/>
          <w:b w:val="0"/>
          <w:i w:val="0"/>
          <w:sz w:val="24"/>
          <w:szCs w:val="24"/>
          <w:u w:val="none"/>
        </w:rPr>
        <w:t>,</w:t>
      </w:r>
      <w:r w:rsidR="0065554E" w:rsidRPr="00833CCA">
        <w:rPr>
          <w:rStyle w:val="HTMLCite"/>
          <w:b w:val="0"/>
          <w:i w:val="0"/>
          <w:sz w:val="24"/>
          <w:szCs w:val="24"/>
          <w:u w:val="none"/>
        </w:rPr>
        <w:t xml:space="preserve"> </w:t>
      </w:r>
      <w:r w:rsidR="00392E5E" w:rsidRPr="00833CCA">
        <w:rPr>
          <w:rStyle w:val="HTMLCite"/>
          <w:b w:val="0"/>
          <w:i w:val="0"/>
          <w:sz w:val="24"/>
          <w:szCs w:val="24"/>
          <w:u w:val="none"/>
        </w:rPr>
        <w:t>P.</w:t>
      </w:r>
      <w:r w:rsidR="00E0615A" w:rsidRPr="00833CCA">
        <w:rPr>
          <w:rStyle w:val="HTMLCite"/>
          <w:b w:val="0"/>
          <w:i w:val="0"/>
          <w:sz w:val="24"/>
          <w:szCs w:val="24"/>
          <w:u w:val="none"/>
        </w:rPr>
        <w:t xml:space="preserve">P. </w:t>
      </w:r>
      <w:proofErr w:type="spellStart"/>
      <w:r w:rsidR="00E0615A" w:rsidRPr="00833CCA">
        <w:rPr>
          <w:rStyle w:val="HTMLCite"/>
          <w:b w:val="0"/>
          <w:i w:val="0"/>
          <w:sz w:val="24"/>
          <w:szCs w:val="24"/>
          <w:u w:val="none"/>
        </w:rPr>
        <w:t>Simarro</w:t>
      </w:r>
      <w:proofErr w:type="spellEnd"/>
      <w:r w:rsidR="00E0615A" w:rsidRPr="00833CCA">
        <w:rPr>
          <w:rStyle w:val="HTMLCite"/>
          <w:b w:val="0"/>
          <w:i w:val="0"/>
          <w:sz w:val="24"/>
          <w:szCs w:val="24"/>
          <w:u w:val="none"/>
        </w:rPr>
        <w:t>,</w:t>
      </w:r>
      <w:r w:rsidR="0065554E" w:rsidRPr="00833CCA">
        <w:rPr>
          <w:rStyle w:val="HTMLCite"/>
          <w:b w:val="0"/>
          <w:i w:val="0"/>
          <w:sz w:val="24"/>
          <w:szCs w:val="24"/>
          <w:u w:val="none"/>
        </w:rPr>
        <w:t xml:space="preserve"> </w:t>
      </w:r>
      <w:r w:rsidRPr="00833CCA">
        <w:rPr>
          <w:rStyle w:val="HTMLCite"/>
          <w:b w:val="0"/>
          <w:i w:val="0"/>
          <w:sz w:val="24"/>
          <w:szCs w:val="24"/>
          <w:u w:val="none"/>
        </w:rPr>
        <w:t xml:space="preserve">P. </w:t>
      </w:r>
      <w:proofErr w:type="spellStart"/>
      <w:r w:rsidRPr="00833CCA">
        <w:rPr>
          <w:rStyle w:val="HTMLCite"/>
          <w:b w:val="0"/>
          <w:i w:val="0"/>
          <w:sz w:val="24"/>
          <w:szCs w:val="24"/>
          <w:u w:val="none"/>
        </w:rPr>
        <w:t>Herdewijn</w:t>
      </w:r>
      <w:proofErr w:type="spellEnd"/>
      <w:r w:rsidRPr="00833CCA">
        <w:rPr>
          <w:rStyle w:val="HTMLCite"/>
          <w:b w:val="0"/>
          <w:i w:val="0"/>
          <w:sz w:val="24"/>
          <w:szCs w:val="24"/>
          <w:u w:val="none"/>
        </w:rPr>
        <w:t xml:space="preserve">, P. </w:t>
      </w:r>
      <w:proofErr w:type="spellStart"/>
      <w:r w:rsidRPr="00833CCA">
        <w:rPr>
          <w:rStyle w:val="HTMLCite"/>
          <w:b w:val="0"/>
          <w:i w:val="0"/>
          <w:sz w:val="24"/>
          <w:szCs w:val="24"/>
          <w:u w:val="none"/>
        </w:rPr>
        <w:t>Büscher</w:t>
      </w:r>
      <w:proofErr w:type="spellEnd"/>
      <w:r w:rsidR="00E0615A" w:rsidRPr="00833CCA">
        <w:rPr>
          <w:rStyle w:val="HTMLCite"/>
          <w:b w:val="0"/>
          <w:i w:val="0"/>
          <w:sz w:val="24"/>
          <w:szCs w:val="24"/>
          <w:u w:val="none"/>
        </w:rPr>
        <w:t>,</w:t>
      </w:r>
      <w:r w:rsidR="0065554E" w:rsidRPr="00833CCA">
        <w:rPr>
          <w:rStyle w:val="HTMLCite"/>
          <w:b w:val="0"/>
          <w:i w:val="0"/>
          <w:sz w:val="24"/>
          <w:szCs w:val="24"/>
          <w:u w:val="none"/>
        </w:rPr>
        <w:t xml:space="preserve"> </w:t>
      </w:r>
      <w:r w:rsidR="0065554E" w:rsidRPr="00833CCA">
        <w:rPr>
          <w:rStyle w:val="HTMLCite"/>
          <w:b w:val="0"/>
          <w:sz w:val="24"/>
          <w:szCs w:val="24"/>
          <w:u w:val="none"/>
        </w:rPr>
        <w:t>Diagnostic Microbiology and Infectious Disease</w:t>
      </w:r>
      <w:r w:rsidR="00E0615A" w:rsidRPr="00833CCA">
        <w:rPr>
          <w:rStyle w:val="HTMLCite"/>
          <w:b w:val="0"/>
          <w:i w:val="0"/>
          <w:sz w:val="24"/>
          <w:szCs w:val="24"/>
          <w:u w:val="none"/>
        </w:rPr>
        <w:t xml:space="preserve">, </w:t>
      </w:r>
      <w:r w:rsidRPr="00833CCA">
        <w:rPr>
          <w:rStyle w:val="HTMLCite"/>
          <w:i w:val="0"/>
          <w:sz w:val="24"/>
          <w:szCs w:val="24"/>
          <w:u w:val="none"/>
        </w:rPr>
        <w:t>2008</w:t>
      </w:r>
      <w:r w:rsidRPr="00833CCA">
        <w:rPr>
          <w:rStyle w:val="HTMLCite"/>
          <w:b w:val="0"/>
          <w:i w:val="0"/>
          <w:sz w:val="24"/>
          <w:szCs w:val="24"/>
          <w:u w:val="none"/>
        </w:rPr>
        <w:t xml:space="preserve">, </w:t>
      </w:r>
      <w:r w:rsidR="0065554E" w:rsidRPr="00833CCA">
        <w:rPr>
          <w:rStyle w:val="HTMLCite"/>
          <w:b w:val="0"/>
          <w:bCs/>
          <w:sz w:val="24"/>
          <w:szCs w:val="24"/>
          <w:u w:val="none"/>
        </w:rPr>
        <w:t>61</w:t>
      </w:r>
      <w:r w:rsidRPr="00833CCA">
        <w:rPr>
          <w:rStyle w:val="HTMLCite"/>
          <w:b w:val="0"/>
          <w:i w:val="0"/>
          <w:sz w:val="24"/>
          <w:szCs w:val="24"/>
          <w:u w:val="none"/>
        </w:rPr>
        <w:t xml:space="preserve">, </w:t>
      </w:r>
      <w:r w:rsidR="0065554E" w:rsidRPr="00833CCA">
        <w:rPr>
          <w:rStyle w:val="HTMLCite"/>
          <w:b w:val="0"/>
          <w:i w:val="0"/>
          <w:sz w:val="24"/>
          <w:szCs w:val="24"/>
          <w:u w:val="none"/>
        </w:rPr>
        <w:t>428</w:t>
      </w:r>
      <w:r w:rsidR="001438B5" w:rsidRPr="00833CCA">
        <w:rPr>
          <w:rStyle w:val="HTMLCite"/>
          <w:b w:val="0"/>
          <w:i w:val="0"/>
          <w:sz w:val="24"/>
          <w:szCs w:val="24"/>
          <w:u w:val="none"/>
        </w:rPr>
        <w:t>-</w:t>
      </w:r>
      <w:r w:rsidR="0065554E" w:rsidRPr="00833CCA">
        <w:rPr>
          <w:rStyle w:val="HTMLCite"/>
          <w:b w:val="0"/>
          <w:i w:val="0"/>
          <w:sz w:val="24"/>
          <w:szCs w:val="24"/>
          <w:u w:val="none"/>
        </w:rPr>
        <w:t>433.</w:t>
      </w:r>
    </w:p>
    <w:p w:rsidR="00F74E31" w:rsidRPr="00833CCA" w:rsidRDefault="00FA0BCF" w:rsidP="001438B5">
      <w:pPr>
        <w:pStyle w:val="Title"/>
        <w:widowControl/>
        <w:spacing w:line="360" w:lineRule="auto"/>
        <w:ind w:left="284"/>
        <w:jc w:val="left"/>
        <w:rPr>
          <w:rStyle w:val="HTMLCite"/>
          <w:b w:val="0"/>
          <w:i w:val="0"/>
          <w:iCs w:val="0"/>
          <w:sz w:val="24"/>
          <w:szCs w:val="24"/>
          <w:u w:val="none"/>
          <w:lang w:val="en-GB"/>
        </w:rPr>
      </w:pPr>
      <w:r w:rsidRPr="00833CCA">
        <w:rPr>
          <w:rStyle w:val="HTMLCite"/>
          <w:b w:val="0"/>
          <w:i w:val="0"/>
          <w:iCs w:val="0"/>
          <w:sz w:val="24"/>
          <w:szCs w:val="24"/>
          <w:u w:val="none"/>
          <w:lang w:val="en-GB"/>
        </w:rPr>
        <w:lastRenderedPageBreak/>
        <w:t>http://dx.doi.org/</w:t>
      </w:r>
      <w:hyperlink r:id="rId55" w:history="1">
        <w:r w:rsidRPr="00833CCA">
          <w:rPr>
            <w:rStyle w:val="Hyperlink"/>
            <w:b w:val="0"/>
            <w:color w:val="auto"/>
            <w:sz w:val="24"/>
            <w:szCs w:val="24"/>
            <w:u w:val="none"/>
          </w:rPr>
          <w:t>10.1016/j.diagmicrobio.2008.03.006</w:t>
        </w:r>
      </w:hyperlink>
    </w:p>
    <w:p w:rsidR="00E0615A" w:rsidRPr="00833CCA" w:rsidRDefault="00FA0BCF" w:rsidP="001438B5">
      <w:pPr>
        <w:pStyle w:val="Title"/>
        <w:widowControl/>
        <w:spacing w:line="360" w:lineRule="auto"/>
        <w:ind w:left="426" w:hanging="426"/>
        <w:jc w:val="left"/>
        <w:rPr>
          <w:rStyle w:val="HTMLCite"/>
          <w:b w:val="0"/>
          <w:i w:val="0"/>
          <w:sz w:val="24"/>
          <w:szCs w:val="24"/>
          <w:u w:val="none"/>
        </w:rPr>
      </w:pPr>
      <w:r w:rsidRPr="00833CCA">
        <w:rPr>
          <w:rStyle w:val="HTMLCite"/>
          <w:b w:val="0"/>
          <w:i w:val="0"/>
          <w:sz w:val="24"/>
          <w:szCs w:val="24"/>
          <w:u w:val="none"/>
        </w:rPr>
        <w:t>36.</w:t>
      </w:r>
      <w:r w:rsidR="00392E5E" w:rsidRPr="00833CCA">
        <w:rPr>
          <w:rStyle w:val="HTMLCite"/>
          <w:b w:val="0"/>
          <w:i w:val="0"/>
          <w:sz w:val="24"/>
          <w:szCs w:val="24"/>
          <w:u w:val="none"/>
        </w:rPr>
        <w:t xml:space="preserve"> </w:t>
      </w:r>
      <w:r w:rsidR="00E0615A" w:rsidRPr="00833CCA">
        <w:rPr>
          <w:rStyle w:val="HTMLCite"/>
          <w:b w:val="0"/>
          <w:i w:val="0"/>
          <w:sz w:val="24"/>
          <w:szCs w:val="24"/>
          <w:u w:val="none"/>
        </w:rPr>
        <w:t xml:space="preserve">W. </w:t>
      </w:r>
      <w:proofErr w:type="spellStart"/>
      <w:r w:rsidR="00E0615A" w:rsidRPr="00833CCA">
        <w:rPr>
          <w:rStyle w:val="HTMLCite"/>
          <w:b w:val="0"/>
          <w:i w:val="0"/>
          <w:sz w:val="24"/>
          <w:szCs w:val="24"/>
          <w:u w:val="none"/>
        </w:rPr>
        <w:t>Masocha</w:t>
      </w:r>
      <w:proofErr w:type="spellEnd"/>
      <w:r w:rsidR="00E0615A" w:rsidRPr="00833CCA">
        <w:rPr>
          <w:rStyle w:val="HTMLCite"/>
          <w:b w:val="0"/>
          <w:i w:val="0"/>
          <w:sz w:val="24"/>
          <w:szCs w:val="24"/>
          <w:u w:val="none"/>
        </w:rPr>
        <w:t xml:space="preserve">, K. </w:t>
      </w:r>
      <w:proofErr w:type="spellStart"/>
      <w:r w:rsidR="00E0615A" w:rsidRPr="00833CCA">
        <w:rPr>
          <w:rStyle w:val="HTMLCite"/>
          <w:b w:val="0"/>
          <w:i w:val="0"/>
          <w:sz w:val="24"/>
          <w:szCs w:val="24"/>
          <w:u w:val="none"/>
        </w:rPr>
        <w:t>Kristensson</w:t>
      </w:r>
      <w:proofErr w:type="spellEnd"/>
      <w:r w:rsidRPr="00833CCA">
        <w:rPr>
          <w:rStyle w:val="HTMLCite"/>
          <w:b w:val="0"/>
          <w:i w:val="0"/>
          <w:sz w:val="24"/>
          <w:szCs w:val="24"/>
          <w:u w:val="none"/>
        </w:rPr>
        <w:t>,</w:t>
      </w:r>
      <w:r w:rsidR="00AB2B4D" w:rsidRPr="00833CCA">
        <w:rPr>
          <w:rStyle w:val="HTMLCite"/>
          <w:b w:val="0"/>
          <w:i w:val="0"/>
          <w:sz w:val="24"/>
          <w:szCs w:val="24"/>
          <w:u w:val="none"/>
        </w:rPr>
        <w:t xml:space="preserve"> </w:t>
      </w:r>
      <w:r w:rsidR="00E0615A" w:rsidRPr="00833CCA">
        <w:rPr>
          <w:rStyle w:val="HTMLCite"/>
          <w:b w:val="0"/>
          <w:sz w:val="24"/>
          <w:szCs w:val="24"/>
          <w:u w:val="none"/>
        </w:rPr>
        <w:t>Virulence</w:t>
      </w:r>
      <w:r w:rsidR="00E0615A" w:rsidRPr="00833CCA">
        <w:rPr>
          <w:rStyle w:val="HTMLCite"/>
          <w:b w:val="0"/>
          <w:i w:val="0"/>
          <w:sz w:val="24"/>
          <w:szCs w:val="24"/>
          <w:u w:val="none"/>
        </w:rPr>
        <w:t xml:space="preserve">, </w:t>
      </w:r>
      <w:r w:rsidRPr="00833CCA">
        <w:rPr>
          <w:rStyle w:val="HTMLCite"/>
          <w:i w:val="0"/>
          <w:sz w:val="24"/>
          <w:szCs w:val="24"/>
          <w:u w:val="none"/>
        </w:rPr>
        <w:t>2012</w:t>
      </w:r>
      <w:r w:rsidRPr="00833CCA">
        <w:rPr>
          <w:rStyle w:val="HTMLCite"/>
          <w:b w:val="0"/>
          <w:i w:val="0"/>
          <w:sz w:val="24"/>
          <w:szCs w:val="24"/>
          <w:u w:val="none"/>
        </w:rPr>
        <w:t xml:space="preserve">, </w:t>
      </w:r>
      <w:r w:rsidR="00E0615A" w:rsidRPr="00833CCA">
        <w:rPr>
          <w:rStyle w:val="HTMLCite"/>
          <w:b w:val="0"/>
          <w:bCs/>
          <w:sz w:val="24"/>
          <w:szCs w:val="24"/>
          <w:u w:val="none"/>
        </w:rPr>
        <w:t>3</w:t>
      </w:r>
      <w:r w:rsidRPr="00833CCA">
        <w:rPr>
          <w:rStyle w:val="HTMLCite"/>
          <w:b w:val="0"/>
          <w:i w:val="0"/>
          <w:sz w:val="24"/>
          <w:szCs w:val="24"/>
          <w:u w:val="none"/>
        </w:rPr>
        <w:t xml:space="preserve">, </w:t>
      </w:r>
      <w:r w:rsidR="00AB2B4D" w:rsidRPr="00833CCA">
        <w:rPr>
          <w:rStyle w:val="HTMLCite"/>
          <w:b w:val="0"/>
          <w:i w:val="0"/>
          <w:sz w:val="24"/>
          <w:szCs w:val="24"/>
          <w:u w:val="none"/>
        </w:rPr>
        <w:t>202</w:t>
      </w:r>
      <w:r w:rsidR="001438B5" w:rsidRPr="00833CCA">
        <w:rPr>
          <w:rStyle w:val="HTMLCite"/>
          <w:b w:val="0"/>
          <w:i w:val="0"/>
          <w:sz w:val="24"/>
          <w:szCs w:val="24"/>
          <w:u w:val="none"/>
        </w:rPr>
        <w:t>-</w:t>
      </w:r>
      <w:r w:rsidR="00AB2B4D" w:rsidRPr="00833CCA">
        <w:rPr>
          <w:rStyle w:val="HTMLCite"/>
          <w:b w:val="0"/>
          <w:i w:val="0"/>
          <w:sz w:val="24"/>
          <w:szCs w:val="24"/>
          <w:u w:val="none"/>
        </w:rPr>
        <w:t>212.</w:t>
      </w:r>
    </w:p>
    <w:p w:rsidR="00FA0BCF" w:rsidRPr="00833CCA" w:rsidRDefault="00FA0BCF" w:rsidP="001438B5">
      <w:pPr>
        <w:pStyle w:val="Title"/>
        <w:widowControl/>
        <w:spacing w:line="360" w:lineRule="auto"/>
        <w:ind w:left="426" w:hanging="142"/>
        <w:jc w:val="left"/>
        <w:rPr>
          <w:rStyle w:val="HTMLCite"/>
          <w:b w:val="0"/>
          <w:i w:val="0"/>
          <w:iCs w:val="0"/>
          <w:sz w:val="24"/>
          <w:szCs w:val="24"/>
          <w:u w:val="none"/>
          <w:lang w:val="en-GB"/>
        </w:rPr>
      </w:pPr>
      <w:r w:rsidRPr="00833CCA">
        <w:rPr>
          <w:rStyle w:val="HTMLCite"/>
          <w:b w:val="0"/>
          <w:i w:val="0"/>
          <w:iCs w:val="0"/>
          <w:sz w:val="24"/>
          <w:szCs w:val="24"/>
          <w:u w:val="none"/>
          <w:lang w:val="en-GB"/>
        </w:rPr>
        <w:t>http://dx.doi.org/</w:t>
      </w:r>
      <w:hyperlink r:id="rId56" w:tgtFrame="pmc_ext" w:history="1">
        <w:r w:rsidRPr="00833CCA">
          <w:rPr>
            <w:rStyle w:val="Hyperlink"/>
            <w:b w:val="0"/>
            <w:color w:val="auto"/>
            <w:sz w:val="24"/>
            <w:szCs w:val="24"/>
            <w:u w:val="none"/>
          </w:rPr>
          <w:t>10.4161/viru.19178</w:t>
        </w:r>
      </w:hyperlink>
    </w:p>
    <w:p w:rsidR="00B47BF4" w:rsidRPr="00833CCA" w:rsidRDefault="00FA0BCF" w:rsidP="001438B5">
      <w:pPr>
        <w:pStyle w:val="Title"/>
        <w:widowControl/>
        <w:spacing w:line="360" w:lineRule="auto"/>
        <w:ind w:left="284" w:hanging="284"/>
        <w:jc w:val="left"/>
        <w:rPr>
          <w:rStyle w:val="HTMLCite"/>
          <w:b w:val="0"/>
          <w:i w:val="0"/>
          <w:sz w:val="24"/>
          <w:szCs w:val="24"/>
          <w:u w:val="none"/>
        </w:rPr>
      </w:pPr>
      <w:r w:rsidRPr="00833CCA">
        <w:rPr>
          <w:rStyle w:val="HTMLCite"/>
          <w:b w:val="0"/>
          <w:i w:val="0"/>
          <w:sz w:val="24"/>
          <w:szCs w:val="24"/>
          <w:u w:val="none"/>
        </w:rPr>
        <w:t>37.</w:t>
      </w:r>
      <w:r w:rsidR="00392E5E" w:rsidRPr="00833CCA">
        <w:rPr>
          <w:rStyle w:val="HTMLCite"/>
          <w:b w:val="0"/>
          <w:i w:val="0"/>
          <w:sz w:val="24"/>
          <w:szCs w:val="24"/>
          <w:u w:val="none"/>
        </w:rPr>
        <w:t xml:space="preserve"> </w:t>
      </w:r>
      <w:r w:rsidR="00B47BF4" w:rsidRPr="00833CCA">
        <w:rPr>
          <w:rStyle w:val="HTMLCite"/>
          <w:b w:val="0"/>
          <w:i w:val="0"/>
          <w:sz w:val="24"/>
          <w:szCs w:val="24"/>
          <w:u w:val="none"/>
        </w:rPr>
        <w:t xml:space="preserve">D. </w:t>
      </w:r>
      <w:proofErr w:type="spellStart"/>
      <w:r w:rsidR="00B47BF4" w:rsidRPr="00833CCA">
        <w:rPr>
          <w:rStyle w:val="HTMLCite"/>
          <w:b w:val="0"/>
          <w:i w:val="0"/>
          <w:sz w:val="24"/>
          <w:szCs w:val="24"/>
          <w:u w:val="none"/>
        </w:rPr>
        <w:t>Legros</w:t>
      </w:r>
      <w:proofErr w:type="spellEnd"/>
      <w:r w:rsidR="00B47BF4" w:rsidRPr="00833CCA">
        <w:rPr>
          <w:rStyle w:val="HTMLCite"/>
          <w:b w:val="0"/>
          <w:i w:val="0"/>
          <w:sz w:val="24"/>
          <w:szCs w:val="24"/>
          <w:u w:val="none"/>
        </w:rPr>
        <w:t xml:space="preserve">, G. </w:t>
      </w:r>
      <w:proofErr w:type="spellStart"/>
      <w:r w:rsidR="00B47BF4" w:rsidRPr="00833CCA">
        <w:rPr>
          <w:rStyle w:val="HTMLCite"/>
          <w:b w:val="0"/>
          <w:i w:val="0"/>
          <w:sz w:val="24"/>
          <w:szCs w:val="24"/>
          <w:u w:val="none"/>
        </w:rPr>
        <w:t>Ollivier</w:t>
      </w:r>
      <w:proofErr w:type="spellEnd"/>
      <w:r w:rsidR="00B47BF4" w:rsidRPr="00833CCA">
        <w:rPr>
          <w:rStyle w:val="HTMLCite"/>
          <w:b w:val="0"/>
          <w:i w:val="0"/>
          <w:sz w:val="24"/>
          <w:szCs w:val="24"/>
          <w:u w:val="none"/>
        </w:rPr>
        <w:t xml:space="preserve">, M. </w:t>
      </w:r>
      <w:proofErr w:type="spellStart"/>
      <w:r w:rsidR="00B47BF4" w:rsidRPr="00833CCA">
        <w:rPr>
          <w:rStyle w:val="HTMLCite"/>
          <w:b w:val="0"/>
          <w:i w:val="0"/>
          <w:sz w:val="24"/>
          <w:szCs w:val="24"/>
          <w:u w:val="none"/>
        </w:rPr>
        <w:t>Gastellu-Etchegorry</w:t>
      </w:r>
      <w:proofErr w:type="spellEnd"/>
      <w:r w:rsidR="00B47BF4" w:rsidRPr="00833CCA">
        <w:rPr>
          <w:rStyle w:val="HTMLCite"/>
          <w:b w:val="0"/>
          <w:i w:val="0"/>
          <w:sz w:val="24"/>
          <w:szCs w:val="24"/>
          <w:u w:val="none"/>
        </w:rPr>
        <w:t xml:space="preserve">, C. </w:t>
      </w:r>
      <w:proofErr w:type="spellStart"/>
      <w:r w:rsidR="00B47BF4" w:rsidRPr="00833CCA">
        <w:rPr>
          <w:rStyle w:val="HTMLCite"/>
          <w:b w:val="0"/>
          <w:i w:val="0"/>
          <w:sz w:val="24"/>
          <w:szCs w:val="24"/>
          <w:u w:val="none"/>
        </w:rPr>
        <w:t>Paquet</w:t>
      </w:r>
      <w:proofErr w:type="spellEnd"/>
      <w:r w:rsidR="00B47BF4" w:rsidRPr="00833CCA">
        <w:rPr>
          <w:rStyle w:val="HTMLCite"/>
          <w:b w:val="0"/>
          <w:i w:val="0"/>
          <w:sz w:val="24"/>
          <w:szCs w:val="24"/>
          <w:u w:val="none"/>
        </w:rPr>
        <w:t xml:space="preserve">, C. </w:t>
      </w:r>
      <w:proofErr w:type="spellStart"/>
      <w:r w:rsidR="00B47BF4" w:rsidRPr="00833CCA">
        <w:rPr>
          <w:rStyle w:val="HTMLCite"/>
          <w:b w:val="0"/>
          <w:i w:val="0"/>
          <w:sz w:val="24"/>
          <w:szCs w:val="24"/>
          <w:u w:val="none"/>
        </w:rPr>
        <w:t>Burri</w:t>
      </w:r>
      <w:proofErr w:type="spellEnd"/>
      <w:r w:rsidR="00B47BF4" w:rsidRPr="00833CCA">
        <w:rPr>
          <w:rStyle w:val="HTMLCite"/>
          <w:b w:val="0"/>
          <w:i w:val="0"/>
          <w:sz w:val="24"/>
          <w:szCs w:val="24"/>
          <w:u w:val="none"/>
        </w:rPr>
        <w:t xml:space="preserve">, J. </w:t>
      </w:r>
      <w:proofErr w:type="spellStart"/>
      <w:r w:rsidR="00B47BF4" w:rsidRPr="00833CCA">
        <w:rPr>
          <w:rStyle w:val="HTMLCite"/>
          <w:b w:val="0"/>
          <w:i w:val="0"/>
          <w:sz w:val="24"/>
          <w:szCs w:val="24"/>
          <w:u w:val="none"/>
        </w:rPr>
        <w:t>Jannin</w:t>
      </w:r>
      <w:proofErr w:type="spellEnd"/>
      <w:r w:rsidR="00B47BF4" w:rsidRPr="00833CCA">
        <w:rPr>
          <w:rStyle w:val="HTMLCite"/>
          <w:b w:val="0"/>
          <w:i w:val="0"/>
          <w:sz w:val="24"/>
          <w:szCs w:val="24"/>
          <w:u w:val="none"/>
        </w:rPr>
        <w:t xml:space="preserve">, P. </w:t>
      </w:r>
      <w:proofErr w:type="spellStart"/>
      <w:r w:rsidR="00B47BF4" w:rsidRPr="00833CCA">
        <w:rPr>
          <w:rStyle w:val="HTMLCite"/>
          <w:b w:val="0"/>
          <w:i w:val="0"/>
          <w:sz w:val="24"/>
          <w:szCs w:val="24"/>
          <w:u w:val="none"/>
        </w:rPr>
        <w:t>Büscher</w:t>
      </w:r>
      <w:proofErr w:type="spellEnd"/>
      <w:r w:rsidR="00B47BF4" w:rsidRPr="00833CCA">
        <w:rPr>
          <w:rStyle w:val="HTMLCite"/>
          <w:b w:val="0"/>
          <w:i w:val="0"/>
          <w:sz w:val="24"/>
          <w:szCs w:val="24"/>
          <w:u w:val="none"/>
        </w:rPr>
        <w:t xml:space="preserve">, </w:t>
      </w:r>
      <w:r w:rsidR="00B47BF4" w:rsidRPr="00833CCA">
        <w:rPr>
          <w:rStyle w:val="HTMLCite"/>
          <w:b w:val="0"/>
          <w:sz w:val="24"/>
          <w:szCs w:val="24"/>
          <w:u w:val="none"/>
        </w:rPr>
        <w:t>The Lancet, Infectious diseases</w:t>
      </w:r>
      <w:r w:rsidR="00B47BF4" w:rsidRPr="00833CCA">
        <w:rPr>
          <w:rStyle w:val="HTMLCite"/>
          <w:b w:val="0"/>
          <w:i w:val="0"/>
          <w:sz w:val="24"/>
          <w:szCs w:val="24"/>
          <w:u w:val="none"/>
        </w:rPr>
        <w:t xml:space="preserve">, </w:t>
      </w:r>
      <w:r w:rsidRPr="00833CCA">
        <w:rPr>
          <w:rStyle w:val="HTMLCite"/>
          <w:i w:val="0"/>
          <w:sz w:val="24"/>
          <w:szCs w:val="24"/>
          <w:u w:val="none"/>
        </w:rPr>
        <w:t>2002</w:t>
      </w:r>
      <w:r w:rsidRPr="00833CCA">
        <w:rPr>
          <w:rStyle w:val="HTMLCite"/>
          <w:b w:val="0"/>
          <w:bCs/>
          <w:i w:val="0"/>
          <w:sz w:val="24"/>
          <w:szCs w:val="24"/>
          <w:u w:val="none"/>
        </w:rPr>
        <w:t xml:space="preserve">, </w:t>
      </w:r>
      <w:r w:rsidR="00B47BF4" w:rsidRPr="00833CCA">
        <w:rPr>
          <w:rStyle w:val="HTMLCite"/>
          <w:b w:val="0"/>
          <w:bCs/>
          <w:sz w:val="24"/>
          <w:szCs w:val="24"/>
          <w:u w:val="none"/>
        </w:rPr>
        <w:t>2</w:t>
      </w:r>
      <w:r w:rsidRPr="00833CCA">
        <w:rPr>
          <w:rStyle w:val="HTMLCite"/>
          <w:b w:val="0"/>
          <w:i w:val="0"/>
          <w:sz w:val="24"/>
          <w:szCs w:val="24"/>
          <w:u w:val="none"/>
        </w:rPr>
        <w:t xml:space="preserve">, </w:t>
      </w:r>
      <w:r w:rsidR="00B47BF4" w:rsidRPr="00833CCA">
        <w:rPr>
          <w:rStyle w:val="HTMLCite"/>
          <w:b w:val="0"/>
          <w:i w:val="0"/>
          <w:sz w:val="24"/>
          <w:szCs w:val="24"/>
          <w:u w:val="none"/>
        </w:rPr>
        <w:t>437</w:t>
      </w:r>
      <w:r w:rsidR="001438B5" w:rsidRPr="00833CCA">
        <w:rPr>
          <w:rStyle w:val="HTMLCite"/>
          <w:b w:val="0"/>
          <w:i w:val="0"/>
          <w:sz w:val="24"/>
          <w:szCs w:val="24"/>
          <w:u w:val="none"/>
        </w:rPr>
        <w:t>-4</w:t>
      </w:r>
      <w:r w:rsidR="00B47BF4" w:rsidRPr="00833CCA">
        <w:rPr>
          <w:rStyle w:val="HTMLCite"/>
          <w:b w:val="0"/>
          <w:i w:val="0"/>
          <w:sz w:val="24"/>
          <w:szCs w:val="24"/>
          <w:u w:val="none"/>
        </w:rPr>
        <w:t>40.</w:t>
      </w:r>
    </w:p>
    <w:p w:rsidR="001438B5" w:rsidRPr="00833CCA" w:rsidRDefault="008D3B8F" w:rsidP="001438B5">
      <w:pPr>
        <w:spacing w:after="0" w:line="360" w:lineRule="auto"/>
        <w:ind w:firstLine="284"/>
        <w:rPr>
          <w:rStyle w:val="HTMLCite"/>
          <w:rFonts w:ascii="Times New Roman" w:hAnsi="Times New Roman" w:cs="Times New Roman"/>
          <w:i w:val="0"/>
          <w:iCs w:val="0"/>
          <w:sz w:val="24"/>
          <w:szCs w:val="24"/>
        </w:rPr>
      </w:pPr>
      <w:hyperlink r:id="rId57" w:history="1">
        <w:r w:rsidR="001438B5" w:rsidRPr="00833CCA">
          <w:rPr>
            <w:rStyle w:val="Hyperlink"/>
            <w:rFonts w:ascii="Times New Roman" w:hAnsi="Times New Roman" w:cs="Times New Roman"/>
            <w:color w:val="auto"/>
            <w:sz w:val="24"/>
            <w:szCs w:val="24"/>
            <w:u w:val="none"/>
          </w:rPr>
          <w:t>http://dx.doi.org/10.1016/S1473-3099(02)00321-3</w:t>
        </w:r>
      </w:hyperlink>
    </w:p>
    <w:p w:rsidR="00B47BF4" w:rsidRPr="00833CCA" w:rsidRDefault="001438B5" w:rsidP="001438B5">
      <w:pPr>
        <w:pStyle w:val="Title"/>
        <w:widowControl/>
        <w:spacing w:line="360" w:lineRule="auto"/>
        <w:ind w:left="426" w:hanging="426"/>
        <w:jc w:val="left"/>
        <w:rPr>
          <w:rStyle w:val="HTMLCite"/>
          <w:b w:val="0"/>
          <w:i w:val="0"/>
          <w:sz w:val="24"/>
          <w:szCs w:val="24"/>
          <w:u w:val="none"/>
        </w:rPr>
      </w:pPr>
      <w:r w:rsidRPr="00833CCA">
        <w:rPr>
          <w:rStyle w:val="HTMLCite"/>
          <w:b w:val="0"/>
          <w:i w:val="0"/>
          <w:sz w:val="24"/>
          <w:szCs w:val="24"/>
          <w:u w:val="none"/>
        </w:rPr>
        <w:t>38.</w:t>
      </w:r>
      <w:r w:rsidR="00392E5E" w:rsidRPr="00833CCA">
        <w:rPr>
          <w:rStyle w:val="HTMLCite"/>
          <w:b w:val="0"/>
          <w:i w:val="0"/>
          <w:sz w:val="24"/>
          <w:szCs w:val="24"/>
          <w:u w:val="none"/>
        </w:rPr>
        <w:t xml:space="preserve"> W.</w:t>
      </w:r>
      <w:r w:rsidR="00B47BF4" w:rsidRPr="00833CCA">
        <w:rPr>
          <w:rStyle w:val="HTMLCite"/>
          <w:b w:val="0"/>
          <w:i w:val="0"/>
          <w:sz w:val="24"/>
          <w:szCs w:val="24"/>
          <w:u w:val="none"/>
        </w:rPr>
        <w:t xml:space="preserve">C. Gibson, </w:t>
      </w:r>
      <w:r w:rsidR="00B47BF4" w:rsidRPr="00833CCA">
        <w:rPr>
          <w:rStyle w:val="HTMLCite"/>
          <w:b w:val="0"/>
          <w:sz w:val="24"/>
          <w:szCs w:val="24"/>
          <w:u w:val="none"/>
        </w:rPr>
        <w:t xml:space="preserve">Int. J. </w:t>
      </w:r>
      <w:proofErr w:type="spellStart"/>
      <w:r w:rsidR="00B47BF4" w:rsidRPr="00833CCA">
        <w:rPr>
          <w:rStyle w:val="HTMLCite"/>
          <w:b w:val="0"/>
          <w:sz w:val="24"/>
          <w:szCs w:val="24"/>
          <w:u w:val="none"/>
        </w:rPr>
        <w:t>Parasitol</w:t>
      </w:r>
      <w:proofErr w:type="spellEnd"/>
      <w:r w:rsidR="00B47BF4" w:rsidRPr="00833CCA">
        <w:rPr>
          <w:rStyle w:val="HTMLCite"/>
          <w:b w:val="0"/>
          <w:i w:val="0"/>
          <w:sz w:val="24"/>
          <w:szCs w:val="24"/>
          <w:u w:val="none"/>
        </w:rPr>
        <w:t xml:space="preserve">. </w:t>
      </w:r>
      <w:r w:rsidRPr="00833CCA">
        <w:rPr>
          <w:rStyle w:val="HTMLCite"/>
          <w:i w:val="0"/>
          <w:sz w:val="24"/>
          <w:szCs w:val="24"/>
          <w:u w:val="none"/>
        </w:rPr>
        <w:t>2007</w:t>
      </w:r>
      <w:r w:rsidRPr="00833CCA">
        <w:rPr>
          <w:rStyle w:val="HTMLCite"/>
          <w:b w:val="0"/>
          <w:bCs/>
          <w:i w:val="0"/>
          <w:sz w:val="24"/>
          <w:szCs w:val="24"/>
          <w:u w:val="none"/>
        </w:rPr>
        <w:t xml:space="preserve">, </w:t>
      </w:r>
      <w:r w:rsidR="00B47BF4" w:rsidRPr="00833CCA">
        <w:rPr>
          <w:rStyle w:val="HTMLCite"/>
          <w:b w:val="0"/>
          <w:bCs/>
          <w:sz w:val="24"/>
          <w:szCs w:val="24"/>
          <w:u w:val="none"/>
        </w:rPr>
        <w:t>37</w:t>
      </w:r>
      <w:r w:rsidRPr="00833CCA">
        <w:rPr>
          <w:rStyle w:val="HTMLCite"/>
          <w:b w:val="0"/>
          <w:i w:val="0"/>
          <w:sz w:val="24"/>
          <w:szCs w:val="24"/>
          <w:u w:val="none"/>
        </w:rPr>
        <w:t xml:space="preserve">, </w:t>
      </w:r>
      <w:r w:rsidR="00B47BF4" w:rsidRPr="00833CCA">
        <w:rPr>
          <w:rStyle w:val="HTMLCite"/>
          <w:b w:val="0"/>
          <w:i w:val="0"/>
          <w:sz w:val="24"/>
          <w:szCs w:val="24"/>
          <w:u w:val="none"/>
        </w:rPr>
        <w:t>829</w:t>
      </w:r>
      <w:r w:rsidR="00263B43" w:rsidRPr="00833CCA">
        <w:rPr>
          <w:rStyle w:val="HTMLCite"/>
          <w:b w:val="0"/>
          <w:i w:val="0"/>
          <w:sz w:val="24"/>
          <w:szCs w:val="24"/>
          <w:u w:val="none"/>
        </w:rPr>
        <w:t>-</w:t>
      </w:r>
      <w:r w:rsidR="00B47BF4" w:rsidRPr="00833CCA">
        <w:rPr>
          <w:rStyle w:val="HTMLCite"/>
          <w:b w:val="0"/>
          <w:i w:val="0"/>
          <w:sz w:val="24"/>
          <w:szCs w:val="24"/>
          <w:u w:val="none"/>
        </w:rPr>
        <w:t>838.</w:t>
      </w:r>
    </w:p>
    <w:p w:rsidR="001438B5" w:rsidRPr="00833CCA" w:rsidRDefault="001438B5" w:rsidP="001438B5">
      <w:pPr>
        <w:pStyle w:val="Title"/>
        <w:widowControl/>
        <w:spacing w:line="360" w:lineRule="auto"/>
        <w:ind w:left="284"/>
        <w:jc w:val="left"/>
        <w:rPr>
          <w:rStyle w:val="HTMLCite"/>
          <w:b w:val="0"/>
          <w:i w:val="0"/>
          <w:iCs w:val="0"/>
          <w:sz w:val="24"/>
          <w:szCs w:val="24"/>
          <w:u w:val="none"/>
          <w:lang w:val="en-GB"/>
        </w:rPr>
      </w:pPr>
      <w:r w:rsidRPr="00833CCA">
        <w:rPr>
          <w:rStyle w:val="HTMLCite"/>
          <w:b w:val="0"/>
          <w:i w:val="0"/>
          <w:iCs w:val="0"/>
          <w:sz w:val="24"/>
          <w:szCs w:val="24"/>
          <w:u w:val="none"/>
          <w:lang w:val="en-GB"/>
        </w:rPr>
        <w:t>http://dx.doi.org/</w:t>
      </w:r>
      <w:hyperlink r:id="rId58" w:tgtFrame="doilink" w:history="1">
        <w:r w:rsidRPr="00833CCA">
          <w:rPr>
            <w:rStyle w:val="Hyperlink"/>
            <w:b w:val="0"/>
            <w:color w:val="auto"/>
            <w:sz w:val="24"/>
            <w:szCs w:val="24"/>
            <w:u w:val="none"/>
          </w:rPr>
          <w:t>10.1016/j.ijpara.2007.03.002</w:t>
        </w:r>
      </w:hyperlink>
    </w:p>
    <w:p w:rsidR="00B47BF4" w:rsidRPr="00833CCA" w:rsidRDefault="00263B43" w:rsidP="00263B43">
      <w:pPr>
        <w:pStyle w:val="Title"/>
        <w:widowControl/>
        <w:spacing w:line="360" w:lineRule="auto"/>
        <w:ind w:left="284" w:hanging="284"/>
        <w:jc w:val="left"/>
        <w:rPr>
          <w:rStyle w:val="HTMLCite"/>
          <w:b w:val="0"/>
          <w:i w:val="0"/>
          <w:sz w:val="24"/>
          <w:szCs w:val="24"/>
          <w:u w:val="none"/>
        </w:rPr>
      </w:pPr>
      <w:r w:rsidRPr="00833CCA">
        <w:rPr>
          <w:rStyle w:val="HTMLCite"/>
          <w:b w:val="0"/>
          <w:i w:val="0"/>
          <w:sz w:val="24"/>
          <w:szCs w:val="24"/>
          <w:u w:val="none"/>
        </w:rPr>
        <w:t>39.</w:t>
      </w:r>
      <w:r w:rsidR="00392E5E" w:rsidRPr="00833CCA">
        <w:rPr>
          <w:rStyle w:val="HTMLCite"/>
          <w:b w:val="0"/>
          <w:i w:val="0"/>
          <w:sz w:val="24"/>
          <w:szCs w:val="24"/>
          <w:u w:val="none"/>
        </w:rPr>
        <w:t xml:space="preserve"> J.J. </w:t>
      </w:r>
      <w:proofErr w:type="spellStart"/>
      <w:r w:rsidR="00392E5E" w:rsidRPr="00833CCA">
        <w:rPr>
          <w:rStyle w:val="HTMLCite"/>
          <w:b w:val="0"/>
          <w:i w:val="0"/>
          <w:sz w:val="24"/>
          <w:szCs w:val="24"/>
          <w:u w:val="none"/>
        </w:rPr>
        <w:t>Joubert</w:t>
      </w:r>
      <w:proofErr w:type="spellEnd"/>
      <w:r w:rsidR="00392E5E" w:rsidRPr="00833CCA">
        <w:rPr>
          <w:rStyle w:val="HTMLCite"/>
          <w:b w:val="0"/>
          <w:i w:val="0"/>
          <w:sz w:val="24"/>
          <w:szCs w:val="24"/>
          <w:u w:val="none"/>
        </w:rPr>
        <w:t>, C.</w:t>
      </w:r>
      <w:r w:rsidR="00B47BF4" w:rsidRPr="00833CCA">
        <w:rPr>
          <w:rStyle w:val="HTMLCite"/>
          <w:b w:val="0"/>
          <w:i w:val="0"/>
          <w:sz w:val="24"/>
          <w:szCs w:val="24"/>
          <w:u w:val="none"/>
        </w:rPr>
        <w:t xml:space="preserve">H. </w:t>
      </w:r>
      <w:proofErr w:type="spellStart"/>
      <w:r w:rsidR="00B47BF4" w:rsidRPr="00833CCA">
        <w:rPr>
          <w:rStyle w:val="HTMLCite"/>
          <w:b w:val="0"/>
          <w:i w:val="0"/>
          <w:sz w:val="24"/>
          <w:szCs w:val="24"/>
          <w:u w:val="none"/>
        </w:rPr>
        <w:t>Schutte</w:t>
      </w:r>
      <w:proofErr w:type="spellEnd"/>
      <w:r w:rsidR="00B47BF4" w:rsidRPr="00833CCA">
        <w:rPr>
          <w:rStyle w:val="HTMLCite"/>
          <w:b w:val="0"/>
          <w:i w:val="0"/>
          <w:sz w:val="24"/>
          <w:szCs w:val="24"/>
          <w:u w:val="none"/>
        </w:rPr>
        <w:t>, D.</w:t>
      </w:r>
      <w:r w:rsidR="00392E5E" w:rsidRPr="00833CCA">
        <w:rPr>
          <w:rStyle w:val="HTMLCite"/>
          <w:b w:val="0"/>
          <w:i w:val="0"/>
          <w:sz w:val="24"/>
          <w:szCs w:val="24"/>
          <w:u w:val="none"/>
        </w:rPr>
        <w:t>J. Irons, P.</w:t>
      </w:r>
      <w:r w:rsidR="00622308" w:rsidRPr="00833CCA">
        <w:rPr>
          <w:rStyle w:val="HTMLCite"/>
          <w:b w:val="0"/>
          <w:i w:val="0"/>
          <w:sz w:val="24"/>
          <w:szCs w:val="24"/>
          <w:u w:val="none"/>
        </w:rPr>
        <w:t xml:space="preserve">J. </w:t>
      </w:r>
      <w:proofErr w:type="spellStart"/>
      <w:r w:rsidR="00622308" w:rsidRPr="00833CCA">
        <w:rPr>
          <w:rStyle w:val="HTMLCite"/>
          <w:b w:val="0"/>
          <w:i w:val="0"/>
          <w:sz w:val="24"/>
          <w:szCs w:val="24"/>
          <w:u w:val="none"/>
        </w:rPr>
        <w:t>Fripp</w:t>
      </w:r>
      <w:proofErr w:type="spellEnd"/>
      <w:r w:rsidR="00622308" w:rsidRPr="00833CCA">
        <w:rPr>
          <w:rStyle w:val="HTMLCite"/>
          <w:b w:val="0"/>
          <w:i w:val="0"/>
          <w:sz w:val="24"/>
          <w:szCs w:val="24"/>
          <w:u w:val="none"/>
        </w:rPr>
        <w:t>,</w:t>
      </w:r>
      <w:r w:rsidR="00B47BF4" w:rsidRPr="00833CCA">
        <w:rPr>
          <w:rStyle w:val="HTMLCite"/>
          <w:b w:val="0"/>
          <w:i w:val="0"/>
          <w:sz w:val="24"/>
          <w:szCs w:val="24"/>
          <w:u w:val="none"/>
        </w:rPr>
        <w:t xml:space="preserve"> </w:t>
      </w:r>
      <w:r w:rsidR="00B47BF4" w:rsidRPr="00833CCA">
        <w:rPr>
          <w:rStyle w:val="HTMLCite"/>
          <w:b w:val="0"/>
          <w:sz w:val="24"/>
          <w:szCs w:val="24"/>
          <w:u w:val="none"/>
        </w:rPr>
        <w:t>Transactions of the Royal Society of Tropical</w:t>
      </w:r>
      <w:r w:rsidR="00B47BF4" w:rsidRPr="00833CCA">
        <w:rPr>
          <w:rStyle w:val="HTMLCite"/>
          <w:b w:val="0"/>
          <w:i w:val="0"/>
          <w:sz w:val="24"/>
          <w:szCs w:val="24"/>
          <w:u w:val="none"/>
        </w:rPr>
        <w:t xml:space="preserve"> </w:t>
      </w:r>
      <w:r w:rsidR="00B47BF4" w:rsidRPr="00833CCA">
        <w:rPr>
          <w:rStyle w:val="HTMLCite"/>
          <w:b w:val="0"/>
          <w:sz w:val="24"/>
          <w:szCs w:val="24"/>
          <w:u w:val="none"/>
        </w:rPr>
        <w:t>Medicine and Hygiene</w:t>
      </w:r>
      <w:r w:rsidR="00622308" w:rsidRPr="00833CCA">
        <w:rPr>
          <w:rStyle w:val="HTMLCite"/>
          <w:b w:val="0"/>
          <w:i w:val="0"/>
          <w:sz w:val="24"/>
          <w:szCs w:val="24"/>
          <w:u w:val="none"/>
        </w:rPr>
        <w:t>,</w:t>
      </w:r>
      <w:r w:rsidR="00B47BF4" w:rsidRPr="00833CCA">
        <w:rPr>
          <w:rStyle w:val="HTMLCite"/>
          <w:b w:val="0"/>
          <w:i w:val="0"/>
          <w:sz w:val="24"/>
          <w:szCs w:val="24"/>
          <w:u w:val="none"/>
        </w:rPr>
        <w:t xml:space="preserve"> </w:t>
      </w:r>
      <w:r w:rsidRPr="00833CCA">
        <w:rPr>
          <w:rStyle w:val="HTMLCite"/>
          <w:i w:val="0"/>
          <w:sz w:val="24"/>
          <w:szCs w:val="24"/>
          <w:u w:val="none"/>
        </w:rPr>
        <w:t>1993</w:t>
      </w:r>
      <w:r w:rsidRPr="00833CCA">
        <w:rPr>
          <w:rStyle w:val="HTMLCite"/>
          <w:b w:val="0"/>
          <w:bCs/>
          <w:i w:val="0"/>
          <w:sz w:val="24"/>
          <w:szCs w:val="24"/>
          <w:u w:val="none"/>
        </w:rPr>
        <w:t xml:space="preserve">, </w:t>
      </w:r>
      <w:r w:rsidR="00B47BF4" w:rsidRPr="00833CCA">
        <w:rPr>
          <w:rStyle w:val="HTMLCite"/>
          <w:b w:val="0"/>
          <w:bCs/>
          <w:sz w:val="24"/>
          <w:szCs w:val="24"/>
          <w:u w:val="none"/>
        </w:rPr>
        <w:t>87</w:t>
      </w:r>
      <w:r w:rsidRPr="00833CCA">
        <w:rPr>
          <w:rStyle w:val="HTMLCite"/>
          <w:b w:val="0"/>
          <w:i w:val="0"/>
          <w:sz w:val="24"/>
          <w:szCs w:val="24"/>
          <w:u w:val="none"/>
        </w:rPr>
        <w:t xml:space="preserve">, </w:t>
      </w:r>
      <w:r w:rsidR="00B47BF4" w:rsidRPr="00833CCA">
        <w:rPr>
          <w:rStyle w:val="HTMLCite"/>
          <w:b w:val="0"/>
          <w:i w:val="0"/>
          <w:sz w:val="24"/>
          <w:szCs w:val="24"/>
          <w:u w:val="none"/>
        </w:rPr>
        <w:t>494</w:t>
      </w:r>
      <w:r w:rsidRPr="00833CCA">
        <w:rPr>
          <w:rStyle w:val="HTMLCite"/>
          <w:b w:val="0"/>
          <w:i w:val="0"/>
          <w:sz w:val="24"/>
          <w:szCs w:val="24"/>
          <w:u w:val="none"/>
        </w:rPr>
        <w:t>-</w:t>
      </w:r>
      <w:r w:rsidR="00622308" w:rsidRPr="00833CCA">
        <w:rPr>
          <w:rStyle w:val="HTMLCite"/>
          <w:b w:val="0"/>
          <w:i w:val="0"/>
          <w:sz w:val="24"/>
          <w:szCs w:val="24"/>
          <w:u w:val="none"/>
        </w:rPr>
        <w:t>49</w:t>
      </w:r>
      <w:r w:rsidR="00B47BF4" w:rsidRPr="00833CCA">
        <w:rPr>
          <w:rStyle w:val="HTMLCite"/>
          <w:b w:val="0"/>
          <w:i w:val="0"/>
          <w:sz w:val="24"/>
          <w:szCs w:val="24"/>
          <w:u w:val="none"/>
        </w:rPr>
        <w:t>5</w:t>
      </w:r>
      <w:r w:rsidR="00622308" w:rsidRPr="00833CCA">
        <w:rPr>
          <w:rStyle w:val="HTMLCite"/>
          <w:b w:val="0"/>
          <w:i w:val="0"/>
          <w:sz w:val="24"/>
          <w:szCs w:val="24"/>
          <w:u w:val="none"/>
        </w:rPr>
        <w:t>.</w:t>
      </w:r>
    </w:p>
    <w:p w:rsidR="00263B43" w:rsidRPr="00833CCA" w:rsidRDefault="00263B43" w:rsidP="00263B43">
      <w:pPr>
        <w:pStyle w:val="Title"/>
        <w:widowControl/>
        <w:spacing w:line="360" w:lineRule="auto"/>
        <w:ind w:left="284"/>
        <w:jc w:val="left"/>
        <w:rPr>
          <w:rStyle w:val="HTMLCite"/>
          <w:b w:val="0"/>
          <w:i w:val="0"/>
          <w:iCs w:val="0"/>
          <w:sz w:val="24"/>
          <w:szCs w:val="24"/>
          <w:u w:val="none"/>
          <w:lang w:val="en-GB"/>
        </w:rPr>
      </w:pPr>
      <w:r w:rsidRPr="00833CCA">
        <w:rPr>
          <w:rStyle w:val="HTMLCite"/>
          <w:b w:val="0"/>
          <w:i w:val="0"/>
          <w:iCs w:val="0"/>
          <w:sz w:val="24"/>
          <w:szCs w:val="24"/>
          <w:u w:val="none"/>
          <w:lang w:val="en-GB"/>
        </w:rPr>
        <w:t>http:dx.doi.org/</w:t>
      </w:r>
      <w:r w:rsidRPr="00833CCA">
        <w:rPr>
          <w:b w:val="0"/>
          <w:sz w:val="24"/>
          <w:szCs w:val="24"/>
          <w:u w:val="none"/>
        </w:rPr>
        <w:t>10.1016/0035-</w:t>
      </w:r>
      <w:proofErr w:type="gramStart"/>
      <w:r w:rsidRPr="00833CCA">
        <w:rPr>
          <w:b w:val="0"/>
          <w:sz w:val="24"/>
          <w:szCs w:val="24"/>
          <w:u w:val="none"/>
        </w:rPr>
        <w:t>9203(</w:t>
      </w:r>
      <w:proofErr w:type="gramEnd"/>
      <w:r w:rsidRPr="00833CCA">
        <w:rPr>
          <w:b w:val="0"/>
          <w:sz w:val="24"/>
          <w:szCs w:val="24"/>
          <w:u w:val="none"/>
        </w:rPr>
        <w:t>93)90056-v</w:t>
      </w:r>
    </w:p>
    <w:p w:rsidR="00A65F21" w:rsidRPr="00833CCA" w:rsidRDefault="00263B43" w:rsidP="00263B43">
      <w:pPr>
        <w:pStyle w:val="Title"/>
        <w:widowControl/>
        <w:spacing w:line="360" w:lineRule="auto"/>
        <w:ind w:left="284" w:hanging="284"/>
        <w:jc w:val="left"/>
        <w:rPr>
          <w:rStyle w:val="HTMLCite"/>
          <w:b w:val="0"/>
          <w:i w:val="0"/>
          <w:sz w:val="24"/>
          <w:szCs w:val="24"/>
          <w:u w:val="none"/>
        </w:rPr>
      </w:pPr>
      <w:r w:rsidRPr="00833CCA">
        <w:rPr>
          <w:rStyle w:val="HTMLCite"/>
          <w:b w:val="0"/>
          <w:i w:val="0"/>
          <w:sz w:val="24"/>
          <w:szCs w:val="24"/>
          <w:u w:val="none"/>
        </w:rPr>
        <w:t>40.</w:t>
      </w:r>
      <w:r w:rsidR="00392E5E" w:rsidRPr="00833CCA">
        <w:rPr>
          <w:rStyle w:val="HTMLCite"/>
          <w:b w:val="0"/>
          <w:i w:val="0"/>
          <w:sz w:val="24"/>
          <w:szCs w:val="24"/>
          <w:u w:val="none"/>
        </w:rPr>
        <w:t xml:space="preserve"> </w:t>
      </w:r>
      <w:r w:rsidR="00622308" w:rsidRPr="00833CCA">
        <w:rPr>
          <w:rStyle w:val="HTMLCite"/>
          <w:b w:val="0"/>
          <w:i w:val="0"/>
          <w:sz w:val="24"/>
          <w:szCs w:val="24"/>
          <w:u w:val="none"/>
        </w:rPr>
        <w:t xml:space="preserve">G.C. Cook, </w:t>
      </w:r>
      <w:r w:rsidR="00622308" w:rsidRPr="00833CCA">
        <w:rPr>
          <w:rStyle w:val="HTMLCite"/>
          <w:b w:val="0"/>
          <w:sz w:val="24"/>
          <w:szCs w:val="24"/>
          <w:u w:val="none"/>
        </w:rPr>
        <w:t>Transactions of the Royal Society of Tropical Medicine and Hygiene</w:t>
      </w:r>
      <w:r w:rsidR="00622308" w:rsidRPr="00833CCA">
        <w:rPr>
          <w:rStyle w:val="HTMLCite"/>
          <w:b w:val="0"/>
          <w:i w:val="0"/>
          <w:sz w:val="24"/>
          <w:szCs w:val="24"/>
          <w:u w:val="none"/>
        </w:rPr>
        <w:t xml:space="preserve">, </w:t>
      </w:r>
      <w:r w:rsidRPr="00833CCA">
        <w:rPr>
          <w:rStyle w:val="HTMLCite"/>
          <w:i w:val="0"/>
          <w:sz w:val="24"/>
          <w:szCs w:val="24"/>
          <w:u w:val="none"/>
        </w:rPr>
        <w:t>1994</w:t>
      </w:r>
      <w:r w:rsidRPr="00833CCA">
        <w:rPr>
          <w:rStyle w:val="HTMLCite"/>
          <w:b w:val="0"/>
          <w:bCs/>
          <w:i w:val="0"/>
          <w:sz w:val="24"/>
          <w:szCs w:val="24"/>
          <w:u w:val="none"/>
        </w:rPr>
        <w:t xml:space="preserve">, </w:t>
      </w:r>
      <w:r w:rsidR="00622308" w:rsidRPr="00833CCA">
        <w:rPr>
          <w:rStyle w:val="HTMLCite"/>
          <w:b w:val="0"/>
          <w:bCs/>
          <w:sz w:val="24"/>
          <w:szCs w:val="24"/>
          <w:u w:val="none"/>
        </w:rPr>
        <w:t>88</w:t>
      </w:r>
      <w:r w:rsidRPr="00833CCA">
        <w:rPr>
          <w:rStyle w:val="HTMLCite"/>
          <w:b w:val="0"/>
          <w:i w:val="0"/>
          <w:sz w:val="24"/>
          <w:szCs w:val="24"/>
          <w:u w:val="none"/>
        </w:rPr>
        <w:t>, 257-</w:t>
      </w:r>
      <w:r w:rsidR="00622308" w:rsidRPr="00833CCA">
        <w:rPr>
          <w:rStyle w:val="HTMLCite"/>
          <w:b w:val="0"/>
          <w:i w:val="0"/>
          <w:sz w:val="24"/>
          <w:szCs w:val="24"/>
          <w:u w:val="none"/>
        </w:rPr>
        <w:t>258</w:t>
      </w:r>
      <w:r w:rsidR="0094301C" w:rsidRPr="00833CCA">
        <w:rPr>
          <w:rStyle w:val="HTMLCite"/>
          <w:b w:val="0"/>
          <w:i w:val="0"/>
          <w:sz w:val="24"/>
          <w:szCs w:val="24"/>
          <w:u w:val="none"/>
        </w:rPr>
        <w:t>.</w:t>
      </w:r>
    </w:p>
    <w:p w:rsidR="00263B43" w:rsidRPr="00833CCA" w:rsidRDefault="00263B43" w:rsidP="00263B43">
      <w:pPr>
        <w:pStyle w:val="Title"/>
        <w:widowControl/>
        <w:spacing w:line="360" w:lineRule="auto"/>
        <w:ind w:left="426" w:hanging="142"/>
        <w:jc w:val="left"/>
        <w:rPr>
          <w:rStyle w:val="HTMLCite"/>
          <w:b w:val="0"/>
          <w:i w:val="0"/>
          <w:iCs w:val="0"/>
          <w:sz w:val="24"/>
          <w:szCs w:val="24"/>
          <w:u w:val="none"/>
          <w:lang w:val="en-GB"/>
        </w:rPr>
      </w:pPr>
      <w:r w:rsidRPr="00833CCA">
        <w:rPr>
          <w:b w:val="0"/>
          <w:sz w:val="24"/>
          <w:szCs w:val="24"/>
          <w:u w:val="none"/>
        </w:rPr>
        <w:t>http://dx.</w:t>
      </w:r>
      <w:hyperlink r:id="rId59" w:tgtFrame="_blank" w:tooltip="Persistent link using digital object identifier" w:history="1">
        <w:r w:rsidRPr="00833CCA">
          <w:rPr>
            <w:rStyle w:val="Hyperlink"/>
            <w:b w:val="0"/>
            <w:color w:val="auto"/>
            <w:sz w:val="24"/>
            <w:szCs w:val="24"/>
            <w:u w:val="none"/>
          </w:rPr>
          <w:t>doi.org/10.1016/0035-</w:t>
        </w:r>
        <w:proofErr w:type="gramStart"/>
        <w:r w:rsidRPr="00833CCA">
          <w:rPr>
            <w:rStyle w:val="Hyperlink"/>
            <w:b w:val="0"/>
            <w:color w:val="auto"/>
            <w:sz w:val="24"/>
            <w:szCs w:val="24"/>
            <w:u w:val="none"/>
          </w:rPr>
          <w:t>9203(</w:t>
        </w:r>
        <w:proofErr w:type="gramEnd"/>
        <w:r w:rsidRPr="00833CCA">
          <w:rPr>
            <w:rStyle w:val="Hyperlink"/>
            <w:b w:val="0"/>
            <w:color w:val="auto"/>
            <w:sz w:val="24"/>
            <w:szCs w:val="24"/>
            <w:u w:val="none"/>
          </w:rPr>
          <w:t>94)90068-X</w:t>
        </w:r>
      </w:hyperlink>
    </w:p>
    <w:p w:rsidR="004301E3" w:rsidRPr="00833CCA" w:rsidRDefault="00190949" w:rsidP="00190949">
      <w:pPr>
        <w:pStyle w:val="Title"/>
        <w:widowControl/>
        <w:spacing w:line="360" w:lineRule="auto"/>
        <w:ind w:left="284" w:hanging="284"/>
        <w:jc w:val="left"/>
        <w:rPr>
          <w:rStyle w:val="HTMLCite"/>
          <w:b w:val="0"/>
          <w:i w:val="0"/>
          <w:sz w:val="24"/>
          <w:szCs w:val="24"/>
          <w:u w:val="none"/>
        </w:rPr>
      </w:pPr>
      <w:r w:rsidRPr="00833CCA">
        <w:rPr>
          <w:rStyle w:val="HTMLCite"/>
          <w:b w:val="0"/>
          <w:i w:val="0"/>
          <w:sz w:val="24"/>
          <w:szCs w:val="24"/>
          <w:u w:val="none"/>
        </w:rPr>
        <w:t>41.</w:t>
      </w:r>
      <w:r w:rsidR="00392E5E" w:rsidRPr="00833CCA">
        <w:rPr>
          <w:rStyle w:val="HTMLCite"/>
          <w:b w:val="0"/>
          <w:i w:val="0"/>
          <w:sz w:val="24"/>
          <w:szCs w:val="24"/>
          <w:u w:val="none"/>
        </w:rPr>
        <w:t xml:space="preserve"> J.J. Kelly, E.E. Baird, P.</w:t>
      </w:r>
      <w:r w:rsidR="000F6009" w:rsidRPr="00833CCA">
        <w:rPr>
          <w:rStyle w:val="HTMLCite"/>
          <w:b w:val="0"/>
          <w:i w:val="0"/>
          <w:sz w:val="24"/>
          <w:szCs w:val="24"/>
          <w:u w:val="none"/>
        </w:rPr>
        <w:t xml:space="preserve">B. </w:t>
      </w:r>
      <w:proofErr w:type="spellStart"/>
      <w:r w:rsidR="000F6009" w:rsidRPr="00833CCA">
        <w:rPr>
          <w:rStyle w:val="HTMLCite"/>
          <w:b w:val="0"/>
          <w:i w:val="0"/>
          <w:sz w:val="24"/>
          <w:szCs w:val="24"/>
          <w:u w:val="none"/>
        </w:rPr>
        <w:t>Dervan</w:t>
      </w:r>
      <w:proofErr w:type="spellEnd"/>
      <w:r w:rsidR="000F6009" w:rsidRPr="00833CCA">
        <w:rPr>
          <w:rStyle w:val="HTMLCite"/>
          <w:b w:val="0"/>
          <w:i w:val="0"/>
          <w:sz w:val="24"/>
          <w:szCs w:val="24"/>
          <w:u w:val="none"/>
        </w:rPr>
        <w:t xml:space="preserve">, </w:t>
      </w:r>
      <w:r w:rsidR="000F6009" w:rsidRPr="00833CCA">
        <w:rPr>
          <w:rStyle w:val="hit"/>
          <w:b w:val="0"/>
          <w:i/>
          <w:sz w:val="24"/>
          <w:szCs w:val="24"/>
          <w:u w:val="none"/>
        </w:rPr>
        <w:t>National</w:t>
      </w:r>
      <w:r w:rsidR="000F6009" w:rsidRPr="00833CCA">
        <w:rPr>
          <w:b w:val="0"/>
          <w:i/>
          <w:sz w:val="24"/>
          <w:szCs w:val="24"/>
          <w:u w:val="none"/>
        </w:rPr>
        <w:t xml:space="preserve"> </w:t>
      </w:r>
      <w:r w:rsidR="000F6009" w:rsidRPr="00833CCA">
        <w:rPr>
          <w:rStyle w:val="hit"/>
          <w:b w:val="0"/>
          <w:i/>
          <w:sz w:val="24"/>
          <w:szCs w:val="24"/>
          <w:u w:val="none"/>
        </w:rPr>
        <w:t>Academy</w:t>
      </w:r>
      <w:r w:rsidR="000F6009" w:rsidRPr="00833CCA">
        <w:rPr>
          <w:b w:val="0"/>
          <w:i/>
          <w:sz w:val="24"/>
          <w:szCs w:val="24"/>
          <w:u w:val="none"/>
        </w:rPr>
        <w:t xml:space="preserve"> of </w:t>
      </w:r>
      <w:r w:rsidR="000F6009" w:rsidRPr="00833CCA">
        <w:rPr>
          <w:rStyle w:val="hit"/>
          <w:b w:val="0"/>
          <w:i/>
          <w:sz w:val="24"/>
          <w:szCs w:val="24"/>
          <w:u w:val="none"/>
        </w:rPr>
        <w:t>Sciences</w:t>
      </w:r>
      <w:r w:rsidR="000F6009" w:rsidRPr="00833CCA">
        <w:rPr>
          <w:b w:val="0"/>
          <w:i/>
          <w:sz w:val="24"/>
          <w:szCs w:val="24"/>
          <w:u w:val="none"/>
        </w:rPr>
        <w:t xml:space="preserve"> of the </w:t>
      </w:r>
      <w:r w:rsidR="000F6009" w:rsidRPr="00833CCA">
        <w:rPr>
          <w:rStyle w:val="hit"/>
          <w:b w:val="0"/>
          <w:i/>
          <w:sz w:val="24"/>
          <w:szCs w:val="24"/>
          <w:u w:val="none"/>
        </w:rPr>
        <w:t>United</w:t>
      </w:r>
      <w:r w:rsidR="000F6009" w:rsidRPr="00833CCA">
        <w:rPr>
          <w:b w:val="0"/>
          <w:i/>
          <w:sz w:val="24"/>
          <w:szCs w:val="24"/>
          <w:u w:val="none"/>
        </w:rPr>
        <w:t xml:space="preserve"> </w:t>
      </w:r>
      <w:r w:rsidR="000F6009" w:rsidRPr="00833CCA">
        <w:rPr>
          <w:rStyle w:val="hit"/>
          <w:b w:val="0"/>
          <w:i/>
          <w:sz w:val="24"/>
          <w:szCs w:val="24"/>
          <w:u w:val="none"/>
        </w:rPr>
        <w:t>States</w:t>
      </w:r>
      <w:r w:rsidR="000F6009" w:rsidRPr="00833CCA">
        <w:rPr>
          <w:b w:val="0"/>
          <w:i/>
          <w:sz w:val="24"/>
          <w:szCs w:val="24"/>
          <w:u w:val="none"/>
        </w:rPr>
        <w:t xml:space="preserve"> of </w:t>
      </w:r>
      <w:r w:rsidR="000F6009" w:rsidRPr="00833CCA">
        <w:rPr>
          <w:rStyle w:val="hit"/>
          <w:b w:val="0"/>
          <w:i/>
          <w:sz w:val="24"/>
          <w:szCs w:val="24"/>
          <w:u w:val="none"/>
        </w:rPr>
        <w:t>America,</w:t>
      </w:r>
      <w:r w:rsidR="000F6009" w:rsidRPr="00833CCA">
        <w:rPr>
          <w:rStyle w:val="hit"/>
          <w:b w:val="0"/>
          <w:sz w:val="24"/>
          <w:szCs w:val="24"/>
          <w:u w:val="none"/>
        </w:rPr>
        <w:t xml:space="preserve"> </w:t>
      </w:r>
      <w:r w:rsidRPr="00833CCA">
        <w:rPr>
          <w:rStyle w:val="HTMLCite"/>
          <w:i w:val="0"/>
          <w:sz w:val="24"/>
          <w:szCs w:val="24"/>
          <w:u w:val="none"/>
        </w:rPr>
        <w:t>1996</w:t>
      </w:r>
      <w:r w:rsidRPr="00833CCA">
        <w:rPr>
          <w:rStyle w:val="HTMLCite"/>
          <w:b w:val="0"/>
          <w:i w:val="0"/>
          <w:sz w:val="24"/>
          <w:szCs w:val="24"/>
          <w:u w:val="none"/>
        </w:rPr>
        <w:t xml:space="preserve">, </w:t>
      </w:r>
      <w:r w:rsidRPr="00833CCA">
        <w:rPr>
          <w:rStyle w:val="HTMLCite"/>
          <w:b w:val="0"/>
          <w:sz w:val="24"/>
          <w:szCs w:val="24"/>
          <w:u w:val="none"/>
        </w:rPr>
        <w:t>93</w:t>
      </w:r>
      <w:r w:rsidRPr="00833CCA">
        <w:rPr>
          <w:rStyle w:val="HTMLCite"/>
          <w:b w:val="0"/>
          <w:i w:val="0"/>
          <w:sz w:val="24"/>
          <w:szCs w:val="24"/>
          <w:u w:val="none"/>
        </w:rPr>
        <w:t xml:space="preserve">, </w:t>
      </w:r>
      <w:r w:rsidR="000F6009" w:rsidRPr="00833CCA">
        <w:rPr>
          <w:rStyle w:val="HTMLCite"/>
          <w:b w:val="0"/>
          <w:i w:val="0"/>
          <w:sz w:val="24"/>
          <w:szCs w:val="24"/>
          <w:u w:val="none"/>
        </w:rPr>
        <w:t>6981-6985.</w:t>
      </w:r>
    </w:p>
    <w:p w:rsidR="00190949" w:rsidRPr="00833CCA" w:rsidRDefault="00D51101" w:rsidP="00190949">
      <w:pPr>
        <w:pStyle w:val="Title"/>
        <w:widowControl/>
        <w:spacing w:line="360" w:lineRule="auto"/>
        <w:ind w:left="284"/>
        <w:jc w:val="left"/>
        <w:rPr>
          <w:rStyle w:val="HTMLCite"/>
          <w:b w:val="0"/>
          <w:i w:val="0"/>
          <w:iCs w:val="0"/>
          <w:sz w:val="24"/>
          <w:szCs w:val="24"/>
          <w:u w:val="none"/>
          <w:lang w:val="en-GB"/>
        </w:rPr>
      </w:pPr>
      <w:r w:rsidRPr="00833CCA">
        <w:rPr>
          <w:rStyle w:val="HTMLCite"/>
          <w:b w:val="0"/>
          <w:i w:val="0"/>
          <w:iCs w:val="0"/>
          <w:sz w:val="24"/>
          <w:szCs w:val="24"/>
          <w:u w:val="none"/>
          <w:lang w:val="en-GB"/>
        </w:rPr>
        <w:t>http://dx.</w:t>
      </w:r>
      <w:r w:rsidRPr="00833CCA">
        <w:rPr>
          <w:b w:val="0"/>
          <w:sz w:val="24"/>
          <w:szCs w:val="24"/>
          <w:u w:val="none"/>
        </w:rPr>
        <w:t>doi.org/10.1073/pnas.93.14.6981</w:t>
      </w:r>
    </w:p>
    <w:p w:rsidR="00DA41B6" w:rsidRPr="00833CCA" w:rsidRDefault="007D32B1" w:rsidP="001438B5">
      <w:pPr>
        <w:pStyle w:val="Title"/>
        <w:widowControl/>
        <w:spacing w:line="360" w:lineRule="auto"/>
        <w:ind w:left="426" w:hanging="426"/>
        <w:jc w:val="left"/>
        <w:rPr>
          <w:b w:val="0"/>
          <w:sz w:val="24"/>
          <w:szCs w:val="24"/>
          <w:u w:val="none"/>
          <w:lang w:val="en-GB"/>
        </w:rPr>
      </w:pPr>
      <w:r w:rsidRPr="00833CCA">
        <w:rPr>
          <w:rStyle w:val="HTMLCite"/>
          <w:b w:val="0"/>
          <w:i w:val="0"/>
          <w:iCs w:val="0"/>
          <w:sz w:val="24"/>
          <w:szCs w:val="24"/>
          <w:u w:val="none"/>
          <w:lang w:val="en-GB"/>
        </w:rPr>
        <w:t>42.</w:t>
      </w:r>
      <w:r w:rsidR="00392E5E" w:rsidRPr="00833CCA">
        <w:rPr>
          <w:rStyle w:val="HTMLCite"/>
          <w:b w:val="0"/>
          <w:i w:val="0"/>
          <w:iCs w:val="0"/>
          <w:sz w:val="24"/>
          <w:szCs w:val="24"/>
          <w:u w:val="none"/>
          <w:lang w:val="en-GB"/>
        </w:rPr>
        <w:t xml:space="preserve"> C.</w:t>
      </w:r>
      <w:r w:rsidR="00DA41B6" w:rsidRPr="00833CCA">
        <w:rPr>
          <w:rStyle w:val="HTMLCite"/>
          <w:b w:val="0"/>
          <w:i w:val="0"/>
          <w:iCs w:val="0"/>
          <w:sz w:val="24"/>
          <w:szCs w:val="24"/>
          <w:u w:val="none"/>
          <w:lang w:val="en-GB"/>
        </w:rPr>
        <w:t>J. Suckling</w:t>
      </w:r>
      <w:r w:rsidR="008A1AFA" w:rsidRPr="00833CCA">
        <w:rPr>
          <w:b w:val="0"/>
          <w:bCs/>
          <w:sz w:val="24"/>
          <w:szCs w:val="24"/>
          <w:u w:val="none"/>
        </w:rPr>
        <w:t xml:space="preserve">, </w:t>
      </w:r>
      <w:r w:rsidR="008A1AFA" w:rsidRPr="00833CCA">
        <w:rPr>
          <w:b w:val="0"/>
          <w:bCs/>
          <w:i/>
          <w:sz w:val="24"/>
          <w:szCs w:val="24"/>
          <w:u w:val="none"/>
        </w:rPr>
        <w:t>Chemistry &amp; Biology Interface</w:t>
      </w:r>
      <w:r w:rsidR="008A1AFA" w:rsidRPr="00833CCA">
        <w:rPr>
          <w:b w:val="0"/>
          <w:bCs/>
          <w:sz w:val="24"/>
          <w:szCs w:val="24"/>
          <w:u w:val="none"/>
        </w:rPr>
        <w:t xml:space="preserve">, </w:t>
      </w:r>
      <w:r w:rsidRPr="00833CCA">
        <w:rPr>
          <w:bCs/>
          <w:sz w:val="24"/>
          <w:szCs w:val="24"/>
          <w:u w:val="none"/>
        </w:rPr>
        <w:t>2015</w:t>
      </w:r>
      <w:r w:rsidRPr="00833CCA">
        <w:rPr>
          <w:b w:val="0"/>
          <w:bCs/>
          <w:sz w:val="24"/>
          <w:szCs w:val="24"/>
          <w:u w:val="none"/>
        </w:rPr>
        <w:t xml:space="preserve">, </w:t>
      </w:r>
      <w:r w:rsidRPr="00833CCA">
        <w:rPr>
          <w:b w:val="0"/>
          <w:bCs/>
          <w:i/>
          <w:sz w:val="24"/>
          <w:szCs w:val="24"/>
          <w:u w:val="none"/>
        </w:rPr>
        <w:t>5</w:t>
      </w:r>
      <w:r w:rsidRPr="00833CCA">
        <w:rPr>
          <w:b w:val="0"/>
          <w:bCs/>
          <w:sz w:val="24"/>
          <w:szCs w:val="24"/>
          <w:u w:val="none"/>
        </w:rPr>
        <w:t xml:space="preserve">, </w:t>
      </w:r>
      <w:r w:rsidR="008A1AFA" w:rsidRPr="00833CCA">
        <w:rPr>
          <w:b w:val="0"/>
          <w:bCs/>
          <w:sz w:val="24"/>
          <w:szCs w:val="24"/>
          <w:u w:val="none"/>
        </w:rPr>
        <w:t>166-174.</w:t>
      </w:r>
    </w:p>
    <w:p w:rsidR="003F7FE4" w:rsidRPr="00833CCA" w:rsidRDefault="007D32B1" w:rsidP="006A0100">
      <w:pPr>
        <w:pStyle w:val="Title"/>
        <w:widowControl/>
        <w:spacing w:line="360" w:lineRule="auto"/>
        <w:ind w:left="284" w:hanging="284"/>
        <w:jc w:val="left"/>
        <w:rPr>
          <w:b w:val="0"/>
          <w:sz w:val="24"/>
          <w:szCs w:val="24"/>
          <w:u w:val="none"/>
        </w:rPr>
      </w:pPr>
      <w:r w:rsidRPr="00833CCA">
        <w:rPr>
          <w:b w:val="0"/>
          <w:sz w:val="24"/>
          <w:szCs w:val="24"/>
          <w:u w:val="none"/>
        </w:rPr>
        <w:t>43.</w:t>
      </w:r>
      <w:r w:rsidR="00392E5E" w:rsidRPr="00833CCA">
        <w:rPr>
          <w:b w:val="0"/>
          <w:sz w:val="24"/>
          <w:szCs w:val="24"/>
          <w:u w:val="none"/>
        </w:rPr>
        <w:t xml:space="preserve"> </w:t>
      </w:r>
      <w:r w:rsidR="00B85EC0" w:rsidRPr="00833CCA">
        <w:rPr>
          <w:b w:val="0"/>
          <w:sz w:val="24"/>
          <w:szCs w:val="24"/>
          <w:u w:val="none"/>
        </w:rPr>
        <w:t>J.A. Parkinson, F.J. Scott, C.</w:t>
      </w:r>
      <w:r w:rsidR="003F7FE4" w:rsidRPr="00833CCA">
        <w:rPr>
          <w:b w:val="0"/>
          <w:sz w:val="24"/>
          <w:szCs w:val="24"/>
          <w:u w:val="none"/>
        </w:rPr>
        <w:t xml:space="preserve">J. Suckling, G. Wilson, </w:t>
      </w:r>
      <w:proofErr w:type="spellStart"/>
      <w:r w:rsidR="003F7FE4" w:rsidRPr="00833CCA">
        <w:rPr>
          <w:b w:val="0"/>
          <w:i/>
          <w:sz w:val="24"/>
          <w:szCs w:val="24"/>
          <w:u w:val="none"/>
        </w:rPr>
        <w:t>MedChemComm</w:t>
      </w:r>
      <w:proofErr w:type="spellEnd"/>
      <w:r w:rsidR="003F7FE4" w:rsidRPr="00833CCA">
        <w:rPr>
          <w:b w:val="0"/>
          <w:sz w:val="24"/>
          <w:szCs w:val="24"/>
          <w:u w:val="none"/>
        </w:rPr>
        <w:t>.</w:t>
      </w:r>
      <w:r w:rsidR="00452B3A" w:rsidRPr="00833CCA">
        <w:rPr>
          <w:b w:val="0"/>
          <w:sz w:val="24"/>
          <w:szCs w:val="24"/>
          <w:u w:val="none"/>
        </w:rPr>
        <w:t xml:space="preserve"> </w:t>
      </w:r>
      <w:r w:rsidRPr="00833CCA">
        <w:rPr>
          <w:sz w:val="24"/>
          <w:szCs w:val="24"/>
          <w:u w:val="none"/>
        </w:rPr>
        <w:t>2013</w:t>
      </w:r>
      <w:r w:rsidRPr="00833CCA">
        <w:rPr>
          <w:b w:val="0"/>
          <w:sz w:val="24"/>
          <w:szCs w:val="24"/>
          <w:u w:val="none"/>
        </w:rPr>
        <w:t xml:space="preserve">, </w:t>
      </w:r>
      <w:r w:rsidRPr="00833CCA">
        <w:rPr>
          <w:b w:val="0"/>
          <w:i/>
          <w:sz w:val="24"/>
          <w:szCs w:val="24"/>
          <w:u w:val="none"/>
        </w:rPr>
        <w:t>4</w:t>
      </w:r>
      <w:r w:rsidRPr="00833CCA">
        <w:rPr>
          <w:b w:val="0"/>
          <w:sz w:val="24"/>
          <w:szCs w:val="24"/>
          <w:u w:val="none"/>
        </w:rPr>
        <w:t xml:space="preserve">, </w:t>
      </w:r>
      <w:r w:rsidR="003F7FE4" w:rsidRPr="00833CCA">
        <w:rPr>
          <w:b w:val="0"/>
          <w:sz w:val="24"/>
          <w:szCs w:val="24"/>
          <w:u w:val="none"/>
        </w:rPr>
        <w:t>1105-1108.</w:t>
      </w:r>
    </w:p>
    <w:p w:rsidR="006A0100" w:rsidRPr="00833CCA" w:rsidRDefault="006A0100" w:rsidP="006A0100">
      <w:pPr>
        <w:pStyle w:val="Title"/>
        <w:widowControl/>
        <w:spacing w:line="360" w:lineRule="auto"/>
        <w:ind w:left="426" w:hanging="142"/>
        <w:jc w:val="left"/>
        <w:rPr>
          <w:b w:val="0"/>
          <w:sz w:val="24"/>
          <w:szCs w:val="24"/>
          <w:u w:val="none"/>
          <w:lang w:val="en-GB"/>
        </w:rPr>
      </w:pPr>
      <w:r w:rsidRPr="00833CCA">
        <w:rPr>
          <w:b w:val="0"/>
          <w:sz w:val="24"/>
          <w:szCs w:val="24"/>
          <w:u w:val="none"/>
        </w:rPr>
        <w:t>http://dx.doi.org/10.1039/c3md00071k</w:t>
      </w:r>
    </w:p>
    <w:p w:rsidR="003F7FE4" w:rsidRPr="00833CCA" w:rsidRDefault="006A0100" w:rsidP="006A0100">
      <w:pPr>
        <w:pStyle w:val="Title"/>
        <w:widowControl/>
        <w:spacing w:line="360" w:lineRule="auto"/>
        <w:ind w:left="284" w:hanging="284"/>
        <w:jc w:val="left"/>
        <w:rPr>
          <w:b w:val="0"/>
          <w:sz w:val="24"/>
          <w:szCs w:val="24"/>
          <w:u w:val="none"/>
          <w:lang w:val="en-GB"/>
        </w:rPr>
      </w:pPr>
      <w:r w:rsidRPr="00833CCA">
        <w:rPr>
          <w:b w:val="0"/>
          <w:sz w:val="24"/>
          <w:szCs w:val="24"/>
          <w:u w:val="none"/>
        </w:rPr>
        <w:t>44.</w:t>
      </w:r>
      <w:r w:rsidR="00B85EC0" w:rsidRPr="00833CCA">
        <w:rPr>
          <w:b w:val="0"/>
          <w:sz w:val="24"/>
          <w:szCs w:val="24"/>
          <w:u w:val="none"/>
        </w:rPr>
        <w:t xml:space="preserve"> A.</w:t>
      </w:r>
      <w:r w:rsidR="003F7FE4" w:rsidRPr="00833CCA">
        <w:rPr>
          <w:b w:val="0"/>
          <w:sz w:val="24"/>
          <w:szCs w:val="24"/>
          <w:u w:val="none"/>
        </w:rPr>
        <w:t>I. Khalaf, N. Ant</w:t>
      </w:r>
      <w:r w:rsidR="00B85EC0" w:rsidRPr="00833CCA">
        <w:rPr>
          <w:b w:val="0"/>
          <w:sz w:val="24"/>
          <w:szCs w:val="24"/>
          <w:u w:val="none"/>
        </w:rPr>
        <w:t>hony, D. Breen, G. Donoghue, S.P. MacKay, F.</w:t>
      </w:r>
      <w:r w:rsidR="003F7FE4" w:rsidRPr="00833CCA">
        <w:rPr>
          <w:b w:val="0"/>
          <w:sz w:val="24"/>
          <w:szCs w:val="24"/>
          <w:u w:val="none"/>
        </w:rPr>
        <w:t xml:space="preserve">J. Scott, </w:t>
      </w:r>
      <w:r w:rsidR="00B85EC0" w:rsidRPr="00833CCA">
        <w:rPr>
          <w:b w:val="0"/>
          <w:sz w:val="24"/>
          <w:szCs w:val="24"/>
          <w:u w:val="none"/>
        </w:rPr>
        <w:t>C.</w:t>
      </w:r>
      <w:r w:rsidRPr="00833CCA">
        <w:rPr>
          <w:b w:val="0"/>
          <w:sz w:val="24"/>
          <w:szCs w:val="24"/>
          <w:u w:val="none"/>
        </w:rPr>
        <w:t xml:space="preserve">J. Suckling, </w:t>
      </w:r>
      <w:r w:rsidRPr="00833CCA">
        <w:rPr>
          <w:b w:val="0"/>
          <w:i/>
          <w:sz w:val="24"/>
          <w:szCs w:val="24"/>
          <w:u w:val="none"/>
        </w:rPr>
        <w:t>Eur. J. Med. Chem</w:t>
      </w:r>
      <w:r w:rsidRPr="00833CCA">
        <w:rPr>
          <w:b w:val="0"/>
          <w:sz w:val="24"/>
          <w:szCs w:val="24"/>
          <w:u w:val="none"/>
        </w:rPr>
        <w:t>.</w:t>
      </w:r>
      <w:r w:rsidR="00452B3A" w:rsidRPr="00833CCA">
        <w:rPr>
          <w:b w:val="0"/>
          <w:sz w:val="24"/>
          <w:szCs w:val="24"/>
          <w:u w:val="none"/>
        </w:rPr>
        <w:t xml:space="preserve">, </w:t>
      </w:r>
      <w:r w:rsidRPr="00833CCA">
        <w:rPr>
          <w:sz w:val="24"/>
          <w:szCs w:val="24"/>
          <w:u w:val="none"/>
        </w:rPr>
        <w:t>2011</w:t>
      </w:r>
      <w:r w:rsidRPr="00833CCA">
        <w:rPr>
          <w:b w:val="0"/>
          <w:sz w:val="24"/>
          <w:szCs w:val="24"/>
          <w:u w:val="none"/>
        </w:rPr>
        <w:t xml:space="preserve">, </w:t>
      </w:r>
      <w:r w:rsidRPr="00833CCA">
        <w:rPr>
          <w:b w:val="0"/>
          <w:i/>
          <w:sz w:val="24"/>
          <w:szCs w:val="24"/>
          <w:u w:val="none"/>
        </w:rPr>
        <w:t>46</w:t>
      </w:r>
      <w:r w:rsidRPr="00833CCA">
        <w:rPr>
          <w:b w:val="0"/>
          <w:sz w:val="24"/>
          <w:szCs w:val="24"/>
          <w:u w:val="none"/>
        </w:rPr>
        <w:t xml:space="preserve">, </w:t>
      </w:r>
      <w:r w:rsidR="004973FD" w:rsidRPr="00833CCA">
        <w:rPr>
          <w:b w:val="0"/>
          <w:sz w:val="24"/>
          <w:szCs w:val="24"/>
          <w:u w:val="none"/>
        </w:rPr>
        <w:t>5343-5355.</w:t>
      </w:r>
    </w:p>
    <w:p w:rsidR="00E4305C" w:rsidRPr="00833CCA" w:rsidRDefault="006A0100" w:rsidP="0035562F">
      <w:pPr>
        <w:pStyle w:val="Title"/>
        <w:widowControl/>
        <w:spacing w:line="360" w:lineRule="auto"/>
        <w:ind w:left="284" w:hanging="284"/>
        <w:jc w:val="left"/>
        <w:rPr>
          <w:b w:val="0"/>
          <w:sz w:val="24"/>
          <w:szCs w:val="24"/>
          <w:u w:val="none"/>
        </w:rPr>
      </w:pPr>
      <w:r w:rsidRPr="00833CCA">
        <w:rPr>
          <w:b w:val="0"/>
          <w:sz w:val="24"/>
          <w:szCs w:val="24"/>
          <w:u w:val="none"/>
        </w:rPr>
        <w:t>45.</w:t>
      </w:r>
      <w:r w:rsidR="00B85EC0" w:rsidRPr="00833CCA">
        <w:rPr>
          <w:b w:val="0"/>
          <w:sz w:val="24"/>
          <w:szCs w:val="24"/>
          <w:u w:val="none"/>
        </w:rPr>
        <w:t xml:space="preserve"> </w:t>
      </w:r>
      <w:r w:rsidR="00452B3A" w:rsidRPr="00833CCA">
        <w:rPr>
          <w:b w:val="0"/>
          <w:sz w:val="24"/>
          <w:szCs w:val="24"/>
          <w:u w:val="none"/>
        </w:rPr>
        <w:t>F.</w:t>
      </w:r>
      <w:r w:rsidR="00072EBC" w:rsidRPr="00833CCA">
        <w:rPr>
          <w:b w:val="0"/>
          <w:sz w:val="24"/>
          <w:szCs w:val="24"/>
          <w:u w:val="none"/>
        </w:rPr>
        <w:t xml:space="preserve">J. Scott, </w:t>
      </w:r>
      <w:r w:rsidR="00452B3A" w:rsidRPr="00833CCA">
        <w:rPr>
          <w:b w:val="0"/>
          <w:sz w:val="24"/>
          <w:szCs w:val="24"/>
          <w:u w:val="none"/>
        </w:rPr>
        <w:t>M.</w:t>
      </w:r>
      <w:r w:rsidR="00072EBC" w:rsidRPr="00833CCA">
        <w:rPr>
          <w:b w:val="0"/>
          <w:sz w:val="24"/>
          <w:szCs w:val="24"/>
          <w:u w:val="none"/>
        </w:rPr>
        <w:t xml:space="preserve"> Puig-</w:t>
      </w:r>
      <w:proofErr w:type="spellStart"/>
      <w:r w:rsidR="00072EBC" w:rsidRPr="00833CCA">
        <w:rPr>
          <w:b w:val="0"/>
          <w:sz w:val="24"/>
          <w:szCs w:val="24"/>
          <w:u w:val="none"/>
        </w:rPr>
        <w:t>Sellart</w:t>
      </w:r>
      <w:proofErr w:type="spellEnd"/>
      <w:r w:rsidR="00072EBC" w:rsidRPr="00833CCA">
        <w:rPr>
          <w:b w:val="0"/>
          <w:sz w:val="24"/>
          <w:szCs w:val="24"/>
          <w:u w:val="none"/>
        </w:rPr>
        <w:t xml:space="preserve">, </w:t>
      </w:r>
      <w:r w:rsidR="00452B3A" w:rsidRPr="00833CCA">
        <w:rPr>
          <w:b w:val="0"/>
          <w:sz w:val="24"/>
          <w:szCs w:val="24"/>
          <w:u w:val="none"/>
        </w:rPr>
        <w:t>A.</w:t>
      </w:r>
      <w:r w:rsidR="00072EBC" w:rsidRPr="00833CCA">
        <w:rPr>
          <w:b w:val="0"/>
          <w:sz w:val="24"/>
          <w:szCs w:val="24"/>
          <w:u w:val="none"/>
        </w:rPr>
        <w:t xml:space="preserve">I. Khalaf, </w:t>
      </w:r>
      <w:r w:rsidR="00B85EC0" w:rsidRPr="00833CCA">
        <w:rPr>
          <w:b w:val="0"/>
          <w:sz w:val="24"/>
          <w:szCs w:val="24"/>
          <w:u w:val="none"/>
        </w:rPr>
        <w:t>C.</w:t>
      </w:r>
      <w:r w:rsidR="002D02B2" w:rsidRPr="00833CCA">
        <w:rPr>
          <w:b w:val="0"/>
          <w:sz w:val="24"/>
          <w:szCs w:val="24"/>
          <w:u w:val="none"/>
        </w:rPr>
        <w:t>J. Henderson</w:t>
      </w:r>
      <w:r w:rsidR="00452B3A" w:rsidRPr="00833CCA">
        <w:rPr>
          <w:b w:val="0"/>
          <w:sz w:val="24"/>
          <w:szCs w:val="24"/>
          <w:u w:val="none"/>
        </w:rPr>
        <w:t>, G.</w:t>
      </w:r>
      <w:r w:rsidR="00072EBC" w:rsidRPr="00833CCA">
        <w:rPr>
          <w:b w:val="0"/>
          <w:sz w:val="24"/>
          <w:szCs w:val="24"/>
          <w:u w:val="none"/>
        </w:rPr>
        <w:t xml:space="preserve"> Westrop,</w:t>
      </w:r>
      <w:r w:rsidR="00452B3A" w:rsidRPr="00833CCA">
        <w:rPr>
          <w:b w:val="0"/>
          <w:sz w:val="24"/>
          <w:szCs w:val="24"/>
          <w:u w:val="none"/>
        </w:rPr>
        <w:t xml:space="preserve"> D.</w:t>
      </w:r>
      <w:r w:rsidR="00072EBC" w:rsidRPr="00833CCA">
        <w:rPr>
          <w:b w:val="0"/>
          <w:sz w:val="24"/>
          <w:szCs w:val="24"/>
          <w:u w:val="none"/>
        </w:rPr>
        <w:t xml:space="preserve">G. Watson, </w:t>
      </w:r>
      <w:r w:rsidR="00452B3A" w:rsidRPr="00833CCA">
        <w:rPr>
          <w:b w:val="0"/>
          <w:sz w:val="24"/>
          <w:szCs w:val="24"/>
          <w:u w:val="none"/>
        </w:rPr>
        <w:t>K.</w:t>
      </w:r>
      <w:r w:rsidR="00072EBC" w:rsidRPr="00833CCA">
        <w:rPr>
          <w:b w:val="0"/>
          <w:sz w:val="24"/>
          <w:szCs w:val="24"/>
          <w:u w:val="none"/>
        </w:rPr>
        <w:t xml:space="preserve"> Carter, </w:t>
      </w:r>
      <w:r w:rsidR="00452B3A" w:rsidRPr="00833CCA">
        <w:rPr>
          <w:b w:val="0"/>
          <w:sz w:val="24"/>
          <w:szCs w:val="24"/>
          <w:u w:val="none"/>
        </w:rPr>
        <w:t>M.</w:t>
      </w:r>
      <w:r w:rsidR="00072EBC" w:rsidRPr="00833CCA">
        <w:rPr>
          <w:b w:val="0"/>
          <w:sz w:val="24"/>
          <w:szCs w:val="24"/>
          <w:u w:val="none"/>
        </w:rPr>
        <w:t xml:space="preserve">H. Grant </w:t>
      </w:r>
      <w:r w:rsidR="00452B3A" w:rsidRPr="00833CCA">
        <w:rPr>
          <w:b w:val="0"/>
          <w:sz w:val="24"/>
          <w:szCs w:val="24"/>
          <w:u w:val="none"/>
        </w:rPr>
        <w:t>and C.</w:t>
      </w:r>
      <w:r w:rsidR="00072EBC" w:rsidRPr="00833CCA">
        <w:rPr>
          <w:b w:val="0"/>
          <w:sz w:val="24"/>
          <w:szCs w:val="24"/>
          <w:u w:val="none"/>
        </w:rPr>
        <w:t xml:space="preserve">J. Suckling, </w:t>
      </w:r>
      <w:proofErr w:type="spellStart"/>
      <w:r w:rsidR="00E4305C" w:rsidRPr="00833CCA">
        <w:rPr>
          <w:b w:val="0"/>
          <w:i/>
          <w:sz w:val="24"/>
          <w:szCs w:val="24"/>
          <w:u w:val="none"/>
        </w:rPr>
        <w:t>Bioorg</w:t>
      </w:r>
      <w:proofErr w:type="spellEnd"/>
      <w:r w:rsidR="00E4305C" w:rsidRPr="00833CCA">
        <w:rPr>
          <w:b w:val="0"/>
          <w:i/>
          <w:sz w:val="24"/>
          <w:szCs w:val="24"/>
          <w:u w:val="none"/>
        </w:rPr>
        <w:t xml:space="preserve">. Med. Chem. </w:t>
      </w:r>
      <w:proofErr w:type="spellStart"/>
      <w:r w:rsidR="00E4305C" w:rsidRPr="00833CCA">
        <w:rPr>
          <w:b w:val="0"/>
          <w:i/>
          <w:sz w:val="24"/>
          <w:szCs w:val="24"/>
          <w:u w:val="none"/>
        </w:rPr>
        <w:t>Lett</w:t>
      </w:r>
      <w:proofErr w:type="spellEnd"/>
      <w:r w:rsidR="00E4305C" w:rsidRPr="00833CCA">
        <w:rPr>
          <w:b w:val="0"/>
          <w:sz w:val="24"/>
          <w:szCs w:val="24"/>
          <w:u w:val="none"/>
        </w:rPr>
        <w:t>.</w:t>
      </w:r>
      <w:r w:rsidR="006C442A" w:rsidRPr="00833CCA">
        <w:rPr>
          <w:b w:val="0"/>
          <w:sz w:val="24"/>
          <w:szCs w:val="24"/>
          <w:u w:val="none"/>
        </w:rPr>
        <w:t xml:space="preserve"> </w:t>
      </w:r>
      <w:r w:rsidR="00926714" w:rsidRPr="00833CCA">
        <w:rPr>
          <w:sz w:val="24"/>
          <w:szCs w:val="24"/>
          <w:u w:val="none"/>
        </w:rPr>
        <w:t>2016</w:t>
      </w:r>
      <w:r w:rsidR="00926714" w:rsidRPr="00833CCA">
        <w:rPr>
          <w:b w:val="0"/>
          <w:sz w:val="24"/>
          <w:szCs w:val="24"/>
          <w:u w:val="none"/>
        </w:rPr>
        <w:t xml:space="preserve">, </w:t>
      </w:r>
      <w:r w:rsidR="00E4305C" w:rsidRPr="00833CCA">
        <w:rPr>
          <w:b w:val="0"/>
          <w:i/>
          <w:sz w:val="24"/>
          <w:szCs w:val="24"/>
          <w:u w:val="none"/>
        </w:rPr>
        <w:t>26</w:t>
      </w:r>
      <w:r w:rsidR="00E4305C" w:rsidRPr="00833CCA">
        <w:rPr>
          <w:b w:val="0"/>
          <w:sz w:val="24"/>
          <w:szCs w:val="24"/>
          <w:u w:val="none"/>
        </w:rPr>
        <w:t>, 3478-3486.</w:t>
      </w:r>
    </w:p>
    <w:p w:rsidR="00072EBC" w:rsidRPr="00833CCA" w:rsidRDefault="00926714" w:rsidP="0035562F">
      <w:pPr>
        <w:pStyle w:val="Title"/>
        <w:widowControl/>
        <w:spacing w:line="360" w:lineRule="auto"/>
        <w:ind w:left="284"/>
        <w:jc w:val="left"/>
        <w:rPr>
          <w:b w:val="0"/>
          <w:sz w:val="24"/>
          <w:szCs w:val="24"/>
          <w:u w:val="none"/>
          <w:lang w:val="en-GB"/>
        </w:rPr>
      </w:pPr>
      <w:r w:rsidRPr="00833CCA">
        <w:rPr>
          <w:b w:val="0"/>
          <w:sz w:val="24"/>
          <w:szCs w:val="24"/>
          <w:u w:val="none"/>
          <w:lang w:val="en-GB"/>
        </w:rPr>
        <w:t>http://dx.doi.org/10.1016/j.bmc</w:t>
      </w:r>
      <w:r w:rsidR="00E4305C" w:rsidRPr="00833CCA">
        <w:rPr>
          <w:b w:val="0"/>
          <w:sz w:val="24"/>
          <w:szCs w:val="24"/>
          <w:u w:val="none"/>
          <w:lang w:val="en-GB"/>
        </w:rPr>
        <w:t>l</w:t>
      </w:r>
      <w:r w:rsidRPr="00833CCA">
        <w:rPr>
          <w:b w:val="0"/>
          <w:sz w:val="24"/>
          <w:szCs w:val="24"/>
          <w:u w:val="none"/>
          <w:lang w:val="en-GB"/>
        </w:rPr>
        <w:t>.2016.06.040</w:t>
      </w:r>
    </w:p>
    <w:p w:rsidR="00452B3A" w:rsidRPr="00833CCA" w:rsidRDefault="006A0100" w:rsidP="0035562F">
      <w:pPr>
        <w:pStyle w:val="Title"/>
        <w:widowControl/>
        <w:spacing w:line="360" w:lineRule="auto"/>
        <w:ind w:left="284" w:hanging="284"/>
        <w:jc w:val="left"/>
        <w:rPr>
          <w:b w:val="0"/>
          <w:sz w:val="24"/>
          <w:szCs w:val="24"/>
          <w:u w:val="none"/>
        </w:rPr>
      </w:pPr>
      <w:r w:rsidRPr="00833CCA">
        <w:rPr>
          <w:b w:val="0"/>
          <w:color w:val="000000"/>
          <w:sz w:val="24"/>
          <w:szCs w:val="24"/>
          <w:u w:val="none"/>
        </w:rPr>
        <w:t>46.</w:t>
      </w:r>
      <w:r w:rsidR="00B85EC0" w:rsidRPr="00833CCA">
        <w:rPr>
          <w:b w:val="0"/>
          <w:color w:val="000000"/>
          <w:sz w:val="24"/>
          <w:szCs w:val="24"/>
          <w:u w:val="none"/>
        </w:rPr>
        <w:t xml:space="preserve"> </w:t>
      </w:r>
      <w:r w:rsidR="005E15E8" w:rsidRPr="00833CCA">
        <w:rPr>
          <w:b w:val="0"/>
          <w:color w:val="000000"/>
          <w:sz w:val="24"/>
          <w:szCs w:val="24"/>
          <w:u w:val="none"/>
        </w:rPr>
        <w:t>F.J. Scott, A.I. Khalaf, F. Giordani</w:t>
      </w:r>
      <w:r w:rsidR="00B85EC0" w:rsidRPr="00833CCA">
        <w:rPr>
          <w:b w:val="0"/>
          <w:color w:val="000000"/>
          <w:sz w:val="24"/>
          <w:szCs w:val="24"/>
          <w:u w:val="none"/>
        </w:rPr>
        <w:t>, P.</w:t>
      </w:r>
      <w:r w:rsidR="005E15E8" w:rsidRPr="00833CCA">
        <w:rPr>
          <w:b w:val="0"/>
          <w:color w:val="000000"/>
          <w:sz w:val="24"/>
          <w:szCs w:val="24"/>
          <w:u w:val="none"/>
        </w:rPr>
        <w:t>E. Wong, S. Duffy, M. Barrett, V.M. Avery, C.J. Suckling</w:t>
      </w:r>
      <w:r w:rsidRPr="00833CCA">
        <w:rPr>
          <w:b w:val="0"/>
          <w:sz w:val="24"/>
          <w:szCs w:val="24"/>
          <w:u w:val="none"/>
        </w:rPr>
        <w:t xml:space="preserve">, </w:t>
      </w:r>
      <w:r w:rsidRPr="00833CCA">
        <w:rPr>
          <w:b w:val="0"/>
          <w:i/>
          <w:sz w:val="24"/>
          <w:szCs w:val="24"/>
          <w:u w:val="none"/>
        </w:rPr>
        <w:t>Eur. J. Med. Chem</w:t>
      </w:r>
      <w:r w:rsidRPr="00833CCA">
        <w:rPr>
          <w:b w:val="0"/>
          <w:sz w:val="24"/>
          <w:szCs w:val="24"/>
          <w:u w:val="none"/>
        </w:rPr>
        <w:t>.</w:t>
      </w:r>
      <w:r w:rsidR="00721779" w:rsidRPr="00833CCA">
        <w:rPr>
          <w:b w:val="0"/>
          <w:sz w:val="24"/>
          <w:szCs w:val="24"/>
          <w:u w:val="none"/>
        </w:rPr>
        <w:t>,</w:t>
      </w:r>
      <w:r w:rsidR="005E15E8" w:rsidRPr="00833CCA">
        <w:rPr>
          <w:b w:val="0"/>
          <w:sz w:val="24"/>
          <w:szCs w:val="24"/>
          <w:u w:val="none"/>
        </w:rPr>
        <w:t xml:space="preserve"> </w:t>
      </w:r>
      <w:r w:rsidRPr="00833CCA">
        <w:rPr>
          <w:sz w:val="24"/>
          <w:szCs w:val="24"/>
          <w:u w:val="none"/>
        </w:rPr>
        <w:t>2016</w:t>
      </w:r>
      <w:r w:rsidRPr="00833CCA">
        <w:rPr>
          <w:b w:val="0"/>
          <w:sz w:val="24"/>
          <w:szCs w:val="24"/>
          <w:u w:val="none"/>
        </w:rPr>
        <w:t xml:space="preserve">, </w:t>
      </w:r>
      <w:r w:rsidRPr="00833CCA">
        <w:rPr>
          <w:b w:val="0"/>
          <w:i/>
          <w:sz w:val="24"/>
          <w:szCs w:val="24"/>
          <w:u w:val="none"/>
        </w:rPr>
        <w:t>116</w:t>
      </w:r>
      <w:r w:rsidRPr="00833CCA">
        <w:rPr>
          <w:b w:val="0"/>
          <w:sz w:val="24"/>
          <w:szCs w:val="24"/>
          <w:u w:val="none"/>
        </w:rPr>
        <w:t xml:space="preserve">, </w:t>
      </w:r>
      <w:r w:rsidR="005E15E8" w:rsidRPr="00833CCA">
        <w:rPr>
          <w:b w:val="0"/>
          <w:sz w:val="24"/>
          <w:szCs w:val="24"/>
          <w:u w:val="none"/>
        </w:rPr>
        <w:t>116-125.</w:t>
      </w:r>
    </w:p>
    <w:p w:rsidR="006A0100" w:rsidRPr="00833CCA" w:rsidRDefault="006A0100" w:rsidP="0035562F">
      <w:pPr>
        <w:pStyle w:val="Title"/>
        <w:widowControl/>
        <w:spacing w:line="360" w:lineRule="auto"/>
        <w:ind w:left="284"/>
        <w:jc w:val="left"/>
        <w:rPr>
          <w:b w:val="0"/>
          <w:sz w:val="24"/>
          <w:szCs w:val="24"/>
          <w:u w:val="none"/>
          <w:lang w:val="en-GB"/>
        </w:rPr>
      </w:pPr>
      <w:r w:rsidRPr="00833CCA">
        <w:rPr>
          <w:b w:val="0"/>
          <w:sz w:val="24"/>
          <w:szCs w:val="24"/>
          <w:u w:val="none"/>
        </w:rPr>
        <w:t>http://dx.doi.org/10.1016/j.ejmech.2016.03.064</w:t>
      </w:r>
    </w:p>
    <w:p w:rsidR="00FA463C" w:rsidRPr="00833CCA" w:rsidRDefault="002A1117" w:rsidP="001438B5">
      <w:pPr>
        <w:pStyle w:val="Title"/>
        <w:widowControl/>
        <w:spacing w:line="360" w:lineRule="auto"/>
        <w:ind w:left="426" w:hanging="426"/>
        <w:jc w:val="left"/>
        <w:rPr>
          <w:b w:val="0"/>
          <w:sz w:val="24"/>
          <w:szCs w:val="24"/>
          <w:u w:val="none"/>
        </w:rPr>
      </w:pPr>
      <w:r w:rsidRPr="00833CCA">
        <w:rPr>
          <w:b w:val="0"/>
          <w:sz w:val="24"/>
          <w:szCs w:val="24"/>
          <w:u w:val="none"/>
        </w:rPr>
        <w:t>47.</w:t>
      </w:r>
      <w:r w:rsidR="00B85EC0" w:rsidRPr="00833CCA">
        <w:rPr>
          <w:b w:val="0"/>
          <w:sz w:val="24"/>
          <w:szCs w:val="24"/>
          <w:u w:val="none"/>
        </w:rPr>
        <w:t xml:space="preserve"> </w:t>
      </w:r>
      <w:r w:rsidR="00FA463C" w:rsidRPr="00833CCA">
        <w:rPr>
          <w:b w:val="0"/>
          <w:sz w:val="24"/>
          <w:szCs w:val="24"/>
          <w:u w:val="none"/>
        </w:rPr>
        <w:t xml:space="preserve">M. Sands, M.A. </w:t>
      </w:r>
      <w:proofErr w:type="spellStart"/>
      <w:r w:rsidR="00FA463C" w:rsidRPr="00833CCA">
        <w:rPr>
          <w:b w:val="0"/>
          <w:sz w:val="24"/>
          <w:szCs w:val="24"/>
          <w:u w:val="none"/>
        </w:rPr>
        <w:t>Kron</w:t>
      </w:r>
      <w:proofErr w:type="spellEnd"/>
      <w:r w:rsidR="00FA463C" w:rsidRPr="00833CCA">
        <w:rPr>
          <w:b w:val="0"/>
          <w:sz w:val="24"/>
          <w:szCs w:val="24"/>
          <w:u w:val="none"/>
        </w:rPr>
        <w:t>, R.B. Brown</w:t>
      </w:r>
      <w:r w:rsidR="00383900" w:rsidRPr="00833CCA">
        <w:rPr>
          <w:rStyle w:val="hit"/>
          <w:b w:val="0"/>
          <w:sz w:val="24"/>
          <w:szCs w:val="24"/>
          <w:u w:val="none"/>
        </w:rPr>
        <w:t>,</w:t>
      </w:r>
      <w:r w:rsidR="00383900" w:rsidRPr="00833CCA">
        <w:rPr>
          <w:b w:val="0"/>
          <w:sz w:val="24"/>
          <w:szCs w:val="24"/>
          <w:u w:val="none"/>
        </w:rPr>
        <w:t xml:space="preserve"> </w:t>
      </w:r>
      <w:r w:rsidR="00A85C30" w:rsidRPr="00833CCA">
        <w:rPr>
          <w:rStyle w:val="hit"/>
          <w:b w:val="0"/>
          <w:i/>
          <w:sz w:val="24"/>
          <w:szCs w:val="24"/>
          <w:u w:val="none"/>
        </w:rPr>
        <w:t>Reviews</w:t>
      </w:r>
      <w:r w:rsidR="00A85C30" w:rsidRPr="00833CCA">
        <w:rPr>
          <w:b w:val="0"/>
          <w:i/>
          <w:sz w:val="24"/>
          <w:szCs w:val="24"/>
          <w:u w:val="none"/>
        </w:rPr>
        <w:t xml:space="preserve"> of </w:t>
      </w:r>
      <w:r w:rsidR="00A85C30" w:rsidRPr="00833CCA">
        <w:rPr>
          <w:rStyle w:val="hit"/>
          <w:b w:val="0"/>
          <w:i/>
          <w:sz w:val="24"/>
          <w:szCs w:val="24"/>
          <w:u w:val="none"/>
        </w:rPr>
        <w:t>Infectious</w:t>
      </w:r>
      <w:r w:rsidR="00A85C30" w:rsidRPr="00833CCA">
        <w:rPr>
          <w:b w:val="0"/>
          <w:i/>
          <w:sz w:val="24"/>
          <w:szCs w:val="24"/>
          <w:u w:val="none"/>
        </w:rPr>
        <w:t xml:space="preserve"> </w:t>
      </w:r>
      <w:r w:rsidR="00A85C30" w:rsidRPr="00833CCA">
        <w:rPr>
          <w:rStyle w:val="hit"/>
          <w:b w:val="0"/>
          <w:i/>
          <w:sz w:val="24"/>
          <w:szCs w:val="24"/>
          <w:u w:val="none"/>
        </w:rPr>
        <w:t>Diseases</w:t>
      </w:r>
      <w:r w:rsidR="00A85C30" w:rsidRPr="00833CCA">
        <w:rPr>
          <w:rStyle w:val="hit"/>
          <w:b w:val="0"/>
          <w:sz w:val="24"/>
          <w:szCs w:val="24"/>
          <w:u w:val="none"/>
        </w:rPr>
        <w:t xml:space="preserve">, </w:t>
      </w:r>
      <w:r w:rsidRPr="00833CCA">
        <w:rPr>
          <w:sz w:val="24"/>
          <w:szCs w:val="24"/>
          <w:u w:val="none"/>
        </w:rPr>
        <w:t>1985</w:t>
      </w:r>
      <w:r w:rsidRPr="00833CCA">
        <w:rPr>
          <w:b w:val="0"/>
          <w:sz w:val="24"/>
          <w:szCs w:val="24"/>
          <w:u w:val="none"/>
        </w:rPr>
        <w:t xml:space="preserve">, </w:t>
      </w:r>
      <w:r w:rsidRPr="00833CCA">
        <w:rPr>
          <w:b w:val="0"/>
          <w:i/>
          <w:sz w:val="24"/>
          <w:szCs w:val="24"/>
          <w:u w:val="none"/>
        </w:rPr>
        <w:t>7</w:t>
      </w:r>
      <w:r w:rsidRPr="00833CCA">
        <w:rPr>
          <w:b w:val="0"/>
          <w:sz w:val="24"/>
          <w:szCs w:val="24"/>
          <w:u w:val="none"/>
        </w:rPr>
        <w:t xml:space="preserve">, </w:t>
      </w:r>
      <w:r w:rsidR="00FA463C" w:rsidRPr="00833CCA">
        <w:rPr>
          <w:b w:val="0"/>
          <w:sz w:val="24"/>
          <w:szCs w:val="24"/>
          <w:u w:val="none"/>
        </w:rPr>
        <w:t>625-634.</w:t>
      </w:r>
    </w:p>
    <w:p w:rsidR="00372C3C" w:rsidRPr="00833CCA" w:rsidRDefault="002A1117" w:rsidP="001438B5">
      <w:pPr>
        <w:pStyle w:val="Title"/>
        <w:widowControl/>
        <w:spacing w:line="360" w:lineRule="auto"/>
        <w:ind w:left="426" w:hanging="426"/>
        <w:jc w:val="left"/>
        <w:rPr>
          <w:b w:val="0"/>
          <w:sz w:val="24"/>
          <w:szCs w:val="24"/>
          <w:u w:val="none"/>
          <w:lang w:val="en-GB"/>
        </w:rPr>
      </w:pPr>
      <w:r w:rsidRPr="00833CCA">
        <w:rPr>
          <w:b w:val="0"/>
          <w:sz w:val="24"/>
          <w:szCs w:val="24"/>
          <w:u w:val="none"/>
        </w:rPr>
        <w:t>48.</w:t>
      </w:r>
      <w:r w:rsidR="00372C3C" w:rsidRPr="00833CCA">
        <w:rPr>
          <w:b w:val="0"/>
          <w:sz w:val="24"/>
          <w:szCs w:val="24"/>
          <w:u w:val="none"/>
        </w:rPr>
        <w:t xml:space="preserve"> A.M.W. Stead, P.G. Bray, I.G. Edwards, H.P. de </w:t>
      </w:r>
      <w:proofErr w:type="spellStart"/>
      <w:r w:rsidR="00372C3C" w:rsidRPr="00833CCA">
        <w:rPr>
          <w:b w:val="0"/>
          <w:sz w:val="24"/>
          <w:szCs w:val="24"/>
          <w:u w:val="none"/>
        </w:rPr>
        <w:t>Koning</w:t>
      </w:r>
      <w:proofErr w:type="spellEnd"/>
      <w:r w:rsidR="00372C3C" w:rsidRPr="00833CCA">
        <w:rPr>
          <w:b w:val="0"/>
          <w:sz w:val="24"/>
          <w:szCs w:val="24"/>
          <w:u w:val="none"/>
        </w:rPr>
        <w:t xml:space="preserve">, B.C. </w:t>
      </w:r>
      <w:proofErr w:type="spellStart"/>
      <w:r w:rsidRPr="00833CCA">
        <w:rPr>
          <w:b w:val="0"/>
          <w:sz w:val="24"/>
          <w:szCs w:val="24"/>
          <w:u w:val="none"/>
        </w:rPr>
        <w:t>Elford</w:t>
      </w:r>
      <w:proofErr w:type="spellEnd"/>
      <w:r w:rsidRPr="00833CCA">
        <w:rPr>
          <w:b w:val="0"/>
          <w:sz w:val="24"/>
          <w:szCs w:val="24"/>
          <w:u w:val="none"/>
        </w:rPr>
        <w:t>, P.A. Stocks, S.A. Ward</w:t>
      </w:r>
      <w:r w:rsidR="00372C3C" w:rsidRPr="00833CCA">
        <w:rPr>
          <w:b w:val="0"/>
          <w:sz w:val="24"/>
          <w:szCs w:val="24"/>
          <w:u w:val="none"/>
        </w:rPr>
        <w:t xml:space="preserve">, </w:t>
      </w:r>
      <w:r w:rsidR="00372C3C" w:rsidRPr="00833CCA">
        <w:rPr>
          <w:rStyle w:val="hit"/>
          <w:b w:val="0"/>
          <w:i/>
          <w:sz w:val="24"/>
          <w:szCs w:val="24"/>
          <w:u w:val="none"/>
        </w:rPr>
        <w:t>Molecular</w:t>
      </w:r>
      <w:r w:rsidR="00372C3C" w:rsidRPr="00833CCA">
        <w:rPr>
          <w:b w:val="0"/>
          <w:i/>
          <w:sz w:val="24"/>
          <w:szCs w:val="24"/>
          <w:u w:val="none"/>
        </w:rPr>
        <w:t xml:space="preserve"> </w:t>
      </w:r>
      <w:r w:rsidR="00372C3C" w:rsidRPr="00833CCA">
        <w:rPr>
          <w:rStyle w:val="hit"/>
          <w:b w:val="0"/>
          <w:i/>
          <w:sz w:val="24"/>
          <w:szCs w:val="24"/>
          <w:u w:val="none"/>
        </w:rPr>
        <w:t>Pharmacology</w:t>
      </w:r>
      <w:r w:rsidR="00372C3C" w:rsidRPr="00833CCA">
        <w:rPr>
          <w:rStyle w:val="hit"/>
          <w:b w:val="0"/>
          <w:sz w:val="24"/>
          <w:szCs w:val="24"/>
          <w:u w:val="none"/>
        </w:rPr>
        <w:t>,</w:t>
      </w:r>
      <w:r w:rsidR="00372C3C" w:rsidRPr="00833CCA">
        <w:rPr>
          <w:b w:val="0"/>
          <w:sz w:val="24"/>
          <w:szCs w:val="24"/>
          <w:u w:val="none"/>
        </w:rPr>
        <w:t xml:space="preserve"> </w:t>
      </w:r>
      <w:r w:rsidRPr="00833CCA">
        <w:rPr>
          <w:sz w:val="24"/>
          <w:szCs w:val="24"/>
          <w:u w:val="none"/>
        </w:rPr>
        <w:t>2001</w:t>
      </w:r>
      <w:r w:rsidRPr="00833CCA">
        <w:rPr>
          <w:b w:val="0"/>
          <w:sz w:val="24"/>
          <w:szCs w:val="24"/>
          <w:u w:val="none"/>
        </w:rPr>
        <w:t xml:space="preserve">, </w:t>
      </w:r>
      <w:r w:rsidRPr="00833CCA">
        <w:rPr>
          <w:b w:val="0"/>
          <w:i/>
          <w:sz w:val="24"/>
          <w:szCs w:val="24"/>
          <w:u w:val="none"/>
        </w:rPr>
        <w:t>59</w:t>
      </w:r>
      <w:r w:rsidRPr="00833CCA">
        <w:rPr>
          <w:b w:val="0"/>
          <w:sz w:val="24"/>
          <w:szCs w:val="24"/>
          <w:u w:val="none"/>
        </w:rPr>
        <w:t xml:space="preserve">, </w:t>
      </w:r>
      <w:r w:rsidR="00372C3C" w:rsidRPr="00833CCA">
        <w:rPr>
          <w:b w:val="0"/>
          <w:sz w:val="24"/>
          <w:szCs w:val="24"/>
          <w:u w:val="none"/>
        </w:rPr>
        <w:t>1298-1306.</w:t>
      </w:r>
    </w:p>
    <w:p w:rsidR="00372C3C" w:rsidRPr="00833CCA" w:rsidRDefault="002A1117" w:rsidP="001438B5">
      <w:pPr>
        <w:pStyle w:val="Title"/>
        <w:widowControl/>
        <w:spacing w:line="360" w:lineRule="auto"/>
        <w:ind w:left="426" w:hanging="426"/>
        <w:jc w:val="left"/>
        <w:rPr>
          <w:b w:val="0"/>
          <w:sz w:val="24"/>
          <w:szCs w:val="24"/>
          <w:u w:val="none"/>
        </w:rPr>
      </w:pPr>
      <w:r w:rsidRPr="00833CCA">
        <w:rPr>
          <w:b w:val="0"/>
          <w:sz w:val="24"/>
          <w:szCs w:val="24"/>
          <w:u w:val="none"/>
        </w:rPr>
        <w:t xml:space="preserve">49. M. </w:t>
      </w:r>
      <w:proofErr w:type="spellStart"/>
      <w:r w:rsidRPr="00833CCA">
        <w:rPr>
          <w:b w:val="0"/>
          <w:sz w:val="24"/>
          <w:szCs w:val="24"/>
          <w:u w:val="none"/>
        </w:rPr>
        <w:t>Lavesa</w:t>
      </w:r>
      <w:proofErr w:type="spellEnd"/>
      <w:r w:rsidRPr="00833CCA">
        <w:rPr>
          <w:b w:val="0"/>
          <w:sz w:val="24"/>
          <w:szCs w:val="24"/>
          <w:u w:val="none"/>
        </w:rPr>
        <w:t>, K.R. Fox</w:t>
      </w:r>
      <w:r w:rsidR="00372C3C" w:rsidRPr="00833CCA">
        <w:rPr>
          <w:b w:val="0"/>
          <w:sz w:val="24"/>
          <w:szCs w:val="24"/>
          <w:u w:val="none"/>
        </w:rPr>
        <w:t xml:space="preserve">, </w:t>
      </w:r>
      <w:r w:rsidR="00372C3C" w:rsidRPr="00833CCA">
        <w:rPr>
          <w:rStyle w:val="hit"/>
          <w:b w:val="0"/>
          <w:i/>
          <w:sz w:val="24"/>
          <w:szCs w:val="24"/>
          <w:u w:val="none"/>
        </w:rPr>
        <w:t>Analytical</w:t>
      </w:r>
      <w:r w:rsidR="00372C3C" w:rsidRPr="00833CCA">
        <w:rPr>
          <w:b w:val="0"/>
          <w:i/>
          <w:sz w:val="24"/>
          <w:szCs w:val="24"/>
          <w:u w:val="none"/>
        </w:rPr>
        <w:t xml:space="preserve"> </w:t>
      </w:r>
      <w:r w:rsidR="00372C3C" w:rsidRPr="00833CCA">
        <w:rPr>
          <w:rStyle w:val="hit"/>
          <w:b w:val="0"/>
          <w:i/>
          <w:sz w:val="24"/>
          <w:szCs w:val="24"/>
          <w:u w:val="none"/>
        </w:rPr>
        <w:t>Biochemistry</w:t>
      </w:r>
      <w:r w:rsidR="00372C3C" w:rsidRPr="00833CCA">
        <w:rPr>
          <w:b w:val="0"/>
          <w:sz w:val="24"/>
          <w:szCs w:val="24"/>
          <w:u w:val="none"/>
        </w:rPr>
        <w:t xml:space="preserve">, </w:t>
      </w:r>
      <w:r w:rsidRPr="00833CCA">
        <w:rPr>
          <w:sz w:val="24"/>
          <w:szCs w:val="24"/>
          <w:u w:val="none"/>
        </w:rPr>
        <w:t>2001</w:t>
      </w:r>
      <w:r w:rsidRPr="00833CCA">
        <w:rPr>
          <w:b w:val="0"/>
          <w:sz w:val="24"/>
          <w:szCs w:val="24"/>
          <w:u w:val="none"/>
        </w:rPr>
        <w:t xml:space="preserve">, </w:t>
      </w:r>
      <w:r w:rsidRPr="00833CCA">
        <w:rPr>
          <w:b w:val="0"/>
          <w:i/>
          <w:sz w:val="24"/>
          <w:szCs w:val="24"/>
          <w:u w:val="none"/>
        </w:rPr>
        <w:t>293</w:t>
      </w:r>
      <w:r w:rsidRPr="00833CCA">
        <w:rPr>
          <w:b w:val="0"/>
          <w:sz w:val="24"/>
          <w:szCs w:val="24"/>
          <w:u w:val="none"/>
        </w:rPr>
        <w:t xml:space="preserve">, </w:t>
      </w:r>
      <w:r w:rsidR="00372C3C" w:rsidRPr="00833CCA">
        <w:rPr>
          <w:b w:val="0"/>
          <w:sz w:val="24"/>
          <w:szCs w:val="24"/>
          <w:u w:val="none"/>
        </w:rPr>
        <w:t>246-250.</w:t>
      </w:r>
    </w:p>
    <w:p w:rsidR="002A1117" w:rsidRPr="00833CCA" w:rsidRDefault="002B15A9" w:rsidP="0035562F">
      <w:pPr>
        <w:pStyle w:val="Title"/>
        <w:widowControl/>
        <w:spacing w:line="360" w:lineRule="auto"/>
        <w:ind w:left="284"/>
        <w:jc w:val="left"/>
        <w:rPr>
          <w:b w:val="0"/>
          <w:sz w:val="24"/>
          <w:szCs w:val="24"/>
          <w:u w:val="none"/>
        </w:rPr>
      </w:pPr>
      <w:r w:rsidRPr="00833CCA">
        <w:rPr>
          <w:b w:val="0"/>
          <w:sz w:val="24"/>
          <w:szCs w:val="24"/>
          <w:u w:val="none"/>
        </w:rPr>
        <w:t>http://dx.doi.org/</w:t>
      </w:r>
      <w:r w:rsidR="002A1117" w:rsidRPr="00833CCA">
        <w:rPr>
          <w:b w:val="0"/>
          <w:sz w:val="24"/>
          <w:szCs w:val="24"/>
          <w:u w:val="none"/>
        </w:rPr>
        <w:t>10.1006/abio.2001.5124</w:t>
      </w:r>
    </w:p>
    <w:p w:rsidR="00372C3C" w:rsidRPr="00833CCA" w:rsidRDefault="0035562F" w:rsidP="0035562F">
      <w:pPr>
        <w:pStyle w:val="Title"/>
        <w:widowControl/>
        <w:spacing w:line="360" w:lineRule="auto"/>
        <w:ind w:left="284" w:hanging="284"/>
        <w:jc w:val="left"/>
        <w:rPr>
          <w:b w:val="0"/>
          <w:sz w:val="24"/>
          <w:szCs w:val="24"/>
          <w:u w:val="none"/>
        </w:rPr>
      </w:pPr>
      <w:r w:rsidRPr="00833CCA">
        <w:rPr>
          <w:b w:val="0"/>
          <w:sz w:val="24"/>
          <w:szCs w:val="24"/>
          <w:u w:val="none"/>
        </w:rPr>
        <w:lastRenderedPageBreak/>
        <w:t xml:space="preserve">50. P. </w:t>
      </w:r>
      <w:proofErr w:type="spellStart"/>
      <w:r w:rsidRPr="00833CCA">
        <w:rPr>
          <w:b w:val="0"/>
          <w:sz w:val="24"/>
          <w:szCs w:val="24"/>
          <w:u w:val="none"/>
        </w:rPr>
        <w:t>Cozzi</w:t>
      </w:r>
      <w:proofErr w:type="spellEnd"/>
      <w:r w:rsidRPr="00833CCA">
        <w:rPr>
          <w:b w:val="0"/>
          <w:sz w:val="24"/>
          <w:szCs w:val="24"/>
          <w:u w:val="none"/>
        </w:rPr>
        <w:t xml:space="preserve">, N. </w:t>
      </w:r>
      <w:proofErr w:type="spellStart"/>
      <w:r w:rsidRPr="00833CCA">
        <w:rPr>
          <w:b w:val="0"/>
          <w:sz w:val="24"/>
          <w:szCs w:val="24"/>
          <w:u w:val="none"/>
        </w:rPr>
        <w:t>Mongelli</w:t>
      </w:r>
      <w:proofErr w:type="spellEnd"/>
      <w:r w:rsidR="00372C3C" w:rsidRPr="00833CCA">
        <w:rPr>
          <w:b w:val="0"/>
          <w:sz w:val="24"/>
          <w:szCs w:val="24"/>
          <w:u w:val="none"/>
        </w:rPr>
        <w:t xml:space="preserve">, </w:t>
      </w:r>
      <w:r w:rsidR="00372C3C" w:rsidRPr="00833CCA">
        <w:rPr>
          <w:b w:val="0"/>
          <w:i/>
          <w:sz w:val="24"/>
          <w:szCs w:val="24"/>
          <w:u w:val="none"/>
        </w:rPr>
        <w:t>Current Pharmaceutical Design</w:t>
      </w:r>
      <w:r w:rsidR="00372C3C" w:rsidRPr="00833CCA">
        <w:rPr>
          <w:b w:val="0"/>
          <w:sz w:val="24"/>
          <w:szCs w:val="24"/>
          <w:u w:val="none"/>
        </w:rPr>
        <w:t xml:space="preserve">, </w:t>
      </w:r>
      <w:r w:rsidRPr="00833CCA">
        <w:rPr>
          <w:sz w:val="24"/>
          <w:szCs w:val="24"/>
          <w:u w:val="none"/>
        </w:rPr>
        <w:t>1998</w:t>
      </w:r>
      <w:r w:rsidRPr="00833CCA">
        <w:rPr>
          <w:b w:val="0"/>
          <w:sz w:val="24"/>
          <w:szCs w:val="24"/>
          <w:u w:val="none"/>
        </w:rPr>
        <w:t xml:space="preserve">, </w:t>
      </w:r>
      <w:r w:rsidRPr="00833CCA">
        <w:rPr>
          <w:b w:val="0"/>
          <w:i/>
          <w:sz w:val="24"/>
          <w:szCs w:val="24"/>
          <w:u w:val="none"/>
        </w:rPr>
        <w:t>4</w:t>
      </w:r>
      <w:r w:rsidRPr="00833CCA">
        <w:rPr>
          <w:b w:val="0"/>
          <w:sz w:val="24"/>
          <w:szCs w:val="24"/>
          <w:u w:val="none"/>
        </w:rPr>
        <w:t xml:space="preserve">, </w:t>
      </w:r>
      <w:r w:rsidR="00372C3C" w:rsidRPr="00833CCA">
        <w:rPr>
          <w:b w:val="0"/>
          <w:sz w:val="24"/>
          <w:szCs w:val="24"/>
          <w:u w:val="none"/>
        </w:rPr>
        <w:t>181-201.</w:t>
      </w:r>
    </w:p>
    <w:p w:rsidR="00372C3C" w:rsidRPr="00833CCA" w:rsidRDefault="0035562F" w:rsidP="0035562F">
      <w:pPr>
        <w:pStyle w:val="Title"/>
        <w:widowControl/>
        <w:spacing w:line="360" w:lineRule="auto"/>
        <w:ind w:left="284" w:hanging="284"/>
        <w:jc w:val="left"/>
        <w:rPr>
          <w:b w:val="0"/>
          <w:sz w:val="24"/>
          <w:szCs w:val="24"/>
          <w:u w:val="none"/>
        </w:rPr>
      </w:pPr>
      <w:r w:rsidRPr="00833CCA">
        <w:rPr>
          <w:b w:val="0"/>
          <w:sz w:val="24"/>
          <w:szCs w:val="24"/>
          <w:u w:val="none"/>
        </w:rPr>
        <w:t>51.</w:t>
      </w:r>
      <w:r w:rsidR="00372C3C" w:rsidRPr="00833CCA">
        <w:rPr>
          <w:b w:val="0"/>
          <w:sz w:val="24"/>
          <w:szCs w:val="24"/>
          <w:u w:val="none"/>
        </w:rPr>
        <w:t xml:space="preserve"> F. Scott, A.I. Khalaf,</w:t>
      </w:r>
      <w:r w:rsidR="00372C3C" w:rsidRPr="00833CCA">
        <w:rPr>
          <w:b w:val="0"/>
          <w:color w:val="000000"/>
          <w:sz w:val="24"/>
          <w:szCs w:val="24"/>
          <w:u w:val="none"/>
        </w:rPr>
        <w:t xml:space="preserve"> S. Duffy, V.M. Avery, C.J. Suckling, </w:t>
      </w:r>
      <w:proofErr w:type="spellStart"/>
      <w:r w:rsidR="00372C3C" w:rsidRPr="00833CCA">
        <w:rPr>
          <w:b w:val="0"/>
          <w:i/>
          <w:sz w:val="24"/>
          <w:szCs w:val="24"/>
          <w:u w:val="none"/>
        </w:rPr>
        <w:t>Bioorg</w:t>
      </w:r>
      <w:proofErr w:type="spellEnd"/>
      <w:r w:rsidRPr="00833CCA">
        <w:rPr>
          <w:b w:val="0"/>
          <w:i/>
          <w:sz w:val="24"/>
          <w:szCs w:val="24"/>
          <w:u w:val="none"/>
        </w:rPr>
        <w:t xml:space="preserve">. Med. Chem. </w:t>
      </w:r>
      <w:proofErr w:type="spellStart"/>
      <w:r w:rsidRPr="00833CCA">
        <w:rPr>
          <w:b w:val="0"/>
          <w:i/>
          <w:sz w:val="24"/>
          <w:szCs w:val="24"/>
          <w:u w:val="none"/>
        </w:rPr>
        <w:t>Lett</w:t>
      </w:r>
      <w:proofErr w:type="spellEnd"/>
      <w:r w:rsidRPr="00833CCA">
        <w:rPr>
          <w:b w:val="0"/>
          <w:sz w:val="24"/>
          <w:szCs w:val="24"/>
          <w:u w:val="none"/>
        </w:rPr>
        <w:t>.</w:t>
      </w:r>
      <w:r w:rsidR="00372C3C" w:rsidRPr="00833CCA">
        <w:rPr>
          <w:b w:val="0"/>
          <w:sz w:val="24"/>
          <w:szCs w:val="24"/>
          <w:u w:val="none"/>
        </w:rPr>
        <w:t xml:space="preserve"> </w:t>
      </w:r>
      <w:r w:rsidRPr="00833CCA">
        <w:rPr>
          <w:sz w:val="24"/>
          <w:szCs w:val="24"/>
          <w:u w:val="none"/>
        </w:rPr>
        <w:t>2016</w:t>
      </w:r>
      <w:r w:rsidRPr="00833CCA">
        <w:rPr>
          <w:b w:val="0"/>
          <w:sz w:val="24"/>
          <w:szCs w:val="24"/>
          <w:u w:val="none"/>
        </w:rPr>
        <w:t xml:space="preserve">, </w:t>
      </w:r>
      <w:r w:rsidRPr="00833CCA">
        <w:rPr>
          <w:b w:val="0"/>
          <w:i/>
          <w:sz w:val="24"/>
          <w:szCs w:val="24"/>
          <w:u w:val="none"/>
        </w:rPr>
        <w:t>26</w:t>
      </w:r>
      <w:r w:rsidRPr="00833CCA">
        <w:rPr>
          <w:b w:val="0"/>
          <w:sz w:val="24"/>
          <w:szCs w:val="24"/>
          <w:u w:val="none"/>
        </w:rPr>
        <w:t xml:space="preserve">, </w:t>
      </w:r>
      <w:r w:rsidR="00372C3C" w:rsidRPr="00833CCA">
        <w:rPr>
          <w:b w:val="0"/>
          <w:sz w:val="24"/>
          <w:szCs w:val="24"/>
          <w:u w:val="none"/>
        </w:rPr>
        <w:t>3326-3329.</w:t>
      </w:r>
    </w:p>
    <w:p w:rsidR="0035562F" w:rsidRPr="00833CCA" w:rsidRDefault="0035562F" w:rsidP="0035562F">
      <w:pPr>
        <w:pStyle w:val="Title"/>
        <w:widowControl/>
        <w:spacing w:line="360" w:lineRule="auto"/>
        <w:ind w:left="284"/>
        <w:jc w:val="left"/>
        <w:rPr>
          <w:b w:val="0"/>
          <w:sz w:val="24"/>
          <w:szCs w:val="24"/>
          <w:u w:val="none"/>
        </w:rPr>
      </w:pPr>
      <w:r w:rsidRPr="00833CCA">
        <w:rPr>
          <w:b w:val="0"/>
          <w:sz w:val="24"/>
          <w:szCs w:val="24"/>
          <w:u w:val="none"/>
        </w:rPr>
        <w:t>http://dx.doi.org/10.1016/j.bmcl.2016.05.039</w:t>
      </w:r>
    </w:p>
    <w:p w:rsidR="00372C3C" w:rsidRPr="00833CCA" w:rsidRDefault="009A15AA" w:rsidP="009A15AA">
      <w:pPr>
        <w:pStyle w:val="Title"/>
        <w:widowControl/>
        <w:spacing w:line="360" w:lineRule="auto"/>
        <w:ind w:left="284" w:hanging="284"/>
        <w:jc w:val="left"/>
        <w:rPr>
          <w:b w:val="0"/>
          <w:sz w:val="24"/>
          <w:szCs w:val="24"/>
          <w:u w:val="none"/>
        </w:rPr>
      </w:pPr>
      <w:r w:rsidRPr="00833CCA">
        <w:rPr>
          <w:b w:val="0"/>
          <w:sz w:val="24"/>
          <w:szCs w:val="24"/>
          <w:u w:val="none"/>
        </w:rPr>
        <w:t>52.</w:t>
      </w:r>
      <w:r w:rsidR="00372C3C" w:rsidRPr="00833CCA">
        <w:rPr>
          <w:b w:val="0"/>
          <w:sz w:val="24"/>
          <w:szCs w:val="24"/>
          <w:u w:val="none"/>
        </w:rPr>
        <w:t xml:space="preserve"> </w:t>
      </w:r>
      <w:hyperlink r:id="rId60" w:history="1">
        <w:r w:rsidR="00372C3C" w:rsidRPr="00833CCA">
          <w:rPr>
            <w:rStyle w:val="Hyperlink"/>
            <w:b w:val="0"/>
            <w:color w:val="auto"/>
            <w:sz w:val="24"/>
            <w:szCs w:val="24"/>
            <w:u w:val="none"/>
          </w:rPr>
          <w:t>http://www.who.int/malaria/areas/drug_resistance/overview/en/</w:t>
        </w:r>
      </w:hyperlink>
    </w:p>
    <w:p w:rsidR="00372C3C" w:rsidRPr="00833CCA" w:rsidRDefault="009A15AA" w:rsidP="009A15AA">
      <w:pPr>
        <w:spacing w:after="0" w:line="360" w:lineRule="auto"/>
        <w:ind w:left="284" w:hanging="284"/>
        <w:rPr>
          <w:rFonts w:ascii="Times New Roman" w:hAnsi="Times New Roman" w:cs="Times New Roman"/>
          <w:sz w:val="24"/>
          <w:szCs w:val="24"/>
        </w:rPr>
      </w:pPr>
      <w:r w:rsidRPr="00833CCA">
        <w:rPr>
          <w:rFonts w:ascii="Times New Roman" w:hAnsi="Times New Roman" w:cs="Times New Roman"/>
          <w:sz w:val="24"/>
          <w:szCs w:val="24"/>
        </w:rPr>
        <w:t>53.</w:t>
      </w:r>
      <w:r w:rsidR="00372C3C" w:rsidRPr="00833CCA">
        <w:rPr>
          <w:rFonts w:ascii="Times New Roman" w:hAnsi="Times New Roman" w:cs="Times New Roman"/>
          <w:sz w:val="24"/>
          <w:szCs w:val="24"/>
        </w:rPr>
        <w:t xml:space="preserve"> A. </w:t>
      </w:r>
      <w:proofErr w:type="spellStart"/>
      <w:r w:rsidR="00372C3C" w:rsidRPr="00833CCA">
        <w:rPr>
          <w:rFonts w:ascii="Times New Roman" w:hAnsi="Times New Roman" w:cs="Times New Roman"/>
          <w:sz w:val="24"/>
          <w:szCs w:val="24"/>
        </w:rPr>
        <w:t>Dondorp</w:t>
      </w:r>
      <w:proofErr w:type="spellEnd"/>
      <w:r w:rsidR="00372C3C" w:rsidRPr="00833CCA">
        <w:rPr>
          <w:rFonts w:ascii="Times New Roman" w:hAnsi="Times New Roman" w:cs="Times New Roman"/>
          <w:sz w:val="24"/>
          <w:szCs w:val="24"/>
        </w:rPr>
        <w:t xml:space="preserve">, </w:t>
      </w:r>
      <w:r w:rsidR="00372C3C" w:rsidRPr="00833CCA">
        <w:rPr>
          <w:rFonts w:ascii="Times New Roman" w:hAnsi="Times New Roman" w:cs="Times New Roman"/>
          <w:i/>
          <w:sz w:val="24"/>
          <w:szCs w:val="24"/>
        </w:rPr>
        <w:t>et al</w:t>
      </w:r>
      <w:r w:rsidR="00372C3C" w:rsidRPr="00833CCA">
        <w:rPr>
          <w:rFonts w:ascii="Times New Roman" w:eastAsia="Times New Roman" w:hAnsi="Times New Roman" w:cs="Times New Roman"/>
          <w:sz w:val="24"/>
          <w:szCs w:val="24"/>
        </w:rPr>
        <w:t>,</w:t>
      </w:r>
      <w:r w:rsidR="00372C3C" w:rsidRPr="00833CCA">
        <w:rPr>
          <w:rFonts w:ascii="Times New Roman" w:hAnsi="Times New Roman" w:cs="Times New Roman"/>
          <w:sz w:val="24"/>
          <w:szCs w:val="24"/>
        </w:rPr>
        <w:t xml:space="preserve"> </w:t>
      </w:r>
      <w:r w:rsidR="00372C3C" w:rsidRPr="00833CCA">
        <w:rPr>
          <w:rFonts w:ascii="Times New Roman" w:hAnsi="Times New Roman" w:cs="Times New Roman"/>
          <w:i/>
          <w:sz w:val="24"/>
          <w:szCs w:val="24"/>
        </w:rPr>
        <w:t>New England Journal of Medicine</w:t>
      </w:r>
      <w:r w:rsidR="00372C3C" w:rsidRPr="00833CCA">
        <w:rPr>
          <w:rFonts w:ascii="Times New Roman" w:hAnsi="Times New Roman" w:cs="Times New Roman"/>
          <w:sz w:val="24"/>
          <w:szCs w:val="24"/>
        </w:rPr>
        <w:t xml:space="preserve">, </w:t>
      </w:r>
      <w:r w:rsidRPr="00833CCA">
        <w:rPr>
          <w:rFonts w:ascii="Times New Roman" w:hAnsi="Times New Roman" w:cs="Times New Roman"/>
          <w:b/>
          <w:sz w:val="24"/>
          <w:szCs w:val="24"/>
        </w:rPr>
        <w:t>2009</w:t>
      </w:r>
      <w:r w:rsidRPr="00833CCA">
        <w:rPr>
          <w:rFonts w:ascii="Times New Roman" w:hAnsi="Times New Roman" w:cs="Times New Roman"/>
          <w:sz w:val="24"/>
          <w:szCs w:val="24"/>
        </w:rPr>
        <w:t xml:space="preserve">, </w:t>
      </w:r>
      <w:r w:rsidRPr="00833CCA">
        <w:rPr>
          <w:rFonts w:ascii="Times New Roman" w:hAnsi="Times New Roman" w:cs="Times New Roman"/>
          <w:i/>
          <w:sz w:val="24"/>
          <w:szCs w:val="24"/>
        </w:rPr>
        <w:t>361</w:t>
      </w:r>
      <w:r w:rsidRPr="00833CCA">
        <w:rPr>
          <w:rFonts w:ascii="Times New Roman" w:hAnsi="Times New Roman" w:cs="Times New Roman"/>
          <w:sz w:val="24"/>
          <w:szCs w:val="24"/>
        </w:rPr>
        <w:t xml:space="preserve">, </w:t>
      </w:r>
      <w:r w:rsidR="00372C3C" w:rsidRPr="00833CCA">
        <w:rPr>
          <w:rFonts w:ascii="Times New Roman" w:hAnsi="Times New Roman" w:cs="Times New Roman"/>
          <w:sz w:val="24"/>
          <w:szCs w:val="24"/>
        </w:rPr>
        <w:t>455-467.</w:t>
      </w:r>
    </w:p>
    <w:p w:rsidR="009A15AA" w:rsidRPr="00833CCA" w:rsidRDefault="009A15AA" w:rsidP="009A15AA">
      <w:pPr>
        <w:spacing w:after="0" w:line="360" w:lineRule="auto"/>
        <w:ind w:left="426" w:hanging="142"/>
        <w:rPr>
          <w:rFonts w:ascii="Times New Roman" w:hAnsi="Times New Roman" w:cs="Times New Roman"/>
          <w:sz w:val="24"/>
          <w:szCs w:val="24"/>
        </w:rPr>
      </w:pPr>
      <w:r w:rsidRPr="00833CCA">
        <w:rPr>
          <w:rFonts w:ascii="Times New Roman" w:hAnsi="Times New Roman" w:cs="Times New Roman"/>
          <w:sz w:val="24"/>
          <w:szCs w:val="24"/>
        </w:rPr>
        <w:t>http://dx.doi.org/10.1056/NEJMoa0808859</w:t>
      </w:r>
    </w:p>
    <w:p w:rsidR="009A15AA" w:rsidRPr="00833CCA" w:rsidRDefault="009A15AA" w:rsidP="009A15AA">
      <w:pPr>
        <w:spacing w:after="0" w:line="360" w:lineRule="auto"/>
        <w:ind w:left="284" w:hanging="284"/>
        <w:rPr>
          <w:rFonts w:ascii="Times New Roman" w:hAnsi="Times New Roman" w:cs="Times New Roman"/>
          <w:sz w:val="24"/>
          <w:szCs w:val="24"/>
        </w:rPr>
      </w:pPr>
      <w:r w:rsidRPr="00833CCA">
        <w:rPr>
          <w:rFonts w:ascii="Times New Roman" w:hAnsi="Times New Roman" w:cs="Times New Roman"/>
          <w:sz w:val="24"/>
          <w:szCs w:val="24"/>
        </w:rPr>
        <w:t>54.</w:t>
      </w:r>
      <w:r w:rsidR="00372C3C" w:rsidRPr="00833CCA">
        <w:rPr>
          <w:rFonts w:ascii="Times New Roman" w:hAnsi="Times New Roman" w:cs="Times New Roman"/>
          <w:sz w:val="24"/>
          <w:szCs w:val="24"/>
        </w:rPr>
        <w:t xml:space="preserve"> B. </w:t>
      </w:r>
      <w:proofErr w:type="spellStart"/>
      <w:r w:rsidR="00372C3C" w:rsidRPr="00833CCA">
        <w:rPr>
          <w:rFonts w:ascii="Times New Roman" w:hAnsi="Times New Roman" w:cs="Times New Roman"/>
          <w:sz w:val="24"/>
          <w:szCs w:val="24"/>
        </w:rPr>
        <w:t>Baragana</w:t>
      </w:r>
      <w:proofErr w:type="spellEnd"/>
      <w:r w:rsidR="00372C3C" w:rsidRPr="00833CCA">
        <w:rPr>
          <w:rFonts w:ascii="Times New Roman" w:hAnsi="Times New Roman" w:cs="Times New Roman"/>
          <w:sz w:val="24"/>
          <w:szCs w:val="24"/>
        </w:rPr>
        <w:t xml:space="preserve">, </w:t>
      </w:r>
      <w:r w:rsidR="00372C3C" w:rsidRPr="00833CCA">
        <w:rPr>
          <w:rFonts w:ascii="Times New Roman" w:hAnsi="Times New Roman" w:cs="Times New Roman"/>
          <w:i/>
          <w:sz w:val="24"/>
          <w:szCs w:val="24"/>
        </w:rPr>
        <w:t>et al</w:t>
      </w:r>
      <w:r w:rsidR="00372C3C" w:rsidRPr="00833CCA">
        <w:rPr>
          <w:rFonts w:ascii="Times New Roman" w:hAnsi="Times New Roman" w:cs="Times New Roman"/>
          <w:sz w:val="24"/>
          <w:szCs w:val="24"/>
        </w:rPr>
        <w:t xml:space="preserve">, </w:t>
      </w:r>
      <w:r w:rsidR="00372C3C" w:rsidRPr="00833CCA">
        <w:rPr>
          <w:rFonts w:ascii="Times New Roman" w:hAnsi="Times New Roman" w:cs="Times New Roman"/>
          <w:i/>
          <w:sz w:val="24"/>
          <w:szCs w:val="24"/>
        </w:rPr>
        <w:t>Nature</w:t>
      </w:r>
      <w:r w:rsidR="00372C3C" w:rsidRPr="00833CCA">
        <w:rPr>
          <w:rFonts w:ascii="Times New Roman" w:hAnsi="Times New Roman" w:cs="Times New Roman"/>
          <w:sz w:val="24"/>
          <w:szCs w:val="24"/>
        </w:rPr>
        <w:t xml:space="preserve">, </w:t>
      </w:r>
      <w:r w:rsidRPr="00833CCA">
        <w:rPr>
          <w:rFonts w:ascii="Times New Roman" w:hAnsi="Times New Roman" w:cs="Times New Roman"/>
          <w:b/>
          <w:sz w:val="24"/>
          <w:szCs w:val="24"/>
        </w:rPr>
        <w:t>2015</w:t>
      </w:r>
      <w:r w:rsidRPr="00833CCA">
        <w:rPr>
          <w:rFonts w:ascii="Times New Roman" w:hAnsi="Times New Roman" w:cs="Times New Roman"/>
          <w:sz w:val="24"/>
          <w:szCs w:val="24"/>
        </w:rPr>
        <w:t xml:space="preserve">, 522, </w:t>
      </w:r>
      <w:r w:rsidR="00372C3C" w:rsidRPr="00833CCA">
        <w:rPr>
          <w:rFonts w:ascii="Times New Roman" w:hAnsi="Times New Roman" w:cs="Times New Roman"/>
          <w:sz w:val="24"/>
          <w:szCs w:val="24"/>
        </w:rPr>
        <w:t>315-320.</w:t>
      </w:r>
    </w:p>
    <w:p w:rsidR="00372C3C" w:rsidRPr="00833CCA" w:rsidRDefault="008D3B8F" w:rsidP="009A15AA">
      <w:pPr>
        <w:spacing w:after="0" w:line="360" w:lineRule="auto"/>
        <w:ind w:left="426" w:hanging="142"/>
        <w:rPr>
          <w:rFonts w:ascii="Times New Roman" w:eastAsia="Times New Roman" w:hAnsi="Times New Roman" w:cs="Times New Roman"/>
          <w:sz w:val="24"/>
          <w:szCs w:val="24"/>
        </w:rPr>
      </w:pPr>
      <w:hyperlink r:id="rId61" w:history="1">
        <w:r w:rsidR="00372C3C" w:rsidRPr="00833CCA">
          <w:rPr>
            <w:rStyle w:val="Hyperlink"/>
            <w:rFonts w:ascii="Times New Roman" w:hAnsi="Times New Roman" w:cs="Times New Roman"/>
            <w:color w:val="auto"/>
            <w:sz w:val="24"/>
            <w:szCs w:val="24"/>
            <w:u w:val="none"/>
          </w:rPr>
          <w:t>http://dx.doi.org/10.1038/nature14451</w:t>
        </w:r>
      </w:hyperlink>
    </w:p>
    <w:p w:rsidR="009A15AA" w:rsidRPr="00833CCA" w:rsidRDefault="009A15AA" w:rsidP="009A15AA">
      <w:pPr>
        <w:autoSpaceDE w:val="0"/>
        <w:autoSpaceDN w:val="0"/>
        <w:adjustRightInd w:val="0"/>
        <w:spacing w:after="0" w:line="360" w:lineRule="auto"/>
        <w:ind w:left="284" w:hanging="284"/>
        <w:rPr>
          <w:rFonts w:ascii="Times New Roman" w:hAnsi="Times New Roman" w:cs="Times New Roman"/>
          <w:sz w:val="24"/>
          <w:szCs w:val="24"/>
        </w:rPr>
      </w:pPr>
      <w:r w:rsidRPr="00833CCA">
        <w:rPr>
          <w:rFonts w:ascii="Times New Roman" w:hAnsi="Times New Roman" w:cs="Times New Roman"/>
          <w:sz w:val="24"/>
          <w:szCs w:val="24"/>
        </w:rPr>
        <w:t>55.</w:t>
      </w:r>
      <w:r w:rsidR="00372C3C" w:rsidRPr="00833CCA">
        <w:rPr>
          <w:rFonts w:ascii="Times New Roman" w:hAnsi="Times New Roman" w:cs="Times New Roman"/>
          <w:sz w:val="24"/>
          <w:szCs w:val="24"/>
        </w:rPr>
        <w:t xml:space="preserve"> H. Turner, </w:t>
      </w:r>
      <w:r w:rsidR="00372C3C" w:rsidRPr="00833CCA">
        <w:rPr>
          <w:rFonts w:ascii="Times New Roman" w:hAnsi="Times New Roman" w:cs="Times New Roman"/>
          <w:i/>
          <w:sz w:val="24"/>
          <w:szCs w:val="24"/>
        </w:rPr>
        <w:t>Future Med. Chem.,</w:t>
      </w:r>
      <w:r w:rsidR="00372C3C" w:rsidRPr="00833CCA">
        <w:rPr>
          <w:rFonts w:ascii="Times New Roman" w:hAnsi="Times New Roman" w:cs="Times New Roman"/>
          <w:sz w:val="24"/>
          <w:szCs w:val="24"/>
        </w:rPr>
        <w:t xml:space="preserve"> </w:t>
      </w:r>
      <w:r w:rsidRPr="00833CCA">
        <w:rPr>
          <w:rFonts w:ascii="Times New Roman" w:hAnsi="Times New Roman" w:cs="Times New Roman"/>
          <w:b/>
          <w:sz w:val="24"/>
          <w:szCs w:val="24"/>
        </w:rPr>
        <w:t>2016</w:t>
      </w:r>
      <w:r w:rsidRPr="00833CCA">
        <w:rPr>
          <w:rFonts w:ascii="Times New Roman" w:hAnsi="Times New Roman" w:cs="Times New Roman"/>
          <w:sz w:val="24"/>
          <w:szCs w:val="24"/>
        </w:rPr>
        <w:t xml:space="preserve">, </w:t>
      </w:r>
      <w:r w:rsidRPr="00833CCA">
        <w:rPr>
          <w:rFonts w:ascii="Times New Roman" w:hAnsi="Times New Roman" w:cs="Times New Roman"/>
          <w:i/>
          <w:sz w:val="24"/>
          <w:szCs w:val="24"/>
        </w:rPr>
        <w:t>8</w:t>
      </w:r>
      <w:r w:rsidRPr="00833CCA">
        <w:rPr>
          <w:rFonts w:ascii="Times New Roman" w:hAnsi="Times New Roman" w:cs="Times New Roman"/>
          <w:sz w:val="24"/>
          <w:szCs w:val="24"/>
        </w:rPr>
        <w:t xml:space="preserve">, </w:t>
      </w:r>
      <w:r w:rsidR="00372C3C" w:rsidRPr="00833CCA">
        <w:rPr>
          <w:rFonts w:ascii="Times New Roman" w:hAnsi="Times New Roman" w:cs="Times New Roman"/>
          <w:sz w:val="24"/>
          <w:szCs w:val="24"/>
        </w:rPr>
        <w:t xml:space="preserve">227-238. </w:t>
      </w:r>
    </w:p>
    <w:p w:rsidR="00372C3C" w:rsidRPr="00833CCA" w:rsidRDefault="008D3B8F" w:rsidP="009A15AA">
      <w:pPr>
        <w:autoSpaceDE w:val="0"/>
        <w:autoSpaceDN w:val="0"/>
        <w:adjustRightInd w:val="0"/>
        <w:spacing w:after="0" w:line="360" w:lineRule="auto"/>
        <w:ind w:left="284"/>
        <w:rPr>
          <w:rFonts w:ascii="Times New Roman" w:hAnsi="Times New Roman" w:cs="Times New Roman"/>
          <w:sz w:val="24"/>
          <w:szCs w:val="24"/>
        </w:rPr>
      </w:pPr>
      <w:hyperlink r:id="rId62" w:history="1">
        <w:r w:rsidR="00372C3C" w:rsidRPr="00833CCA">
          <w:rPr>
            <w:rStyle w:val="Hyperlink"/>
            <w:rFonts w:ascii="Times New Roman" w:hAnsi="Times New Roman" w:cs="Times New Roman"/>
            <w:color w:val="auto"/>
            <w:sz w:val="24"/>
            <w:szCs w:val="24"/>
            <w:u w:val="none"/>
          </w:rPr>
          <w:t>http://dx.doi.org/10.4155/fmc.15.177</w:t>
        </w:r>
      </w:hyperlink>
    </w:p>
    <w:p w:rsidR="00372C3C" w:rsidRPr="00833CCA" w:rsidRDefault="00467C3E" w:rsidP="00467C3E">
      <w:pPr>
        <w:autoSpaceDE w:val="0"/>
        <w:autoSpaceDN w:val="0"/>
        <w:adjustRightInd w:val="0"/>
        <w:spacing w:after="0" w:line="360" w:lineRule="auto"/>
        <w:ind w:left="284" w:hanging="284"/>
        <w:rPr>
          <w:rFonts w:ascii="Times New Roman" w:hAnsi="Times New Roman" w:cs="Times New Roman"/>
          <w:sz w:val="24"/>
          <w:szCs w:val="24"/>
        </w:rPr>
      </w:pPr>
      <w:r w:rsidRPr="00833CCA">
        <w:rPr>
          <w:rFonts w:ascii="Times New Roman" w:hAnsi="Times New Roman" w:cs="Times New Roman"/>
          <w:sz w:val="24"/>
          <w:szCs w:val="24"/>
        </w:rPr>
        <w:t>56.</w:t>
      </w:r>
      <w:r w:rsidR="00372C3C" w:rsidRPr="00833CCA">
        <w:rPr>
          <w:rFonts w:ascii="Times New Roman" w:hAnsi="Times New Roman" w:cs="Times New Roman"/>
          <w:sz w:val="24"/>
          <w:szCs w:val="24"/>
        </w:rPr>
        <w:t xml:space="preserve"> C.W. McNamara, </w:t>
      </w:r>
      <w:r w:rsidR="00372C3C" w:rsidRPr="00833CCA">
        <w:rPr>
          <w:rFonts w:ascii="Times New Roman" w:hAnsi="Times New Roman" w:cs="Times New Roman"/>
          <w:i/>
          <w:sz w:val="24"/>
          <w:szCs w:val="24"/>
        </w:rPr>
        <w:t>et al</w:t>
      </w:r>
      <w:r w:rsidR="00372C3C" w:rsidRPr="00833CCA">
        <w:rPr>
          <w:rFonts w:ascii="Times New Roman" w:hAnsi="Times New Roman" w:cs="Times New Roman"/>
          <w:sz w:val="24"/>
          <w:szCs w:val="24"/>
        </w:rPr>
        <w:t xml:space="preserve">, </w:t>
      </w:r>
      <w:r w:rsidR="00372C3C" w:rsidRPr="00833CCA">
        <w:rPr>
          <w:rFonts w:ascii="Times New Roman" w:hAnsi="Times New Roman" w:cs="Times New Roman"/>
          <w:i/>
          <w:sz w:val="24"/>
          <w:szCs w:val="24"/>
        </w:rPr>
        <w:t>Nature</w:t>
      </w:r>
      <w:r w:rsidR="00372C3C" w:rsidRPr="00833CCA">
        <w:rPr>
          <w:rFonts w:ascii="Times New Roman" w:hAnsi="Times New Roman" w:cs="Times New Roman"/>
          <w:sz w:val="24"/>
          <w:szCs w:val="24"/>
        </w:rPr>
        <w:t xml:space="preserve">, </w:t>
      </w:r>
      <w:r w:rsidRPr="00833CCA">
        <w:rPr>
          <w:rFonts w:ascii="Times New Roman" w:hAnsi="Times New Roman" w:cs="Times New Roman"/>
          <w:b/>
          <w:sz w:val="24"/>
          <w:szCs w:val="24"/>
        </w:rPr>
        <w:t>2013</w:t>
      </w:r>
      <w:r w:rsidRPr="00833CCA">
        <w:rPr>
          <w:rFonts w:ascii="Times New Roman" w:hAnsi="Times New Roman" w:cs="Times New Roman"/>
          <w:sz w:val="24"/>
          <w:szCs w:val="24"/>
        </w:rPr>
        <w:t xml:space="preserve">, </w:t>
      </w:r>
      <w:r w:rsidRPr="00833CCA">
        <w:rPr>
          <w:rFonts w:ascii="Times New Roman" w:hAnsi="Times New Roman" w:cs="Times New Roman"/>
          <w:i/>
          <w:sz w:val="24"/>
          <w:szCs w:val="24"/>
        </w:rPr>
        <w:t>504</w:t>
      </w:r>
      <w:r w:rsidRPr="00833CCA">
        <w:rPr>
          <w:rFonts w:ascii="Times New Roman" w:hAnsi="Times New Roman" w:cs="Times New Roman"/>
          <w:sz w:val="24"/>
          <w:szCs w:val="24"/>
        </w:rPr>
        <w:t xml:space="preserve">, </w:t>
      </w:r>
      <w:r w:rsidR="00372C3C" w:rsidRPr="00833CCA">
        <w:rPr>
          <w:rFonts w:ascii="Times New Roman" w:hAnsi="Times New Roman" w:cs="Times New Roman"/>
          <w:sz w:val="24"/>
          <w:szCs w:val="24"/>
        </w:rPr>
        <w:t>248-254. http:/</w:t>
      </w:r>
      <w:r w:rsidRPr="00833CCA">
        <w:rPr>
          <w:rFonts w:ascii="Times New Roman" w:hAnsi="Times New Roman" w:cs="Times New Roman"/>
          <w:sz w:val="24"/>
          <w:szCs w:val="24"/>
        </w:rPr>
        <w:t>/dx.doi.org/10.1038/nature12782</w:t>
      </w:r>
    </w:p>
    <w:p w:rsidR="00372C3C" w:rsidRPr="00833CCA" w:rsidRDefault="00467C3E" w:rsidP="00467C3E">
      <w:pPr>
        <w:pStyle w:val="Heading1"/>
        <w:spacing w:before="0" w:beforeAutospacing="0" w:after="0" w:afterAutospacing="0" w:line="360" w:lineRule="auto"/>
        <w:ind w:left="284" w:hanging="284"/>
        <w:rPr>
          <w:b w:val="0"/>
          <w:sz w:val="24"/>
          <w:szCs w:val="24"/>
        </w:rPr>
      </w:pPr>
      <w:r w:rsidRPr="00833CCA">
        <w:rPr>
          <w:b w:val="0"/>
          <w:sz w:val="24"/>
          <w:szCs w:val="24"/>
        </w:rPr>
        <w:t>57.</w:t>
      </w:r>
      <w:r w:rsidR="00372C3C" w:rsidRPr="00833CCA">
        <w:rPr>
          <w:b w:val="0"/>
          <w:sz w:val="24"/>
          <w:szCs w:val="24"/>
        </w:rPr>
        <w:t xml:space="preserve"> M.A. Phillips, </w:t>
      </w:r>
      <w:r w:rsidR="00372C3C" w:rsidRPr="00833CCA">
        <w:rPr>
          <w:b w:val="0"/>
          <w:i/>
          <w:sz w:val="24"/>
          <w:szCs w:val="24"/>
        </w:rPr>
        <w:t>et al,</w:t>
      </w:r>
      <w:r w:rsidRPr="00833CCA">
        <w:rPr>
          <w:b w:val="0"/>
          <w:i/>
          <w:sz w:val="24"/>
          <w:szCs w:val="24"/>
        </w:rPr>
        <w:t xml:space="preserve"> </w:t>
      </w:r>
      <w:hyperlink r:id="rId63" w:history="1">
        <w:r w:rsidR="00372C3C" w:rsidRPr="00833CCA">
          <w:rPr>
            <w:rStyle w:val="Hyperlink"/>
            <w:b w:val="0"/>
            <w:i/>
            <w:color w:val="auto"/>
            <w:sz w:val="24"/>
            <w:szCs w:val="24"/>
            <w:u w:val="none"/>
          </w:rPr>
          <w:t>Science Translational Medicine</w:t>
        </w:r>
      </w:hyperlink>
      <w:r w:rsidR="00372C3C" w:rsidRPr="00833CCA">
        <w:rPr>
          <w:b w:val="0"/>
          <w:sz w:val="24"/>
          <w:szCs w:val="24"/>
        </w:rPr>
        <w:t xml:space="preserve">, </w:t>
      </w:r>
      <w:r w:rsidRPr="00833CCA">
        <w:rPr>
          <w:sz w:val="24"/>
          <w:szCs w:val="24"/>
        </w:rPr>
        <w:t xml:space="preserve">2015, </w:t>
      </w:r>
      <w:r w:rsidRPr="00833CCA">
        <w:rPr>
          <w:b w:val="0"/>
          <w:i/>
          <w:sz w:val="24"/>
          <w:szCs w:val="24"/>
        </w:rPr>
        <w:t>7</w:t>
      </w:r>
      <w:r w:rsidRPr="00833CCA">
        <w:rPr>
          <w:b w:val="0"/>
          <w:sz w:val="24"/>
          <w:szCs w:val="24"/>
        </w:rPr>
        <w:t xml:space="preserve">, </w:t>
      </w:r>
      <w:r w:rsidR="00372C3C" w:rsidRPr="00833CCA">
        <w:rPr>
          <w:b w:val="0"/>
          <w:sz w:val="24"/>
          <w:szCs w:val="24"/>
        </w:rPr>
        <w:t xml:space="preserve">296ra111. </w:t>
      </w:r>
      <w:hyperlink r:id="rId64" w:history="1">
        <w:r w:rsidR="00372C3C" w:rsidRPr="00833CCA">
          <w:rPr>
            <w:rStyle w:val="Hyperlink"/>
            <w:b w:val="0"/>
            <w:color w:val="auto"/>
            <w:sz w:val="24"/>
            <w:szCs w:val="24"/>
            <w:u w:val="none"/>
          </w:rPr>
          <w:t>http://dx.doi.org/10.1126/scitranslmed.aaa6645</w:t>
        </w:r>
      </w:hyperlink>
    </w:p>
    <w:p w:rsidR="00372C3C" w:rsidRPr="00833CCA" w:rsidRDefault="00E4305C" w:rsidP="001438B5">
      <w:pPr>
        <w:pStyle w:val="Heading1"/>
        <w:spacing w:before="0" w:beforeAutospacing="0" w:after="0" w:afterAutospacing="0" w:line="360" w:lineRule="auto"/>
        <w:ind w:left="426" w:hanging="426"/>
        <w:rPr>
          <w:b w:val="0"/>
          <w:sz w:val="24"/>
          <w:szCs w:val="24"/>
        </w:rPr>
      </w:pPr>
      <w:r w:rsidRPr="00833CCA">
        <w:rPr>
          <w:b w:val="0"/>
          <w:sz w:val="24"/>
          <w:szCs w:val="24"/>
        </w:rPr>
        <w:t>58.</w:t>
      </w:r>
      <w:r w:rsidR="00372C3C" w:rsidRPr="00833CCA">
        <w:rPr>
          <w:b w:val="0"/>
          <w:sz w:val="24"/>
          <w:szCs w:val="24"/>
        </w:rPr>
        <w:t xml:space="preserve"> </w:t>
      </w:r>
      <w:r w:rsidR="00467C3E" w:rsidRPr="00833CCA">
        <w:rPr>
          <w:b w:val="0"/>
          <w:sz w:val="24"/>
          <w:szCs w:val="24"/>
        </w:rPr>
        <w:t xml:space="preserve">K. </w:t>
      </w:r>
      <w:proofErr w:type="spellStart"/>
      <w:r w:rsidR="00467C3E" w:rsidRPr="00833CCA">
        <w:rPr>
          <w:b w:val="0"/>
          <w:sz w:val="24"/>
          <w:szCs w:val="24"/>
        </w:rPr>
        <w:t>Werbovetz</w:t>
      </w:r>
      <w:proofErr w:type="spellEnd"/>
      <w:r w:rsidR="00372C3C" w:rsidRPr="00833CCA">
        <w:rPr>
          <w:b w:val="0"/>
          <w:sz w:val="24"/>
          <w:szCs w:val="24"/>
        </w:rPr>
        <w:t>,</w:t>
      </w:r>
      <w:r w:rsidR="00372C3C" w:rsidRPr="00833CCA">
        <w:rPr>
          <w:rStyle w:val="hit"/>
          <w:b w:val="0"/>
          <w:sz w:val="24"/>
          <w:szCs w:val="24"/>
        </w:rPr>
        <w:t xml:space="preserve"> </w:t>
      </w:r>
      <w:r w:rsidR="00372C3C" w:rsidRPr="00833CCA">
        <w:rPr>
          <w:rStyle w:val="hit"/>
          <w:b w:val="0"/>
          <w:i/>
          <w:sz w:val="24"/>
          <w:szCs w:val="24"/>
        </w:rPr>
        <w:t>Current</w:t>
      </w:r>
      <w:r w:rsidR="00372C3C" w:rsidRPr="00833CCA">
        <w:rPr>
          <w:b w:val="0"/>
          <w:i/>
          <w:sz w:val="24"/>
          <w:szCs w:val="24"/>
        </w:rPr>
        <w:t xml:space="preserve"> </w:t>
      </w:r>
      <w:r w:rsidR="00372C3C" w:rsidRPr="00833CCA">
        <w:rPr>
          <w:rStyle w:val="hit"/>
          <w:b w:val="0"/>
          <w:i/>
          <w:sz w:val="24"/>
          <w:szCs w:val="24"/>
        </w:rPr>
        <w:t>Opinion</w:t>
      </w:r>
      <w:r w:rsidR="00372C3C" w:rsidRPr="00833CCA">
        <w:rPr>
          <w:b w:val="0"/>
          <w:i/>
          <w:sz w:val="24"/>
          <w:szCs w:val="24"/>
        </w:rPr>
        <w:t xml:space="preserve"> in </w:t>
      </w:r>
      <w:r w:rsidR="00372C3C" w:rsidRPr="00833CCA">
        <w:rPr>
          <w:rStyle w:val="hit"/>
          <w:b w:val="0"/>
          <w:i/>
          <w:sz w:val="24"/>
          <w:szCs w:val="24"/>
        </w:rPr>
        <w:t>Investigational</w:t>
      </w:r>
      <w:r w:rsidR="00372C3C" w:rsidRPr="00833CCA">
        <w:rPr>
          <w:b w:val="0"/>
          <w:i/>
          <w:sz w:val="24"/>
          <w:szCs w:val="24"/>
        </w:rPr>
        <w:t xml:space="preserve"> </w:t>
      </w:r>
      <w:r w:rsidR="00372C3C" w:rsidRPr="00833CCA">
        <w:rPr>
          <w:rStyle w:val="hit"/>
          <w:b w:val="0"/>
          <w:i/>
          <w:sz w:val="24"/>
          <w:szCs w:val="24"/>
        </w:rPr>
        <w:t>Drugs</w:t>
      </w:r>
      <w:r w:rsidR="00372C3C" w:rsidRPr="00833CCA">
        <w:rPr>
          <w:rStyle w:val="hit"/>
          <w:b w:val="0"/>
          <w:sz w:val="24"/>
          <w:szCs w:val="24"/>
        </w:rPr>
        <w:t xml:space="preserve">, </w:t>
      </w:r>
      <w:r w:rsidRPr="00833CCA">
        <w:rPr>
          <w:sz w:val="24"/>
          <w:szCs w:val="24"/>
        </w:rPr>
        <w:t>2006</w:t>
      </w:r>
      <w:r w:rsidRPr="00833CCA">
        <w:rPr>
          <w:rStyle w:val="hit"/>
          <w:b w:val="0"/>
          <w:sz w:val="24"/>
          <w:szCs w:val="24"/>
        </w:rPr>
        <w:t xml:space="preserve">, </w:t>
      </w:r>
      <w:r w:rsidR="00372C3C" w:rsidRPr="00833CCA">
        <w:rPr>
          <w:rStyle w:val="hit"/>
          <w:b w:val="0"/>
          <w:i/>
          <w:sz w:val="24"/>
          <w:szCs w:val="24"/>
        </w:rPr>
        <w:t>7</w:t>
      </w:r>
      <w:r w:rsidRPr="00833CCA">
        <w:rPr>
          <w:rStyle w:val="hit"/>
          <w:b w:val="0"/>
          <w:sz w:val="24"/>
          <w:szCs w:val="24"/>
        </w:rPr>
        <w:t xml:space="preserve">, </w:t>
      </w:r>
      <w:r w:rsidR="00372C3C" w:rsidRPr="00833CCA">
        <w:rPr>
          <w:b w:val="0"/>
          <w:sz w:val="24"/>
          <w:szCs w:val="24"/>
        </w:rPr>
        <w:t>147-157.</w:t>
      </w:r>
    </w:p>
    <w:p w:rsidR="00B24E57" w:rsidRPr="00833CCA" w:rsidRDefault="00B24E57" w:rsidP="00E4305C">
      <w:pPr>
        <w:pStyle w:val="Heading1"/>
        <w:spacing w:before="0" w:beforeAutospacing="0" w:after="0" w:afterAutospacing="0" w:line="360" w:lineRule="auto"/>
        <w:ind w:left="426"/>
        <w:rPr>
          <w:b w:val="0"/>
          <w:sz w:val="24"/>
          <w:szCs w:val="24"/>
        </w:rPr>
      </w:pPr>
    </w:p>
    <w:sectPr w:rsidR="00B24E57" w:rsidRPr="00833CCA" w:rsidSect="00E4732A">
      <w:pgSz w:w="11906" w:h="16838"/>
      <w:pgMar w:top="1440" w:right="1440" w:bottom="1440" w:left="1440" w:header="708" w:footer="708" w:gutter="0"/>
      <w:lnNumType w:countBy="1" w:restart="continuous"/>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11A4A8C" w15:done="0"/>
  <w15:commentEx w15:paraId="38AA94D5" w15:done="0"/>
  <w15:commentEx w15:paraId="031C7D29" w15:done="0"/>
  <w15:commentEx w15:paraId="76FA2FD6" w15:done="0"/>
  <w15:commentEx w15:paraId="770A0972" w15:done="0"/>
  <w15:commentEx w15:paraId="57195020" w15:done="0"/>
  <w15:commentEx w15:paraId="0123C341" w15:done="0"/>
  <w15:commentEx w15:paraId="5406501B" w15:done="0"/>
  <w15:commentEx w15:paraId="113BFE32" w15:done="0"/>
  <w15:commentEx w15:paraId="45936FB3" w15:done="0"/>
  <w15:commentEx w15:paraId="4430EDF5" w15:done="0"/>
  <w15:commentEx w15:paraId="2425B83B" w15:done="0"/>
  <w15:commentEx w15:paraId="56197C4F" w15:done="0"/>
  <w15:commentEx w15:paraId="2AC2CA7A" w15:done="0"/>
  <w15:commentEx w15:paraId="0DDE73C1" w15:done="0"/>
  <w15:commentEx w15:paraId="2A0B66E4" w15:done="0"/>
  <w15:commentEx w15:paraId="12770003" w15:done="0"/>
  <w15:commentEx w15:paraId="7A483BFE" w15:done="0"/>
  <w15:commentEx w15:paraId="4032755C" w15:done="0"/>
  <w15:commentEx w15:paraId="6ACD2E73" w15:done="0"/>
  <w15:commentEx w15:paraId="5C7BDE6C" w15:done="0"/>
  <w15:commentEx w15:paraId="1710BDC3" w15:done="0"/>
  <w15:commentEx w15:paraId="784CA439" w15:done="0"/>
  <w15:commentEx w15:paraId="2F451C5D" w15:done="0"/>
  <w15:commentEx w15:paraId="0BA9FBEE" w15:done="0"/>
  <w15:commentEx w15:paraId="42940A58" w15:done="0"/>
  <w15:commentEx w15:paraId="716E74F9" w15:done="0"/>
  <w15:commentEx w15:paraId="0CEFE4CD" w15:done="0"/>
  <w15:commentEx w15:paraId="1ECFBA5A" w15:done="0"/>
  <w15:commentEx w15:paraId="2F061A50" w15:done="0"/>
  <w15:commentEx w15:paraId="11211221" w15:done="0"/>
  <w15:commentEx w15:paraId="13201447" w15:done="0"/>
  <w15:commentEx w15:paraId="084C03D3" w15:done="0"/>
  <w15:commentEx w15:paraId="3E012BF0" w15:done="0"/>
  <w15:commentEx w15:paraId="3F3529C1" w15:done="0"/>
  <w15:commentEx w15:paraId="401E23DC" w15:done="0"/>
  <w15:commentEx w15:paraId="28576D30" w15:done="0"/>
  <w15:commentEx w15:paraId="192754D3" w15:done="0"/>
  <w15:commentEx w15:paraId="4BF1B910" w15:done="0"/>
  <w15:commentEx w15:paraId="565AA28E" w15:done="0"/>
  <w15:commentEx w15:paraId="1AF6CC11" w15:done="0"/>
  <w15:commentEx w15:paraId="2E55E8F1" w15:done="0"/>
  <w15:commentEx w15:paraId="5E0B4D83" w15:done="0"/>
  <w15:commentEx w15:paraId="0AE69407" w15:done="0"/>
  <w15:commentEx w15:paraId="64DEF290" w15:done="0"/>
  <w15:commentEx w15:paraId="49EE5F53" w15:done="0"/>
  <w15:commentEx w15:paraId="7894E889" w15:done="0"/>
  <w15:commentEx w15:paraId="54BE42BD" w15:done="0"/>
  <w15:commentEx w15:paraId="0B3C7B0C" w15:done="0"/>
  <w15:commentEx w15:paraId="114D515E" w15:done="0"/>
  <w15:commentEx w15:paraId="465D801A" w15:done="0"/>
  <w15:commentEx w15:paraId="5A95F34E" w15:done="0"/>
  <w15:commentEx w15:paraId="535195EC" w15:done="0"/>
  <w15:commentEx w15:paraId="06C0372C" w15:done="0"/>
  <w15:commentEx w15:paraId="1605198F" w15:done="0"/>
  <w15:commentEx w15:paraId="78C97DF0" w15:done="0"/>
  <w15:commentEx w15:paraId="1F7040BA" w15:done="0"/>
  <w15:commentEx w15:paraId="30041E10" w15:done="0"/>
  <w15:commentEx w15:paraId="140024CB" w15:done="0"/>
  <w15:commentEx w15:paraId="7CB42E8F" w15:done="0"/>
  <w15:commentEx w15:paraId="5676832B" w15:done="0"/>
  <w15:commentEx w15:paraId="24F333FC" w15:done="0"/>
  <w15:commentEx w15:paraId="3B4D7B14" w15:done="0"/>
  <w15:commentEx w15:paraId="0D500942" w15:done="0"/>
  <w15:commentEx w15:paraId="6FD16AFC" w15:done="0"/>
  <w15:commentEx w15:paraId="46415DB0" w15:done="0"/>
  <w15:commentEx w15:paraId="39661B60" w15:done="0"/>
  <w15:commentEx w15:paraId="7CB01AED" w15:done="0"/>
  <w15:commentEx w15:paraId="55F25CD4" w15:done="0"/>
  <w15:commentEx w15:paraId="76FABA87" w15:done="0"/>
  <w15:commentEx w15:paraId="352DA495" w15:done="0"/>
  <w15:commentEx w15:paraId="25497C3E" w15:done="0"/>
  <w15:commentEx w15:paraId="70D09BF5" w15:done="0"/>
  <w15:commentEx w15:paraId="2AA0C1BD" w15:done="0"/>
  <w15:commentEx w15:paraId="0CD6CADB" w15:done="0"/>
  <w15:commentEx w15:paraId="284DC489" w15:done="0"/>
  <w15:commentEx w15:paraId="7F909459" w15:done="0"/>
</w15:commentsEx>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AdvPSTim">
    <w:panose1 w:val="00000000000000000000"/>
    <w:charset w:val="00"/>
    <w:family w:val="auto"/>
    <w:notTrueType/>
    <w:pitch w:val="default"/>
    <w:sig w:usb0="00000003" w:usb1="00000000" w:usb2="00000000" w:usb3="00000000" w:csb0="00000001" w:csb1="00000000"/>
  </w:font>
  <w:font w:name="AdvPSTim-B">
    <w:panose1 w:val="00000000000000000000"/>
    <w:charset w:val="00"/>
    <w:family w:val="auto"/>
    <w:notTrueType/>
    <w:pitch w:val="default"/>
    <w:sig w:usb0="00000003" w:usb1="00000000" w:usb2="00000000" w:usb3="00000000" w:csb0="00000001" w:csb1="00000000"/>
  </w:font>
  <w:font w:name="AdvPSMP13">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7A7627"/>
    <w:multiLevelType w:val="multilevel"/>
    <w:tmpl w:val="FA16CE9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0"/>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raser Scott">
    <w15:presenceInfo w15:providerId="Windows Live" w15:userId="53b424de3cc0f584"/>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drawingGridHorizontalSpacing w:val="110"/>
  <w:displayHorizontalDrawingGridEvery w:val="2"/>
  <w:characterSpacingControl w:val="doNotCompress"/>
  <w:compat>
    <w:useFELayout/>
  </w:compat>
  <w:rsids>
    <w:rsidRoot w:val="00D01B82"/>
    <w:rsid w:val="0000663F"/>
    <w:rsid w:val="000132F8"/>
    <w:rsid w:val="00022349"/>
    <w:rsid w:val="00024B02"/>
    <w:rsid w:val="00036DF1"/>
    <w:rsid w:val="000403E2"/>
    <w:rsid w:val="00041C92"/>
    <w:rsid w:val="00052EAD"/>
    <w:rsid w:val="0006086A"/>
    <w:rsid w:val="00072EBC"/>
    <w:rsid w:val="00082731"/>
    <w:rsid w:val="00086D14"/>
    <w:rsid w:val="00091699"/>
    <w:rsid w:val="00093FF1"/>
    <w:rsid w:val="0009544B"/>
    <w:rsid w:val="000A1414"/>
    <w:rsid w:val="000A3011"/>
    <w:rsid w:val="000A498B"/>
    <w:rsid w:val="000B03FE"/>
    <w:rsid w:val="000B377B"/>
    <w:rsid w:val="000B788A"/>
    <w:rsid w:val="000C28A4"/>
    <w:rsid w:val="000D1539"/>
    <w:rsid w:val="000D7DA0"/>
    <w:rsid w:val="000E0976"/>
    <w:rsid w:val="000E4AB0"/>
    <w:rsid w:val="000F34BC"/>
    <w:rsid w:val="000F47B7"/>
    <w:rsid w:val="000F6009"/>
    <w:rsid w:val="001109E4"/>
    <w:rsid w:val="001161B8"/>
    <w:rsid w:val="00116F54"/>
    <w:rsid w:val="00123909"/>
    <w:rsid w:val="00123B7C"/>
    <w:rsid w:val="00127F23"/>
    <w:rsid w:val="0013038A"/>
    <w:rsid w:val="001358B5"/>
    <w:rsid w:val="0013675E"/>
    <w:rsid w:val="001438B5"/>
    <w:rsid w:val="00143C20"/>
    <w:rsid w:val="00147776"/>
    <w:rsid w:val="00157073"/>
    <w:rsid w:val="001629FA"/>
    <w:rsid w:val="00162F20"/>
    <w:rsid w:val="001634D1"/>
    <w:rsid w:val="001660D2"/>
    <w:rsid w:val="00166269"/>
    <w:rsid w:val="00183634"/>
    <w:rsid w:val="00187D1D"/>
    <w:rsid w:val="00190949"/>
    <w:rsid w:val="00192597"/>
    <w:rsid w:val="001A2BE3"/>
    <w:rsid w:val="001A68F4"/>
    <w:rsid w:val="001B0D2A"/>
    <w:rsid w:val="001B7C6E"/>
    <w:rsid w:val="001C10EE"/>
    <w:rsid w:val="001C41D1"/>
    <w:rsid w:val="001C4A80"/>
    <w:rsid w:val="001C649E"/>
    <w:rsid w:val="001C7148"/>
    <w:rsid w:val="001C7853"/>
    <w:rsid w:val="001C7B84"/>
    <w:rsid w:val="001D1FBE"/>
    <w:rsid w:val="001D23B1"/>
    <w:rsid w:val="001E0EC0"/>
    <w:rsid w:val="001E5793"/>
    <w:rsid w:val="001E5D40"/>
    <w:rsid w:val="001F4AE5"/>
    <w:rsid w:val="0020219F"/>
    <w:rsid w:val="00204A41"/>
    <w:rsid w:val="00205FF0"/>
    <w:rsid w:val="00212420"/>
    <w:rsid w:val="002158A3"/>
    <w:rsid w:val="00220CFA"/>
    <w:rsid w:val="0022328B"/>
    <w:rsid w:val="00224048"/>
    <w:rsid w:val="002348DE"/>
    <w:rsid w:val="00236F65"/>
    <w:rsid w:val="00243C93"/>
    <w:rsid w:val="00245C98"/>
    <w:rsid w:val="002479B9"/>
    <w:rsid w:val="0025210D"/>
    <w:rsid w:val="00252E02"/>
    <w:rsid w:val="00263B43"/>
    <w:rsid w:val="00270C47"/>
    <w:rsid w:val="00275B24"/>
    <w:rsid w:val="002778D0"/>
    <w:rsid w:val="00281298"/>
    <w:rsid w:val="00297CAC"/>
    <w:rsid w:val="002A1117"/>
    <w:rsid w:val="002A12D4"/>
    <w:rsid w:val="002A1E5A"/>
    <w:rsid w:val="002A3A1C"/>
    <w:rsid w:val="002A7640"/>
    <w:rsid w:val="002B15A9"/>
    <w:rsid w:val="002B7916"/>
    <w:rsid w:val="002C59CF"/>
    <w:rsid w:val="002C6C47"/>
    <w:rsid w:val="002C75C4"/>
    <w:rsid w:val="002D02B2"/>
    <w:rsid w:val="002D69D8"/>
    <w:rsid w:val="002E23A0"/>
    <w:rsid w:val="002F2177"/>
    <w:rsid w:val="00301D47"/>
    <w:rsid w:val="00304C25"/>
    <w:rsid w:val="00315392"/>
    <w:rsid w:val="003153B6"/>
    <w:rsid w:val="00321CD3"/>
    <w:rsid w:val="0033242D"/>
    <w:rsid w:val="0034293D"/>
    <w:rsid w:val="00346D7B"/>
    <w:rsid w:val="0035053D"/>
    <w:rsid w:val="003513E9"/>
    <w:rsid w:val="00353CC9"/>
    <w:rsid w:val="0035562F"/>
    <w:rsid w:val="00372C3C"/>
    <w:rsid w:val="00377A35"/>
    <w:rsid w:val="00383900"/>
    <w:rsid w:val="00384D4F"/>
    <w:rsid w:val="00387384"/>
    <w:rsid w:val="003874D6"/>
    <w:rsid w:val="00387CFD"/>
    <w:rsid w:val="00392AE6"/>
    <w:rsid w:val="00392E5E"/>
    <w:rsid w:val="0039378A"/>
    <w:rsid w:val="003A7341"/>
    <w:rsid w:val="003B1A57"/>
    <w:rsid w:val="003B74A3"/>
    <w:rsid w:val="003B799E"/>
    <w:rsid w:val="003C2CFE"/>
    <w:rsid w:val="003C769E"/>
    <w:rsid w:val="003D1358"/>
    <w:rsid w:val="003E59BB"/>
    <w:rsid w:val="003E676B"/>
    <w:rsid w:val="003E7A33"/>
    <w:rsid w:val="003F7766"/>
    <w:rsid w:val="003F7C2F"/>
    <w:rsid w:val="003F7FE4"/>
    <w:rsid w:val="00407D5D"/>
    <w:rsid w:val="00415945"/>
    <w:rsid w:val="00416686"/>
    <w:rsid w:val="0041676F"/>
    <w:rsid w:val="00423A88"/>
    <w:rsid w:val="00425186"/>
    <w:rsid w:val="004301E3"/>
    <w:rsid w:val="004307E3"/>
    <w:rsid w:val="00432084"/>
    <w:rsid w:val="00433B90"/>
    <w:rsid w:val="004352BE"/>
    <w:rsid w:val="004403C8"/>
    <w:rsid w:val="00452B3A"/>
    <w:rsid w:val="00453200"/>
    <w:rsid w:val="00454F1B"/>
    <w:rsid w:val="00457B6E"/>
    <w:rsid w:val="00460B67"/>
    <w:rsid w:val="00464616"/>
    <w:rsid w:val="00467C3E"/>
    <w:rsid w:val="004725BB"/>
    <w:rsid w:val="00474614"/>
    <w:rsid w:val="004752FA"/>
    <w:rsid w:val="00481DA1"/>
    <w:rsid w:val="004919D9"/>
    <w:rsid w:val="004973FD"/>
    <w:rsid w:val="004B0A8F"/>
    <w:rsid w:val="004B1557"/>
    <w:rsid w:val="004B2D95"/>
    <w:rsid w:val="004B5ADF"/>
    <w:rsid w:val="004D1BBC"/>
    <w:rsid w:val="004E176B"/>
    <w:rsid w:val="004E42E3"/>
    <w:rsid w:val="004F6782"/>
    <w:rsid w:val="004F7087"/>
    <w:rsid w:val="0050094B"/>
    <w:rsid w:val="005065FD"/>
    <w:rsid w:val="00510E6B"/>
    <w:rsid w:val="00514C83"/>
    <w:rsid w:val="0051746F"/>
    <w:rsid w:val="005227A3"/>
    <w:rsid w:val="00530FD9"/>
    <w:rsid w:val="0054262B"/>
    <w:rsid w:val="00546985"/>
    <w:rsid w:val="00547E08"/>
    <w:rsid w:val="0055269C"/>
    <w:rsid w:val="00562BD6"/>
    <w:rsid w:val="00563978"/>
    <w:rsid w:val="00563CF1"/>
    <w:rsid w:val="00567FA1"/>
    <w:rsid w:val="00580C4F"/>
    <w:rsid w:val="005950ED"/>
    <w:rsid w:val="005961B6"/>
    <w:rsid w:val="00596D57"/>
    <w:rsid w:val="005A1C9E"/>
    <w:rsid w:val="005A69E8"/>
    <w:rsid w:val="005B15EA"/>
    <w:rsid w:val="005B4E53"/>
    <w:rsid w:val="005C6EED"/>
    <w:rsid w:val="005D58E7"/>
    <w:rsid w:val="005E15E8"/>
    <w:rsid w:val="005E17F6"/>
    <w:rsid w:val="005E1C0B"/>
    <w:rsid w:val="005E28C3"/>
    <w:rsid w:val="005E593C"/>
    <w:rsid w:val="005F10D5"/>
    <w:rsid w:val="005F4604"/>
    <w:rsid w:val="005F6213"/>
    <w:rsid w:val="00606AB5"/>
    <w:rsid w:val="006129B5"/>
    <w:rsid w:val="00613CC0"/>
    <w:rsid w:val="00622308"/>
    <w:rsid w:val="0062292B"/>
    <w:rsid w:val="00626D81"/>
    <w:rsid w:val="00632249"/>
    <w:rsid w:val="00634B37"/>
    <w:rsid w:val="00637E98"/>
    <w:rsid w:val="00646D4E"/>
    <w:rsid w:val="0065001F"/>
    <w:rsid w:val="00654C79"/>
    <w:rsid w:val="0065554E"/>
    <w:rsid w:val="00660340"/>
    <w:rsid w:val="006623D1"/>
    <w:rsid w:val="00671FC8"/>
    <w:rsid w:val="00674D6E"/>
    <w:rsid w:val="0067707D"/>
    <w:rsid w:val="00682006"/>
    <w:rsid w:val="00685F96"/>
    <w:rsid w:val="006876A5"/>
    <w:rsid w:val="00687FB6"/>
    <w:rsid w:val="00691A53"/>
    <w:rsid w:val="00691F71"/>
    <w:rsid w:val="006925DD"/>
    <w:rsid w:val="00694894"/>
    <w:rsid w:val="006A0100"/>
    <w:rsid w:val="006A0228"/>
    <w:rsid w:val="006A55BF"/>
    <w:rsid w:val="006B0F49"/>
    <w:rsid w:val="006C442A"/>
    <w:rsid w:val="006D79A1"/>
    <w:rsid w:val="006F1E53"/>
    <w:rsid w:val="006F56AF"/>
    <w:rsid w:val="00702875"/>
    <w:rsid w:val="007157DE"/>
    <w:rsid w:val="0071692F"/>
    <w:rsid w:val="00721779"/>
    <w:rsid w:val="00724CDC"/>
    <w:rsid w:val="007252EC"/>
    <w:rsid w:val="00735301"/>
    <w:rsid w:val="00736C23"/>
    <w:rsid w:val="00742FDA"/>
    <w:rsid w:val="00744F78"/>
    <w:rsid w:val="00751FF2"/>
    <w:rsid w:val="00752287"/>
    <w:rsid w:val="0076481E"/>
    <w:rsid w:val="00765391"/>
    <w:rsid w:val="007654FD"/>
    <w:rsid w:val="007669D9"/>
    <w:rsid w:val="00766A41"/>
    <w:rsid w:val="00777523"/>
    <w:rsid w:val="00777E18"/>
    <w:rsid w:val="00780BF7"/>
    <w:rsid w:val="007A53DA"/>
    <w:rsid w:val="007A710F"/>
    <w:rsid w:val="007B33C6"/>
    <w:rsid w:val="007B495B"/>
    <w:rsid w:val="007C127B"/>
    <w:rsid w:val="007C2AA6"/>
    <w:rsid w:val="007C5070"/>
    <w:rsid w:val="007C5211"/>
    <w:rsid w:val="007D32B1"/>
    <w:rsid w:val="007D5B31"/>
    <w:rsid w:val="007D78E3"/>
    <w:rsid w:val="007E2647"/>
    <w:rsid w:val="007E4939"/>
    <w:rsid w:val="007E4F97"/>
    <w:rsid w:val="007E5A69"/>
    <w:rsid w:val="007E7B80"/>
    <w:rsid w:val="007F028A"/>
    <w:rsid w:val="007F1928"/>
    <w:rsid w:val="007F40BA"/>
    <w:rsid w:val="007F5358"/>
    <w:rsid w:val="007F6EAD"/>
    <w:rsid w:val="00803EA2"/>
    <w:rsid w:val="00811523"/>
    <w:rsid w:val="008152C5"/>
    <w:rsid w:val="00821F1C"/>
    <w:rsid w:val="00826B3C"/>
    <w:rsid w:val="00826F7E"/>
    <w:rsid w:val="008270BA"/>
    <w:rsid w:val="00831C34"/>
    <w:rsid w:val="008336CA"/>
    <w:rsid w:val="00833CCA"/>
    <w:rsid w:val="0083533D"/>
    <w:rsid w:val="008421F6"/>
    <w:rsid w:val="008528D7"/>
    <w:rsid w:val="00855AAC"/>
    <w:rsid w:val="00860A27"/>
    <w:rsid w:val="008631DE"/>
    <w:rsid w:val="00865F7B"/>
    <w:rsid w:val="00870334"/>
    <w:rsid w:val="00871AE1"/>
    <w:rsid w:val="00872FAE"/>
    <w:rsid w:val="00873685"/>
    <w:rsid w:val="00880803"/>
    <w:rsid w:val="008815B2"/>
    <w:rsid w:val="008924EA"/>
    <w:rsid w:val="00895B85"/>
    <w:rsid w:val="008A1AFA"/>
    <w:rsid w:val="008A234D"/>
    <w:rsid w:val="008A2AD9"/>
    <w:rsid w:val="008B18F1"/>
    <w:rsid w:val="008D03E4"/>
    <w:rsid w:val="008D2DBF"/>
    <w:rsid w:val="008D3B8F"/>
    <w:rsid w:val="008D5352"/>
    <w:rsid w:val="008D5F7A"/>
    <w:rsid w:val="008E498B"/>
    <w:rsid w:val="008F122C"/>
    <w:rsid w:val="008F2E7D"/>
    <w:rsid w:val="008F4E56"/>
    <w:rsid w:val="008F5617"/>
    <w:rsid w:val="009045EA"/>
    <w:rsid w:val="00904D4D"/>
    <w:rsid w:val="00907DC4"/>
    <w:rsid w:val="00910912"/>
    <w:rsid w:val="00911260"/>
    <w:rsid w:val="00911776"/>
    <w:rsid w:val="009222B8"/>
    <w:rsid w:val="00926714"/>
    <w:rsid w:val="00931BA5"/>
    <w:rsid w:val="0094301C"/>
    <w:rsid w:val="009440F1"/>
    <w:rsid w:val="00945BD5"/>
    <w:rsid w:val="00965860"/>
    <w:rsid w:val="00967059"/>
    <w:rsid w:val="009677DF"/>
    <w:rsid w:val="00971881"/>
    <w:rsid w:val="0098016F"/>
    <w:rsid w:val="00982DA2"/>
    <w:rsid w:val="00984449"/>
    <w:rsid w:val="009858BE"/>
    <w:rsid w:val="00993051"/>
    <w:rsid w:val="00995842"/>
    <w:rsid w:val="00995980"/>
    <w:rsid w:val="0099727F"/>
    <w:rsid w:val="009A139E"/>
    <w:rsid w:val="009A15AA"/>
    <w:rsid w:val="009A2CF8"/>
    <w:rsid w:val="009A348C"/>
    <w:rsid w:val="009A5FB0"/>
    <w:rsid w:val="009A6004"/>
    <w:rsid w:val="009B2C9D"/>
    <w:rsid w:val="009C1D34"/>
    <w:rsid w:val="009D0238"/>
    <w:rsid w:val="009D178D"/>
    <w:rsid w:val="009E0AAB"/>
    <w:rsid w:val="009E0EA0"/>
    <w:rsid w:val="009E51E2"/>
    <w:rsid w:val="00A04734"/>
    <w:rsid w:val="00A058C6"/>
    <w:rsid w:val="00A11F81"/>
    <w:rsid w:val="00A222EE"/>
    <w:rsid w:val="00A224C0"/>
    <w:rsid w:val="00A23020"/>
    <w:rsid w:val="00A239AC"/>
    <w:rsid w:val="00A335A2"/>
    <w:rsid w:val="00A370DA"/>
    <w:rsid w:val="00A3790D"/>
    <w:rsid w:val="00A413B5"/>
    <w:rsid w:val="00A41770"/>
    <w:rsid w:val="00A4401C"/>
    <w:rsid w:val="00A46379"/>
    <w:rsid w:val="00A46622"/>
    <w:rsid w:val="00A475F8"/>
    <w:rsid w:val="00A547CC"/>
    <w:rsid w:val="00A63C2C"/>
    <w:rsid w:val="00A65F21"/>
    <w:rsid w:val="00A74DD3"/>
    <w:rsid w:val="00A84849"/>
    <w:rsid w:val="00A85C30"/>
    <w:rsid w:val="00A9007F"/>
    <w:rsid w:val="00A926F2"/>
    <w:rsid w:val="00A9414C"/>
    <w:rsid w:val="00AB2B4D"/>
    <w:rsid w:val="00AB42E6"/>
    <w:rsid w:val="00AB43C3"/>
    <w:rsid w:val="00AB5589"/>
    <w:rsid w:val="00AE049B"/>
    <w:rsid w:val="00AE33C5"/>
    <w:rsid w:val="00AE3DEA"/>
    <w:rsid w:val="00AE5D39"/>
    <w:rsid w:val="00AF0ABB"/>
    <w:rsid w:val="00AF488F"/>
    <w:rsid w:val="00AF48A8"/>
    <w:rsid w:val="00AF54E3"/>
    <w:rsid w:val="00B01FCE"/>
    <w:rsid w:val="00B02487"/>
    <w:rsid w:val="00B0575E"/>
    <w:rsid w:val="00B1393A"/>
    <w:rsid w:val="00B1749E"/>
    <w:rsid w:val="00B2038B"/>
    <w:rsid w:val="00B20D0B"/>
    <w:rsid w:val="00B22F1B"/>
    <w:rsid w:val="00B24E57"/>
    <w:rsid w:val="00B340F7"/>
    <w:rsid w:val="00B436C2"/>
    <w:rsid w:val="00B47BF4"/>
    <w:rsid w:val="00B51D12"/>
    <w:rsid w:val="00B51F9A"/>
    <w:rsid w:val="00B55659"/>
    <w:rsid w:val="00B60002"/>
    <w:rsid w:val="00B610EF"/>
    <w:rsid w:val="00B617AB"/>
    <w:rsid w:val="00B62C31"/>
    <w:rsid w:val="00B63DB0"/>
    <w:rsid w:val="00B7195C"/>
    <w:rsid w:val="00B76E0F"/>
    <w:rsid w:val="00B84EB2"/>
    <w:rsid w:val="00B85E79"/>
    <w:rsid w:val="00B85EC0"/>
    <w:rsid w:val="00B860CD"/>
    <w:rsid w:val="00B87C2D"/>
    <w:rsid w:val="00B90501"/>
    <w:rsid w:val="00B9213F"/>
    <w:rsid w:val="00B96366"/>
    <w:rsid w:val="00B97150"/>
    <w:rsid w:val="00BA1A69"/>
    <w:rsid w:val="00BA5757"/>
    <w:rsid w:val="00BA6E06"/>
    <w:rsid w:val="00BA7323"/>
    <w:rsid w:val="00BB22F5"/>
    <w:rsid w:val="00BB277D"/>
    <w:rsid w:val="00BB3412"/>
    <w:rsid w:val="00BC16CA"/>
    <w:rsid w:val="00BC1FB4"/>
    <w:rsid w:val="00BC63AA"/>
    <w:rsid w:val="00BE0F31"/>
    <w:rsid w:val="00BE630B"/>
    <w:rsid w:val="00BE6747"/>
    <w:rsid w:val="00BE7687"/>
    <w:rsid w:val="00BF330E"/>
    <w:rsid w:val="00BF4384"/>
    <w:rsid w:val="00BF4BFF"/>
    <w:rsid w:val="00BF6EBD"/>
    <w:rsid w:val="00C00174"/>
    <w:rsid w:val="00C2437A"/>
    <w:rsid w:val="00C34A48"/>
    <w:rsid w:val="00C44B80"/>
    <w:rsid w:val="00C47045"/>
    <w:rsid w:val="00C5458B"/>
    <w:rsid w:val="00C550C0"/>
    <w:rsid w:val="00C57F4F"/>
    <w:rsid w:val="00C61ABE"/>
    <w:rsid w:val="00C6355B"/>
    <w:rsid w:val="00C67719"/>
    <w:rsid w:val="00C6796A"/>
    <w:rsid w:val="00C700D0"/>
    <w:rsid w:val="00C70ABF"/>
    <w:rsid w:val="00C810CE"/>
    <w:rsid w:val="00C86436"/>
    <w:rsid w:val="00C928BC"/>
    <w:rsid w:val="00C9499E"/>
    <w:rsid w:val="00C9546E"/>
    <w:rsid w:val="00CA06FB"/>
    <w:rsid w:val="00CA0A4D"/>
    <w:rsid w:val="00CA719B"/>
    <w:rsid w:val="00CB2711"/>
    <w:rsid w:val="00CB3BFA"/>
    <w:rsid w:val="00CB3C70"/>
    <w:rsid w:val="00CB5B61"/>
    <w:rsid w:val="00CB669F"/>
    <w:rsid w:val="00CC55DF"/>
    <w:rsid w:val="00CE06F9"/>
    <w:rsid w:val="00D01B82"/>
    <w:rsid w:val="00D01D72"/>
    <w:rsid w:val="00D053D9"/>
    <w:rsid w:val="00D136EC"/>
    <w:rsid w:val="00D221C0"/>
    <w:rsid w:val="00D24CE6"/>
    <w:rsid w:val="00D50EA1"/>
    <w:rsid w:val="00D51101"/>
    <w:rsid w:val="00D552C1"/>
    <w:rsid w:val="00D600DF"/>
    <w:rsid w:val="00D60907"/>
    <w:rsid w:val="00D612F7"/>
    <w:rsid w:val="00D62FF0"/>
    <w:rsid w:val="00D64398"/>
    <w:rsid w:val="00D6612E"/>
    <w:rsid w:val="00D67335"/>
    <w:rsid w:val="00D70D15"/>
    <w:rsid w:val="00D72C5F"/>
    <w:rsid w:val="00D73E81"/>
    <w:rsid w:val="00D82A03"/>
    <w:rsid w:val="00D8335C"/>
    <w:rsid w:val="00D84149"/>
    <w:rsid w:val="00D91667"/>
    <w:rsid w:val="00D92AAB"/>
    <w:rsid w:val="00DA16BA"/>
    <w:rsid w:val="00DA2096"/>
    <w:rsid w:val="00DA41B6"/>
    <w:rsid w:val="00DA6898"/>
    <w:rsid w:val="00DA74CC"/>
    <w:rsid w:val="00DB36DD"/>
    <w:rsid w:val="00DB5AC7"/>
    <w:rsid w:val="00DC1B58"/>
    <w:rsid w:val="00DD0966"/>
    <w:rsid w:val="00DD0BD9"/>
    <w:rsid w:val="00DD1894"/>
    <w:rsid w:val="00DD69A9"/>
    <w:rsid w:val="00DD7B86"/>
    <w:rsid w:val="00DE0F43"/>
    <w:rsid w:val="00DE40F1"/>
    <w:rsid w:val="00DF13DD"/>
    <w:rsid w:val="00E0615A"/>
    <w:rsid w:val="00E12788"/>
    <w:rsid w:val="00E12F02"/>
    <w:rsid w:val="00E23B7A"/>
    <w:rsid w:val="00E23D2A"/>
    <w:rsid w:val="00E252BB"/>
    <w:rsid w:val="00E25555"/>
    <w:rsid w:val="00E37EC8"/>
    <w:rsid w:val="00E4258C"/>
    <w:rsid w:val="00E4285F"/>
    <w:rsid w:val="00E42A8D"/>
    <w:rsid w:val="00E4305C"/>
    <w:rsid w:val="00E45752"/>
    <w:rsid w:val="00E45E0C"/>
    <w:rsid w:val="00E4732A"/>
    <w:rsid w:val="00E52E41"/>
    <w:rsid w:val="00E54193"/>
    <w:rsid w:val="00E61958"/>
    <w:rsid w:val="00E61A92"/>
    <w:rsid w:val="00E77C42"/>
    <w:rsid w:val="00E77D07"/>
    <w:rsid w:val="00E814E8"/>
    <w:rsid w:val="00E82304"/>
    <w:rsid w:val="00E90735"/>
    <w:rsid w:val="00E91403"/>
    <w:rsid w:val="00E91B35"/>
    <w:rsid w:val="00E93368"/>
    <w:rsid w:val="00E968DA"/>
    <w:rsid w:val="00EA134F"/>
    <w:rsid w:val="00EB1965"/>
    <w:rsid w:val="00EB40C8"/>
    <w:rsid w:val="00EB57E0"/>
    <w:rsid w:val="00EC4255"/>
    <w:rsid w:val="00EC7BA7"/>
    <w:rsid w:val="00EC7F32"/>
    <w:rsid w:val="00ED3770"/>
    <w:rsid w:val="00EE2E83"/>
    <w:rsid w:val="00EE424D"/>
    <w:rsid w:val="00EF4B54"/>
    <w:rsid w:val="00EF530F"/>
    <w:rsid w:val="00EF5DEC"/>
    <w:rsid w:val="00F00EF2"/>
    <w:rsid w:val="00F04E97"/>
    <w:rsid w:val="00F06D25"/>
    <w:rsid w:val="00F159F5"/>
    <w:rsid w:val="00F167D4"/>
    <w:rsid w:val="00F30A0F"/>
    <w:rsid w:val="00F37089"/>
    <w:rsid w:val="00F40E00"/>
    <w:rsid w:val="00F41558"/>
    <w:rsid w:val="00F4645F"/>
    <w:rsid w:val="00F47959"/>
    <w:rsid w:val="00F50A77"/>
    <w:rsid w:val="00F52A3F"/>
    <w:rsid w:val="00F53E52"/>
    <w:rsid w:val="00F55494"/>
    <w:rsid w:val="00F605B7"/>
    <w:rsid w:val="00F66060"/>
    <w:rsid w:val="00F73C15"/>
    <w:rsid w:val="00F74E31"/>
    <w:rsid w:val="00F80C50"/>
    <w:rsid w:val="00F837B7"/>
    <w:rsid w:val="00F90D01"/>
    <w:rsid w:val="00F91ABF"/>
    <w:rsid w:val="00F92812"/>
    <w:rsid w:val="00FA0BCF"/>
    <w:rsid w:val="00FA463C"/>
    <w:rsid w:val="00FB4E5B"/>
    <w:rsid w:val="00FC6D8E"/>
    <w:rsid w:val="00FC7C23"/>
    <w:rsid w:val="00FD05A0"/>
    <w:rsid w:val="00FD3A6C"/>
    <w:rsid w:val="00FD5564"/>
    <w:rsid w:val="00FD74B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1FBE"/>
  </w:style>
  <w:style w:type="paragraph" w:styleId="Heading1">
    <w:name w:val="heading 1"/>
    <w:basedOn w:val="Normal"/>
    <w:link w:val="Heading1Char"/>
    <w:uiPriority w:val="9"/>
    <w:qFormat/>
    <w:rsid w:val="000403E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FD74B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45E0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85F96"/>
    <w:rPr>
      <w:color w:val="0000FF"/>
      <w:u w:val="single"/>
    </w:rPr>
  </w:style>
  <w:style w:type="paragraph" w:styleId="ListParagraph">
    <w:name w:val="List Paragraph"/>
    <w:basedOn w:val="Normal"/>
    <w:uiPriority w:val="34"/>
    <w:qFormat/>
    <w:rsid w:val="00ED3770"/>
    <w:pPr>
      <w:ind w:left="720"/>
      <w:contextualSpacing/>
    </w:pPr>
  </w:style>
  <w:style w:type="table" w:styleId="TableGrid">
    <w:name w:val="Table Grid"/>
    <w:basedOn w:val="TableNormal"/>
    <w:uiPriority w:val="59"/>
    <w:rsid w:val="00E9336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646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616"/>
    <w:rPr>
      <w:rFonts w:ascii="Tahoma" w:hAnsi="Tahoma" w:cs="Tahoma"/>
      <w:sz w:val="16"/>
      <w:szCs w:val="16"/>
    </w:rPr>
  </w:style>
  <w:style w:type="character" w:customStyle="1" w:styleId="tgc">
    <w:name w:val="_tgc"/>
    <w:basedOn w:val="DefaultParagraphFont"/>
    <w:rsid w:val="00AF54E3"/>
  </w:style>
  <w:style w:type="character" w:styleId="Strong">
    <w:name w:val="Strong"/>
    <w:basedOn w:val="DefaultParagraphFont"/>
    <w:uiPriority w:val="22"/>
    <w:qFormat/>
    <w:rsid w:val="00DD69A9"/>
    <w:rPr>
      <w:b/>
      <w:bCs/>
    </w:rPr>
  </w:style>
  <w:style w:type="character" w:customStyle="1" w:styleId="Heading1Char">
    <w:name w:val="Heading 1 Char"/>
    <w:basedOn w:val="DefaultParagraphFont"/>
    <w:link w:val="Heading1"/>
    <w:uiPriority w:val="9"/>
    <w:rsid w:val="000403E2"/>
    <w:rPr>
      <w:rFonts w:ascii="Times New Roman" w:eastAsia="Times New Roman" w:hAnsi="Times New Roman" w:cs="Times New Roman"/>
      <w:b/>
      <w:bCs/>
      <w:kern w:val="36"/>
      <w:sz w:val="48"/>
      <w:szCs w:val="48"/>
      <w:lang w:eastAsia="en-GB"/>
    </w:rPr>
  </w:style>
  <w:style w:type="character" w:customStyle="1" w:styleId="apple-converted-space">
    <w:name w:val="apple-converted-space"/>
    <w:basedOn w:val="DefaultParagraphFont"/>
    <w:rsid w:val="007B33C6"/>
  </w:style>
  <w:style w:type="character" w:styleId="Emphasis">
    <w:name w:val="Emphasis"/>
    <w:basedOn w:val="DefaultParagraphFont"/>
    <w:uiPriority w:val="20"/>
    <w:qFormat/>
    <w:rsid w:val="007B33C6"/>
    <w:rPr>
      <w:i/>
      <w:iCs/>
    </w:rPr>
  </w:style>
  <w:style w:type="paragraph" w:styleId="Subtitle">
    <w:name w:val="Subtitle"/>
    <w:basedOn w:val="Normal"/>
    <w:link w:val="SubtitleChar"/>
    <w:qFormat/>
    <w:rsid w:val="002B7916"/>
    <w:pPr>
      <w:widowControl w:val="0"/>
      <w:spacing w:after="0" w:line="240" w:lineRule="auto"/>
      <w:jc w:val="center"/>
    </w:pPr>
    <w:rPr>
      <w:rFonts w:ascii="Times New Roman" w:eastAsia="Times New Roman" w:hAnsi="Times New Roman" w:cs="Times New Roman"/>
      <w:b/>
      <w:sz w:val="20"/>
      <w:szCs w:val="20"/>
      <w:lang w:val="en-AU"/>
    </w:rPr>
  </w:style>
  <w:style w:type="character" w:customStyle="1" w:styleId="SubtitleChar">
    <w:name w:val="Subtitle Char"/>
    <w:basedOn w:val="DefaultParagraphFont"/>
    <w:link w:val="Subtitle"/>
    <w:rsid w:val="002B7916"/>
    <w:rPr>
      <w:rFonts w:ascii="Times New Roman" w:eastAsia="Times New Roman" w:hAnsi="Times New Roman" w:cs="Times New Roman"/>
      <w:b/>
      <w:sz w:val="20"/>
      <w:szCs w:val="20"/>
      <w:lang w:val="en-AU"/>
    </w:rPr>
  </w:style>
  <w:style w:type="paragraph" w:styleId="Title">
    <w:name w:val="Title"/>
    <w:basedOn w:val="Normal"/>
    <w:link w:val="TitleChar"/>
    <w:qFormat/>
    <w:rsid w:val="000F47B7"/>
    <w:pPr>
      <w:widowControl w:val="0"/>
      <w:spacing w:after="0" w:line="240" w:lineRule="auto"/>
      <w:jc w:val="center"/>
    </w:pPr>
    <w:rPr>
      <w:rFonts w:ascii="Times New Roman" w:eastAsia="Times New Roman" w:hAnsi="Times New Roman" w:cs="Times New Roman"/>
      <w:b/>
      <w:sz w:val="20"/>
      <w:szCs w:val="20"/>
      <w:u w:val="single"/>
      <w:lang w:val="en-AU"/>
    </w:rPr>
  </w:style>
  <w:style w:type="character" w:customStyle="1" w:styleId="TitleChar">
    <w:name w:val="Title Char"/>
    <w:basedOn w:val="DefaultParagraphFont"/>
    <w:link w:val="Title"/>
    <w:rsid w:val="000F47B7"/>
    <w:rPr>
      <w:rFonts w:ascii="Times New Roman" w:eastAsia="Times New Roman" w:hAnsi="Times New Roman" w:cs="Times New Roman"/>
      <w:b/>
      <w:sz w:val="20"/>
      <w:szCs w:val="20"/>
      <w:u w:val="single"/>
      <w:lang w:val="en-AU"/>
    </w:rPr>
  </w:style>
  <w:style w:type="character" w:customStyle="1" w:styleId="peque1">
    <w:name w:val="peque1"/>
    <w:basedOn w:val="DefaultParagraphFont"/>
    <w:rsid w:val="000F47B7"/>
    <w:rPr>
      <w:rFonts w:ascii="Verdana" w:hAnsi="Verdana" w:hint="default"/>
      <w:strike w:val="0"/>
      <w:dstrike w:val="0"/>
      <w:color w:val="423E3E"/>
      <w:sz w:val="13"/>
      <w:szCs w:val="13"/>
      <w:u w:val="none"/>
      <w:effect w:val="none"/>
    </w:rPr>
  </w:style>
  <w:style w:type="character" w:customStyle="1" w:styleId="hit">
    <w:name w:val="hit"/>
    <w:basedOn w:val="DefaultParagraphFont"/>
    <w:rsid w:val="00FD74B5"/>
  </w:style>
  <w:style w:type="character" w:customStyle="1" w:styleId="Heading2Char">
    <w:name w:val="Heading 2 Char"/>
    <w:basedOn w:val="DefaultParagraphFont"/>
    <w:link w:val="Heading2"/>
    <w:uiPriority w:val="9"/>
    <w:rsid w:val="00FD74B5"/>
    <w:rPr>
      <w:rFonts w:asciiTheme="majorHAnsi" w:eastAsiaTheme="majorEastAsia" w:hAnsiTheme="majorHAnsi" w:cstheme="majorBidi"/>
      <w:b/>
      <w:bCs/>
      <w:color w:val="4F81BD" w:themeColor="accent1"/>
      <w:sz w:val="26"/>
      <w:szCs w:val="26"/>
    </w:rPr>
  </w:style>
  <w:style w:type="character" w:customStyle="1" w:styleId="redtxts4">
    <w:name w:val="red_txt_s4"/>
    <w:basedOn w:val="DefaultParagraphFont"/>
    <w:rsid w:val="00860A27"/>
  </w:style>
  <w:style w:type="character" w:customStyle="1" w:styleId="resultnumber">
    <w:name w:val="resultnumber"/>
    <w:basedOn w:val="DefaultParagraphFont"/>
    <w:rsid w:val="00A65F21"/>
  </w:style>
  <w:style w:type="character" w:customStyle="1" w:styleId="iconlinktext">
    <w:name w:val="iconlinktext"/>
    <w:basedOn w:val="DefaultParagraphFont"/>
    <w:rsid w:val="00A65F21"/>
  </w:style>
  <w:style w:type="character" w:customStyle="1" w:styleId="detailwholabel">
    <w:name w:val="detailwholabel"/>
    <w:basedOn w:val="DefaultParagraphFont"/>
    <w:rsid w:val="00A65F21"/>
  </w:style>
  <w:style w:type="character" w:customStyle="1" w:styleId="Heading3Char">
    <w:name w:val="Heading 3 Char"/>
    <w:basedOn w:val="DefaultParagraphFont"/>
    <w:link w:val="Heading3"/>
    <w:uiPriority w:val="9"/>
    <w:semiHidden/>
    <w:rsid w:val="00E45E0C"/>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96586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65554E"/>
    <w:rPr>
      <w:i/>
      <w:iCs/>
    </w:rPr>
  </w:style>
  <w:style w:type="character" w:customStyle="1" w:styleId="bibliotitle">
    <w:name w:val="bibliotitle"/>
    <w:basedOn w:val="DefaultParagraphFont"/>
    <w:rsid w:val="004973FD"/>
  </w:style>
  <w:style w:type="paragraph" w:styleId="Caption">
    <w:name w:val="caption"/>
    <w:aliases w:val="FIGURE,figure"/>
    <w:basedOn w:val="Normal"/>
    <w:next w:val="Normal"/>
    <w:uiPriority w:val="99"/>
    <w:unhideWhenUsed/>
    <w:qFormat/>
    <w:rsid w:val="00F66060"/>
    <w:pPr>
      <w:spacing w:line="240" w:lineRule="auto"/>
    </w:pPr>
    <w:rPr>
      <w:i/>
      <w:iCs/>
      <w:color w:val="1F497D" w:themeColor="text2"/>
      <w:sz w:val="18"/>
      <w:szCs w:val="18"/>
    </w:rPr>
  </w:style>
  <w:style w:type="paragraph" w:styleId="CommentText">
    <w:name w:val="annotation text"/>
    <w:basedOn w:val="Normal"/>
    <w:link w:val="CommentTextChar"/>
    <w:uiPriority w:val="99"/>
    <w:unhideWhenUsed/>
    <w:rsid w:val="00072EBC"/>
    <w:pPr>
      <w:spacing w:after="0" w:line="240" w:lineRule="auto"/>
    </w:pPr>
    <w:rPr>
      <w:rFonts w:ascii="Arial" w:eastAsia="Calibri" w:hAnsi="Arial" w:cs="Times New Roman"/>
      <w:sz w:val="20"/>
      <w:szCs w:val="20"/>
      <w:lang w:val="en-US"/>
    </w:rPr>
  </w:style>
  <w:style w:type="character" w:customStyle="1" w:styleId="CommentTextChar">
    <w:name w:val="Comment Text Char"/>
    <w:basedOn w:val="DefaultParagraphFont"/>
    <w:link w:val="CommentText"/>
    <w:uiPriority w:val="99"/>
    <w:rsid w:val="00072EBC"/>
    <w:rPr>
      <w:rFonts w:ascii="Arial" w:eastAsia="Calibri" w:hAnsi="Arial" w:cs="Times New Roman"/>
      <w:sz w:val="20"/>
      <w:szCs w:val="20"/>
      <w:lang w:val="en-US"/>
    </w:rPr>
  </w:style>
  <w:style w:type="character" w:styleId="CommentReference">
    <w:name w:val="annotation reference"/>
    <w:basedOn w:val="DefaultParagraphFont"/>
    <w:uiPriority w:val="99"/>
    <w:semiHidden/>
    <w:unhideWhenUsed/>
    <w:rsid w:val="00072EBC"/>
    <w:rPr>
      <w:sz w:val="16"/>
      <w:szCs w:val="16"/>
    </w:rPr>
  </w:style>
  <w:style w:type="paragraph" w:styleId="DocumentMap">
    <w:name w:val="Document Map"/>
    <w:basedOn w:val="Normal"/>
    <w:link w:val="DocumentMapChar"/>
    <w:uiPriority w:val="99"/>
    <w:semiHidden/>
    <w:unhideWhenUsed/>
    <w:rsid w:val="00E4732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4732A"/>
    <w:rPr>
      <w:rFonts w:ascii="Tahoma" w:hAnsi="Tahoma" w:cs="Tahoma"/>
      <w:sz w:val="16"/>
      <w:szCs w:val="16"/>
    </w:rPr>
  </w:style>
  <w:style w:type="character" w:styleId="LineNumber">
    <w:name w:val="line number"/>
    <w:basedOn w:val="DefaultParagraphFont"/>
    <w:uiPriority w:val="99"/>
    <w:semiHidden/>
    <w:unhideWhenUsed/>
    <w:rsid w:val="00E4732A"/>
  </w:style>
  <w:style w:type="paragraph" w:customStyle="1" w:styleId="Default">
    <w:name w:val="Default"/>
    <w:rsid w:val="00C34A48"/>
    <w:pPr>
      <w:autoSpaceDE w:val="0"/>
      <w:autoSpaceDN w:val="0"/>
      <w:adjustRightInd w:val="0"/>
      <w:spacing w:after="0" w:line="240" w:lineRule="auto"/>
    </w:pPr>
    <w:rPr>
      <w:rFonts w:ascii="Times New Roman" w:hAnsi="Times New Roman" w:cs="Times New Roman"/>
      <w:color w:val="000000"/>
      <w:sz w:val="24"/>
      <w:szCs w:val="24"/>
    </w:rPr>
  </w:style>
  <w:style w:type="paragraph" w:styleId="CommentSubject">
    <w:name w:val="annotation subject"/>
    <w:basedOn w:val="CommentText"/>
    <w:next w:val="CommentText"/>
    <w:link w:val="CommentSubjectChar"/>
    <w:uiPriority w:val="99"/>
    <w:semiHidden/>
    <w:unhideWhenUsed/>
    <w:rsid w:val="004E42E3"/>
    <w:pPr>
      <w:spacing w:after="200"/>
    </w:pPr>
    <w:rPr>
      <w:rFonts w:asciiTheme="minorHAnsi" w:eastAsiaTheme="minorHAnsi" w:hAnsiTheme="minorHAnsi" w:cstheme="minorBidi"/>
      <w:b/>
      <w:bCs/>
      <w:lang w:val="en-GB"/>
    </w:rPr>
  </w:style>
  <w:style w:type="character" w:customStyle="1" w:styleId="CommentSubjectChar">
    <w:name w:val="Comment Subject Char"/>
    <w:basedOn w:val="CommentTextChar"/>
    <w:link w:val="CommentSubject"/>
    <w:uiPriority w:val="99"/>
    <w:semiHidden/>
    <w:rsid w:val="004E42E3"/>
    <w:rPr>
      <w:rFonts w:ascii="Arial" w:eastAsia="Calibri" w:hAnsi="Arial" w:cs="Times New Roman"/>
      <w:b/>
      <w:bCs/>
      <w:sz w:val="20"/>
      <w:szCs w:val="20"/>
      <w:lang w:val="en-US"/>
    </w:rPr>
  </w:style>
  <w:style w:type="character" w:customStyle="1" w:styleId="icadoi">
    <w:name w:val="ica_doi"/>
    <w:basedOn w:val="DefaultParagraphFont"/>
    <w:rsid w:val="00F53E52"/>
  </w:style>
  <w:style w:type="character" w:customStyle="1" w:styleId="article-headermeta-info-label">
    <w:name w:val="article-header__meta-info-label"/>
    <w:basedOn w:val="DefaultParagraphFont"/>
    <w:rsid w:val="004725BB"/>
  </w:style>
  <w:style w:type="character" w:customStyle="1" w:styleId="article-headermeta-info-data">
    <w:name w:val="article-header__meta-info-data"/>
    <w:basedOn w:val="DefaultParagraphFont"/>
    <w:rsid w:val="004725BB"/>
  </w:style>
  <w:style w:type="character" w:customStyle="1" w:styleId="st">
    <w:name w:val="st"/>
    <w:basedOn w:val="DefaultParagraphFont"/>
    <w:rsid w:val="005E17F6"/>
  </w:style>
  <w:style w:type="character" w:customStyle="1" w:styleId="doi">
    <w:name w:val="doi"/>
    <w:basedOn w:val="DefaultParagraphFont"/>
    <w:rsid w:val="00FA0BCF"/>
  </w:style>
</w:styles>
</file>

<file path=word/webSettings.xml><?xml version="1.0" encoding="utf-8"?>
<w:webSettings xmlns:r="http://schemas.openxmlformats.org/officeDocument/2006/relationships" xmlns:w="http://schemas.openxmlformats.org/wordprocessingml/2006/main">
  <w:divs>
    <w:div w:id="132215400">
      <w:bodyDiv w:val="1"/>
      <w:marLeft w:val="0"/>
      <w:marRight w:val="0"/>
      <w:marTop w:val="0"/>
      <w:marBottom w:val="0"/>
      <w:divBdr>
        <w:top w:val="none" w:sz="0" w:space="0" w:color="auto"/>
        <w:left w:val="none" w:sz="0" w:space="0" w:color="auto"/>
        <w:bottom w:val="none" w:sz="0" w:space="0" w:color="auto"/>
        <w:right w:val="none" w:sz="0" w:space="0" w:color="auto"/>
      </w:divBdr>
    </w:div>
    <w:div w:id="187523253">
      <w:bodyDiv w:val="1"/>
      <w:marLeft w:val="0"/>
      <w:marRight w:val="0"/>
      <w:marTop w:val="0"/>
      <w:marBottom w:val="0"/>
      <w:divBdr>
        <w:top w:val="none" w:sz="0" w:space="0" w:color="auto"/>
        <w:left w:val="none" w:sz="0" w:space="0" w:color="auto"/>
        <w:bottom w:val="none" w:sz="0" w:space="0" w:color="auto"/>
        <w:right w:val="none" w:sz="0" w:space="0" w:color="auto"/>
      </w:divBdr>
      <w:divsChild>
        <w:div w:id="2075614285">
          <w:marLeft w:val="0"/>
          <w:marRight w:val="0"/>
          <w:marTop w:val="0"/>
          <w:marBottom w:val="0"/>
          <w:divBdr>
            <w:top w:val="none" w:sz="0" w:space="0" w:color="auto"/>
            <w:left w:val="none" w:sz="0" w:space="0" w:color="auto"/>
            <w:bottom w:val="none" w:sz="0" w:space="0" w:color="auto"/>
            <w:right w:val="none" w:sz="0" w:space="0" w:color="auto"/>
          </w:divBdr>
        </w:div>
        <w:div w:id="603346248">
          <w:marLeft w:val="0"/>
          <w:marRight w:val="0"/>
          <w:marTop w:val="0"/>
          <w:marBottom w:val="0"/>
          <w:divBdr>
            <w:top w:val="none" w:sz="0" w:space="0" w:color="auto"/>
            <w:left w:val="none" w:sz="0" w:space="0" w:color="auto"/>
            <w:bottom w:val="none" w:sz="0" w:space="0" w:color="auto"/>
            <w:right w:val="none" w:sz="0" w:space="0" w:color="auto"/>
          </w:divBdr>
        </w:div>
        <w:div w:id="1360660325">
          <w:marLeft w:val="0"/>
          <w:marRight w:val="0"/>
          <w:marTop w:val="0"/>
          <w:marBottom w:val="0"/>
          <w:divBdr>
            <w:top w:val="none" w:sz="0" w:space="0" w:color="auto"/>
            <w:left w:val="none" w:sz="0" w:space="0" w:color="auto"/>
            <w:bottom w:val="none" w:sz="0" w:space="0" w:color="auto"/>
            <w:right w:val="none" w:sz="0" w:space="0" w:color="auto"/>
          </w:divBdr>
        </w:div>
        <w:div w:id="832181781">
          <w:marLeft w:val="0"/>
          <w:marRight w:val="0"/>
          <w:marTop w:val="0"/>
          <w:marBottom w:val="0"/>
          <w:divBdr>
            <w:top w:val="none" w:sz="0" w:space="0" w:color="auto"/>
            <w:left w:val="none" w:sz="0" w:space="0" w:color="auto"/>
            <w:bottom w:val="none" w:sz="0" w:space="0" w:color="auto"/>
            <w:right w:val="none" w:sz="0" w:space="0" w:color="auto"/>
          </w:divBdr>
        </w:div>
        <w:div w:id="881329851">
          <w:marLeft w:val="0"/>
          <w:marRight w:val="0"/>
          <w:marTop w:val="0"/>
          <w:marBottom w:val="0"/>
          <w:divBdr>
            <w:top w:val="none" w:sz="0" w:space="0" w:color="auto"/>
            <w:left w:val="none" w:sz="0" w:space="0" w:color="auto"/>
            <w:bottom w:val="none" w:sz="0" w:space="0" w:color="auto"/>
            <w:right w:val="none" w:sz="0" w:space="0" w:color="auto"/>
          </w:divBdr>
        </w:div>
        <w:div w:id="859733303">
          <w:marLeft w:val="0"/>
          <w:marRight w:val="0"/>
          <w:marTop w:val="0"/>
          <w:marBottom w:val="0"/>
          <w:divBdr>
            <w:top w:val="none" w:sz="0" w:space="0" w:color="auto"/>
            <w:left w:val="none" w:sz="0" w:space="0" w:color="auto"/>
            <w:bottom w:val="none" w:sz="0" w:space="0" w:color="auto"/>
            <w:right w:val="none" w:sz="0" w:space="0" w:color="auto"/>
          </w:divBdr>
        </w:div>
        <w:div w:id="1675954333">
          <w:marLeft w:val="0"/>
          <w:marRight w:val="0"/>
          <w:marTop w:val="0"/>
          <w:marBottom w:val="0"/>
          <w:divBdr>
            <w:top w:val="none" w:sz="0" w:space="0" w:color="auto"/>
            <w:left w:val="none" w:sz="0" w:space="0" w:color="auto"/>
            <w:bottom w:val="none" w:sz="0" w:space="0" w:color="auto"/>
            <w:right w:val="none" w:sz="0" w:space="0" w:color="auto"/>
          </w:divBdr>
        </w:div>
      </w:divsChild>
    </w:div>
    <w:div w:id="238757695">
      <w:bodyDiv w:val="1"/>
      <w:marLeft w:val="0"/>
      <w:marRight w:val="0"/>
      <w:marTop w:val="0"/>
      <w:marBottom w:val="0"/>
      <w:divBdr>
        <w:top w:val="none" w:sz="0" w:space="0" w:color="auto"/>
        <w:left w:val="none" w:sz="0" w:space="0" w:color="auto"/>
        <w:bottom w:val="none" w:sz="0" w:space="0" w:color="auto"/>
        <w:right w:val="none" w:sz="0" w:space="0" w:color="auto"/>
      </w:divBdr>
    </w:div>
    <w:div w:id="260183578">
      <w:bodyDiv w:val="1"/>
      <w:marLeft w:val="0"/>
      <w:marRight w:val="0"/>
      <w:marTop w:val="0"/>
      <w:marBottom w:val="0"/>
      <w:divBdr>
        <w:top w:val="none" w:sz="0" w:space="0" w:color="auto"/>
        <w:left w:val="none" w:sz="0" w:space="0" w:color="auto"/>
        <w:bottom w:val="none" w:sz="0" w:space="0" w:color="auto"/>
        <w:right w:val="none" w:sz="0" w:space="0" w:color="auto"/>
      </w:divBdr>
      <w:divsChild>
        <w:div w:id="418910850">
          <w:marLeft w:val="0"/>
          <w:marRight w:val="0"/>
          <w:marTop w:val="0"/>
          <w:marBottom w:val="0"/>
          <w:divBdr>
            <w:top w:val="none" w:sz="0" w:space="0" w:color="auto"/>
            <w:left w:val="none" w:sz="0" w:space="0" w:color="auto"/>
            <w:bottom w:val="none" w:sz="0" w:space="0" w:color="auto"/>
            <w:right w:val="none" w:sz="0" w:space="0" w:color="auto"/>
          </w:divBdr>
        </w:div>
        <w:div w:id="525944094">
          <w:marLeft w:val="0"/>
          <w:marRight w:val="0"/>
          <w:marTop w:val="0"/>
          <w:marBottom w:val="0"/>
          <w:divBdr>
            <w:top w:val="none" w:sz="0" w:space="0" w:color="auto"/>
            <w:left w:val="none" w:sz="0" w:space="0" w:color="auto"/>
            <w:bottom w:val="none" w:sz="0" w:space="0" w:color="auto"/>
            <w:right w:val="none" w:sz="0" w:space="0" w:color="auto"/>
          </w:divBdr>
        </w:div>
        <w:div w:id="1508789707">
          <w:marLeft w:val="0"/>
          <w:marRight w:val="0"/>
          <w:marTop w:val="0"/>
          <w:marBottom w:val="0"/>
          <w:divBdr>
            <w:top w:val="none" w:sz="0" w:space="0" w:color="auto"/>
            <w:left w:val="none" w:sz="0" w:space="0" w:color="auto"/>
            <w:bottom w:val="none" w:sz="0" w:space="0" w:color="auto"/>
            <w:right w:val="none" w:sz="0" w:space="0" w:color="auto"/>
          </w:divBdr>
        </w:div>
      </w:divsChild>
    </w:div>
    <w:div w:id="395051536">
      <w:bodyDiv w:val="1"/>
      <w:marLeft w:val="0"/>
      <w:marRight w:val="0"/>
      <w:marTop w:val="0"/>
      <w:marBottom w:val="0"/>
      <w:divBdr>
        <w:top w:val="none" w:sz="0" w:space="0" w:color="auto"/>
        <w:left w:val="none" w:sz="0" w:space="0" w:color="auto"/>
        <w:bottom w:val="none" w:sz="0" w:space="0" w:color="auto"/>
        <w:right w:val="none" w:sz="0" w:space="0" w:color="auto"/>
      </w:divBdr>
      <w:divsChild>
        <w:div w:id="116533304">
          <w:marLeft w:val="0"/>
          <w:marRight w:val="0"/>
          <w:marTop w:val="0"/>
          <w:marBottom w:val="0"/>
          <w:divBdr>
            <w:top w:val="none" w:sz="0" w:space="0" w:color="auto"/>
            <w:left w:val="none" w:sz="0" w:space="0" w:color="auto"/>
            <w:bottom w:val="none" w:sz="0" w:space="0" w:color="auto"/>
            <w:right w:val="none" w:sz="0" w:space="0" w:color="auto"/>
          </w:divBdr>
        </w:div>
        <w:div w:id="2136020114">
          <w:marLeft w:val="0"/>
          <w:marRight w:val="0"/>
          <w:marTop w:val="0"/>
          <w:marBottom w:val="0"/>
          <w:divBdr>
            <w:top w:val="none" w:sz="0" w:space="0" w:color="auto"/>
            <w:left w:val="none" w:sz="0" w:space="0" w:color="auto"/>
            <w:bottom w:val="none" w:sz="0" w:space="0" w:color="auto"/>
            <w:right w:val="none" w:sz="0" w:space="0" w:color="auto"/>
          </w:divBdr>
        </w:div>
        <w:div w:id="703559149">
          <w:marLeft w:val="0"/>
          <w:marRight w:val="0"/>
          <w:marTop w:val="0"/>
          <w:marBottom w:val="0"/>
          <w:divBdr>
            <w:top w:val="none" w:sz="0" w:space="0" w:color="auto"/>
            <w:left w:val="none" w:sz="0" w:space="0" w:color="auto"/>
            <w:bottom w:val="none" w:sz="0" w:space="0" w:color="auto"/>
            <w:right w:val="none" w:sz="0" w:space="0" w:color="auto"/>
          </w:divBdr>
        </w:div>
        <w:div w:id="726806709">
          <w:marLeft w:val="0"/>
          <w:marRight w:val="0"/>
          <w:marTop w:val="0"/>
          <w:marBottom w:val="0"/>
          <w:divBdr>
            <w:top w:val="none" w:sz="0" w:space="0" w:color="auto"/>
            <w:left w:val="none" w:sz="0" w:space="0" w:color="auto"/>
            <w:bottom w:val="none" w:sz="0" w:space="0" w:color="auto"/>
            <w:right w:val="none" w:sz="0" w:space="0" w:color="auto"/>
          </w:divBdr>
        </w:div>
      </w:divsChild>
    </w:div>
    <w:div w:id="494806888">
      <w:bodyDiv w:val="1"/>
      <w:marLeft w:val="0"/>
      <w:marRight w:val="0"/>
      <w:marTop w:val="0"/>
      <w:marBottom w:val="0"/>
      <w:divBdr>
        <w:top w:val="none" w:sz="0" w:space="0" w:color="auto"/>
        <w:left w:val="none" w:sz="0" w:space="0" w:color="auto"/>
        <w:bottom w:val="none" w:sz="0" w:space="0" w:color="auto"/>
        <w:right w:val="none" w:sz="0" w:space="0" w:color="auto"/>
      </w:divBdr>
      <w:divsChild>
        <w:div w:id="1214464499">
          <w:marLeft w:val="0"/>
          <w:marRight w:val="0"/>
          <w:marTop w:val="0"/>
          <w:marBottom w:val="0"/>
          <w:divBdr>
            <w:top w:val="none" w:sz="0" w:space="0" w:color="auto"/>
            <w:left w:val="none" w:sz="0" w:space="0" w:color="auto"/>
            <w:bottom w:val="none" w:sz="0" w:space="0" w:color="auto"/>
            <w:right w:val="none" w:sz="0" w:space="0" w:color="auto"/>
          </w:divBdr>
        </w:div>
      </w:divsChild>
    </w:div>
    <w:div w:id="520822968">
      <w:bodyDiv w:val="1"/>
      <w:marLeft w:val="0"/>
      <w:marRight w:val="0"/>
      <w:marTop w:val="0"/>
      <w:marBottom w:val="0"/>
      <w:divBdr>
        <w:top w:val="none" w:sz="0" w:space="0" w:color="auto"/>
        <w:left w:val="none" w:sz="0" w:space="0" w:color="auto"/>
        <w:bottom w:val="none" w:sz="0" w:space="0" w:color="auto"/>
        <w:right w:val="none" w:sz="0" w:space="0" w:color="auto"/>
      </w:divBdr>
      <w:divsChild>
        <w:div w:id="265424031">
          <w:marLeft w:val="0"/>
          <w:marRight w:val="0"/>
          <w:marTop w:val="0"/>
          <w:marBottom w:val="0"/>
          <w:divBdr>
            <w:top w:val="none" w:sz="0" w:space="0" w:color="auto"/>
            <w:left w:val="none" w:sz="0" w:space="0" w:color="auto"/>
            <w:bottom w:val="none" w:sz="0" w:space="0" w:color="auto"/>
            <w:right w:val="none" w:sz="0" w:space="0" w:color="auto"/>
          </w:divBdr>
        </w:div>
        <w:div w:id="910776816">
          <w:marLeft w:val="0"/>
          <w:marRight w:val="0"/>
          <w:marTop w:val="0"/>
          <w:marBottom w:val="0"/>
          <w:divBdr>
            <w:top w:val="none" w:sz="0" w:space="0" w:color="auto"/>
            <w:left w:val="none" w:sz="0" w:space="0" w:color="auto"/>
            <w:bottom w:val="none" w:sz="0" w:space="0" w:color="auto"/>
            <w:right w:val="none" w:sz="0" w:space="0" w:color="auto"/>
          </w:divBdr>
        </w:div>
        <w:div w:id="1598252215">
          <w:marLeft w:val="0"/>
          <w:marRight w:val="0"/>
          <w:marTop w:val="0"/>
          <w:marBottom w:val="0"/>
          <w:divBdr>
            <w:top w:val="none" w:sz="0" w:space="0" w:color="auto"/>
            <w:left w:val="none" w:sz="0" w:space="0" w:color="auto"/>
            <w:bottom w:val="none" w:sz="0" w:space="0" w:color="auto"/>
            <w:right w:val="none" w:sz="0" w:space="0" w:color="auto"/>
          </w:divBdr>
        </w:div>
        <w:div w:id="1780948197">
          <w:marLeft w:val="0"/>
          <w:marRight w:val="0"/>
          <w:marTop w:val="0"/>
          <w:marBottom w:val="0"/>
          <w:divBdr>
            <w:top w:val="none" w:sz="0" w:space="0" w:color="auto"/>
            <w:left w:val="none" w:sz="0" w:space="0" w:color="auto"/>
            <w:bottom w:val="none" w:sz="0" w:space="0" w:color="auto"/>
            <w:right w:val="none" w:sz="0" w:space="0" w:color="auto"/>
          </w:divBdr>
        </w:div>
      </w:divsChild>
    </w:div>
    <w:div w:id="532424174">
      <w:bodyDiv w:val="1"/>
      <w:marLeft w:val="0"/>
      <w:marRight w:val="0"/>
      <w:marTop w:val="0"/>
      <w:marBottom w:val="0"/>
      <w:divBdr>
        <w:top w:val="none" w:sz="0" w:space="0" w:color="auto"/>
        <w:left w:val="none" w:sz="0" w:space="0" w:color="auto"/>
        <w:bottom w:val="none" w:sz="0" w:space="0" w:color="auto"/>
        <w:right w:val="none" w:sz="0" w:space="0" w:color="auto"/>
      </w:divBdr>
    </w:div>
    <w:div w:id="580873249">
      <w:bodyDiv w:val="1"/>
      <w:marLeft w:val="0"/>
      <w:marRight w:val="0"/>
      <w:marTop w:val="0"/>
      <w:marBottom w:val="0"/>
      <w:divBdr>
        <w:top w:val="none" w:sz="0" w:space="0" w:color="auto"/>
        <w:left w:val="none" w:sz="0" w:space="0" w:color="auto"/>
        <w:bottom w:val="none" w:sz="0" w:space="0" w:color="auto"/>
        <w:right w:val="none" w:sz="0" w:space="0" w:color="auto"/>
      </w:divBdr>
    </w:div>
    <w:div w:id="672924759">
      <w:bodyDiv w:val="1"/>
      <w:marLeft w:val="0"/>
      <w:marRight w:val="0"/>
      <w:marTop w:val="0"/>
      <w:marBottom w:val="0"/>
      <w:divBdr>
        <w:top w:val="none" w:sz="0" w:space="0" w:color="auto"/>
        <w:left w:val="none" w:sz="0" w:space="0" w:color="auto"/>
        <w:bottom w:val="none" w:sz="0" w:space="0" w:color="auto"/>
        <w:right w:val="none" w:sz="0" w:space="0" w:color="auto"/>
      </w:divBdr>
    </w:div>
    <w:div w:id="698287528">
      <w:bodyDiv w:val="1"/>
      <w:marLeft w:val="0"/>
      <w:marRight w:val="0"/>
      <w:marTop w:val="0"/>
      <w:marBottom w:val="0"/>
      <w:divBdr>
        <w:top w:val="none" w:sz="0" w:space="0" w:color="auto"/>
        <w:left w:val="none" w:sz="0" w:space="0" w:color="auto"/>
        <w:bottom w:val="none" w:sz="0" w:space="0" w:color="auto"/>
        <w:right w:val="none" w:sz="0" w:space="0" w:color="auto"/>
      </w:divBdr>
    </w:div>
    <w:div w:id="709375929">
      <w:bodyDiv w:val="1"/>
      <w:marLeft w:val="0"/>
      <w:marRight w:val="0"/>
      <w:marTop w:val="0"/>
      <w:marBottom w:val="0"/>
      <w:divBdr>
        <w:top w:val="none" w:sz="0" w:space="0" w:color="auto"/>
        <w:left w:val="none" w:sz="0" w:space="0" w:color="auto"/>
        <w:bottom w:val="none" w:sz="0" w:space="0" w:color="auto"/>
        <w:right w:val="none" w:sz="0" w:space="0" w:color="auto"/>
      </w:divBdr>
    </w:div>
    <w:div w:id="739602316">
      <w:bodyDiv w:val="1"/>
      <w:marLeft w:val="0"/>
      <w:marRight w:val="0"/>
      <w:marTop w:val="0"/>
      <w:marBottom w:val="0"/>
      <w:divBdr>
        <w:top w:val="none" w:sz="0" w:space="0" w:color="auto"/>
        <w:left w:val="none" w:sz="0" w:space="0" w:color="auto"/>
        <w:bottom w:val="none" w:sz="0" w:space="0" w:color="auto"/>
        <w:right w:val="none" w:sz="0" w:space="0" w:color="auto"/>
      </w:divBdr>
    </w:div>
    <w:div w:id="772407779">
      <w:bodyDiv w:val="1"/>
      <w:marLeft w:val="0"/>
      <w:marRight w:val="0"/>
      <w:marTop w:val="0"/>
      <w:marBottom w:val="0"/>
      <w:divBdr>
        <w:top w:val="none" w:sz="0" w:space="0" w:color="auto"/>
        <w:left w:val="none" w:sz="0" w:space="0" w:color="auto"/>
        <w:bottom w:val="none" w:sz="0" w:space="0" w:color="auto"/>
        <w:right w:val="none" w:sz="0" w:space="0" w:color="auto"/>
      </w:divBdr>
      <w:divsChild>
        <w:div w:id="1812868753">
          <w:marLeft w:val="0"/>
          <w:marRight w:val="0"/>
          <w:marTop w:val="0"/>
          <w:marBottom w:val="0"/>
          <w:divBdr>
            <w:top w:val="none" w:sz="0" w:space="0" w:color="auto"/>
            <w:left w:val="none" w:sz="0" w:space="0" w:color="auto"/>
            <w:bottom w:val="none" w:sz="0" w:space="0" w:color="auto"/>
            <w:right w:val="none" w:sz="0" w:space="0" w:color="auto"/>
          </w:divBdr>
        </w:div>
        <w:div w:id="230970963">
          <w:marLeft w:val="0"/>
          <w:marRight w:val="0"/>
          <w:marTop w:val="0"/>
          <w:marBottom w:val="0"/>
          <w:divBdr>
            <w:top w:val="none" w:sz="0" w:space="0" w:color="auto"/>
            <w:left w:val="none" w:sz="0" w:space="0" w:color="auto"/>
            <w:bottom w:val="none" w:sz="0" w:space="0" w:color="auto"/>
            <w:right w:val="none" w:sz="0" w:space="0" w:color="auto"/>
          </w:divBdr>
        </w:div>
        <w:div w:id="1109355767">
          <w:marLeft w:val="0"/>
          <w:marRight w:val="0"/>
          <w:marTop w:val="0"/>
          <w:marBottom w:val="0"/>
          <w:divBdr>
            <w:top w:val="none" w:sz="0" w:space="0" w:color="auto"/>
            <w:left w:val="none" w:sz="0" w:space="0" w:color="auto"/>
            <w:bottom w:val="none" w:sz="0" w:space="0" w:color="auto"/>
            <w:right w:val="none" w:sz="0" w:space="0" w:color="auto"/>
          </w:divBdr>
        </w:div>
        <w:div w:id="1563835098">
          <w:marLeft w:val="0"/>
          <w:marRight w:val="0"/>
          <w:marTop w:val="0"/>
          <w:marBottom w:val="0"/>
          <w:divBdr>
            <w:top w:val="none" w:sz="0" w:space="0" w:color="auto"/>
            <w:left w:val="none" w:sz="0" w:space="0" w:color="auto"/>
            <w:bottom w:val="none" w:sz="0" w:space="0" w:color="auto"/>
            <w:right w:val="none" w:sz="0" w:space="0" w:color="auto"/>
          </w:divBdr>
        </w:div>
        <w:div w:id="1770931555">
          <w:marLeft w:val="0"/>
          <w:marRight w:val="0"/>
          <w:marTop w:val="0"/>
          <w:marBottom w:val="0"/>
          <w:divBdr>
            <w:top w:val="none" w:sz="0" w:space="0" w:color="auto"/>
            <w:left w:val="none" w:sz="0" w:space="0" w:color="auto"/>
            <w:bottom w:val="none" w:sz="0" w:space="0" w:color="auto"/>
            <w:right w:val="none" w:sz="0" w:space="0" w:color="auto"/>
          </w:divBdr>
        </w:div>
        <w:div w:id="242573477">
          <w:marLeft w:val="0"/>
          <w:marRight w:val="0"/>
          <w:marTop w:val="0"/>
          <w:marBottom w:val="0"/>
          <w:divBdr>
            <w:top w:val="none" w:sz="0" w:space="0" w:color="auto"/>
            <w:left w:val="none" w:sz="0" w:space="0" w:color="auto"/>
            <w:bottom w:val="none" w:sz="0" w:space="0" w:color="auto"/>
            <w:right w:val="none" w:sz="0" w:space="0" w:color="auto"/>
          </w:divBdr>
        </w:div>
        <w:div w:id="1329282640">
          <w:marLeft w:val="0"/>
          <w:marRight w:val="0"/>
          <w:marTop w:val="0"/>
          <w:marBottom w:val="0"/>
          <w:divBdr>
            <w:top w:val="none" w:sz="0" w:space="0" w:color="auto"/>
            <w:left w:val="none" w:sz="0" w:space="0" w:color="auto"/>
            <w:bottom w:val="none" w:sz="0" w:space="0" w:color="auto"/>
            <w:right w:val="none" w:sz="0" w:space="0" w:color="auto"/>
          </w:divBdr>
        </w:div>
        <w:div w:id="415322002">
          <w:marLeft w:val="0"/>
          <w:marRight w:val="0"/>
          <w:marTop w:val="0"/>
          <w:marBottom w:val="0"/>
          <w:divBdr>
            <w:top w:val="none" w:sz="0" w:space="0" w:color="auto"/>
            <w:left w:val="none" w:sz="0" w:space="0" w:color="auto"/>
            <w:bottom w:val="none" w:sz="0" w:space="0" w:color="auto"/>
            <w:right w:val="none" w:sz="0" w:space="0" w:color="auto"/>
          </w:divBdr>
        </w:div>
        <w:div w:id="1153762028">
          <w:marLeft w:val="0"/>
          <w:marRight w:val="0"/>
          <w:marTop w:val="0"/>
          <w:marBottom w:val="0"/>
          <w:divBdr>
            <w:top w:val="none" w:sz="0" w:space="0" w:color="auto"/>
            <w:left w:val="none" w:sz="0" w:space="0" w:color="auto"/>
            <w:bottom w:val="none" w:sz="0" w:space="0" w:color="auto"/>
            <w:right w:val="none" w:sz="0" w:space="0" w:color="auto"/>
          </w:divBdr>
        </w:div>
        <w:div w:id="614290649">
          <w:marLeft w:val="0"/>
          <w:marRight w:val="0"/>
          <w:marTop w:val="0"/>
          <w:marBottom w:val="0"/>
          <w:divBdr>
            <w:top w:val="none" w:sz="0" w:space="0" w:color="auto"/>
            <w:left w:val="none" w:sz="0" w:space="0" w:color="auto"/>
            <w:bottom w:val="none" w:sz="0" w:space="0" w:color="auto"/>
            <w:right w:val="none" w:sz="0" w:space="0" w:color="auto"/>
          </w:divBdr>
        </w:div>
      </w:divsChild>
    </w:div>
    <w:div w:id="801341182">
      <w:bodyDiv w:val="1"/>
      <w:marLeft w:val="0"/>
      <w:marRight w:val="0"/>
      <w:marTop w:val="0"/>
      <w:marBottom w:val="0"/>
      <w:divBdr>
        <w:top w:val="none" w:sz="0" w:space="0" w:color="auto"/>
        <w:left w:val="none" w:sz="0" w:space="0" w:color="auto"/>
        <w:bottom w:val="none" w:sz="0" w:space="0" w:color="auto"/>
        <w:right w:val="none" w:sz="0" w:space="0" w:color="auto"/>
      </w:divBdr>
    </w:div>
    <w:div w:id="839001924">
      <w:bodyDiv w:val="1"/>
      <w:marLeft w:val="0"/>
      <w:marRight w:val="0"/>
      <w:marTop w:val="0"/>
      <w:marBottom w:val="0"/>
      <w:divBdr>
        <w:top w:val="none" w:sz="0" w:space="0" w:color="auto"/>
        <w:left w:val="none" w:sz="0" w:space="0" w:color="auto"/>
        <w:bottom w:val="none" w:sz="0" w:space="0" w:color="auto"/>
        <w:right w:val="none" w:sz="0" w:space="0" w:color="auto"/>
      </w:divBdr>
    </w:div>
    <w:div w:id="855734044">
      <w:bodyDiv w:val="1"/>
      <w:marLeft w:val="0"/>
      <w:marRight w:val="0"/>
      <w:marTop w:val="0"/>
      <w:marBottom w:val="0"/>
      <w:divBdr>
        <w:top w:val="none" w:sz="0" w:space="0" w:color="auto"/>
        <w:left w:val="none" w:sz="0" w:space="0" w:color="auto"/>
        <w:bottom w:val="none" w:sz="0" w:space="0" w:color="auto"/>
        <w:right w:val="none" w:sz="0" w:space="0" w:color="auto"/>
      </w:divBdr>
    </w:div>
    <w:div w:id="866792302">
      <w:bodyDiv w:val="1"/>
      <w:marLeft w:val="0"/>
      <w:marRight w:val="0"/>
      <w:marTop w:val="0"/>
      <w:marBottom w:val="0"/>
      <w:divBdr>
        <w:top w:val="none" w:sz="0" w:space="0" w:color="auto"/>
        <w:left w:val="none" w:sz="0" w:space="0" w:color="auto"/>
        <w:bottom w:val="none" w:sz="0" w:space="0" w:color="auto"/>
        <w:right w:val="none" w:sz="0" w:space="0" w:color="auto"/>
      </w:divBdr>
    </w:div>
    <w:div w:id="974484842">
      <w:bodyDiv w:val="1"/>
      <w:marLeft w:val="0"/>
      <w:marRight w:val="0"/>
      <w:marTop w:val="0"/>
      <w:marBottom w:val="0"/>
      <w:divBdr>
        <w:top w:val="none" w:sz="0" w:space="0" w:color="auto"/>
        <w:left w:val="none" w:sz="0" w:space="0" w:color="auto"/>
        <w:bottom w:val="none" w:sz="0" w:space="0" w:color="auto"/>
        <w:right w:val="none" w:sz="0" w:space="0" w:color="auto"/>
      </w:divBdr>
    </w:div>
    <w:div w:id="1062145476">
      <w:bodyDiv w:val="1"/>
      <w:marLeft w:val="0"/>
      <w:marRight w:val="0"/>
      <w:marTop w:val="0"/>
      <w:marBottom w:val="0"/>
      <w:divBdr>
        <w:top w:val="none" w:sz="0" w:space="0" w:color="auto"/>
        <w:left w:val="none" w:sz="0" w:space="0" w:color="auto"/>
        <w:bottom w:val="none" w:sz="0" w:space="0" w:color="auto"/>
        <w:right w:val="none" w:sz="0" w:space="0" w:color="auto"/>
      </w:divBdr>
    </w:div>
    <w:div w:id="1118258598">
      <w:bodyDiv w:val="1"/>
      <w:marLeft w:val="0"/>
      <w:marRight w:val="0"/>
      <w:marTop w:val="0"/>
      <w:marBottom w:val="0"/>
      <w:divBdr>
        <w:top w:val="none" w:sz="0" w:space="0" w:color="auto"/>
        <w:left w:val="none" w:sz="0" w:space="0" w:color="auto"/>
        <w:bottom w:val="none" w:sz="0" w:space="0" w:color="auto"/>
        <w:right w:val="none" w:sz="0" w:space="0" w:color="auto"/>
      </w:divBdr>
    </w:div>
    <w:div w:id="1221555169">
      <w:bodyDiv w:val="1"/>
      <w:marLeft w:val="0"/>
      <w:marRight w:val="0"/>
      <w:marTop w:val="0"/>
      <w:marBottom w:val="0"/>
      <w:divBdr>
        <w:top w:val="none" w:sz="0" w:space="0" w:color="auto"/>
        <w:left w:val="none" w:sz="0" w:space="0" w:color="auto"/>
        <w:bottom w:val="none" w:sz="0" w:space="0" w:color="auto"/>
        <w:right w:val="none" w:sz="0" w:space="0" w:color="auto"/>
      </w:divBdr>
    </w:div>
    <w:div w:id="1223179255">
      <w:bodyDiv w:val="1"/>
      <w:marLeft w:val="0"/>
      <w:marRight w:val="0"/>
      <w:marTop w:val="0"/>
      <w:marBottom w:val="0"/>
      <w:divBdr>
        <w:top w:val="none" w:sz="0" w:space="0" w:color="auto"/>
        <w:left w:val="none" w:sz="0" w:space="0" w:color="auto"/>
        <w:bottom w:val="none" w:sz="0" w:space="0" w:color="auto"/>
        <w:right w:val="none" w:sz="0" w:space="0" w:color="auto"/>
      </w:divBdr>
    </w:div>
    <w:div w:id="1287731849">
      <w:bodyDiv w:val="1"/>
      <w:marLeft w:val="0"/>
      <w:marRight w:val="0"/>
      <w:marTop w:val="0"/>
      <w:marBottom w:val="0"/>
      <w:divBdr>
        <w:top w:val="none" w:sz="0" w:space="0" w:color="auto"/>
        <w:left w:val="none" w:sz="0" w:space="0" w:color="auto"/>
        <w:bottom w:val="none" w:sz="0" w:space="0" w:color="auto"/>
        <w:right w:val="none" w:sz="0" w:space="0" w:color="auto"/>
      </w:divBdr>
    </w:div>
    <w:div w:id="1327438564">
      <w:bodyDiv w:val="1"/>
      <w:marLeft w:val="0"/>
      <w:marRight w:val="0"/>
      <w:marTop w:val="0"/>
      <w:marBottom w:val="0"/>
      <w:divBdr>
        <w:top w:val="none" w:sz="0" w:space="0" w:color="auto"/>
        <w:left w:val="none" w:sz="0" w:space="0" w:color="auto"/>
        <w:bottom w:val="none" w:sz="0" w:space="0" w:color="auto"/>
        <w:right w:val="none" w:sz="0" w:space="0" w:color="auto"/>
      </w:divBdr>
    </w:div>
    <w:div w:id="1362054564">
      <w:bodyDiv w:val="1"/>
      <w:marLeft w:val="0"/>
      <w:marRight w:val="0"/>
      <w:marTop w:val="0"/>
      <w:marBottom w:val="0"/>
      <w:divBdr>
        <w:top w:val="none" w:sz="0" w:space="0" w:color="auto"/>
        <w:left w:val="none" w:sz="0" w:space="0" w:color="auto"/>
        <w:bottom w:val="none" w:sz="0" w:space="0" w:color="auto"/>
        <w:right w:val="none" w:sz="0" w:space="0" w:color="auto"/>
      </w:divBdr>
    </w:div>
    <w:div w:id="1427994081">
      <w:bodyDiv w:val="1"/>
      <w:marLeft w:val="0"/>
      <w:marRight w:val="0"/>
      <w:marTop w:val="0"/>
      <w:marBottom w:val="0"/>
      <w:divBdr>
        <w:top w:val="none" w:sz="0" w:space="0" w:color="auto"/>
        <w:left w:val="none" w:sz="0" w:space="0" w:color="auto"/>
        <w:bottom w:val="none" w:sz="0" w:space="0" w:color="auto"/>
        <w:right w:val="none" w:sz="0" w:space="0" w:color="auto"/>
      </w:divBdr>
    </w:div>
    <w:div w:id="1533805700">
      <w:bodyDiv w:val="1"/>
      <w:marLeft w:val="0"/>
      <w:marRight w:val="0"/>
      <w:marTop w:val="0"/>
      <w:marBottom w:val="0"/>
      <w:divBdr>
        <w:top w:val="none" w:sz="0" w:space="0" w:color="auto"/>
        <w:left w:val="none" w:sz="0" w:space="0" w:color="auto"/>
        <w:bottom w:val="none" w:sz="0" w:space="0" w:color="auto"/>
        <w:right w:val="none" w:sz="0" w:space="0" w:color="auto"/>
      </w:divBdr>
    </w:div>
    <w:div w:id="1687637011">
      <w:bodyDiv w:val="1"/>
      <w:marLeft w:val="0"/>
      <w:marRight w:val="0"/>
      <w:marTop w:val="0"/>
      <w:marBottom w:val="0"/>
      <w:divBdr>
        <w:top w:val="none" w:sz="0" w:space="0" w:color="auto"/>
        <w:left w:val="none" w:sz="0" w:space="0" w:color="auto"/>
        <w:bottom w:val="none" w:sz="0" w:space="0" w:color="auto"/>
        <w:right w:val="none" w:sz="0" w:space="0" w:color="auto"/>
      </w:divBdr>
    </w:div>
    <w:div w:id="1689138465">
      <w:bodyDiv w:val="1"/>
      <w:marLeft w:val="0"/>
      <w:marRight w:val="0"/>
      <w:marTop w:val="0"/>
      <w:marBottom w:val="0"/>
      <w:divBdr>
        <w:top w:val="none" w:sz="0" w:space="0" w:color="auto"/>
        <w:left w:val="none" w:sz="0" w:space="0" w:color="auto"/>
        <w:bottom w:val="none" w:sz="0" w:space="0" w:color="auto"/>
        <w:right w:val="none" w:sz="0" w:space="0" w:color="auto"/>
      </w:divBdr>
    </w:div>
    <w:div w:id="1720592235">
      <w:bodyDiv w:val="1"/>
      <w:marLeft w:val="0"/>
      <w:marRight w:val="0"/>
      <w:marTop w:val="0"/>
      <w:marBottom w:val="0"/>
      <w:divBdr>
        <w:top w:val="none" w:sz="0" w:space="0" w:color="auto"/>
        <w:left w:val="none" w:sz="0" w:space="0" w:color="auto"/>
        <w:bottom w:val="none" w:sz="0" w:space="0" w:color="auto"/>
        <w:right w:val="none" w:sz="0" w:space="0" w:color="auto"/>
      </w:divBdr>
    </w:div>
    <w:div w:id="1728869114">
      <w:bodyDiv w:val="1"/>
      <w:marLeft w:val="0"/>
      <w:marRight w:val="0"/>
      <w:marTop w:val="0"/>
      <w:marBottom w:val="0"/>
      <w:divBdr>
        <w:top w:val="none" w:sz="0" w:space="0" w:color="auto"/>
        <w:left w:val="none" w:sz="0" w:space="0" w:color="auto"/>
        <w:bottom w:val="none" w:sz="0" w:space="0" w:color="auto"/>
        <w:right w:val="none" w:sz="0" w:space="0" w:color="auto"/>
      </w:divBdr>
      <w:divsChild>
        <w:div w:id="1319386359">
          <w:marLeft w:val="0"/>
          <w:marRight w:val="0"/>
          <w:marTop w:val="0"/>
          <w:marBottom w:val="0"/>
          <w:divBdr>
            <w:top w:val="none" w:sz="0" w:space="0" w:color="auto"/>
            <w:left w:val="none" w:sz="0" w:space="0" w:color="auto"/>
            <w:bottom w:val="none" w:sz="0" w:space="0" w:color="auto"/>
            <w:right w:val="none" w:sz="0" w:space="0" w:color="auto"/>
          </w:divBdr>
        </w:div>
        <w:div w:id="1825202977">
          <w:marLeft w:val="0"/>
          <w:marRight w:val="0"/>
          <w:marTop w:val="0"/>
          <w:marBottom w:val="0"/>
          <w:divBdr>
            <w:top w:val="none" w:sz="0" w:space="0" w:color="auto"/>
            <w:left w:val="none" w:sz="0" w:space="0" w:color="auto"/>
            <w:bottom w:val="none" w:sz="0" w:space="0" w:color="auto"/>
            <w:right w:val="none" w:sz="0" w:space="0" w:color="auto"/>
          </w:divBdr>
        </w:div>
        <w:div w:id="1268153385">
          <w:marLeft w:val="0"/>
          <w:marRight w:val="0"/>
          <w:marTop w:val="0"/>
          <w:marBottom w:val="0"/>
          <w:divBdr>
            <w:top w:val="none" w:sz="0" w:space="0" w:color="auto"/>
            <w:left w:val="none" w:sz="0" w:space="0" w:color="auto"/>
            <w:bottom w:val="none" w:sz="0" w:space="0" w:color="auto"/>
            <w:right w:val="none" w:sz="0" w:space="0" w:color="auto"/>
          </w:divBdr>
        </w:div>
      </w:divsChild>
    </w:div>
    <w:div w:id="1843351146">
      <w:bodyDiv w:val="1"/>
      <w:marLeft w:val="0"/>
      <w:marRight w:val="0"/>
      <w:marTop w:val="0"/>
      <w:marBottom w:val="0"/>
      <w:divBdr>
        <w:top w:val="none" w:sz="0" w:space="0" w:color="auto"/>
        <w:left w:val="none" w:sz="0" w:space="0" w:color="auto"/>
        <w:bottom w:val="none" w:sz="0" w:space="0" w:color="auto"/>
        <w:right w:val="none" w:sz="0" w:space="0" w:color="auto"/>
      </w:divBdr>
    </w:div>
    <w:div w:id="1915816043">
      <w:bodyDiv w:val="1"/>
      <w:marLeft w:val="0"/>
      <w:marRight w:val="0"/>
      <w:marTop w:val="0"/>
      <w:marBottom w:val="0"/>
      <w:divBdr>
        <w:top w:val="none" w:sz="0" w:space="0" w:color="auto"/>
        <w:left w:val="none" w:sz="0" w:space="0" w:color="auto"/>
        <w:bottom w:val="none" w:sz="0" w:space="0" w:color="auto"/>
        <w:right w:val="none" w:sz="0" w:space="0" w:color="auto"/>
      </w:divBdr>
    </w:div>
    <w:div w:id="1961178598">
      <w:bodyDiv w:val="1"/>
      <w:marLeft w:val="0"/>
      <w:marRight w:val="0"/>
      <w:marTop w:val="0"/>
      <w:marBottom w:val="0"/>
      <w:divBdr>
        <w:top w:val="none" w:sz="0" w:space="0" w:color="auto"/>
        <w:left w:val="none" w:sz="0" w:space="0" w:color="auto"/>
        <w:bottom w:val="none" w:sz="0" w:space="0" w:color="auto"/>
        <w:right w:val="none" w:sz="0" w:space="0" w:color="auto"/>
      </w:divBdr>
    </w:div>
    <w:div w:id="1999847528">
      <w:bodyDiv w:val="1"/>
      <w:marLeft w:val="0"/>
      <w:marRight w:val="0"/>
      <w:marTop w:val="0"/>
      <w:marBottom w:val="0"/>
      <w:divBdr>
        <w:top w:val="none" w:sz="0" w:space="0" w:color="auto"/>
        <w:left w:val="none" w:sz="0" w:space="0" w:color="auto"/>
        <w:bottom w:val="none" w:sz="0" w:space="0" w:color="auto"/>
        <w:right w:val="none" w:sz="0" w:space="0" w:color="auto"/>
      </w:divBdr>
    </w:div>
    <w:div w:id="2031910401">
      <w:bodyDiv w:val="1"/>
      <w:marLeft w:val="0"/>
      <w:marRight w:val="0"/>
      <w:marTop w:val="0"/>
      <w:marBottom w:val="0"/>
      <w:divBdr>
        <w:top w:val="none" w:sz="0" w:space="0" w:color="auto"/>
        <w:left w:val="none" w:sz="0" w:space="0" w:color="auto"/>
        <w:bottom w:val="none" w:sz="0" w:space="0" w:color="auto"/>
        <w:right w:val="none" w:sz="0" w:space="0" w:color="auto"/>
      </w:divBdr>
      <w:divsChild>
        <w:div w:id="1059329339">
          <w:marLeft w:val="0"/>
          <w:marRight w:val="0"/>
          <w:marTop w:val="0"/>
          <w:marBottom w:val="0"/>
          <w:divBdr>
            <w:top w:val="none" w:sz="0" w:space="0" w:color="auto"/>
            <w:left w:val="none" w:sz="0" w:space="0" w:color="auto"/>
            <w:bottom w:val="none" w:sz="0" w:space="0" w:color="auto"/>
            <w:right w:val="none" w:sz="0" w:space="0" w:color="auto"/>
          </w:divBdr>
        </w:div>
      </w:divsChild>
    </w:div>
    <w:div w:id="2032025205">
      <w:bodyDiv w:val="1"/>
      <w:marLeft w:val="0"/>
      <w:marRight w:val="0"/>
      <w:marTop w:val="0"/>
      <w:marBottom w:val="0"/>
      <w:divBdr>
        <w:top w:val="none" w:sz="0" w:space="0" w:color="auto"/>
        <w:left w:val="none" w:sz="0" w:space="0" w:color="auto"/>
        <w:bottom w:val="none" w:sz="0" w:space="0" w:color="auto"/>
        <w:right w:val="none" w:sz="0" w:space="0" w:color="auto"/>
      </w:divBdr>
      <w:divsChild>
        <w:div w:id="330453147">
          <w:marLeft w:val="0"/>
          <w:marRight w:val="0"/>
          <w:marTop w:val="0"/>
          <w:marBottom w:val="0"/>
          <w:divBdr>
            <w:top w:val="none" w:sz="0" w:space="0" w:color="auto"/>
            <w:left w:val="none" w:sz="0" w:space="0" w:color="auto"/>
            <w:bottom w:val="none" w:sz="0" w:space="0" w:color="auto"/>
            <w:right w:val="none" w:sz="0" w:space="0" w:color="auto"/>
          </w:divBdr>
        </w:div>
      </w:divsChild>
    </w:div>
    <w:div w:id="2047943077">
      <w:bodyDiv w:val="1"/>
      <w:marLeft w:val="0"/>
      <w:marRight w:val="0"/>
      <w:marTop w:val="0"/>
      <w:marBottom w:val="0"/>
      <w:divBdr>
        <w:top w:val="none" w:sz="0" w:space="0" w:color="auto"/>
        <w:left w:val="none" w:sz="0" w:space="0" w:color="auto"/>
        <w:bottom w:val="none" w:sz="0" w:space="0" w:color="auto"/>
        <w:right w:val="none" w:sz="0" w:space="0" w:color="auto"/>
      </w:divBdr>
      <w:divsChild>
        <w:div w:id="1515075313">
          <w:marLeft w:val="0"/>
          <w:marRight w:val="0"/>
          <w:marTop w:val="0"/>
          <w:marBottom w:val="0"/>
          <w:divBdr>
            <w:top w:val="none" w:sz="0" w:space="0" w:color="auto"/>
            <w:left w:val="none" w:sz="0" w:space="0" w:color="auto"/>
            <w:bottom w:val="none" w:sz="0" w:space="0" w:color="auto"/>
            <w:right w:val="none" w:sz="0" w:space="0" w:color="auto"/>
          </w:divBdr>
        </w:div>
        <w:div w:id="1452356196">
          <w:marLeft w:val="0"/>
          <w:marRight w:val="0"/>
          <w:marTop w:val="0"/>
          <w:marBottom w:val="0"/>
          <w:divBdr>
            <w:top w:val="none" w:sz="0" w:space="0" w:color="auto"/>
            <w:left w:val="none" w:sz="0" w:space="0" w:color="auto"/>
            <w:bottom w:val="none" w:sz="0" w:space="0" w:color="auto"/>
            <w:right w:val="none" w:sz="0" w:space="0" w:color="auto"/>
          </w:divBdr>
        </w:div>
        <w:div w:id="1349218861">
          <w:marLeft w:val="0"/>
          <w:marRight w:val="0"/>
          <w:marTop w:val="0"/>
          <w:marBottom w:val="0"/>
          <w:divBdr>
            <w:top w:val="none" w:sz="0" w:space="0" w:color="auto"/>
            <w:left w:val="none" w:sz="0" w:space="0" w:color="auto"/>
            <w:bottom w:val="none" w:sz="0" w:space="0" w:color="auto"/>
            <w:right w:val="none" w:sz="0" w:space="0" w:color="auto"/>
          </w:divBdr>
        </w:div>
        <w:div w:id="1198348339">
          <w:marLeft w:val="0"/>
          <w:marRight w:val="0"/>
          <w:marTop w:val="0"/>
          <w:marBottom w:val="0"/>
          <w:divBdr>
            <w:top w:val="none" w:sz="0" w:space="0" w:color="auto"/>
            <w:left w:val="none" w:sz="0" w:space="0" w:color="auto"/>
            <w:bottom w:val="none" w:sz="0" w:space="0" w:color="auto"/>
            <w:right w:val="none" w:sz="0" w:space="0" w:color="auto"/>
          </w:divBdr>
        </w:div>
        <w:div w:id="901991012">
          <w:marLeft w:val="0"/>
          <w:marRight w:val="0"/>
          <w:marTop w:val="0"/>
          <w:marBottom w:val="0"/>
          <w:divBdr>
            <w:top w:val="none" w:sz="0" w:space="0" w:color="auto"/>
            <w:left w:val="none" w:sz="0" w:space="0" w:color="auto"/>
            <w:bottom w:val="none" w:sz="0" w:space="0" w:color="auto"/>
            <w:right w:val="none" w:sz="0" w:space="0" w:color="auto"/>
          </w:divBdr>
        </w:div>
        <w:div w:id="158349417">
          <w:marLeft w:val="0"/>
          <w:marRight w:val="0"/>
          <w:marTop w:val="0"/>
          <w:marBottom w:val="0"/>
          <w:divBdr>
            <w:top w:val="none" w:sz="0" w:space="0" w:color="auto"/>
            <w:left w:val="none" w:sz="0" w:space="0" w:color="auto"/>
            <w:bottom w:val="none" w:sz="0" w:space="0" w:color="auto"/>
            <w:right w:val="none" w:sz="0" w:space="0" w:color="auto"/>
          </w:divBdr>
        </w:div>
        <w:div w:id="609049580">
          <w:marLeft w:val="0"/>
          <w:marRight w:val="0"/>
          <w:marTop w:val="0"/>
          <w:marBottom w:val="0"/>
          <w:divBdr>
            <w:top w:val="none" w:sz="0" w:space="0" w:color="auto"/>
            <w:left w:val="none" w:sz="0" w:space="0" w:color="auto"/>
            <w:bottom w:val="none" w:sz="0" w:space="0" w:color="auto"/>
            <w:right w:val="none" w:sz="0" w:space="0" w:color="auto"/>
          </w:divBdr>
        </w:div>
        <w:div w:id="110444221">
          <w:marLeft w:val="0"/>
          <w:marRight w:val="0"/>
          <w:marTop w:val="0"/>
          <w:marBottom w:val="0"/>
          <w:divBdr>
            <w:top w:val="none" w:sz="0" w:space="0" w:color="auto"/>
            <w:left w:val="none" w:sz="0" w:space="0" w:color="auto"/>
            <w:bottom w:val="none" w:sz="0" w:space="0" w:color="auto"/>
            <w:right w:val="none" w:sz="0" w:space="0" w:color="auto"/>
          </w:divBdr>
        </w:div>
        <w:div w:id="1673949185">
          <w:marLeft w:val="0"/>
          <w:marRight w:val="0"/>
          <w:marTop w:val="0"/>
          <w:marBottom w:val="0"/>
          <w:divBdr>
            <w:top w:val="none" w:sz="0" w:space="0" w:color="auto"/>
            <w:left w:val="none" w:sz="0" w:space="0" w:color="auto"/>
            <w:bottom w:val="none" w:sz="0" w:space="0" w:color="auto"/>
            <w:right w:val="none" w:sz="0" w:space="0" w:color="auto"/>
          </w:divBdr>
        </w:div>
        <w:div w:id="1933734768">
          <w:marLeft w:val="0"/>
          <w:marRight w:val="0"/>
          <w:marTop w:val="0"/>
          <w:marBottom w:val="0"/>
          <w:divBdr>
            <w:top w:val="none" w:sz="0" w:space="0" w:color="auto"/>
            <w:left w:val="none" w:sz="0" w:space="0" w:color="auto"/>
            <w:bottom w:val="none" w:sz="0" w:space="0" w:color="auto"/>
            <w:right w:val="none" w:sz="0" w:space="0" w:color="auto"/>
          </w:divBdr>
        </w:div>
        <w:div w:id="894005438">
          <w:marLeft w:val="0"/>
          <w:marRight w:val="0"/>
          <w:marTop w:val="0"/>
          <w:marBottom w:val="0"/>
          <w:divBdr>
            <w:top w:val="none" w:sz="0" w:space="0" w:color="auto"/>
            <w:left w:val="none" w:sz="0" w:space="0" w:color="auto"/>
            <w:bottom w:val="none" w:sz="0" w:space="0" w:color="auto"/>
            <w:right w:val="none" w:sz="0" w:space="0" w:color="auto"/>
          </w:divBdr>
        </w:div>
        <w:div w:id="1655834825">
          <w:marLeft w:val="0"/>
          <w:marRight w:val="0"/>
          <w:marTop w:val="0"/>
          <w:marBottom w:val="0"/>
          <w:divBdr>
            <w:top w:val="none" w:sz="0" w:space="0" w:color="auto"/>
            <w:left w:val="none" w:sz="0" w:space="0" w:color="auto"/>
            <w:bottom w:val="none" w:sz="0" w:space="0" w:color="auto"/>
            <w:right w:val="none" w:sz="0" w:space="0" w:color="auto"/>
          </w:divBdr>
        </w:div>
        <w:div w:id="509443891">
          <w:marLeft w:val="0"/>
          <w:marRight w:val="0"/>
          <w:marTop w:val="0"/>
          <w:marBottom w:val="0"/>
          <w:divBdr>
            <w:top w:val="none" w:sz="0" w:space="0" w:color="auto"/>
            <w:left w:val="none" w:sz="0" w:space="0" w:color="auto"/>
            <w:bottom w:val="none" w:sz="0" w:space="0" w:color="auto"/>
            <w:right w:val="none" w:sz="0" w:space="0" w:color="auto"/>
          </w:divBdr>
        </w:div>
        <w:div w:id="2014919524">
          <w:marLeft w:val="0"/>
          <w:marRight w:val="0"/>
          <w:marTop w:val="0"/>
          <w:marBottom w:val="0"/>
          <w:divBdr>
            <w:top w:val="none" w:sz="0" w:space="0" w:color="auto"/>
            <w:left w:val="none" w:sz="0" w:space="0" w:color="auto"/>
            <w:bottom w:val="none" w:sz="0" w:space="0" w:color="auto"/>
            <w:right w:val="none" w:sz="0" w:space="0" w:color="auto"/>
          </w:divBdr>
        </w:div>
        <w:div w:id="225262607">
          <w:marLeft w:val="0"/>
          <w:marRight w:val="0"/>
          <w:marTop w:val="0"/>
          <w:marBottom w:val="0"/>
          <w:divBdr>
            <w:top w:val="none" w:sz="0" w:space="0" w:color="auto"/>
            <w:left w:val="none" w:sz="0" w:space="0" w:color="auto"/>
            <w:bottom w:val="none" w:sz="0" w:space="0" w:color="auto"/>
            <w:right w:val="none" w:sz="0" w:space="0" w:color="auto"/>
          </w:divBdr>
        </w:div>
        <w:div w:id="703210246">
          <w:marLeft w:val="0"/>
          <w:marRight w:val="0"/>
          <w:marTop w:val="0"/>
          <w:marBottom w:val="0"/>
          <w:divBdr>
            <w:top w:val="none" w:sz="0" w:space="0" w:color="auto"/>
            <w:left w:val="none" w:sz="0" w:space="0" w:color="auto"/>
            <w:bottom w:val="none" w:sz="0" w:space="0" w:color="auto"/>
            <w:right w:val="none" w:sz="0" w:space="0" w:color="auto"/>
          </w:divBdr>
        </w:div>
        <w:div w:id="965699394">
          <w:marLeft w:val="0"/>
          <w:marRight w:val="0"/>
          <w:marTop w:val="0"/>
          <w:marBottom w:val="0"/>
          <w:divBdr>
            <w:top w:val="none" w:sz="0" w:space="0" w:color="auto"/>
            <w:left w:val="none" w:sz="0" w:space="0" w:color="auto"/>
            <w:bottom w:val="none" w:sz="0" w:space="0" w:color="auto"/>
            <w:right w:val="none" w:sz="0" w:space="0" w:color="auto"/>
          </w:divBdr>
        </w:div>
      </w:divsChild>
    </w:div>
    <w:div w:id="2094352459">
      <w:bodyDiv w:val="1"/>
      <w:marLeft w:val="0"/>
      <w:marRight w:val="0"/>
      <w:marTop w:val="0"/>
      <w:marBottom w:val="0"/>
      <w:divBdr>
        <w:top w:val="none" w:sz="0" w:space="0" w:color="auto"/>
        <w:left w:val="none" w:sz="0" w:space="0" w:color="auto"/>
        <w:bottom w:val="none" w:sz="0" w:space="0" w:color="auto"/>
        <w:right w:val="none" w:sz="0" w:space="0" w:color="auto"/>
      </w:divBdr>
      <w:divsChild>
        <w:div w:id="3883057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hyperlink" Target="https://en.wikipedia.org/wiki/African_trypanosomiasis" TargetMode="External"/><Relationship Id="rId39" Type="http://schemas.openxmlformats.org/officeDocument/2006/relationships/image" Target="media/image14.emf"/><Relationship Id="rId21" Type="http://schemas.openxmlformats.org/officeDocument/2006/relationships/hyperlink" Target="https://en.wikipedia.org/wiki/African_trypanosomiasis" TargetMode="External"/><Relationship Id="rId34" Type="http://schemas.openxmlformats.org/officeDocument/2006/relationships/image" Target="media/image11.emf"/><Relationship Id="rId42" Type="http://schemas.openxmlformats.org/officeDocument/2006/relationships/oleObject" Target="embeddings/oleObject12.bin"/><Relationship Id="rId47" Type="http://schemas.openxmlformats.org/officeDocument/2006/relationships/hyperlink" Target="http://dx.doi.org/10.1021/jm990620e" TargetMode="External"/><Relationship Id="rId50" Type="http://schemas.openxmlformats.org/officeDocument/2006/relationships/hyperlink" Target="http://dx.doi.org/10.1107/S1600536804019282" TargetMode="External"/><Relationship Id="rId55" Type="http://schemas.openxmlformats.org/officeDocument/2006/relationships/hyperlink" Target="http://dx.doi.org/10.1016/j.diagmicrobio.2008.03.006" TargetMode="External"/><Relationship Id="rId63" Type="http://schemas.openxmlformats.org/officeDocument/2006/relationships/hyperlink" Target="https://utsouthwestern.influuent.utsystem.edu/en/publications/a-long-duration-dihydroorotate-dehydrogenase-inhibitor-dsm265-for" TargetMode="External"/><Relationship Id="rId68" Type="http://schemas.microsoft.com/office/2011/relationships/commentsExtended" Target="commentsExtended.xml"/><Relationship Id="rId7"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hyperlink" Target="mailto:abedawn.khalaf@strath.ac.uk" TargetMode="External"/><Relationship Id="rId11" Type="http://schemas.openxmlformats.org/officeDocument/2006/relationships/image" Target="media/image3.emf"/><Relationship Id="rId24" Type="http://schemas.openxmlformats.org/officeDocument/2006/relationships/hyperlink" Target="https://en.wikipedia.org/wiki/Vector_%28epidemiology%29" TargetMode="External"/><Relationship Id="rId32" Type="http://schemas.openxmlformats.org/officeDocument/2006/relationships/oleObject" Target="embeddings/oleObject7.bin"/><Relationship Id="rId37" Type="http://schemas.openxmlformats.org/officeDocument/2006/relationships/image" Target="media/image13.emf"/><Relationship Id="rId40" Type="http://schemas.openxmlformats.org/officeDocument/2006/relationships/oleObject" Target="embeddings/oleObject11.bin"/><Relationship Id="rId45" Type="http://schemas.openxmlformats.org/officeDocument/2006/relationships/image" Target="media/image17.png"/><Relationship Id="rId53" Type="http://schemas.openxmlformats.org/officeDocument/2006/relationships/hyperlink" Target="http://dx.doi.org/10.1016/j.pharmthera.2013.03.002" TargetMode="External"/><Relationship Id="rId58" Type="http://schemas.openxmlformats.org/officeDocument/2006/relationships/hyperlink" Target="http://dx.doi.org/10.1016/j.ijpara.2007.03.002"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en.wikipedia.org/wiki/Insect" TargetMode="External"/><Relationship Id="rId28" Type="http://schemas.openxmlformats.org/officeDocument/2006/relationships/hyperlink" Target="https://en.wikipedia.org/wiki/David_Bruce_%28microbiologist%29" TargetMode="External"/><Relationship Id="rId36" Type="http://schemas.openxmlformats.org/officeDocument/2006/relationships/oleObject" Target="embeddings/oleObject9.bin"/><Relationship Id="rId49" Type="http://schemas.openxmlformats.org/officeDocument/2006/relationships/hyperlink" Target="http://dx.doi.org/10.1107/S1600536801013058" TargetMode="External"/><Relationship Id="rId57" Type="http://schemas.openxmlformats.org/officeDocument/2006/relationships/hyperlink" Target="http://dx.doi.org/10.1016/S1473-3099%2802%2900321-3" TargetMode="External"/><Relationship Id="rId61" Type="http://schemas.openxmlformats.org/officeDocument/2006/relationships/hyperlink" Target="http://dx.doi.org/10.1038/nature14451" TargetMode="External"/><Relationship Id="rId10" Type="http://schemas.openxmlformats.org/officeDocument/2006/relationships/oleObject" Target="embeddings/oleObject2.bin"/><Relationship Id="rId19" Type="http://schemas.openxmlformats.org/officeDocument/2006/relationships/oleObject" Target="embeddings/oleObject5.bin"/><Relationship Id="rId31" Type="http://schemas.openxmlformats.org/officeDocument/2006/relationships/image" Target="media/image10.emf"/><Relationship Id="rId44" Type="http://schemas.openxmlformats.org/officeDocument/2006/relationships/oleObject" Target="embeddings/oleObject13.bin"/><Relationship Id="rId52" Type="http://schemas.openxmlformats.org/officeDocument/2006/relationships/hyperlink" Target="http://dx.doi.org/10.1016/j.bmcl.2003.12.042" TargetMode="External"/><Relationship Id="rId60" Type="http://schemas.openxmlformats.org/officeDocument/2006/relationships/hyperlink" Target="http://www.who.int/malaria/areas/drug_resistance/overview/en/"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hyperlink" Target="https://en.wikipedia.org/wiki/Nagana" TargetMode="External"/><Relationship Id="rId27" Type="http://schemas.openxmlformats.org/officeDocument/2006/relationships/hyperlink" Target="https://en.wikipedia.org/wiki/Blood_brain_barrier" TargetMode="External"/><Relationship Id="rId30" Type="http://schemas.openxmlformats.org/officeDocument/2006/relationships/oleObject" Target="embeddings/oleObject6.bin"/><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hyperlink" Target="http://dx.doi.org/10.1016/S0040-4020%2800%2900432-4" TargetMode="External"/><Relationship Id="rId56" Type="http://schemas.openxmlformats.org/officeDocument/2006/relationships/hyperlink" Target="http://dx.doi.org/10.4161%2Fviru.19178" TargetMode="External"/><Relationship Id="rId64" Type="http://schemas.openxmlformats.org/officeDocument/2006/relationships/hyperlink" Target="http://dx.doi.org/10.1126/scitranslmed.aaa6645" TargetMode="External"/><Relationship Id="rId8" Type="http://schemas.openxmlformats.org/officeDocument/2006/relationships/oleObject" Target="embeddings/oleObject1.bin"/><Relationship Id="rId51" Type="http://schemas.openxmlformats.org/officeDocument/2006/relationships/hyperlink" Target="https://scifinder.cas.org/scifinder/references/answers/26D07E22X86F35099X18D352241C9F184AF6:26E9E2E8X86F35099X66312485397EAF1AED/30.html?nav=eNpb85aBtYSBMbGEQcXIzNXS1cjVIsLCzM3Y1MDSMsLMzNjQyMTC1NjS3NXRzdDR1QWoNKm4iEEwK7EsUS8nMS9dzzOvJDU9tUjo0YIl3xvbLZgYGD0ZWMsSc0pTK4oYBBDq_Epzk1KL2tZMleWe8qCbiYGhooCBgUEAaGBGCYO0Y2iIh39QvKdfmKtfCJDh5x_vHuQfGuDp517CwJmZW5BfVAI0obiQoY6BGaiPASianVsQlFqIIgoASjY7bQ&amp;key=caplus_2008:410394&amp;title=SGV0ZXJvY3ljbGljIGNhcmJveGFtaWRlIGRlcml2YXRpdmVzIGFzIG1pbm9yIGdyb292ZSBiaW5kZXJzIG9mIEROQSBhbmQgdGhlaXIgcHJlcGFyYXRpb24sIHBoYXJtYWNldXRpY2FsIGNvbXBvc2l0aW9ucyBhbmQgdXNlIGluIHRoZSB0cmVhdG1lbnQgb2YgYmFjdGVyaWFsLCBmdW5nYWwgYW5kIG90aGVyIG1pY3JvYmlhbCBpbmZlY3Rpb25z&amp;launchSrc=reflist&amp;pageNum=1&amp;sortKey=ACCESSION_NUMBER&amp;sortOrder=DESCENDING" TargetMode="External"/><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oleObject" Target="embeddings/oleObject4.bin"/><Relationship Id="rId25" Type="http://schemas.openxmlformats.org/officeDocument/2006/relationships/hyperlink" Target="https://en.wikipedia.org/wiki/Tsetse_fly" TargetMode="External"/><Relationship Id="rId33" Type="http://schemas.openxmlformats.org/officeDocument/2006/relationships/oleObject" Target="embeddings/oleObject8.bin"/><Relationship Id="rId38" Type="http://schemas.openxmlformats.org/officeDocument/2006/relationships/oleObject" Target="embeddings/oleObject10.bin"/><Relationship Id="rId46" Type="http://schemas.openxmlformats.org/officeDocument/2006/relationships/hyperlink" Target="http://dx.doi.org/10.1107/S0108270199099199" TargetMode="External"/><Relationship Id="rId59" Type="http://schemas.openxmlformats.org/officeDocument/2006/relationships/hyperlink" Target="http://dx.doi.org/10.1016/0035-9203%2894%2990068-X" TargetMode="External"/><Relationship Id="rId67" Type="http://schemas.microsoft.com/office/2011/relationships/people" Target="people.xml"/><Relationship Id="rId20" Type="http://schemas.openxmlformats.org/officeDocument/2006/relationships/hyperlink" Target="https://en.wikipedia.org/wiki/Protozoan" TargetMode="External"/><Relationship Id="rId41" Type="http://schemas.openxmlformats.org/officeDocument/2006/relationships/image" Target="media/image15.emf"/><Relationship Id="rId54" Type="http://schemas.openxmlformats.org/officeDocument/2006/relationships/hyperlink" Target="http://dx.doi.org/10.1016/j.bmc.2015.04.001" TargetMode="External"/><Relationship Id="rId62" Type="http://schemas.openxmlformats.org/officeDocument/2006/relationships/hyperlink" Target="http://dx.doi.org/10.4155/fmc.15.1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E82677-8435-45EA-A759-1D06E7744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1057</TotalTime>
  <Pages>23</Pages>
  <Words>5926</Words>
  <Characters>33780</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39627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eas98121</dc:creator>
  <cp:keywords/>
  <dc:description/>
  <cp:lastModifiedBy>eas98121</cp:lastModifiedBy>
  <cp:revision>32</cp:revision>
  <cp:lastPrinted>2016-03-18T10:40:00Z</cp:lastPrinted>
  <dcterms:created xsi:type="dcterms:W3CDTF">2016-07-11T06:55:00Z</dcterms:created>
  <dcterms:modified xsi:type="dcterms:W3CDTF">2016-07-29T08:31:00Z</dcterms:modified>
</cp:coreProperties>
</file>