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5D" w:rsidRPr="0086419B" w:rsidRDefault="0004655D" w:rsidP="00BC746B">
      <w:pPr>
        <w:ind w:right="36"/>
        <w:jc w:val="center"/>
        <w:rPr>
          <w:b/>
          <w:bCs/>
          <w:sz w:val="32"/>
          <w:szCs w:val="32"/>
        </w:rPr>
      </w:pPr>
      <w:r w:rsidRPr="0086419B">
        <w:rPr>
          <w:b/>
          <w:bCs/>
          <w:sz w:val="32"/>
          <w:szCs w:val="32"/>
        </w:rPr>
        <w:t>Computational investigation of the dissociative adsorption of dichloroacetylene (C</w:t>
      </w:r>
      <w:r w:rsidRPr="0086419B">
        <w:rPr>
          <w:b/>
          <w:bCs/>
          <w:sz w:val="32"/>
          <w:szCs w:val="32"/>
          <w:vertAlign w:val="subscript"/>
        </w:rPr>
        <w:t>2</w:t>
      </w:r>
      <w:r w:rsidRPr="0086419B">
        <w:rPr>
          <w:b/>
          <w:bCs/>
          <w:sz w:val="32"/>
          <w:szCs w:val="32"/>
        </w:rPr>
        <w:t>Cl</w:t>
      </w:r>
      <w:r w:rsidRPr="0086419B">
        <w:rPr>
          <w:b/>
          <w:bCs/>
          <w:sz w:val="32"/>
          <w:szCs w:val="32"/>
          <w:vertAlign w:val="subscript"/>
        </w:rPr>
        <w:t>2</w:t>
      </w:r>
      <w:r w:rsidRPr="0086419B">
        <w:rPr>
          <w:b/>
          <w:bCs/>
          <w:sz w:val="32"/>
          <w:szCs w:val="32"/>
        </w:rPr>
        <w:t>) on N functionalized</w:t>
      </w:r>
      <w:r w:rsidRPr="0086419B">
        <w:rPr>
          <w:b/>
          <w:bCs/>
          <w:sz w:val="32"/>
          <w:szCs w:val="32"/>
          <w:lang w:bidi="fa-IR"/>
        </w:rPr>
        <w:t xml:space="preserve"> carbon and carbon </w:t>
      </w:r>
      <w:r w:rsidRPr="0086419B">
        <w:rPr>
          <w:b/>
          <w:bCs/>
          <w:sz w:val="32"/>
          <w:szCs w:val="32"/>
        </w:rPr>
        <w:t>germanium (CGe)</w:t>
      </w:r>
      <w:r w:rsidRPr="0086419B">
        <w:rPr>
          <w:b/>
          <w:bCs/>
          <w:sz w:val="32"/>
          <w:szCs w:val="32"/>
          <w:lang w:bidi="fa-IR"/>
        </w:rPr>
        <w:t xml:space="preserve"> nano</w:t>
      </w:r>
      <w:r w:rsidRPr="0086419B">
        <w:rPr>
          <w:b/>
          <w:bCs/>
          <w:sz w:val="32"/>
          <w:szCs w:val="32"/>
        </w:rPr>
        <w:t>cone sheets in the gas phase and dimethyl sulfoxide</w:t>
      </w:r>
    </w:p>
    <w:p w:rsidR="0004655D" w:rsidRPr="0086419B" w:rsidRDefault="0004655D" w:rsidP="00BC746B">
      <w:pPr>
        <w:ind w:right="36"/>
        <w:jc w:val="center"/>
        <w:rPr>
          <w:b/>
          <w:bCs/>
          <w:sz w:val="32"/>
          <w:szCs w:val="32"/>
        </w:rPr>
      </w:pPr>
    </w:p>
    <w:p w:rsidR="0004655D" w:rsidRPr="0086419B" w:rsidRDefault="0004655D" w:rsidP="00BC746B">
      <w:pPr>
        <w:jc w:val="center"/>
        <w:rPr>
          <w:sz w:val="28"/>
          <w:szCs w:val="28"/>
        </w:rPr>
      </w:pPr>
      <w:r w:rsidRPr="0086419B">
        <w:rPr>
          <w:sz w:val="28"/>
          <w:szCs w:val="28"/>
        </w:rPr>
        <w:t>Meysam Najafi</w:t>
      </w:r>
      <w:r w:rsidRPr="0086419B">
        <w:rPr>
          <w:vertAlign w:val="superscript"/>
          <w:lang w:bidi="fa-IR"/>
        </w:rPr>
        <w:t>*</w:t>
      </w:r>
    </w:p>
    <w:p w:rsidR="0004655D" w:rsidRPr="0086419B" w:rsidRDefault="0004655D" w:rsidP="00BC746B">
      <w:pPr>
        <w:jc w:val="center"/>
        <w:rPr>
          <w:vertAlign w:val="superscript"/>
          <w:lang w:bidi="fa-IR"/>
        </w:rPr>
      </w:pPr>
      <w:smartTag w:uri="urn:schemas-microsoft-com:office:smarttags" w:element="PlaceName">
        <w:r w:rsidRPr="0086419B">
          <w:t>Medical</w:t>
        </w:r>
      </w:smartTag>
      <w:r w:rsidRPr="0086419B">
        <w:t xml:space="preserve"> </w:t>
      </w:r>
      <w:smartTag w:uri="urn:schemas-microsoft-com:office:smarttags" w:element="PlaceName">
        <w:r w:rsidRPr="0086419B">
          <w:t>Biology</w:t>
        </w:r>
      </w:smartTag>
      <w:r w:rsidRPr="0086419B">
        <w:t xml:space="preserve"> </w:t>
      </w:r>
      <w:smartTag w:uri="urn:schemas-microsoft-com:office:smarttags" w:element="PlaceName">
        <w:r w:rsidRPr="0086419B">
          <w:t>Research</w:t>
        </w:r>
      </w:smartTag>
      <w:r w:rsidRPr="0086419B">
        <w:t xml:space="preserve"> </w:t>
      </w:r>
      <w:smartTag w:uri="urn:schemas-microsoft-com:office:smarttags" w:element="PlaceType">
        <w:r w:rsidRPr="0086419B">
          <w:t>Center</w:t>
        </w:r>
      </w:smartTag>
      <w:r w:rsidRPr="0086419B">
        <w:t xml:space="preserve">, </w:t>
      </w:r>
      <w:smartTag w:uri="urn:schemas-microsoft-com:office:smarttags" w:element="PlaceName">
        <w:r w:rsidRPr="0086419B">
          <w:t>Kermanshah</w:t>
        </w:r>
      </w:smartTag>
      <w:r w:rsidRPr="0086419B">
        <w:t xml:space="preserve"> </w:t>
      </w:r>
      <w:smartTag w:uri="urn:schemas-microsoft-com:office:smarttags" w:element="PlaceType">
        <w:r w:rsidRPr="0086419B">
          <w:t>University</w:t>
        </w:r>
      </w:smartTag>
      <w:r w:rsidRPr="0086419B">
        <w:t xml:space="preserve"> of Medical Sciences, Kermanshah 67149-67346, </w:t>
      </w:r>
      <w:smartTag w:uri="urn:schemas-microsoft-com:office:smarttags" w:element="place">
        <w:smartTag w:uri="urn:schemas-microsoft-com:office:smarttags" w:element="country-region">
          <w:r w:rsidRPr="0086419B">
            <w:t>Iran</w:t>
          </w:r>
        </w:smartTag>
      </w:smartTag>
    </w:p>
    <w:p w:rsidR="0004655D" w:rsidRPr="0086419B" w:rsidRDefault="0004655D" w:rsidP="00BC746B">
      <w:pPr>
        <w:jc w:val="center"/>
        <w:rPr>
          <w:b/>
          <w:bCs/>
          <w:lang w:bidi="fa-IR"/>
        </w:rPr>
      </w:pPr>
      <w:r w:rsidRPr="0086419B">
        <w:rPr>
          <w:vertAlign w:val="superscript"/>
          <w:lang w:bidi="fa-IR"/>
        </w:rPr>
        <w:t>*</w:t>
      </w:r>
      <w:r w:rsidRPr="0086419B">
        <w:rPr>
          <w:lang w:bidi="fa-IR"/>
        </w:rPr>
        <w:t>Corresponding author:   meysamnajafi2016@gmail.com</w:t>
      </w:r>
    </w:p>
    <w:p w:rsidR="0004655D" w:rsidRPr="0086419B" w:rsidRDefault="0004655D" w:rsidP="00BC746B">
      <w:pPr>
        <w:jc w:val="center"/>
        <w:rPr>
          <w:lang w:bidi="fa-IR"/>
        </w:rPr>
      </w:pPr>
      <w:r w:rsidRPr="0086419B">
        <w:rPr>
          <w:lang w:bidi="fa-IR"/>
        </w:rPr>
        <w:t>Phone: +98-8337243181 Fax: +98-8337243181</w:t>
      </w:r>
    </w:p>
    <w:p w:rsidR="0004655D" w:rsidRPr="0086419B" w:rsidRDefault="0004655D" w:rsidP="00BC746B">
      <w:pPr>
        <w:jc w:val="center"/>
        <w:rPr>
          <w:lang w:bidi="fa-IR"/>
        </w:rPr>
      </w:pPr>
    </w:p>
    <w:p w:rsidR="0004655D" w:rsidRPr="0086419B" w:rsidRDefault="0004655D" w:rsidP="00BC746B">
      <w:pPr>
        <w:spacing w:before="100" w:beforeAutospacing="1" w:after="100" w:afterAutospacing="1"/>
        <w:rPr>
          <w:b/>
          <w:bCs/>
        </w:rPr>
      </w:pPr>
      <w:r w:rsidRPr="0086419B">
        <w:rPr>
          <w:b/>
          <w:bCs/>
        </w:rPr>
        <w:t>Abstract</w:t>
      </w:r>
    </w:p>
    <w:p w:rsidR="0004655D" w:rsidRPr="00AB702B" w:rsidRDefault="0004655D" w:rsidP="00DC6761">
      <w:pPr>
        <w:ind w:right="-57"/>
        <w:jc w:val="both"/>
        <w:rPr>
          <w:strike/>
        </w:rPr>
      </w:pPr>
      <w:r w:rsidRPr="00AB702B">
        <w:t>The possibility of dichloroacetylene-sensing on carbon nanocone sheet and carbon germanium nanocone sheet surfaces has been investigated. The effects of nitrogen functionalization and dimethyl sulfoxide on the adsorption of dichloroacetylene gas on carbon nanocone sheet and carbon germanium nanocone sheet surfaces were investigated. Results reveal that adsorption of dichloroacetylene on studied nanocone sheets were exothermic. R</w:t>
      </w:r>
      <w:r w:rsidRPr="00AB702B">
        <w:rPr>
          <w:lang w:bidi="fa-IR"/>
        </w:rPr>
        <w:t>esults show that</w:t>
      </w:r>
      <w:r w:rsidRPr="00AB702B">
        <w:rPr>
          <w:rFonts w:eastAsia="AdvEPSTIM"/>
        </w:rPr>
        <w:t xml:space="preserve">, </w:t>
      </w:r>
      <w:r w:rsidRPr="00AB702B">
        <w:t xml:space="preserve">adsorption energy value of dichloroacetylene on carbon germanium nanocone sheet surface were </w:t>
      </w:r>
      <w:r w:rsidRPr="00AB702B">
        <w:rPr>
          <w:color w:val="000000"/>
        </w:rPr>
        <w:t>more negative than</w:t>
      </w:r>
      <w:r w:rsidRPr="00AB702B">
        <w:rPr>
          <w:rFonts w:eastAsia="AdvEPSTIM"/>
        </w:rPr>
        <w:t xml:space="preserve"> corresponding values of </w:t>
      </w:r>
      <w:r w:rsidRPr="00AB702B">
        <w:t>carbon nanocone sheet</w:t>
      </w:r>
      <w:r w:rsidRPr="00AB702B">
        <w:rPr>
          <w:rFonts w:eastAsia="AdvEPSTIM"/>
        </w:rPr>
        <w:t>.</w:t>
      </w:r>
      <w:r w:rsidRPr="00AB702B">
        <w:t xml:space="preserve"> Results reveal that, N functionalization and dimethyl sulfoxide, increase and decrease the absolute adsorption energy value of dichloroacetylene on studied </w:t>
      </w:r>
      <w:r w:rsidRPr="00AB702B">
        <w:rPr>
          <w:color w:val="000000"/>
        </w:rPr>
        <w:t>nanocone sheets</w:t>
      </w:r>
      <w:r w:rsidRPr="00AB702B">
        <w:t>, respectively</w:t>
      </w:r>
      <w:r w:rsidRPr="00AB702B">
        <w:rPr>
          <w:rFonts w:eastAsia="AdvEPSTIM"/>
        </w:rPr>
        <w:t xml:space="preserve">. </w:t>
      </w:r>
      <w:r w:rsidRPr="00AB702B">
        <w:rPr>
          <w:color w:val="000000"/>
        </w:rPr>
        <w:t xml:space="preserve">These </w:t>
      </w:r>
      <w:r w:rsidRPr="00AB702B">
        <w:rPr>
          <w:color w:val="000000"/>
          <w:szCs w:val="28"/>
        </w:rPr>
        <w:t xml:space="preserve">results show that, there </w:t>
      </w:r>
      <w:r w:rsidRPr="00AB702B">
        <w:t xml:space="preserve">were </w:t>
      </w:r>
      <w:r w:rsidRPr="00AB702B">
        <w:rPr>
          <w:color w:val="000000"/>
          <w:szCs w:val="28"/>
        </w:rPr>
        <w:t>good linearity</w:t>
      </w:r>
      <w:r w:rsidRPr="00AB702B">
        <w:rPr>
          <w:color w:val="000000"/>
        </w:rPr>
        <w:t xml:space="preserve"> </w:t>
      </w:r>
      <w:r w:rsidRPr="00AB702B">
        <w:rPr>
          <w:color w:val="000000"/>
          <w:szCs w:val="28"/>
        </w:rPr>
        <w:t>dependencies between</w:t>
      </w:r>
      <w:r w:rsidRPr="00AB702B">
        <w:rPr>
          <w:rFonts w:eastAsia="AdvEPSTIM"/>
          <w:color w:val="000000"/>
        </w:rPr>
        <w:t xml:space="preserve"> </w:t>
      </w:r>
      <w:r w:rsidRPr="00AB702B">
        <w:t xml:space="preserve">adsorption energy </w:t>
      </w:r>
      <w:r w:rsidRPr="00AB702B">
        <w:rPr>
          <w:rFonts w:eastAsia="AdvEPSTIM"/>
          <w:color w:val="000000"/>
        </w:rPr>
        <w:t>and orbital energy</w:t>
      </w:r>
      <w:r w:rsidRPr="00AB702B">
        <w:rPr>
          <w:color w:val="000000"/>
          <w:szCs w:val="28"/>
        </w:rPr>
        <w:t xml:space="preserve"> values of </w:t>
      </w:r>
      <w:r w:rsidRPr="00AB702B">
        <w:rPr>
          <w:color w:val="000000"/>
        </w:rPr>
        <w:t>studied nanocone sheets.</w:t>
      </w:r>
      <w:r w:rsidRPr="00AB702B">
        <w:t xml:space="preserve"> </w:t>
      </w:r>
    </w:p>
    <w:p w:rsidR="0004655D" w:rsidRDefault="0004655D" w:rsidP="00BC746B"/>
    <w:p w:rsidR="0004655D" w:rsidRPr="00BC746B" w:rsidRDefault="0004655D" w:rsidP="00BC746B">
      <w:pPr>
        <w:rPr>
          <w:b/>
        </w:rPr>
      </w:pPr>
      <w:r w:rsidRPr="00BC746B">
        <w:rPr>
          <w:b/>
        </w:rPr>
        <w:t>Scientific paper</w:t>
      </w:r>
    </w:p>
    <w:p w:rsidR="0004655D" w:rsidRPr="0086419B" w:rsidRDefault="0004655D" w:rsidP="00BC746B">
      <w:pPr>
        <w:spacing w:before="100" w:beforeAutospacing="1" w:after="100" w:afterAutospacing="1"/>
        <w:rPr>
          <w:b/>
          <w:bCs/>
        </w:rPr>
      </w:pPr>
      <w:r>
        <w:rPr>
          <w:b/>
          <w:bCs/>
        </w:rPr>
        <w:t>Povzetek</w:t>
      </w:r>
    </w:p>
    <w:p w:rsidR="0004655D" w:rsidRPr="00511753" w:rsidRDefault="0004655D" w:rsidP="00BC746B">
      <w:pPr>
        <w:ind w:right="-54"/>
        <w:jc w:val="both"/>
        <w:rPr>
          <w:lang w:val="sl-SI"/>
        </w:rPr>
      </w:pPr>
    </w:p>
    <w:p w:rsidR="0004655D" w:rsidRPr="000B2E21" w:rsidRDefault="0004655D" w:rsidP="00BC746B">
      <w:pPr>
        <w:ind w:right="-54"/>
        <w:jc w:val="both"/>
        <w:rPr>
          <w:lang w:val="sl-SI"/>
        </w:rPr>
      </w:pPr>
      <w:r w:rsidRPr="000B2E21">
        <w:rPr>
          <w:lang w:val="sl-SI"/>
        </w:rPr>
        <w:t xml:space="preserve">S pomočjo funkcionalno gostotne teorije v plinski fazi smo proučevali možnost zaznavanja </w:t>
      </w:r>
    </w:p>
    <w:p w:rsidR="0004655D" w:rsidRPr="000B2E21" w:rsidRDefault="0004655D" w:rsidP="00BC746B">
      <w:pPr>
        <w:ind w:right="-54"/>
        <w:jc w:val="both"/>
        <w:rPr>
          <w:lang w:val="sl-SI"/>
        </w:rPr>
      </w:pPr>
      <w:r w:rsidRPr="000B2E21">
        <w:rPr>
          <w:lang w:val="sl-SI"/>
        </w:rPr>
        <w:t>C</w:t>
      </w:r>
      <w:r w:rsidRPr="000B2E21">
        <w:rPr>
          <w:vertAlign w:val="subscript"/>
          <w:lang w:val="sl-SI"/>
        </w:rPr>
        <w:t>2</w:t>
      </w:r>
      <w:r w:rsidRPr="000B2E21">
        <w:rPr>
          <w:lang w:val="sl-SI"/>
        </w:rPr>
        <w:t>Cl</w:t>
      </w:r>
      <w:r w:rsidRPr="000B2E21">
        <w:rPr>
          <w:vertAlign w:val="subscript"/>
          <w:lang w:val="sl-SI"/>
        </w:rPr>
        <w:t>2</w:t>
      </w:r>
      <w:r w:rsidRPr="000B2E21">
        <w:rPr>
          <w:lang w:val="sl-SI"/>
        </w:rPr>
        <w:t xml:space="preserve"> na  C-NCS  in CGe-NCS površinah.  Proučevali smo tudi  učinke  N funkcionalizacije in  DMSO na adsorpcijo C</w:t>
      </w:r>
      <w:r w:rsidRPr="000B2E21">
        <w:rPr>
          <w:vertAlign w:val="subscript"/>
          <w:lang w:val="sl-SI"/>
        </w:rPr>
        <w:t>2</w:t>
      </w:r>
      <w:r w:rsidRPr="000B2E21">
        <w:rPr>
          <w:lang w:val="sl-SI"/>
        </w:rPr>
        <w:t>Cl</w:t>
      </w:r>
      <w:r w:rsidRPr="000B2E21">
        <w:rPr>
          <w:vertAlign w:val="subscript"/>
          <w:lang w:val="sl-SI"/>
        </w:rPr>
        <w:t>2</w:t>
      </w:r>
      <w:r w:rsidRPr="000B2E21">
        <w:rPr>
          <w:lang w:val="sl-SI"/>
        </w:rPr>
        <w:t xml:space="preserve"> na teh površinah. Rezultati kažejo, da je adsorpcija C</w:t>
      </w:r>
      <w:r w:rsidRPr="000B2E21">
        <w:rPr>
          <w:vertAlign w:val="subscript"/>
          <w:lang w:val="sl-SI"/>
        </w:rPr>
        <w:t>2</w:t>
      </w:r>
      <w:r w:rsidRPr="000B2E21">
        <w:rPr>
          <w:lang w:val="sl-SI"/>
        </w:rPr>
        <w:t>Cl</w:t>
      </w:r>
      <w:r w:rsidRPr="000B2E21">
        <w:rPr>
          <w:vertAlign w:val="subscript"/>
          <w:lang w:val="sl-SI"/>
        </w:rPr>
        <w:t>2</w:t>
      </w:r>
    </w:p>
    <w:p w:rsidR="0004655D" w:rsidRPr="000B2E21" w:rsidRDefault="0004655D" w:rsidP="00BC746B">
      <w:pPr>
        <w:ind w:right="-54"/>
        <w:jc w:val="both"/>
        <w:rPr>
          <w:lang w:val="sl-SI"/>
        </w:rPr>
      </w:pPr>
      <w:r w:rsidRPr="000B2E21">
        <w:rPr>
          <w:lang w:val="sl-SI"/>
        </w:rPr>
        <w:t xml:space="preserve">na površini nanstožcev eksotermna in z energetskega vidika možna. Energija adsorpcije, </w:t>
      </w:r>
    </w:p>
    <w:p w:rsidR="0004655D" w:rsidRPr="000B2E21" w:rsidRDefault="0004655D" w:rsidP="00BC746B">
      <w:pPr>
        <w:ind w:right="-54"/>
        <w:jc w:val="both"/>
        <w:rPr>
          <w:lang w:val="sl-SI"/>
        </w:rPr>
      </w:pPr>
      <w:r w:rsidRPr="000B2E21">
        <w:rPr>
          <w:lang w:val="sl-SI"/>
        </w:rPr>
        <w:t>E</w:t>
      </w:r>
      <w:r w:rsidRPr="000B2E21">
        <w:rPr>
          <w:vertAlign w:val="subscript"/>
          <w:lang w:val="sl-SI"/>
        </w:rPr>
        <w:t>ad</w:t>
      </w:r>
      <w:r w:rsidRPr="000B2E21">
        <w:rPr>
          <w:lang w:val="sl-SI"/>
        </w:rPr>
        <w:t>, C</w:t>
      </w:r>
      <w:r w:rsidRPr="000B2E21">
        <w:rPr>
          <w:vertAlign w:val="subscript"/>
          <w:lang w:val="sl-SI"/>
        </w:rPr>
        <w:t>2</w:t>
      </w:r>
      <w:r w:rsidRPr="000B2E21">
        <w:rPr>
          <w:lang w:val="sl-SI"/>
        </w:rPr>
        <w:t>Cl</w:t>
      </w:r>
      <w:r w:rsidRPr="000B2E21">
        <w:rPr>
          <w:vertAlign w:val="subscript"/>
          <w:lang w:val="sl-SI"/>
        </w:rPr>
        <w:t>2</w:t>
      </w:r>
      <w:r w:rsidRPr="000B2E21">
        <w:rPr>
          <w:lang w:val="sl-SI"/>
        </w:rPr>
        <w:t xml:space="preserve"> na CGe-NCS</w:t>
      </w:r>
      <w:r w:rsidRPr="000B2E21">
        <w:rPr>
          <w:rFonts w:eastAsia="AdvEPSTIM"/>
          <w:lang w:val="sl-SI"/>
        </w:rPr>
        <w:t xml:space="preserve"> </w:t>
      </w:r>
      <w:r w:rsidRPr="000B2E21">
        <w:rPr>
          <w:lang w:val="sl-SI"/>
        </w:rPr>
        <w:t>površini je bolj negativna od E</w:t>
      </w:r>
      <w:r w:rsidRPr="000B2E21">
        <w:rPr>
          <w:vertAlign w:val="subscript"/>
          <w:lang w:val="sl-SI"/>
        </w:rPr>
        <w:t xml:space="preserve">ad </w:t>
      </w:r>
      <w:r w:rsidRPr="000B2E21">
        <w:rPr>
          <w:lang w:val="sl-SI"/>
        </w:rPr>
        <w:t xml:space="preserve"> na</w:t>
      </w:r>
      <w:r w:rsidRPr="000B2E21">
        <w:rPr>
          <w:rFonts w:eastAsia="AdvEPSTIM"/>
          <w:lang w:val="sl-SI"/>
        </w:rPr>
        <w:t xml:space="preserve"> </w:t>
      </w:r>
      <w:r w:rsidRPr="000B2E21">
        <w:rPr>
          <w:lang w:val="sl-SI"/>
        </w:rPr>
        <w:t>C-NCS</w:t>
      </w:r>
      <w:r w:rsidRPr="000B2E21">
        <w:rPr>
          <w:rFonts w:eastAsia="AdvEPSTIM"/>
          <w:lang w:val="sl-SI"/>
        </w:rPr>
        <w:t>.</w:t>
      </w:r>
      <w:r w:rsidRPr="000B2E21">
        <w:rPr>
          <w:lang w:val="sl-SI"/>
        </w:rPr>
        <w:t xml:space="preserve">  Izkazalo se je, da N funkcionalizacija povzroči zvišanje in    DMSO znižanje absolutne vrednosti E</w:t>
      </w:r>
      <w:r w:rsidRPr="000B2E21">
        <w:rPr>
          <w:vertAlign w:val="subscript"/>
          <w:lang w:val="sl-SI"/>
        </w:rPr>
        <w:t xml:space="preserve">ad </w:t>
      </w:r>
      <w:r w:rsidRPr="000B2E21">
        <w:rPr>
          <w:lang w:val="sl-SI"/>
        </w:rPr>
        <w:t>C</w:t>
      </w:r>
      <w:r w:rsidRPr="000B2E21">
        <w:rPr>
          <w:vertAlign w:val="subscript"/>
          <w:lang w:val="sl-SI"/>
        </w:rPr>
        <w:t>2</w:t>
      </w:r>
      <w:r w:rsidRPr="000B2E21">
        <w:rPr>
          <w:lang w:val="sl-SI"/>
        </w:rPr>
        <w:t>Cl</w:t>
      </w:r>
      <w:r w:rsidRPr="000B2E21">
        <w:rPr>
          <w:vertAlign w:val="subscript"/>
          <w:lang w:val="sl-SI"/>
        </w:rPr>
        <w:t>2</w:t>
      </w:r>
      <w:r w:rsidRPr="000B2E21">
        <w:rPr>
          <w:lang w:val="sl-SI"/>
        </w:rPr>
        <w:t xml:space="preserve"> na proučevane nanostožce. Dokazali smo tudi linearno zvezo med </w:t>
      </w:r>
    </w:p>
    <w:p w:rsidR="0004655D" w:rsidRPr="000B2E21" w:rsidRDefault="0004655D" w:rsidP="00BC746B">
      <w:pPr>
        <w:ind w:right="-54"/>
        <w:jc w:val="both"/>
        <w:rPr>
          <w:rFonts w:eastAsia="AdvEPSTIM"/>
          <w:color w:val="000000"/>
          <w:lang w:val="sl-SI"/>
        </w:rPr>
      </w:pPr>
      <w:r w:rsidRPr="000B2E21">
        <w:rPr>
          <w:rFonts w:eastAsia="AdvEPSTIM"/>
          <w:color w:val="000000"/>
          <w:lang w:val="sl-SI"/>
        </w:rPr>
        <w:t>E</w:t>
      </w:r>
      <w:r w:rsidRPr="000B2E21">
        <w:rPr>
          <w:rFonts w:eastAsia="AdvEPSTIM"/>
          <w:color w:val="000000"/>
          <w:vertAlign w:val="subscript"/>
          <w:lang w:val="sl-SI"/>
        </w:rPr>
        <w:t>ad</w:t>
      </w:r>
      <w:r w:rsidRPr="000B2E21">
        <w:rPr>
          <w:rFonts w:eastAsia="AdvEPSTIM"/>
          <w:color w:val="000000"/>
          <w:lang w:val="sl-SI"/>
        </w:rPr>
        <w:t xml:space="preserve"> in orbitalnimi energijami nan</w:t>
      </w:r>
      <w:r>
        <w:rPr>
          <w:rFonts w:eastAsia="AdvEPSTIM"/>
          <w:color w:val="000000"/>
          <w:lang w:val="sl-SI"/>
        </w:rPr>
        <w:t>ostožcev.</w:t>
      </w:r>
      <w:bookmarkStart w:id="0" w:name="_GoBack"/>
      <w:bookmarkEnd w:id="0"/>
    </w:p>
    <w:p w:rsidR="0004655D" w:rsidRPr="000B2E21" w:rsidRDefault="0004655D" w:rsidP="00BC746B">
      <w:pPr>
        <w:ind w:right="-54"/>
        <w:jc w:val="both"/>
        <w:rPr>
          <w:rFonts w:eastAsia="AdvEPSTIM"/>
          <w:color w:val="000000"/>
          <w:lang w:val="sl-SI"/>
        </w:rPr>
      </w:pPr>
    </w:p>
    <w:p w:rsidR="0004655D" w:rsidRPr="000B2E21" w:rsidRDefault="0004655D" w:rsidP="00BC746B">
      <w:pPr>
        <w:ind w:right="-54"/>
        <w:jc w:val="both"/>
        <w:rPr>
          <w:lang w:val="sl-SI"/>
        </w:rPr>
      </w:pPr>
    </w:p>
    <w:p w:rsidR="0004655D" w:rsidRPr="000B2E21" w:rsidRDefault="0004655D" w:rsidP="00BC746B">
      <w:pPr>
        <w:rPr>
          <w:lang w:val="sl-SI"/>
        </w:rPr>
      </w:pPr>
    </w:p>
    <w:sectPr w:rsidR="0004655D" w:rsidRPr="000B2E21" w:rsidSect="004338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3A9"/>
    <w:rsid w:val="0004655D"/>
    <w:rsid w:val="000B2E21"/>
    <w:rsid w:val="004338A8"/>
    <w:rsid w:val="00511753"/>
    <w:rsid w:val="00741DEE"/>
    <w:rsid w:val="007A116A"/>
    <w:rsid w:val="0086419B"/>
    <w:rsid w:val="00A4377F"/>
    <w:rsid w:val="00AB702B"/>
    <w:rsid w:val="00BC746B"/>
    <w:rsid w:val="00D873A9"/>
    <w:rsid w:val="00DC6761"/>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873A9"/>
    <w:rPr>
      <w:rFonts w:ascii="Times New Roman" w:eastAsia="Times New Roman" w:hAnsi="Times New Roman"/>
      <w:sz w:val="24"/>
      <w:szCs w:val="24"/>
      <w:lang w:val="en-CA" w:eastAsia="en-CA"/>
    </w:rPr>
  </w:style>
  <w:style w:type="paragraph" w:styleId="Heading1">
    <w:name w:val="heading 1"/>
    <w:basedOn w:val="Normal"/>
    <w:next w:val="Normal"/>
    <w:link w:val="Heading1Char"/>
    <w:uiPriority w:val="99"/>
    <w:qFormat/>
    <w:rsid w:val="007A116A"/>
    <w:pPr>
      <w:spacing w:before="300" w:after="40" w:line="276" w:lineRule="auto"/>
      <w:outlineLvl w:val="0"/>
    </w:pPr>
    <w:rPr>
      <w:rFonts w:ascii="Calibri" w:eastAsia="Calibri" w:hAnsi="Calibri"/>
      <w:smallCaps/>
      <w:spacing w:val="5"/>
      <w:sz w:val="32"/>
      <w:szCs w:val="32"/>
      <w:lang w:val="sl-SI" w:eastAsia="en-US"/>
    </w:rPr>
  </w:style>
  <w:style w:type="paragraph" w:styleId="Heading2">
    <w:name w:val="heading 2"/>
    <w:basedOn w:val="Normal"/>
    <w:next w:val="Normal"/>
    <w:link w:val="Heading2Char"/>
    <w:uiPriority w:val="99"/>
    <w:qFormat/>
    <w:rsid w:val="007A116A"/>
    <w:pPr>
      <w:spacing w:before="240" w:after="80" w:line="276" w:lineRule="auto"/>
      <w:outlineLvl w:val="1"/>
    </w:pPr>
    <w:rPr>
      <w:rFonts w:ascii="Calibri" w:eastAsia="Calibri" w:hAnsi="Calibri"/>
      <w:smallCaps/>
      <w:spacing w:val="5"/>
      <w:sz w:val="28"/>
      <w:szCs w:val="28"/>
      <w:lang w:val="sl-SI" w:eastAsia="en-US"/>
    </w:rPr>
  </w:style>
  <w:style w:type="paragraph" w:styleId="Heading3">
    <w:name w:val="heading 3"/>
    <w:basedOn w:val="Normal"/>
    <w:next w:val="Normal"/>
    <w:link w:val="Heading3Char"/>
    <w:uiPriority w:val="99"/>
    <w:qFormat/>
    <w:rsid w:val="007A116A"/>
    <w:pPr>
      <w:spacing w:line="276" w:lineRule="auto"/>
      <w:outlineLvl w:val="2"/>
    </w:pPr>
    <w:rPr>
      <w:rFonts w:ascii="Calibri" w:eastAsia="Calibri" w:hAnsi="Calibri"/>
      <w:smallCaps/>
      <w:spacing w:val="5"/>
      <w:lang w:val="sl-SI" w:eastAsia="en-US"/>
    </w:rPr>
  </w:style>
  <w:style w:type="paragraph" w:styleId="Heading4">
    <w:name w:val="heading 4"/>
    <w:basedOn w:val="Normal"/>
    <w:next w:val="Normal"/>
    <w:link w:val="Heading4Char"/>
    <w:uiPriority w:val="99"/>
    <w:qFormat/>
    <w:rsid w:val="007A116A"/>
    <w:pPr>
      <w:spacing w:before="240" w:line="276" w:lineRule="auto"/>
      <w:outlineLvl w:val="3"/>
    </w:pPr>
    <w:rPr>
      <w:rFonts w:ascii="Calibri" w:eastAsia="Calibri" w:hAnsi="Calibri"/>
      <w:smallCaps/>
      <w:spacing w:val="10"/>
      <w:sz w:val="22"/>
      <w:szCs w:val="22"/>
      <w:lang w:val="sl-SI" w:eastAsia="en-US"/>
    </w:rPr>
  </w:style>
  <w:style w:type="paragraph" w:styleId="Heading5">
    <w:name w:val="heading 5"/>
    <w:basedOn w:val="Normal"/>
    <w:next w:val="Normal"/>
    <w:link w:val="Heading5Char"/>
    <w:uiPriority w:val="99"/>
    <w:qFormat/>
    <w:rsid w:val="007A116A"/>
    <w:pPr>
      <w:spacing w:before="200" w:line="276" w:lineRule="auto"/>
      <w:outlineLvl w:val="4"/>
    </w:pPr>
    <w:rPr>
      <w:rFonts w:ascii="Calibri" w:eastAsia="Calibri" w:hAnsi="Calibri"/>
      <w:smallCaps/>
      <w:color w:val="943634"/>
      <w:spacing w:val="10"/>
      <w:sz w:val="22"/>
      <w:szCs w:val="26"/>
      <w:lang w:val="sl-SI" w:eastAsia="en-US"/>
    </w:rPr>
  </w:style>
  <w:style w:type="paragraph" w:styleId="Heading6">
    <w:name w:val="heading 6"/>
    <w:basedOn w:val="Normal"/>
    <w:next w:val="Normal"/>
    <w:link w:val="Heading6Char"/>
    <w:uiPriority w:val="99"/>
    <w:qFormat/>
    <w:rsid w:val="007A116A"/>
    <w:pPr>
      <w:spacing w:line="276" w:lineRule="auto"/>
      <w:outlineLvl w:val="5"/>
    </w:pPr>
    <w:rPr>
      <w:rFonts w:ascii="Calibri" w:eastAsia="Calibri" w:hAnsi="Calibri"/>
      <w:smallCaps/>
      <w:color w:val="C0504D"/>
      <w:spacing w:val="5"/>
      <w:sz w:val="22"/>
      <w:szCs w:val="20"/>
      <w:lang w:val="sl-SI" w:eastAsia="en-US"/>
    </w:rPr>
  </w:style>
  <w:style w:type="paragraph" w:styleId="Heading7">
    <w:name w:val="heading 7"/>
    <w:basedOn w:val="Normal"/>
    <w:next w:val="Normal"/>
    <w:link w:val="Heading7Char"/>
    <w:uiPriority w:val="99"/>
    <w:qFormat/>
    <w:rsid w:val="007A116A"/>
    <w:pPr>
      <w:spacing w:line="276" w:lineRule="auto"/>
      <w:outlineLvl w:val="6"/>
    </w:pPr>
    <w:rPr>
      <w:rFonts w:ascii="Calibri" w:eastAsia="Calibri" w:hAnsi="Calibri"/>
      <w:b/>
      <w:smallCaps/>
      <w:color w:val="C0504D"/>
      <w:spacing w:val="10"/>
      <w:sz w:val="20"/>
      <w:szCs w:val="20"/>
      <w:lang w:val="sl-SI" w:eastAsia="en-US"/>
    </w:rPr>
  </w:style>
  <w:style w:type="paragraph" w:styleId="Heading8">
    <w:name w:val="heading 8"/>
    <w:basedOn w:val="Normal"/>
    <w:next w:val="Normal"/>
    <w:link w:val="Heading8Char"/>
    <w:uiPriority w:val="99"/>
    <w:qFormat/>
    <w:rsid w:val="007A116A"/>
    <w:pPr>
      <w:spacing w:line="276" w:lineRule="auto"/>
      <w:outlineLvl w:val="7"/>
    </w:pPr>
    <w:rPr>
      <w:rFonts w:ascii="Calibri" w:eastAsia="Calibri" w:hAnsi="Calibri"/>
      <w:b/>
      <w:i/>
      <w:smallCaps/>
      <w:color w:val="943634"/>
      <w:sz w:val="20"/>
      <w:szCs w:val="20"/>
      <w:lang w:val="sl-SI" w:eastAsia="en-US"/>
    </w:rPr>
  </w:style>
  <w:style w:type="paragraph" w:styleId="Heading9">
    <w:name w:val="heading 9"/>
    <w:basedOn w:val="Normal"/>
    <w:next w:val="Normal"/>
    <w:link w:val="Heading9Char"/>
    <w:uiPriority w:val="99"/>
    <w:qFormat/>
    <w:rsid w:val="007A116A"/>
    <w:pPr>
      <w:spacing w:line="276" w:lineRule="auto"/>
      <w:outlineLvl w:val="8"/>
    </w:pPr>
    <w:rPr>
      <w:rFonts w:ascii="Calibri" w:eastAsia="Calibri" w:hAnsi="Calibri"/>
      <w:b/>
      <w:i/>
      <w:smallCaps/>
      <w:color w:val="622423"/>
      <w:sz w:val="20"/>
      <w:szCs w:val="20"/>
      <w:lang w:val="sl-SI"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116A"/>
    <w:rPr>
      <w:rFonts w:cs="Times New Roman"/>
      <w:smallCaps/>
      <w:spacing w:val="5"/>
      <w:sz w:val="32"/>
      <w:szCs w:val="32"/>
    </w:rPr>
  </w:style>
  <w:style w:type="character" w:customStyle="1" w:styleId="Heading2Char">
    <w:name w:val="Heading 2 Char"/>
    <w:basedOn w:val="DefaultParagraphFont"/>
    <w:link w:val="Heading2"/>
    <w:uiPriority w:val="99"/>
    <w:semiHidden/>
    <w:locked/>
    <w:rsid w:val="007A116A"/>
    <w:rPr>
      <w:rFonts w:cs="Times New Roman"/>
      <w:smallCaps/>
      <w:spacing w:val="5"/>
      <w:sz w:val="28"/>
      <w:szCs w:val="28"/>
    </w:rPr>
  </w:style>
  <w:style w:type="character" w:customStyle="1" w:styleId="Heading3Char">
    <w:name w:val="Heading 3 Char"/>
    <w:basedOn w:val="DefaultParagraphFont"/>
    <w:link w:val="Heading3"/>
    <w:uiPriority w:val="99"/>
    <w:semiHidden/>
    <w:locked/>
    <w:rsid w:val="007A116A"/>
    <w:rPr>
      <w:rFonts w:cs="Times New Roman"/>
      <w:smallCaps/>
      <w:spacing w:val="5"/>
      <w:sz w:val="24"/>
      <w:szCs w:val="24"/>
    </w:rPr>
  </w:style>
  <w:style w:type="character" w:customStyle="1" w:styleId="Heading4Char">
    <w:name w:val="Heading 4 Char"/>
    <w:basedOn w:val="DefaultParagraphFont"/>
    <w:link w:val="Heading4"/>
    <w:uiPriority w:val="99"/>
    <w:semiHidden/>
    <w:locked/>
    <w:rsid w:val="007A116A"/>
    <w:rPr>
      <w:rFonts w:cs="Times New Roman"/>
      <w:smallCaps/>
      <w:spacing w:val="10"/>
      <w:sz w:val="22"/>
      <w:szCs w:val="22"/>
    </w:rPr>
  </w:style>
  <w:style w:type="character" w:customStyle="1" w:styleId="Heading5Char">
    <w:name w:val="Heading 5 Char"/>
    <w:basedOn w:val="DefaultParagraphFont"/>
    <w:link w:val="Heading5"/>
    <w:uiPriority w:val="99"/>
    <w:semiHidden/>
    <w:locked/>
    <w:rsid w:val="007A116A"/>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7A116A"/>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7A116A"/>
    <w:rPr>
      <w:rFonts w:cs="Times New Roman"/>
      <w:b/>
      <w:smallCaps/>
      <w:color w:val="C0504D"/>
      <w:spacing w:val="10"/>
    </w:rPr>
  </w:style>
  <w:style w:type="character" w:customStyle="1" w:styleId="Heading8Char">
    <w:name w:val="Heading 8 Char"/>
    <w:basedOn w:val="DefaultParagraphFont"/>
    <w:link w:val="Heading8"/>
    <w:uiPriority w:val="99"/>
    <w:semiHidden/>
    <w:locked/>
    <w:rsid w:val="007A116A"/>
    <w:rPr>
      <w:rFonts w:cs="Times New Roman"/>
      <w:b/>
      <w:i/>
      <w:smallCaps/>
      <w:color w:val="943634"/>
    </w:rPr>
  </w:style>
  <w:style w:type="character" w:customStyle="1" w:styleId="Heading9Char">
    <w:name w:val="Heading 9 Char"/>
    <w:basedOn w:val="DefaultParagraphFont"/>
    <w:link w:val="Heading9"/>
    <w:uiPriority w:val="99"/>
    <w:semiHidden/>
    <w:locked/>
    <w:rsid w:val="007A116A"/>
    <w:rPr>
      <w:rFonts w:cs="Times New Roman"/>
      <w:b/>
      <w:i/>
      <w:smallCaps/>
      <w:color w:val="622423"/>
    </w:rPr>
  </w:style>
  <w:style w:type="paragraph" w:styleId="Caption">
    <w:name w:val="caption"/>
    <w:basedOn w:val="Normal"/>
    <w:next w:val="Normal"/>
    <w:uiPriority w:val="99"/>
    <w:qFormat/>
    <w:rsid w:val="007A116A"/>
    <w:pPr>
      <w:spacing w:after="200" w:line="276" w:lineRule="auto"/>
      <w:jc w:val="both"/>
    </w:pPr>
    <w:rPr>
      <w:rFonts w:ascii="Calibri" w:eastAsia="Calibri" w:hAnsi="Calibri"/>
      <w:b/>
      <w:bCs/>
      <w:caps/>
      <w:sz w:val="16"/>
      <w:szCs w:val="18"/>
      <w:lang w:val="sl-SI" w:eastAsia="en-US"/>
    </w:rPr>
  </w:style>
  <w:style w:type="paragraph" w:styleId="Title">
    <w:name w:val="Title"/>
    <w:basedOn w:val="Normal"/>
    <w:next w:val="Normal"/>
    <w:link w:val="TitleChar"/>
    <w:uiPriority w:val="99"/>
    <w:qFormat/>
    <w:rsid w:val="007A116A"/>
    <w:pPr>
      <w:pBdr>
        <w:top w:val="single" w:sz="12" w:space="1" w:color="C0504D"/>
      </w:pBdr>
      <w:spacing w:after="200"/>
      <w:jc w:val="right"/>
    </w:pPr>
    <w:rPr>
      <w:rFonts w:ascii="Calibri" w:eastAsia="Calibri" w:hAnsi="Calibri"/>
      <w:smallCaps/>
      <w:sz w:val="48"/>
      <w:szCs w:val="48"/>
      <w:lang w:val="sl-SI" w:eastAsia="en-US"/>
    </w:rPr>
  </w:style>
  <w:style w:type="character" w:customStyle="1" w:styleId="TitleChar">
    <w:name w:val="Title Char"/>
    <w:basedOn w:val="DefaultParagraphFont"/>
    <w:link w:val="Title"/>
    <w:uiPriority w:val="99"/>
    <w:locked/>
    <w:rsid w:val="007A116A"/>
    <w:rPr>
      <w:rFonts w:cs="Times New Roman"/>
      <w:smallCaps/>
      <w:sz w:val="48"/>
      <w:szCs w:val="48"/>
    </w:rPr>
  </w:style>
  <w:style w:type="paragraph" w:styleId="Subtitle">
    <w:name w:val="Subtitle"/>
    <w:basedOn w:val="Normal"/>
    <w:next w:val="Normal"/>
    <w:link w:val="SubtitleChar"/>
    <w:uiPriority w:val="99"/>
    <w:qFormat/>
    <w:rsid w:val="007A116A"/>
    <w:pPr>
      <w:spacing w:after="720"/>
      <w:jc w:val="right"/>
    </w:pPr>
    <w:rPr>
      <w:rFonts w:ascii="Cambria" w:hAnsi="Cambria"/>
      <w:sz w:val="20"/>
      <w:szCs w:val="22"/>
      <w:lang w:val="sl-SI" w:eastAsia="en-US"/>
    </w:rPr>
  </w:style>
  <w:style w:type="character" w:customStyle="1" w:styleId="SubtitleChar">
    <w:name w:val="Subtitle Char"/>
    <w:basedOn w:val="DefaultParagraphFont"/>
    <w:link w:val="Subtitle"/>
    <w:uiPriority w:val="99"/>
    <w:locked/>
    <w:rsid w:val="007A116A"/>
    <w:rPr>
      <w:rFonts w:ascii="Cambria" w:hAnsi="Cambria" w:cs="Times New Roman"/>
      <w:sz w:val="22"/>
      <w:szCs w:val="22"/>
    </w:rPr>
  </w:style>
  <w:style w:type="character" w:styleId="Strong">
    <w:name w:val="Strong"/>
    <w:basedOn w:val="DefaultParagraphFont"/>
    <w:uiPriority w:val="99"/>
    <w:qFormat/>
    <w:rsid w:val="007A116A"/>
    <w:rPr>
      <w:rFonts w:cs="Times New Roman"/>
      <w:b/>
      <w:color w:val="C0504D"/>
    </w:rPr>
  </w:style>
  <w:style w:type="character" w:styleId="Emphasis">
    <w:name w:val="Emphasis"/>
    <w:basedOn w:val="DefaultParagraphFont"/>
    <w:uiPriority w:val="99"/>
    <w:qFormat/>
    <w:rsid w:val="007A116A"/>
    <w:rPr>
      <w:rFonts w:cs="Times New Roman"/>
      <w:b/>
      <w:i/>
      <w:spacing w:val="10"/>
    </w:rPr>
  </w:style>
  <w:style w:type="paragraph" w:styleId="NoSpacing">
    <w:name w:val="No Spacing"/>
    <w:basedOn w:val="Normal"/>
    <w:link w:val="NoSpacingChar"/>
    <w:uiPriority w:val="99"/>
    <w:qFormat/>
    <w:rsid w:val="007A116A"/>
    <w:pPr>
      <w:jc w:val="both"/>
    </w:pPr>
    <w:rPr>
      <w:rFonts w:ascii="Calibri" w:eastAsia="Calibri" w:hAnsi="Calibri"/>
      <w:sz w:val="20"/>
      <w:szCs w:val="20"/>
      <w:lang w:val="sl-SI" w:eastAsia="en-US"/>
    </w:rPr>
  </w:style>
  <w:style w:type="character" w:customStyle="1" w:styleId="NoSpacingChar">
    <w:name w:val="No Spacing Char"/>
    <w:basedOn w:val="DefaultParagraphFont"/>
    <w:link w:val="NoSpacing"/>
    <w:uiPriority w:val="99"/>
    <w:locked/>
    <w:rsid w:val="007A116A"/>
    <w:rPr>
      <w:rFonts w:cs="Times New Roman"/>
    </w:rPr>
  </w:style>
  <w:style w:type="paragraph" w:styleId="ListParagraph">
    <w:name w:val="List Paragraph"/>
    <w:basedOn w:val="Normal"/>
    <w:uiPriority w:val="99"/>
    <w:qFormat/>
    <w:rsid w:val="007A116A"/>
    <w:pPr>
      <w:spacing w:after="200" w:line="276" w:lineRule="auto"/>
      <w:ind w:left="720"/>
      <w:contextualSpacing/>
      <w:jc w:val="both"/>
    </w:pPr>
    <w:rPr>
      <w:rFonts w:ascii="Calibri" w:eastAsia="Calibri" w:hAnsi="Calibri"/>
      <w:sz w:val="20"/>
      <w:szCs w:val="20"/>
      <w:lang w:val="sl-SI" w:eastAsia="en-US"/>
    </w:rPr>
  </w:style>
  <w:style w:type="paragraph" w:styleId="Quote">
    <w:name w:val="Quote"/>
    <w:basedOn w:val="Normal"/>
    <w:next w:val="Normal"/>
    <w:link w:val="QuoteChar"/>
    <w:uiPriority w:val="99"/>
    <w:qFormat/>
    <w:rsid w:val="007A116A"/>
    <w:pPr>
      <w:spacing w:after="200" w:line="276" w:lineRule="auto"/>
      <w:jc w:val="both"/>
    </w:pPr>
    <w:rPr>
      <w:rFonts w:ascii="Calibri" w:eastAsia="Calibri" w:hAnsi="Calibri"/>
      <w:i/>
      <w:sz w:val="20"/>
      <w:szCs w:val="20"/>
      <w:lang w:val="sl-SI" w:eastAsia="en-US"/>
    </w:rPr>
  </w:style>
  <w:style w:type="character" w:customStyle="1" w:styleId="QuoteChar">
    <w:name w:val="Quote Char"/>
    <w:basedOn w:val="DefaultParagraphFont"/>
    <w:link w:val="Quote"/>
    <w:uiPriority w:val="99"/>
    <w:locked/>
    <w:rsid w:val="007A116A"/>
    <w:rPr>
      <w:rFonts w:cs="Times New Roman"/>
      <w:i/>
    </w:rPr>
  </w:style>
  <w:style w:type="paragraph" w:styleId="IntenseQuote">
    <w:name w:val="Intense Quote"/>
    <w:basedOn w:val="Normal"/>
    <w:next w:val="Normal"/>
    <w:link w:val="IntenseQuoteChar"/>
    <w:uiPriority w:val="99"/>
    <w:qFormat/>
    <w:rsid w:val="007A116A"/>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FFFFFF"/>
      <w:sz w:val="20"/>
      <w:szCs w:val="20"/>
      <w:lang w:val="sl-SI" w:eastAsia="en-US"/>
    </w:rPr>
  </w:style>
  <w:style w:type="character" w:customStyle="1" w:styleId="IntenseQuoteChar">
    <w:name w:val="Intense Quote Char"/>
    <w:basedOn w:val="DefaultParagraphFont"/>
    <w:link w:val="IntenseQuote"/>
    <w:uiPriority w:val="99"/>
    <w:locked/>
    <w:rsid w:val="007A116A"/>
    <w:rPr>
      <w:rFonts w:cs="Times New Roman"/>
      <w:b/>
      <w:i/>
      <w:color w:val="FFFFFF"/>
      <w:shd w:val="clear" w:color="auto" w:fill="C0504D"/>
    </w:rPr>
  </w:style>
  <w:style w:type="character" w:styleId="SubtleEmphasis">
    <w:name w:val="Subtle Emphasis"/>
    <w:basedOn w:val="DefaultParagraphFont"/>
    <w:uiPriority w:val="99"/>
    <w:qFormat/>
    <w:rsid w:val="007A116A"/>
    <w:rPr>
      <w:i/>
    </w:rPr>
  </w:style>
  <w:style w:type="character" w:styleId="IntenseEmphasis">
    <w:name w:val="Intense Emphasis"/>
    <w:basedOn w:val="DefaultParagraphFont"/>
    <w:uiPriority w:val="99"/>
    <w:qFormat/>
    <w:rsid w:val="007A116A"/>
    <w:rPr>
      <w:b/>
      <w:i/>
      <w:color w:val="C0504D"/>
      <w:spacing w:val="10"/>
    </w:rPr>
  </w:style>
  <w:style w:type="character" w:styleId="SubtleReference">
    <w:name w:val="Subtle Reference"/>
    <w:basedOn w:val="DefaultParagraphFont"/>
    <w:uiPriority w:val="99"/>
    <w:qFormat/>
    <w:rsid w:val="007A116A"/>
    <w:rPr>
      <w:b/>
    </w:rPr>
  </w:style>
  <w:style w:type="character" w:styleId="IntenseReference">
    <w:name w:val="Intense Reference"/>
    <w:basedOn w:val="DefaultParagraphFont"/>
    <w:uiPriority w:val="99"/>
    <w:qFormat/>
    <w:rsid w:val="007A116A"/>
    <w:rPr>
      <w:b/>
      <w:smallCaps/>
      <w:spacing w:val="5"/>
      <w:sz w:val="22"/>
      <w:u w:val="single"/>
    </w:rPr>
  </w:style>
  <w:style w:type="character" w:styleId="BookTitle">
    <w:name w:val="Book Title"/>
    <w:basedOn w:val="DefaultParagraphFont"/>
    <w:uiPriority w:val="99"/>
    <w:qFormat/>
    <w:rsid w:val="007A116A"/>
    <w:rPr>
      <w:rFonts w:ascii="Cambria" w:hAnsi="Cambria"/>
      <w:i/>
      <w:sz w:val="20"/>
    </w:rPr>
  </w:style>
  <w:style w:type="paragraph" w:styleId="TOCHeading">
    <w:name w:val="TOC Heading"/>
    <w:basedOn w:val="Heading1"/>
    <w:next w:val="Normal"/>
    <w:uiPriority w:val="99"/>
    <w:qFormat/>
    <w:rsid w:val="007A116A"/>
    <w:pPr>
      <w:outlineLvl w:val="9"/>
    </w:pPr>
  </w:style>
  <w:style w:type="character" w:customStyle="1" w:styleId="hps">
    <w:name w:val="hps"/>
    <w:basedOn w:val="DefaultParagraphFont"/>
    <w:uiPriority w:val="99"/>
    <w:rsid w:val="00D873A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303</Words>
  <Characters>1729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investigation of the dissociative adsorption of dichloroacetylene (C2Cl2) on N functionalized carbon and carbon germanium (CGe) nanocone sheets in the gas phase and dimethyl sulfoxide</dc:title>
  <dc:subject/>
  <dc:creator>Marija Bester Rogac</dc:creator>
  <cp:keywords/>
  <dc:description/>
  <cp:lastModifiedBy>Marija Bester Rogac</cp:lastModifiedBy>
  <cp:revision>2</cp:revision>
  <dcterms:created xsi:type="dcterms:W3CDTF">2016-11-15T13:08:00Z</dcterms:created>
  <dcterms:modified xsi:type="dcterms:W3CDTF">2016-11-15T13:08:00Z</dcterms:modified>
</cp:coreProperties>
</file>