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282" w:rsidRPr="00406282" w:rsidRDefault="00406282" w:rsidP="00352512">
      <w:pPr>
        <w:rPr>
          <w:rFonts w:cs="Arial"/>
          <w:color w:val="222222"/>
          <w:sz w:val="24"/>
          <w:szCs w:val="20"/>
          <w:shd w:val="clear" w:color="auto" w:fill="FFFFFF"/>
          <w:lang w:val="en-GB"/>
        </w:rPr>
      </w:pPr>
      <w:r w:rsidRPr="00406282">
        <w:rPr>
          <w:rFonts w:cs="Arial"/>
          <w:color w:val="222222"/>
          <w:sz w:val="24"/>
          <w:szCs w:val="20"/>
          <w:shd w:val="clear" w:color="auto" w:fill="FFFFFF"/>
          <w:lang w:val="en-GB"/>
        </w:rPr>
        <w:t>Dear colleagues!</w:t>
      </w:r>
    </w:p>
    <w:p w:rsidR="00406282" w:rsidRPr="00406282" w:rsidRDefault="00406282" w:rsidP="00352512">
      <w:pPr>
        <w:rPr>
          <w:rFonts w:cs="Arial"/>
          <w:color w:val="222222"/>
          <w:sz w:val="24"/>
          <w:szCs w:val="20"/>
          <w:shd w:val="clear" w:color="auto" w:fill="FFFFFF"/>
          <w:lang w:val="en-GB"/>
        </w:rPr>
      </w:pPr>
      <w:r>
        <w:rPr>
          <w:rFonts w:cs="Arial"/>
          <w:color w:val="222222"/>
          <w:sz w:val="24"/>
          <w:szCs w:val="20"/>
          <w:shd w:val="clear" w:color="auto" w:fill="FFFFFF"/>
          <w:lang w:val="en-GB"/>
        </w:rPr>
        <w:t xml:space="preserve">The authors of the manuscript are very grateful to the referees of our paper. We </w:t>
      </w:r>
      <w:r w:rsidR="00854B8B">
        <w:rPr>
          <w:rFonts w:cs="Arial"/>
          <w:color w:val="222222"/>
          <w:sz w:val="24"/>
          <w:szCs w:val="20"/>
          <w:shd w:val="clear" w:color="auto" w:fill="FFFFFF"/>
          <w:lang w:val="en-GB"/>
        </w:rPr>
        <w:t xml:space="preserve">considered all </w:t>
      </w:r>
      <w:r>
        <w:rPr>
          <w:rFonts w:cs="Arial"/>
          <w:color w:val="222222"/>
          <w:sz w:val="24"/>
          <w:szCs w:val="20"/>
          <w:shd w:val="clear" w:color="auto" w:fill="FFFFFF"/>
          <w:lang w:val="en-GB"/>
        </w:rPr>
        <w:t xml:space="preserve">of the points raised by the referees and made the corresponding changes in the text of the revised manuscript. All the changes in the revised text are marked red. Below please find the detailed answers </w:t>
      </w:r>
      <w:r w:rsidR="00854B8B">
        <w:rPr>
          <w:rFonts w:cs="Arial"/>
          <w:color w:val="222222"/>
          <w:sz w:val="24"/>
          <w:szCs w:val="20"/>
          <w:shd w:val="clear" w:color="auto" w:fill="FFFFFF"/>
          <w:lang w:val="en-GB"/>
        </w:rPr>
        <w:t>to</w:t>
      </w:r>
      <w:r>
        <w:rPr>
          <w:rFonts w:cs="Arial"/>
          <w:color w:val="222222"/>
          <w:sz w:val="24"/>
          <w:szCs w:val="20"/>
          <w:shd w:val="clear" w:color="auto" w:fill="FFFFFF"/>
          <w:lang w:val="en-GB"/>
        </w:rPr>
        <w:t xml:space="preserve"> all the referees’ comments.</w:t>
      </w:r>
    </w:p>
    <w:p w:rsidR="00793541" w:rsidRPr="00D23410" w:rsidRDefault="00793541" w:rsidP="00352512">
      <w:pPr>
        <w:rPr>
          <w:rFonts w:cs="Arial"/>
          <w:color w:val="222222"/>
          <w:sz w:val="24"/>
          <w:szCs w:val="20"/>
          <w:u w:val="single"/>
          <w:shd w:val="clear" w:color="auto" w:fill="FFFFFF"/>
          <w:lang w:val="en-GB"/>
        </w:rPr>
      </w:pPr>
      <w:r w:rsidRPr="00D23410">
        <w:rPr>
          <w:rFonts w:cs="Arial"/>
          <w:color w:val="222222"/>
          <w:sz w:val="24"/>
          <w:szCs w:val="20"/>
          <w:u w:val="single"/>
          <w:shd w:val="clear" w:color="auto" w:fill="FFFFFF"/>
          <w:lang w:val="en-GB"/>
        </w:rPr>
        <w:t>Reviewer A:</w:t>
      </w:r>
    </w:p>
    <w:p w:rsidR="00793541" w:rsidRPr="00D23410" w:rsidRDefault="00793541" w:rsidP="00D23410">
      <w:pPr>
        <w:pStyle w:val="a3"/>
        <w:numPr>
          <w:ilvl w:val="0"/>
          <w:numId w:val="2"/>
        </w:numPr>
        <w:spacing w:before="100" w:beforeAutospacing="1" w:after="100" w:afterAutospacing="1"/>
        <w:ind w:left="284" w:hanging="284"/>
        <w:contextualSpacing w:val="0"/>
        <w:rPr>
          <w:rFonts w:cs="Arial"/>
          <w:color w:val="222222"/>
          <w:sz w:val="24"/>
          <w:szCs w:val="20"/>
          <w:shd w:val="clear" w:color="auto" w:fill="FFFFFF"/>
          <w:lang w:val="en-GB"/>
        </w:rPr>
      </w:pPr>
      <w:r w:rsidRPr="00D23410">
        <w:rPr>
          <w:rFonts w:cs="Arial"/>
          <w:i/>
          <w:color w:val="222222"/>
          <w:sz w:val="24"/>
          <w:szCs w:val="20"/>
          <w:shd w:val="clear" w:color="auto" w:fill="FFFFFF"/>
          <w:lang w:val="en-GB"/>
        </w:rPr>
        <w:t>Line 18, normally, RSD is expressed using % unit;</w:t>
      </w:r>
      <w:r w:rsidR="00DF7325" w:rsidRPr="00D23410">
        <w:rPr>
          <w:rFonts w:cs="Arial"/>
          <w:i/>
          <w:color w:val="222222"/>
          <w:sz w:val="24"/>
          <w:szCs w:val="20"/>
          <w:shd w:val="clear" w:color="auto" w:fill="FFFFFF"/>
          <w:lang w:val="en-GB"/>
        </w:rPr>
        <w:br/>
      </w:r>
      <w:r w:rsidR="00DF7325" w:rsidRPr="00D23410">
        <w:rPr>
          <w:rFonts w:cs="Arial"/>
          <w:b/>
          <w:color w:val="222222"/>
          <w:sz w:val="24"/>
          <w:szCs w:val="20"/>
          <w:shd w:val="clear" w:color="auto" w:fill="FFFFFF"/>
          <w:lang w:val="en-GB"/>
        </w:rPr>
        <w:t>corrected</w:t>
      </w:r>
      <w:r w:rsidR="00B15AE5" w:rsidRPr="00D23410">
        <w:rPr>
          <w:rFonts w:cs="Arial"/>
          <w:b/>
          <w:color w:val="222222"/>
          <w:sz w:val="24"/>
          <w:szCs w:val="20"/>
          <w:shd w:val="clear" w:color="auto" w:fill="FFFFFF"/>
          <w:lang w:val="en-GB"/>
        </w:rPr>
        <w:t xml:space="preserve"> in Abstract</w:t>
      </w:r>
      <w:r w:rsidR="000A6E06">
        <w:rPr>
          <w:rFonts w:cs="Arial"/>
          <w:b/>
          <w:color w:val="222222"/>
          <w:sz w:val="24"/>
          <w:szCs w:val="20"/>
          <w:shd w:val="clear" w:color="auto" w:fill="FFFFFF"/>
          <w:lang w:val="en-GB"/>
        </w:rPr>
        <w:t xml:space="preserve">. </w:t>
      </w:r>
      <w:r w:rsidR="000A6E06" w:rsidRPr="000A6E06">
        <w:rPr>
          <w:rFonts w:cs="Arial"/>
          <w:b/>
          <w:color w:val="FF0000"/>
          <w:sz w:val="24"/>
          <w:szCs w:val="20"/>
          <w:shd w:val="clear" w:color="auto" w:fill="FFFFFF"/>
          <w:lang w:val="en-GB"/>
        </w:rPr>
        <w:t>Page 1</w:t>
      </w:r>
      <w:r w:rsidR="000A6E06">
        <w:rPr>
          <w:rFonts w:cs="Arial"/>
          <w:b/>
          <w:color w:val="FF0000"/>
          <w:sz w:val="24"/>
          <w:szCs w:val="20"/>
          <w:shd w:val="clear" w:color="auto" w:fill="FFFFFF"/>
          <w:lang w:val="en-GB"/>
        </w:rPr>
        <w:t>,</w:t>
      </w:r>
      <w:r w:rsidR="000A6E06" w:rsidRPr="000A6E06">
        <w:rPr>
          <w:rFonts w:cs="Arial"/>
          <w:b/>
          <w:color w:val="FF0000"/>
          <w:sz w:val="24"/>
          <w:szCs w:val="20"/>
          <w:shd w:val="clear" w:color="auto" w:fill="FFFFFF"/>
          <w:lang w:val="en-GB"/>
        </w:rPr>
        <w:t xml:space="preserve"> Line 18</w:t>
      </w:r>
    </w:p>
    <w:p w:rsidR="00793541" w:rsidRPr="00D23410" w:rsidRDefault="00793541" w:rsidP="00D23410">
      <w:pPr>
        <w:pStyle w:val="a3"/>
        <w:numPr>
          <w:ilvl w:val="0"/>
          <w:numId w:val="2"/>
        </w:numPr>
        <w:spacing w:before="100" w:beforeAutospacing="1" w:after="100" w:afterAutospacing="1"/>
        <w:ind w:left="284" w:hanging="284"/>
        <w:contextualSpacing w:val="0"/>
        <w:rPr>
          <w:rFonts w:cs="Arial"/>
          <w:color w:val="222222"/>
          <w:sz w:val="24"/>
          <w:szCs w:val="20"/>
          <w:shd w:val="clear" w:color="auto" w:fill="FFFFFF"/>
          <w:lang w:val="en-GB"/>
        </w:rPr>
      </w:pPr>
      <w:r w:rsidRPr="00D23410">
        <w:rPr>
          <w:rFonts w:cs="Arial"/>
          <w:i/>
          <w:color w:val="222222"/>
          <w:sz w:val="24"/>
          <w:szCs w:val="20"/>
          <w:shd w:val="clear" w:color="auto" w:fill="FFFFFF"/>
          <w:lang w:val="en-GB"/>
        </w:rPr>
        <w:t>Line 27, the current methods for trace Cr (VI) measurement should be better described, for example, liquid core waveguide based methods were missed;</w:t>
      </w:r>
      <w:r w:rsidR="001C4B57" w:rsidRPr="00D23410">
        <w:rPr>
          <w:rFonts w:cs="Arial"/>
          <w:i/>
          <w:color w:val="222222"/>
          <w:sz w:val="24"/>
          <w:szCs w:val="20"/>
          <w:shd w:val="clear" w:color="auto" w:fill="FFFFFF"/>
          <w:lang w:val="en-GB"/>
        </w:rPr>
        <w:br/>
      </w:r>
      <w:r w:rsidR="001C4B57" w:rsidRPr="00D23410">
        <w:rPr>
          <w:rFonts w:cs="Arial"/>
          <w:b/>
          <w:color w:val="222222"/>
          <w:sz w:val="24"/>
          <w:szCs w:val="20"/>
          <w:shd w:val="clear" w:color="auto" w:fill="FFFFFF"/>
          <w:lang w:val="en-GB"/>
        </w:rPr>
        <w:t>corrected</w:t>
      </w:r>
      <w:r w:rsidR="000A6E06">
        <w:rPr>
          <w:rFonts w:cs="Arial"/>
          <w:b/>
          <w:color w:val="222222"/>
          <w:sz w:val="24"/>
          <w:szCs w:val="20"/>
          <w:shd w:val="clear" w:color="auto" w:fill="FFFFFF"/>
          <w:lang w:val="en-GB"/>
        </w:rPr>
        <w:t>.</w:t>
      </w:r>
      <w:r w:rsidR="00B15AE5" w:rsidRPr="00D23410">
        <w:rPr>
          <w:rFonts w:cs="Arial"/>
          <w:b/>
          <w:color w:val="222222"/>
          <w:sz w:val="24"/>
          <w:szCs w:val="20"/>
          <w:shd w:val="clear" w:color="auto" w:fill="FFFFFF"/>
          <w:lang w:val="en-GB"/>
        </w:rPr>
        <w:t xml:space="preserve"> </w:t>
      </w:r>
      <w:r w:rsidR="00B15AE5" w:rsidRPr="000A6E06">
        <w:rPr>
          <w:rFonts w:cs="Arial"/>
          <w:b/>
          <w:color w:val="FF0000"/>
          <w:sz w:val="24"/>
          <w:szCs w:val="20"/>
          <w:shd w:val="clear" w:color="auto" w:fill="FFFFFF"/>
          <w:lang w:val="en-GB"/>
        </w:rPr>
        <w:t>Page 1</w:t>
      </w:r>
      <w:r w:rsidR="000A6E06">
        <w:rPr>
          <w:rFonts w:cs="Arial"/>
          <w:b/>
          <w:color w:val="FF0000"/>
          <w:sz w:val="24"/>
          <w:szCs w:val="20"/>
          <w:shd w:val="clear" w:color="auto" w:fill="FFFFFF"/>
          <w:lang w:val="en-GB"/>
        </w:rPr>
        <w:t>,</w:t>
      </w:r>
      <w:r w:rsidR="000A6E06" w:rsidRPr="000A6E06">
        <w:rPr>
          <w:rFonts w:cs="Arial"/>
          <w:b/>
          <w:color w:val="FF0000"/>
          <w:sz w:val="24"/>
          <w:szCs w:val="20"/>
          <w:shd w:val="clear" w:color="auto" w:fill="FFFFFF"/>
          <w:lang w:val="en-GB"/>
        </w:rPr>
        <w:t xml:space="preserve"> Lines 26–33</w:t>
      </w:r>
    </w:p>
    <w:p w:rsidR="00793541" w:rsidRPr="00D23410" w:rsidRDefault="00793541" w:rsidP="00D23410">
      <w:pPr>
        <w:pStyle w:val="a3"/>
        <w:numPr>
          <w:ilvl w:val="0"/>
          <w:numId w:val="2"/>
        </w:numPr>
        <w:spacing w:before="100" w:beforeAutospacing="1" w:after="100" w:afterAutospacing="1"/>
        <w:ind w:left="284" w:hanging="284"/>
        <w:contextualSpacing w:val="0"/>
        <w:rPr>
          <w:rFonts w:cs="Arial"/>
          <w:color w:val="222222"/>
          <w:sz w:val="24"/>
          <w:szCs w:val="20"/>
          <w:shd w:val="clear" w:color="auto" w:fill="FFFFFF"/>
          <w:lang w:val="en-GB"/>
        </w:rPr>
      </w:pPr>
      <w:r w:rsidRPr="00D23410">
        <w:rPr>
          <w:rFonts w:cs="Arial"/>
          <w:i/>
          <w:color w:val="222222"/>
          <w:sz w:val="24"/>
          <w:szCs w:val="20"/>
          <w:shd w:val="clear" w:color="auto" w:fill="FFFFFF"/>
          <w:lang w:val="en-GB"/>
        </w:rPr>
        <w:t>Line 82, the unit like ppb or ppt is not recommended;</w:t>
      </w:r>
      <w:r w:rsidR="00281A7C" w:rsidRPr="00D23410">
        <w:rPr>
          <w:rFonts w:cs="Arial"/>
          <w:color w:val="222222"/>
          <w:sz w:val="24"/>
          <w:szCs w:val="20"/>
          <w:shd w:val="clear" w:color="auto" w:fill="FFFFFF"/>
          <w:lang w:val="en-GB"/>
        </w:rPr>
        <w:br/>
      </w:r>
      <w:r w:rsidR="00A662FF" w:rsidRPr="00D23410">
        <w:rPr>
          <w:rFonts w:cs="Arial"/>
          <w:b/>
          <w:color w:val="222222"/>
          <w:sz w:val="24"/>
          <w:szCs w:val="20"/>
          <w:shd w:val="clear" w:color="auto" w:fill="FFFFFF"/>
          <w:lang w:val="en-GB"/>
        </w:rPr>
        <w:t>corrected</w:t>
      </w:r>
      <w:r w:rsidR="000A6E06">
        <w:rPr>
          <w:rFonts w:cs="Arial"/>
          <w:b/>
          <w:color w:val="222222"/>
          <w:sz w:val="24"/>
          <w:szCs w:val="20"/>
          <w:shd w:val="clear" w:color="auto" w:fill="FFFFFF"/>
          <w:lang w:val="en-GB"/>
        </w:rPr>
        <w:t>.</w:t>
      </w:r>
      <w:r w:rsidR="00B15AE5" w:rsidRPr="00D23410">
        <w:rPr>
          <w:rFonts w:cs="Arial"/>
          <w:b/>
          <w:color w:val="222222"/>
          <w:sz w:val="24"/>
          <w:szCs w:val="20"/>
          <w:shd w:val="clear" w:color="auto" w:fill="FFFFFF"/>
          <w:lang w:val="en-GB"/>
        </w:rPr>
        <w:t xml:space="preserve"> </w:t>
      </w:r>
      <w:r w:rsidR="00B15AE5" w:rsidRPr="000A6E06">
        <w:rPr>
          <w:rFonts w:cs="Arial"/>
          <w:b/>
          <w:color w:val="FF0000"/>
          <w:sz w:val="24"/>
          <w:szCs w:val="20"/>
          <w:shd w:val="clear" w:color="auto" w:fill="FFFFFF"/>
          <w:lang w:val="en-GB"/>
        </w:rPr>
        <w:t>Page 3</w:t>
      </w:r>
      <w:r w:rsidR="000A6E06">
        <w:rPr>
          <w:rFonts w:cs="Arial"/>
          <w:b/>
          <w:color w:val="FF0000"/>
          <w:sz w:val="24"/>
          <w:szCs w:val="20"/>
          <w:shd w:val="clear" w:color="auto" w:fill="FFFFFF"/>
          <w:lang w:val="en-GB"/>
        </w:rPr>
        <w:t>,</w:t>
      </w:r>
      <w:r w:rsidR="000A6E06" w:rsidRPr="000A6E06">
        <w:rPr>
          <w:rFonts w:cs="Arial"/>
          <w:b/>
          <w:color w:val="FF0000"/>
          <w:sz w:val="24"/>
          <w:szCs w:val="20"/>
          <w:shd w:val="clear" w:color="auto" w:fill="FFFFFF"/>
          <w:lang w:val="en-GB"/>
        </w:rPr>
        <w:t xml:space="preserve"> Lines 9</w:t>
      </w:r>
      <w:r w:rsidR="00B62C92">
        <w:rPr>
          <w:rFonts w:cs="Arial"/>
          <w:b/>
          <w:color w:val="FF0000"/>
          <w:sz w:val="24"/>
          <w:szCs w:val="20"/>
          <w:shd w:val="clear" w:color="auto" w:fill="FFFFFF"/>
        </w:rPr>
        <w:t>2</w:t>
      </w:r>
      <w:r w:rsidR="000A6E06" w:rsidRPr="000A6E06">
        <w:rPr>
          <w:rFonts w:cs="Arial"/>
          <w:b/>
          <w:color w:val="FF0000"/>
          <w:sz w:val="24"/>
          <w:szCs w:val="20"/>
          <w:shd w:val="clear" w:color="auto" w:fill="FFFFFF"/>
          <w:lang w:val="en-GB"/>
        </w:rPr>
        <w:t>–9</w:t>
      </w:r>
      <w:r w:rsidR="00B62C92">
        <w:rPr>
          <w:rFonts w:cs="Arial"/>
          <w:b/>
          <w:color w:val="FF0000"/>
          <w:sz w:val="24"/>
          <w:szCs w:val="20"/>
          <w:shd w:val="clear" w:color="auto" w:fill="FFFFFF"/>
        </w:rPr>
        <w:t>4</w:t>
      </w:r>
    </w:p>
    <w:p w:rsidR="00793541" w:rsidRPr="00D23410" w:rsidRDefault="00793541" w:rsidP="00D23410">
      <w:pPr>
        <w:pStyle w:val="a3"/>
        <w:numPr>
          <w:ilvl w:val="0"/>
          <w:numId w:val="2"/>
        </w:numPr>
        <w:spacing w:before="100" w:beforeAutospacing="1" w:after="100" w:afterAutospacing="1"/>
        <w:ind w:left="284" w:hanging="284"/>
        <w:contextualSpacing w:val="0"/>
        <w:rPr>
          <w:rFonts w:cs="Arial"/>
          <w:color w:val="222222"/>
          <w:sz w:val="24"/>
          <w:szCs w:val="20"/>
          <w:shd w:val="clear" w:color="auto" w:fill="FFFFFF"/>
          <w:lang w:val="en-GB"/>
        </w:rPr>
      </w:pPr>
      <w:r w:rsidRPr="00D23410">
        <w:rPr>
          <w:rFonts w:cs="Arial"/>
          <w:i/>
          <w:color w:val="222222"/>
          <w:sz w:val="24"/>
          <w:szCs w:val="20"/>
          <w:shd w:val="clear" w:color="auto" w:fill="FFFFFF"/>
          <w:lang w:val="en-GB"/>
        </w:rPr>
        <w:t>Line 145, three-line table is recommended;</w:t>
      </w:r>
      <w:r w:rsidR="00F21DCE" w:rsidRPr="00D23410">
        <w:rPr>
          <w:rFonts w:cs="Arial"/>
          <w:i/>
          <w:color w:val="222222"/>
          <w:sz w:val="24"/>
          <w:szCs w:val="20"/>
          <w:shd w:val="clear" w:color="auto" w:fill="FFFFFF"/>
          <w:lang w:val="en-GB"/>
        </w:rPr>
        <w:br/>
      </w:r>
      <w:r w:rsidR="00F21DCE" w:rsidRPr="00D23410">
        <w:rPr>
          <w:rFonts w:cs="Arial"/>
          <w:b/>
          <w:color w:val="222222"/>
          <w:sz w:val="24"/>
          <w:szCs w:val="20"/>
          <w:shd w:val="clear" w:color="auto" w:fill="FFFFFF"/>
          <w:lang w:val="en-GB"/>
        </w:rPr>
        <w:t xml:space="preserve">according to the comment #2 of the Reviewer B, we completely re-made the table and changed the caption to provide a clearer view. </w:t>
      </w:r>
      <w:r w:rsidR="000A6E06" w:rsidRPr="000A6E06">
        <w:rPr>
          <w:rFonts w:cs="Arial"/>
          <w:b/>
          <w:color w:val="FF0000"/>
          <w:sz w:val="24"/>
          <w:szCs w:val="20"/>
          <w:shd w:val="clear" w:color="auto" w:fill="FFFFFF"/>
          <w:lang w:val="en-GB"/>
        </w:rPr>
        <w:t>Page 3–4</w:t>
      </w:r>
      <w:r w:rsidR="000A6E06">
        <w:rPr>
          <w:rFonts w:cs="Arial"/>
          <w:b/>
          <w:color w:val="FF0000"/>
          <w:sz w:val="24"/>
          <w:szCs w:val="20"/>
          <w:shd w:val="clear" w:color="auto" w:fill="FFFFFF"/>
          <w:lang w:val="en-GB"/>
        </w:rPr>
        <w:t>,</w:t>
      </w:r>
      <w:r w:rsidR="000A6E06" w:rsidRPr="000A6E06">
        <w:rPr>
          <w:rFonts w:cs="Arial"/>
          <w:b/>
          <w:color w:val="FF0000"/>
          <w:sz w:val="24"/>
          <w:szCs w:val="20"/>
          <w:shd w:val="clear" w:color="auto" w:fill="FFFFFF"/>
          <w:lang w:val="en-GB"/>
        </w:rPr>
        <w:t xml:space="preserve"> Lines 1</w:t>
      </w:r>
      <w:r w:rsidR="00253DBC">
        <w:rPr>
          <w:rFonts w:cs="Arial"/>
          <w:b/>
          <w:color w:val="FF0000"/>
          <w:sz w:val="24"/>
          <w:szCs w:val="20"/>
          <w:shd w:val="clear" w:color="auto" w:fill="FFFFFF"/>
          <w:lang w:val="en-GB"/>
        </w:rPr>
        <w:t>6</w:t>
      </w:r>
      <w:r w:rsidR="00B62C92">
        <w:rPr>
          <w:rFonts w:cs="Arial"/>
          <w:b/>
          <w:color w:val="FF0000"/>
          <w:sz w:val="24"/>
          <w:szCs w:val="20"/>
          <w:shd w:val="clear" w:color="auto" w:fill="FFFFFF"/>
        </w:rPr>
        <w:t>0</w:t>
      </w:r>
      <w:r w:rsidR="000A6E06" w:rsidRPr="000A6E06">
        <w:rPr>
          <w:rFonts w:cs="Arial"/>
          <w:b/>
          <w:color w:val="FF0000"/>
          <w:sz w:val="24"/>
          <w:szCs w:val="20"/>
          <w:shd w:val="clear" w:color="auto" w:fill="FFFFFF"/>
          <w:lang w:val="en-GB"/>
        </w:rPr>
        <w:t>–1</w:t>
      </w:r>
      <w:r w:rsidR="00B62C92">
        <w:rPr>
          <w:rFonts w:cs="Arial"/>
          <w:b/>
          <w:color w:val="FF0000"/>
          <w:sz w:val="24"/>
          <w:szCs w:val="20"/>
          <w:shd w:val="clear" w:color="auto" w:fill="FFFFFF"/>
        </w:rPr>
        <w:t>63</w:t>
      </w:r>
    </w:p>
    <w:p w:rsidR="001C4B57" w:rsidRPr="00D23410" w:rsidRDefault="00793541" w:rsidP="001A6F1D">
      <w:pPr>
        <w:pStyle w:val="a3"/>
        <w:numPr>
          <w:ilvl w:val="0"/>
          <w:numId w:val="2"/>
        </w:numPr>
        <w:spacing w:before="100" w:beforeAutospacing="1" w:after="100" w:afterAutospacing="1"/>
        <w:ind w:left="284" w:hanging="284"/>
        <w:contextualSpacing w:val="0"/>
        <w:rPr>
          <w:rFonts w:cs="Arial"/>
          <w:color w:val="222222"/>
          <w:sz w:val="24"/>
          <w:szCs w:val="20"/>
          <w:shd w:val="clear" w:color="auto" w:fill="FFFFFF"/>
          <w:lang w:val="en-GB"/>
        </w:rPr>
      </w:pPr>
      <w:r w:rsidRPr="00D23410">
        <w:rPr>
          <w:rFonts w:cs="Arial"/>
          <w:i/>
          <w:color w:val="222222"/>
          <w:sz w:val="24"/>
          <w:szCs w:val="20"/>
          <w:shd w:val="clear" w:color="auto" w:fill="FFFFFF"/>
          <w:lang w:val="en-GB"/>
        </w:rPr>
        <w:t>Figure 3, why only three points were evaluated?</w:t>
      </w:r>
      <w:r w:rsidR="001C4B57" w:rsidRPr="00D23410">
        <w:rPr>
          <w:rFonts w:cs="Arial"/>
          <w:i/>
          <w:color w:val="222222"/>
          <w:sz w:val="24"/>
          <w:szCs w:val="20"/>
          <w:shd w:val="clear" w:color="auto" w:fill="FFFFFF"/>
          <w:lang w:val="en-GB"/>
        </w:rPr>
        <w:br/>
      </w:r>
      <w:r w:rsidR="00DA32F4" w:rsidRPr="00D23410">
        <w:rPr>
          <w:rFonts w:cs="Arial"/>
          <w:b/>
          <w:sz w:val="24"/>
          <w:szCs w:val="20"/>
          <w:shd w:val="clear" w:color="auto" w:fill="FFFFFF"/>
          <w:lang w:val="en-US"/>
        </w:rPr>
        <w:t xml:space="preserve">Actually, at the given </w:t>
      </w:r>
      <w:bookmarkStart w:id="0" w:name="OLE_LINK4"/>
      <w:bookmarkStart w:id="1" w:name="OLE_LINK5"/>
      <w:r w:rsidR="00DA32F4" w:rsidRPr="00D23410">
        <w:rPr>
          <w:rFonts w:cs="Arial"/>
          <w:b/>
          <w:sz w:val="24"/>
          <w:szCs w:val="20"/>
          <w:shd w:val="clear" w:color="auto" w:fill="FFFFFF"/>
          <w:lang w:val="en-US"/>
        </w:rPr>
        <w:t>experimental conditions (pump beam size 4 μm, frequency 1 kHz, and flow rate larger than 5</w:t>
      </w:r>
      <w:r w:rsidR="00C3568F" w:rsidRPr="00D23410">
        <w:rPr>
          <w:rFonts w:cs="Arial"/>
          <w:b/>
          <w:sz w:val="24"/>
          <w:szCs w:val="20"/>
          <w:shd w:val="clear" w:color="auto" w:fill="FFFFFF"/>
          <w:lang w:val="en-US"/>
        </w:rPr>
        <w:t xml:space="preserve"> </w:t>
      </w:r>
      <w:proofErr w:type="spellStart"/>
      <w:r w:rsidR="00C3568F" w:rsidRPr="00D23410">
        <w:rPr>
          <w:rFonts w:cs="Arial"/>
          <w:b/>
          <w:sz w:val="24"/>
          <w:szCs w:val="20"/>
          <w:shd w:val="clear" w:color="auto" w:fill="FFFFFF"/>
          <w:lang w:val="en-US"/>
        </w:rPr>
        <w:t>μ</w:t>
      </w:r>
      <w:r w:rsidR="00DA32F4" w:rsidRPr="00D23410">
        <w:rPr>
          <w:rFonts w:cs="Arial"/>
          <w:b/>
          <w:sz w:val="24"/>
          <w:szCs w:val="20"/>
          <w:shd w:val="clear" w:color="auto" w:fill="FFFFFF"/>
          <w:lang w:val="en-US"/>
        </w:rPr>
        <w:t>L</w:t>
      </w:r>
      <w:proofErr w:type="spellEnd"/>
      <w:r w:rsidR="00DA32F4" w:rsidRPr="00D23410">
        <w:rPr>
          <w:rFonts w:cs="Arial"/>
          <w:b/>
          <w:sz w:val="24"/>
          <w:szCs w:val="20"/>
          <w:shd w:val="clear" w:color="auto" w:fill="FFFFFF"/>
          <w:lang w:val="en-US"/>
        </w:rPr>
        <w:t>/min),</w:t>
      </w:r>
      <w:r w:rsidR="001A6F1D" w:rsidRPr="001A6F1D">
        <w:rPr>
          <w:rFonts w:cs="Arial"/>
          <w:b/>
          <w:sz w:val="24"/>
          <w:szCs w:val="20"/>
          <w:shd w:val="clear" w:color="auto" w:fill="FFFFFF"/>
          <w:lang w:val="en-US"/>
        </w:rPr>
        <w:t xml:space="preserve"> flow-induced decrease and increase </w:t>
      </w:r>
      <w:r w:rsidR="00854B8B">
        <w:rPr>
          <w:rFonts w:cs="Arial"/>
          <w:b/>
          <w:sz w:val="24"/>
          <w:szCs w:val="20"/>
          <w:shd w:val="clear" w:color="auto" w:fill="FFFFFF"/>
          <w:lang w:val="en-US"/>
        </w:rPr>
        <w:t>of the</w:t>
      </w:r>
      <w:r w:rsidR="00124FB6">
        <w:rPr>
          <w:rFonts w:cs="Arial"/>
          <w:b/>
          <w:sz w:val="24"/>
          <w:szCs w:val="20"/>
          <w:shd w:val="clear" w:color="auto" w:fill="FFFFFF"/>
          <w:lang w:val="en-US"/>
        </w:rPr>
        <w:t xml:space="preserve"> thermal lens strength</w:t>
      </w:r>
      <w:r w:rsidR="00854B8B">
        <w:rPr>
          <w:rFonts w:cs="Arial"/>
          <w:b/>
          <w:sz w:val="24"/>
          <w:szCs w:val="20"/>
          <w:shd w:val="clear" w:color="auto" w:fill="FFFFFF"/>
          <w:lang w:val="en-US"/>
        </w:rPr>
        <w:t xml:space="preserve"> </w:t>
      </w:r>
      <w:r w:rsidR="001A6F1D" w:rsidRPr="001A6F1D">
        <w:rPr>
          <w:rFonts w:cs="Arial"/>
          <w:b/>
          <w:sz w:val="24"/>
          <w:szCs w:val="20"/>
          <w:shd w:val="clear" w:color="auto" w:fill="FFFFFF"/>
          <w:lang w:val="en-US"/>
        </w:rPr>
        <w:t xml:space="preserve">are </w:t>
      </w:r>
      <w:r w:rsidR="00124FB6">
        <w:rPr>
          <w:rFonts w:cs="Arial"/>
          <w:b/>
          <w:sz w:val="24"/>
          <w:szCs w:val="20"/>
          <w:shd w:val="clear" w:color="auto" w:fill="FFFFFF"/>
          <w:lang w:val="en-US"/>
        </w:rPr>
        <w:t xml:space="preserve">not </w:t>
      </w:r>
      <w:r w:rsidR="001A6F1D" w:rsidRPr="001A6F1D">
        <w:rPr>
          <w:rFonts w:cs="Arial"/>
          <w:b/>
          <w:sz w:val="24"/>
          <w:szCs w:val="20"/>
          <w:shd w:val="clear" w:color="auto" w:fill="FFFFFF"/>
          <w:lang w:val="en-US"/>
        </w:rPr>
        <w:t>based on incremental heating only</w:t>
      </w:r>
      <w:r w:rsidR="001A6F1D">
        <w:rPr>
          <w:rFonts w:cs="Arial"/>
          <w:b/>
          <w:sz w:val="24"/>
          <w:szCs w:val="20"/>
          <w:shd w:val="clear" w:color="auto" w:fill="FFFFFF"/>
          <w:lang w:val="en-US"/>
        </w:rPr>
        <w:t>.</w:t>
      </w:r>
      <w:r w:rsidR="001A6F1D" w:rsidRPr="001A6F1D">
        <w:rPr>
          <w:rFonts w:cs="Arial"/>
          <w:b/>
          <w:sz w:val="24"/>
          <w:szCs w:val="20"/>
          <w:shd w:val="clear" w:color="auto" w:fill="FFFFFF"/>
          <w:lang w:val="en-US"/>
        </w:rPr>
        <w:t xml:space="preserve"> </w:t>
      </w:r>
      <w:r w:rsidR="00DA32F4" w:rsidRPr="00D23410">
        <w:rPr>
          <w:rFonts w:cs="Arial"/>
          <w:b/>
          <w:sz w:val="24"/>
          <w:szCs w:val="20"/>
          <w:shd w:val="clear" w:color="auto" w:fill="FFFFFF"/>
          <w:lang w:val="en-US"/>
        </w:rPr>
        <w:t>The signal increase may be mainly due to the less p</w:t>
      </w:r>
      <w:r w:rsidR="00BD0FD6">
        <w:rPr>
          <w:rFonts w:cs="Arial"/>
          <w:b/>
          <w:sz w:val="24"/>
          <w:szCs w:val="20"/>
          <w:shd w:val="clear" w:color="auto" w:fill="FFFFFF"/>
          <w:lang w:val="en-US"/>
        </w:rPr>
        <w:t>hotodegradation and less Cr-DPC</w:t>
      </w:r>
      <w:r w:rsidR="00DA32F4" w:rsidRPr="00D23410">
        <w:rPr>
          <w:rFonts w:cs="Arial"/>
          <w:b/>
          <w:sz w:val="24"/>
          <w:szCs w:val="20"/>
          <w:shd w:val="clear" w:color="auto" w:fill="FFFFFF"/>
          <w:lang w:val="en-US"/>
        </w:rPr>
        <w:t xml:space="preserve"> </w:t>
      </w:r>
      <w:bookmarkStart w:id="2" w:name="_GoBack"/>
      <w:bookmarkEnd w:id="2"/>
      <w:r w:rsidR="00DA32F4" w:rsidRPr="00D23410">
        <w:rPr>
          <w:rFonts w:cs="Arial"/>
          <w:b/>
          <w:sz w:val="24"/>
          <w:szCs w:val="20"/>
          <w:shd w:val="clear" w:color="auto" w:fill="FFFFFF"/>
          <w:lang w:val="en-US"/>
        </w:rPr>
        <w:t xml:space="preserve">diffusion at relatively high flow rates. </w:t>
      </w:r>
      <w:bookmarkEnd w:id="0"/>
      <w:bookmarkEnd w:id="1"/>
      <w:r w:rsidR="006A6CAB" w:rsidRPr="00D23410">
        <w:rPr>
          <w:rFonts w:cs="Arial"/>
          <w:b/>
          <w:sz w:val="24"/>
          <w:szCs w:val="20"/>
          <w:shd w:val="clear" w:color="auto" w:fill="FFFFFF"/>
          <w:lang w:val="en-US"/>
        </w:rPr>
        <w:t>Also o</w:t>
      </w:r>
      <w:r w:rsidR="006A2433" w:rsidRPr="00D23410">
        <w:rPr>
          <w:rFonts w:cs="Arial"/>
          <w:b/>
          <w:sz w:val="24"/>
          <w:szCs w:val="20"/>
          <w:shd w:val="clear" w:color="auto" w:fill="FFFFFF"/>
          <w:lang w:val="en-US"/>
        </w:rPr>
        <w:t>ur previous finding</w:t>
      </w:r>
      <w:r w:rsidR="006A6CAB" w:rsidRPr="00D23410">
        <w:rPr>
          <w:rFonts w:cs="Arial"/>
          <w:b/>
          <w:sz w:val="24"/>
          <w:szCs w:val="20"/>
          <w:shd w:val="clear" w:color="auto" w:fill="FFFFFF"/>
          <w:lang w:val="en-US"/>
        </w:rPr>
        <w:t>s</w:t>
      </w:r>
      <w:r w:rsidR="006A2433" w:rsidRPr="00D23410">
        <w:rPr>
          <w:rFonts w:cs="Arial"/>
          <w:b/>
          <w:sz w:val="24"/>
          <w:szCs w:val="20"/>
          <w:shd w:val="clear" w:color="auto" w:fill="FFFFFF"/>
          <w:lang w:val="en-US"/>
        </w:rPr>
        <w:t xml:space="preserve"> made it pos</w:t>
      </w:r>
      <w:r w:rsidR="00DA32F4" w:rsidRPr="00D23410">
        <w:rPr>
          <w:rFonts w:cs="Arial"/>
          <w:b/>
          <w:sz w:val="24"/>
          <w:szCs w:val="20"/>
          <w:shd w:val="clear" w:color="auto" w:fill="FFFFFF"/>
          <w:lang w:val="en-US"/>
        </w:rPr>
        <w:t>s</w:t>
      </w:r>
      <w:r w:rsidR="006A2433" w:rsidRPr="00D23410">
        <w:rPr>
          <w:rFonts w:cs="Arial"/>
          <w:b/>
          <w:sz w:val="24"/>
          <w:szCs w:val="20"/>
          <w:shd w:val="clear" w:color="auto" w:fill="FFFFFF"/>
          <w:lang w:val="en-US"/>
        </w:rPr>
        <w:t>ible to evaluate the general curve on flow rates for the thermal-lens microscope and the microchips of the geometry used, so extensive experiments were not required</w:t>
      </w:r>
      <w:r w:rsidR="00EB052C">
        <w:rPr>
          <w:rFonts w:cs="Arial"/>
          <w:b/>
          <w:sz w:val="24"/>
          <w:szCs w:val="20"/>
          <w:shd w:val="clear" w:color="auto" w:fill="FFFFFF"/>
          <w:lang w:val="en-US"/>
        </w:rPr>
        <w:t xml:space="preserve"> as justified in additional explanations on page</w:t>
      </w:r>
      <w:r w:rsidR="00B62C92">
        <w:rPr>
          <w:rFonts w:cs="Arial"/>
          <w:b/>
          <w:sz w:val="24"/>
          <w:szCs w:val="20"/>
          <w:shd w:val="clear" w:color="auto" w:fill="FFFFFF"/>
          <w:lang w:val="en-US"/>
        </w:rPr>
        <w:t>s</w:t>
      </w:r>
      <w:r w:rsidR="00EB052C">
        <w:rPr>
          <w:rFonts w:cs="Arial"/>
          <w:b/>
          <w:sz w:val="24"/>
          <w:szCs w:val="20"/>
          <w:shd w:val="clear" w:color="auto" w:fill="FFFFFF"/>
          <w:lang w:val="en-US"/>
        </w:rPr>
        <w:t xml:space="preserve"> 7</w:t>
      </w:r>
      <w:r w:rsidR="00B62C92">
        <w:rPr>
          <w:rFonts w:cs="Arial"/>
          <w:b/>
          <w:sz w:val="24"/>
          <w:szCs w:val="20"/>
          <w:shd w:val="clear" w:color="auto" w:fill="FFFFFF"/>
          <w:lang w:val="en-US"/>
        </w:rPr>
        <w:t>-8</w:t>
      </w:r>
      <w:r w:rsidR="006A2433" w:rsidRPr="00D23410">
        <w:rPr>
          <w:rFonts w:cs="Arial"/>
          <w:b/>
          <w:sz w:val="24"/>
          <w:szCs w:val="20"/>
          <w:shd w:val="clear" w:color="auto" w:fill="FFFFFF"/>
          <w:lang w:val="en-US"/>
        </w:rPr>
        <w:t xml:space="preserve">. In this paper, we focused on the implementation of the new flow technique with its advantages, so </w:t>
      </w:r>
      <w:r w:rsidR="00EB052C">
        <w:rPr>
          <w:rFonts w:cs="Arial"/>
          <w:b/>
          <w:sz w:val="24"/>
          <w:szCs w:val="20"/>
          <w:shd w:val="clear" w:color="auto" w:fill="FFFFFF"/>
          <w:lang w:val="en-US"/>
        </w:rPr>
        <w:t xml:space="preserve">only </w:t>
      </w:r>
      <w:r w:rsidR="006A2433" w:rsidRPr="00D23410">
        <w:rPr>
          <w:rFonts w:cs="Arial"/>
          <w:b/>
          <w:sz w:val="24"/>
          <w:szCs w:val="20"/>
          <w:shd w:val="clear" w:color="auto" w:fill="FFFFFF"/>
          <w:lang w:val="en-US"/>
        </w:rPr>
        <w:t xml:space="preserve">the key points in the flow rate selection were </w:t>
      </w:r>
      <w:r w:rsidR="00EB052C">
        <w:rPr>
          <w:rFonts w:cs="Arial"/>
          <w:b/>
          <w:sz w:val="24"/>
          <w:szCs w:val="20"/>
          <w:shd w:val="clear" w:color="auto" w:fill="FFFFFF"/>
          <w:lang w:val="en-US"/>
        </w:rPr>
        <w:t>considered</w:t>
      </w:r>
      <w:r w:rsidR="00CE7075" w:rsidRPr="00D23410">
        <w:rPr>
          <w:rFonts w:cs="Arial"/>
          <w:b/>
          <w:sz w:val="24"/>
          <w:szCs w:val="20"/>
          <w:shd w:val="clear" w:color="auto" w:fill="FFFFFF"/>
          <w:lang w:val="en-US"/>
        </w:rPr>
        <w:t>. Some additions to th</w:t>
      </w:r>
      <w:r w:rsidR="00854B8B">
        <w:rPr>
          <w:rFonts w:cs="Arial"/>
          <w:b/>
          <w:sz w:val="24"/>
          <w:szCs w:val="20"/>
          <w:shd w:val="clear" w:color="auto" w:fill="FFFFFF"/>
          <w:lang w:val="en-US"/>
        </w:rPr>
        <w:t>is</w:t>
      </w:r>
      <w:r w:rsidR="00CE7075" w:rsidRPr="00D23410">
        <w:rPr>
          <w:rFonts w:cs="Arial"/>
          <w:b/>
          <w:sz w:val="24"/>
          <w:szCs w:val="20"/>
          <w:shd w:val="clear" w:color="auto" w:fill="FFFFFF"/>
          <w:lang w:val="en-US"/>
        </w:rPr>
        <w:t xml:space="preserve"> section </w:t>
      </w:r>
      <w:r w:rsidR="00854B8B">
        <w:rPr>
          <w:rFonts w:cs="Arial"/>
          <w:b/>
          <w:sz w:val="24"/>
          <w:szCs w:val="20"/>
          <w:shd w:val="clear" w:color="auto" w:fill="FFFFFF"/>
          <w:lang w:val="en-US"/>
        </w:rPr>
        <w:t>were made</w:t>
      </w:r>
      <w:r w:rsidR="00CE7075" w:rsidRPr="00D23410">
        <w:rPr>
          <w:rFonts w:cs="Arial"/>
          <w:b/>
          <w:sz w:val="24"/>
          <w:szCs w:val="20"/>
          <w:shd w:val="clear" w:color="auto" w:fill="FFFFFF"/>
          <w:lang w:val="en-US"/>
        </w:rPr>
        <w:t xml:space="preserve">, which also </w:t>
      </w:r>
      <w:r w:rsidR="0035447F" w:rsidRPr="00D23410">
        <w:rPr>
          <w:rFonts w:cs="Arial"/>
          <w:b/>
          <w:sz w:val="24"/>
          <w:szCs w:val="20"/>
          <w:shd w:val="clear" w:color="auto" w:fill="FFFFFF"/>
          <w:lang w:val="en-US"/>
        </w:rPr>
        <w:t>ref</w:t>
      </w:r>
      <w:r w:rsidR="00854B8B">
        <w:rPr>
          <w:rFonts w:cs="Arial"/>
          <w:b/>
          <w:sz w:val="24"/>
          <w:szCs w:val="20"/>
          <w:shd w:val="clear" w:color="auto" w:fill="FFFFFF"/>
          <w:lang w:val="en-US"/>
        </w:rPr>
        <w:t>er to</w:t>
      </w:r>
      <w:r w:rsidR="0035447F" w:rsidRPr="00D23410">
        <w:rPr>
          <w:rFonts w:cs="Arial"/>
          <w:b/>
          <w:sz w:val="24"/>
          <w:szCs w:val="20"/>
          <w:shd w:val="clear" w:color="auto" w:fill="FFFFFF"/>
          <w:lang w:val="en-US"/>
        </w:rPr>
        <w:t xml:space="preserve"> the critique of the Reviewer B.</w:t>
      </w:r>
      <w:r w:rsidR="00BD0FD6">
        <w:rPr>
          <w:rFonts w:cs="Arial"/>
          <w:b/>
          <w:sz w:val="24"/>
          <w:szCs w:val="20"/>
          <w:shd w:val="clear" w:color="auto" w:fill="FFFFFF"/>
          <w:lang w:val="en-US"/>
        </w:rPr>
        <w:t xml:space="preserve"> </w:t>
      </w:r>
      <w:bookmarkStart w:id="3" w:name="OLE_LINK18"/>
      <w:bookmarkStart w:id="4" w:name="OLE_LINK19"/>
      <w:bookmarkStart w:id="5" w:name="OLE_LINK20"/>
      <w:r w:rsidR="00AC0CF2" w:rsidRPr="00AC0CF2">
        <w:rPr>
          <w:rFonts w:cs="Arial"/>
          <w:b/>
          <w:color w:val="FF0000"/>
          <w:sz w:val="24"/>
          <w:szCs w:val="20"/>
          <w:shd w:val="clear" w:color="auto" w:fill="FFFFFF"/>
          <w:lang w:val="en-US"/>
        </w:rPr>
        <w:t>Page 7, Lines 20</w:t>
      </w:r>
      <w:r w:rsidR="00B62C92">
        <w:rPr>
          <w:rFonts w:cs="Arial"/>
          <w:b/>
          <w:color w:val="FF0000"/>
          <w:sz w:val="24"/>
          <w:szCs w:val="20"/>
          <w:shd w:val="clear" w:color="auto" w:fill="FFFFFF"/>
          <w:lang w:val="en-US"/>
        </w:rPr>
        <w:t>1</w:t>
      </w:r>
      <w:r w:rsidR="007D5404">
        <w:rPr>
          <w:rFonts w:cs="Arial"/>
          <w:b/>
          <w:color w:val="FF0000"/>
          <w:sz w:val="24"/>
          <w:szCs w:val="20"/>
          <w:shd w:val="clear" w:color="auto" w:fill="FFFFFF"/>
          <w:lang w:val="en-US"/>
        </w:rPr>
        <w:t>–</w:t>
      </w:r>
      <w:r w:rsidR="00AC0CF2" w:rsidRPr="00AC0CF2">
        <w:rPr>
          <w:rFonts w:cs="Arial"/>
          <w:b/>
          <w:color w:val="FF0000"/>
          <w:sz w:val="24"/>
          <w:szCs w:val="20"/>
          <w:shd w:val="clear" w:color="auto" w:fill="FFFFFF"/>
          <w:lang w:val="en-US"/>
        </w:rPr>
        <w:t>2</w:t>
      </w:r>
      <w:bookmarkEnd w:id="3"/>
      <w:bookmarkEnd w:id="4"/>
      <w:bookmarkEnd w:id="5"/>
      <w:r w:rsidR="00B62C92">
        <w:rPr>
          <w:rFonts w:cs="Arial"/>
          <w:b/>
          <w:color w:val="FF0000"/>
          <w:sz w:val="24"/>
          <w:szCs w:val="20"/>
          <w:shd w:val="clear" w:color="auto" w:fill="FFFFFF"/>
          <w:lang w:val="en-US"/>
        </w:rPr>
        <w:t>22</w:t>
      </w:r>
    </w:p>
    <w:p w:rsidR="006A2285" w:rsidRPr="00D23410" w:rsidRDefault="00793541" w:rsidP="00D23410">
      <w:pPr>
        <w:pStyle w:val="a3"/>
        <w:numPr>
          <w:ilvl w:val="0"/>
          <w:numId w:val="2"/>
        </w:numPr>
        <w:spacing w:before="100" w:beforeAutospacing="1" w:after="100" w:afterAutospacing="1"/>
        <w:ind w:left="284" w:hanging="284"/>
        <w:contextualSpacing w:val="0"/>
        <w:rPr>
          <w:rFonts w:cs="Arial"/>
          <w:b/>
          <w:color w:val="222222"/>
          <w:sz w:val="24"/>
          <w:szCs w:val="20"/>
          <w:shd w:val="clear" w:color="auto" w:fill="FFFFFF"/>
          <w:lang w:val="en-GB"/>
        </w:rPr>
      </w:pPr>
      <w:r w:rsidRPr="00D23410">
        <w:rPr>
          <w:rFonts w:cs="Arial"/>
          <w:i/>
          <w:color w:val="222222"/>
          <w:sz w:val="24"/>
          <w:szCs w:val="20"/>
          <w:shd w:val="clear" w:color="auto" w:fill="FFFFFF"/>
          <w:lang w:val="en-GB"/>
        </w:rPr>
        <w:t>Figure 7, only positive data were shown, so it was difficult to see the baseline of the output signal. Please re-plot the figure and make sure we can see the full data of the signal.</w:t>
      </w:r>
      <w:r w:rsidR="006A2285" w:rsidRPr="00D23410">
        <w:rPr>
          <w:rFonts w:cs="Arial"/>
          <w:i/>
          <w:color w:val="222222"/>
          <w:sz w:val="24"/>
          <w:szCs w:val="20"/>
          <w:shd w:val="clear" w:color="auto" w:fill="FFFFFF"/>
          <w:lang w:val="en-GB"/>
        </w:rPr>
        <w:br/>
      </w:r>
      <w:r w:rsidR="006064A6" w:rsidRPr="00D23410">
        <w:rPr>
          <w:rFonts w:cs="Arial"/>
          <w:b/>
          <w:color w:val="222222"/>
          <w:sz w:val="24"/>
          <w:szCs w:val="20"/>
          <w:shd w:val="clear" w:color="auto" w:fill="FFFFFF"/>
          <w:lang w:val="en-US"/>
        </w:rPr>
        <w:t xml:space="preserve">The thermal-lens signal is set to zero </w:t>
      </w:r>
      <w:r w:rsidR="00854B8B">
        <w:rPr>
          <w:rFonts w:cs="Arial"/>
          <w:b/>
          <w:color w:val="222222"/>
          <w:sz w:val="24"/>
          <w:szCs w:val="20"/>
          <w:shd w:val="clear" w:color="auto" w:fill="FFFFFF"/>
          <w:lang w:val="en-US"/>
        </w:rPr>
        <w:t>by subtracting</w:t>
      </w:r>
      <w:r w:rsidR="00854B8B" w:rsidRPr="00D23410">
        <w:rPr>
          <w:rFonts w:cs="Arial"/>
          <w:b/>
          <w:color w:val="222222"/>
          <w:sz w:val="24"/>
          <w:szCs w:val="20"/>
          <w:shd w:val="clear" w:color="auto" w:fill="FFFFFF"/>
          <w:lang w:val="en-US"/>
        </w:rPr>
        <w:t xml:space="preserve"> </w:t>
      </w:r>
      <w:r w:rsidR="006064A6" w:rsidRPr="00D23410">
        <w:rPr>
          <w:rFonts w:cs="Arial"/>
          <w:b/>
          <w:color w:val="222222"/>
          <w:sz w:val="24"/>
          <w:szCs w:val="20"/>
          <w:shd w:val="clear" w:color="auto" w:fill="FFFFFF"/>
          <w:lang w:val="en-US"/>
        </w:rPr>
        <w:t>the background signal, so the baseline is coincident with the axis, we changed the ordinate axis to separate the axis and the baseline</w:t>
      </w:r>
      <w:r w:rsidR="00AC0CF2">
        <w:rPr>
          <w:rFonts w:cs="Arial"/>
          <w:b/>
          <w:color w:val="222222"/>
          <w:sz w:val="24"/>
          <w:szCs w:val="20"/>
          <w:shd w:val="clear" w:color="auto" w:fill="FFFFFF"/>
          <w:lang w:val="en-US"/>
        </w:rPr>
        <w:t xml:space="preserve">. </w:t>
      </w:r>
      <w:r w:rsidR="00AC0CF2" w:rsidRPr="00AC0CF2">
        <w:rPr>
          <w:rFonts w:cs="Arial"/>
          <w:b/>
          <w:color w:val="FF0000"/>
          <w:sz w:val="24"/>
          <w:szCs w:val="20"/>
          <w:shd w:val="clear" w:color="auto" w:fill="FFFFFF"/>
          <w:lang w:val="en-US"/>
        </w:rPr>
        <w:t>Page 12</w:t>
      </w:r>
    </w:p>
    <w:p w:rsidR="00B15AE5" w:rsidRPr="00D23410" w:rsidRDefault="00793541" w:rsidP="00D23410">
      <w:pPr>
        <w:pStyle w:val="a3"/>
        <w:numPr>
          <w:ilvl w:val="0"/>
          <w:numId w:val="2"/>
        </w:numPr>
        <w:spacing w:before="100" w:beforeAutospacing="1" w:after="100" w:afterAutospacing="1"/>
        <w:ind w:left="284" w:hanging="284"/>
        <w:contextualSpacing w:val="0"/>
        <w:rPr>
          <w:rFonts w:cs="Arial"/>
          <w:b/>
          <w:sz w:val="24"/>
          <w:szCs w:val="20"/>
          <w:shd w:val="clear" w:color="auto" w:fill="FFFFFF"/>
          <w:lang w:val="en-US"/>
        </w:rPr>
      </w:pPr>
      <w:r w:rsidRPr="00D23410">
        <w:rPr>
          <w:rFonts w:cs="Arial"/>
          <w:i/>
          <w:color w:val="222222"/>
          <w:sz w:val="24"/>
          <w:szCs w:val="20"/>
          <w:shd w:val="clear" w:color="auto" w:fill="FFFFFF"/>
          <w:lang w:val="en-GB"/>
        </w:rPr>
        <w:t>Real sample should be analyzed to evaluate</w:t>
      </w:r>
      <w:bookmarkStart w:id="6" w:name="OLE_LINK1"/>
      <w:bookmarkStart w:id="7" w:name="OLE_LINK2"/>
      <w:bookmarkStart w:id="8" w:name="OLE_LINK3"/>
      <w:r w:rsidRPr="00D23410">
        <w:rPr>
          <w:rFonts w:cs="Arial"/>
          <w:i/>
          <w:color w:val="222222"/>
          <w:sz w:val="24"/>
          <w:szCs w:val="20"/>
          <w:shd w:val="clear" w:color="auto" w:fill="FFFFFF"/>
          <w:lang w:val="en-GB"/>
        </w:rPr>
        <w:t xml:space="preserve"> the applicability of a method</w:t>
      </w:r>
      <w:bookmarkEnd w:id="6"/>
      <w:bookmarkEnd w:id="7"/>
      <w:bookmarkEnd w:id="8"/>
      <w:r w:rsidRPr="00D23410">
        <w:rPr>
          <w:rFonts w:cs="Arial"/>
          <w:i/>
          <w:color w:val="222222"/>
          <w:sz w:val="24"/>
          <w:szCs w:val="20"/>
          <w:shd w:val="clear" w:color="auto" w:fill="FFFFFF"/>
          <w:lang w:val="en-GB"/>
        </w:rPr>
        <w:t>.</w:t>
      </w:r>
      <w:r w:rsidR="006A2285" w:rsidRPr="00D23410">
        <w:rPr>
          <w:rFonts w:cs="Arial"/>
          <w:i/>
          <w:color w:val="222222"/>
          <w:sz w:val="24"/>
          <w:szCs w:val="20"/>
          <w:shd w:val="clear" w:color="auto" w:fill="FFFFFF"/>
          <w:lang w:val="en-GB"/>
        </w:rPr>
        <w:br/>
      </w:r>
      <w:r w:rsidR="006A6CAB" w:rsidRPr="00D23410">
        <w:rPr>
          <w:rFonts w:cs="Arial"/>
          <w:b/>
          <w:sz w:val="24"/>
          <w:szCs w:val="20"/>
          <w:shd w:val="clear" w:color="auto" w:fill="FFFFFF"/>
          <w:lang w:val="en-US"/>
        </w:rPr>
        <w:t xml:space="preserve">We believe </w:t>
      </w:r>
      <w:r w:rsidR="00C3568F" w:rsidRPr="00D23410">
        <w:rPr>
          <w:rFonts w:cs="Arial"/>
          <w:b/>
          <w:sz w:val="24"/>
          <w:szCs w:val="20"/>
          <w:shd w:val="clear" w:color="auto" w:fill="FFFFFF"/>
          <w:lang w:val="en-US"/>
        </w:rPr>
        <w:t>that t</w:t>
      </w:r>
      <w:r w:rsidR="006A6CAB" w:rsidRPr="00D23410">
        <w:rPr>
          <w:rFonts w:cs="Arial"/>
          <w:b/>
          <w:sz w:val="24"/>
          <w:szCs w:val="20"/>
          <w:shd w:val="clear" w:color="auto" w:fill="FFFFFF"/>
          <w:lang w:val="en-US"/>
        </w:rPr>
        <w:t xml:space="preserve">he DPC method for Cr(VI) determination is well established and results </w:t>
      </w:r>
      <w:r w:rsidR="00C3568F" w:rsidRPr="00D23410">
        <w:rPr>
          <w:rFonts w:cs="Arial"/>
          <w:b/>
          <w:sz w:val="24"/>
          <w:szCs w:val="20"/>
          <w:shd w:val="clear" w:color="auto" w:fill="FFFFFF"/>
          <w:lang w:val="en-US"/>
        </w:rPr>
        <w:t>for</w:t>
      </w:r>
      <w:r w:rsidR="006A6CAB" w:rsidRPr="00D23410">
        <w:rPr>
          <w:rFonts w:cs="Arial"/>
          <w:b/>
          <w:sz w:val="24"/>
          <w:szCs w:val="20"/>
          <w:shd w:val="clear" w:color="auto" w:fill="FFFFFF"/>
          <w:lang w:val="en-US"/>
        </w:rPr>
        <w:t xml:space="preserve"> various samples were reported in literature including the detection in a batch-mode TLS and </w:t>
      </w:r>
      <w:r w:rsidR="00C3568F" w:rsidRPr="00D23410">
        <w:rPr>
          <w:rFonts w:cs="Arial"/>
          <w:b/>
          <w:sz w:val="24"/>
          <w:szCs w:val="20"/>
          <w:shd w:val="clear" w:color="auto" w:fill="FFFFFF"/>
          <w:lang w:val="en-US"/>
        </w:rPr>
        <w:t xml:space="preserve">for </w:t>
      </w:r>
      <w:r w:rsidR="006A6CAB" w:rsidRPr="00D23410">
        <w:rPr>
          <w:rFonts w:cs="Arial"/>
          <w:b/>
          <w:sz w:val="24"/>
          <w:szCs w:val="20"/>
          <w:shd w:val="clear" w:color="auto" w:fill="FFFFFF"/>
          <w:lang w:val="en-US"/>
        </w:rPr>
        <w:t>flowing systems such as IC-TLS</w:t>
      </w:r>
      <w:r w:rsidR="00C3568F" w:rsidRPr="00D23410">
        <w:rPr>
          <w:rFonts w:cs="Arial"/>
          <w:b/>
          <w:sz w:val="24"/>
          <w:szCs w:val="20"/>
          <w:shd w:val="clear" w:color="auto" w:fill="FFFFFF"/>
          <w:lang w:val="en-US"/>
        </w:rPr>
        <w:t>;</w:t>
      </w:r>
      <w:r w:rsidR="006A6CAB" w:rsidRPr="00D23410">
        <w:rPr>
          <w:rFonts w:cs="Arial"/>
          <w:b/>
          <w:sz w:val="24"/>
          <w:szCs w:val="20"/>
          <w:shd w:val="clear" w:color="auto" w:fill="FFFFFF"/>
          <w:lang w:val="en-US"/>
        </w:rPr>
        <w:t xml:space="preserve"> </w:t>
      </w:r>
      <w:r w:rsidR="00C3568F" w:rsidRPr="00D23410">
        <w:rPr>
          <w:rFonts w:cs="Arial"/>
          <w:b/>
          <w:sz w:val="24"/>
          <w:szCs w:val="20"/>
          <w:shd w:val="clear" w:color="auto" w:fill="FFFFFF"/>
          <w:lang w:val="en-US"/>
        </w:rPr>
        <w:t xml:space="preserve">and </w:t>
      </w:r>
      <w:r w:rsidR="006A6CAB" w:rsidRPr="00D23410">
        <w:rPr>
          <w:rFonts w:cs="Arial"/>
          <w:b/>
          <w:sz w:val="24"/>
          <w:szCs w:val="20"/>
          <w:shd w:val="clear" w:color="auto" w:fill="FFFFFF"/>
          <w:lang w:val="en-US"/>
        </w:rPr>
        <w:t xml:space="preserve">TLS </w:t>
      </w:r>
      <w:r w:rsidR="00C3568F" w:rsidRPr="00D23410">
        <w:rPr>
          <w:rFonts w:cs="Arial"/>
          <w:b/>
          <w:sz w:val="24"/>
          <w:szCs w:val="20"/>
          <w:shd w:val="clear" w:color="auto" w:fill="FFFFFF"/>
          <w:lang w:val="en-US"/>
        </w:rPr>
        <w:t xml:space="preserve">measurements of chromium were </w:t>
      </w:r>
      <w:r w:rsidR="006A6CAB" w:rsidRPr="00D23410">
        <w:rPr>
          <w:rFonts w:cs="Arial"/>
          <w:b/>
          <w:sz w:val="24"/>
          <w:szCs w:val="20"/>
          <w:shd w:val="clear" w:color="auto" w:fill="FFFFFF"/>
          <w:lang w:val="en-US"/>
        </w:rPr>
        <w:t>performed in good agreement with other methods such as AAS.</w:t>
      </w:r>
      <w:r w:rsidR="00C3568F" w:rsidRPr="00D23410">
        <w:rPr>
          <w:rFonts w:cs="Arial"/>
          <w:b/>
          <w:sz w:val="24"/>
          <w:szCs w:val="20"/>
          <w:shd w:val="clear" w:color="auto" w:fill="FFFFFF"/>
          <w:lang w:val="en-US"/>
        </w:rPr>
        <w:t xml:space="preserve"> In this paper, we focused on the implementation of the new flo</w:t>
      </w:r>
      <w:r w:rsidR="00D23410" w:rsidRPr="00D23410">
        <w:rPr>
          <w:rFonts w:cs="Arial"/>
          <w:b/>
          <w:sz w:val="24"/>
          <w:szCs w:val="20"/>
          <w:shd w:val="clear" w:color="auto" w:fill="FFFFFF"/>
          <w:lang w:val="en-US"/>
        </w:rPr>
        <w:t xml:space="preserve">w technique with its advantages. For this reason, we do not see an additional </w:t>
      </w:r>
      <w:r w:rsidR="00397BEA">
        <w:rPr>
          <w:rFonts w:cs="Arial"/>
          <w:b/>
          <w:sz w:val="24"/>
          <w:szCs w:val="20"/>
          <w:shd w:val="clear" w:color="auto" w:fill="FFFFFF"/>
          <w:lang w:val="en-US"/>
        </w:rPr>
        <w:t xml:space="preserve">need to </w:t>
      </w:r>
      <w:r w:rsidR="00D23410" w:rsidRPr="00D23410">
        <w:rPr>
          <w:rFonts w:cs="Arial"/>
          <w:b/>
          <w:sz w:val="24"/>
          <w:szCs w:val="20"/>
          <w:shd w:val="clear" w:color="auto" w:fill="FFFFFF"/>
          <w:lang w:val="en-US"/>
        </w:rPr>
        <w:t>pro</w:t>
      </w:r>
      <w:r w:rsidR="00397BEA">
        <w:rPr>
          <w:rFonts w:cs="Arial"/>
          <w:b/>
          <w:sz w:val="24"/>
          <w:szCs w:val="20"/>
          <w:shd w:val="clear" w:color="auto" w:fill="FFFFFF"/>
          <w:lang w:val="en-US"/>
        </w:rPr>
        <w:t>ve the reliability of the technique</w:t>
      </w:r>
      <w:r w:rsidR="00D23410" w:rsidRPr="00D23410">
        <w:rPr>
          <w:rFonts w:cs="Arial"/>
          <w:b/>
          <w:sz w:val="24"/>
          <w:szCs w:val="20"/>
          <w:shd w:val="clear" w:color="auto" w:fill="FFFFFF"/>
          <w:lang w:val="en-US"/>
        </w:rPr>
        <w:t xml:space="preserve"> for real sample analysis related to this work.</w:t>
      </w:r>
      <w:r w:rsidR="000A6E06">
        <w:rPr>
          <w:rFonts w:cs="Arial"/>
          <w:b/>
          <w:sz w:val="24"/>
          <w:szCs w:val="20"/>
          <w:shd w:val="clear" w:color="auto" w:fill="FFFFFF"/>
          <w:lang w:val="en-US"/>
        </w:rPr>
        <w:t xml:space="preserve"> The text and new references (29-33 now) are added to the manuscript to </w:t>
      </w:r>
      <w:r w:rsidR="00397BEA">
        <w:rPr>
          <w:rFonts w:cs="Arial"/>
          <w:b/>
          <w:sz w:val="24"/>
          <w:szCs w:val="20"/>
          <w:shd w:val="clear" w:color="auto" w:fill="FFFFFF"/>
          <w:lang w:val="en-US"/>
        </w:rPr>
        <w:t xml:space="preserve">highlight </w:t>
      </w:r>
      <w:r w:rsidR="000A6E06">
        <w:rPr>
          <w:rFonts w:cs="Arial"/>
          <w:b/>
          <w:sz w:val="24"/>
          <w:szCs w:val="20"/>
          <w:shd w:val="clear" w:color="auto" w:fill="FFFFFF"/>
          <w:lang w:val="en-US"/>
        </w:rPr>
        <w:t xml:space="preserve">this statement. </w:t>
      </w:r>
      <w:r w:rsidR="000A6E06" w:rsidRPr="000A6E06">
        <w:rPr>
          <w:rFonts w:cs="Arial"/>
          <w:b/>
          <w:color w:val="FF0000"/>
          <w:sz w:val="24"/>
          <w:szCs w:val="20"/>
          <w:shd w:val="clear" w:color="auto" w:fill="FFFFFF"/>
          <w:lang w:val="en-US"/>
        </w:rPr>
        <w:t>Page 2, Lines 5</w:t>
      </w:r>
      <w:r w:rsidR="00B62C92">
        <w:rPr>
          <w:rFonts w:cs="Arial"/>
          <w:b/>
          <w:color w:val="FF0000"/>
          <w:sz w:val="24"/>
          <w:szCs w:val="20"/>
          <w:shd w:val="clear" w:color="auto" w:fill="FFFFFF"/>
          <w:lang w:val="en-US"/>
        </w:rPr>
        <w:t>6</w:t>
      </w:r>
      <w:r w:rsidR="000A6E06" w:rsidRPr="000A6E06">
        <w:rPr>
          <w:rFonts w:cs="Arial"/>
          <w:b/>
          <w:color w:val="FF0000"/>
          <w:sz w:val="24"/>
          <w:szCs w:val="20"/>
          <w:shd w:val="clear" w:color="auto" w:fill="FFFFFF"/>
          <w:lang w:val="en-US"/>
        </w:rPr>
        <w:t>–6</w:t>
      </w:r>
      <w:r w:rsidR="00B62C92">
        <w:rPr>
          <w:rFonts w:cs="Arial"/>
          <w:b/>
          <w:color w:val="FF0000"/>
          <w:sz w:val="24"/>
          <w:szCs w:val="20"/>
          <w:shd w:val="clear" w:color="auto" w:fill="FFFFFF"/>
          <w:lang w:val="en-US"/>
        </w:rPr>
        <w:t>3</w:t>
      </w:r>
      <w:r w:rsidR="000A6E06" w:rsidRPr="000A6E06">
        <w:rPr>
          <w:rFonts w:cs="Arial"/>
          <w:b/>
          <w:color w:val="FF0000"/>
          <w:sz w:val="24"/>
          <w:szCs w:val="20"/>
          <w:shd w:val="clear" w:color="auto" w:fill="FFFFFF"/>
          <w:lang w:val="en-US"/>
        </w:rPr>
        <w:t>.</w:t>
      </w:r>
    </w:p>
    <w:p w:rsidR="0035447F" w:rsidRPr="00AC0CF2" w:rsidRDefault="00793541" w:rsidP="00D23410">
      <w:pPr>
        <w:pStyle w:val="a3"/>
        <w:numPr>
          <w:ilvl w:val="0"/>
          <w:numId w:val="2"/>
        </w:numPr>
        <w:spacing w:before="100" w:beforeAutospacing="1" w:after="100" w:afterAutospacing="1"/>
        <w:ind w:left="284" w:hanging="284"/>
        <w:contextualSpacing w:val="0"/>
        <w:rPr>
          <w:rFonts w:cs="Arial"/>
          <w:b/>
          <w:color w:val="FF0000"/>
          <w:sz w:val="24"/>
          <w:szCs w:val="20"/>
          <w:shd w:val="clear" w:color="auto" w:fill="FFFFFF"/>
          <w:lang w:val="en-GB"/>
        </w:rPr>
      </w:pPr>
      <w:r w:rsidRPr="00D23410">
        <w:rPr>
          <w:rFonts w:cs="Arial"/>
          <w:i/>
          <w:color w:val="222222"/>
          <w:sz w:val="24"/>
          <w:szCs w:val="20"/>
          <w:shd w:val="clear" w:color="auto" w:fill="FFFFFF"/>
          <w:lang w:val="en-GB"/>
        </w:rPr>
        <w:lastRenderedPageBreak/>
        <w:t>It is recommended to double</w:t>
      </w:r>
      <w:r w:rsidR="00352512" w:rsidRPr="00D23410">
        <w:rPr>
          <w:rFonts w:cs="Arial"/>
          <w:i/>
          <w:color w:val="222222"/>
          <w:sz w:val="24"/>
          <w:szCs w:val="20"/>
          <w:shd w:val="clear" w:color="auto" w:fill="FFFFFF"/>
          <w:lang w:val="en-GB"/>
        </w:rPr>
        <w:t xml:space="preserve"> </w:t>
      </w:r>
      <w:r w:rsidRPr="00D23410">
        <w:rPr>
          <w:rFonts w:cs="Arial"/>
          <w:i/>
          <w:color w:val="222222"/>
          <w:sz w:val="24"/>
          <w:szCs w:val="20"/>
          <w:shd w:val="clear" w:color="auto" w:fill="FFFFFF"/>
          <w:lang w:val="en-GB"/>
        </w:rPr>
        <w:t>check the references, should the name of the journal be full name or abbreviation? Ref. 11 uses full name.</w:t>
      </w:r>
      <w:r w:rsidR="0035447F" w:rsidRPr="00D23410">
        <w:rPr>
          <w:rFonts w:cs="Arial"/>
          <w:i/>
          <w:color w:val="222222"/>
          <w:sz w:val="24"/>
          <w:szCs w:val="20"/>
          <w:shd w:val="clear" w:color="auto" w:fill="FFFFFF"/>
          <w:lang w:val="en-GB"/>
        </w:rPr>
        <w:br/>
      </w:r>
      <w:r w:rsidR="0035447F" w:rsidRPr="00D23410">
        <w:rPr>
          <w:rFonts w:cs="Arial"/>
          <w:b/>
          <w:color w:val="222222"/>
          <w:sz w:val="24"/>
          <w:szCs w:val="20"/>
          <w:shd w:val="clear" w:color="auto" w:fill="FFFFFF"/>
          <w:lang w:val="en-GB"/>
        </w:rPr>
        <w:t>corrected</w:t>
      </w:r>
      <w:r w:rsidR="00AC0CF2">
        <w:rPr>
          <w:rFonts w:cs="Arial"/>
          <w:b/>
          <w:color w:val="222222"/>
          <w:sz w:val="24"/>
          <w:szCs w:val="20"/>
          <w:shd w:val="clear" w:color="auto" w:fill="FFFFFF"/>
          <w:lang w:val="en-GB"/>
        </w:rPr>
        <w:t xml:space="preserve">. </w:t>
      </w:r>
      <w:r w:rsidR="00AC0CF2" w:rsidRPr="00AC0CF2">
        <w:rPr>
          <w:rFonts w:cs="Arial"/>
          <w:b/>
          <w:color w:val="FF0000"/>
          <w:sz w:val="24"/>
          <w:szCs w:val="20"/>
          <w:shd w:val="clear" w:color="auto" w:fill="FFFFFF"/>
          <w:lang w:val="en-GB"/>
        </w:rPr>
        <w:t>Pages 15–17</w:t>
      </w:r>
    </w:p>
    <w:p w:rsidR="00793541" w:rsidRPr="00D23410" w:rsidRDefault="00793541" w:rsidP="00D23410">
      <w:pPr>
        <w:spacing w:before="100" w:beforeAutospacing="1" w:after="100" w:afterAutospacing="1"/>
        <w:rPr>
          <w:rFonts w:cs="Arial"/>
          <w:color w:val="222222"/>
          <w:sz w:val="24"/>
          <w:szCs w:val="20"/>
          <w:u w:val="single"/>
          <w:shd w:val="clear" w:color="auto" w:fill="FFFFFF"/>
          <w:lang w:val="en-GB"/>
        </w:rPr>
      </w:pPr>
      <w:r w:rsidRPr="00D23410">
        <w:rPr>
          <w:rFonts w:cs="Arial"/>
          <w:color w:val="222222"/>
          <w:sz w:val="24"/>
          <w:szCs w:val="20"/>
          <w:u w:val="single"/>
          <w:shd w:val="clear" w:color="auto" w:fill="FFFFFF"/>
          <w:lang w:val="en-GB"/>
        </w:rPr>
        <w:t>Reviewer B:</w:t>
      </w:r>
    </w:p>
    <w:p w:rsidR="00EB052C" w:rsidRPr="00B62C92" w:rsidRDefault="00793541" w:rsidP="00D23410">
      <w:pPr>
        <w:pStyle w:val="a3"/>
        <w:numPr>
          <w:ilvl w:val="0"/>
          <w:numId w:val="5"/>
        </w:numPr>
        <w:spacing w:before="100" w:beforeAutospacing="1" w:after="100" w:afterAutospacing="1"/>
        <w:ind w:left="284" w:hanging="284"/>
        <w:contextualSpacing w:val="0"/>
        <w:rPr>
          <w:rFonts w:cs="Arial"/>
          <w:b/>
          <w:color w:val="222222"/>
          <w:sz w:val="24"/>
          <w:szCs w:val="20"/>
          <w:shd w:val="clear" w:color="auto" w:fill="FFFFFF"/>
          <w:lang w:val="en-GB"/>
        </w:rPr>
      </w:pPr>
      <w:r w:rsidRPr="00D23410">
        <w:rPr>
          <w:rFonts w:cs="Arial"/>
          <w:i/>
          <w:color w:val="222222"/>
          <w:sz w:val="24"/>
          <w:szCs w:val="20"/>
          <w:shd w:val="clear" w:color="auto" w:fill="FFFFFF"/>
          <w:lang w:val="en-GB"/>
        </w:rPr>
        <w:t xml:space="preserve">There are several grammatical errors or inappropriate expressions. The manuscript should be checked totally. </w:t>
      </w:r>
      <w:r w:rsidR="006A2285" w:rsidRPr="00D23410">
        <w:rPr>
          <w:rFonts w:cs="Arial"/>
          <w:i/>
          <w:color w:val="222222"/>
          <w:sz w:val="24"/>
          <w:szCs w:val="20"/>
          <w:shd w:val="clear" w:color="auto" w:fill="FFFFFF"/>
          <w:lang w:val="en-GB"/>
        </w:rPr>
        <w:br/>
      </w:r>
      <w:r w:rsidR="006A2285" w:rsidRPr="00D23410">
        <w:rPr>
          <w:rFonts w:cs="Arial"/>
          <w:b/>
          <w:color w:val="222222"/>
          <w:sz w:val="24"/>
          <w:szCs w:val="20"/>
          <w:shd w:val="clear" w:color="auto" w:fill="FFFFFF"/>
          <w:lang w:val="en-GB"/>
        </w:rPr>
        <w:t>checked</w:t>
      </w:r>
      <w:r w:rsidR="00AC0CF2">
        <w:rPr>
          <w:rFonts w:cs="Arial"/>
          <w:b/>
          <w:color w:val="222222"/>
          <w:sz w:val="24"/>
          <w:szCs w:val="20"/>
          <w:shd w:val="clear" w:color="auto" w:fill="FFFFFF"/>
          <w:lang w:val="en-GB"/>
        </w:rPr>
        <w:t>, throughout the text</w:t>
      </w:r>
      <w:r w:rsidR="006A2285" w:rsidRPr="00D23410">
        <w:rPr>
          <w:rFonts w:cs="Arial"/>
          <w:b/>
          <w:color w:val="222222"/>
          <w:sz w:val="24"/>
          <w:szCs w:val="20"/>
          <w:shd w:val="clear" w:color="auto" w:fill="FFFFFF"/>
          <w:lang w:val="en-GB"/>
        </w:rPr>
        <w:br/>
      </w:r>
      <w:r w:rsidRPr="00D23410">
        <w:rPr>
          <w:rFonts w:cs="Arial"/>
          <w:i/>
          <w:color w:val="222222"/>
          <w:sz w:val="24"/>
          <w:szCs w:val="20"/>
          <w:shd w:val="clear" w:color="auto" w:fill="FFFFFF"/>
          <w:lang w:val="en-GB"/>
        </w:rPr>
        <w:t xml:space="preserve">e.g. Line 164 "decreasing detection position" cannot be understood. </w:t>
      </w:r>
      <w:r w:rsidR="006A2285" w:rsidRPr="00D23410">
        <w:rPr>
          <w:rFonts w:cs="Arial"/>
          <w:i/>
          <w:color w:val="222222"/>
          <w:sz w:val="24"/>
          <w:szCs w:val="20"/>
          <w:shd w:val="clear" w:color="auto" w:fill="FFFFFF"/>
          <w:lang w:val="en-GB"/>
        </w:rPr>
        <w:br/>
      </w:r>
      <w:r w:rsidR="006A2285" w:rsidRPr="00D23410">
        <w:rPr>
          <w:rFonts w:cs="Arial"/>
          <w:b/>
          <w:color w:val="222222"/>
          <w:sz w:val="24"/>
          <w:szCs w:val="20"/>
          <w:shd w:val="clear" w:color="auto" w:fill="FFFFFF"/>
          <w:lang w:val="en-GB"/>
        </w:rPr>
        <w:t>corrected</w:t>
      </w:r>
      <w:r w:rsidR="007D5404">
        <w:rPr>
          <w:rFonts w:cs="Arial"/>
          <w:b/>
          <w:color w:val="222222"/>
          <w:sz w:val="24"/>
          <w:szCs w:val="20"/>
          <w:shd w:val="clear" w:color="auto" w:fill="FFFFFF"/>
          <w:lang w:val="en-GB"/>
        </w:rPr>
        <w:t xml:space="preserve"> to “</w:t>
      </w:r>
      <w:r w:rsidR="007D5404" w:rsidRPr="007D5404">
        <w:rPr>
          <w:rFonts w:cs="Arial"/>
          <w:b/>
          <w:color w:val="222222"/>
          <w:sz w:val="24"/>
          <w:szCs w:val="20"/>
          <w:shd w:val="clear" w:color="auto" w:fill="FFFFFF"/>
          <w:lang w:val="en-GB"/>
        </w:rPr>
        <w:t xml:space="preserve">by shifting the detection position </w:t>
      </w:r>
      <w:r w:rsidR="00EB052C">
        <w:rPr>
          <w:rFonts w:cs="Arial"/>
          <w:b/>
          <w:color w:val="222222"/>
          <w:sz w:val="24"/>
          <w:szCs w:val="20"/>
          <w:shd w:val="clear" w:color="auto" w:fill="FFFFFF"/>
          <w:lang w:val="en-GB"/>
        </w:rPr>
        <w:t>downstream from</w:t>
      </w:r>
      <w:r w:rsidR="00EB052C" w:rsidRPr="007D5404">
        <w:rPr>
          <w:rFonts w:cs="Arial"/>
          <w:b/>
          <w:color w:val="222222"/>
          <w:sz w:val="24"/>
          <w:szCs w:val="20"/>
          <w:shd w:val="clear" w:color="auto" w:fill="FFFFFF"/>
          <w:lang w:val="en-GB"/>
        </w:rPr>
        <w:t xml:space="preserve"> </w:t>
      </w:r>
      <w:r w:rsidR="007D5404" w:rsidRPr="007D5404">
        <w:rPr>
          <w:rFonts w:cs="Arial"/>
          <w:b/>
          <w:color w:val="222222"/>
          <w:sz w:val="24"/>
          <w:szCs w:val="20"/>
          <w:shd w:val="clear" w:color="auto" w:fill="FFFFFF"/>
          <w:lang w:val="en-GB"/>
        </w:rPr>
        <w:t xml:space="preserve">the </w:t>
      </w:r>
      <w:r w:rsidR="00397BEA">
        <w:rPr>
          <w:rFonts w:cs="Arial"/>
          <w:b/>
          <w:color w:val="222222"/>
          <w:sz w:val="24"/>
          <w:szCs w:val="20"/>
          <w:shd w:val="clear" w:color="auto" w:fill="FFFFFF"/>
          <w:lang w:val="en-GB"/>
        </w:rPr>
        <w:t>junction</w:t>
      </w:r>
      <w:r w:rsidR="00397BEA" w:rsidRPr="007D5404">
        <w:rPr>
          <w:rFonts w:cs="Arial"/>
          <w:b/>
          <w:color w:val="222222"/>
          <w:sz w:val="24"/>
          <w:szCs w:val="20"/>
          <w:shd w:val="clear" w:color="auto" w:fill="FFFFFF"/>
          <w:lang w:val="en-GB"/>
        </w:rPr>
        <w:t xml:space="preserve"> </w:t>
      </w:r>
      <w:r w:rsidR="007D5404" w:rsidRPr="007D5404">
        <w:rPr>
          <w:rFonts w:cs="Arial"/>
          <w:b/>
          <w:color w:val="222222"/>
          <w:sz w:val="24"/>
          <w:szCs w:val="20"/>
          <w:shd w:val="clear" w:color="auto" w:fill="FFFFFF"/>
          <w:lang w:val="en-GB"/>
        </w:rPr>
        <w:t>point</w:t>
      </w:r>
      <w:r w:rsidR="00397BEA">
        <w:rPr>
          <w:rFonts w:cs="Arial"/>
          <w:b/>
          <w:color w:val="222222"/>
          <w:sz w:val="24"/>
          <w:szCs w:val="20"/>
          <w:shd w:val="clear" w:color="auto" w:fill="FFFFFF"/>
          <w:lang w:val="en-GB"/>
        </w:rPr>
        <w:t xml:space="preserve"> of </w:t>
      </w:r>
      <w:r w:rsidR="00EB052C">
        <w:rPr>
          <w:rFonts w:cs="Arial"/>
          <w:b/>
          <w:color w:val="222222"/>
          <w:sz w:val="24"/>
          <w:szCs w:val="20"/>
          <w:shd w:val="clear" w:color="auto" w:fill="FFFFFF"/>
          <w:lang w:val="en-GB"/>
        </w:rPr>
        <w:t xml:space="preserve">carrier and reagent channels on the </w:t>
      </w:r>
      <w:r w:rsidR="00397BEA">
        <w:rPr>
          <w:rFonts w:cs="Arial"/>
          <w:b/>
          <w:color w:val="222222"/>
          <w:sz w:val="24"/>
          <w:szCs w:val="20"/>
          <w:shd w:val="clear" w:color="auto" w:fill="FFFFFF"/>
          <w:lang w:val="en-GB"/>
        </w:rPr>
        <w:t>microchip</w:t>
      </w:r>
      <w:r w:rsidR="007D5404">
        <w:rPr>
          <w:rFonts w:cs="Arial"/>
          <w:b/>
          <w:color w:val="222222"/>
          <w:sz w:val="24"/>
          <w:szCs w:val="20"/>
          <w:shd w:val="clear" w:color="auto" w:fill="FFFFFF"/>
          <w:lang w:val="en-GB"/>
        </w:rPr>
        <w:t>”</w:t>
      </w:r>
      <w:r w:rsidR="00AC0CF2">
        <w:rPr>
          <w:rFonts w:cs="Arial"/>
          <w:b/>
          <w:color w:val="222222"/>
          <w:sz w:val="24"/>
          <w:szCs w:val="20"/>
          <w:shd w:val="clear" w:color="auto" w:fill="FFFFFF"/>
          <w:lang w:val="en-GB"/>
        </w:rPr>
        <w:t xml:space="preserve">. </w:t>
      </w:r>
      <w:r w:rsidR="00AC0CF2" w:rsidRPr="00AC0CF2">
        <w:rPr>
          <w:rFonts w:cs="Arial"/>
          <w:b/>
          <w:color w:val="FF0000"/>
          <w:sz w:val="24"/>
          <w:szCs w:val="20"/>
          <w:shd w:val="clear" w:color="auto" w:fill="FFFFFF"/>
          <w:lang w:val="en-GB"/>
        </w:rPr>
        <w:t xml:space="preserve">Page </w:t>
      </w:r>
      <w:r w:rsidR="00B62C92">
        <w:rPr>
          <w:rFonts w:cs="Arial"/>
          <w:b/>
          <w:color w:val="FF0000"/>
          <w:sz w:val="24"/>
          <w:szCs w:val="20"/>
          <w:shd w:val="clear" w:color="auto" w:fill="FFFFFF"/>
          <w:lang w:val="en-GB"/>
        </w:rPr>
        <w:t>7</w:t>
      </w:r>
      <w:r w:rsidR="00AC0CF2" w:rsidRPr="00AC0CF2">
        <w:rPr>
          <w:rFonts w:cs="Arial"/>
          <w:b/>
          <w:color w:val="FF0000"/>
          <w:sz w:val="24"/>
          <w:szCs w:val="20"/>
          <w:shd w:val="clear" w:color="auto" w:fill="FFFFFF"/>
          <w:lang w:val="en-GB"/>
        </w:rPr>
        <w:t>, Lines 17</w:t>
      </w:r>
      <w:r w:rsidR="00B62C92">
        <w:rPr>
          <w:rFonts w:cs="Arial"/>
          <w:b/>
          <w:color w:val="FF0000"/>
          <w:sz w:val="24"/>
          <w:szCs w:val="20"/>
          <w:shd w:val="clear" w:color="auto" w:fill="FFFFFF"/>
          <w:lang w:val="en-GB"/>
        </w:rPr>
        <w:t>9</w:t>
      </w:r>
      <w:r w:rsidR="00AC0CF2" w:rsidRPr="00AC0CF2">
        <w:rPr>
          <w:rFonts w:cs="Arial"/>
          <w:b/>
          <w:color w:val="FF0000"/>
          <w:sz w:val="24"/>
          <w:szCs w:val="20"/>
          <w:shd w:val="clear" w:color="auto" w:fill="FFFFFF"/>
          <w:lang w:val="en-GB"/>
        </w:rPr>
        <w:t>–1</w:t>
      </w:r>
      <w:r w:rsidR="00B62C92">
        <w:rPr>
          <w:rFonts w:cs="Arial"/>
          <w:b/>
          <w:color w:val="FF0000"/>
          <w:sz w:val="24"/>
          <w:szCs w:val="20"/>
          <w:shd w:val="clear" w:color="auto" w:fill="FFFFFF"/>
          <w:lang w:val="en-GB"/>
        </w:rPr>
        <w:t>84</w:t>
      </w:r>
    </w:p>
    <w:p w:rsidR="00793541" w:rsidRPr="00D23410" w:rsidRDefault="00793541" w:rsidP="00D23410">
      <w:pPr>
        <w:pStyle w:val="a3"/>
        <w:numPr>
          <w:ilvl w:val="0"/>
          <w:numId w:val="5"/>
        </w:numPr>
        <w:spacing w:before="100" w:beforeAutospacing="1" w:after="100" w:afterAutospacing="1"/>
        <w:ind w:left="284" w:hanging="284"/>
        <w:contextualSpacing w:val="0"/>
        <w:rPr>
          <w:rFonts w:cs="Arial"/>
          <w:b/>
          <w:color w:val="222222"/>
          <w:sz w:val="24"/>
          <w:szCs w:val="20"/>
          <w:shd w:val="clear" w:color="auto" w:fill="FFFFFF"/>
          <w:lang w:val="en-GB"/>
        </w:rPr>
      </w:pPr>
      <w:r w:rsidRPr="00D23410">
        <w:rPr>
          <w:rFonts w:cs="Arial"/>
          <w:i/>
          <w:color w:val="222222"/>
          <w:sz w:val="24"/>
          <w:szCs w:val="20"/>
          <w:shd w:val="clear" w:color="auto" w:fill="FFFFFF"/>
          <w:lang w:val="en-GB"/>
        </w:rPr>
        <w:t>L</w:t>
      </w:r>
      <w:r w:rsidR="003C2484" w:rsidRPr="00D23410">
        <w:rPr>
          <w:rFonts w:cs="Arial"/>
          <w:i/>
          <w:color w:val="222222"/>
          <w:sz w:val="24"/>
          <w:szCs w:val="20"/>
          <w:shd w:val="clear" w:color="auto" w:fill="FFFFFF"/>
          <w:lang w:val="en-GB"/>
        </w:rPr>
        <w:t xml:space="preserve"> </w:t>
      </w:r>
      <w:r w:rsidRPr="00D23410">
        <w:rPr>
          <w:rFonts w:cs="Arial"/>
          <w:i/>
          <w:color w:val="222222"/>
          <w:sz w:val="24"/>
          <w:szCs w:val="20"/>
          <w:shd w:val="clear" w:color="auto" w:fill="FFFFFF"/>
          <w:lang w:val="en-GB"/>
        </w:rPr>
        <w:t>160 "The classical theory of this effect in large-scale samples predicts a decrease in sample on an increase the flow rate" is not correct.</w:t>
      </w:r>
      <w:r w:rsidR="006A2285" w:rsidRPr="00D23410">
        <w:rPr>
          <w:rFonts w:cs="Arial"/>
          <w:i/>
          <w:color w:val="222222"/>
          <w:sz w:val="24"/>
          <w:szCs w:val="20"/>
          <w:shd w:val="clear" w:color="auto" w:fill="FFFFFF"/>
          <w:lang w:val="en-GB"/>
        </w:rPr>
        <w:br/>
      </w:r>
      <w:r w:rsidR="003C2484" w:rsidRPr="00D23410">
        <w:rPr>
          <w:rFonts w:cs="Arial"/>
          <w:b/>
          <w:color w:val="222222"/>
          <w:sz w:val="24"/>
          <w:szCs w:val="20"/>
          <w:shd w:val="clear" w:color="auto" w:fill="FFFFFF"/>
          <w:lang w:val="en-GB"/>
        </w:rPr>
        <w:t>corrected</w:t>
      </w:r>
      <w:r w:rsidR="00B15AE5" w:rsidRPr="00D23410">
        <w:rPr>
          <w:rFonts w:cs="Arial"/>
          <w:b/>
          <w:color w:val="222222"/>
          <w:sz w:val="24"/>
          <w:szCs w:val="20"/>
          <w:shd w:val="clear" w:color="auto" w:fill="FFFFFF"/>
          <w:lang w:val="en-GB"/>
        </w:rPr>
        <w:t xml:space="preserve"> to “decrease in signal with an increase of the flow rate”</w:t>
      </w:r>
      <w:r w:rsidR="00AC0CF2">
        <w:rPr>
          <w:rFonts w:cs="Arial"/>
          <w:b/>
          <w:color w:val="222222"/>
          <w:sz w:val="24"/>
          <w:szCs w:val="20"/>
          <w:shd w:val="clear" w:color="auto" w:fill="FFFFFF"/>
          <w:lang w:val="en-GB"/>
        </w:rPr>
        <w:t xml:space="preserve">. </w:t>
      </w:r>
      <w:r w:rsidR="00AC0CF2" w:rsidRPr="00CE1318">
        <w:rPr>
          <w:rFonts w:cs="Arial"/>
          <w:b/>
          <w:color w:val="FF0000"/>
          <w:sz w:val="24"/>
          <w:szCs w:val="20"/>
          <w:shd w:val="clear" w:color="auto" w:fill="FFFFFF"/>
          <w:lang w:val="en-GB"/>
        </w:rPr>
        <w:t>Page</w:t>
      </w:r>
      <w:r w:rsidR="00CE1318" w:rsidRPr="00CE1318">
        <w:rPr>
          <w:rFonts w:cs="Arial"/>
          <w:b/>
          <w:color w:val="FF0000"/>
          <w:sz w:val="24"/>
          <w:szCs w:val="20"/>
          <w:shd w:val="clear" w:color="auto" w:fill="FFFFFF"/>
          <w:lang w:val="en-GB"/>
        </w:rPr>
        <w:t xml:space="preserve"> 7, Line</w:t>
      </w:r>
      <w:r w:rsidR="00B15AE5" w:rsidRPr="00CE1318">
        <w:rPr>
          <w:rFonts w:cs="Arial"/>
          <w:b/>
          <w:color w:val="FF0000"/>
          <w:sz w:val="24"/>
          <w:szCs w:val="20"/>
          <w:shd w:val="clear" w:color="auto" w:fill="FFFFFF"/>
          <w:lang w:val="en-GB"/>
        </w:rPr>
        <w:t xml:space="preserve"> 1</w:t>
      </w:r>
      <w:r w:rsidR="00B62C92">
        <w:rPr>
          <w:rFonts w:cs="Arial"/>
          <w:b/>
          <w:color w:val="FF0000"/>
          <w:sz w:val="24"/>
          <w:szCs w:val="20"/>
          <w:shd w:val="clear" w:color="auto" w:fill="FFFFFF"/>
          <w:lang w:val="en-GB"/>
        </w:rPr>
        <w:t>90</w:t>
      </w:r>
    </w:p>
    <w:p w:rsidR="00793541" w:rsidRPr="00D23410" w:rsidRDefault="00793541" w:rsidP="00D23410">
      <w:pPr>
        <w:pStyle w:val="a3"/>
        <w:numPr>
          <w:ilvl w:val="0"/>
          <w:numId w:val="5"/>
        </w:numPr>
        <w:spacing w:before="100" w:beforeAutospacing="1" w:after="100" w:afterAutospacing="1"/>
        <w:ind w:left="284" w:hanging="284"/>
        <w:contextualSpacing w:val="0"/>
        <w:rPr>
          <w:rFonts w:cs="Arial"/>
          <w:b/>
          <w:color w:val="222222"/>
          <w:sz w:val="24"/>
          <w:szCs w:val="20"/>
          <w:shd w:val="clear" w:color="auto" w:fill="FFFFFF"/>
          <w:lang w:val="en-GB"/>
        </w:rPr>
      </w:pPr>
      <w:r w:rsidRPr="00D23410">
        <w:rPr>
          <w:rFonts w:cs="Arial"/>
          <w:i/>
          <w:color w:val="222222"/>
          <w:sz w:val="24"/>
          <w:szCs w:val="20"/>
          <w:shd w:val="clear" w:color="auto" w:fill="FFFFFF"/>
          <w:lang w:val="en-GB"/>
        </w:rPr>
        <w:t>In Table 1, what is the meaning of "15/5", "30/5", and "30/15"?</w:t>
      </w:r>
      <w:r w:rsidR="00F21DCE" w:rsidRPr="00D23410">
        <w:rPr>
          <w:rFonts w:cs="Arial"/>
          <w:i/>
          <w:color w:val="222222"/>
          <w:sz w:val="24"/>
          <w:szCs w:val="20"/>
          <w:shd w:val="clear" w:color="auto" w:fill="FFFFFF"/>
          <w:lang w:val="en-GB"/>
        </w:rPr>
        <w:br/>
      </w:r>
      <w:r w:rsidR="00F21DCE" w:rsidRPr="00D23410">
        <w:rPr>
          <w:rFonts w:cs="Arial"/>
          <w:b/>
          <w:color w:val="222222"/>
          <w:sz w:val="24"/>
          <w:szCs w:val="20"/>
          <w:shd w:val="clear" w:color="auto" w:fill="FFFFFF"/>
          <w:lang w:val="en-GB"/>
        </w:rPr>
        <w:t>These are the ratios of flow rates. The table was re-made and the caption changed to reflect it more clearly</w:t>
      </w:r>
      <w:r w:rsidR="00CE1318">
        <w:rPr>
          <w:rFonts w:cs="Arial"/>
          <w:b/>
          <w:color w:val="222222"/>
          <w:sz w:val="24"/>
          <w:szCs w:val="20"/>
          <w:shd w:val="clear" w:color="auto" w:fill="FFFFFF"/>
          <w:lang w:val="en-GB"/>
        </w:rPr>
        <w:t xml:space="preserve">. </w:t>
      </w:r>
      <w:r w:rsidR="00B62C92" w:rsidRPr="000A6E06">
        <w:rPr>
          <w:rFonts w:cs="Arial"/>
          <w:b/>
          <w:color w:val="FF0000"/>
          <w:sz w:val="24"/>
          <w:szCs w:val="20"/>
          <w:shd w:val="clear" w:color="auto" w:fill="FFFFFF"/>
          <w:lang w:val="en-GB"/>
        </w:rPr>
        <w:t>Page 3–4</w:t>
      </w:r>
      <w:r w:rsidR="00B62C92">
        <w:rPr>
          <w:rFonts w:cs="Arial"/>
          <w:b/>
          <w:color w:val="FF0000"/>
          <w:sz w:val="24"/>
          <w:szCs w:val="20"/>
          <w:shd w:val="clear" w:color="auto" w:fill="FFFFFF"/>
          <w:lang w:val="en-GB"/>
        </w:rPr>
        <w:t>,</w:t>
      </w:r>
      <w:r w:rsidR="00B62C92" w:rsidRPr="000A6E06">
        <w:rPr>
          <w:rFonts w:cs="Arial"/>
          <w:b/>
          <w:color w:val="FF0000"/>
          <w:sz w:val="24"/>
          <w:szCs w:val="20"/>
          <w:shd w:val="clear" w:color="auto" w:fill="FFFFFF"/>
          <w:lang w:val="en-GB"/>
        </w:rPr>
        <w:t xml:space="preserve"> Lines 1</w:t>
      </w:r>
      <w:r w:rsidR="00B62C92">
        <w:rPr>
          <w:rFonts w:cs="Arial"/>
          <w:b/>
          <w:color w:val="FF0000"/>
          <w:sz w:val="24"/>
          <w:szCs w:val="20"/>
          <w:shd w:val="clear" w:color="auto" w:fill="FFFFFF"/>
          <w:lang w:val="en-GB"/>
        </w:rPr>
        <w:t>6</w:t>
      </w:r>
      <w:r w:rsidR="00B62C92">
        <w:rPr>
          <w:rFonts w:cs="Arial"/>
          <w:b/>
          <w:color w:val="FF0000"/>
          <w:sz w:val="24"/>
          <w:szCs w:val="20"/>
          <w:shd w:val="clear" w:color="auto" w:fill="FFFFFF"/>
        </w:rPr>
        <w:t>0</w:t>
      </w:r>
      <w:r w:rsidR="00B62C92" w:rsidRPr="000A6E06">
        <w:rPr>
          <w:rFonts w:cs="Arial"/>
          <w:b/>
          <w:color w:val="FF0000"/>
          <w:sz w:val="24"/>
          <w:szCs w:val="20"/>
          <w:shd w:val="clear" w:color="auto" w:fill="FFFFFF"/>
          <w:lang w:val="en-GB"/>
        </w:rPr>
        <w:t>–1</w:t>
      </w:r>
      <w:r w:rsidR="00B62C92">
        <w:rPr>
          <w:rFonts w:cs="Arial"/>
          <w:b/>
          <w:color w:val="FF0000"/>
          <w:sz w:val="24"/>
          <w:szCs w:val="20"/>
          <w:shd w:val="clear" w:color="auto" w:fill="FFFFFF"/>
        </w:rPr>
        <w:t>63</w:t>
      </w:r>
    </w:p>
    <w:p w:rsidR="00793541" w:rsidRPr="00CE1318" w:rsidRDefault="00793541" w:rsidP="00D23410">
      <w:pPr>
        <w:pStyle w:val="a3"/>
        <w:numPr>
          <w:ilvl w:val="0"/>
          <w:numId w:val="5"/>
        </w:numPr>
        <w:spacing w:before="100" w:beforeAutospacing="1" w:after="100" w:afterAutospacing="1"/>
        <w:ind w:left="284" w:hanging="284"/>
        <w:contextualSpacing w:val="0"/>
        <w:rPr>
          <w:rFonts w:cs="Arial"/>
          <w:b/>
          <w:color w:val="FF0000"/>
          <w:sz w:val="24"/>
          <w:szCs w:val="20"/>
          <w:shd w:val="clear" w:color="auto" w:fill="FFFFFF"/>
          <w:lang w:val="en-GB"/>
        </w:rPr>
      </w:pPr>
      <w:r w:rsidRPr="00D23410">
        <w:rPr>
          <w:rFonts w:cs="Arial"/>
          <w:i/>
          <w:color w:val="222222"/>
          <w:sz w:val="24"/>
          <w:szCs w:val="20"/>
          <w:shd w:val="clear" w:color="auto" w:fill="FFFFFF"/>
          <w:lang w:val="en-GB"/>
        </w:rPr>
        <w:t>The authors used two kind of microfluidic chips. Some explanation is needed why the two chips are needed.</w:t>
      </w:r>
      <w:r w:rsidR="003C2484" w:rsidRPr="00D23410">
        <w:rPr>
          <w:rFonts w:cs="Arial"/>
          <w:i/>
          <w:color w:val="222222"/>
          <w:sz w:val="24"/>
          <w:szCs w:val="20"/>
          <w:shd w:val="clear" w:color="auto" w:fill="FFFFFF"/>
          <w:lang w:val="en-GB"/>
        </w:rPr>
        <w:br/>
      </w:r>
      <w:r w:rsidR="00B15AE5" w:rsidRPr="00D23410">
        <w:rPr>
          <w:rFonts w:cs="Arial"/>
          <w:b/>
          <w:color w:val="222222"/>
          <w:sz w:val="24"/>
          <w:szCs w:val="20"/>
          <w:shd w:val="clear" w:color="auto" w:fill="FFFFFF"/>
          <w:lang w:val="en-GB"/>
        </w:rPr>
        <w:t xml:space="preserve">This was already </w:t>
      </w:r>
      <w:r w:rsidR="00EB052C">
        <w:rPr>
          <w:rFonts w:cs="Arial"/>
          <w:b/>
          <w:color w:val="222222"/>
          <w:sz w:val="24"/>
          <w:szCs w:val="20"/>
          <w:shd w:val="clear" w:color="auto" w:fill="FFFFFF"/>
          <w:lang w:val="en-GB"/>
        </w:rPr>
        <w:t xml:space="preserve">mentioned </w:t>
      </w:r>
      <w:r w:rsidR="00B15AE5" w:rsidRPr="00D23410">
        <w:rPr>
          <w:rFonts w:cs="Arial"/>
          <w:b/>
          <w:color w:val="222222"/>
          <w:sz w:val="24"/>
          <w:szCs w:val="20"/>
          <w:shd w:val="clear" w:color="auto" w:fill="FFFFFF"/>
          <w:lang w:val="en-GB"/>
        </w:rPr>
        <w:t xml:space="preserve">in the original </w:t>
      </w:r>
      <w:r w:rsidR="00EB052C">
        <w:rPr>
          <w:rFonts w:cs="Arial"/>
          <w:b/>
          <w:color w:val="222222"/>
          <w:sz w:val="24"/>
          <w:szCs w:val="20"/>
          <w:shd w:val="clear" w:color="auto" w:fill="FFFFFF"/>
          <w:lang w:val="en-GB"/>
        </w:rPr>
        <w:t>manuscript</w:t>
      </w:r>
      <w:r w:rsidR="00B15AE5" w:rsidRPr="00D23410">
        <w:rPr>
          <w:rFonts w:cs="Arial"/>
          <w:b/>
          <w:color w:val="222222"/>
          <w:sz w:val="24"/>
          <w:szCs w:val="20"/>
          <w:shd w:val="clear" w:color="auto" w:fill="FFFFFF"/>
          <w:lang w:val="en-GB"/>
        </w:rPr>
        <w:t>, now additional descriptions are given for the used microchips for better understanding</w:t>
      </w:r>
      <w:r w:rsidR="003C2484" w:rsidRPr="00D23410">
        <w:rPr>
          <w:rFonts w:cs="Arial"/>
          <w:b/>
          <w:color w:val="222222"/>
          <w:sz w:val="24"/>
          <w:szCs w:val="20"/>
          <w:shd w:val="clear" w:color="auto" w:fill="FFFFFF"/>
          <w:lang w:val="en-GB"/>
        </w:rPr>
        <w:t xml:space="preserve">, the beginning of the section 3. </w:t>
      </w:r>
      <w:r w:rsidR="00CE1318" w:rsidRPr="00CE1318">
        <w:rPr>
          <w:rFonts w:cs="Arial"/>
          <w:b/>
          <w:color w:val="FF0000"/>
          <w:sz w:val="24"/>
          <w:szCs w:val="20"/>
          <w:shd w:val="clear" w:color="auto" w:fill="FFFFFF"/>
          <w:lang w:val="en-GB"/>
        </w:rPr>
        <w:t>Page 4, Lines 1</w:t>
      </w:r>
      <w:r w:rsidR="00B62C92">
        <w:rPr>
          <w:rFonts w:cs="Arial"/>
          <w:b/>
          <w:color w:val="FF0000"/>
          <w:sz w:val="24"/>
          <w:szCs w:val="20"/>
          <w:shd w:val="clear" w:color="auto" w:fill="FFFFFF"/>
          <w:lang w:val="en-GB"/>
        </w:rPr>
        <w:t>20</w:t>
      </w:r>
      <w:r w:rsidR="00CE1318" w:rsidRPr="00CE1318">
        <w:rPr>
          <w:rFonts w:cs="Arial"/>
          <w:b/>
          <w:color w:val="FF0000"/>
          <w:sz w:val="24"/>
          <w:szCs w:val="20"/>
          <w:shd w:val="clear" w:color="auto" w:fill="FFFFFF"/>
          <w:lang w:val="en-GB"/>
        </w:rPr>
        <w:t>–12</w:t>
      </w:r>
      <w:r w:rsidR="00B62C92">
        <w:rPr>
          <w:rFonts w:cs="Arial"/>
          <w:b/>
          <w:color w:val="FF0000"/>
          <w:sz w:val="24"/>
          <w:szCs w:val="20"/>
          <w:shd w:val="clear" w:color="auto" w:fill="FFFFFF"/>
          <w:lang w:val="en-GB"/>
        </w:rPr>
        <w:t>9</w:t>
      </w:r>
    </w:p>
    <w:p w:rsidR="00793541" w:rsidRPr="00D23410" w:rsidRDefault="00793541" w:rsidP="00D23410">
      <w:pPr>
        <w:pStyle w:val="a3"/>
        <w:numPr>
          <w:ilvl w:val="0"/>
          <w:numId w:val="5"/>
        </w:numPr>
        <w:spacing w:before="100" w:beforeAutospacing="1" w:after="100" w:afterAutospacing="1"/>
        <w:ind w:left="284" w:hanging="284"/>
        <w:contextualSpacing w:val="0"/>
        <w:rPr>
          <w:rFonts w:cs="Arial"/>
          <w:b/>
          <w:color w:val="222222"/>
          <w:sz w:val="24"/>
          <w:szCs w:val="20"/>
          <w:shd w:val="clear" w:color="auto" w:fill="FFFFFF"/>
          <w:lang w:val="en-GB"/>
        </w:rPr>
      </w:pPr>
      <w:r w:rsidRPr="00D23410">
        <w:rPr>
          <w:rFonts w:cs="Arial"/>
          <w:i/>
          <w:color w:val="222222"/>
          <w:sz w:val="24"/>
          <w:szCs w:val="20"/>
          <w:shd w:val="clear" w:color="auto" w:fill="FFFFFF"/>
          <w:lang w:val="en-GB"/>
        </w:rPr>
        <w:t>Discussion on 3.2: Usually, thermal lens signal just decrease</w:t>
      </w:r>
      <w:r w:rsidR="003C2484" w:rsidRPr="00D23410">
        <w:rPr>
          <w:rFonts w:cs="Arial"/>
          <w:i/>
          <w:color w:val="222222"/>
          <w:sz w:val="24"/>
          <w:szCs w:val="20"/>
          <w:shd w:val="clear" w:color="auto" w:fill="FFFFFF"/>
          <w:lang w:val="en-GB"/>
        </w:rPr>
        <w:t>s</w:t>
      </w:r>
      <w:r w:rsidRPr="00D23410">
        <w:rPr>
          <w:rFonts w:cs="Arial"/>
          <w:i/>
          <w:color w:val="222222"/>
          <w:sz w:val="24"/>
          <w:szCs w:val="20"/>
          <w:shd w:val="clear" w:color="auto" w:fill="FFFFFF"/>
          <w:lang w:val="en-GB"/>
        </w:rPr>
        <w:t xml:space="preserve"> by increasing flow rate due to the heat dissipation by flow. And response time seems ~1 ms (just rough estimation) if the beam size is 4 </w:t>
      </w:r>
      <w:proofErr w:type="spellStart"/>
      <w:proofErr w:type="gramStart"/>
      <w:r w:rsidRPr="00D23410">
        <w:rPr>
          <w:rFonts w:cs="Arial"/>
          <w:i/>
          <w:color w:val="222222"/>
          <w:sz w:val="24"/>
          <w:szCs w:val="20"/>
          <w:shd w:val="clear" w:color="auto" w:fill="FFFFFF"/>
          <w:lang w:val="en-GB"/>
        </w:rPr>
        <w:t>um</w:t>
      </w:r>
      <w:proofErr w:type="spellEnd"/>
      <w:proofErr w:type="gramEnd"/>
      <w:r w:rsidRPr="00D23410">
        <w:rPr>
          <w:rFonts w:cs="Arial"/>
          <w:i/>
          <w:color w:val="222222"/>
          <w:sz w:val="24"/>
          <w:szCs w:val="20"/>
          <w:shd w:val="clear" w:color="auto" w:fill="FFFFFF"/>
          <w:lang w:val="en-GB"/>
        </w:rPr>
        <w:t>, and cooling will be recovered in one cycle. More quantitative explanation is needed by using tc=</w:t>
      </w:r>
      <w:proofErr w:type="spellStart"/>
      <w:r w:rsidRPr="00D23410">
        <w:rPr>
          <w:rFonts w:cs="Arial"/>
          <w:i/>
          <w:color w:val="222222"/>
          <w:sz w:val="24"/>
          <w:szCs w:val="20"/>
          <w:shd w:val="clear" w:color="auto" w:fill="FFFFFF"/>
          <w:lang w:val="en-GB"/>
        </w:rPr>
        <w:t>w</w:t>
      </w:r>
      <w:r w:rsidRPr="00B62C92">
        <w:rPr>
          <w:rFonts w:cs="Arial"/>
          <w:i/>
          <w:color w:val="222222"/>
          <w:sz w:val="24"/>
          <w:szCs w:val="20"/>
          <w:shd w:val="clear" w:color="auto" w:fill="FFFFFF"/>
          <w:vertAlign w:val="superscript"/>
          <w:lang w:val="en-GB"/>
        </w:rPr>
        <w:t>2</w:t>
      </w:r>
      <w:proofErr w:type="spellEnd"/>
      <w:r w:rsidRPr="00D23410">
        <w:rPr>
          <w:rFonts w:cs="Arial"/>
          <w:i/>
          <w:color w:val="222222"/>
          <w:sz w:val="24"/>
          <w:szCs w:val="20"/>
          <w:shd w:val="clear" w:color="auto" w:fill="FFFFFF"/>
          <w:lang w:val="en-GB"/>
        </w:rPr>
        <w:t>/</w:t>
      </w:r>
      <w:proofErr w:type="spellStart"/>
      <w:r w:rsidRPr="00D23410">
        <w:rPr>
          <w:rFonts w:cs="Arial"/>
          <w:i/>
          <w:color w:val="222222"/>
          <w:sz w:val="24"/>
          <w:szCs w:val="20"/>
          <w:shd w:val="clear" w:color="auto" w:fill="FFFFFF"/>
          <w:lang w:val="en-GB"/>
        </w:rPr>
        <w:t>4D</w:t>
      </w:r>
      <w:proofErr w:type="spellEnd"/>
      <w:r w:rsidRPr="00D23410">
        <w:rPr>
          <w:rFonts w:cs="Arial"/>
          <w:i/>
          <w:color w:val="222222"/>
          <w:sz w:val="24"/>
          <w:szCs w:val="20"/>
          <w:shd w:val="clear" w:color="auto" w:fill="FFFFFF"/>
          <w:lang w:val="en-GB"/>
        </w:rPr>
        <w:t xml:space="preserve"> in thermal lens theory.</w:t>
      </w:r>
      <w:r w:rsidR="00B12368" w:rsidRPr="00D23410">
        <w:rPr>
          <w:rFonts w:cs="Arial"/>
          <w:i/>
          <w:color w:val="222222"/>
          <w:sz w:val="24"/>
          <w:szCs w:val="20"/>
          <w:shd w:val="clear" w:color="auto" w:fill="FFFFFF"/>
          <w:lang w:val="en-GB"/>
        </w:rPr>
        <w:br/>
      </w:r>
      <w:r w:rsidR="00352512" w:rsidRPr="00D23410">
        <w:rPr>
          <w:rFonts w:cs="Arial"/>
          <w:b/>
          <w:color w:val="222222"/>
          <w:sz w:val="24"/>
          <w:szCs w:val="20"/>
          <w:shd w:val="clear" w:color="auto" w:fill="FFFFFF"/>
          <w:lang w:val="en-GB"/>
        </w:rPr>
        <w:t xml:space="preserve">We added a new paragraph to discuss the </w:t>
      </w:r>
      <w:r w:rsidR="0035447F" w:rsidRPr="00D23410">
        <w:rPr>
          <w:rFonts w:cs="Arial"/>
          <w:b/>
          <w:color w:val="222222"/>
          <w:sz w:val="24"/>
          <w:szCs w:val="20"/>
          <w:shd w:val="clear" w:color="auto" w:fill="FFFFFF"/>
          <w:lang w:val="en-GB"/>
        </w:rPr>
        <w:t>estimations of the thermal behavior with the characteristic time</w:t>
      </w:r>
      <w:r w:rsidR="00EB052C">
        <w:rPr>
          <w:rFonts w:cs="Arial"/>
          <w:b/>
          <w:color w:val="222222"/>
          <w:sz w:val="24"/>
          <w:szCs w:val="20"/>
          <w:shd w:val="clear" w:color="auto" w:fill="FFFFFF"/>
          <w:lang w:val="en-GB"/>
        </w:rPr>
        <w:t xml:space="preserve"> constant</w:t>
      </w:r>
      <w:r w:rsidR="0035447F" w:rsidRPr="00D23410">
        <w:rPr>
          <w:rFonts w:cs="Arial"/>
          <w:b/>
          <w:color w:val="222222"/>
          <w:sz w:val="24"/>
          <w:szCs w:val="20"/>
          <w:shd w:val="clear" w:color="auto" w:fill="FFFFFF"/>
          <w:lang w:val="en-GB"/>
        </w:rPr>
        <w:t xml:space="preserve">. </w:t>
      </w:r>
      <w:r w:rsidR="00EB052C">
        <w:rPr>
          <w:rFonts w:cs="Arial"/>
          <w:b/>
          <w:color w:val="222222"/>
          <w:sz w:val="24"/>
          <w:szCs w:val="20"/>
          <w:shd w:val="clear" w:color="auto" w:fill="FFFFFF"/>
          <w:lang w:val="en-GB"/>
        </w:rPr>
        <w:t>A</w:t>
      </w:r>
      <w:r w:rsidR="0035447F" w:rsidRPr="00D23410">
        <w:rPr>
          <w:rFonts w:cs="Arial"/>
          <w:b/>
          <w:color w:val="222222"/>
          <w:sz w:val="24"/>
          <w:szCs w:val="20"/>
          <w:shd w:val="clear" w:color="auto" w:fill="FFFFFF"/>
          <w:lang w:val="en-GB"/>
        </w:rPr>
        <w:t xml:space="preserve">ttaining of the thermal equilibrium and complete dissipation of the thermal lens take longer times than the characteristic time </w:t>
      </w:r>
      <w:r w:rsidR="00EB052C">
        <w:rPr>
          <w:rFonts w:cs="Arial"/>
          <w:b/>
          <w:color w:val="222222"/>
          <w:sz w:val="24"/>
          <w:szCs w:val="20"/>
          <w:shd w:val="clear" w:color="auto" w:fill="FFFFFF"/>
          <w:lang w:val="en-GB"/>
        </w:rPr>
        <w:t xml:space="preserve">constant </w:t>
      </w:r>
      <w:r w:rsidR="0035447F" w:rsidRPr="00D23410">
        <w:rPr>
          <w:rFonts w:cs="Arial"/>
          <w:b/>
          <w:color w:val="222222"/>
          <w:sz w:val="24"/>
          <w:szCs w:val="20"/>
          <w:shd w:val="clear" w:color="auto" w:fill="FFFFFF"/>
          <w:lang w:val="en-GB"/>
        </w:rPr>
        <w:t xml:space="preserve">tc, so that is why the time is comparable with the 500 </w:t>
      </w:r>
      <w:proofErr w:type="spellStart"/>
      <w:r w:rsidR="0035447F" w:rsidRPr="00D23410">
        <w:rPr>
          <w:rFonts w:cs="Arial"/>
          <w:b/>
          <w:color w:val="222222"/>
          <w:sz w:val="24"/>
          <w:szCs w:val="20"/>
          <w:shd w:val="clear" w:color="auto" w:fill="FFFFFF"/>
          <w:lang w:val="en-GB"/>
        </w:rPr>
        <w:t>μs</w:t>
      </w:r>
      <w:proofErr w:type="spellEnd"/>
      <w:r w:rsidR="0035447F" w:rsidRPr="00D23410">
        <w:rPr>
          <w:rFonts w:cs="Arial"/>
          <w:b/>
          <w:color w:val="222222"/>
          <w:sz w:val="24"/>
          <w:szCs w:val="20"/>
          <w:shd w:val="clear" w:color="auto" w:fill="FFFFFF"/>
          <w:lang w:val="en-GB"/>
        </w:rPr>
        <w:t xml:space="preserve"> of the colling time and the complete dissipation does not occur.</w:t>
      </w:r>
      <w:r w:rsidR="00CE1318" w:rsidRPr="00CE1318">
        <w:rPr>
          <w:rFonts w:cs="Arial"/>
          <w:b/>
          <w:color w:val="FF0000"/>
          <w:sz w:val="24"/>
          <w:szCs w:val="20"/>
          <w:shd w:val="clear" w:color="auto" w:fill="FFFFFF"/>
          <w:lang w:val="en-GB"/>
        </w:rPr>
        <w:t xml:space="preserve"> Page </w:t>
      </w:r>
      <w:r w:rsidR="00B62C92">
        <w:rPr>
          <w:rFonts w:cs="Arial"/>
          <w:b/>
          <w:color w:val="FF0000"/>
          <w:sz w:val="24"/>
          <w:szCs w:val="20"/>
          <w:shd w:val="clear" w:color="auto" w:fill="FFFFFF"/>
          <w:lang w:val="en-GB"/>
        </w:rPr>
        <w:t>8</w:t>
      </w:r>
      <w:r w:rsidR="00CE1318" w:rsidRPr="00CE1318">
        <w:rPr>
          <w:rFonts w:cs="Arial"/>
          <w:b/>
          <w:color w:val="FF0000"/>
          <w:sz w:val="24"/>
          <w:szCs w:val="20"/>
          <w:shd w:val="clear" w:color="auto" w:fill="FFFFFF"/>
          <w:lang w:val="en-GB"/>
        </w:rPr>
        <w:t xml:space="preserve">, Lines </w:t>
      </w:r>
      <w:r w:rsidR="00B62C92" w:rsidRPr="00AC0CF2">
        <w:rPr>
          <w:rFonts w:cs="Arial"/>
          <w:b/>
          <w:color w:val="FF0000"/>
          <w:sz w:val="24"/>
          <w:szCs w:val="20"/>
          <w:shd w:val="clear" w:color="auto" w:fill="FFFFFF"/>
          <w:lang w:val="en-US"/>
        </w:rPr>
        <w:t>2</w:t>
      </w:r>
      <w:r w:rsidR="00B62C92">
        <w:rPr>
          <w:rFonts w:cs="Arial"/>
          <w:b/>
          <w:color w:val="FF0000"/>
          <w:sz w:val="24"/>
          <w:szCs w:val="20"/>
          <w:shd w:val="clear" w:color="auto" w:fill="FFFFFF"/>
          <w:lang w:val="en-US"/>
        </w:rPr>
        <w:t>14</w:t>
      </w:r>
      <w:r w:rsidR="00B62C92" w:rsidRPr="00AC0CF2">
        <w:rPr>
          <w:rFonts w:cs="Arial"/>
          <w:b/>
          <w:color w:val="FF0000"/>
          <w:sz w:val="24"/>
          <w:szCs w:val="20"/>
          <w:shd w:val="clear" w:color="auto" w:fill="FFFFFF"/>
          <w:lang w:val="en-US"/>
        </w:rPr>
        <w:t>–2</w:t>
      </w:r>
      <w:r w:rsidR="00B62C92">
        <w:rPr>
          <w:rFonts w:cs="Arial"/>
          <w:b/>
          <w:color w:val="FF0000"/>
          <w:sz w:val="24"/>
          <w:szCs w:val="20"/>
          <w:shd w:val="clear" w:color="auto" w:fill="FFFFFF"/>
          <w:lang w:val="en-US"/>
        </w:rPr>
        <w:t>22</w:t>
      </w:r>
    </w:p>
    <w:p w:rsidR="00B26E0A" w:rsidRPr="00D23410" w:rsidRDefault="00793541" w:rsidP="00D23410">
      <w:pPr>
        <w:pStyle w:val="a3"/>
        <w:numPr>
          <w:ilvl w:val="0"/>
          <w:numId w:val="5"/>
        </w:numPr>
        <w:spacing w:before="100" w:beforeAutospacing="1" w:after="100" w:afterAutospacing="1"/>
        <w:ind w:left="284" w:hanging="284"/>
        <w:contextualSpacing w:val="0"/>
        <w:rPr>
          <w:rFonts w:cs="Arial"/>
          <w:b/>
          <w:sz w:val="24"/>
          <w:szCs w:val="20"/>
          <w:lang w:val="en-GB"/>
        </w:rPr>
      </w:pPr>
      <w:r w:rsidRPr="00D23410">
        <w:rPr>
          <w:rFonts w:cs="Arial"/>
          <w:i/>
          <w:color w:val="222222"/>
          <w:sz w:val="24"/>
          <w:szCs w:val="20"/>
          <w:shd w:val="clear" w:color="auto" w:fill="FFFFFF"/>
          <w:lang w:val="en-GB"/>
        </w:rPr>
        <w:t>Optimized conditions should be summarized in a table for readers to see easily.</w:t>
      </w:r>
      <w:r w:rsidR="00B26E0A" w:rsidRPr="00D23410">
        <w:rPr>
          <w:rFonts w:cs="Arial"/>
          <w:i/>
          <w:color w:val="222222"/>
          <w:sz w:val="24"/>
          <w:szCs w:val="20"/>
          <w:shd w:val="clear" w:color="auto" w:fill="FFFFFF"/>
          <w:lang w:val="en-GB"/>
        </w:rPr>
        <w:br/>
      </w:r>
      <w:r w:rsidR="00B26E0A" w:rsidRPr="00D23410">
        <w:rPr>
          <w:rFonts w:cs="Arial"/>
          <w:b/>
          <w:color w:val="222222"/>
          <w:sz w:val="24"/>
          <w:szCs w:val="20"/>
          <w:shd w:val="clear" w:color="auto" w:fill="FFFFFF"/>
          <w:lang w:val="en-GB"/>
        </w:rPr>
        <w:t>done</w:t>
      </w:r>
      <w:r w:rsidR="00352512" w:rsidRPr="00D23410">
        <w:rPr>
          <w:rFonts w:cs="Arial"/>
          <w:b/>
          <w:color w:val="222222"/>
          <w:sz w:val="24"/>
          <w:szCs w:val="20"/>
          <w:shd w:val="clear" w:color="auto" w:fill="FFFFFF"/>
          <w:lang w:val="en-GB"/>
        </w:rPr>
        <w:t>, Table 2 is introduced into the text</w:t>
      </w:r>
      <w:r w:rsidR="00CE1318">
        <w:rPr>
          <w:rFonts w:cs="Arial"/>
          <w:b/>
          <w:color w:val="222222"/>
          <w:sz w:val="24"/>
          <w:szCs w:val="20"/>
          <w:shd w:val="clear" w:color="auto" w:fill="FFFFFF"/>
          <w:lang w:val="en-GB"/>
        </w:rPr>
        <w:t xml:space="preserve">. </w:t>
      </w:r>
      <w:r w:rsidR="00CE1318" w:rsidRPr="00CE1318">
        <w:rPr>
          <w:rFonts w:cs="Arial"/>
          <w:b/>
          <w:color w:val="FF0000"/>
          <w:sz w:val="24"/>
          <w:szCs w:val="20"/>
          <w:shd w:val="clear" w:color="auto" w:fill="FFFFFF"/>
          <w:lang w:val="en-GB"/>
        </w:rPr>
        <w:t>Page 13, Lines 3</w:t>
      </w:r>
      <w:r w:rsidR="00101E52">
        <w:rPr>
          <w:rFonts w:cs="Arial"/>
          <w:b/>
          <w:color w:val="FF0000"/>
          <w:sz w:val="24"/>
          <w:szCs w:val="20"/>
          <w:shd w:val="clear" w:color="auto" w:fill="FFFFFF"/>
          <w:lang w:val="en-GB"/>
        </w:rPr>
        <w:t>18</w:t>
      </w:r>
      <w:r w:rsidR="00CE1318" w:rsidRPr="00CE1318">
        <w:rPr>
          <w:rFonts w:cs="Arial"/>
          <w:b/>
          <w:color w:val="FF0000"/>
          <w:sz w:val="24"/>
          <w:szCs w:val="20"/>
          <w:shd w:val="clear" w:color="auto" w:fill="FFFFFF"/>
          <w:lang w:val="en-GB"/>
        </w:rPr>
        <w:t>–3</w:t>
      </w:r>
      <w:r w:rsidR="00101E52">
        <w:rPr>
          <w:rFonts w:cs="Arial"/>
          <w:b/>
          <w:color w:val="FF0000"/>
          <w:sz w:val="24"/>
          <w:szCs w:val="20"/>
          <w:shd w:val="clear" w:color="auto" w:fill="FFFFFF"/>
          <w:lang w:val="en-GB"/>
        </w:rPr>
        <w:t>20</w:t>
      </w:r>
    </w:p>
    <w:sectPr w:rsidR="00B26E0A" w:rsidRPr="00D23410" w:rsidSect="00222D0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A34A7"/>
    <w:multiLevelType w:val="hybridMultilevel"/>
    <w:tmpl w:val="66041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372025"/>
    <w:multiLevelType w:val="hybridMultilevel"/>
    <w:tmpl w:val="B6F2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CE3A61"/>
    <w:multiLevelType w:val="hybridMultilevel"/>
    <w:tmpl w:val="FE5CD368"/>
    <w:lvl w:ilvl="0" w:tplc="C9123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AE4176"/>
    <w:multiLevelType w:val="hybridMultilevel"/>
    <w:tmpl w:val="ADF4F886"/>
    <w:lvl w:ilvl="0" w:tplc="BF6C2D2E">
      <w:start w:val="1"/>
      <w:numFmt w:val="decimal"/>
      <w:lvlText w:val="%1."/>
      <w:lvlJc w:val="left"/>
      <w:pPr>
        <w:ind w:left="720" w:hanging="360"/>
      </w:pPr>
      <w:rPr>
        <w:rFonts w:hint="default"/>
        <w:b w:val="0"/>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C95C14"/>
    <w:multiLevelType w:val="hybridMultilevel"/>
    <w:tmpl w:val="70F27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markup="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41"/>
    <w:rsid w:val="0000175D"/>
    <w:rsid w:val="000A6E06"/>
    <w:rsid w:val="00101E52"/>
    <w:rsid w:val="00124FB6"/>
    <w:rsid w:val="001A6F1D"/>
    <w:rsid w:val="001C4B57"/>
    <w:rsid w:val="00222D09"/>
    <w:rsid w:val="00253DBC"/>
    <w:rsid w:val="00281A7C"/>
    <w:rsid w:val="00304DEF"/>
    <w:rsid w:val="00352512"/>
    <w:rsid w:val="0035447F"/>
    <w:rsid w:val="00397BEA"/>
    <w:rsid w:val="003C2484"/>
    <w:rsid w:val="00406282"/>
    <w:rsid w:val="00452DFF"/>
    <w:rsid w:val="006064A6"/>
    <w:rsid w:val="0060719B"/>
    <w:rsid w:val="006A2285"/>
    <w:rsid w:val="006A2433"/>
    <w:rsid w:val="006A6CAB"/>
    <w:rsid w:val="006C24E7"/>
    <w:rsid w:val="007059C6"/>
    <w:rsid w:val="00793541"/>
    <w:rsid w:val="007D5404"/>
    <w:rsid w:val="00854B8B"/>
    <w:rsid w:val="00A662FF"/>
    <w:rsid w:val="00AC0CF2"/>
    <w:rsid w:val="00B07375"/>
    <w:rsid w:val="00B12368"/>
    <w:rsid w:val="00B15AE5"/>
    <w:rsid w:val="00B26E0A"/>
    <w:rsid w:val="00B62C92"/>
    <w:rsid w:val="00BA1193"/>
    <w:rsid w:val="00BD0FD6"/>
    <w:rsid w:val="00BF21FB"/>
    <w:rsid w:val="00C3568F"/>
    <w:rsid w:val="00CE1318"/>
    <w:rsid w:val="00CE7075"/>
    <w:rsid w:val="00D23410"/>
    <w:rsid w:val="00DA32F4"/>
    <w:rsid w:val="00DF7325"/>
    <w:rsid w:val="00EB052C"/>
    <w:rsid w:val="00F21DCE"/>
    <w:rsid w:val="00FA35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A01A"/>
  <w15:docId w15:val="{6E1BD589-5BA6-4C05-A787-D833483B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222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541"/>
    <w:pPr>
      <w:ind w:left="720"/>
      <w:contextualSpacing/>
    </w:pPr>
  </w:style>
  <w:style w:type="character" w:customStyle="1" w:styleId="apple-style-span">
    <w:name w:val="apple-style-span"/>
    <w:basedOn w:val="a0"/>
    <w:rsid w:val="00B15AE5"/>
  </w:style>
  <w:style w:type="paragraph" w:styleId="a4">
    <w:name w:val="Balloon Text"/>
    <w:basedOn w:val="a"/>
    <w:link w:val="a5"/>
    <w:uiPriority w:val="99"/>
    <w:semiHidden/>
    <w:unhideWhenUsed/>
    <w:rsid w:val="00854B8B"/>
    <w:pPr>
      <w:spacing w:after="0" w:line="240" w:lineRule="auto"/>
    </w:pPr>
    <w:rPr>
      <w:rFonts w:ascii="Lucida Grande" w:hAnsi="Lucida Grande"/>
      <w:sz w:val="18"/>
      <w:szCs w:val="18"/>
    </w:rPr>
  </w:style>
  <w:style w:type="character" w:customStyle="1" w:styleId="a5">
    <w:name w:val="Текст выноски Знак"/>
    <w:basedOn w:val="a0"/>
    <w:link w:val="a4"/>
    <w:uiPriority w:val="99"/>
    <w:semiHidden/>
    <w:rsid w:val="00854B8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Алексеевич Проскурнин</dc:creator>
  <cp:keywords/>
  <dc:description/>
  <cp:lastModifiedBy>М.А. Проскурнин</cp:lastModifiedBy>
  <cp:revision>2</cp:revision>
  <dcterms:created xsi:type="dcterms:W3CDTF">2016-04-22T19:22:00Z</dcterms:created>
  <dcterms:modified xsi:type="dcterms:W3CDTF">2016-04-22T19:22:00Z</dcterms:modified>
</cp:coreProperties>
</file>