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50" w:rsidRPr="00454018" w:rsidRDefault="00FD5941">
      <w:pPr>
        <w:rPr>
          <w:rFonts w:ascii="Times New Roman" w:hAnsi="Times New Roman" w:cs="Times New Roman"/>
          <w:b/>
          <w:sz w:val="24"/>
          <w:szCs w:val="24"/>
        </w:rPr>
      </w:pPr>
      <w:r w:rsidRPr="00454018">
        <w:rPr>
          <w:rFonts w:ascii="Times New Roman" w:hAnsi="Times New Roman" w:cs="Times New Roman"/>
          <w:b/>
          <w:sz w:val="24"/>
          <w:szCs w:val="24"/>
        </w:rPr>
        <w:t xml:space="preserve">List </w:t>
      </w:r>
      <w:bookmarkStart w:id="0" w:name="_GoBack"/>
      <w:bookmarkEnd w:id="0"/>
      <w:proofErr w:type="spellStart"/>
      <w:r w:rsidRPr="00454018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540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4018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4540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4018">
        <w:rPr>
          <w:rFonts w:ascii="Times New Roman" w:hAnsi="Times New Roman" w:cs="Times New Roman"/>
          <w:b/>
          <w:sz w:val="24"/>
          <w:szCs w:val="24"/>
        </w:rPr>
        <w:t>reviewers</w:t>
      </w:r>
      <w:proofErr w:type="spellEnd"/>
    </w:p>
    <w:p w:rsidR="00FD5941" w:rsidRPr="00FD5941" w:rsidRDefault="00FD5941">
      <w:pPr>
        <w:rPr>
          <w:rFonts w:ascii="Times New Roman" w:hAnsi="Times New Roman" w:cs="Times New Roman"/>
          <w:sz w:val="24"/>
          <w:szCs w:val="24"/>
        </w:rPr>
      </w:pPr>
    </w:p>
    <w:p w:rsidR="00FD5941" w:rsidRPr="00FD5941" w:rsidRDefault="00FD5941" w:rsidP="00FD5941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doc. dr. </w:t>
      </w: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Iztok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Jože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Košir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an expert in the field of analytical chemistry, food and wine analysis, and </w:t>
      </w: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chemometr</w:t>
      </w:r>
      <w:proofErr w:type="spellEnd"/>
    </w:p>
    <w:p w:rsidR="00FD5941" w:rsidRPr="00FD5941" w:rsidRDefault="00FD5941" w:rsidP="00FD5941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Slovenian Institute for Hop Research and Brewing,</w:t>
      </w:r>
    </w:p>
    <w:p w:rsidR="00FD5941" w:rsidRPr="00FD5941" w:rsidRDefault="00FD5941" w:rsidP="00FD5941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Cesta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žalskega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tabora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2, SI-3310 </w:t>
      </w: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Žalec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, Slovenia</w:t>
      </w:r>
    </w:p>
    <w:p w:rsidR="00FD5941" w:rsidRPr="00FD5941" w:rsidRDefault="00FD5941" w:rsidP="00FD5941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iztok.kosir@ihps.si</w:t>
      </w: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val="en-GB"/>
        </w:rPr>
      </w:pPr>
      <w:r w:rsidRPr="00FD5941">
        <w:rPr>
          <w:rFonts w:ascii="Calibri" w:eastAsia="Calibri" w:hAnsi="Calibri" w:cs="Times New Roman"/>
          <w:lang w:val="en-GB"/>
        </w:rPr>
        <w:t>R</w:t>
      </w:r>
      <w:r w:rsidRPr="00FD5941">
        <w:rPr>
          <w:rFonts w:ascii="Arial Narrow" w:eastAsia="Calibri" w:hAnsi="Arial Narrow" w:cs="Times New Roman"/>
          <w:sz w:val="20"/>
          <w:szCs w:val="20"/>
          <w:lang w:val="en-GB"/>
        </w:rPr>
        <w:t>eferences:</w:t>
      </w: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KOŠIR,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Iztok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Jože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KOCJANČIČ,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Mitja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OGRINC,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Nives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KIDRIČ, Jurka. Use of SNIF-NMR and IRMS in combination with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chemometric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methods for the determination of chaptalisation and geographical origin of wines. </w:t>
      </w:r>
      <w:proofErr w:type="spellStart"/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Analytica</w:t>
      </w:r>
      <w:proofErr w:type="spellEnd"/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chimica</w:t>
      </w:r>
      <w:proofErr w:type="spellEnd"/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acta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, ISSN 0003-2670, 2001, vol. 429, str. 195-206.</w:t>
      </w: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OGRINC,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Nives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KOŠIR,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Iztok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Jože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SPANGENBERG, Jorge E., KIDRIČ, Jurka. The application of NMR and MS methods for detection of adulteration of wine, fruit juices, and olive oil. A review. </w:t>
      </w:r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Analytical and bioanalytical chemistry</w:t>
      </w: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ISSN 1618-2642, 2003, vol. 376, no. 3, str. 424-430. </w:t>
      </w: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color w:val="000000"/>
          <w:sz w:val="20"/>
          <w:szCs w:val="20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  <w:bookmarkStart w:id="1" w:name="1"/>
      <w:bookmarkEnd w:id="1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KOŠIR,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Iztok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Jože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LAPORNIK,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Brigita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ANDRENŠEK,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Samo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GOLC-WONDRA,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Alenka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VRHOVŠEK,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Urška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KIDRIČ, Jurka. Identification of anthocyanins in wines by liquid chromatography, liquid chromatography-mass spectrometry and nuclear magnetic resonance. </w:t>
      </w:r>
      <w:proofErr w:type="spellStart"/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Analytica</w:t>
      </w:r>
      <w:proofErr w:type="spellEnd"/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chimica</w:t>
      </w:r>
      <w:proofErr w:type="spellEnd"/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acta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ISSN 0003-2670., 2004, vol. 513, no. 1, str. 277-282. </w:t>
      </w: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KREMER, Dario, KOŠIR,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Iztok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Jože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ZOVKO KONČIĆ,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Marijana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ČERENAK, Andreja, POTOČNIK, Tanja, SREČEC,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Siniša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RANDIĆ, Marko, KOSALEC, Ivan. Antimicrobial and antioxidant properties of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Satureja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Montana L. and S.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Subspicata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Vis. (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Lamiaceae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). </w:t>
      </w:r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Current drug targets</w:t>
      </w: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, ISSN 1389-4501, 2015, vol. 16, issue 14, str. 1623-1633.</w:t>
      </w: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color w:val="000000"/>
          <w:sz w:val="20"/>
          <w:szCs w:val="20"/>
          <w:lang w:val="en-GB"/>
        </w:rPr>
      </w:pP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ABRAM, Veronika, ČEH, Barbara, VIDMAR,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Mateja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HERCEZI, Mario, LAZIĆ, Neda, BUCIK, Valentina, SMOLE MOŽINA, Sonja, KOŠIR,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Iztok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Jože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KAČ,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Milica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DEMŠAR, Lea, POKLAR ULRIH,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Nataša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. A comparison of antioxidant and antimicrobial activity between hop leaves and hop cones. </w:t>
      </w:r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Industrial crops and products</w:t>
      </w: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, ISSN 0926-6690, 2015, vol. 64, str. 124-134.</w:t>
      </w: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FD5941" w:rsidRPr="00FD5941" w:rsidRDefault="00FD5941" w:rsidP="00FD5941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dr. </w:t>
      </w: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Vesna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Weingerl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an expert in the field of wine analysis and agronomy</w:t>
      </w:r>
    </w:p>
    <w:p w:rsidR="00FD5941" w:rsidRPr="00FD5941" w:rsidRDefault="00FD5941" w:rsidP="00FD5941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Faculty of Agriculture and Life Sciences, </w:t>
      </w:r>
    </w:p>
    <w:p w:rsidR="00FD5941" w:rsidRPr="00FD5941" w:rsidRDefault="00FD5941" w:rsidP="00FD5941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University of Maribor,</w:t>
      </w:r>
    </w:p>
    <w:p w:rsidR="00FD5941" w:rsidRPr="00FD5941" w:rsidRDefault="00FD5941" w:rsidP="00FD5941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Pivola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10, SI-2311 </w:t>
      </w: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Hoče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, Slovenia</w:t>
      </w:r>
    </w:p>
    <w:p w:rsidR="00FD5941" w:rsidRPr="00FD5941" w:rsidRDefault="00FD5941" w:rsidP="00FD5941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vesna.weingerl@um.si</w:t>
      </w: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val="en-GB"/>
        </w:rPr>
      </w:pPr>
      <w:r w:rsidRPr="00FD5941">
        <w:rPr>
          <w:rFonts w:ascii="Calibri" w:eastAsia="Calibri" w:hAnsi="Calibri" w:cs="Times New Roman"/>
          <w:lang w:val="en-GB"/>
        </w:rPr>
        <w:t>R</w:t>
      </w:r>
      <w:r w:rsidRPr="00FD5941">
        <w:rPr>
          <w:rFonts w:ascii="Arial Narrow" w:eastAsia="Calibri" w:hAnsi="Arial Narrow" w:cs="Times New Roman"/>
          <w:sz w:val="20"/>
          <w:szCs w:val="20"/>
          <w:lang w:val="en-GB"/>
        </w:rPr>
        <w:t>eferences:</w:t>
      </w:r>
    </w:p>
    <w:p w:rsidR="00FD5941" w:rsidRPr="00FD5941" w:rsidRDefault="00FD5941" w:rsidP="00FD594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</w:pPr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WEINGERL, </w:t>
      </w:r>
      <w:proofErr w:type="spellStart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Vesna</w:t>
      </w:r>
      <w:proofErr w:type="spellEnd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, STRLIČ, </w:t>
      </w:r>
      <w:proofErr w:type="spellStart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Matija</w:t>
      </w:r>
      <w:proofErr w:type="spellEnd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, KOČAR, Drago. Evaluation of </w:t>
      </w:r>
      <w:proofErr w:type="spellStart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chemiluminometric</w:t>
      </w:r>
      <w:proofErr w:type="spellEnd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 method for determination of polyphenols in wine. </w:t>
      </w:r>
      <w:r w:rsidRPr="00FD5941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val="en-GB" w:eastAsia="sl-SI"/>
        </w:rPr>
        <w:t>Analytical letters</w:t>
      </w:r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, ISSN 0003-2719. [Print ed.], 2011, vol. 44, issue 7, str. 1310-1322, </w:t>
      </w:r>
      <w:proofErr w:type="spellStart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doi</w:t>
      </w:r>
      <w:proofErr w:type="spellEnd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: </w:t>
      </w:r>
      <w:hyperlink r:id="rId5" w:tgtFrame="doi" w:history="1">
        <w:r w:rsidRPr="00FD5941">
          <w:rPr>
            <w:rFonts w:ascii="Arial Narrow" w:eastAsia="Times New Roman" w:hAnsi="Arial Narrow" w:cs="Times New Roman"/>
            <w:color w:val="000000"/>
            <w:sz w:val="20"/>
            <w:szCs w:val="20"/>
            <w:u w:val="single"/>
            <w:lang w:val="en-GB" w:eastAsia="sl-SI"/>
          </w:rPr>
          <w:t>10.1080/00032719.2010.512674</w:t>
        </w:r>
      </w:hyperlink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.</w:t>
      </w:r>
    </w:p>
    <w:p w:rsidR="00FD5941" w:rsidRPr="00FD5941" w:rsidRDefault="00FD5941" w:rsidP="00FD594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</w:pPr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WEINGERL, </w:t>
      </w:r>
      <w:proofErr w:type="spellStart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Vesna</w:t>
      </w:r>
      <w:proofErr w:type="spellEnd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, STRLIČ, </w:t>
      </w:r>
      <w:proofErr w:type="spellStart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Matija</w:t>
      </w:r>
      <w:proofErr w:type="spellEnd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, KOČAR, Drago. Comparison of methods for determination of polyphenols in wine by HPLC-UV/VIS, LC/MS/MS and spectrophotometry. </w:t>
      </w:r>
      <w:proofErr w:type="spellStart"/>
      <w:r w:rsidRPr="00FD5941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val="en-GB" w:eastAsia="sl-SI"/>
        </w:rPr>
        <w:t>Acta</w:t>
      </w:r>
      <w:proofErr w:type="spellEnd"/>
      <w:r w:rsidRPr="00FD5941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val="en-GB" w:eastAsia="sl-SI"/>
        </w:rPr>
        <w:t xml:space="preserve"> </w:t>
      </w:r>
      <w:proofErr w:type="spellStart"/>
      <w:r w:rsidRPr="00FD5941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val="en-GB" w:eastAsia="sl-SI"/>
        </w:rPr>
        <w:t>chimica</w:t>
      </w:r>
      <w:proofErr w:type="spellEnd"/>
      <w:r w:rsidRPr="00FD5941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val="en-GB" w:eastAsia="sl-SI"/>
        </w:rPr>
        <w:t xml:space="preserve"> </w:t>
      </w:r>
      <w:proofErr w:type="spellStart"/>
      <w:r w:rsidRPr="00FD5941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val="en-GB" w:eastAsia="sl-SI"/>
        </w:rPr>
        <w:t>slovenica</w:t>
      </w:r>
      <w:proofErr w:type="spellEnd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, ISSN 1318-0207, 2009, vol. 56, no. 3, str. 698-703.</w:t>
      </w:r>
    </w:p>
    <w:p w:rsidR="00FD5941" w:rsidRPr="00FD5941" w:rsidRDefault="00FD5941" w:rsidP="00FD594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</w:pPr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WEINGERL, </w:t>
      </w:r>
      <w:proofErr w:type="spellStart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Vesna</w:t>
      </w:r>
      <w:proofErr w:type="spellEnd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, UNUK, </w:t>
      </w:r>
      <w:proofErr w:type="spellStart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Tatjana</w:t>
      </w:r>
      <w:proofErr w:type="spellEnd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. Chemical and fruit skin colour markers for simple quality control of tomato fruits. </w:t>
      </w:r>
      <w:r w:rsidRPr="00FD5941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val="en-GB" w:eastAsia="sl-SI"/>
        </w:rPr>
        <w:t>Croatian journal of food science and technology</w:t>
      </w:r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, ISSN 1847-3466, December 2015, vol. 7, no. 2, str. 76-85.</w:t>
      </w:r>
    </w:p>
    <w:p w:rsidR="00FD5941" w:rsidRPr="00FD5941" w:rsidRDefault="00FD5941" w:rsidP="00FD594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</w:pPr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WEINGERL, </w:t>
      </w:r>
      <w:proofErr w:type="spellStart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Vesna</w:t>
      </w:r>
      <w:proofErr w:type="spellEnd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. Classification of Slovenian wine according to phenolic antioxidants and total antioxidant potential. </w:t>
      </w:r>
      <w:r w:rsidRPr="00FD5941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val="en-GB" w:eastAsia="sl-SI"/>
        </w:rPr>
        <w:t>International journal of agriculture innovations and research</w:t>
      </w:r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 xml:space="preserve">, ISSN 2319-1473, 2015, vol. 4, </w:t>
      </w:r>
      <w:proofErr w:type="spellStart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iss</w:t>
      </w:r>
      <w:proofErr w:type="spellEnd"/>
      <w:r w:rsidRPr="00FD5941">
        <w:rPr>
          <w:rFonts w:ascii="Arial Narrow" w:eastAsia="Times New Roman" w:hAnsi="Arial Narrow" w:cs="Times New Roman"/>
          <w:color w:val="000000"/>
          <w:sz w:val="20"/>
          <w:szCs w:val="20"/>
          <w:lang w:val="en-GB" w:eastAsia="sl-SI"/>
        </w:rPr>
        <w:t>. 1, str. 169-174.</w:t>
      </w:r>
    </w:p>
    <w:p w:rsidR="00FD5941" w:rsidRPr="00FD5941" w:rsidRDefault="00FD5941" w:rsidP="00FD5941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 xml:space="preserve">prof. dr. </w:t>
      </w: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Josipa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Giljanović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an expert in the field of analytical and food chemistry</w:t>
      </w:r>
    </w:p>
    <w:p w:rsidR="00FD5941" w:rsidRPr="00FD5941" w:rsidRDefault="00FD5941" w:rsidP="00FD5941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University of Split, Faculty of Chemistry and Technology, </w:t>
      </w:r>
    </w:p>
    <w:p w:rsidR="00FD5941" w:rsidRPr="00FD5941" w:rsidRDefault="00FD5941" w:rsidP="00FD5941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Department of Analytical Chemistry,</w:t>
      </w:r>
    </w:p>
    <w:p w:rsidR="00FD5941" w:rsidRPr="00FD5941" w:rsidRDefault="00FD5941" w:rsidP="00FD5941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Teslina</w:t>
      </w:r>
      <w:proofErr w:type="spell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10/V, 21 000 </w:t>
      </w:r>
      <w:proofErr w:type="gramStart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Split ,</w:t>
      </w:r>
      <w:proofErr w:type="gramEnd"/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Croatia</w:t>
      </w:r>
    </w:p>
    <w:p w:rsidR="00FD5941" w:rsidRPr="00FD5941" w:rsidRDefault="00FD5941" w:rsidP="00FD5941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D5941">
        <w:rPr>
          <w:rFonts w:ascii="Times New Roman" w:eastAsia="Calibri" w:hAnsi="Times New Roman" w:cs="Times New Roman"/>
          <w:sz w:val="24"/>
          <w:szCs w:val="24"/>
          <w:lang w:val="en-GB"/>
        </w:rPr>
        <w:t>E-mail: josipa@ktf-split.hr</w:t>
      </w: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val="en-GB"/>
        </w:rPr>
      </w:pPr>
      <w:r w:rsidRPr="00FD5941">
        <w:rPr>
          <w:rFonts w:ascii="Calibri" w:eastAsia="Calibri" w:hAnsi="Calibri" w:cs="Times New Roman"/>
          <w:lang w:val="en-GB"/>
        </w:rPr>
        <w:t>R</w:t>
      </w:r>
      <w:r w:rsidRPr="00FD5941">
        <w:rPr>
          <w:rFonts w:ascii="Arial Narrow" w:eastAsia="Calibri" w:hAnsi="Arial Narrow" w:cs="Times New Roman"/>
          <w:sz w:val="20"/>
          <w:szCs w:val="20"/>
          <w:lang w:val="en-GB"/>
        </w:rPr>
        <w:t>eferences:</w:t>
      </w: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Jurić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Antonija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;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Prkić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Ante;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Giljanović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Josipa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;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Brkljača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Mia;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Sokol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Vesna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;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Bošković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Perica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;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Vukušić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, Tina.</w:t>
      </w: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br/>
      </w:r>
      <w:hyperlink r:id="rId6" w:tgtFrame="_blank" w:history="1">
        <w:r w:rsidRPr="00FD5941">
          <w:rPr>
            <w:rFonts w:ascii="Arial Narrow" w:eastAsia="Calibri" w:hAnsi="Arial Narrow" w:cs="Times New Roman"/>
            <w:bCs/>
            <w:color w:val="000000"/>
            <w:sz w:val="20"/>
            <w:szCs w:val="20"/>
            <w:lang w:val="en-GB"/>
          </w:rPr>
          <w:t>Determination of Total Fluoride Content in Teas by Using Fluoride Ion-Selective Electrode</w:t>
        </w:r>
      </w:hyperlink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. </w:t>
      </w:r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International journal of electrochemical science</w:t>
      </w: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. </w:t>
      </w:r>
      <w:r w:rsidRPr="00FD5941">
        <w:rPr>
          <w:rFonts w:ascii="Arial Narrow" w:eastAsia="Calibri" w:hAnsi="Arial Narrow" w:cs="Times New Roman"/>
          <w:bCs/>
          <w:color w:val="000000"/>
          <w:sz w:val="20"/>
          <w:szCs w:val="20"/>
          <w:lang w:val="en-GB"/>
        </w:rPr>
        <w:t>9</w:t>
      </w: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(2014</w:t>
      </w:r>
      <w:proofErr w:type="gram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) ,</w:t>
      </w:r>
      <w:proofErr w:type="gram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10; 5409</w:t>
      </w:r>
      <w:r w:rsidRPr="00FD5941">
        <w:rPr>
          <w:rFonts w:ascii="Arial Narrow" w:eastAsia="Calibri" w:hAnsi="Arial Narrow" w:cs="Times New Roman"/>
          <w:bCs/>
          <w:color w:val="000000"/>
          <w:sz w:val="20"/>
          <w:szCs w:val="20"/>
          <w:lang w:val="en-GB"/>
        </w:rPr>
        <w:t>-</w:t>
      </w: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5415.</w:t>
      </w: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Prkić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Ante;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Giljanović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Josipa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;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Petričević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Sandra;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Brkljača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Mia;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Bralić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Marija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. </w:t>
      </w:r>
      <w:hyperlink r:id="rId7" w:tgtFrame="_blank" w:history="1">
        <w:r w:rsidRPr="00FD5941">
          <w:rPr>
            <w:rFonts w:ascii="Arial Narrow" w:eastAsia="Calibri" w:hAnsi="Arial Narrow" w:cs="Times New Roman"/>
            <w:bCs/>
            <w:color w:val="000000"/>
            <w:sz w:val="20"/>
            <w:szCs w:val="20"/>
            <w:lang w:val="en-GB"/>
          </w:rPr>
          <w:t xml:space="preserve">Determination of cadmium, chromium, copper, iron, lead, magnesium, manganese, potassium and zinc in mint tea leaves by </w:t>
        </w:r>
        <w:proofErr w:type="spellStart"/>
        <w:r w:rsidRPr="00FD5941">
          <w:rPr>
            <w:rFonts w:ascii="Arial Narrow" w:eastAsia="Calibri" w:hAnsi="Arial Narrow" w:cs="Times New Roman"/>
            <w:bCs/>
            <w:color w:val="000000"/>
            <w:sz w:val="20"/>
            <w:szCs w:val="20"/>
            <w:lang w:val="en-GB"/>
          </w:rPr>
          <w:t>electrothermal</w:t>
        </w:r>
        <w:proofErr w:type="spellEnd"/>
        <w:r w:rsidRPr="00FD5941">
          <w:rPr>
            <w:rFonts w:ascii="Arial Narrow" w:eastAsia="Calibri" w:hAnsi="Arial Narrow" w:cs="Times New Roman"/>
            <w:bCs/>
            <w:color w:val="000000"/>
            <w:sz w:val="20"/>
            <w:szCs w:val="20"/>
            <w:lang w:val="en-GB"/>
          </w:rPr>
          <w:t xml:space="preserve"> atomizer atomic absorption spectrometry in samples purchased at local supermarkets and marketplaces</w:t>
        </w:r>
      </w:hyperlink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. </w:t>
      </w:r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Analytical letters</w:t>
      </w: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. </w:t>
      </w:r>
      <w:r w:rsidRPr="00FD5941">
        <w:rPr>
          <w:rFonts w:ascii="Arial Narrow" w:eastAsia="Calibri" w:hAnsi="Arial Narrow" w:cs="Times New Roman"/>
          <w:bCs/>
          <w:color w:val="000000"/>
          <w:sz w:val="20"/>
          <w:szCs w:val="20"/>
          <w:lang w:val="en-GB"/>
        </w:rPr>
        <w:t>46</w:t>
      </w: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(2013</w:t>
      </w:r>
      <w:proofErr w:type="gram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) ,</w:t>
      </w:r>
      <w:proofErr w:type="gram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2; 367</w:t>
      </w:r>
      <w:r w:rsidRPr="00FD5941">
        <w:rPr>
          <w:rFonts w:ascii="Arial Narrow" w:eastAsia="Calibri" w:hAnsi="Arial Narrow" w:cs="Times New Roman"/>
          <w:bCs/>
          <w:color w:val="000000"/>
          <w:sz w:val="20"/>
          <w:szCs w:val="20"/>
          <w:lang w:val="en-GB"/>
        </w:rPr>
        <w:t>-</w:t>
      </w: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378.</w:t>
      </w: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Brkljača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Mia;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Giljanović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Josipa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; </w:t>
      </w:r>
      <w:proofErr w:type="spell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Prkić</w:t>
      </w:r>
      <w:proofErr w:type="spell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, Ante. </w:t>
      </w:r>
      <w:hyperlink r:id="rId8" w:tgtFrame="_blank" w:history="1">
        <w:r w:rsidRPr="00FD5941">
          <w:rPr>
            <w:rFonts w:ascii="Arial Narrow" w:eastAsia="Calibri" w:hAnsi="Arial Narrow" w:cs="Times New Roman"/>
            <w:bCs/>
            <w:color w:val="000000"/>
            <w:sz w:val="20"/>
            <w:szCs w:val="20"/>
            <w:lang w:val="en-GB"/>
          </w:rPr>
          <w:t xml:space="preserve">Determination of Metals in Olive Oil by </w:t>
        </w:r>
        <w:proofErr w:type="spellStart"/>
        <w:r w:rsidRPr="00FD5941">
          <w:rPr>
            <w:rFonts w:ascii="Arial Narrow" w:eastAsia="Calibri" w:hAnsi="Arial Narrow" w:cs="Times New Roman"/>
            <w:bCs/>
            <w:color w:val="000000"/>
            <w:sz w:val="20"/>
            <w:szCs w:val="20"/>
            <w:lang w:val="en-GB"/>
          </w:rPr>
          <w:t>Electrothermal</w:t>
        </w:r>
        <w:proofErr w:type="spellEnd"/>
        <w:r w:rsidRPr="00FD5941">
          <w:rPr>
            <w:rFonts w:ascii="Arial Narrow" w:eastAsia="Calibri" w:hAnsi="Arial Narrow" w:cs="Times New Roman"/>
            <w:bCs/>
            <w:color w:val="000000"/>
            <w:sz w:val="20"/>
            <w:szCs w:val="20"/>
            <w:lang w:val="en-GB"/>
          </w:rPr>
          <w:t xml:space="preserve"> Atomic Absorption </w:t>
        </w:r>
        <w:proofErr w:type="gramStart"/>
        <w:r w:rsidRPr="00FD5941">
          <w:rPr>
            <w:rFonts w:ascii="Arial Narrow" w:eastAsia="Calibri" w:hAnsi="Arial Narrow" w:cs="Times New Roman"/>
            <w:bCs/>
            <w:color w:val="000000"/>
            <w:sz w:val="20"/>
            <w:szCs w:val="20"/>
            <w:lang w:val="en-GB"/>
          </w:rPr>
          <w:t>Spectrometry :</w:t>
        </w:r>
        <w:proofErr w:type="gramEnd"/>
        <w:r w:rsidRPr="00FD5941">
          <w:rPr>
            <w:rFonts w:ascii="Arial Narrow" w:eastAsia="Calibri" w:hAnsi="Arial Narrow" w:cs="Times New Roman"/>
            <w:bCs/>
            <w:color w:val="000000"/>
            <w:sz w:val="20"/>
            <w:szCs w:val="20"/>
            <w:lang w:val="en-GB"/>
          </w:rPr>
          <w:t xml:space="preserve"> Validation and Uncertainty Measurements</w:t>
        </w:r>
      </w:hyperlink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. </w:t>
      </w:r>
      <w:r w:rsidRPr="00FD5941">
        <w:rPr>
          <w:rFonts w:ascii="Arial Narrow" w:eastAsia="Calibri" w:hAnsi="Arial Narrow" w:cs="Times New Roman"/>
          <w:i/>
          <w:iCs/>
          <w:color w:val="000000"/>
          <w:sz w:val="20"/>
          <w:szCs w:val="20"/>
          <w:lang w:val="en-GB"/>
        </w:rPr>
        <w:t>Analytical letters</w:t>
      </w: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. </w:t>
      </w:r>
      <w:r w:rsidRPr="00FD5941">
        <w:rPr>
          <w:rFonts w:ascii="Arial Narrow" w:eastAsia="Calibri" w:hAnsi="Arial Narrow" w:cs="Times New Roman"/>
          <w:bCs/>
          <w:color w:val="000000"/>
          <w:sz w:val="20"/>
          <w:szCs w:val="20"/>
          <w:lang w:val="en-GB"/>
        </w:rPr>
        <w:t>46</w:t>
      </w: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(2013</w:t>
      </w:r>
      <w:proofErr w:type="gramStart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) ,</w:t>
      </w:r>
      <w:proofErr w:type="gramEnd"/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 xml:space="preserve"> 18; 2912</w:t>
      </w:r>
      <w:r w:rsidRPr="00FD5941">
        <w:rPr>
          <w:rFonts w:ascii="Arial Narrow" w:eastAsia="Calibri" w:hAnsi="Arial Narrow" w:cs="Times New Roman"/>
          <w:bCs/>
          <w:color w:val="000000"/>
          <w:sz w:val="20"/>
          <w:szCs w:val="20"/>
          <w:lang w:val="en-GB"/>
        </w:rPr>
        <w:t>-</w:t>
      </w:r>
      <w:r w:rsidRPr="00FD5941"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  <w:t>2926</w:t>
      </w: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val="en-GB"/>
        </w:rPr>
      </w:pPr>
    </w:p>
    <w:p w:rsidR="00FD5941" w:rsidRPr="00FD5941" w:rsidRDefault="00FD5941" w:rsidP="00FD59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  <w:lang w:val="en-GB"/>
        </w:rPr>
      </w:pPr>
    </w:p>
    <w:p w:rsidR="00FD5941" w:rsidRDefault="00FD5941"/>
    <w:sectPr w:rsidR="00FD5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97D39"/>
    <w:multiLevelType w:val="hybridMultilevel"/>
    <w:tmpl w:val="FBCA41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41"/>
    <w:rsid w:val="003D7350"/>
    <w:rsid w:val="00454018"/>
    <w:rsid w:val="00F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8FA29-F731-49C8-9A2D-5AB542BF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FD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.irb.hr/prikazi-rad?&amp;rad=6641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.irb.hr/prikazi-rad?&amp;rad=6104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.irb.hr/prikazi-rad?&amp;rad=713230" TargetMode="External"/><Relationship Id="rId5" Type="http://schemas.openxmlformats.org/officeDocument/2006/relationships/hyperlink" Target="http://dx.doi.org/10.1080/00032719.2010.51267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2</cp:revision>
  <dcterms:created xsi:type="dcterms:W3CDTF">2016-04-18T19:05:00Z</dcterms:created>
  <dcterms:modified xsi:type="dcterms:W3CDTF">2016-04-20T09:30:00Z</dcterms:modified>
</cp:coreProperties>
</file>