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55" w:rsidRPr="00192055" w:rsidRDefault="00192055" w:rsidP="001920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92055">
        <w:rPr>
          <w:rFonts w:ascii="Times New Roman" w:hAnsi="Times New Roman" w:cs="Times New Roman"/>
          <w:b/>
          <w:sz w:val="28"/>
          <w:szCs w:val="28"/>
        </w:rPr>
        <w:t>Statement</w:t>
      </w:r>
      <w:proofErr w:type="spellEnd"/>
      <w:r w:rsidRPr="001920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055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920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055">
        <w:rPr>
          <w:rFonts w:ascii="Times New Roman" w:hAnsi="Times New Roman" w:cs="Times New Roman"/>
          <w:b/>
          <w:sz w:val="28"/>
          <w:szCs w:val="28"/>
        </w:rPr>
        <w:t>novelty</w:t>
      </w:r>
      <w:proofErr w:type="spellEnd"/>
      <w:r w:rsidRPr="001920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192055" w:rsidRPr="00192055" w:rsidRDefault="00192055" w:rsidP="00192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313" w:rsidRPr="00881082" w:rsidRDefault="00F43F98" w:rsidP="0019205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82">
        <w:rPr>
          <w:rFonts w:ascii="Times New Roman" w:hAnsi="Times New Roman" w:cs="Times New Roman"/>
          <w:sz w:val="24"/>
          <w:szCs w:val="24"/>
        </w:rPr>
        <w:t xml:space="preserve">A GC-MS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72E2C">
        <w:rPr>
          <w:rFonts w:ascii="Times New Roman" w:hAnsi="Times New Roman" w:cs="Times New Roman"/>
          <w:sz w:val="24"/>
          <w:szCs w:val="24"/>
        </w:rPr>
        <w:t xml:space="preserve"> the</w:t>
      </w:r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r w:rsidR="00572E2C">
        <w:rPr>
          <w:rFonts w:ascii="Times New Roman" w:hAnsi="Times New Roman" w:cs="Times New Roman"/>
          <w:sz w:val="24"/>
          <w:szCs w:val="24"/>
        </w:rPr>
        <w:t>determination</w:t>
      </w:r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r w:rsidR="00572E2C">
        <w:rPr>
          <w:rFonts w:ascii="Times New Roman" w:hAnsi="Times New Roman" w:cs="Times New Roman"/>
          <w:sz w:val="24"/>
          <w:szCs w:val="24"/>
        </w:rPr>
        <w:t xml:space="preserve">of five </w:t>
      </w:r>
      <w:r w:rsidRPr="00881082">
        <w:rPr>
          <w:rFonts w:ascii="Times New Roman" w:hAnsi="Times New Roman" w:cs="Times New Roman"/>
          <w:sz w:val="24"/>
          <w:szCs w:val="24"/>
        </w:rPr>
        <w:t xml:space="preserve">phenolic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>)</w:t>
      </w:r>
      <w:r w:rsidR="00881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108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35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82">
        <w:rPr>
          <w:rFonts w:ascii="Times New Roman" w:hAnsi="Times New Roman" w:cs="Times New Roman"/>
          <w:sz w:val="24"/>
          <w:szCs w:val="24"/>
        </w:rPr>
        <w:t>isomers</w:t>
      </w:r>
      <w:proofErr w:type="spellEnd"/>
      <w:r w:rsidR="00881082">
        <w:rPr>
          <w:rFonts w:ascii="Times New Roman" w:hAnsi="Times New Roman" w:cs="Times New Roman"/>
          <w:sz w:val="24"/>
          <w:szCs w:val="24"/>
        </w:rPr>
        <w:t>,</w:t>
      </w:r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>.</w:t>
      </w:r>
    </w:p>
    <w:p w:rsidR="00881082" w:rsidRDefault="00D76A54" w:rsidP="00F43F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81082">
        <w:rPr>
          <w:rFonts w:ascii="Times New Roman" w:hAnsi="Times New Roman" w:cs="Times New Roman"/>
          <w:sz w:val="24"/>
          <w:szCs w:val="24"/>
        </w:rPr>
        <w:t>eveloped</w:t>
      </w:r>
      <w:proofErr w:type="spellEnd"/>
      <w:r w:rsid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8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E2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72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E2C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="00572E2C">
        <w:rPr>
          <w:rFonts w:ascii="Times New Roman" w:hAnsi="Times New Roman" w:cs="Times New Roman"/>
          <w:sz w:val="24"/>
          <w:szCs w:val="24"/>
        </w:rPr>
        <w:t xml:space="preserve"> </w:t>
      </w:r>
      <w:r w:rsidR="0014789C">
        <w:rPr>
          <w:rFonts w:ascii="Times New Roman" w:hAnsi="Times New Roman" w:cs="Times New Roman"/>
          <w:sz w:val="24"/>
          <w:szCs w:val="24"/>
        </w:rPr>
        <w:t xml:space="preserve">on the </w:t>
      </w:r>
      <w:r w:rsidR="00353BD1">
        <w:rPr>
          <w:rFonts w:ascii="Times New Roman" w:hAnsi="Times New Roman" w:cs="Times New Roman"/>
          <w:sz w:val="24"/>
          <w:szCs w:val="24"/>
        </w:rPr>
        <w:t xml:space="preserve">Slovenian </w:t>
      </w:r>
      <w:r w:rsidR="00881082" w:rsidRPr="00881082">
        <w:rPr>
          <w:rFonts w:ascii="Times New Roman" w:hAnsi="Times New Roman" w:cs="Times New Roman"/>
          <w:sz w:val="24"/>
          <w:szCs w:val="24"/>
        </w:rPr>
        <w:t>red wine samples</w:t>
      </w:r>
      <w:r w:rsidR="00353BD1" w:rsidRPr="00353BD1">
        <w:rPr>
          <w:rFonts w:ascii="Times New Roman" w:hAnsi="Times New Roman" w:cs="Times New Roman"/>
          <w:sz w:val="24"/>
          <w:szCs w:val="24"/>
        </w:rPr>
        <w:t xml:space="preserve"> </w:t>
      </w:r>
      <w:r w:rsidR="00353BD1">
        <w:rPr>
          <w:rFonts w:ascii="Times New Roman" w:hAnsi="Times New Roman" w:cs="Times New Roman"/>
          <w:sz w:val="24"/>
          <w:szCs w:val="24"/>
        </w:rPr>
        <w:t>from three</w:t>
      </w:r>
      <w:r w:rsidR="00353BD1" w:rsidRPr="00353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different </w:t>
      </w:r>
      <w:r w:rsidR="00353BD1">
        <w:rPr>
          <w:rFonts w:ascii="Times New Roman" w:hAnsi="Times New Roman" w:cs="Times New Roman"/>
          <w:sz w:val="24"/>
          <w:szCs w:val="24"/>
        </w:rPr>
        <w:t>wine regions (Posavje, Podravje and Primorska)</w:t>
      </w:r>
      <w:r w:rsidR="00881082">
        <w:rPr>
          <w:rFonts w:ascii="Times New Roman" w:hAnsi="Times New Roman" w:cs="Times New Roman"/>
          <w:sz w:val="24"/>
          <w:szCs w:val="24"/>
        </w:rPr>
        <w:t>.</w:t>
      </w:r>
      <w:r w:rsidR="0014789C">
        <w:rPr>
          <w:rFonts w:ascii="Times New Roman" w:hAnsi="Times New Roman" w:cs="Times New Roman"/>
          <w:sz w:val="24"/>
          <w:szCs w:val="24"/>
        </w:rPr>
        <w:t xml:space="preserve"> Free and </w:t>
      </w:r>
      <w:proofErr w:type="spellStart"/>
      <w:r w:rsidR="0014789C">
        <w:rPr>
          <w:rFonts w:ascii="Times New Roman" w:hAnsi="Times New Roman" w:cs="Times New Roman"/>
          <w:sz w:val="24"/>
          <w:szCs w:val="24"/>
        </w:rPr>
        <w:t>bound</w:t>
      </w:r>
      <w:proofErr w:type="spellEnd"/>
      <w:r w:rsidR="00147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89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="00147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89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47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89C">
        <w:rPr>
          <w:rFonts w:ascii="Times New Roman" w:hAnsi="Times New Roman" w:cs="Times New Roman"/>
          <w:sz w:val="24"/>
          <w:szCs w:val="24"/>
        </w:rPr>
        <w:t>quantified</w:t>
      </w:r>
      <w:proofErr w:type="spellEnd"/>
      <w:r w:rsidR="0014789C">
        <w:rPr>
          <w:rFonts w:ascii="Times New Roman" w:hAnsi="Times New Roman" w:cs="Times New Roman"/>
          <w:sz w:val="24"/>
          <w:szCs w:val="24"/>
        </w:rPr>
        <w:t>.</w:t>
      </w:r>
    </w:p>
    <w:p w:rsidR="00F43F98" w:rsidRPr="00881082" w:rsidRDefault="00F43F98" w:rsidP="00F43F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0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79A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="00E5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D1">
        <w:rPr>
          <w:rFonts w:ascii="Times New Roman" w:hAnsi="Times New Roman" w:cs="Times New Roman"/>
          <w:sz w:val="24"/>
          <w:szCs w:val="24"/>
        </w:rPr>
        <w:t>interferences</w:t>
      </w:r>
      <w:proofErr w:type="spellEnd"/>
      <w:r w:rsidR="0035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79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5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79A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="00E5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79A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="00E5179A">
        <w:rPr>
          <w:rFonts w:ascii="Times New Roman" w:hAnsi="Times New Roman" w:cs="Times New Roman"/>
          <w:sz w:val="24"/>
          <w:szCs w:val="24"/>
        </w:rPr>
        <w:t xml:space="preserve"> </w:t>
      </w:r>
      <w:r w:rsidRPr="00881082">
        <w:rPr>
          <w:rFonts w:ascii="Times New Roman" w:hAnsi="Times New Roman" w:cs="Times New Roman"/>
          <w:sz w:val="24"/>
          <w:szCs w:val="24"/>
        </w:rPr>
        <w:t xml:space="preserve">using </w:t>
      </w:r>
      <w:r w:rsidR="009C79EA" w:rsidRPr="00881082">
        <w:rPr>
          <w:rFonts w:ascii="Times New Roman" w:hAnsi="Times New Roman" w:cs="Times New Roman"/>
          <w:sz w:val="24"/>
          <w:szCs w:val="24"/>
        </w:rPr>
        <w:t>hydrophilic modified styrene (</w:t>
      </w:r>
      <w:r w:rsidRPr="00881082">
        <w:rPr>
          <w:rFonts w:ascii="Times New Roman" w:hAnsi="Times New Roman" w:cs="Times New Roman"/>
          <w:sz w:val="24"/>
          <w:szCs w:val="24"/>
        </w:rPr>
        <w:t>HLB</w:t>
      </w:r>
      <w:r w:rsidR="009C79EA" w:rsidRPr="00881082">
        <w:rPr>
          <w:rFonts w:ascii="Times New Roman" w:hAnsi="Times New Roman" w:cs="Times New Roman"/>
          <w:sz w:val="24"/>
          <w:szCs w:val="24"/>
        </w:rPr>
        <w:t>)</w:t>
      </w:r>
      <w:r w:rsidRPr="00881082">
        <w:rPr>
          <w:rFonts w:ascii="Times New Roman" w:hAnsi="Times New Roman" w:cs="Times New Roman"/>
          <w:sz w:val="24"/>
          <w:szCs w:val="24"/>
        </w:rPr>
        <w:t xml:space="preserve"> cartridges.</w:t>
      </w:r>
    </w:p>
    <w:p w:rsidR="009C79EA" w:rsidRPr="00881082" w:rsidRDefault="009C79EA" w:rsidP="00F43F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82">
        <w:rPr>
          <w:rFonts w:ascii="Times New Roman" w:hAnsi="Times New Roman" w:cs="Times New Roman"/>
          <w:sz w:val="24"/>
          <w:szCs w:val="24"/>
        </w:rPr>
        <w:t xml:space="preserve">The recoveries for all investigated PAs ranged from 93% to 114%. </w:t>
      </w:r>
    </w:p>
    <w:p w:rsidR="009C79EA" w:rsidRPr="00881082" w:rsidRDefault="00F43F98" w:rsidP="009C79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82">
        <w:rPr>
          <w:rFonts w:ascii="Times New Roman" w:hAnsi="Times New Roman" w:cs="Times New Roman"/>
          <w:sz w:val="24"/>
          <w:szCs w:val="24"/>
        </w:rPr>
        <w:t>Slovenian red wines were classified according to the PAs contents for the first time</w:t>
      </w:r>
      <w:r w:rsidR="00803313" w:rsidRPr="00881082">
        <w:rPr>
          <w:rFonts w:ascii="Times New Roman" w:hAnsi="Times New Roman" w:cs="Times New Roman"/>
          <w:sz w:val="24"/>
          <w:szCs w:val="24"/>
        </w:rPr>
        <w:t>.</w:t>
      </w:r>
    </w:p>
    <w:p w:rsidR="00394FA5" w:rsidRPr="00881082" w:rsidRDefault="0014789C" w:rsidP="009C79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of this study indicated </w:t>
      </w:r>
      <w:r w:rsidR="00D76A54">
        <w:rPr>
          <w:rFonts w:ascii="Times New Roman" w:hAnsi="Times New Roman" w:cs="Times New Roman"/>
          <w:sz w:val="24"/>
          <w:szCs w:val="24"/>
        </w:rPr>
        <w:t xml:space="preserve">that </w:t>
      </w:r>
      <w:r w:rsidR="009C79EA" w:rsidRPr="00881082">
        <w:rPr>
          <w:rFonts w:ascii="Times New Roman" w:hAnsi="Times New Roman" w:cs="Times New Roman"/>
          <w:sz w:val="24"/>
          <w:szCs w:val="24"/>
        </w:rPr>
        <w:t>the highest content</w:t>
      </w:r>
      <w:r w:rsidR="003007A7" w:rsidRPr="00881082">
        <w:rPr>
          <w:rFonts w:ascii="Times New Roman" w:hAnsi="Times New Roman" w:cs="Times New Roman"/>
          <w:sz w:val="24"/>
          <w:szCs w:val="24"/>
        </w:rPr>
        <w:t>s</w:t>
      </w:r>
      <w:r w:rsidR="009C79EA" w:rsidRPr="0088108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C79EA" w:rsidRPr="00881082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="009C79EA" w:rsidRPr="00881082">
        <w:rPr>
          <w:rFonts w:ascii="Times New Roman" w:hAnsi="Times New Roman" w:cs="Times New Roman"/>
          <w:sz w:val="24"/>
          <w:szCs w:val="24"/>
        </w:rPr>
        <w:t xml:space="preserve"> </w:t>
      </w:r>
      <w:r w:rsidR="00353BD1">
        <w:rPr>
          <w:rFonts w:ascii="Times New Roman" w:hAnsi="Times New Roman" w:cs="Times New Roman"/>
          <w:sz w:val="24"/>
          <w:szCs w:val="24"/>
        </w:rPr>
        <w:t xml:space="preserve">were present </w:t>
      </w:r>
      <w:r w:rsidR="009C79EA" w:rsidRPr="00881082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9C79EA" w:rsidRPr="00881082">
        <w:rPr>
          <w:rFonts w:ascii="Times New Roman" w:hAnsi="Times New Roman" w:cs="Times New Roman"/>
          <w:sz w:val="24"/>
          <w:szCs w:val="24"/>
        </w:rPr>
        <w:t>wine</w:t>
      </w:r>
      <w:r w:rsidR="003007A7" w:rsidRPr="008810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C79EA" w:rsidRPr="00881082">
        <w:rPr>
          <w:rFonts w:ascii="Times New Roman" w:hAnsi="Times New Roman" w:cs="Times New Roman"/>
          <w:sz w:val="24"/>
          <w:szCs w:val="24"/>
        </w:rPr>
        <w:t xml:space="preserve"> from the Posavje region. </w:t>
      </w:r>
    </w:p>
    <w:sectPr w:rsidR="00394FA5" w:rsidRPr="0088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7F5E"/>
    <w:multiLevelType w:val="hybridMultilevel"/>
    <w:tmpl w:val="002840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071B7"/>
    <w:multiLevelType w:val="hybridMultilevel"/>
    <w:tmpl w:val="A11EA4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95"/>
    <w:rsid w:val="0014789C"/>
    <w:rsid w:val="00192055"/>
    <w:rsid w:val="003007A7"/>
    <w:rsid w:val="00353BD1"/>
    <w:rsid w:val="00394FA5"/>
    <w:rsid w:val="0042518A"/>
    <w:rsid w:val="00572E2C"/>
    <w:rsid w:val="00795AF0"/>
    <w:rsid w:val="007A2E69"/>
    <w:rsid w:val="00803313"/>
    <w:rsid w:val="00881082"/>
    <w:rsid w:val="008E1BAE"/>
    <w:rsid w:val="009C79EA"/>
    <w:rsid w:val="00AC46B8"/>
    <w:rsid w:val="00BF7295"/>
    <w:rsid w:val="00D76A54"/>
    <w:rsid w:val="00E5179A"/>
    <w:rsid w:val="00E82910"/>
    <w:rsid w:val="00F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55129-3170-4CB8-90BC-C8B3B0F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9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6D25-DAFA-400D-824C-AC6C2214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Ivanovic</dc:creator>
  <cp:lastModifiedBy>Milena Ivanovic</cp:lastModifiedBy>
  <cp:revision>4</cp:revision>
  <dcterms:created xsi:type="dcterms:W3CDTF">2016-04-13T09:28:00Z</dcterms:created>
  <dcterms:modified xsi:type="dcterms:W3CDTF">2016-04-13T09:32:00Z</dcterms:modified>
</cp:coreProperties>
</file>