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ED" w:rsidRPr="002E649F" w:rsidRDefault="005F7FF0" w:rsidP="002E649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List of suggested reviewers</w:t>
      </w:r>
      <w:r w:rsidR="005F16ED" w:rsidRPr="002E649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:</w:t>
      </w:r>
    </w:p>
    <w:p w:rsidR="00DE3E88" w:rsidRPr="00A857C6" w:rsidRDefault="005F16ED" w:rsidP="002E649F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</w:pPr>
      <w:r w:rsidRPr="00A857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Dr. </w:t>
      </w:r>
      <w:proofErr w:type="spellStart"/>
      <w:r w:rsidRPr="00A857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Indrė</w:t>
      </w:r>
      <w:proofErr w:type="spellEnd"/>
      <w:r w:rsidRPr="00A857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A857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Kučinskaitė-Kodzė</w:t>
      </w:r>
      <w:proofErr w:type="spellEnd"/>
    </w:p>
    <w:p w:rsidR="005F16ED" w:rsidRPr="002E649F" w:rsidRDefault="005F16ED" w:rsidP="002E649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E649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Research fellow</w:t>
      </w:r>
    </w:p>
    <w:p w:rsidR="005F16ED" w:rsidRPr="002E649F" w:rsidRDefault="005F16ED" w:rsidP="002E649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49F">
        <w:rPr>
          <w:rFonts w:ascii="Times New Roman" w:hAnsi="Times New Roman" w:cs="Times New Roman"/>
          <w:sz w:val="24"/>
          <w:szCs w:val="24"/>
          <w:lang w:val="en-US"/>
        </w:rPr>
        <w:t xml:space="preserve">Institute of Biotechnology, </w:t>
      </w:r>
      <w:bookmarkStart w:id="0" w:name="_GoBack"/>
      <w:bookmarkEnd w:id="0"/>
      <w:r w:rsidRPr="002E649F">
        <w:rPr>
          <w:rFonts w:ascii="Times New Roman" w:hAnsi="Times New Roman" w:cs="Times New Roman"/>
          <w:sz w:val="24"/>
          <w:szCs w:val="24"/>
          <w:lang w:val="en-US"/>
        </w:rPr>
        <w:t xml:space="preserve">Dept. of Immunology and Cell Biology, Vilnius University, V.A. </w:t>
      </w:r>
      <w:proofErr w:type="spellStart"/>
      <w:r w:rsidRPr="002E649F">
        <w:rPr>
          <w:rFonts w:ascii="Times New Roman" w:hAnsi="Times New Roman" w:cs="Times New Roman"/>
          <w:sz w:val="24"/>
          <w:szCs w:val="24"/>
          <w:lang w:val="en-US"/>
        </w:rPr>
        <w:t>Graiciuno</w:t>
      </w:r>
      <w:proofErr w:type="spellEnd"/>
      <w:r w:rsidRPr="002E649F">
        <w:rPr>
          <w:rFonts w:ascii="Times New Roman" w:hAnsi="Times New Roman" w:cs="Times New Roman"/>
          <w:sz w:val="24"/>
          <w:szCs w:val="24"/>
          <w:lang w:val="en-US"/>
        </w:rPr>
        <w:t xml:space="preserve"> 8, LT-02241 Vilnius, Lithuania</w:t>
      </w:r>
    </w:p>
    <w:p w:rsidR="005F16ED" w:rsidRPr="002E649F" w:rsidRDefault="005F16ED" w:rsidP="002E649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49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Pr="002E649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indkuc@ibt.lt</w:t>
        </w:r>
      </w:hyperlink>
    </w:p>
    <w:p w:rsidR="005F16ED" w:rsidRPr="002E649F" w:rsidRDefault="005F16ED" w:rsidP="002E649F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6ED" w:rsidRPr="002E649F" w:rsidRDefault="005F16ED" w:rsidP="002E649F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49F">
        <w:rPr>
          <w:rFonts w:ascii="Times New Roman" w:hAnsi="Times New Roman" w:cs="Times New Roman"/>
          <w:sz w:val="24"/>
          <w:szCs w:val="24"/>
          <w:lang w:val="en-US"/>
        </w:rPr>
        <w:t>Selected publications:</w:t>
      </w:r>
    </w:p>
    <w:p w:rsidR="002E649F" w:rsidRPr="00AC742D" w:rsidRDefault="00AC742D" w:rsidP="00AC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</w:pPr>
      <w:r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 xml:space="preserve">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Kucinskaite-Kodze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M.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Pleckaityte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C. M.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Bremer,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P. L.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Seiz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M.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Zilnyte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A.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Bulavaite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Mickiene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Zvirblis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Sasnauskas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D. Glebe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A.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Zvirbliene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. New broadly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reactive neutralizing antibodies against hepatitis B virus surface antigen. </w:t>
      </w:r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Virus</w:t>
      </w:r>
      <w:r w:rsidR="002E649F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Res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. </w:t>
      </w:r>
      <w:r w:rsidR="005F16ED" w:rsidRPr="00AC7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sl-SI"/>
        </w:rPr>
        <w:t>2016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211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209-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2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21.</w:t>
      </w:r>
    </w:p>
    <w:p w:rsidR="005F16ED" w:rsidRPr="005F16ED" w:rsidRDefault="005F16ED" w:rsidP="002E6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</w:pPr>
    </w:p>
    <w:p w:rsidR="005F16ED" w:rsidRPr="00AC742D" w:rsidRDefault="00AC742D" w:rsidP="00AC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</w:pPr>
      <w:r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 xml:space="preserve">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Kucinskaite-Kodze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 xml:space="preserve"> I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Petraityte-Burneikiene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Zvirbliene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Hjelle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R. A. Medina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Gedvilaite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Razanskiene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J. Schmidt-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Chanasit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Mertens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Padula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Sasnauskas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R. G.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Ulrich. Characterization of monoclonal antibodies against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proofErr w:type="gram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hantavirus</w:t>
      </w:r>
      <w:proofErr w:type="gram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nucleocapsid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protein and their use for immunohistochemistry on rodent and human samples. </w:t>
      </w:r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Arch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.</w:t>
      </w:r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 xml:space="preserve"> </w:t>
      </w:r>
      <w:proofErr w:type="spellStart"/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Virol</w:t>
      </w:r>
      <w:proofErr w:type="spellEnd"/>
      <w:r w:rsidR="005F16ED" w:rsidRPr="00AC7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.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sl-SI"/>
        </w:rPr>
        <w:t>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156(3)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443-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456.</w:t>
      </w:r>
    </w:p>
    <w:p w:rsidR="005F16ED" w:rsidRPr="005F16ED" w:rsidRDefault="005F16ED" w:rsidP="002E6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</w:pPr>
    </w:p>
    <w:p w:rsidR="005F16ED" w:rsidRPr="00AC742D" w:rsidRDefault="00AC742D" w:rsidP="00AC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</w:pPr>
      <w:r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Zvirbliene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M.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Pleckaityte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R.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Lasickiene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 xml:space="preserve">I.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Kucinskaite-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sl-SI"/>
        </w:rPr>
        <w:t>Kodze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G. </w:t>
      </w:r>
      <w:proofErr w:type="spellStart"/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Zvirblis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.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Production and characterization of monoclonal antibodies against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vaginolysin</w:t>
      </w:r>
      <w:proofErr w:type="spellEnd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: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mapping of a region critical for its </w:t>
      </w:r>
      <w:proofErr w:type="spellStart"/>
      <w:r w:rsidR="005F16ED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cy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tolytic</w:t>
      </w:r>
      <w:proofErr w:type="spellEnd"/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activity. </w:t>
      </w:r>
      <w:proofErr w:type="spellStart"/>
      <w:r w:rsidR="002E649F" w:rsidRPr="0099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l-SI"/>
        </w:rPr>
        <w:t>Toxicon</w:t>
      </w:r>
      <w:proofErr w:type="spellEnd"/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 w:rsidR="002E649F" w:rsidRPr="00997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sl-SI"/>
        </w:rPr>
        <w:t>2010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56(1)</w:t>
      </w:r>
      <w:r w:rsidR="00997A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,</w:t>
      </w:r>
      <w:r w:rsidR="002E649F" w:rsidRPr="00AC74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19-28.</w:t>
      </w:r>
    </w:p>
    <w:p w:rsidR="005F16ED" w:rsidRDefault="005F16ED" w:rsidP="002E6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1CE" w:rsidRPr="00A857C6" w:rsidRDefault="000C07E7" w:rsidP="005A72D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C6">
        <w:rPr>
          <w:rFonts w:ascii="Times New Roman" w:hAnsi="Times New Roman" w:cs="Times New Roman"/>
          <w:b/>
          <w:sz w:val="24"/>
          <w:szCs w:val="24"/>
          <w:u w:val="single"/>
        </w:rPr>
        <w:t>Dr</w:t>
      </w:r>
      <w:r w:rsidR="005A72DB" w:rsidRPr="00A857C6">
        <w:rPr>
          <w:rFonts w:ascii="Times New Roman" w:hAnsi="Times New Roman" w:cs="Times New Roman"/>
          <w:b/>
          <w:sz w:val="24"/>
          <w:szCs w:val="24"/>
          <w:u w:val="single"/>
        </w:rPr>
        <w:t xml:space="preserve">. Carlos </w:t>
      </w:r>
      <w:proofErr w:type="spellStart"/>
      <w:r w:rsidR="005A72DB" w:rsidRPr="00A857C6">
        <w:rPr>
          <w:rFonts w:ascii="Times New Roman" w:hAnsi="Times New Roman" w:cs="Times New Roman"/>
          <w:b/>
          <w:sz w:val="24"/>
          <w:szCs w:val="24"/>
          <w:u w:val="single"/>
        </w:rPr>
        <w:t>Chavez</w:t>
      </w:r>
      <w:proofErr w:type="spellEnd"/>
      <w:r w:rsidR="005A72DB" w:rsidRPr="00A857C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="005A72DB" w:rsidRPr="00A857C6">
        <w:rPr>
          <w:rFonts w:ascii="Times New Roman" w:hAnsi="Times New Roman" w:cs="Times New Roman"/>
          <w:b/>
          <w:sz w:val="24"/>
          <w:szCs w:val="24"/>
          <w:u w:val="single"/>
        </w:rPr>
        <w:t>Olortegui</w:t>
      </w:r>
      <w:proofErr w:type="spellEnd"/>
    </w:p>
    <w:p w:rsidR="000C07E7" w:rsidRDefault="000C07E7" w:rsidP="000C07E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Professor</w:t>
      </w:r>
      <w:proofErr w:type="spellEnd"/>
    </w:p>
    <w:p w:rsidR="00CE18B2" w:rsidRPr="00CE18B2" w:rsidRDefault="00CE18B2" w:rsidP="005A72D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8B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Federal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Minas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Gerais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, Belo Horizonte,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Minas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Gerais</w:t>
      </w:r>
      <w:proofErr w:type="spellEnd"/>
      <w:r w:rsidRPr="00CE1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8B2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5A72DB" w:rsidRDefault="005A72DB" w:rsidP="005A72D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94E06">
          <w:rPr>
            <w:rStyle w:val="Hyperlink"/>
            <w:rFonts w:ascii="Times New Roman" w:hAnsi="Times New Roman" w:cs="Times New Roman"/>
            <w:sz w:val="24"/>
            <w:szCs w:val="24"/>
          </w:rPr>
          <w:t>olortegi@icb.ufmg.br</w:t>
        </w:r>
      </w:hyperlink>
    </w:p>
    <w:p w:rsidR="005A72DB" w:rsidRDefault="005A72DB" w:rsidP="005A72D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A72DB" w:rsidRPr="005A72DB" w:rsidRDefault="005A72DB" w:rsidP="005A72D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711CE" w:rsidRPr="003711CE" w:rsidRDefault="00356740" w:rsidP="005A72DB">
      <w:pPr>
        <w:pStyle w:val="HTMLPreformatted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R.A.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Machado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Avila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Stransky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Velloso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Castanheira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F. S.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Schneider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Kalapothakis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E. F.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Sanchez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Nguyen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Molina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Granier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5674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Chávez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Olórtegui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Mimotopes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mutalysin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-II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Lachesis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muta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snake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venom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induce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hemorrhage</w:t>
      </w:r>
      <w:proofErr w:type="spellEnd"/>
      <w:r w:rsid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inhibitory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antibodies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upon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vaccination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rabbits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11CE" w:rsidRPr="00356740">
        <w:rPr>
          <w:rFonts w:ascii="Times New Roman" w:hAnsi="Times New Roman" w:cs="Times New Roman"/>
          <w:i/>
          <w:color w:val="000000"/>
          <w:sz w:val="24"/>
          <w:szCs w:val="24"/>
        </w:rPr>
        <w:t>Peptides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356740">
        <w:rPr>
          <w:rFonts w:ascii="Times New Roman" w:hAnsi="Times New Roman" w:cs="Times New Roman"/>
          <w:b/>
          <w:color w:val="000000"/>
          <w:sz w:val="24"/>
          <w:szCs w:val="24"/>
        </w:rPr>
        <w:t>2011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32(8)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1640-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>164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11CE" w:rsidRPr="003711CE" w:rsidRDefault="003711CE" w:rsidP="005A72DB">
      <w:pPr>
        <w:pStyle w:val="HTMLPreformatted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11CE" w:rsidRPr="003711CE" w:rsidRDefault="00356740" w:rsidP="005A72DB">
      <w:pPr>
        <w:pStyle w:val="HTMLPreformatted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R. N.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Ferreira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R. A.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Machado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Avila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E. F.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Sanchez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W. S.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Maria, 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F.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Molina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="0003436D">
        <w:rPr>
          <w:rFonts w:ascii="Times New Roman" w:hAnsi="Times New Roman" w:cs="Times New Roman"/>
          <w:color w:val="000000"/>
          <w:sz w:val="24"/>
          <w:szCs w:val="24"/>
        </w:rPr>
        <w:t>Granier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5A72DB">
        <w:rPr>
          <w:rFonts w:ascii="Times New Roman" w:hAnsi="Times New Roman" w:cs="Times New Roman"/>
          <w:color w:val="000000"/>
          <w:sz w:val="24"/>
          <w:szCs w:val="24"/>
          <w:u w:val="single"/>
        </w:rPr>
        <w:t>C</w:t>
      </w:r>
      <w:r w:rsidR="0003436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="0003436D">
        <w:rPr>
          <w:rFonts w:ascii="Times New Roman" w:hAnsi="Times New Roman" w:cs="Times New Roman"/>
          <w:color w:val="000000"/>
          <w:sz w:val="24"/>
          <w:szCs w:val="24"/>
          <w:u w:val="single"/>
        </w:rPr>
        <w:t>Chávez</w:t>
      </w:r>
      <w:proofErr w:type="spellEnd"/>
      <w:r w:rsidR="0003436D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proofErr w:type="spellStart"/>
      <w:r w:rsidR="0003436D">
        <w:rPr>
          <w:rFonts w:ascii="Times New Roman" w:hAnsi="Times New Roman" w:cs="Times New Roman"/>
          <w:color w:val="000000"/>
          <w:sz w:val="24"/>
          <w:szCs w:val="24"/>
          <w:u w:val="single"/>
        </w:rPr>
        <w:t>Olórtegui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Antibodies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against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synthetic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epitopes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inhibit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enzymatic</w:t>
      </w:r>
      <w:proofErr w:type="spellEnd"/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activity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mutalysin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II, a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metalloproteinase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bushmaster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snake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venom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03436D">
        <w:rPr>
          <w:rFonts w:ascii="Times New Roman" w:hAnsi="Times New Roman" w:cs="Times New Roman"/>
          <w:i/>
          <w:color w:val="000000"/>
          <w:sz w:val="24"/>
          <w:szCs w:val="24"/>
        </w:rPr>
        <w:t>Toxic</w:t>
      </w:r>
      <w:r w:rsidR="005A72DB" w:rsidRPr="0003436D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proofErr w:type="spellEnd"/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2DB" w:rsidRPr="0003436D">
        <w:rPr>
          <w:rFonts w:ascii="Times New Roman" w:hAnsi="Times New Roman" w:cs="Times New Roman"/>
          <w:b/>
          <w:color w:val="000000"/>
          <w:sz w:val="24"/>
          <w:szCs w:val="24"/>
        </w:rPr>
        <w:t>2006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48(8)</w:t>
      </w:r>
      <w:r w:rsidR="000343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>1098-1103.</w:t>
      </w:r>
    </w:p>
    <w:p w:rsidR="003711CE" w:rsidRPr="003711CE" w:rsidRDefault="003711CE" w:rsidP="005A72DB">
      <w:pPr>
        <w:pStyle w:val="HTMLPreformatted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11CE" w:rsidRPr="003711CE" w:rsidRDefault="009B69D4" w:rsidP="00A857C6">
      <w:pPr>
        <w:pStyle w:val="HTMLPreformatted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 L. Castro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G.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Duarte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H. R.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Ramos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R. A.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Machado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Avila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F. S.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Schneider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Oliveira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C. F.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Freitas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Kalapothakis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 xml:space="preserve">P. L.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Ho, </w:t>
      </w:r>
      <w:r w:rsidR="003711CE" w:rsidRPr="005A72DB">
        <w:rPr>
          <w:rFonts w:ascii="Times New Roman" w:hAnsi="Times New Roman" w:cs="Times New Roman"/>
          <w:color w:val="000000"/>
          <w:sz w:val="24"/>
          <w:szCs w:val="24"/>
          <w:u w:val="single"/>
        </w:rPr>
        <w:t>C</w:t>
      </w:r>
      <w:r w:rsidR="008F2A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="008F2A97">
        <w:rPr>
          <w:rFonts w:ascii="Times New Roman" w:hAnsi="Times New Roman" w:cs="Times New Roman"/>
          <w:color w:val="000000"/>
          <w:sz w:val="24"/>
          <w:szCs w:val="24"/>
          <w:u w:val="single"/>
        </w:rPr>
        <w:t>C</w:t>
      </w:r>
      <w:r w:rsidR="003711CE" w:rsidRPr="005A72DB">
        <w:rPr>
          <w:rFonts w:ascii="Times New Roman" w:hAnsi="Times New Roman" w:cs="Times New Roman"/>
          <w:color w:val="000000"/>
          <w:sz w:val="24"/>
          <w:szCs w:val="24"/>
          <w:u w:val="single"/>
        </w:rPr>
        <w:t>hávez</w:t>
      </w:r>
      <w:proofErr w:type="spellEnd"/>
      <w:r w:rsidR="003711CE" w:rsidRPr="005A72DB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proofErr w:type="spellStart"/>
      <w:r w:rsidR="003711CE" w:rsidRPr="005A72DB">
        <w:rPr>
          <w:rFonts w:ascii="Times New Roman" w:hAnsi="Times New Roman" w:cs="Times New Roman"/>
          <w:color w:val="000000"/>
          <w:sz w:val="24"/>
          <w:szCs w:val="24"/>
          <w:u w:val="single"/>
        </w:rPr>
        <w:t>Olortegui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Identification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characterization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B-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epitopes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3FTx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PLA(2)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toxins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Micrurus</w:t>
      </w:r>
      <w:proofErr w:type="spellEnd"/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corallinus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snake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venom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11CE" w:rsidRPr="008F2A97">
        <w:rPr>
          <w:rFonts w:ascii="Times New Roman" w:hAnsi="Times New Roman" w:cs="Times New Roman"/>
          <w:i/>
          <w:color w:val="000000"/>
          <w:sz w:val="24"/>
          <w:szCs w:val="24"/>
        </w:rPr>
        <w:t>Toxicon</w:t>
      </w:r>
      <w:proofErr w:type="spellEnd"/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8F2A97">
        <w:rPr>
          <w:rFonts w:ascii="Times New Roman" w:hAnsi="Times New Roman" w:cs="Times New Roman"/>
          <w:b/>
          <w:color w:val="000000"/>
          <w:sz w:val="24"/>
          <w:szCs w:val="24"/>
        </w:rPr>
        <w:t>2015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="008F2A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CE" w:rsidRPr="003711CE">
        <w:rPr>
          <w:rFonts w:ascii="Times New Roman" w:hAnsi="Times New Roman" w:cs="Times New Roman"/>
          <w:color w:val="000000"/>
          <w:sz w:val="24"/>
          <w:szCs w:val="24"/>
        </w:rPr>
        <w:t>51-60.</w:t>
      </w:r>
    </w:p>
    <w:p w:rsidR="005A72DB" w:rsidRPr="00A857C6" w:rsidRDefault="006418A9" w:rsidP="00A857C6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Dr. </w:t>
      </w:r>
      <w:proofErr w:type="spellStart"/>
      <w:r w:rsidRPr="00A857C6">
        <w:rPr>
          <w:rFonts w:ascii="Times New Roman" w:hAnsi="Times New Roman" w:cs="Times New Roman"/>
          <w:b/>
          <w:sz w:val="24"/>
          <w:szCs w:val="24"/>
          <w:u w:val="single"/>
        </w:rPr>
        <w:t>Pongrama</w:t>
      </w:r>
      <w:proofErr w:type="spellEnd"/>
      <w:r w:rsidRPr="00A857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857C6">
        <w:rPr>
          <w:rFonts w:ascii="Times New Roman" w:hAnsi="Times New Roman" w:cs="Times New Roman"/>
          <w:b/>
          <w:sz w:val="24"/>
          <w:szCs w:val="24"/>
          <w:u w:val="single"/>
        </w:rPr>
        <w:t>Ramasoota</w:t>
      </w:r>
      <w:proofErr w:type="spellEnd"/>
    </w:p>
    <w:p w:rsidR="006418A9" w:rsidRDefault="006418A9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Professor</w:t>
      </w:r>
      <w:proofErr w:type="spellEnd"/>
    </w:p>
    <w:p w:rsidR="00403771" w:rsidRDefault="00403771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77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403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77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03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771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Pr="00403771">
        <w:rPr>
          <w:rFonts w:ascii="Times New Roman" w:hAnsi="Times New Roman" w:cs="Times New Roman"/>
          <w:sz w:val="24"/>
          <w:szCs w:val="24"/>
        </w:rPr>
        <w:t xml:space="preserve"> Medicine, </w:t>
      </w:r>
      <w:proofErr w:type="spellStart"/>
      <w:r w:rsidRPr="00403771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403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77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03771">
        <w:rPr>
          <w:rFonts w:ascii="Times New Roman" w:hAnsi="Times New Roman" w:cs="Times New Roman"/>
          <w:sz w:val="24"/>
          <w:szCs w:val="24"/>
        </w:rPr>
        <w:t xml:space="preserve">, Bangkok, 10400, </w:t>
      </w:r>
      <w:proofErr w:type="spellStart"/>
      <w:r w:rsidRPr="00403771">
        <w:rPr>
          <w:rFonts w:ascii="Times New Roman" w:hAnsi="Times New Roman" w:cs="Times New Roman"/>
          <w:sz w:val="24"/>
          <w:szCs w:val="24"/>
        </w:rPr>
        <w:t>Thailand</w:t>
      </w:r>
      <w:proofErr w:type="spellEnd"/>
    </w:p>
    <w:p w:rsidR="006418A9" w:rsidRDefault="006418A9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94E06">
          <w:rPr>
            <w:rStyle w:val="Hyperlink"/>
            <w:rFonts w:ascii="Times New Roman" w:hAnsi="Times New Roman" w:cs="Times New Roman"/>
            <w:sz w:val="24"/>
            <w:szCs w:val="24"/>
          </w:rPr>
          <w:t>pongrama.ram@mahidol.ac.th</w:t>
        </w:r>
      </w:hyperlink>
    </w:p>
    <w:p w:rsidR="006418A9" w:rsidRDefault="006418A9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57C6" w:rsidRPr="005A72DB" w:rsidRDefault="00A857C6" w:rsidP="00A857C6">
      <w:pPr>
        <w:pStyle w:val="ListParagraph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857C6" w:rsidRDefault="00A857C6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P. </w:t>
      </w:r>
      <w:proofErr w:type="spellStart"/>
      <w:r w:rsidRPr="00666F52">
        <w:rPr>
          <w:rFonts w:ascii="Times New Roman" w:hAnsi="Times New Roman" w:cs="Times New Roman"/>
          <w:sz w:val="24"/>
          <w:szCs w:val="24"/>
          <w:u w:val="single"/>
        </w:rPr>
        <w:t>Ramasoota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Tungtrakanpoung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Pitaksajjakul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Ekpo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Froman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Chaicumpa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Epitope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monoclonal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antibodies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serovar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Leptospira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phage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BEB">
        <w:rPr>
          <w:rFonts w:ascii="Times New Roman" w:hAnsi="Times New Roman" w:cs="Times New Roman"/>
          <w:i/>
          <w:sz w:val="24"/>
          <w:szCs w:val="24"/>
        </w:rPr>
        <w:t>Southeast</w:t>
      </w:r>
      <w:proofErr w:type="spellEnd"/>
      <w:r w:rsidRPr="00425B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BEB">
        <w:rPr>
          <w:rFonts w:ascii="Times New Roman" w:hAnsi="Times New Roman" w:cs="Times New Roman"/>
          <w:i/>
          <w:sz w:val="24"/>
          <w:szCs w:val="24"/>
        </w:rPr>
        <w:t>Asian</w:t>
      </w:r>
      <w:proofErr w:type="spellEnd"/>
      <w:r w:rsidRPr="00425BEB">
        <w:rPr>
          <w:rFonts w:ascii="Times New Roman" w:hAnsi="Times New Roman" w:cs="Times New Roman"/>
          <w:i/>
          <w:sz w:val="24"/>
          <w:szCs w:val="24"/>
        </w:rPr>
        <w:t xml:space="preserve"> J Trop Med </w:t>
      </w:r>
      <w:proofErr w:type="spellStart"/>
      <w:r w:rsidRPr="00425BEB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425B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BEB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r w:rsidRPr="00425BEB">
        <w:rPr>
          <w:rFonts w:ascii="Times New Roman" w:hAnsi="Times New Roman" w:cs="Times New Roman"/>
          <w:b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18A9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18A9">
        <w:rPr>
          <w:rFonts w:ascii="Times New Roman" w:hAnsi="Times New Roman" w:cs="Times New Roman"/>
          <w:sz w:val="24"/>
          <w:szCs w:val="24"/>
        </w:rPr>
        <w:t>206-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18A9">
        <w:rPr>
          <w:rFonts w:ascii="Times New Roman" w:hAnsi="Times New Roman" w:cs="Times New Roman"/>
          <w:sz w:val="24"/>
          <w:szCs w:val="24"/>
        </w:rPr>
        <w:t>12.</w:t>
      </w:r>
    </w:p>
    <w:p w:rsidR="00A857C6" w:rsidRPr="006418A9" w:rsidRDefault="00A857C6" w:rsidP="00A857C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57C6" w:rsidRDefault="00A857C6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6418A9">
        <w:rPr>
          <w:rFonts w:ascii="Times New Roman" w:hAnsi="Times New Roman" w:cs="Times New Roman"/>
          <w:sz w:val="24"/>
          <w:szCs w:val="24"/>
        </w:rPr>
        <w:t>Na-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ngam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Kalambaheti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Ekpo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Pitaksajjakul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Jamornthanyawat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Chantratita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Sirisinha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Yamabhai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Thamlikitkul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Ramasoota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Mimotope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monoclonal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antibodies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Burkholderia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pseudomallei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peptide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phage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r w:rsidRPr="00425BEB">
        <w:rPr>
          <w:rFonts w:ascii="Times New Roman" w:hAnsi="Times New Roman" w:cs="Times New Roman"/>
          <w:i/>
          <w:sz w:val="24"/>
          <w:szCs w:val="24"/>
        </w:rPr>
        <w:t>Trans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5BEB">
        <w:rPr>
          <w:rFonts w:ascii="Times New Roman" w:hAnsi="Times New Roman" w:cs="Times New Roman"/>
          <w:i/>
          <w:sz w:val="24"/>
          <w:szCs w:val="24"/>
        </w:rPr>
        <w:t xml:space="preserve"> 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5BEB">
        <w:rPr>
          <w:rFonts w:ascii="Times New Roman" w:hAnsi="Times New Roman" w:cs="Times New Roman"/>
          <w:i/>
          <w:sz w:val="24"/>
          <w:szCs w:val="24"/>
        </w:rPr>
        <w:t xml:space="preserve"> Soc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5BEB">
        <w:rPr>
          <w:rFonts w:ascii="Times New Roman" w:hAnsi="Times New Roman" w:cs="Times New Roman"/>
          <w:i/>
          <w:sz w:val="24"/>
          <w:szCs w:val="24"/>
        </w:rPr>
        <w:t xml:space="preserve"> Trop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5BEB">
        <w:rPr>
          <w:rFonts w:ascii="Times New Roman" w:hAnsi="Times New Roman" w:cs="Times New Roman"/>
          <w:i/>
          <w:sz w:val="24"/>
          <w:szCs w:val="24"/>
        </w:rPr>
        <w:t xml:space="preserve"> Med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5B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5BEB">
        <w:rPr>
          <w:rFonts w:ascii="Times New Roman" w:hAnsi="Times New Roman" w:cs="Times New Roman"/>
          <w:i/>
          <w:sz w:val="24"/>
          <w:szCs w:val="24"/>
        </w:rPr>
        <w:t>Hyg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r w:rsidRPr="00425BEB">
        <w:rPr>
          <w:rFonts w:ascii="Times New Roman" w:hAnsi="Times New Roman" w:cs="Times New Roman"/>
          <w:b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18A9">
        <w:rPr>
          <w:rFonts w:ascii="Times New Roman" w:hAnsi="Times New Roman" w:cs="Times New Roman"/>
          <w:sz w:val="24"/>
          <w:szCs w:val="24"/>
        </w:rPr>
        <w:t xml:space="preserve">102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S47-54.</w:t>
      </w:r>
    </w:p>
    <w:p w:rsidR="00A857C6" w:rsidRDefault="00A857C6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18A9" w:rsidRPr="006418A9" w:rsidRDefault="00F90211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Tewawong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Pitaksajjkul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Dekumyoy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Ekpo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Ramasoota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Mimotope</w:t>
      </w:r>
      <w:proofErr w:type="spellEnd"/>
      <w:r w:rsidR="0042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phage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displayed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peptide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monoclonal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antibodies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dust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 mite. </w:t>
      </w:r>
      <w:proofErr w:type="spellStart"/>
      <w:r w:rsidR="006418A9" w:rsidRPr="00F90211">
        <w:rPr>
          <w:rFonts w:ascii="Times New Roman" w:hAnsi="Times New Roman" w:cs="Times New Roman"/>
          <w:i/>
          <w:sz w:val="24"/>
          <w:szCs w:val="24"/>
        </w:rPr>
        <w:t>Southeast</w:t>
      </w:r>
      <w:proofErr w:type="spellEnd"/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18A9" w:rsidRPr="00F90211">
        <w:rPr>
          <w:rFonts w:ascii="Times New Roman" w:hAnsi="Times New Roman" w:cs="Times New Roman"/>
          <w:i/>
          <w:sz w:val="24"/>
          <w:szCs w:val="24"/>
        </w:rPr>
        <w:t>Asian</w:t>
      </w:r>
      <w:proofErr w:type="spellEnd"/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J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Trop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Med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18A9" w:rsidRPr="00F90211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="006418A9" w:rsidRPr="00F902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18A9" w:rsidRPr="00F90211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425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18A9" w:rsidRPr="00F90211"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F52">
        <w:rPr>
          <w:rFonts w:ascii="Times New Roman" w:hAnsi="Times New Roman" w:cs="Times New Roman"/>
          <w:sz w:val="24"/>
          <w:szCs w:val="24"/>
        </w:rPr>
        <w:t xml:space="preserve"> </w:t>
      </w:r>
      <w:r w:rsidR="006418A9" w:rsidRPr="006418A9">
        <w:rPr>
          <w:rFonts w:ascii="Times New Roman" w:hAnsi="Times New Roman" w:cs="Times New Roman"/>
          <w:sz w:val="24"/>
          <w:szCs w:val="24"/>
        </w:rPr>
        <w:t>43(3)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6F52">
        <w:rPr>
          <w:rFonts w:ascii="Times New Roman" w:hAnsi="Times New Roman" w:cs="Times New Roman"/>
          <w:sz w:val="24"/>
          <w:szCs w:val="24"/>
        </w:rPr>
        <w:t xml:space="preserve"> </w:t>
      </w:r>
      <w:r w:rsidR="006418A9" w:rsidRPr="006418A9">
        <w:rPr>
          <w:rFonts w:ascii="Times New Roman" w:hAnsi="Times New Roman" w:cs="Times New Roman"/>
          <w:sz w:val="24"/>
          <w:szCs w:val="24"/>
        </w:rPr>
        <w:t>614-</w:t>
      </w:r>
      <w:r w:rsidR="00666F52">
        <w:rPr>
          <w:rFonts w:ascii="Times New Roman" w:hAnsi="Times New Roman" w:cs="Times New Roman"/>
          <w:sz w:val="24"/>
          <w:szCs w:val="24"/>
        </w:rPr>
        <w:t>223.</w:t>
      </w:r>
    </w:p>
    <w:p w:rsidR="00666F52" w:rsidRPr="006418A9" w:rsidRDefault="00666F52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18A9" w:rsidRPr="006418A9" w:rsidRDefault="00A857C6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Omokoko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Pambudi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Phanthanawiboon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Masrinoul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Setthapramote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Sasaki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Kuhara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 w:rsidRPr="00A857C6">
        <w:rPr>
          <w:rFonts w:ascii="Times New Roman" w:hAnsi="Times New Roman" w:cs="Times New Roman"/>
          <w:sz w:val="24"/>
          <w:szCs w:val="24"/>
          <w:u w:val="single"/>
        </w:rPr>
        <w:t xml:space="preserve">P. </w:t>
      </w:r>
      <w:proofErr w:type="spellStart"/>
      <w:r w:rsidR="006418A9" w:rsidRPr="00A857C6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6418A9" w:rsidRPr="00666F52">
        <w:rPr>
          <w:rFonts w:ascii="Times New Roman" w:hAnsi="Times New Roman" w:cs="Times New Roman"/>
          <w:sz w:val="24"/>
          <w:szCs w:val="24"/>
          <w:u w:val="single"/>
        </w:rPr>
        <w:t>amasoota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Yamashita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Hirai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Ikuta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Kurosu</w:t>
      </w:r>
      <w:proofErr w:type="spellEnd"/>
      <w:r w:rsidR="006418A9" w:rsidRPr="006418A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6418A9" w:rsidRPr="006418A9">
        <w:rPr>
          <w:rFonts w:ascii="Times New Roman" w:hAnsi="Times New Roman" w:cs="Times New Roman"/>
          <w:sz w:val="24"/>
          <w:szCs w:val="24"/>
        </w:rPr>
        <w:t>highly</w:t>
      </w:r>
      <w:proofErr w:type="spellEnd"/>
    </w:p>
    <w:p w:rsidR="006418A9" w:rsidRPr="005A72DB" w:rsidRDefault="006418A9" w:rsidP="00A857C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8A9">
        <w:rPr>
          <w:rFonts w:ascii="Times New Roman" w:hAnsi="Times New Roman" w:cs="Times New Roman"/>
          <w:sz w:val="24"/>
          <w:szCs w:val="24"/>
        </w:rPr>
        <w:t>conserved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amino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221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266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dengue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="00A857C6">
        <w:rPr>
          <w:rFonts w:ascii="Times New Roman" w:hAnsi="Times New Roman" w:cs="Times New Roman"/>
          <w:sz w:val="24"/>
          <w:szCs w:val="24"/>
        </w:rPr>
        <w:t xml:space="preserve"> </w:t>
      </w:r>
      <w:r w:rsidRPr="006418A9">
        <w:rPr>
          <w:rFonts w:ascii="Times New Roman" w:hAnsi="Times New Roman" w:cs="Times New Roman"/>
          <w:sz w:val="24"/>
          <w:szCs w:val="24"/>
        </w:rPr>
        <w:t xml:space="preserve">protein 1 is a major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epitope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infected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8A9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r w:rsidRPr="00A857C6">
        <w:rPr>
          <w:rFonts w:ascii="Times New Roman" w:hAnsi="Times New Roman" w:cs="Times New Roman"/>
          <w:i/>
          <w:sz w:val="24"/>
          <w:szCs w:val="24"/>
        </w:rPr>
        <w:t>Am</w:t>
      </w:r>
      <w:r w:rsidR="00A857C6">
        <w:rPr>
          <w:rFonts w:ascii="Times New Roman" w:hAnsi="Times New Roman" w:cs="Times New Roman"/>
          <w:i/>
          <w:sz w:val="24"/>
          <w:szCs w:val="24"/>
        </w:rPr>
        <w:t>.</w:t>
      </w:r>
      <w:r w:rsidRPr="00A857C6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A857C6">
        <w:rPr>
          <w:rFonts w:ascii="Times New Roman" w:hAnsi="Times New Roman" w:cs="Times New Roman"/>
          <w:i/>
          <w:sz w:val="24"/>
          <w:szCs w:val="24"/>
        </w:rPr>
        <w:t>.</w:t>
      </w:r>
      <w:r w:rsidRPr="00A857C6">
        <w:rPr>
          <w:rFonts w:ascii="Times New Roman" w:hAnsi="Times New Roman" w:cs="Times New Roman"/>
          <w:i/>
          <w:sz w:val="24"/>
          <w:szCs w:val="24"/>
        </w:rPr>
        <w:t xml:space="preserve"> Trop</w:t>
      </w:r>
      <w:r w:rsidR="00A857C6">
        <w:rPr>
          <w:rFonts w:ascii="Times New Roman" w:hAnsi="Times New Roman" w:cs="Times New Roman"/>
          <w:i/>
          <w:sz w:val="24"/>
          <w:szCs w:val="24"/>
        </w:rPr>
        <w:t>.</w:t>
      </w:r>
      <w:r w:rsidRPr="00A857C6">
        <w:rPr>
          <w:rFonts w:ascii="Times New Roman" w:hAnsi="Times New Roman" w:cs="Times New Roman"/>
          <w:i/>
          <w:sz w:val="24"/>
          <w:szCs w:val="24"/>
        </w:rPr>
        <w:t xml:space="preserve"> Med</w:t>
      </w:r>
      <w:r w:rsidR="00A857C6">
        <w:rPr>
          <w:rFonts w:ascii="Times New Roman" w:hAnsi="Times New Roman" w:cs="Times New Roman"/>
          <w:i/>
          <w:sz w:val="24"/>
          <w:szCs w:val="24"/>
        </w:rPr>
        <w:t>.</w:t>
      </w:r>
      <w:r w:rsidRPr="00A857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57C6">
        <w:rPr>
          <w:rFonts w:ascii="Times New Roman" w:hAnsi="Times New Roman" w:cs="Times New Roman"/>
          <w:i/>
          <w:sz w:val="24"/>
          <w:szCs w:val="24"/>
        </w:rPr>
        <w:t>Hyg</w:t>
      </w:r>
      <w:proofErr w:type="spellEnd"/>
      <w:r w:rsidRPr="006418A9">
        <w:rPr>
          <w:rFonts w:ascii="Times New Roman" w:hAnsi="Times New Roman" w:cs="Times New Roman"/>
          <w:sz w:val="24"/>
          <w:szCs w:val="24"/>
        </w:rPr>
        <w:t xml:space="preserve">. </w:t>
      </w:r>
      <w:r w:rsidRPr="00A857C6">
        <w:rPr>
          <w:rFonts w:ascii="Times New Roman" w:hAnsi="Times New Roman" w:cs="Times New Roman"/>
          <w:b/>
          <w:sz w:val="24"/>
          <w:szCs w:val="24"/>
        </w:rPr>
        <w:t>2014</w:t>
      </w:r>
      <w:r w:rsidR="00A857C6">
        <w:rPr>
          <w:rFonts w:ascii="Times New Roman" w:hAnsi="Times New Roman" w:cs="Times New Roman"/>
          <w:sz w:val="24"/>
          <w:szCs w:val="24"/>
        </w:rPr>
        <w:t xml:space="preserve">, </w:t>
      </w:r>
      <w:r w:rsidR="00666F52">
        <w:rPr>
          <w:rFonts w:ascii="Times New Roman" w:hAnsi="Times New Roman" w:cs="Times New Roman"/>
          <w:sz w:val="24"/>
          <w:szCs w:val="24"/>
        </w:rPr>
        <w:t>91(1)</w:t>
      </w:r>
      <w:r w:rsidR="00A857C6">
        <w:rPr>
          <w:rFonts w:ascii="Times New Roman" w:hAnsi="Times New Roman" w:cs="Times New Roman"/>
          <w:sz w:val="24"/>
          <w:szCs w:val="24"/>
        </w:rPr>
        <w:t>,</w:t>
      </w:r>
      <w:r w:rsidR="00666F52">
        <w:rPr>
          <w:rFonts w:ascii="Times New Roman" w:hAnsi="Times New Roman" w:cs="Times New Roman"/>
          <w:sz w:val="24"/>
          <w:szCs w:val="24"/>
        </w:rPr>
        <w:t xml:space="preserve"> 146-155.</w:t>
      </w:r>
    </w:p>
    <w:p w:rsidR="005F16ED" w:rsidRPr="005F16ED" w:rsidRDefault="005F16ED" w:rsidP="002E649F">
      <w:pPr>
        <w:jc w:val="both"/>
        <w:rPr>
          <w:rFonts w:cstheme="minorHAnsi"/>
          <w:sz w:val="24"/>
          <w:szCs w:val="24"/>
        </w:rPr>
      </w:pPr>
    </w:p>
    <w:sectPr w:rsidR="005F16ED" w:rsidRPr="005F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8CD"/>
    <w:multiLevelType w:val="hybridMultilevel"/>
    <w:tmpl w:val="8B9C541C"/>
    <w:lvl w:ilvl="0" w:tplc="0A64EDE8">
      <w:start w:val="1"/>
      <w:numFmt w:val="upperRoman"/>
      <w:lvlText w:val="%1."/>
      <w:lvlJc w:val="left"/>
      <w:pPr>
        <w:ind w:left="1004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F4622C"/>
    <w:multiLevelType w:val="hybridMultilevel"/>
    <w:tmpl w:val="8A2C59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694C9D"/>
    <w:multiLevelType w:val="hybridMultilevel"/>
    <w:tmpl w:val="2F52DE3A"/>
    <w:lvl w:ilvl="0" w:tplc="380A3D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014FA0"/>
    <w:multiLevelType w:val="hybridMultilevel"/>
    <w:tmpl w:val="8B247C44"/>
    <w:lvl w:ilvl="0" w:tplc="89841A04">
      <w:start w:val="1"/>
      <w:numFmt w:val="upperRoman"/>
      <w:lvlText w:val="%1."/>
      <w:lvlJc w:val="left"/>
      <w:pPr>
        <w:ind w:left="1004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ED"/>
    <w:rsid w:val="0003436D"/>
    <w:rsid w:val="000C07E7"/>
    <w:rsid w:val="002E649F"/>
    <w:rsid w:val="00356740"/>
    <w:rsid w:val="003711CE"/>
    <w:rsid w:val="00403771"/>
    <w:rsid w:val="00425BEB"/>
    <w:rsid w:val="005A72DB"/>
    <w:rsid w:val="005F16ED"/>
    <w:rsid w:val="005F7FF0"/>
    <w:rsid w:val="006418A9"/>
    <w:rsid w:val="00666F52"/>
    <w:rsid w:val="00774F62"/>
    <w:rsid w:val="008F2A97"/>
    <w:rsid w:val="00997A77"/>
    <w:rsid w:val="009B69D4"/>
    <w:rsid w:val="00A857C6"/>
    <w:rsid w:val="00AC742D"/>
    <w:rsid w:val="00CE18B2"/>
    <w:rsid w:val="00DE3E88"/>
    <w:rsid w:val="00F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6E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6E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5F1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6E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6E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5F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grama.ram@mahidol.ac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ortegi@icb.ufm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kuc@ib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Bratkovič, Tomaž</dc:creator>
  <cp:lastModifiedBy>Bratkovič, Tomaž</cp:lastModifiedBy>
  <cp:revision>17</cp:revision>
  <dcterms:created xsi:type="dcterms:W3CDTF">2016-03-17T12:01:00Z</dcterms:created>
  <dcterms:modified xsi:type="dcterms:W3CDTF">2016-03-19T08:15:00Z</dcterms:modified>
</cp:coreProperties>
</file>